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9E" w:rsidRDefault="00217E66" w:rsidP="00217E66">
      <w:pPr>
        <w:jc w:val="center"/>
        <w:rPr>
          <w:b/>
          <w:sz w:val="40"/>
          <w:u w:val="single"/>
        </w:rPr>
      </w:pPr>
      <w:r w:rsidRPr="00217E66">
        <w:rPr>
          <w:b/>
          <w:sz w:val="40"/>
          <w:u w:val="single"/>
        </w:rPr>
        <w:t>UNIT 1 Revision Questions</w:t>
      </w:r>
    </w:p>
    <w:p w:rsidR="00217E66" w:rsidRPr="005D5344" w:rsidRDefault="00217E66" w:rsidP="00217E66">
      <w:pPr>
        <w:rPr>
          <w:b/>
          <w:sz w:val="32"/>
          <w:szCs w:val="32"/>
          <w:u w:val="single"/>
        </w:rPr>
      </w:pPr>
      <w:r w:rsidRPr="005D5344">
        <w:rPr>
          <w:b/>
          <w:sz w:val="32"/>
          <w:szCs w:val="32"/>
          <w:u w:val="single"/>
        </w:rPr>
        <w:t>2017 – Question 1</w:t>
      </w:r>
    </w:p>
    <w:p w:rsidR="0045295E" w:rsidRPr="005D5344" w:rsidRDefault="00217E66" w:rsidP="00217E66">
      <w:pPr>
        <w:rPr>
          <w:rFonts w:ascii="Arial" w:hAnsi="Arial" w:cs="Arial"/>
          <w:sz w:val="24"/>
          <w:szCs w:val="24"/>
        </w:rPr>
      </w:pPr>
      <w:r w:rsidRPr="005D5344">
        <w:rPr>
          <w:rFonts w:ascii="Arial" w:hAnsi="Arial" w:cs="Arial"/>
          <w:sz w:val="24"/>
          <w:szCs w:val="24"/>
        </w:rPr>
        <w:t> (A) </w:t>
      </w:r>
      <w:r w:rsidR="0045295E" w:rsidRPr="005D5344">
        <w:rPr>
          <w:rFonts w:ascii="Arial" w:hAnsi="Arial" w:cs="Arial"/>
          <w:sz w:val="24"/>
          <w:szCs w:val="24"/>
        </w:rPr>
        <w:t>  (</w:t>
      </w:r>
      <w:proofErr w:type="gramStart"/>
      <w:r w:rsidR="0045295E" w:rsidRPr="005D5344">
        <w:rPr>
          <w:rFonts w:ascii="Arial" w:hAnsi="Arial" w:cs="Arial"/>
          <w:sz w:val="24"/>
          <w:szCs w:val="24"/>
        </w:rPr>
        <w:t>i</w:t>
      </w:r>
      <w:proofErr w:type="gramEnd"/>
      <w:r w:rsidR="0045295E" w:rsidRPr="005D5344">
        <w:rPr>
          <w:rFonts w:ascii="Arial" w:hAnsi="Arial" w:cs="Arial"/>
          <w:sz w:val="24"/>
          <w:szCs w:val="24"/>
        </w:rPr>
        <w:t>) </w:t>
      </w:r>
      <w:r w:rsidRPr="005D5344">
        <w:rPr>
          <w:rFonts w:ascii="Arial" w:hAnsi="Arial" w:cs="Arial"/>
          <w:sz w:val="24"/>
          <w:szCs w:val="24"/>
        </w:rPr>
        <w:t> Explain the term cooperative relationship between stakeholders in a business.   </w:t>
      </w:r>
    </w:p>
    <w:p w:rsidR="0045295E" w:rsidRPr="005D5344" w:rsidRDefault="0045295E" w:rsidP="00217E66">
      <w:pPr>
        <w:rPr>
          <w:rFonts w:ascii="Arial" w:hAnsi="Arial" w:cs="Arial"/>
          <w:sz w:val="24"/>
          <w:szCs w:val="24"/>
        </w:rPr>
      </w:pPr>
      <w:r w:rsidRPr="005D5344">
        <w:rPr>
          <w:rFonts w:ascii="Arial" w:hAnsi="Arial" w:cs="Arial"/>
          <w:sz w:val="24"/>
          <w:szCs w:val="24"/>
        </w:rPr>
        <w:t xml:space="preserve"> (ii) Describe one example of a co</w:t>
      </w:r>
      <w:r w:rsidR="00217E66" w:rsidRPr="005D5344">
        <w:rPr>
          <w:rFonts w:ascii="Arial" w:hAnsi="Arial" w:cs="Arial"/>
          <w:sz w:val="24"/>
          <w:szCs w:val="24"/>
        </w:rPr>
        <w:t>operative relationship which could arise</w:t>
      </w:r>
      <w:r w:rsidRPr="005D5344">
        <w:rPr>
          <w:rFonts w:ascii="Arial" w:hAnsi="Arial" w:cs="Arial"/>
          <w:sz w:val="24"/>
          <w:szCs w:val="24"/>
        </w:rPr>
        <w:t> between each of</w:t>
      </w:r>
      <w:proofErr w:type="gramStart"/>
      <w:r w:rsidRPr="005D5344">
        <w:rPr>
          <w:rFonts w:ascii="Arial" w:hAnsi="Arial" w:cs="Arial"/>
          <w:sz w:val="24"/>
          <w:szCs w:val="24"/>
        </w:rPr>
        <w:t>  </w:t>
      </w:r>
      <w:r w:rsidR="00217E66" w:rsidRPr="005D5344">
        <w:rPr>
          <w:rFonts w:ascii="Arial" w:hAnsi="Arial" w:cs="Arial"/>
          <w:sz w:val="24"/>
          <w:szCs w:val="24"/>
        </w:rPr>
        <w:t>the</w:t>
      </w:r>
      <w:proofErr w:type="gramEnd"/>
      <w:r w:rsidR="00217E66" w:rsidRPr="005D5344">
        <w:rPr>
          <w:rFonts w:ascii="Arial" w:hAnsi="Arial" w:cs="Arial"/>
          <w:sz w:val="24"/>
          <w:szCs w:val="24"/>
        </w:rPr>
        <w:t> following pairs of stakehold</w:t>
      </w:r>
      <w:r w:rsidRPr="005D5344">
        <w:rPr>
          <w:rFonts w:ascii="Arial" w:hAnsi="Arial" w:cs="Arial"/>
          <w:sz w:val="24"/>
          <w:szCs w:val="24"/>
        </w:rPr>
        <w:t>ers: </w:t>
      </w:r>
    </w:p>
    <w:p w:rsidR="0045295E" w:rsidRPr="005D5344" w:rsidRDefault="0045295E" w:rsidP="0045295E">
      <w:pPr>
        <w:pStyle w:val="ListParagraph"/>
        <w:numPr>
          <w:ilvl w:val="0"/>
          <w:numId w:val="1"/>
        </w:numPr>
        <w:rPr>
          <w:rFonts w:ascii="Arial" w:hAnsi="Arial" w:cs="Arial"/>
          <w:sz w:val="24"/>
          <w:szCs w:val="24"/>
        </w:rPr>
      </w:pPr>
      <w:r w:rsidRPr="005D5344">
        <w:rPr>
          <w:rFonts w:ascii="Arial" w:hAnsi="Arial" w:cs="Arial"/>
          <w:sz w:val="24"/>
          <w:szCs w:val="24"/>
        </w:rPr>
        <w:t xml:space="preserve">Employer and employee </w:t>
      </w:r>
    </w:p>
    <w:p w:rsidR="0045295E" w:rsidRPr="005D5344" w:rsidRDefault="00217E66" w:rsidP="0045295E">
      <w:pPr>
        <w:pStyle w:val="ListParagraph"/>
        <w:numPr>
          <w:ilvl w:val="0"/>
          <w:numId w:val="1"/>
        </w:numPr>
        <w:rPr>
          <w:rFonts w:ascii="Arial" w:hAnsi="Arial" w:cs="Arial"/>
          <w:sz w:val="24"/>
          <w:szCs w:val="24"/>
        </w:rPr>
      </w:pPr>
      <w:r w:rsidRPr="005D5344">
        <w:rPr>
          <w:rFonts w:ascii="Arial" w:hAnsi="Arial" w:cs="Arial"/>
          <w:sz w:val="24"/>
          <w:szCs w:val="24"/>
        </w:rPr>
        <w:t>Investor and manager of a business </w:t>
      </w:r>
    </w:p>
    <w:p w:rsidR="0045295E" w:rsidRPr="005D5344" w:rsidRDefault="00217E66" w:rsidP="0045295E">
      <w:pPr>
        <w:pStyle w:val="ListParagraph"/>
        <w:numPr>
          <w:ilvl w:val="0"/>
          <w:numId w:val="1"/>
        </w:numPr>
        <w:rPr>
          <w:rFonts w:ascii="Arial" w:hAnsi="Arial" w:cs="Arial"/>
          <w:b/>
          <w:sz w:val="24"/>
          <w:szCs w:val="24"/>
        </w:rPr>
      </w:pPr>
      <w:r w:rsidRPr="005D5344">
        <w:rPr>
          <w:rFonts w:ascii="Arial" w:hAnsi="Arial" w:cs="Arial"/>
          <w:sz w:val="24"/>
          <w:szCs w:val="24"/>
        </w:rPr>
        <w:t>Producer and consumer</w:t>
      </w:r>
    </w:p>
    <w:p w:rsidR="00217E66" w:rsidRPr="005D5344" w:rsidRDefault="00217E66" w:rsidP="008A2521">
      <w:pPr>
        <w:rPr>
          <w:rFonts w:ascii="Arial" w:hAnsi="Arial" w:cs="Arial"/>
          <w:b/>
          <w:sz w:val="24"/>
          <w:szCs w:val="24"/>
        </w:rPr>
      </w:pPr>
      <w:r w:rsidRPr="005D5344">
        <w:rPr>
          <w:rFonts w:ascii="Arial" w:hAnsi="Arial" w:cs="Arial"/>
          <w:sz w:val="24"/>
          <w:szCs w:val="24"/>
        </w:rPr>
        <w:t>(B)  Evaluate negotiation, conciliation</w:t>
      </w:r>
      <w:r w:rsidR="008A2521" w:rsidRPr="005D5344">
        <w:rPr>
          <w:rFonts w:ascii="Arial" w:hAnsi="Arial" w:cs="Arial"/>
          <w:sz w:val="24"/>
          <w:szCs w:val="24"/>
        </w:rPr>
        <w:t> and arbitration as methods to r</w:t>
      </w:r>
      <w:r w:rsidRPr="005D5344">
        <w:rPr>
          <w:rFonts w:ascii="Arial" w:hAnsi="Arial" w:cs="Arial"/>
          <w:sz w:val="24"/>
          <w:szCs w:val="24"/>
        </w:rPr>
        <w:t>esolve industrial conflict in the    workplace.</w:t>
      </w:r>
    </w:p>
    <w:p w:rsidR="00217E66" w:rsidRPr="005D5344" w:rsidRDefault="008A2521" w:rsidP="008A2521">
      <w:pPr>
        <w:rPr>
          <w:rFonts w:ascii="Arial" w:hAnsi="Arial" w:cs="Arial"/>
          <w:sz w:val="24"/>
          <w:szCs w:val="24"/>
        </w:rPr>
      </w:pPr>
      <w:r w:rsidRPr="005D5344">
        <w:rPr>
          <w:rFonts w:ascii="Arial" w:hAnsi="Arial" w:cs="Arial"/>
          <w:sz w:val="24"/>
          <w:szCs w:val="24"/>
        </w:rPr>
        <w:t>(C) </w:t>
      </w:r>
      <w:r w:rsidR="00217E66" w:rsidRPr="005D5344">
        <w:rPr>
          <w:rFonts w:ascii="Arial" w:hAnsi="Arial" w:cs="Arial"/>
          <w:sz w:val="24"/>
          <w:szCs w:val="24"/>
        </w:rPr>
        <w:t>Read the information supplied and answer the </w:t>
      </w:r>
      <w:r w:rsidR="0045295E" w:rsidRPr="005D5344">
        <w:rPr>
          <w:rFonts w:ascii="Arial" w:hAnsi="Arial" w:cs="Arial"/>
          <w:sz w:val="24"/>
          <w:szCs w:val="24"/>
        </w:rPr>
        <w:t>questions which follow.</w:t>
      </w:r>
    </w:p>
    <w:p w:rsidR="00217E66" w:rsidRPr="005D5344" w:rsidRDefault="0045295E" w:rsidP="00217E66">
      <w:pPr>
        <w:rPr>
          <w:rFonts w:ascii="Arial" w:hAnsi="Arial" w:cs="Arial"/>
          <w:sz w:val="24"/>
          <w:szCs w:val="24"/>
        </w:rPr>
      </w:pPr>
      <w:r w:rsidRPr="005D5344">
        <w:rPr>
          <w:rFonts w:ascii="Arial" w:hAnsi="Arial" w:cs="Arial"/>
          <w:sz w:val="24"/>
          <w:szCs w:val="24"/>
        </w:rPr>
        <w:t> </w:t>
      </w:r>
      <w:r w:rsidR="00217E66" w:rsidRPr="005D5344">
        <w:rPr>
          <w:rFonts w:ascii="Arial" w:hAnsi="Arial" w:cs="Arial"/>
          <w:sz w:val="24"/>
          <w:szCs w:val="24"/>
        </w:rPr>
        <w:t>Samsung Electronics abandoned its Galaxy Note 7 smartphone after customers reported</w:t>
      </w:r>
      <w:proofErr w:type="gramStart"/>
      <w:r w:rsidR="00217E66" w:rsidRPr="005D5344">
        <w:rPr>
          <w:rFonts w:ascii="Arial" w:hAnsi="Arial" w:cs="Arial"/>
          <w:sz w:val="24"/>
          <w:szCs w:val="24"/>
        </w:rPr>
        <w:t>  that</w:t>
      </w:r>
      <w:proofErr w:type="gramEnd"/>
      <w:r w:rsidR="00217E66" w:rsidRPr="005D5344">
        <w:rPr>
          <w:rFonts w:ascii="Arial" w:hAnsi="Arial" w:cs="Arial"/>
          <w:sz w:val="24"/>
          <w:szCs w:val="24"/>
        </w:rPr>
        <w:t> phone batt</w:t>
      </w:r>
      <w:r w:rsidRPr="005D5344">
        <w:rPr>
          <w:rFonts w:ascii="Arial" w:hAnsi="Arial" w:cs="Arial"/>
          <w:sz w:val="24"/>
          <w:szCs w:val="24"/>
        </w:rPr>
        <w:t>eries were prone to catching fir</w:t>
      </w:r>
      <w:r w:rsidR="00217E66" w:rsidRPr="005D5344">
        <w:rPr>
          <w:rFonts w:ascii="Arial" w:hAnsi="Arial" w:cs="Arial"/>
          <w:sz w:val="24"/>
          <w:szCs w:val="24"/>
        </w:rPr>
        <w:t>e.                                                                                 </w:t>
      </w:r>
    </w:p>
    <w:p w:rsidR="0045295E" w:rsidRPr="005D5344" w:rsidRDefault="00217E66" w:rsidP="0045295E">
      <w:pPr>
        <w:pStyle w:val="ListParagraph"/>
        <w:numPr>
          <w:ilvl w:val="0"/>
          <w:numId w:val="2"/>
        </w:numPr>
        <w:rPr>
          <w:rFonts w:ascii="Arial" w:hAnsi="Arial" w:cs="Arial"/>
          <w:sz w:val="24"/>
          <w:szCs w:val="24"/>
        </w:rPr>
      </w:pPr>
      <w:r w:rsidRPr="005D5344">
        <w:rPr>
          <w:rFonts w:ascii="Arial" w:hAnsi="Arial" w:cs="Arial"/>
          <w:sz w:val="24"/>
          <w:szCs w:val="24"/>
        </w:rPr>
        <w:t>Name the act which protects consumers who purchased the Samsung Galaxy Note 7. </w:t>
      </w:r>
    </w:p>
    <w:p w:rsidR="0045295E" w:rsidRPr="005D5344" w:rsidRDefault="00217E66" w:rsidP="0045295E">
      <w:pPr>
        <w:pStyle w:val="ListParagraph"/>
        <w:numPr>
          <w:ilvl w:val="0"/>
          <w:numId w:val="2"/>
        </w:numPr>
        <w:rPr>
          <w:rFonts w:ascii="Arial" w:hAnsi="Arial" w:cs="Arial"/>
          <w:sz w:val="24"/>
          <w:szCs w:val="24"/>
        </w:rPr>
      </w:pPr>
      <w:r w:rsidRPr="005D5344">
        <w:rPr>
          <w:rFonts w:ascii="Arial" w:hAnsi="Arial" w:cs="Arial"/>
          <w:sz w:val="24"/>
          <w:szCs w:val="24"/>
        </w:rPr>
        <w:t>Outline three provisions of the act regarding a consumer’s statutory (legal) rights in relation to      the Samsung Galaxy Note 7</w:t>
      </w:r>
    </w:p>
    <w:p w:rsidR="00217E66" w:rsidRPr="005D5344" w:rsidRDefault="00217E66" w:rsidP="0045295E">
      <w:pPr>
        <w:pStyle w:val="ListParagraph"/>
        <w:ind w:left="870"/>
        <w:rPr>
          <w:rFonts w:ascii="Arial" w:hAnsi="Arial" w:cs="Arial"/>
          <w:sz w:val="24"/>
          <w:szCs w:val="24"/>
        </w:rPr>
      </w:pPr>
    </w:p>
    <w:p w:rsidR="0045295E" w:rsidRPr="005D5344" w:rsidRDefault="0045295E" w:rsidP="0045295E">
      <w:pPr>
        <w:rPr>
          <w:rFonts w:ascii="Arial" w:hAnsi="Arial" w:cs="Arial"/>
          <w:b/>
          <w:sz w:val="24"/>
          <w:szCs w:val="24"/>
        </w:rPr>
      </w:pPr>
      <w:r w:rsidRPr="005D5344">
        <w:rPr>
          <w:rFonts w:ascii="Arial" w:hAnsi="Arial" w:cs="Arial"/>
          <w:b/>
          <w:sz w:val="24"/>
          <w:szCs w:val="24"/>
        </w:rPr>
        <w:t>2017 - Suggested Solution</w:t>
      </w: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r w:rsidRPr="008A2521">
        <w:rPr>
          <w:rFonts w:ascii="Arial" w:eastAsia="Times New Roman" w:hAnsi="Arial" w:cs="Arial"/>
          <w:color w:val="000000"/>
          <w:sz w:val="24"/>
          <w:szCs w:val="24"/>
          <w:lang w:val="en-GB" w:eastAsia="en-GB"/>
        </w:rPr>
        <w:t>(</w:t>
      </w:r>
      <w:proofErr w:type="spellStart"/>
      <w:r w:rsidRPr="008A2521">
        <w:rPr>
          <w:rFonts w:ascii="Arial" w:eastAsia="Times New Roman" w:hAnsi="Arial" w:cs="Arial"/>
          <w:color w:val="000000"/>
          <w:sz w:val="24"/>
          <w:szCs w:val="24"/>
          <w:lang w:val="en-GB" w:eastAsia="en-GB"/>
        </w:rPr>
        <w:t>i</w:t>
      </w:r>
      <w:proofErr w:type="spellEnd"/>
      <w:r w:rsidRPr="008A2521">
        <w:rPr>
          <w:rFonts w:ascii="Arial" w:eastAsia="Times New Roman" w:hAnsi="Arial" w:cs="Arial"/>
          <w:color w:val="000000"/>
          <w:sz w:val="24"/>
          <w:szCs w:val="24"/>
          <w:lang w:val="en-GB" w:eastAsia="en-GB"/>
        </w:rPr>
        <w:t>)</w:t>
      </w:r>
      <w:r w:rsidRPr="008A2521">
        <w:rPr>
          <w:rFonts w:ascii="Arial" w:eastAsia="Times New Roman" w:hAnsi="Arial" w:cs="Arial"/>
          <w:color w:val="000000"/>
          <w:sz w:val="24"/>
          <w:szCs w:val="24"/>
          <w:lang w:val="en-GB" w:eastAsia="en-GB"/>
        </w:rPr>
        <w:tab/>
      </w:r>
      <w:r w:rsidRPr="008A2521">
        <w:rPr>
          <w:rFonts w:ascii="Arial" w:eastAsia="Times New Roman" w:hAnsi="Arial" w:cs="Arial"/>
          <w:color w:val="000000"/>
          <w:sz w:val="24"/>
          <w:szCs w:val="24"/>
          <w:lang w:val="en-GB" w:eastAsia="en-GB"/>
        </w:rPr>
        <w:br/>
        <w:t xml:space="preserve">A </w:t>
      </w:r>
      <w:r w:rsidRPr="008A2521">
        <w:rPr>
          <w:rFonts w:ascii="Arial" w:eastAsia="Times New Roman" w:hAnsi="Arial" w:cs="Arial"/>
          <w:b/>
          <w:bCs/>
          <w:color w:val="000000"/>
          <w:sz w:val="24"/>
          <w:szCs w:val="24"/>
          <w:lang w:val="en-GB" w:eastAsia="en-GB"/>
        </w:rPr>
        <w:t>co-operative relationship</w:t>
      </w:r>
      <w:r w:rsidRPr="008A2521">
        <w:rPr>
          <w:rFonts w:ascii="Arial" w:eastAsia="Times New Roman" w:hAnsi="Arial" w:cs="Arial"/>
          <w:color w:val="000000"/>
          <w:sz w:val="24"/>
          <w:szCs w:val="24"/>
          <w:lang w:val="en-GB" w:eastAsia="en-GB"/>
        </w:rPr>
        <w:t xml:space="preserve"> is one where stakeholders work together and agree on common goals. It is a ‘win-win’ relationship where all benefit.</w:t>
      </w: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p>
    <w:p w:rsidR="008A2521" w:rsidRPr="008A2521" w:rsidRDefault="008A2521" w:rsidP="008A2521">
      <w:pPr>
        <w:shd w:val="clear" w:color="auto" w:fill="FFFFFF"/>
        <w:spacing w:after="240" w:line="240" w:lineRule="auto"/>
        <w:rPr>
          <w:rFonts w:ascii="Arial" w:eastAsia="Times New Roman" w:hAnsi="Arial" w:cs="Arial"/>
          <w:color w:val="000000"/>
          <w:sz w:val="24"/>
          <w:szCs w:val="24"/>
          <w:lang w:val="en-GB" w:eastAsia="en-GB"/>
        </w:rPr>
      </w:pPr>
      <w:r w:rsidRPr="008A2521">
        <w:rPr>
          <w:rFonts w:ascii="Arial" w:eastAsia="Times New Roman" w:hAnsi="Arial" w:cs="Arial"/>
          <w:color w:val="000000"/>
          <w:sz w:val="24"/>
          <w:szCs w:val="24"/>
          <w:lang w:val="en-GB" w:eastAsia="en-GB"/>
        </w:rPr>
        <w:t>(ii)</w:t>
      </w:r>
      <w:r w:rsidRPr="008A2521">
        <w:rPr>
          <w:rFonts w:ascii="Arial" w:eastAsia="Times New Roman" w:hAnsi="Arial" w:cs="Arial"/>
          <w:color w:val="000000"/>
          <w:sz w:val="24"/>
          <w:szCs w:val="24"/>
          <w:lang w:val="en-GB" w:eastAsia="en-GB"/>
        </w:rPr>
        <w:tab/>
      </w:r>
      <w:r w:rsidRPr="008A2521">
        <w:rPr>
          <w:rFonts w:ascii="Arial" w:eastAsia="Times New Roman" w:hAnsi="Arial" w:cs="Arial"/>
          <w:color w:val="000000"/>
          <w:sz w:val="24"/>
          <w:szCs w:val="24"/>
          <w:lang w:val="en-GB" w:eastAsia="en-GB"/>
        </w:rPr>
        <w:br/>
        <w:t>Examples of co-operative relationships:</w:t>
      </w:r>
    </w:p>
    <w:p w:rsidR="008A2521" w:rsidRPr="008A2521" w:rsidRDefault="008A2521" w:rsidP="008A2521">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8A2521">
        <w:rPr>
          <w:rFonts w:ascii="Arial" w:eastAsia="Times New Roman" w:hAnsi="Arial" w:cs="Arial"/>
          <w:b/>
          <w:bCs/>
          <w:color w:val="000000"/>
          <w:sz w:val="24"/>
          <w:szCs w:val="24"/>
          <w:lang w:val="en-GB" w:eastAsia="en-GB"/>
        </w:rPr>
        <w:t xml:space="preserve">Employer and employee:  </w:t>
      </w:r>
      <w:r w:rsidRPr="008A2521">
        <w:rPr>
          <w:rFonts w:ascii="Arial" w:eastAsia="Times New Roman" w:hAnsi="Arial" w:cs="Arial"/>
          <w:color w:val="000000"/>
          <w:sz w:val="24"/>
          <w:szCs w:val="24"/>
          <w:lang w:val="en-GB" w:eastAsia="en-GB"/>
        </w:rPr>
        <w:br/>
        <w:t>The employer seeks hard-working, skilled and reliable employees. Employees want good pay and conditions, job security and promotional opportunities. The relationship is co-operative when workers receive fair wages in return for productive work.</w:t>
      </w: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p>
    <w:p w:rsidR="008A2521" w:rsidRPr="008A2521" w:rsidRDefault="008A2521" w:rsidP="008A2521">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8A2521">
        <w:rPr>
          <w:rFonts w:ascii="Arial" w:eastAsia="Times New Roman" w:hAnsi="Arial" w:cs="Arial"/>
          <w:b/>
          <w:bCs/>
          <w:color w:val="000000"/>
          <w:sz w:val="24"/>
          <w:szCs w:val="24"/>
          <w:lang w:val="en-GB" w:eastAsia="en-GB"/>
        </w:rPr>
        <w:t xml:space="preserve">Investor and manager of a business:  </w:t>
      </w:r>
      <w:r w:rsidRPr="008A2521">
        <w:rPr>
          <w:rFonts w:ascii="Arial" w:eastAsia="Times New Roman" w:hAnsi="Arial" w:cs="Arial"/>
          <w:color w:val="000000"/>
          <w:sz w:val="24"/>
          <w:szCs w:val="24"/>
          <w:lang w:val="en-GB" w:eastAsia="en-GB"/>
        </w:rPr>
        <w:br/>
        <w:t xml:space="preserve">The investor is interested in profit. The manager is interested in the successful running of the business. The relationship is co-operative, as long as the </w:t>
      </w:r>
      <w:r w:rsidRPr="008A2521">
        <w:rPr>
          <w:rFonts w:ascii="Arial" w:eastAsia="Times New Roman" w:hAnsi="Arial" w:cs="Arial"/>
          <w:color w:val="000000"/>
          <w:sz w:val="24"/>
          <w:szCs w:val="24"/>
          <w:lang w:val="en-GB" w:eastAsia="en-GB"/>
        </w:rPr>
        <w:lastRenderedPageBreak/>
        <w:t>manager generates enough profit to provide the investor with the expected return on their investment.</w:t>
      </w: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p>
    <w:p w:rsidR="008A2521" w:rsidRPr="008A2521" w:rsidRDefault="008A2521" w:rsidP="008A2521">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val="en-GB" w:eastAsia="en-GB"/>
        </w:rPr>
      </w:pPr>
      <w:r w:rsidRPr="008A2521">
        <w:rPr>
          <w:rFonts w:ascii="Arial" w:eastAsia="Times New Roman" w:hAnsi="Arial" w:cs="Arial"/>
          <w:b/>
          <w:bCs/>
          <w:color w:val="000000"/>
          <w:sz w:val="24"/>
          <w:szCs w:val="24"/>
          <w:lang w:val="en-GB" w:eastAsia="en-GB"/>
        </w:rPr>
        <w:t xml:space="preserve">Producer and consumer.  </w:t>
      </w:r>
      <w:r w:rsidRPr="008A2521">
        <w:rPr>
          <w:rFonts w:ascii="Arial" w:eastAsia="Times New Roman" w:hAnsi="Arial" w:cs="Arial"/>
          <w:color w:val="000000"/>
          <w:sz w:val="24"/>
          <w:szCs w:val="24"/>
          <w:lang w:val="en-GB" w:eastAsia="en-GB"/>
        </w:rPr>
        <w:br/>
        <w:t>The relationship between producers and consumers is co-operative when producers provide the products and services demanded by consumers and when consumers believe these products are reasonably priced and of top quality.</w:t>
      </w:r>
    </w:p>
    <w:p w:rsidR="0045295E" w:rsidRPr="005D5344" w:rsidRDefault="008A2521" w:rsidP="00217E66">
      <w:pPr>
        <w:rPr>
          <w:rFonts w:ascii="Arial" w:hAnsi="Arial" w:cs="Arial"/>
          <w:sz w:val="24"/>
          <w:szCs w:val="24"/>
        </w:rPr>
      </w:pPr>
      <w:r w:rsidRPr="005D5344">
        <w:rPr>
          <w:rFonts w:ascii="Arial" w:hAnsi="Arial" w:cs="Arial"/>
          <w:sz w:val="24"/>
          <w:szCs w:val="24"/>
        </w:rPr>
        <w:t>(B)</w:t>
      </w: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r w:rsidRPr="008A2521">
        <w:rPr>
          <w:rFonts w:ascii="Arial" w:eastAsia="Times New Roman" w:hAnsi="Arial" w:cs="Arial"/>
          <w:b/>
          <w:bCs/>
          <w:color w:val="000000"/>
          <w:sz w:val="24"/>
          <w:szCs w:val="24"/>
          <w:lang w:val="en-GB" w:eastAsia="en-GB"/>
        </w:rPr>
        <w:t xml:space="preserve">Negotiation </w:t>
      </w:r>
      <w:r w:rsidRPr="008A2521">
        <w:rPr>
          <w:rFonts w:ascii="Arial" w:eastAsia="Times New Roman" w:hAnsi="Arial" w:cs="Arial"/>
          <w:color w:val="000000"/>
          <w:sz w:val="24"/>
          <w:szCs w:val="24"/>
          <w:lang w:val="en-GB" w:eastAsia="en-GB"/>
        </w:rPr>
        <w:t>is a process where parties to a dispute can exchange settlement offers to try and resolve a dispute. The parties to the dispute will communicate directly with each other to try to reach an agreement. It is usually conducted without the assistance of a third party, e.g. an employee negotiating directly with the human resources manager regarding conditions of employment. For negotiation to be successful, it is important that both parties are effective communicators. The benefit of this method is that a dispute can be resolved more quickly.</w:t>
      </w: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r w:rsidRPr="008A2521">
        <w:rPr>
          <w:rFonts w:ascii="Arial" w:eastAsia="Times New Roman" w:hAnsi="Arial" w:cs="Arial"/>
          <w:b/>
          <w:bCs/>
          <w:color w:val="000000"/>
          <w:sz w:val="24"/>
          <w:szCs w:val="24"/>
          <w:lang w:val="en-GB" w:eastAsia="en-GB"/>
        </w:rPr>
        <w:t xml:space="preserve">Conciliation </w:t>
      </w:r>
      <w:r w:rsidRPr="008A2521">
        <w:rPr>
          <w:rFonts w:ascii="Arial" w:eastAsia="Times New Roman" w:hAnsi="Arial" w:cs="Arial"/>
          <w:color w:val="000000"/>
          <w:sz w:val="24"/>
          <w:szCs w:val="24"/>
          <w:lang w:val="en-GB" w:eastAsia="en-GB"/>
        </w:rPr>
        <w:t>is a voluntary process in which a professional conciliation officer facilitates employers and employees (and/or their representatives) to resolve workplace issues when their own efforts have not succeeded. The conciliation officer acts as an impartial facilitator in discussions between the parties, e.g. an Industrial Relations Officer appointed by the Workplace Relations Commission. Conciliation can help to resolve a dispute when the parties can no longer communicate effectively. A conciliator’s experience can help the parties to reach an agreement. </w:t>
      </w: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p>
    <w:p w:rsidR="008A2521" w:rsidRPr="008A2521" w:rsidRDefault="008A2521" w:rsidP="008A2521">
      <w:pPr>
        <w:shd w:val="clear" w:color="auto" w:fill="FFFFFF"/>
        <w:spacing w:line="240" w:lineRule="auto"/>
        <w:rPr>
          <w:rFonts w:ascii="Arial" w:eastAsia="Times New Roman" w:hAnsi="Arial" w:cs="Arial"/>
          <w:color w:val="000000"/>
          <w:sz w:val="24"/>
          <w:szCs w:val="24"/>
          <w:lang w:val="en-GB" w:eastAsia="en-GB"/>
        </w:rPr>
      </w:pPr>
      <w:r w:rsidRPr="008A2521">
        <w:rPr>
          <w:rFonts w:ascii="Arial" w:eastAsia="Times New Roman" w:hAnsi="Arial" w:cs="Arial"/>
          <w:b/>
          <w:bCs/>
          <w:color w:val="000000"/>
          <w:sz w:val="24"/>
          <w:szCs w:val="24"/>
          <w:lang w:val="en-GB" w:eastAsia="en-GB"/>
        </w:rPr>
        <w:t xml:space="preserve">Arbitration </w:t>
      </w:r>
      <w:r w:rsidRPr="008A2521">
        <w:rPr>
          <w:rFonts w:ascii="Arial" w:eastAsia="Times New Roman" w:hAnsi="Arial" w:cs="Arial"/>
          <w:color w:val="000000"/>
          <w:sz w:val="24"/>
          <w:szCs w:val="24"/>
          <w:lang w:val="en-GB" w:eastAsia="en-GB"/>
        </w:rPr>
        <w:t>is a formal way of resolving a dispute in which the different sides present their case to an independent third person – the arbitrator. The arbitrator hears the opposing cases and issues a recommendation for a resolution. For example, an arbitrator is appointed by the Workplace Relations Commission to deal with disputes about employment and equality. A decision reached by an arbitrator is legally binding and can be enforced through the courts. The benefit of using an arbitration service is that it is a faster and cheaper way of resolving conflict than going through the court system. </w:t>
      </w:r>
    </w:p>
    <w:p w:rsidR="008A2521" w:rsidRPr="005D5344" w:rsidRDefault="008A2521" w:rsidP="00217E66">
      <w:pPr>
        <w:rPr>
          <w:rFonts w:ascii="Arial" w:hAnsi="Arial" w:cs="Arial"/>
          <w:sz w:val="24"/>
          <w:szCs w:val="24"/>
        </w:rPr>
      </w:pPr>
      <w:r w:rsidRPr="005D5344">
        <w:rPr>
          <w:rFonts w:ascii="Arial" w:hAnsi="Arial" w:cs="Arial"/>
          <w:sz w:val="24"/>
          <w:szCs w:val="24"/>
        </w:rPr>
        <w:t xml:space="preserve"> (c)</w:t>
      </w: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r w:rsidRPr="008A2521">
        <w:rPr>
          <w:rFonts w:ascii="Arial" w:eastAsia="Times New Roman" w:hAnsi="Arial" w:cs="Arial"/>
          <w:color w:val="000000"/>
          <w:sz w:val="24"/>
          <w:szCs w:val="24"/>
          <w:lang w:val="en-GB" w:eastAsia="en-GB"/>
        </w:rPr>
        <w:t>(</w:t>
      </w:r>
      <w:proofErr w:type="spellStart"/>
      <w:r w:rsidRPr="008A2521">
        <w:rPr>
          <w:rFonts w:ascii="Arial" w:eastAsia="Times New Roman" w:hAnsi="Arial" w:cs="Arial"/>
          <w:color w:val="000000"/>
          <w:sz w:val="24"/>
          <w:szCs w:val="24"/>
          <w:lang w:val="en-GB" w:eastAsia="en-GB"/>
        </w:rPr>
        <w:t>i</w:t>
      </w:r>
      <w:proofErr w:type="spellEnd"/>
      <w:r w:rsidRPr="008A2521">
        <w:rPr>
          <w:rFonts w:ascii="Arial" w:eastAsia="Times New Roman" w:hAnsi="Arial" w:cs="Arial"/>
          <w:color w:val="000000"/>
          <w:sz w:val="24"/>
          <w:szCs w:val="24"/>
          <w:lang w:val="en-GB" w:eastAsia="en-GB"/>
        </w:rPr>
        <w:t xml:space="preserve">) </w:t>
      </w:r>
      <w:r w:rsidRPr="008A2521">
        <w:rPr>
          <w:rFonts w:ascii="Arial" w:eastAsia="Times New Roman" w:hAnsi="Arial" w:cs="Arial"/>
          <w:color w:val="000000"/>
          <w:sz w:val="24"/>
          <w:szCs w:val="24"/>
          <w:lang w:val="en-GB" w:eastAsia="en-GB"/>
        </w:rPr>
        <w:br/>
        <w:t>The Sale of Goods and Supply of Services Act, 1980</w:t>
      </w: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p>
    <w:p w:rsidR="008A2521" w:rsidRPr="008A2521" w:rsidRDefault="008A2521" w:rsidP="008A2521">
      <w:pPr>
        <w:shd w:val="clear" w:color="auto" w:fill="FFFFFF"/>
        <w:spacing w:after="0" w:line="240" w:lineRule="auto"/>
        <w:rPr>
          <w:rFonts w:ascii="Arial" w:eastAsia="Times New Roman" w:hAnsi="Arial" w:cs="Arial"/>
          <w:color w:val="000000"/>
          <w:sz w:val="24"/>
          <w:szCs w:val="24"/>
          <w:lang w:val="en-GB" w:eastAsia="en-GB"/>
        </w:rPr>
      </w:pPr>
      <w:r w:rsidRPr="008A2521">
        <w:rPr>
          <w:rFonts w:ascii="Arial" w:eastAsia="Times New Roman" w:hAnsi="Arial" w:cs="Arial"/>
          <w:color w:val="000000"/>
          <w:sz w:val="24"/>
          <w:szCs w:val="24"/>
          <w:lang w:val="en-GB" w:eastAsia="en-GB"/>
        </w:rPr>
        <w:t xml:space="preserve">(ii) </w:t>
      </w:r>
      <w:r w:rsidRPr="008A2521">
        <w:rPr>
          <w:rFonts w:ascii="Arial" w:eastAsia="Times New Roman" w:hAnsi="Arial" w:cs="Arial"/>
          <w:color w:val="000000"/>
          <w:sz w:val="24"/>
          <w:szCs w:val="24"/>
          <w:lang w:val="en-GB" w:eastAsia="en-GB"/>
        </w:rPr>
        <w:br/>
        <w:t xml:space="preserve">The aim of The Sale of Goods and Supply of Services Act, 1980 is to protect the rights of consumers. </w:t>
      </w:r>
      <w:r w:rsidRPr="008A2521">
        <w:rPr>
          <w:rFonts w:ascii="Arial" w:eastAsia="Times New Roman" w:hAnsi="Arial" w:cs="Arial"/>
          <w:color w:val="000000"/>
          <w:sz w:val="24"/>
          <w:szCs w:val="24"/>
          <w:lang w:val="en-GB" w:eastAsia="en-GB"/>
        </w:rPr>
        <w:br/>
      </w:r>
      <w:r w:rsidRPr="008A2521">
        <w:rPr>
          <w:rFonts w:ascii="Arial" w:eastAsia="Times New Roman" w:hAnsi="Arial" w:cs="Arial"/>
          <w:color w:val="000000"/>
          <w:sz w:val="24"/>
          <w:szCs w:val="24"/>
          <w:lang w:val="en-GB" w:eastAsia="en-GB"/>
        </w:rPr>
        <w:br/>
        <w:t>Three provisions of the act regarding a consumer’s statutory rights in relation to the Samsung Galaxy Note 7 are:</w:t>
      </w:r>
    </w:p>
    <w:p w:rsidR="008A2521" w:rsidRPr="008A2521" w:rsidRDefault="008A2521" w:rsidP="008A2521">
      <w:pPr>
        <w:numPr>
          <w:ilvl w:val="0"/>
          <w:numId w:val="6"/>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2521">
        <w:rPr>
          <w:rFonts w:ascii="Arial" w:eastAsia="Times New Roman" w:hAnsi="Arial" w:cs="Arial"/>
          <w:color w:val="000000"/>
          <w:sz w:val="24"/>
          <w:szCs w:val="24"/>
          <w:lang w:val="en-GB" w:eastAsia="en-GB"/>
        </w:rPr>
        <w:lastRenderedPageBreak/>
        <w:t xml:space="preserve">Goods purchased should be of </w:t>
      </w:r>
      <w:r w:rsidRPr="008A2521">
        <w:rPr>
          <w:rFonts w:ascii="Arial" w:eastAsia="Times New Roman" w:hAnsi="Arial" w:cs="Arial"/>
          <w:color w:val="000000"/>
          <w:sz w:val="24"/>
          <w:szCs w:val="24"/>
          <w:u w:val="single"/>
          <w:lang w:val="en-GB" w:eastAsia="en-GB"/>
        </w:rPr>
        <w:t>merchantable quality</w:t>
      </w:r>
      <w:r w:rsidRPr="008A2521">
        <w:rPr>
          <w:rFonts w:ascii="Arial" w:eastAsia="Times New Roman" w:hAnsi="Arial" w:cs="Arial"/>
          <w:color w:val="000000"/>
          <w:sz w:val="24"/>
          <w:szCs w:val="24"/>
          <w:lang w:val="en-GB" w:eastAsia="en-GB"/>
        </w:rPr>
        <w:t>, i.e. the goods must be of reasonable quality considering the price paid. The Samsung Galaxy Note 7 was clearly not of merchantable quality, as its battery was prone to catching fire.</w:t>
      </w:r>
    </w:p>
    <w:p w:rsidR="008A2521" w:rsidRPr="008A2521" w:rsidRDefault="008A2521" w:rsidP="008A2521">
      <w:pPr>
        <w:numPr>
          <w:ilvl w:val="0"/>
          <w:numId w:val="6"/>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2521">
        <w:rPr>
          <w:rFonts w:ascii="Arial" w:eastAsia="Times New Roman" w:hAnsi="Arial" w:cs="Arial"/>
          <w:color w:val="000000"/>
          <w:sz w:val="24"/>
          <w:szCs w:val="24"/>
          <w:lang w:val="en-GB" w:eastAsia="en-GB"/>
        </w:rPr>
        <w:t xml:space="preserve">It is the </w:t>
      </w:r>
      <w:r w:rsidRPr="008A2521">
        <w:rPr>
          <w:rFonts w:ascii="Arial" w:eastAsia="Times New Roman" w:hAnsi="Arial" w:cs="Arial"/>
          <w:color w:val="000000"/>
          <w:sz w:val="24"/>
          <w:szCs w:val="24"/>
          <w:u w:val="single"/>
          <w:lang w:val="en-GB" w:eastAsia="en-GB"/>
        </w:rPr>
        <w:t>responsibility of the seller</w:t>
      </w:r>
      <w:r w:rsidRPr="008A2521">
        <w:rPr>
          <w:rFonts w:ascii="Arial" w:eastAsia="Times New Roman" w:hAnsi="Arial" w:cs="Arial"/>
          <w:color w:val="000000"/>
          <w:sz w:val="24"/>
          <w:szCs w:val="24"/>
          <w:lang w:val="en-GB" w:eastAsia="en-GB"/>
        </w:rPr>
        <w:t xml:space="preserve"> to ensure that the consumer’s statutory rights are protected, i.e. if a buyer encounters a problem with the Samsung Galaxy Note 7, they can bring it back to the seller to get the problem resolved.  </w:t>
      </w:r>
    </w:p>
    <w:p w:rsidR="008A2521" w:rsidRPr="008A2521" w:rsidRDefault="008A2521" w:rsidP="008A2521">
      <w:pPr>
        <w:numPr>
          <w:ilvl w:val="0"/>
          <w:numId w:val="6"/>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2521">
        <w:rPr>
          <w:rFonts w:ascii="Arial" w:eastAsia="Times New Roman" w:hAnsi="Arial" w:cs="Arial"/>
          <w:color w:val="000000"/>
          <w:sz w:val="24"/>
          <w:szCs w:val="24"/>
          <w:lang w:val="en-GB" w:eastAsia="en-GB"/>
        </w:rPr>
        <w:t xml:space="preserve">If these conditions are not satisfied, consumers are entitled to a </w:t>
      </w:r>
      <w:r w:rsidRPr="008A2521">
        <w:rPr>
          <w:rFonts w:ascii="Arial" w:eastAsia="Times New Roman" w:hAnsi="Arial" w:cs="Arial"/>
          <w:color w:val="000000"/>
          <w:sz w:val="24"/>
          <w:szCs w:val="24"/>
          <w:u w:val="single"/>
          <w:lang w:val="en-GB" w:eastAsia="en-GB"/>
        </w:rPr>
        <w:t>refund, replacement or repair</w:t>
      </w:r>
      <w:r w:rsidRPr="008A2521">
        <w:rPr>
          <w:rFonts w:ascii="Arial" w:eastAsia="Times New Roman" w:hAnsi="Arial" w:cs="Arial"/>
          <w:color w:val="000000"/>
          <w:sz w:val="24"/>
          <w:szCs w:val="24"/>
          <w:lang w:val="en-GB" w:eastAsia="en-GB"/>
        </w:rPr>
        <w:t>. If the buyer is not satisfied with the seller’s response he/she may be able to take a claim to the Small Claims Court. </w:t>
      </w:r>
    </w:p>
    <w:p w:rsidR="008A2521" w:rsidRPr="005D5344" w:rsidRDefault="008A2521" w:rsidP="00217E66">
      <w:pPr>
        <w:rPr>
          <w:rFonts w:ascii="Arial" w:hAnsi="Arial" w:cs="Arial"/>
          <w:sz w:val="24"/>
          <w:szCs w:val="24"/>
        </w:rPr>
      </w:pPr>
    </w:p>
    <w:p w:rsidR="0045295E" w:rsidRPr="005D5344" w:rsidRDefault="0045295E" w:rsidP="00217E66">
      <w:pPr>
        <w:rPr>
          <w:rFonts w:ascii="Arial" w:hAnsi="Arial" w:cs="Arial"/>
          <w:sz w:val="24"/>
          <w:szCs w:val="24"/>
        </w:rPr>
      </w:pPr>
    </w:p>
    <w:p w:rsidR="0045295E" w:rsidRPr="005D5344" w:rsidRDefault="0045295E" w:rsidP="00217E66">
      <w:pPr>
        <w:rPr>
          <w:rFonts w:ascii="Arial" w:hAnsi="Arial" w:cs="Arial"/>
          <w:sz w:val="24"/>
          <w:szCs w:val="24"/>
        </w:rPr>
      </w:pPr>
    </w:p>
    <w:p w:rsidR="0045295E" w:rsidRPr="005D5344" w:rsidRDefault="0045295E">
      <w:pPr>
        <w:rPr>
          <w:rFonts w:ascii="Arial" w:hAnsi="Arial" w:cs="Arial"/>
          <w:b/>
          <w:sz w:val="24"/>
          <w:szCs w:val="24"/>
        </w:rPr>
      </w:pPr>
      <w:r w:rsidRPr="005D5344">
        <w:rPr>
          <w:rFonts w:ascii="Arial" w:hAnsi="Arial" w:cs="Arial"/>
          <w:b/>
          <w:sz w:val="24"/>
          <w:szCs w:val="24"/>
        </w:rPr>
        <w:br w:type="page"/>
      </w:r>
    </w:p>
    <w:p w:rsidR="005D5344" w:rsidRDefault="005D5344" w:rsidP="00217E66">
      <w:pPr>
        <w:rPr>
          <w:rFonts w:ascii="Arial" w:hAnsi="Arial" w:cs="Arial"/>
          <w:b/>
          <w:sz w:val="32"/>
          <w:szCs w:val="32"/>
          <w:u w:val="single"/>
        </w:rPr>
      </w:pPr>
      <w:r>
        <w:rPr>
          <w:rFonts w:ascii="Arial" w:hAnsi="Arial" w:cs="Arial"/>
          <w:b/>
          <w:sz w:val="32"/>
          <w:szCs w:val="32"/>
          <w:u w:val="single"/>
        </w:rPr>
        <w:lastRenderedPageBreak/>
        <w:t>2016 – Question 1</w:t>
      </w:r>
    </w:p>
    <w:p w:rsidR="005D5344" w:rsidRPr="005D5344" w:rsidRDefault="008A7F19" w:rsidP="005D5344">
      <w:pPr>
        <w:pStyle w:val="ListParagraph"/>
        <w:numPr>
          <w:ilvl w:val="1"/>
          <w:numId w:val="4"/>
        </w:numPr>
        <w:shd w:val="clear" w:color="auto" w:fill="FFFFFF"/>
        <w:spacing w:after="0" w:line="240" w:lineRule="auto"/>
        <w:ind w:left="567" w:hanging="567"/>
        <w:rPr>
          <w:rFonts w:ascii="Arial" w:eastAsia="Times New Roman" w:hAnsi="Arial" w:cs="Arial"/>
          <w:color w:val="000000"/>
          <w:sz w:val="24"/>
          <w:szCs w:val="24"/>
          <w:lang w:val="en-GB" w:eastAsia="en-GB"/>
        </w:rPr>
      </w:pPr>
      <w:r w:rsidRPr="005D5344">
        <w:rPr>
          <w:rFonts w:ascii="Arial" w:eastAsia="Times New Roman" w:hAnsi="Arial" w:cs="Arial"/>
          <w:color w:val="000000"/>
          <w:sz w:val="24"/>
          <w:szCs w:val="24"/>
          <w:lang w:val="en-GB" w:eastAsia="en-GB"/>
        </w:rPr>
        <w:t xml:space="preserve"> </w:t>
      </w:r>
      <w:r w:rsidR="005D5344" w:rsidRPr="005D5344">
        <w:rPr>
          <w:rFonts w:ascii="Arial" w:eastAsia="Times New Roman" w:hAnsi="Arial" w:cs="Arial"/>
          <w:color w:val="000000"/>
          <w:sz w:val="24"/>
          <w:szCs w:val="24"/>
          <w:lang w:val="en-GB" w:eastAsia="en-GB"/>
        </w:rPr>
        <w:t>(</w:t>
      </w:r>
      <w:proofErr w:type="spellStart"/>
      <w:r w:rsidR="005D5344" w:rsidRPr="005D5344">
        <w:rPr>
          <w:rFonts w:ascii="Arial" w:eastAsia="Times New Roman" w:hAnsi="Arial" w:cs="Arial"/>
          <w:color w:val="000000"/>
          <w:sz w:val="24"/>
          <w:szCs w:val="24"/>
          <w:lang w:val="en-GB" w:eastAsia="en-GB"/>
        </w:rPr>
        <w:t>i</w:t>
      </w:r>
      <w:proofErr w:type="spellEnd"/>
      <w:r w:rsidR="005D5344" w:rsidRPr="005D5344">
        <w:rPr>
          <w:rFonts w:ascii="Arial" w:eastAsia="Times New Roman" w:hAnsi="Arial" w:cs="Arial"/>
          <w:color w:val="000000"/>
          <w:sz w:val="24"/>
          <w:szCs w:val="24"/>
          <w:lang w:val="en-GB" w:eastAsia="en-GB"/>
        </w:rPr>
        <w:t xml:space="preserve">) Outline two reasons for fair dismissal, as set out under the Unfair Dismissals Acts 1977-2007.  </w:t>
      </w:r>
    </w:p>
    <w:p w:rsidR="005D5344" w:rsidRPr="005D5344" w:rsidRDefault="005D5344" w:rsidP="005D5344">
      <w:pPr>
        <w:pStyle w:val="ListParagraph"/>
        <w:shd w:val="clear" w:color="auto" w:fill="FFFFFF"/>
        <w:spacing w:after="0" w:line="240" w:lineRule="auto"/>
        <w:ind w:left="1470" w:hanging="903"/>
        <w:rPr>
          <w:rFonts w:ascii="Arial" w:eastAsia="Times New Roman" w:hAnsi="Arial" w:cs="Arial"/>
          <w:color w:val="000000"/>
          <w:sz w:val="24"/>
          <w:szCs w:val="24"/>
          <w:lang w:val="en-GB" w:eastAsia="en-GB"/>
        </w:rPr>
      </w:pPr>
      <w:r w:rsidRPr="005D5344">
        <w:rPr>
          <w:rFonts w:ascii="Arial" w:eastAsia="Times New Roman" w:hAnsi="Arial" w:cs="Arial"/>
          <w:color w:val="000000"/>
          <w:sz w:val="24"/>
          <w:szCs w:val="24"/>
          <w:lang w:val="en-GB" w:eastAsia="en-GB"/>
        </w:rPr>
        <w:t xml:space="preserve">(ii) Explain the term constructive dismissal, </w:t>
      </w:r>
      <w:r>
        <w:rPr>
          <w:rFonts w:ascii="Arial" w:eastAsia="Times New Roman" w:hAnsi="Arial" w:cs="Arial"/>
          <w:color w:val="000000"/>
          <w:sz w:val="24"/>
          <w:szCs w:val="24"/>
          <w:lang w:val="en-GB" w:eastAsia="en-GB"/>
        </w:rPr>
        <w:t xml:space="preserve">providing an example to support </w:t>
      </w:r>
      <w:r w:rsidRPr="005D5344">
        <w:rPr>
          <w:rFonts w:ascii="Arial" w:eastAsia="Times New Roman" w:hAnsi="Arial" w:cs="Arial"/>
          <w:color w:val="000000"/>
          <w:sz w:val="24"/>
          <w:szCs w:val="24"/>
          <w:lang w:val="en-GB" w:eastAsia="en-GB"/>
        </w:rPr>
        <w:t xml:space="preserve">your answer </w:t>
      </w:r>
    </w:p>
    <w:p w:rsidR="005D5344" w:rsidRPr="005D5344" w:rsidRDefault="005D5344" w:rsidP="005D5344">
      <w:pPr>
        <w:shd w:val="clear" w:color="auto" w:fill="FFFFFF"/>
        <w:spacing w:after="0" w:line="240" w:lineRule="auto"/>
        <w:rPr>
          <w:rFonts w:ascii="Arial" w:eastAsia="Times New Roman" w:hAnsi="Arial" w:cs="Arial"/>
          <w:color w:val="000000"/>
          <w:sz w:val="24"/>
          <w:szCs w:val="24"/>
          <w:lang w:val="en-GB" w:eastAsia="en-GB"/>
        </w:rPr>
      </w:pPr>
      <w:r w:rsidRPr="005D5344">
        <w:rPr>
          <w:rFonts w:ascii="Arial" w:eastAsia="Times New Roman" w:hAnsi="Arial" w:cs="Arial"/>
          <w:color w:val="000000"/>
          <w:sz w:val="24"/>
          <w:szCs w:val="24"/>
          <w:lang w:val="en-GB" w:eastAsia="en-GB"/>
        </w:rPr>
        <w:t xml:space="preserve"> </w:t>
      </w:r>
    </w:p>
    <w:p w:rsidR="008A7F19" w:rsidRDefault="005D5344" w:rsidP="005D5344">
      <w:pPr>
        <w:shd w:val="clear" w:color="auto" w:fill="FFFFFF"/>
        <w:spacing w:after="0" w:line="240" w:lineRule="auto"/>
        <w:rPr>
          <w:rFonts w:ascii="Arial" w:eastAsia="Times New Roman" w:hAnsi="Arial" w:cs="Arial"/>
          <w:color w:val="000000"/>
          <w:sz w:val="24"/>
          <w:szCs w:val="24"/>
          <w:lang w:val="en-GB" w:eastAsia="en-GB"/>
        </w:rPr>
      </w:pPr>
      <w:r w:rsidRPr="005D5344">
        <w:rPr>
          <w:rFonts w:ascii="Arial" w:eastAsia="Times New Roman" w:hAnsi="Arial" w:cs="Arial"/>
          <w:color w:val="000000"/>
          <w:sz w:val="24"/>
          <w:szCs w:val="24"/>
          <w:lang w:val="en-GB" w:eastAsia="en-GB"/>
        </w:rPr>
        <w:t xml:space="preserve">(B)   A legal contract can be terminated by performance, whereby parties to the contract fulfil their obligations as agreed. Outline three other methods for terminating a legal contract </w:t>
      </w:r>
    </w:p>
    <w:p w:rsidR="008A7F19" w:rsidRDefault="008A7F19" w:rsidP="005D5344">
      <w:pPr>
        <w:shd w:val="clear" w:color="auto" w:fill="FFFFFF"/>
        <w:spacing w:after="0" w:line="240" w:lineRule="auto"/>
        <w:rPr>
          <w:rFonts w:ascii="Arial" w:eastAsia="Times New Roman" w:hAnsi="Arial" w:cs="Arial"/>
          <w:color w:val="000000"/>
          <w:sz w:val="24"/>
          <w:szCs w:val="24"/>
          <w:lang w:val="en-GB" w:eastAsia="en-GB"/>
        </w:rPr>
      </w:pPr>
    </w:p>
    <w:p w:rsidR="005D5344" w:rsidRDefault="005D5344" w:rsidP="008A7F19">
      <w:pPr>
        <w:shd w:val="clear" w:color="auto" w:fill="FFFFFF"/>
        <w:spacing w:after="0" w:line="240" w:lineRule="auto"/>
        <w:rPr>
          <w:rFonts w:ascii="Arial" w:eastAsia="Times New Roman" w:hAnsi="Arial" w:cs="Arial"/>
          <w:color w:val="000000"/>
          <w:sz w:val="24"/>
          <w:szCs w:val="24"/>
          <w:lang w:val="en-GB" w:eastAsia="en-GB"/>
        </w:rPr>
      </w:pPr>
      <w:r w:rsidRPr="005D5344">
        <w:rPr>
          <w:rFonts w:ascii="Arial" w:eastAsia="Times New Roman" w:hAnsi="Arial" w:cs="Arial"/>
          <w:color w:val="000000"/>
          <w:sz w:val="24"/>
          <w:szCs w:val="24"/>
          <w:lang w:val="en-GB" w:eastAsia="en-GB"/>
        </w:rPr>
        <w:t xml:space="preserve"> </w:t>
      </w:r>
      <w:r w:rsidR="008A7F19">
        <w:rPr>
          <w:rFonts w:ascii="Arial" w:eastAsia="Times New Roman" w:hAnsi="Arial" w:cs="Arial"/>
          <w:color w:val="000000"/>
          <w:sz w:val="24"/>
          <w:szCs w:val="24"/>
          <w:lang w:val="en-GB" w:eastAsia="en-GB"/>
        </w:rPr>
        <w:t>2016 – Suggested solution</w:t>
      </w:r>
    </w:p>
    <w:p w:rsidR="008A7F19" w:rsidRPr="005D5344" w:rsidRDefault="008A7F19" w:rsidP="008A7F19">
      <w:pPr>
        <w:shd w:val="clear" w:color="auto" w:fill="FFFFFF"/>
        <w:spacing w:after="0" w:line="240" w:lineRule="auto"/>
        <w:rPr>
          <w:rFonts w:ascii="Arial" w:eastAsia="Times New Roman" w:hAnsi="Arial" w:cs="Arial"/>
          <w:color w:val="000000"/>
          <w:sz w:val="24"/>
          <w:szCs w:val="24"/>
          <w:lang w:val="en-GB" w:eastAsia="en-GB"/>
        </w:rPr>
      </w:pPr>
    </w:p>
    <w:p w:rsid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(A)</w:t>
      </w:r>
    </w:p>
    <w:p w:rsid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p>
    <w:p w:rsidR="008A7F19" w:rsidRP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w:t>
      </w:r>
      <w:proofErr w:type="spellStart"/>
      <w:proofErr w:type="gramStart"/>
      <w:r w:rsidRPr="008A7F19">
        <w:rPr>
          <w:rFonts w:ascii="Arial" w:eastAsia="Times New Roman" w:hAnsi="Arial" w:cs="Arial"/>
          <w:color w:val="000000"/>
          <w:sz w:val="24"/>
          <w:szCs w:val="24"/>
          <w:lang w:val="en-GB" w:eastAsia="en-GB"/>
        </w:rPr>
        <w:t>i</w:t>
      </w:r>
      <w:proofErr w:type="spellEnd"/>
      <w:proofErr w:type="gramEnd"/>
      <w:r w:rsidRPr="008A7F19">
        <w:rPr>
          <w:rFonts w:ascii="Arial" w:eastAsia="Times New Roman" w:hAnsi="Arial" w:cs="Arial"/>
          <w:color w:val="000000"/>
          <w:sz w:val="24"/>
          <w:szCs w:val="24"/>
          <w:lang w:val="en-GB" w:eastAsia="en-GB"/>
        </w:rPr>
        <w:t>)</w:t>
      </w:r>
    </w:p>
    <w:p w:rsidR="008A7F19" w:rsidRP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Reasons for fair dismissal under the Unfair Dismissal Acts 1977-2007:</w:t>
      </w:r>
    </w:p>
    <w:p w:rsidR="008A7F19" w:rsidRPr="008A7F19" w:rsidRDefault="008A7F19" w:rsidP="008A7F19">
      <w:pPr>
        <w:numPr>
          <w:ilvl w:val="0"/>
          <w:numId w:val="8"/>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Worker misconduct, e.g. not following instructions as directed or stealing.</w:t>
      </w:r>
    </w:p>
    <w:p w:rsidR="008A7F19" w:rsidRPr="008A7F19" w:rsidRDefault="008A7F19" w:rsidP="008A7F19">
      <w:pPr>
        <w:numPr>
          <w:ilvl w:val="0"/>
          <w:numId w:val="8"/>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Worker being incapable of doing a job if they said they were capable of doing the job on application for the position.</w:t>
      </w:r>
    </w:p>
    <w:p w:rsidR="008A7F19" w:rsidRP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p>
    <w:p w:rsidR="008A7F19" w:rsidRP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(ii)</w:t>
      </w:r>
    </w:p>
    <w:p w:rsidR="008A7F19" w:rsidRDefault="008A7F19" w:rsidP="008A7F19">
      <w:pPr>
        <w:shd w:val="clear" w:color="auto" w:fill="FFFFFF"/>
        <w:spacing w:line="240" w:lineRule="auto"/>
        <w:rPr>
          <w:rFonts w:ascii="Arial" w:eastAsia="Times New Roman" w:hAnsi="Arial" w:cs="Arial"/>
          <w:color w:val="000000"/>
          <w:sz w:val="24"/>
          <w:szCs w:val="24"/>
          <w:lang w:val="en-GB" w:eastAsia="en-GB"/>
        </w:rPr>
      </w:pPr>
      <w:r w:rsidRPr="008A7F19">
        <w:rPr>
          <w:rFonts w:ascii="Arial" w:eastAsia="Times New Roman" w:hAnsi="Arial" w:cs="Arial"/>
          <w:b/>
          <w:bCs/>
          <w:color w:val="000000"/>
          <w:sz w:val="24"/>
          <w:szCs w:val="24"/>
          <w:lang w:val="en-GB" w:eastAsia="en-GB"/>
        </w:rPr>
        <w:t>Constructive dismissal</w:t>
      </w:r>
      <w:r w:rsidRPr="008A7F19">
        <w:rPr>
          <w:rFonts w:ascii="Arial" w:eastAsia="Times New Roman" w:hAnsi="Arial" w:cs="Arial"/>
          <w:color w:val="000000"/>
          <w:sz w:val="24"/>
          <w:szCs w:val="24"/>
          <w:lang w:val="en-GB" w:eastAsia="en-GB"/>
        </w:rPr>
        <w:t xml:space="preserve"> is when an employer makes conditions so difficult for an employee that they are forced to leave their job.  For example, insisting an employee works night shifts when the original contract was only for day work.  </w:t>
      </w:r>
    </w:p>
    <w:p w:rsidR="008A7F19" w:rsidRDefault="008A7F19" w:rsidP="008A7F19">
      <w:pPr>
        <w:shd w:val="clear" w:color="auto" w:fill="FFFFFF"/>
        <w:spacing w:line="240" w:lineRule="auto"/>
        <w:rPr>
          <w:rFonts w:ascii="Arial" w:eastAsia="Times New Roman" w:hAnsi="Arial" w:cs="Arial"/>
          <w:color w:val="000000"/>
          <w:sz w:val="24"/>
          <w:szCs w:val="24"/>
          <w:lang w:val="en-GB" w:eastAsia="en-GB"/>
        </w:rPr>
      </w:pPr>
    </w:p>
    <w:p w:rsidR="008A7F19" w:rsidRDefault="008A7F19" w:rsidP="008A7F19">
      <w:pPr>
        <w:shd w:val="clear" w:color="auto" w:fill="FFFFFF"/>
        <w:spacing w:line="240" w:lineRule="auto"/>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(B)</w:t>
      </w:r>
    </w:p>
    <w:p w:rsidR="008A7F19" w:rsidRP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A legal contract may also be terminated in the following ways:</w:t>
      </w:r>
    </w:p>
    <w:p w:rsidR="008A7F19" w:rsidRP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p>
    <w:p w:rsidR="008A7F19" w:rsidRPr="008A7F19" w:rsidRDefault="008A7F19" w:rsidP="008A7F19">
      <w:pPr>
        <w:numPr>
          <w:ilvl w:val="0"/>
          <w:numId w:val="9"/>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b/>
          <w:bCs/>
          <w:color w:val="000000"/>
          <w:sz w:val="24"/>
          <w:szCs w:val="24"/>
          <w:lang w:val="en-GB" w:eastAsia="en-GB"/>
        </w:rPr>
        <w:t xml:space="preserve">Agreement </w:t>
      </w:r>
      <w:r w:rsidRPr="008A7F19">
        <w:rPr>
          <w:rFonts w:ascii="Arial" w:eastAsia="Times New Roman" w:hAnsi="Arial" w:cs="Arial"/>
          <w:color w:val="000000"/>
          <w:sz w:val="24"/>
          <w:szCs w:val="24"/>
          <w:lang w:val="en-GB" w:eastAsia="en-GB"/>
        </w:rPr>
        <w:t>– This occurs when the parties to a contract agree to end the contract. For example, a contract of employment can be terminated if both employer and employee agree.  It is usual for both parties to expect one month’s notice to be given in this case.</w:t>
      </w:r>
    </w:p>
    <w:p w:rsidR="008A7F19" w:rsidRPr="008A7F19" w:rsidRDefault="008A7F19" w:rsidP="008A7F19">
      <w:pPr>
        <w:numPr>
          <w:ilvl w:val="0"/>
          <w:numId w:val="9"/>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b/>
          <w:bCs/>
          <w:color w:val="000000"/>
          <w:sz w:val="24"/>
          <w:szCs w:val="24"/>
          <w:lang w:val="en-GB" w:eastAsia="en-GB"/>
        </w:rPr>
        <w:t xml:space="preserve">Breach </w:t>
      </w:r>
      <w:r w:rsidRPr="008A7F19">
        <w:rPr>
          <w:rFonts w:ascii="Arial" w:eastAsia="Times New Roman" w:hAnsi="Arial" w:cs="Arial"/>
          <w:color w:val="000000"/>
          <w:sz w:val="24"/>
          <w:szCs w:val="24"/>
          <w:lang w:val="en-GB" w:eastAsia="en-GB"/>
        </w:rPr>
        <w:t>– This occurs when one party to the contract fails to perform their obligations in the contract.  Breach of a condition (an important element) entitles the injured party to take the other party to court to seek redress. For example, a builder fails to complete the building of a patio for a homeowner.  Even though a portion of the work may be done, the contract is void if the agreed work isn’t finished.</w:t>
      </w:r>
    </w:p>
    <w:p w:rsidR="008A7F19" w:rsidRPr="008A7F19" w:rsidRDefault="008A7F19" w:rsidP="008A7F19">
      <w:pPr>
        <w:numPr>
          <w:ilvl w:val="0"/>
          <w:numId w:val="9"/>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b/>
          <w:bCs/>
          <w:color w:val="000000"/>
          <w:sz w:val="24"/>
          <w:szCs w:val="24"/>
          <w:lang w:val="en-GB" w:eastAsia="en-GB"/>
        </w:rPr>
        <w:t xml:space="preserve">Frustration </w:t>
      </w:r>
      <w:r w:rsidRPr="008A7F19">
        <w:rPr>
          <w:rFonts w:ascii="Arial" w:eastAsia="Times New Roman" w:hAnsi="Arial" w:cs="Arial"/>
          <w:color w:val="000000"/>
          <w:sz w:val="24"/>
          <w:szCs w:val="24"/>
          <w:lang w:val="en-GB" w:eastAsia="en-GB"/>
        </w:rPr>
        <w:t>– This occurs when unforeseen circumstances make it impossible to carry out a contract. For example, if one party dies, or is declared bankrupt, it may be impossible to carry out the contract as agreed. In this case, it can be terminated.</w:t>
      </w:r>
    </w:p>
    <w:p w:rsidR="008A7F19" w:rsidRPr="008A7F19" w:rsidRDefault="008A7F19" w:rsidP="008A7F19">
      <w:pPr>
        <w:shd w:val="clear" w:color="auto" w:fill="FFFFFF"/>
        <w:spacing w:line="240" w:lineRule="auto"/>
        <w:rPr>
          <w:rFonts w:ascii="Arial" w:eastAsia="Times New Roman" w:hAnsi="Arial" w:cs="Arial"/>
          <w:color w:val="000000"/>
          <w:sz w:val="24"/>
          <w:szCs w:val="24"/>
          <w:lang w:val="en-GB" w:eastAsia="en-GB"/>
        </w:rPr>
      </w:pPr>
    </w:p>
    <w:p w:rsidR="005D5344" w:rsidRDefault="005D5344" w:rsidP="005D5344">
      <w:pPr>
        <w:shd w:val="clear" w:color="auto" w:fill="FFFFFF"/>
        <w:spacing w:after="0" w:line="240" w:lineRule="auto"/>
        <w:rPr>
          <w:rFonts w:ascii="Arial" w:eastAsia="Times New Roman" w:hAnsi="Arial" w:cs="Arial"/>
          <w:color w:val="000000"/>
          <w:sz w:val="24"/>
          <w:szCs w:val="24"/>
          <w:lang w:val="en-GB" w:eastAsia="en-GB"/>
        </w:rPr>
      </w:pPr>
    </w:p>
    <w:p w:rsidR="005D5344" w:rsidRPr="005D5344" w:rsidRDefault="005D5344" w:rsidP="00217E66">
      <w:pPr>
        <w:rPr>
          <w:rFonts w:ascii="Arial" w:hAnsi="Arial" w:cs="Arial"/>
          <w:sz w:val="32"/>
          <w:szCs w:val="32"/>
        </w:rPr>
      </w:pPr>
    </w:p>
    <w:p w:rsidR="008A7F19" w:rsidRDefault="008A7F19" w:rsidP="00217E66">
      <w:pPr>
        <w:rPr>
          <w:rFonts w:ascii="Arial" w:hAnsi="Arial" w:cs="Arial"/>
          <w:b/>
          <w:sz w:val="32"/>
          <w:szCs w:val="32"/>
          <w:u w:val="single"/>
        </w:rPr>
      </w:pPr>
      <w:r>
        <w:rPr>
          <w:rFonts w:ascii="Arial" w:hAnsi="Arial" w:cs="Arial"/>
          <w:b/>
          <w:sz w:val="32"/>
          <w:szCs w:val="32"/>
          <w:u w:val="single"/>
        </w:rPr>
        <w:t>2014 – Question 1</w:t>
      </w:r>
    </w:p>
    <w:p w:rsidR="008A7F19" w:rsidRPr="008A7F19" w:rsidRDefault="008A7F19" w:rsidP="008A7F19">
      <w:pPr>
        <w:rPr>
          <w:rFonts w:ascii="Arial" w:hAnsi="Arial" w:cs="Arial"/>
          <w:sz w:val="24"/>
          <w:szCs w:val="24"/>
        </w:rPr>
      </w:pPr>
      <w:r w:rsidRPr="008A7F19">
        <w:rPr>
          <w:rFonts w:ascii="Arial" w:hAnsi="Arial" w:cs="Arial"/>
          <w:sz w:val="24"/>
          <w:szCs w:val="24"/>
        </w:rPr>
        <w:t xml:space="preserve">Question 1 </w:t>
      </w:r>
    </w:p>
    <w:p w:rsidR="008A7F19" w:rsidRPr="008A7F19" w:rsidRDefault="008A7F19" w:rsidP="008A7F19">
      <w:pPr>
        <w:rPr>
          <w:rFonts w:ascii="Arial" w:hAnsi="Arial" w:cs="Arial"/>
          <w:sz w:val="24"/>
          <w:szCs w:val="24"/>
        </w:rPr>
      </w:pPr>
      <w:r w:rsidRPr="008A7F19">
        <w:rPr>
          <w:rFonts w:ascii="Arial" w:hAnsi="Arial" w:cs="Arial"/>
          <w:sz w:val="24"/>
          <w:szCs w:val="24"/>
        </w:rPr>
        <w:t xml:space="preserve">(A)     The purpose of the Industrial Relations Act 1990 is to put in place an improved framework for the conduct of industrial relations and the resolution of disputes. </w:t>
      </w:r>
    </w:p>
    <w:p w:rsidR="008A7F19" w:rsidRPr="008A7F19" w:rsidRDefault="008A7F19" w:rsidP="008A7F19">
      <w:pPr>
        <w:rPr>
          <w:rFonts w:ascii="Arial" w:hAnsi="Arial" w:cs="Arial"/>
          <w:sz w:val="24"/>
          <w:szCs w:val="24"/>
        </w:rPr>
      </w:pPr>
      <w:r w:rsidRPr="008A7F19">
        <w:rPr>
          <w:rFonts w:ascii="Arial" w:hAnsi="Arial" w:cs="Arial"/>
          <w:sz w:val="24"/>
          <w:szCs w:val="24"/>
        </w:rPr>
        <w:t xml:space="preserve"> </w:t>
      </w:r>
    </w:p>
    <w:p w:rsidR="008A7F19" w:rsidRPr="008A7F19" w:rsidRDefault="008A7F19" w:rsidP="008A7F19">
      <w:pPr>
        <w:rPr>
          <w:rFonts w:ascii="Arial" w:hAnsi="Arial" w:cs="Arial"/>
          <w:sz w:val="24"/>
          <w:szCs w:val="24"/>
        </w:rPr>
      </w:pPr>
      <w:r w:rsidRPr="008A7F19">
        <w:rPr>
          <w:rFonts w:ascii="Arial" w:hAnsi="Arial" w:cs="Arial"/>
          <w:sz w:val="24"/>
          <w:szCs w:val="24"/>
        </w:rPr>
        <w:t xml:space="preserve"> (</w:t>
      </w:r>
      <w:proofErr w:type="spellStart"/>
      <w:r w:rsidRPr="008A7F19">
        <w:rPr>
          <w:rFonts w:ascii="Arial" w:hAnsi="Arial" w:cs="Arial"/>
          <w:sz w:val="24"/>
          <w:szCs w:val="24"/>
        </w:rPr>
        <w:t>i</w:t>
      </w:r>
      <w:proofErr w:type="spellEnd"/>
      <w:r w:rsidRPr="008A7F19">
        <w:rPr>
          <w:rFonts w:ascii="Arial" w:hAnsi="Arial" w:cs="Arial"/>
          <w:sz w:val="24"/>
          <w:szCs w:val="24"/>
        </w:rPr>
        <w:t xml:space="preserve">) Outline three factors that can lead to industrial disputes in business.   (ii) Discuss two types of official industrial action available to employees involved in an     industrial dispute with employers.                      (25 marks) </w:t>
      </w:r>
    </w:p>
    <w:p w:rsidR="008A7F19" w:rsidRPr="008A7F19" w:rsidRDefault="008A7F19" w:rsidP="008A7F19">
      <w:pPr>
        <w:rPr>
          <w:rFonts w:ascii="Arial" w:hAnsi="Arial" w:cs="Arial"/>
          <w:sz w:val="24"/>
          <w:szCs w:val="24"/>
        </w:rPr>
      </w:pPr>
      <w:r w:rsidRPr="008A7F19">
        <w:rPr>
          <w:rFonts w:ascii="Arial" w:hAnsi="Arial" w:cs="Arial"/>
          <w:sz w:val="24"/>
          <w:szCs w:val="24"/>
        </w:rPr>
        <w:t xml:space="preserve">(B)  Describe the role of any two ‘Interest Groups’ in business.                                           (15 marks) </w:t>
      </w:r>
    </w:p>
    <w:p w:rsidR="008A7F19" w:rsidRDefault="008A7F19" w:rsidP="008A7F19">
      <w:pPr>
        <w:rPr>
          <w:rFonts w:ascii="Arial" w:hAnsi="Arial" w:cs="Arial"/>
          <w:sz w:val="24"/>
          <w:szCs w:val="24"/>
        </w:rPr>
      </w:pPr>
      <w:r>
        <w:rPr>
          <w:rFonts w:ascii="Arial" w:hAnsi="Arial" w:cs="Arial"/>
          <w:sz w:val="24"/>
          <w:szCs w:val="24"/>
        </w:rPr>
        <w:t xml:space="preserve"> </w:t>
      </w:r>
      <w:r w:rsidRPr="008A7F19">
        <w:rPr>
          <w:rFonts w:ascii="Arial" w:hAnsi="Arial" w:cs="Arial"/>
          <w:sz w:val="24"/>
          <w:szCs w:val="24"/>
        </w:rPr>
        <w:t xml:space="preserve">(C) Outline a consumer’s legal rights under the terms of the Sale of Goods and Supply of </w:t>
      </w:r>
      <w:proofErr w:type="gramStart"/>
      <w:r w:rsidRPr="008A7F19">
        <w:rPr>
          <w:rFonts w:ascii="Arial" w:hAnsi="Arial" w:cs="Arial"/>
          <w:sz w:val="24"/>
          <w:szCs w:val="24"/>
        </w:rPr>
        <w:t>Services  Act</w:t>
      </w:r>
      <w:proofErr w:type="gramEnd"/>
      <w:r w:rsidRPr="008A7F19">
        <w:rPr>
          <w:rFonts w:ascii="Arial" w:hAnsi="Arial" w:cs="Arial"/>
          <w:sz w:val="24"/>
          <w:szCs w:val="24"/>
        </w:rPr>
        <w:t xml:space="preserve"> 1980, with reference to any three of the following:     </w:t>
      </w:r>
    </w:p>
    <w:p w:rsidR="008A7F19" w:rsidRPr="008A7F19" w:rsidRDefault="008A7F19" w:rsidP="008A7F19">
      <w:pPr>
        <w:rPr>
          <w:rFonts w:ascii="Arial" w:hAnsi="Arial" w:cs="Arial"/>
          <w:sz w:val="24"/>
          <w:szCs w:val="24"/>
        </w:rPr>
      </w:pPr>
      <w:r w:rsidRPr="008A7F19">
        <w:rPr>
          <w:rFonts w:ascii="Arial" w:hAnsi="Arial" w:cs="Arial"/>
          <w:sz w:val="24"/>
          <w:szCs w:val="24"/>
        </w:rPr>
        <w:t>(</w:t>
      </w:r>
      <w:proofErr w:type="spellStart"/>
      <w:r w:rsidRPr="008A7F19">
        <w:rPr>
          <w:rFonts w:ascii="Arial" w:hAnsi="Arial" w:cs="Arial"/>
          <w:sz w:val="24"/>
          <w:szCs w:val="24"/>
        </w:rPr>
        <w:t>i</w:t>
      </w:r>
      <w:proofErr w:type="spellEnd"/>
      <w:r w:rsidRPr="008A7F19">
        <w:rPr>
          <w:rFonts w:ascii="Arial" w:hAnsi="Arial" w:cs="Arial"/>
          <w:sz w:val="24"/>
          <w:szCs w:val="24"/>
        </w:rPr>
        <w:t>)  Merchantable Quality    (ii</w:t>
      </w:r>
      <w:proofErr w:type="gramStart"/>
      <w:r w:rsidRPr="008A7F19">
        <w:rPr>
          <w:rFonts w:ascii="Arial" w:hAnsi="Arial" w:cs="Arial"/>
          <w:sz w:val="24"/>
          <w:szCs w:val="24"/>
        </w:rPr>
        <w:t>)  Guarantees</w:t>
      </w:r>
      <w:proofErr w:type="gramEnd"/>
      <w:r w:rsidRPr="008A7F19">
        <w:rPr>
          <w:rFonts w:ascii="Arial" w:hAnsi="Arial" w:cs="Arial"/>
          <w:sz w:val="24"/>
          <w:szCs w:val="24"/>
        </w:rPr>
        <w:t xml:space="preserve">    (iii) Signs limiting consumer rights         (iv) Unsolicited Goods.     </w:t>
      </w:r>
    </w:p>
    <w:p w:rsidR="008A7F19" w:rsidRDefault="008A7F19" w:rsidP="00217E66">
      <w:pPr>
        <w:rPr>
          <w:rFonts w:ascii="Arial" w:hAnsi="Arial" w:cs="Arial"/>
          <w:b/>
          <w:sz w:val="32"/>
          <w:szCs w:val="32"/>
          <w:u w:val="single"/>
        </w:rPr>
      </w:pPr>
    </w:p>
    <w:p w:rsidR="008A7F19" w:rsidRDefault="008A7F19" w:rsidP="00217E66">
      <w:pPr>
        <w:rPr>
          <w:rFonts w:ascii="Arial" w:hAnsi="Arial" w:cs="Arial"/>
          <w:sz w:val="24"/>
          <w:szCs w:val="24"/>
        </w:rPr>
      </w:pPr>
      <w:r w:rsidRPr="008A7F19">
        <w:rPr>
          <w:rFonts w:ascii="Arial" w:hAnsi="Arial" w:cs="Arial"/>
          <w:sz w:val="24"/>
          <w:szCs w:val="24"/>
        </w:rPr>
        <w:t>2014 – Suggested solution</w:t>
      </w:r>
    </w:p>
    <w:p w:rsidR="008A7F19" w:rsidRDefault="008A7F19" w:rsidP="00217E66">
      <w:pPr>
        <w:rPr>
          <w:rFonts w:ascii="Arial" w:hAnsi="Arial" w:cs="Arial"/>
          <w:sz w:val="24"/>
          <w:szCs w:val="24"/>
        </w:rPr>
      </w:pPr>
      <w:r>
        <w:rPr>
          <w:rFonts w:ascii="Arial" w:hAnsi="Arial" w:cs="Arial"/>
          <w:sz w:val="24"/>
          <w:szCs w:val="24"/>
        </w:rPr>
        <w:t>(A)</w:t>
      </w:r>
    </w:p>
    <w:p w:rsidR="008A7F19" w:rsidRP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w:t>
      </w:r>
      <w:proofErr w:type="spellStart"/>
      <w:r w:rsidRPr="008A7F19">
        <w:rPr>
          <w:rFonts w:ascii="Arial" w:eastAsia="Times New Roman" w:hAnsi="Arial" w:cs="Arial"/>
          <w:color w:val="000000"/>
          <w:sz w:val="24"/>
          <w:szCs w:val="24"/>
          <w:lang w:val="en-GB" w:eastAsia="en-GB"/>
        </w:rPr>
        <w:t>i</w:t>
      </w:r>
      <w:proofErr w:type="spellEnd"/>
      <w:r w:rsidRPr="008A7F19">
        <w:rPr>
          <w:rFonts w:ascii="Arial" w:eastAsia="Times New Roman" w:hAnsi="Arial" w:cs="Arial"/>
          <w:color w:val="000000"/>
          <w:sz w:val="24"/>
          <w:szCs w:val="24"/>
          <w:lang w:val="en-GB" w:eastAsia="en-GB"/>
        </w:rPr>
        <w:t xml:space="preserve">) </w:t>
      </w:r>
      <w:r w:rsidRPr="008A7F19">
        <w:rPr>
          <w:rFonts w:ascii="Arial" w:eastAsia="Times New Roman" w:hAnsi="Arial" w:cs="Arial"/>
          <w:color w:val="000000"/>
          <w:sz w:val="24"/>
          <w:szCs w:val="24"/>
          <w:lang w:val="en-GB" w:eastAsia="en-GB"/>
        </w:rPr>
        <w:br/>
        <w:t>Industrial disputes are disputes between employers and employees.  Three factors that can lead to industrial disputes in business are:</w:t>
      </w:r>
    </w:p>
    <w:p w:rsidR="008A7F19" w:rsidRPr="008A7F19" w:rsidRDefault="008A7F19" w:rsidP="008A7F19">
      <w:pPr>
        <w:numPr>
          <w:ilvl w:val="0"/>
          <w:numId w:val="10"/>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Employees may make claims for better compensation.</w:t>
      </w:r>
    </w:p>
    <w:p w:rsidR="008A7F19" w:rsidRPr="008A7F19" w:rsidRDefault="008A7F19" w:rsidP="008A7F19">
      <w:pPr>
        <w:numPr>
          <w:ilvl w:val="0"/>
          <w:numId w:val="10"/>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Employees may claim that they are not treated equally in cases of promotion or dismissal, i.e. discrimination.</w:t>
      </w:r>
    </w:p>
    <w:p w:rsidR="008A7F19" w:rsidRPr="008A7F19" w:rsidRDefault="008A7F19" w:rsidP="008A7F19">
      <w:pPr>
        <w:numPr>
          <w:ilvl w:val="0"/>
          <w:numId w:val="10"/>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t>Employees may seek better working conditions, e.g. breaks or holidays.</w:t>
      </w:r>
    </w:p>
    <w:p w:rsidR="008A7F19" w:rsidRPr="008A7F19" w:rsidRDefault="008A7F19" w:rsidP="008A7F19">
      <w:pPr>
        <w:shd w:val="clear" w:color="auto" w:fill="FFFFFF"/>
        <w:spacing w:after="0" w:line="240" w:lineRule="auto"/>
        <w:rPr>
          <w:rFonts w:ascii="Arial" w:eastAsia="Times New Roman" w:hAnsi="Arial" w:cs="Arial"/>
          <w:color w:val="000000"/>
          <w:sz w:val="24"/>
          <w:szCs w:val="24"/>
          <w:lang w:val="en-GB" w:eastAsia="en-GB"/>
        </w:rPr>
      </w:pPr>
      <w:r w:rsidRPr="008A7F19">
        <w:rPr>
          <w:rFonts w:ascii="Arial" w:eastAsia="Times New Roman" w:hAnsi="Arial" w:cs="Arial"/>
          <w:color w:val="000000"/>
          <w:sz w:val="24"/>
          <w:szCs w:val="24"/>
          <w:lang w:val="en-GB" w:eastAsia="en-GB"/>
        </w:rPr>
        <w:br/>
        <w:t xml:space="preserve">(ii) </w:t>
      </w:r>
      <w:r w:rsidRPr="008A7F19">
        <w:rPr>
          <w:rFonts w:ascii="Arial" w:eastAsia="Times New Roman" w:hAnsi="Arial" w:cs="Arial"/>
          <w:color w:val="000000"/>
          <w:sz w:val="24"/>
          <w:szCs w:val="24"/>
          <w:lang w:val="en-GB" w:eastAsia="en-GB"/>
        </w:rPr>
        <w:br/>
        <w:t>Official industrial action occurs when a union seeks approval through a secret ballot and then has the dispute confirmed by the Irish Congress of Trade Unions (ICTU).  They are required to give the employer a minimum of one week’s notice.</w:t>
      </w:r>
      <w:r w:rsidRPr="008A7F19">
        <w:rPr>
          <w:rFonts w:ascii="Arial" w:eastAsia="Times New Roman" w:hAnsi="Arial" w:cs="Arial"/>
          <w:color w:val="000000"/>
          <w:sz w:val="24"/>
          <w:szCs w:val="24"/>
          <w:lang w:val="en-GB" w:eastAsia="en-GB"/>
        </w:rPr>
        <w:br/>
      </w:r>
      <w:r w:rsidRPr="008A7F19">
        <w:rPr>
          <w:rFonts w:ascii="Arial" w:eastAsia="Times New Roman" w:hAnsi="Arial" w:cs="Arial"/>
          <w:color w:val="000000"/>
          <w:sz w:val="24"/>
          <w:szCs w:val="24"/>
          <w:lang w:val="en-GB" w:eastAsia="en-GB"/>
        </w:rPr>
        <w:br/>
        <w:t>Two types of official industrial action employees can undertake as part of an industrial dispute:</w:t>
      </w:r>
    </w:p>
    <w:p w:rsidR="008A7F19" w:rsidRPr="008A7F19" w:rsidRDefault="008A7F19" w:rsidP="008A7F19">
      <w:pPr>
        <w:numPr>
          <w:ilvl w:val="0"/>
          <w:numId w:val="11"/>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b/>
          <w:bCs/>
          <w:color w:val="000000"/>
          <w:sz w:val="24"/>
          <w:szCs w:val="24"/>
          <w:lang w:val="en-GB" w:eastAsia="en-GB"/>
        </w:rPr>
        <w:t>Peaceful Picketing:</w:t>
      </w:r>
      <w:r w:rsidRPr="008A7F19">
        <w:rPr>
          <w:rFonts w:ascii="Arial" w:eastAsia="Times New Roman" w:hAnsi="Arial" w:cs="Arial"/>
          <w:color w:val="000000"/>
          <w:sz w:val="24"/>
          <w:szCs w:val="24"/>
          <w:lang w:val="en-GB" w:eastAsia="en-GB"/>
        </w:rPr>
        <w:t xml:space="preserve">  </w:t>
      </w:r>
      <w:r w:rsidRPr="008A7F19">
        <w:rPr>
          <w:rFonts w:ascii="Arial" w:eastAsia="Times New Roman" w:hAnsi="Arial" w:cs="Arial"/>
          <w:color w:val="000000"/>
          <w:sz w:val="24"/>
          <w:szCs w:val="24"/>
          <w:lang w:val="en-GB" w:eastAsia="en-GB"/>
        </w:rPr>
        <w:br/>
        <w:t>Union members congregate outside their work-place in a peaceful manner to highlight the existence of an ongoing industrial dispute.  They also try to dissuade other workers, suppliers, customers etc. from entering.</w:t>
      </w:r>
    </w:p>
    <w:p w:rsidR="008A7F19" w:rsidRPr="008A7F19" w:rsidRDefault="008A7F19" w:rsidP="008A7F19">
      <w:pPr>
        <w:numPr>
          <w:ilvl w:val="0"/>
          <w:numId w:val="11"/>
        </w:numPr>
        <w:shd w:val="clear" w:color="auto" w:fill="FFFFFF"/>
        <w:spacing w:before="100" w:beforeAutospacing="1" w:after="100" w:afterAutospacing="1" w:line="240" w:lineRule="auto"/>
        <w:ind w:left="360"/>
        <w:rPr>
          <w:rFonts w:ascii="Arial" w:eastAsia="Times New Roman" w:hAnsi="Arial" w:cs="Arial"/>
          <w:color w:val="000000"/>
          <w:sz w:val="24"/>
          <w:szCs w:val="24"/>
          <w:lang w:val="en-GB" w:eastAsia="en-GB"/>
        </w:rPr>
      </w:pPr>
      <w:r w:rsidRPr="008A7F19">
        <w:rPr>
          <w:rFonts w:ascii="Arial" w:eastAsia="Times New Roman" w:hAnsi="Arial" w:cs="Arial"/>
          <w:b/>
          <w:bCs/>
          <w:color w:val="000000"/>
          <w:sz w:val="24"/>
          <w:szCs w:val="24"/>
          <w:lang w:val="en-GB" w:eastAsia="en-GB"/>
        </w:rPr>
        <w:lastRenderedPageBreak/>
        <w:t>All-out strike:</w:t>
      </w:r>
      <w:r w:rsidRPr="008A7F19">
        <w:rPr>
          <w:rFonts w:ascii="Arial" w:eastAsia="Times New Roman" w:hAnsi="Arial" w:cs="Arial"/>
          <w:color w:val="000000"/>
          <w:sz w:val="24"/>
          <w:szCs w:val="24"/>
          <w:lang w:val="en-GB" w:eastAsia="en-GB"/>
        </w:rPr>
        <w:t xml:space="preserve"> </w:t>
      </w:r>
      <w:r w:rsidRPr="008A7F19">
        <w:rPr>
          <w:rFonts w:ascii="Arial" w:eastAsia="Times New Roman" w:hAnsi="Arial" w:cs="Arial"/>
          <w:color w:val="000000"/>
          <w:sz w:val="24"/>
          <w:szCs w:val="24"/>
          <w:lang w:val="en-GB" w:eastAsia="en-GB"/>
        </w:rPr>
        <w:br/>
        <w:t>This is only used in extreme cases where other forms of industrial action may not have been successful.  The trade union has applied for, and received, permission from the ICTU for an all-out strike.  No member of any trade union in the ICTU may work.</w:t>
      </w:r>
    </w:p>
    <w:p w:rsidR="008A7F19" w:rsidRDefault="008A7F19" w:rsidP="00217E66">
      <w:pPr>
        <w:rPr>
          <w:rFonts w:ascii="Arial" w:hAnsi="Arial" w:cs="Arial"/>
          <w:sz w:val="24"/>
          <w:szCs w:val="24"/>
        </w:rPr>
      </w:pPr>
      <w:r>
        <w:rPr>
          <w:rFonts w:ascii="Arial" w:hAnsi="Arial" w:cs="Arial"/>
          <w:sz w:val="24"/>
          <w:szCs w:val="24"/>
        </w:rPr>
        <w:t>(B)</w:t>
      </w:r>
    </w:p>
    <w:p w:rsidR="008A7F19" w:rsidRDefault="008A7F19" w:rsidP="00217E66">
      <w:pPr>
        <w:rPr>
          <w:rFonts w:ascii="Arial" w:hAnsi="Arial" w:cs="Arial"/>
          <w:color w:val="000000"/>
        </w:rPr>
      </w:pPr>
      <w:r>
        <w:rPr>
          <w:rFonts w:ascii="Arial" w:hAnsi="Arial" w:cs="Arial"/>
          <w:color w:val="000000"/>
        </w:rPr>
        <w:t xml:space="preserve">An </w:t>
      </w:r>
      <w:r>
        <w:rPr>
          <w:rStyle w:val="Strong"/>
          <w:rFonts w:ascii="Arial" w:hAnsi="Arial" w:cs="Arial"/>
          <w:color w:val="000000"/>
        </w:rPr>
        <w:t>Interest Group</w:t>
      </w:r>
      <w:r>
        <w:rPr>
          <w:rFonts w:ascii="Arial" w:hAnsi="Arial" w:cs="Arial"/>
          <w:color w:val="000000"/>
        </w:rPr>
        <w:t xml:space="preserve"> is an organisation that represents a particular group of people who have similar needs or objectives.  An interest group engages in lobbying to influence decisions that affect its members.</w:t>
      </w:r>
      <w:r>
        <w:rPr>
          <w:rFonts w:ascii="Arial" w:hAnsi="Arial" w:cs="Arial"/>
          <w:color w:val="000000"/>
        </w:rPr>
        <w:br/>
      </w:r>
      <w:r>
        <w:rPr>
          <w:rFonts w:ascii="Arial" w:hAnsi="Arial" w:cs="Arial"/>
          <w:color w:val="000000"/>
        </w:rPr>
        <w:br/>
        <w:t xml:space="preserve">A business may be a member of an interest group such as the </w:t>
      </w:r>
      <w:r>
        <w:rPr>
          <w:rStyle w:val="Strong"/>
          <w:rFonts w:ascii="Arial" w:hAnsi="Arial" w:cs="Arial"/>
          <w:color w:val="000000"/>
        </w:rPr>
        <w:t>Irish Business and Employers’ Confederation (IBEC)</w:t>
      </w:r>
      <w:r>
        <w:rPr>
          <w:rFonts w:ascii="Arial" w:hAnsi="Arial" w:cs="Arial"/>
          <w:color w:val="000000"/>
        </w:rPr>
        <w:t>.  This seeks to protect the interests of its members and influence government decisions in areas such as legislation, taxes, EU directives and national wage agreements.</w:t>
      </w:r>
      <w:r>
        <w:rPr>
          <w:rFonts w:ascii="Arial" w:hAnsi="Arial" w:cs="Arial"/>
          <w:color w:val="000000"/>
        </w:rPr>
        <w:br/>
      </w:r>
      <w:r>
        <w:rPr>
          <w:rFonts w:ascii="Arial" w:hAnsi="Arial" w:cs="Arial"/>
          <w:color w:val="000000"/>
        </w:rPr>
        <w:br/>
        <w:t xml:space="preserve">A second interest group in business is the </w:t>
      </w:r>
      <w:r>
        <w:rPr>
          <w:rStyle w:val="Strong"/>
          <w:rFonts w:ascii="Arial" w:hAnsi="Arial" w:cs="Arial"/>
          <w:color w:val="000000"/>
        </w:rPr>
        <w:t>Irish Congress of Trade Unions (ICTU)</w:t>
      </w:r>
      <w:r>
        <w:rPr>
          <w:rFonts w:ascii="Arial" w:hAnsi="Arial" w:cs="Arial"/>
          <w:color w:val="000000"/>
        </w:rPr>
        <w:t>.  This body lobbies the government on behalf of workers and tries to influence the government in decisions on wage levels and taxes.</w:t>
      </w:r>
    </w:p>
    <w:p w:rsidR="008A7F19" w:rsidRDefault="008A7F19" w:rsidP="00217E66">
      <w:pPr>
        <w:rPr>
          <w:rFonts w:ascii="Arial" w:hAnsi="Arial" w:cs="Arial"/>
          <w:color w:val="000000"/>
        </w:rPr>
      </w:pPr>
    </w:p>
    <w:p w:rsidR="008A7F19" w:rsidRDefault="008A7F19" w:rsidP="00217E66">
      <w:pPr>
        <w:rPr>
          <w:rFonts w:ascii="Arial" w:hAnsi="Arial" w:cs="Arial"/>
          <w:color w:val="000000"/>
        </w:rPr>
      </w:pPr>
      <w:r>
        <w:rPr>
          <w:rFonts w:ascii="Arial" w:hAnsi="Arial" w:cs="Arial"/>
          <w:color w:val="000000"/>
        </w:rPr>
        <w:t>(C)</w:t>
      </w:r>
      <w:r w:rsidRPr="008A7F19">
        <w:rPr>
          <w:rFonts w:ascii="Arial" w:hAnsi="Arial" w:cs="Arial"/>
          <w:color w:val="000000"/>
        </w:rPr>
        <w:t xml:space="preserve"> </w:t>
      </w:r>
      <w:r>
        <w:rPr>
          <w:rFonts w:ascii="Arial" w:hAnsi="Arial" w:cs="Arial"/>
          <w:color w:val="000000"/>
        </w:rPr>
        <w:t>The aim of The Sale of Goods and Supply of Services Act, 1980 is to protect the rights of consumers.  The act states that it is the responsibility of the seller to ensure that the consumer’s statutory rights are protected.  For example, the Act states that</w:t>
      </w:r>
      <w:proofErr w:type="gramStart"/>
      <w:r>
        <w:rPr>
          <w:rFonts w:ascii="Arial" w:hAnsi="Arial" w:cs="Arial"/>
          <w:color w:val="000000"/>
        </w:rPr>
        <w:t>:</w:t>
      </w:r>
      <w:proofErr w:type="gramEnd"/>
      <w:r>
        <w:rPr>
          <w:rFonts w:ascii="Arial" w:hAnsi="Arial" w:cs="Arial"/>
          <w:color w:val="000000"/>
        </w:rPr>
        <w:br/>
      </w:r>
      <w:r>
        <w:rPr>
          <w:rFonts w:ascii="Arial" w:hAnsi="Arial" w:cs="Arial"/>
          <w:color w:val="000000"/>
        </w:rPr>
        <w:br/>
        <w:t>(</w:t>
      </w:r>
      <w:proofErr w:type="spellStart"/>
      <w:r>
        <w:rPr>
          <w:rFonts w:ascii="Arial" w:hAnsi="Arial" w:cs="Arial"/>
          <w:color w:val="000000"/>
        </w:rPr>
        <w:t>i</w:t>
      </w:r>
      <w:proofErr w:type="spellEnd"/>
      <w:r>
        <w:rPr>
          <w:rFonts w:ascii="Arial" w:hAnsi="Arial" w:cs="Arial"/>
          <w:color w:val="000000"/>
        </w:rPr>
        <w:t xml:space="preserve">) When goods are purchased they should </w:t>
      </w:r>
      <w:r>
        <w:rPr>
          <w:rStyle w:val="Emphasis"/>
          <w:rFonts w:ascii="Arial" w:hAnsi="Arial" w:cs="Arial"/>
          <w:color w:val="000000"/>
        </w:rPr>
        <w:t>be of</w:t>
      </w:r>
      <w:r>
        <w:rPr>
          <w:rFonts w:ascii="Arial" w:hAnsi="Arial" w:cs="Arial"/>
          <w:color w:val="000000"/>
        </w:rPr>
        <w:t xml:space="preserve"> </w:t>
      </w:r>
      <w:r>
        <w:rPr>
          <w:rStyle w:val="Strong"/>
          <w:rFonts w:ascii="Arial" w:hAnsi="Arial" w:cs="Arial"/>
          <w:color w:val="000000"/>
        </w:rPr>
        <w:t>merchantable quality</w:t>
      </w:r>
      <w:r>
        <w:rPr>
          <w:rFonts w:ascii="Arial" w:hAnsi="Arial" w:cs="Arial"/>
          <w:color w:val="000000"/>
        </w:rPr>
        <w:t>, i.e. the goods must be of reasonable quality considering the price paid. If the goods bought were not of merchantable quality, a consumer is entitled to a refund, replacement or repair.</w:t>
      </w:r>
      <w:r>
        <w:rPr>
          <w:rFonts w:ascii="Arial" w:hAnsi="Arial" w:cs="Arial"/>
          <w:color w:val="000000"/>
        </w:rPr>
        <w:br/>
      </w:r>
      <w:r>
        <w:rPr>
          <w:rFonts w:ascii="Arial" w:hAnsi="Arial" w:cs="Arial"/>
          <w:color w:val="000000"/>
        </w:rPr>
        <w:br/>
        <w:t xml:space="preserve">(ii) </w:t>
      </w:r>
      <w:r>
        <w:rPr>
          <w:rStyle w:val="Strong"/>
          <w:rFonts w:ascii="Arial" w:hAnsi="Arial" w:cs="Arial"/>
          <w:color w:val="000000"/>
        </w:rPr>
        <w:t>Guarantees</w:t>
      </w:r>
      <w:r>
        <w:rPr>
          <w:rFonts w:ascii="Arial" w:hAnsi="Arial" w:cs="Arial"/>
          <w:color w:val="000000"/>
        </w:rPr>
        <w:t xml:space="preserve"> can offer additional rights to a consumer but cannot reduce their statutory rights in any way.</w:t>
      </w:r>
      <w:r>
        <w:rPr>
          <w:rFonts w:ascii="Arial" w:hAnsi="Arial" w:cs="Arial"/>
          <w:color w:val="000000"/>
        </w:rPr>
        <w:br/>
      </w:r>
      <w:r>
        <w:rPr>
          <w:rFonts w:ascii="Arial" w:hAnsi="Arial" w:cs="Arial"/>
          <w:color w:val="000000"/>
        </w:rPr>
        <w:br/>
        <w:t xml:space="preserve">(iii) </w:t>
      </w:r>
      <w:r>
        <w:rPr>
          <w:rStyle w:val="Strong"/>
          <w:rFonts w:ascii="Arial" w:hAnsi="Arial" w:cs="Arial"/>
          <w:color w:val="000000"/>
        </w:rPr>
        <w:t>Signs limiting consumer rights</w:t>
      </w:r>
      <w:r>
        <w:rPr>
          <w:rFonts w:ascii="Arial" w:hAnsi="Arial" w:cs="Arial"/>
          <w:color w:val="000000"/>
        </w:rPr>
        <w:t xml:space="preserve"> are illegal.  For example, a seller cannot display a ‘no refunds or exchanges’ sign.  </w:t>
      </w:r>
    </w:p>
    <w:p w:rsidR="008A7F19" w:rsidRPr="008A7F19" w:rsidRDefault="008A7F19" w:rsidP="00217E66">
      <w:pPr>
        <w:rPr>
          <w:rFonts w:ascii="Arial" w:hAnsi="Arial" w:cs="Arial"/>
          <w:sz w:val="24"/>
          <w:szCs w:val="24"/>
        </w:rPr>
      </w:pPr>
    </w:p>
    <w:p w:rsidR="008A7F19" w:rsidRDefault="008A7F19" w:rsidP="00217E66">
      <w:pPr>
        <w:rPr>
          <w:rFonts w:ascii="Arial" w:hAnsi="Arial" w:cs="Arial"/>
          <w:b/>
          <w:sz w:val="32"/>
          <w:szCs w:val="32"/>
          <w:u w:val="single"/>
        </w:rPr>
      </w:pPr>
    </w:p>
    <w:p w:rsidR="008A7F19" w:rsidRDefault="008A7F19">
      <w:pPr>
        <w:rPr>
          <w:rFonts w:ascii="Arial" w:hAnsi="Arial" w:cs="Arial"/>
          <w:b/>
          <w:sz w:val="32"/>
          <w:szCs w:val="32"/>
          <w:u w:val="single"/>
        </w:rPr>
      </w:pPr>
      <w:r>
        <w:rPr>
          <w:rFonts w:ascii="Arial" w:hAnsi="Arial" w:cs="Arial"/>
          <w:b/>
          <w:sz w:val="32"/>
          <w:szCs w:val="32"/>
          <w:u w:val="single"/>
        </w:rPr>
        <w:br w:type="page"/>
      </w:r>
    </w:p>
    <w:p w:rsidR="00217E66" w:rsidRPr="005D5344" w:rsidRDefault="00217E66" w:rsidP="00217E66">
      <w:pPr>
        <w:rPr>
          <w:rFonts w:ascii="Arial" w:hAnsi="Arial" w:cs="Arial"/>
          <w:b/>
          <w:sz w:val="32"/>
          <w:szCs w:val="32"/>
          <w:u w:val="single"/>
        </w:rPr>
      </w:pPr>
      <w:bookmarkStart w:id="0" w:name="_GoBack"/>
      <w:bookmarkEnd w:id="0"/>
      <w:r w:rsidRPr="005D5344">
        <w:rPr>
          <w:rFonts w:ascii="Arial" w:hAnsi="Arial" w:cs="Arial"/>
          <w:b/>
          <w:sz w:val="32"/>
          <w:szCs w:val="32"/>
          <w:u w:val="single"/>
        </w:rPr>
        <w:lastRenderedPageBreak/>
        <w:t xml:space="preserve">2011 - Question 1  </w:t>
      </w:r>
    </w:p>
    <w:p w:rsidR="00217E66" w:rsidRPr="005D5344" w:rsidRDefault="00217E66" w:rsidP="00217E66">
      <w:pPr>
        <w:rPr>
          <w:rFonts w:ascii="Arial" w:hAnsi="Arial" w:cs="Arial"/>
          <w:sz w:val="24"/>
          <w:szCs w:val="24"/>
        </w:rPr>
      </w:pPr>
    </w:p>
    <w:p w:rsidR="00217E66" w:rsidRPr="005D5344" w:rsidRDefault="00217E66" w:rsidP="00217E66">
      <w:pPr>
        <w:rPr>
          <w:rFonts w:ascii="Arial" w:hAnsi="Arial" w:cs="Arial"/>
          <w:sz w:val="24"/>
          <w:szCs w:val="24"/>
        </w:rPr>
      </w:pPr>
      <w:r w:rsidRPr="005D5344">
        <w:rPr>
          <w:rFonts w:ascii="Arial" w:hAnsi="Arial" w:cs="Arial"/>
          <w:sz w:val="24"/>
          <w:szCs w:val="24"/>
        </w:rPr>
        <w:t xml:space="preserve">(A) Outline, using examples, the relationship that can exist between ‘Investors’ </w:t>
      </w:r>
      <w:proofErr w:type="gramStart"/>
      <w:r w:rsidRPr="005D5344">
        <w:rPr>
          <w:rFonts w:ascii="Arial" w:hAnsi="Arial" w:cs="Arial"/>
          <w:sz w:val="24"/>
          <w:szCs w:val="24"/>
        </w:rPr>
        <w:t>and  ‘Entrepreneurs’</w:t>
      </w:r>
      <w:proofErr w:type="gramEnd"/>
      <w:r w:rsidRPr="005D5344">
        <w:rPr>
          <w:rFonts w:ascii="Arial" w:hAnsi="Arial" w:cs="Arial"/>
          <w:sz w:val="24"/>
          <w:szCs w:val="24"/>
        </w:rPr>
        <w:t xml:space="preserve"> in business.              (15 marks) </w:t>
      </w:r>
    </w:p>
    <w:p w:rsidR="00217E66" w:rsidRPr="005D5344" w:rsidRDefault="00217E66" w:rsidP="00217E66">
      <w:pPr>
        <w:rPr>
          <w:rFonts w:ascii="Arial" w:hAnsi="Arial" w:cs="Arial"/>
          <w:sz w:val="24"/>
          <w:szCs w:val="24"/>
        </w:rPr>
      </w:pPr>
      <w:r w:rsidRPr="005D5344">
        <w:rPr>
          <w:rFonts w:ascii="Arial" w:hAnsi="Arial" w:cs="Arial"/>
          <w:sz w:val="24"/>
          <w:szCs w:val="24"/>
        </w:rPr>
        <w:t>(B) (</w:t>
      </w:r>
      <w:proofErr w:type="spellStart"/>
      <w:proofErr w:type="gramStart"/>
      <w:r w:rsidRPr="005D5344">
        <w:rPr>
          <w:rFonts w:ascii="Arial" w:hAnsi="Arial" w:cs="Arial"/>
          <w:sz w:val="24"/>
          <w:szCs w:val="24"/>
        </w:rPr>
        <w:t>i</w:t>
      </w:r>
      <w:proofErr w:type="spellEnd"/>
      <w:proofErr w:type="gramEnd"/>
      <w:r w:rsidRPr="005D5344">
        <w:rPr>
          <w:rFonts w:ascii="Arial" w:hAnsi="Arial" w:cs="Arial"/>
          <w:sz w:val="24"/>
          <w:szCs w:val="24"/>
        </w:rPr>
        <w:t xml:space="preserve">)  Discuss  the rights of consumers under the terms of the Sale of Goods and Supply of        Services Act 1980.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(ii)  Illustrate two forms of redress available to consumers for breach of the Act. (30 marks)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(C) Describe how conflict between an employer and an employee could be resolved in </w:t>
      </w:r>
      <w:proofErr w:type="gramStart"/>
      <w:r w:rsidRPr="005D5344">
        <w:rPr>
          <w:rFonts w:ascii="Arial" w:hAnsi="Arial" w:cs="Arial"/>
          <w:sz w:val="24"/>
          <w:szCs w:val="24"/>
        </w:rPr>
        <w:t>a  non</w:t>
      </w:r>
      <w:proofErr w:type="gramEnd"/>
      <w:r w:rsidRPr="005D5344">
        <w:rPr>
          <w:rFonts w:ascii="Arial" w:hAnsi="Arial" w:cs="Arial"/>
          <w:sz w:val="24"/>
          <w:szCs w:val="24"/>
        </w:rPr>
        <w:t>-legislative manner.              (15 marks)             (60 marks)</w:t>
      </w:r>
    </w:p>
    <w:p w:rsidR="00217E66" w:rsidRPr="005D5344" w:rsidRDefault="00217E66" w:rsidP="00217E66">
      <w:pPr>
        <w:rPr>
          <w:rFonts w:ascii="Arial" w:hAnsi="Arial" w:cs="Arial"/>
          <w:sz w:val="24"/>
          <w:szCs w:val="24"/>
        </w:rPr>
      </w:pPr>
    </w:p>
    <w:p w:rsidR="00217E66" w:rsidRPr="005D5344" w:rsidRDefault="00217E66" w:rsidP="00217E66">
      <w:pPr>
        <w:rPr>
          <w:rFonts w:ascii="Arial" w:hAnsi="Arial" w:cs="Arial"/>
          <w:sz w:val="24"/>
          <w:szCs w:val="24"/>
        </w:rPr>
      </w:pPr>
      <w:r w:rsidRPr="005D5344">
        <w:rPr>
          <w:rFonts w:ascii="Arial" w:hAnsi="Arial" w:cs="Arial"/>
          <w:sz w:val="24"/>
          <w:szCs w:val="24"/>
        </w:rPr>
        <w:t>2011 - Suggested Solution</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Question 1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(A)  Investors and Entrepreneurs are stakeholders in the business. They rely on each other with the entrepreneur dependent on the investor for finance and the investor dependent on the entrepreneur for a return on his/her investment. Investors provide finance for the business (shareholders/Banks/State bodies) and expect a return from their investment.  Entrepreneurs are the risk takers.  They provide the initiative to start the business with the hope of making a profit.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Co-operative relationship - Working together towards a common goal/acting in a mutually beneficial manner (win/win). - The relationship is co-operative when the entrepreneur gives open, transparent and honest information to the investor e.g. accurate business plans and cash flow forecasts and in return the entrepreneur receives finance at a reasonable rate from the investor.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 Competitive relationship -Both go after the same thing but only one gets it. Each tries to win over the other (win/lose).  The entrepreneur and the investor compete with each other. The entrepreneur is prepared to take further risks to develop the business and to use the profits for expansion, while the investor may wish the profit to be paid out regularly(less risk/safety of investment).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 (B)  (</w:t>
      </w:r>
      <w:proofErr w:type="spellStart"/>
      <w:proofErr w:type="gramStart"/>
      <w:r w:rsidRPr="005D5344">
        <w:rPr>
          <w:rFonts w:ascii="Arial" w:hAnsi="Arial" w:cs="Arial"/>
          <w:sz w:val="24"/>
          <w:szCs w:val="24"/>
        </w:rPr>
        <w:t>i</w:t>
      </w:r>
      <w:proofErr w:type="spellEnd"/>
      <w:proofErr w:type="gramEnd"/>
      <w:r w:rsidRPr="005D5344">
        <w:rPr>
          <w:rFonts w:ascii="Arial" w:hAnsi="Arial" w:cs="Arial"/>
          <w:sz w:val="24"/>
          <w:szCs w:val="24"/>
        </w:rPr>
        <w:t xml:space="preserve">) Goods </w:t>
      </w:r>
      <w:proofErr w:type="spellStart"/>
      <w:r w:rsidRPr="005D5344">
        <w:rPr>
          <w:rFonts w:ascii="Arial" w:hAnsi="Arial" w:cs="Arial"/>
          <w:sz w:val="24"/>
          <w:szCs w:val="24"/>
        </w:rPr>
        <w:t>Goods</w:t>
      </w:r>
      <w:proofErr w:type="spellEnd"/>
      <w:r w:rsidRPr="005D5344">
        <w:rPr>
          <w:rFonts w:ascii="Arial" w:hAnsi="Arial" w:cs="Arial"/>
          <w:sz w:val="24"/>
          <w:szCs w:val="24"/>
        </w:rPr>
        <w:t xml:space="preserve"> should be of merchantable quality – they should be of reasonable standard/quality taking into account what they are supposed to do, their durability and their price.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Goods must be fit for the purpose intended.  This means that the goods must be able to do what they are meant to do and what they were designed for (i.e. fit for the particular purpose for which the buyer intends to use them). For example, a waterproof jacket and leggings should keep the rain out. A combined fridge/freezer must be capable of freezing food.  </w:t>
      </w:r>
    </w:p>
    <w:p w:rsidR="00217E66" w:rsidRPr="005D5344" w:rsidRDefault="00217E66" w:rsidP="00217E66">
      <w:pPr>
        <w:rPr>
          <w:rFonts w:ascii="Arial" w:hAnsi="Arial" w:cs="Arial"/>
          <w:sz w:val="24"/>
          <w:szCs w:val="24"/>
        </w:rPr>
      </w:pPr>
      <w:r w:rsidRPr="005D5344">
        <w:rPr>
          <w:rFonts w:ascii="Arial" w:hAnsi="Arial" w:cs="Arial"/>
          <w:sz w:val="24"/>
          <w:szCs w:val="24"/>
        </w:rPr>
        <w:lastRenderedPageBreak/>
        <w:t xml:space="preserve">Goods sold must be as described by the sales person, catalogue/package or sample.  For example if a consumer orders blue floral wallpaper from a catalogue then it can’t be gold plain wallpaper when delivered.   </w:t>
      </w:r>
    </w:p>
    <w:p w:rsidR="00217E66" w:rsidRPr="005D5344" w:rsidRDefault="00217E66" w:rsidP="00217E66">
      <w:pPr>
        <w:rPr>
          <w:rFonts w:ascii="Arial" w:hAnsi="Arial" w:cs="Arial"/>
          <w:sz w:val="24"/>
          <w:szCs w:val="24"/>
        </w:rPr>
      </w:pPr>
      <w:proofErr w:type="gramStart"/>
      <w:r w:rsidRPr="005D5344">
        <w:rPr>
          <w:rFonts w:ascii="Arial" w:hAnsi="Arial" w:cs="Arial"/>
          <w:sz w:val="24"/>
          <w:szCs w:val="24"/>
        </w:rPr>
        <w:t xml:space="preserve">Services  </w:t>
      </w:r>
      <w:proofErr w:type="spellStart"/>
      <w:r w:rsidRPr="005D5344">
        <w:rPr>
          <w:rFonts w:ascii="Arial" w:hAnsi="Arial" w:cs="Arial"/>
          <w:sz w:val="24"/>
          <w:szCs w:val="24"/>
        </w:rPr>
        <w:t>Services</w:t>
      </w:r>
      <w:proofErr w:type="spellEnd"/>
      <w:proofErr w:type="gramEnd"/>
      <w:r w:rsidRPr="005D5344">
        <w:rPr>
          <w:rFonts w:ascii="Arial" w:hAnsi="Arial" w:cs="Arial"/>
          <w:sz w:val="24"/>
          <w:szCs w:val="24"/>
        </w:rPr>
        <w:t xml:space="preserve"> must be provided with due care and attention - a car left at a garage for a full service but the garage failed to change the oil. A service provider must have the necessary competence and skills set. In addition, any materials used in the delivery of the service must be of merchantable quality.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Consumers’ rights under the act cannot be taken away or limited by signs such as ‘Credit Notes Only’, ‘No Cash Refunds’, ‘No exchange’ etc. These signs do not affect your statutory consumer rights. A credit note is not a refund as it restricts you to shopping in that shop.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Guarantees are seen as something extra (additional protection) that is given to the consumer and they cannot limit the consumer’s rights under consumer law. The guarantee must clearly show what goods are covered, the time frame involved and the procedure for making claims.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If a consumer purchases a faulty good and complains promptly then s/he is entitled to a full cash refund or replacement. For example if a consumer purchases a microwave oven and the minute timer doesn’t work (i.e. not of merchantable quality) then s/he is entitled to a full refund of money paid. A replacement may also be provided, e.g. a new model of the same or similar quality given in its place.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When the consumer has used the product, when there is a delay between the purchase date and the actual complaint, or when the fault is of a minor nature then the consumer may only be entitled to partial refund or repair.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The consumer’s rights lessen, the longer s/he puts off making the complaint.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(C) Describe how conflict between an employer and an employee could be resolved in a   non-legislative manner.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A Non-legislative approach should be the first strategy in a conflict resolution process between employees and employer.  It means that the parties involved are not using any law or body set up under a law to resolve the conflict.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Meet and talk. This involves having a meeting between the individual employee and his/her employer to try and discuss the situation and clarify any difficulties. Assistance can be sought from the shop steward and/or the Human Resource Manager (grievance procedure). Employee may seek help from the union head office and the employer may seek help from IBEC.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Independent Third Party Intervention:  </w:t>
      </w:r>
    </w:p>
    <w:p w:rsidR="00217E66" w:rsidRPr="005D5344" w:rsidRDefault="00217E66" w:rsidP="00217E66">
      <w:pPr>
        <w:rPr>
          <w:rFonts w:ascii="Arial" w:hAnsi="Arial" w:cs="Arial"/>
          <w:sz w:val="24"/>
          <w:szCs w:val="24"/>
        </w:rPr>
      </w:pPr>
      <w:r w:rsidRPr="005D5344">
        <w:rPr>
          <w:rFonts w:ascii="Arial" w:hAnsi="Arial" w:cs="Arial"/>
          <w:sz w:val="24"/>
          <w:szCs w:val="24"/>
        </w:rPr>
        <w:t xml:space="preserve"> Conciliation. The conciliator will speak to the employer and the employee separately and then together, highlighting the others point of view. The conciliator encourages the parties to settle the dispute through continued negotiation.   </w:t>
      </w:r>
    </w:p>
    <w:sectPr w:rsidR="00217E66" w:rsidRPr="005D5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1B20"/>
    <w:multiLevelType w:val="multilevel"/>
    <w:tmpl w:val="C5BAE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273B3"/>
    <w:multiLevelType w:val="multilevel"/>
    <w:tmpl w:val="C2D29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F74782"/>
    <w:multiLevelType w:val="multilevel"/>
    <w:tmpl w:val="0326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66A8E"/>
    <w:multiLevelType w:val="multilevel"/>
    <w:tmpl w:val="FC804F3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E196A"/>
    <w:multiLevelType w:val="hybridMultilevel"/>
    <w:tmpl w:val="F81E62D6"/>
    <w:lvl w:ilvl="0" w:tplc="E39C6402">
      <w:start w:val="1"/>
      <w:numFmt w:val="lowerRoman"/>
      <w:lvlText w:val="(%1)"/>
      <w:lvlJc w:val="left"/>
      <w:pPr>
        <w:ind w:left="870" w:hanging="720"/>
      </w:pPr>
      <w:rPr>
        <w:rFonts w:hint="default"/>
      </w:rPr>
    </w:lvl>
    <w:lvl w:ilvl="1" w:tplc="18090019" w:tentative="1">
      <w:start w:val="1"/>
      <w:numFmt w:val="lowerLetter"/>
      <w:lvlText w:val="%2."/>
      <w:lvlJc w:val="left"/>
      <w:pPr>
        <w:ind w:left="1230" w:hanging="360"/>
      </w:p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5" w15:restartNumberingAfterBreak="0">
    <w:nsid w:val="441C35DF"/>
    <w:multiLevelType w:val="multilevel"/>
    <w:tmpl w:val="B4F2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71149F"/>
    <w:multiLevelType w:val="multilevel"/>
    <w:tmpl w:val="80FE1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9E040D"/>
    <w:multiLevelType w:val="multilevel"/>
    <w:tmpl w:val="2668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C0094C"/>
    <w:multiLevelType w:val="multilevel"/>
    <w:tmpl w:val="9EFC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AF144F"/>
    <w:multiLevelType w:val="hybridMultilevel"/>
    <w:tmpl w:val="B9DA86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1E2744"/>
    <w:multiLevelType w:val="multilevel"/>
    <w:tmpl w:val="0D20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3"/>
  </w:num>
  <w:num w:numId="5">
    <w:abstractNumId w:val="10"/>
  </w:num>
  <w:num w:numId="6">
    <w:abstractNumId w:val="7"/>
  </w:num>
  <w:num w:numId="7">
    <w:abstractNumId w:val="8"/>
  </w:num>
  <w:num w:numId="8">
    <w:abstractNumId w:val="1"/>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66"/>
    <w:rsid w:val="00217E66"/>
    <w:rsid w:val="0045295E"/>
    <w:rsid w:val="005D5344"/>
    <w:rsid w:val="00646C9E"/>
    <w:rsid w:val="007F4DED"/>
    <w:rsid w:val="008A2521"/>
    <w:rsid w:val="008A7F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6CE66-080C-493D-8D31-79EA98EB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95E"/>
    <w:pPr>
      <w:ind w:left="720"/>
      <w:contextualSpacing/>
    </w:pPr>
  </w:style>
  <w:style w:type="character" w:styleId="Strong">
    <w:name w:val="Strong"/>
    <w:basedOn w:val="DefaultParagraphFont"/>
    <w:uiPriority w:val="22"/>
    <w:qFormat/>
    <w:rsid w:val="008A7F19"/>
    <w:rPr>
      <w:b/>
      <w:bCs/>
      <w:i w:val="0"/>
      <w:iCs w:val="0"/>
    </w:rPr>
  </w:style>
  <w:style w:type="character" w:styleId="Emphasis">
    <w:name w:val="Emphasis"/>
    <w:basedOn w:val="DefaultParagraphFont"/>
    <w:uiPriority w:val="20"/>
    <w:qFormat/>
    <w:rsid w:val="008A7F19"/>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635">
      <w:bodyDiv w:val="1"/>
      <w:marLeft w:val="0"/>
      <w:marRight w:val="0"/>
      <w:marTop w:val="300"/>
      <w:marBottom w:val="0"/>
      <w:divBdr>
        <w:top w:val="none" w:sz="0" w:space="0" w:color="auto"/>
        <w:left w:val="none" w:sz="0" w:space="0" w:color="auto"/>
        <w:bottom w:val="none" w:sz="0" w:space="0" w:color="auto"/>
        <w:right w:val="none" w:sz="0" w:space="0" w:color="auto"/>
      </w:divBdr>
      <w:divsChild>
        <w:div w:id="1904176246">
          <w:marLeft w:val="0"/>
          <w:marRight w:val="0"/>
          <w:marTop w:val="0"/>
          <w:marBottom w:val="0"/>
          <w:divBdr>
            <w:top w:val="none" w:sz="0" w:space="0" w:color="auto"/>
            <w:left w:val="none" w:sz="0" w:space="0" w:color="auto"/>
            <w:bottom w:val="none" w:sz="0" w:space="0" w:color="auto"/>
            <w:right w:val="none" w:sz="0" w:space="0" w:color="auto"/>
          </w:divBdr>
          <w:divsChild>
            <w:div w:id="380444954">
              <w:marLeft w:val="0"/>
              <w:marRight w:val="0"/>
              <w:marTop w:val="330"/>
              <w:marBottom w:val="330"/>
              <w:divBdr>
                <w:top w:val="none" w:sz="0" w:space="0" w:color="auto"/>
                <w:left w:val="none" w:sz="0" w:space="0" w:color="auto"/>
                <w:bottom w:val="none" w:sz="0" w:space="0" w:color="auto"/>
                <w:right w:val="none" w:sz="0" w:space="0" w:color="auto"/>
              </w:divBdr>
              <w:divsChild>
                <w:div w:id="30309832">
                  <w:marLeft w:val="0"/>
                  <w:marRight w:val="0"/>
                  <w:marTop w:val="0"/>
                  <w:marBottom w:val="0"/>
                  <w:divBdr>
                    <w:top w:val="dashed" w:sz="12" w:space="9" w:color="AAAAAA"/>
                    <w:left w:val="none" w:sz="0" w:space="0" w:color="auto"/>
                    <w:bottom w:val="none" w:sz="0" w:space="0" w:color="auto"/>
                    <w:right w:val="none" w:sz="0" w:space="0" w:color="auto"/>
                  </w:divBdr>
                  <w:divsChild>
                    <w:div w:id="815492807">
                      <w:marLeft w:val="0"/>
                      <w:marRight w:val="0"/>
                      <w:marTop w:val="0"/>
                      <w:marBottom w:val="0"/>
                      <w:divBdr>
                        <w:top w:val="none" w:sz="0" w:space="0" w:color="auto"/>
                        <w:left w:val="none" w:sz="0" w:space="0" w:color="auto"/>
                        <w:bottom w:val="none" w:sz="0" w:space="0" w:color="auto"/>
                        <w:right w:val="none" w:sz="0" w:space="0" w:color="auto"/>
                      </w:divBdr>
                      <w:divsChild>
                        <w:div w:id="876160180">
                          <w:marLeft w:val="0"/>
                          <w:marRight w:val="0"/>
                          <w:marTop w:val="0"/>
                          <w:marBottom w:val="540"/>
                          <w:divBdr>
                            <w:top w:val="none" w:sz="0" w:space="0" w:color="auto"/>
                            <w:left w:val="none" w:sz="0" w:space="0" w:color="auto"/>
                            <w:bottom w:val="none" w:sz="0" w:space="0" w:color="auto"/>
                            <w:right w:val="none" w:sz="0" w:space="0" w:color="auto"/>
                          </w:divBdr>
                          <w:divsChild>
                            <w:div w:id="820464096">
                              <w:marLeft w:val="0"/>
                              <w:marRight w:val="0"/>
                              <w:marTop w:val="0"/>
                              <w:marBottom w:val="0"/>
                              <w:divBdr>
                                <w:top w:val="none" w:sz="0" w:space="0" w:color="auto"/>
                                <w:left w:val="none" w:sz="0" w:space="0" w:color="auto"/>
                                <w:bottom w:val="none" w:sz="0" w:space="0" w:color="auto"/>
                                <w:right w:val="none" w:sz="0" w:space="0" w:color="auto"/>
                              </w:divBdr>
                              <w:divsChild>
                                <w:div w:id="1261910368">
                                  <w:marLeft w:val="0"/>
                                  <w:marRight w:val="0"/>
                                  <w:marTop w:val="0"/>
                                  <w:marBottom w:val="0"/>
                                  <w:divBdr>
                                    <w:top w:val="none" w:sz="0" w:space="0" w:color="auto"/>
                                    <w:left w:val="none" w:sz="0" w:space="0" w:color="auto"/>
                                    <w:bottom w:val="none" w:sz="0" w:space="0" w:color="auto"/>
                                    <w:right w:val="none" w:sz="0" w:space="0" w:color="auto"/>
                                  </w:divBdr>
                                  <w:divsChild>
                                    <w:div w:id="1575554343">
                                      <w:marLeft w:val="0"/>
                                      <w:marRight w:val="0"/>
                                      <w:marTop w:val="0"/>
                                      <w:marBottom w:val="0"/>
                                      <w:divBdr>
                                        <w:top w:val="none" w:sz="0" w:space="0" w:color="auto"/>
                                        <w:left w:val="none" w:sz="0" w:space="0" w:color="auto"/>
                                        <w:bottom w:val="none" w:sz="0" w:space="0" w:color="auto"/>
                                        <w:right w:val="none" w:sz="0" w:space="0" w:color="auto"/>
                                      </w:divBdr>
                                    </w:div>
                                    <w:div w:id="6425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490196">
      <w:bodyDiv w:val="1"/>
      <w:marLeft w:val="0"/>
      <w:marRight w:val="0"/>
      <w:marTop w:val="300"/>
      <w:marBottom w:val="0"/>
      <w:divBdr>
        <w:top w:val="none" w:sz="0" w:space="0" w:color="auto"/>
        <w:left w:val="none" w:sz="0" w:space="0" w:color="auto"/>
        <w:bottom w:val="none" w:sz="0" w:space="0" w:color="auto"/>
        <w:right w:val="none" w:sz="0" w:space="0" w:color="auto"/>
      </w:divBdr>
      <w:divsChild>
        <w:div w:id="1709911607">
          <w:marLeft w:val="0"/>
          <w:marRight w:val="0"/>
          <w:marTop w:val="0"/>
          <w:marBottom w:val="0"/>
          <w:divBdr>
            <w:top w:val="none" w:sz="0" w:space="0" w:color="auto"/>
            <w:left w:val="none" w:sz="0" w:space="0" w:color="auto"/>
            <w:bottom w:val="none" w:sz="0" w:space="0" w:color="auto"/>
            <w:right w:val="none" w:sz="0" w:space="0" w:color="auto"/>
          </w:divBdr>
          <w:divsChild>
            <w:div w:id="1988124658">
              <w:marLeft w:val="0"/>
              <w:marRight w:val="0"/>
              <w:marTop w:val="330"/>
              <w:marBottom w:val="330"/>
              <w:divBdr>
                <w:top w:val="none" w:sz="0" w:space="0" w:color="auto"/>
                <w:left w:val="none" w:sz="0" w:space="0" w:color="auto"/>
                <w:bottom w:val="none" w:sz="0" w:space="0" w:color="auto"/>
                <w:right w:val="none" w:sz="0" w:space="0" w:color="auto"/>
              </w:divBdr>
              <w:divsChild>
                <w:div w:id="714086818">
                  <w:marLeft w:val="0"/>
                  <w:marRight w:val="0"/>
                  <w:marTop w:val="0"/>
                  <w:marBottom w:val="0"/>
                  <w:divBdr>
                    <w:top w:val="dashed" w:sz="12" w:space="9" w:color="AAAAAA"/>
                    <w:left w:val="none" w:sz="0" w:space="0" w:color="auto"/>
                    <w:bottom w:val="none" w:sz="0" w:space="0" w:color="auto"/>
                    <w:right w:val="none" w:sz="0" w:space="0" w:color="auto"/>
                  </w:divBdr>
                  <w:divsChild>
                    <w:div w:id="1955212602">
                      <w:marLeft w:val="0"/>
                      <w:marRight w:val="0"/>
                      <w:marTop w:val="0"/>
                      <w:marBottom w:val="0"/>
                      <w:divBdr>
                        <w:top w:val="none" w:sz="0" w:space="0" w:color="auto"/>
                        <w:left w:val="none" w:sz="0" w:space="0" w:color="auto"/>
                        <w:bottom w:val="none" w:sz="0" w:space="0" w:color="auto"/>
                        <w:right w:val="none" w:sz="0" w:space="0" w:color="auto"/>
                      </w:divBdr>
                      <w:divsChild>
                        <w:div w:id="1250962548">
                          <w:marLeft w:val="0"/>
                          <w:marRight w:val="0"/>
                          <w:marTop w:val="0"/>
                          <w:marBottom w:val="540"/>
                          <w:divBdr>
                            <w:top w:val="none" w:sz="0" w:space="0" w:color="auto"/>
                            <w:left w:val="none" w:sz="0" w:space="0" w:color="auto"/>
                            <w:bottom w:val="none" w:sz="0" w:space="0" w:color="auto"/>
                            <w:right w:val="none" w:sz="0" w:space="0" w:color="auto"/>
                          </w:divBdr>
                          <w:divsChild>
                            <w:div w:id="1957633265">
                              <w:marLeft w:val="0"/>
                              <w:marRight w:val="0"/>
                              <w:marTop w:val="0"/>
                              <w:marBottom w:val="0"/>
                              <w:divBdr>
                                <w:top w:val="none" w:sz="0" w:space="0" w:color="auto"/>
                                <w:left w:val="none" w:sz="0" w:space="0" w:color="auto"/>
                                <w:bottom w:val="none" w:sz="0" w:space="0" w:color="auto"/>
                                <w:right w:val="none" w:sz="0" w:space="0" w:color="auto"/>
                              </w:divBdr>
                              <w:divsChild>
                                <w:div w:id="1263027521">
                                  <w:marLeft w:val="0"/>
                                  <w:marRight w:val="0"/>
                                  <w:marTop w:val="0"/>
                                  <w:marBottom w:val="0"/>
                                  <w:divBdr>
                                    <w:top w:val="none" w:sz="0" w:space="0" w:color="auto"/>
                                    <w:left w:val="none" w:sz="0" w:space="0" w:color="auto"/>
                                    <w:bottom w:val="none" w:sz="0" w:space="0" w:color="auto"/>
                                    <w:right w:val="none" w:sz="0" w:space="0" w:color="auto"/>
                                  </w:divBdr>
                                  <w:divsChild>
                                    <w:div w:id="779835829">
                                      <w:marLeft w:val="0"/>
                                      <w:marRight w:val="0"/>
                                      <w:marTop w:val="0"/>
                                      <w:marBottom w:val="0"/>
                                      <w:divBdr>
                                        <w:top w:val="none" w:sz="0" w:space="0" w:color="auto"/>
                                        <w:left w:val="none" w:sz="0" w:space="0" w:color="auto"/>
                                        <w:bottom w:val="none" w:sz="0" w:space="0" w:color="auto"/>
                                        <w:right w:val="none" w:sz="0" w:space="0" w:color="auto"/>
                                      </w:divBdr>
                                    </w:div>
                                    <w:div w:id="79183223">
                                      <w:marLeft w:val="0"/>
                                      <w:marRight w:val="0"/>
                                      <w:marTop w:val="0"/>
                                      <w:marBottom w:val="0"/>
                                      <w:divBdr>
                                        <w:top w:val="none" w:sz="0" w:space="0" w:color="auto"/>
                                        <w:left w:val="none" w:sz="0" w:space="0" w:color="auto"/>
                                        <w:bottom w:val="none" w:sz="0" w:space="0" w:color="auto"/>
                                        <w:right w:val="none" w:sz="0" w:space="0" w:color="auto"/>
                                      </w:divBdr>
                                    </w:div>
                                    <w:div w:id="1972321065">
                                      <w:marLeft w:val="0"/>
                                      <w:marRight w:val="0"/>
                                      <w:marTop w:val="0"/>
                                      <w:marBottom w:val="0"/>
                                      <w:divBdr>
                                        <w:top w:val="none" w:sz="0" w:space="0" w:color="auto"/>
                                        <w:left w:val="none" w:sz="0" w:space="0" w:color="auto"/>
                                        <w:bottom w:val="none" w:sz="0" w:space="0" w:color="auto"/>
                                        <w:right w:val="none" w:sz="0" w:space="0" w:color="auto"/>
                                      </w:divBdr>
                                    </w:div>
                                    <w:div w:id="11760238">
                                      <w:marLeft w:val="0"/>
                                      <w:marRight w:val="0"/>
                                      <w:marTop w:val="0"/>
                                      <w:marBottom w:val="0"/>
                                      <w:divBdr>
                                        <w:top w:val="none" w:sz="0" w:space="0" w:color="auto"/>
                                        <w:left w:val="none" w:sz="0" w:space="0" w:color="auto"/>
                                        <w:bottom w:val="none" w:sz="0" w:space="0" w:color="auto"/>
                                        <w:right w:val="none" w:sz="0" w:space="0" w:color="auto"/>
                                      </w:divBdr>
                                    </w:div>
                                    <w:div w:id="13899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678327">
      <w:bodyDiv w:val="1"/>
      <w:marLeft w:val="0"/>
      <w:marRight w:val="0"/>
      <w:marTop w:val="300"/>
      <w:marBottom w:val="0"/>
      <w:divBdr>
        <w:top w:val="none" w:sz="0" w:space="0" w:color="auto"/>
        <w:left w:val="none" w:sz="0" w:space="0" w:color="auto"/>
        <w:bottom w:val="none" w:sz="0" w:space="0" w:color="auto"/>
        <w:right w:val="none" w:sz="0" w:space="0" w:color="auto"/>
      </w:divBdr>
      <w:divsChild>
        <w:div w:id="1081416863">
          <w:marLeft w:val="0"/>
          <w:marRight w:val="0"/>
          <w:marTop w:val="0"/>
          <w:marBottom w:val="0"/>
          <w:divBdr>
            <w:top w:val="none" w:sz="0" w:space="0" w:color="auto"/>
            <w:left w:val="none" w:sz="0" w:space="0" w:color="auto"/>
            <w:bottom w:val="none" w:sz="0" w:space="0" w:color="auto"/>
            <w:right w:val="none" w:sz="0" w:space="0" w:color="auto"/>
          </w:divBdr>
          <w:divsChild>
            <w:div w:id="1725325464">
              <w:marLeft w:val="0"/>
              <w:marRight w:val="0"/>
              <w:marTop w:val="330"/>
              <w:marBottom w:val="330"/>
              <w:divBdr>
                <w:top w:val="none" w:sz="0" w:space="0" w:color="auto"/>
                <w:left w:val="none" w:sz="0" w:space="0" w:color="auto"/>
                <w:bottom w:val="none" w:sz="0" w:space="0" w:color="auto"/>
                <w:right w:val="none" w:sz="0" w:space="0" w:color="auto"/>
              </w:divBdr>
              <w:divsChild>
                <w:div w:id="1567033424">
                  <w:marLeft w:val="0"/>
                  <w:marRight w:val="0"/>
                  <w:marTop w:val="0"/>
                  <w:marBottom w:val="0"/>
                  <w:divBdr>
                    <w:top w:val="dashed" w:sz="12" w:space="9" w:color="AAAAAA"/>
                    <w:left w:val="none" w:sz="0" w:space="0" w:color="auto"/>
                    <w:bottom w:val="none" w:sz="0" w:space="0" w:color="auto"/>
                    <w:right w:val="none" w:sz="0" w:space="0" w:color="auto"/>
                  </w:divBdr>
                  <w:divsChild>
                    <w:div w:id="557013241">
                      <w:marLeft w:val="0"/>
                      <w:marRight w:val="0"/>
                      <w:marTop w:val="0"/>
                      <w:marBottom w:val="0"/>
                      <w:divBdr>
                        <w:top w:val="none" w:sz="0" w:space="0" w:color="auto"/>
                        <w:left w:val="none" w:sz="0" w:space="0" w:color="auto"/>
                        <w:bottom w:val="none" w:sz="0" w:space="0" w:color="auto"/>
                        <w:right w:val="none" w:sz="0" w:space="0" w:color="auto"/>
                      </w:divBdr>
                      <w:divsChild>
                        <w:div w:id="968170085">
                          <w:marLeft w:val="0"/>
                          <w:marRight w:val="0"/>
                          <w:marTop w:val="0"/>
                          <w:marBottom w:val="540"/>
                          <w:divBdr>
                            <w:top w:val="none" w:sz="0" w:space="0" w:color="auto"/>
                            <w:left w:val="none" w:sz="0" w:space="0" w:color="auto"/>
                            <w:bottom w:val="none" w:sz="0" w:space="0" w:color="auto"/>
                            <w:right w:val="none" w:sz="0" w:space="0" w:color="auto"/>
                          </w:divBdr>
                          <w:divsChild>
                            <w:div w:id="1368288962">
                              <w:marLeft w:val="0"/>
                              <w:marRight w:val="0"/>
                              <w:marTop w:val="0"/>
                              <w:marBottom w:val="0"/>
                              <w:divBdr>
                                <w:top w:val="none" w:sz="0" w:space="0" w:color="auto"/>
                                <w:left w:val="none" w:sz="0" w:space="0" w:color="auto"/>
                                <w:bottom w:val="none" w:sz="0" w:space="0" w:color="auto"/>
                                <w:right w:val="none" w:sz="0" w:space="0" w:color="auto"/>
                              </w:divBdr>
                              <w:divsChild>
                                <w:div w:id="34041492">
                                  <w:marLeft w:val="0"/>
                                  <w:marRight w:val="0"/>
                                  <w:marTop w:val="0"/>
                                  <w:marBottom w:val="0"/>
                                  <w:divBdr>
                                    <w:top w:val="none" w:sz="0" w:space="0" w:color="auto"/>
                                    <w:left w:val="none" w:sz="0" w:space="0" w:color="auto"/>
                                    <w:bottom w:val="none" w:sz="0" w:space="0" w:color="auto"/>
                                    <w:right w:val="none" w:sz="0" w:space="0" w:color="auto"/>
                                  </w:divBdr>
                                  <w:divsChild>
                                    <w:div w:id="1682194406">
                                      <w:marLeft w:val="0"/>
                                      <w:marRight w:val="0"/>
                                      <w:marTop w:val="0"/>
                                      <w:marBottom w:val="0"/>
                                      <w:divBdr>
                                        <w:top w:val="none" w:sz="0" w:space="0" w:color="auto"/>
                                        <w:left w:val="none" w:sz="0" w:space="0" w:color="auto"/>
                                        <w:bottom w:val="none" w:sz="0" w:space="0" w:color="auto"/>
                                        <w:right w:val="none" w:sz="0" w:space="0" w:color="auto"/>
                                      </w:divBdr>
                                      <w:divsChild>
                                        <w:div w:id="581066350">
                                          <w:marLeft w:val="0"/>
                                          <w:marRight w:val="0"/>
                                          <w:marTop w:val="0"/>
                                          <w:marBottom w:val="0"/>
                                          <w:divBdr>
                                            <w:top w:val="none" w:sz="0" w:space="0" w:color="auto"/>
                                            <w:left w:val="none" w:sz="0" w:space="0" w:color="auto"/>
                                            <w:bottom w:val="none" w:sz="0" w:space="0" w:color="auto"/>
                                            <w:right w:val="none" w:sz="0" w:space="0" w:color="auto"/>
                                          </w:divBdr>
                                        </w:div>
                                        <w:div w:id="1119840874">
                                          <w:marLeft w:val="0"/>
                                          <w:marRight w:val="0"/>
                                          <w:marTop w:val="0"/>
                                          <w:marBottom w:val="0"/>
                                          <w:divBdr>
                                            <w:top w:val="none" w:sz="0" w:space="0" w:color="auto"/>
                                            <w:left w:val="none" w:sz="0" w:space="0" w:color="auto"/>
                                            <w:bottom w:val="none" w:sz="0" w:space="0" w:color="auto"/>
                                            <w:right w:val="none" w:sz="0" w:space="0" w:color="auto"/>
                                          </w:divBdr>
                                        </w:div>
                                        <w:div w:id="117188558">
                                          <w:marLeft w:val="0"/>
                                          <w:marRight w:val="0"/>
                                          <w:marTop w:val="0"/>
                                          <w:marBottom w:val="0"/>
                                          <w:divBdr>
                                            <w:top w:val="none" w:sz="0" w:space="0" w:color="auto"/>
                                            <w:left w:val="none" w:sz="0" w:space="0" w:color="auto"/>
                                            <w:bottom w:val="none" w:sz="0" w:space="0" w:color="auto"/>
                                            <w:right w:val="none" w:sz="0" w:space="0" w:color="auto"/>
                                          </w:divBdr>
                                        </w:div>
                                        <w:div w:id="7886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695895">
      <w:bodyDiv w:val="1"/>
      <w:marLeft w:val="0"/>
      <w:marRight w:val="0"/>
      <w:marTop w:val="300"/>
      <w:marBottom w:val="0"/>
      <w:divBdr>
        <w:top w:val="none" w:sz="0" w:space="0" w:color="auto"/>
        <w:left w:val="none" w:sz="0" w:space="0" w:color="auto"/>
        <w:bottom w:val="none" w:sz="0" w:space="0" w:color="auto"/>
        <w:right w:val="none" w:sz="0" w:space="0" w:color="auto"/>
      </w:divBdr>
      <w:divsChild>
        <w:div w:id="2104719009">
          <w:marLeft w:val="0"/>
          <w:marRight w:val="0"/>
          <w:marTop w:val="0"/>
          <w:marBottom w:val="0"/>
          <w:divBdr>
            <w:top w:val="none" w:sz="0" w:space="0" w:color="auto"/>
            <w:left w:val="none" w:sz="0" w:space="0" w:color="auto"/>
            <w:bottom w:val="none" w:sz="0" w:space="0" w:color="auto"/>
            <w:right w:val="none" w:sz="0" w:space="0" w:color="auto"/>
          </w:divBdr>
          <w:divsChild>
            <w:div w:id="1985698669">
              <w:marLeft w:val="0"/>
              <w:marRight w:val="0"/>
              <w:marTop w:val="330"/>
              <w:marBottom w:val="330"/>
              <w:divBdr>
                <w:top w:val="none" w:sz="0" w:space="0" w:color="auto"/>
                <w:left w:val="none" w:sz="0" w:space="0" w:color="auto"/>
                <w:bottom w:val="none" w:sz="0" w:space="0" w:color="auto"/>
                <w:right w:val="none" w:sz="0" w:space="0" w:color="auto"/>
              </w:divBdr>
              <w:divsChild>
                <w:div w:id="856694122">
                  <w:marLeft w:val="0"/>
                  <w:marRight w:val="0"/>
                  <w:marTop w:val="0"/>
                  <w:marBottom w:val="0"/>
                  <w:divBdr>
                    <w:top w:val="dashed" w:sz="12" w:space="9" w:color="AAAAAA"/>
                    <w:left w:val="none" w:sz="0" w:space="0" w:color="auto"/>
                    <w:bottom w:val="none" w:sz="0" w:space="0" w:color="auto"/>
                    <w:right w:val="none" w:sz="0" w:space="0" w:color="auto"/>
                  </w:divBdr>
                  <w:divsChild>
                    <w:div w:id="2095587495">
                      <w:marLeft w:val="0"/>
                      <w:marRight w:val="0"/>
                      <w:marTop w:val="0"/>
                      <w:marBottom w:val="0"/>
                      <w:divBdr>
                        <w:top w:val="none" w:sz="0" w:space="0" w:color="auto"/>
                        <w:left w:val="none" w:sz="0" w:space="0" w:color="auto"/>
                        <w:bottom w:val="none" w:sz="0" w:space="0" w:color="auto"/>
                        <w:right w:val="none" w:sz="0" w:space="0" w:color="auto"/>
                      </w:divBdr>
                      <w:divsChild>
                        <w:div w:id="1940478448">
                          <w:marLeft w:val="0"/>
                          <w:marRight w:val="0"/>
                          <w:marTop w:val="0"/>
                          <w:marBottom w:val="540"/>
                          <w:divBdr>
                            <w:top w:val="none" w:sz="0" w:space="0" w:color="auto"/>
                            <w:left w:val="none" w:sz="0" w:space="0" w:color="auto"/>
                            <w:bottom w:val="none" w:sz="0" w:space="0" w:color="auto"/>
                            <w:right w:val="none" w:sz="0" w:space="0" w:color="auto"/>
                          </w:divBdr>
                          <w:divsChild>
                            <w:div w:id="1026833769">
                              <w:marLeft w:val="0"/>
                              <w:marRight w:val="0"/>
                              <w:marTop w:val="0"/>
                              <w:marBottom w:val="0"/>
                              <w:divBdr>
                                <w:top w:val="none" w:sz="0" w:space="0" w:color="auto"/>
                                <w:left w:val="none" w:sz="0" w:space="0" w:color="auto"/>
                                <w:bottom w:val="none" w:sz="0" w:space="0" w:color="auto"/>
                                <w:right w:val="none" w:sz="0" w:space="0" w:color="auto"/>
                              </w:divBdr>
                              <w:divsChild>
                                <w:div w:id="347603766">
                                  <w:marLeft w:val="0"/>
                                  <w:marRight w:val="0"/>
                                  <w:marTop w:val="0"/>
                                  <w:marBottom w:val="0"/>
                                  <w:divBdr>
                                    <w:top w:val="none" w:sz="0" w:space="0" w:color="auto"/>
                                    <w:left w:val="none" w:sz="0" w:space="0" w:color="auto"/>
                                    <w:bottom w:val="none" w:sz="0" w:space="0" w:color="auto"/>
                                    <w:right w:val="none" w:sz="0" w:space="0" w:color="auto"/>
                                  </w:divBdr>
                                  <w:divsChild>
                                    <w:div w:id="2006206816">
                                      <w:marLeft w:val="0"/>
                                      <w:marRight w:val="0"/>
                                      <w:marTop w:val="0"/>
                                      <w:marBottom w:val="0"/>
                                      <w:divBdr>
                                        <w:top w:val="none" w:sz="0" w:space="0" w:color="auto"/>
                                        <w:left w:val="none" w:sz="0" w:space="0" w:color="auto"/>
                                        <w:bottom w:val="none" w:sz="0" w:space="0" w:color="auto"/>
                                        <w:right w:val="none" w:sz="0" w:space="0" w:color="auto"/>
                                      </w:divBdr>
                                      <w:divsChild>
                                        <w:div w:id="1396733625">
                                          <w:marLeft w:val="0"/>
                                          <w:marRight w:val="0"/>
                                          <w:marTop w:val="0"/>
                                          <w:marBottom w:val="0"/>
                                          <w:divBdr>
                                            <w:top w:val="none" w:sz="0" w:space="0" w:color="auto"/>
                                            <w:left w:val="none" w:sz="0" w:space="0" w:color="auto"/>
                                            <w:bottom w:val="none" w:sz="0" w:space="0" w:color="auto"/>
                                            <w:right w:val="none" w:sz="0" w:space="0" w:color="auto"/>
                                          </w:divBdr>
                                        </w:div>
                                        <w:div w:id="1012488371">
                                          <w:marLeft w:val="0"/>
                                          <w:marRight w:val="0"/>
                                          <w:marTop w:val="0"/>
                                          <w:marBottom w:val="0"/>
                                          <w:divBdr>
                                            <w:top w:val="none" w:sz="0" w:space="0" w:color="auto"/>
                                            <w:left w:val="none" w:sz="0" w:space="0" w:color="auto"/>
                                            <w:bottom w:val="none" w:sz="0" w:space="0" w:color="auto"/>
                                            <w:right w:val="none" w:sz="0" w:space="0" w:color="auto"/>
                                          </w:divBdr>
                                        </w:div>
                                        <w:div w:id="1887568080">
                                          <w:marLeft w:val="0"/>
                                          <w:marRight w:val="0"/>
                                          <w:marTop w:val="0"/>
                                          <w:marBottom w:val="0"/>
                                          <w:divBdr>
                                            <w:top w:val="none" w:sz="0" w:space="0" w:color="auto"/>
                                            <w:left w:val="none" w:sz="0" w:space="0" w:color="auto"/>
                                            <w:bottom w:val="none" w:sz="0" w:space="0" w:color="auto"/>
                                            <w:right w:val="none" w:sz="0" w:space="0" w:color="auto"/>
                                          </w:divBdr>
                                        </w:div>
                                        <w:div w:id="5632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743360">
      <w:bodyDiv w:val="1"/>
      <w:marLeft w:val="0"/>
      <w:marRight w:val="0"/>
      <w:marTop w:val="300"/>
      <w:marBottom w:val="0"/>
      <w:divBdr>
        <w:top w:val="none" w:sz="0" w:space="0" w:color="auto"/>
        <w:left w:val="none" w:sz="0" w:space="0" w:color="auto"/>
        <w:bottom w:val="none" w:sz="0" w:space="0" w:color="auto"/>
        <w:right w:val="none" w:sz="0" w:space="0" w:color="auto"/>
      </w:divBdr>
      <w:divsChild>
        <w:div w:id="2096852230">
          <w:marLeft w:val="0"/>
          <w:marRight w:val="0"/>
          <w:marTop w:val="0"/>
          <w:marBottom w:val="0"/>
          <w:divBdr>
            <w:top w:val="none" w:sz="0" w:space="0" w:color="auto"/>
            <w:left w:val="none" w:sz="0" w:space="0" w:color="auto"/>
            <w:bottom w:val="none" w:sz="0" w:space="0" w:color="auto"/>
            <w:right w:val="none" w:sz="0" w:space="0" w:color="auto"/>
          </w:divBdr>
          <w:divsChild>
            <w:div w:id="1105345780">
              <w:marLeft w:val="0"/>
              <w:marRight w:val="0"/>
              <w:marTop w:val="330"/>
              <w:marBottom w:val="330"/>
              <w:divBdr>
                <w:top w:val="none" w:sz="0" w:space="0" w:color="auto"/>
                <w:left w:val="none" w:sz="0" w:space="0" w:color="auto"/>
                <w:bottom w:val="none" w:sz="0" w:space="0" w:color="auto"/>
                <w:right w:val="none" w:sz="0" w:space="0" w:color="auto"/>
              </w:divBdr>
              <w:divsChild>
                <w:div w:id="1063068806">
                  <w:marLeft w:val="0"/>
                  <w:marRight w:val="0"/>
                  <w:marTop w:val="0"/>
                  <w:marBottom w:val="0"/>
                  <w:divBdr>
                    <w:top w:val="dashed" w:sz="12" w:space="9" w:color="AAAAAA"/>
                    <w:left w:val="none" w:sz="0" w:space="0" w:color="auto"/>
                    <w:bottom w:val="none" w:sz="0" w:space="0" w:color="auto"/>
                    <w:right w:val="none" w:sz="0" w:space="0" w:color="auto"/>
                  </w:divBdr>
                  <w:divsChild>
                    <w:div w:id="1060052355">
                      <w:marLeft w:val="0"/>
                      <w:marRight w:val="0"/>
                      <w:marTop w:val="0"/>
                      <w:marBottom w:val="0"/>
                      <w:divBdr>
                        <w:top w:val="none" w:sz="0" w:space="0" w:color="auto"/>
                        <w:left w:val="none" w:sz="0" w:space="0" w:color="auto"/>
                        <w:bottom w:val="none" w:sz="0" w:space="0" w:color="auto"/>
                        <w:right w:val="none" w:sz="0" w:space="0" w:color="auto"/>
                      </w:divBdr>
                      <w:divsChild>
                        <w:div w:id="1667828601">
                          <w:marLeft w:val="0"/>
                          <w:marRight w:val="0"/>
                          <w:marTop w:val="0"/>
                          <w:marBottom w:val="540"/>
                          <w:divBdr>
                            <w:top w:val="none" w:sz="0" w:space="0" w:color="auto"/>
                            <w:left w:val="none" w:sz="0" w:space="0" w:color="auto"/>
                            <w:bottom w:val="none" w:sz="0" w:space="0" w:color="auto"/>
                            <w:right w:val="none" w:sz="0" w:space="0" w:color="auto"/>
                          </w:divBdr>
                          <w:divsChild>
                            <w:div w:id="730349929">
                              <w:marLeft w:val="0"/>
                              <w:marRight w:val="0"/>
                              <w:marTop w:val="0"/>
                              <w:marBottom w:val="0"/>
                              <w:divBdr>
                                <w:top w:val="none" w:sz="0" w:space="0" w:color="auto"/>
                                <w:left w:val="none" w:sz="0" w:space="0" w:color="auto"/>
                                <w:bottom w:val="none" w:sz="0" w:space="0" w:color="auto"/>
                                <w:right w:val="none" w:sz="0" w:space="0" w:color="auto"/>
                              </w:divBdr>
                              <w:divsChild>
                                <w:div w:id="1072003705">
                                  <w:marLeft w:val="0"/>
                                  <w:marRight w:val="0"/>
                                  <w:marTop w:val="0"/>
                                  <w:marBottom w:val="0"/>
                                  <w:divBdr>
                                    <w:top w:val="none" w:sz="0" w:space="0" w:color="auto"/>
                                    <w:left w:val="none" w:sz="0" w:space="0" w:color="auto"/>
                                    <w:bottom w:val="none" w:sz="0" w:space="0" w:color="auto"/>
                                    <w:right w:val="none" w:sz="0" w:space="0" w:color="auto"/>
                                  </w:divBdr>
                                  <w:divsChild>
                                    <w:div w:id="1099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614911">
      <w:bodyDiv w:val="1"/>
      <w:marLeft w:val="0"/>
      <w:marRight w:val="0"/>
      <w:marTop w:val="300"/>
      <w:marBottom w:val="0"/>
      <w:divBdr>
        <w:top w:val="none" w:sz="0" w:space="0" w:color="auto"/>
        <w:left w:val="none" w:sz="0" w:space="0" w:color="auto"/>
        <w:bottom w:val="none" w:sz="0" w:space="0" w:color="auto"/>
        <w:right w:val="none" w:sz="0" w:space="0" w:color="auto"/>
      </w:divBdr>
      <w:divsChild>
        <w:div w:id="122890871">
          <w:marLeft w:val="0"/>
          <w:marRight w:val="0"/>
          <w:marTop w:val="0"/>
          <w:marBottom w:val="0"/>
          <w:divBdr>
            <w:top w:val="none" w:sz="0" w:space="0" w:color="auto"/>
            <w:left w:val="none" w:sz="0" w:space="0" w:color="auto"/>
            <w:bottom w:val="none" w:sz="0" w:space="0" w:color="auto"/>
            <w:right w:val="none" w:sz="0" w:space="0" w:color="auto"/>
          </w:divBdr>
          <w:divsChild>
            <w:div w:id="1348101504">
              <w:marLeft w:val="0"/>
              <w:marRight w:val="0"/>
              <w:marTop w:val="330"/>
              <w:marBottom w:val="330"/>
              <w:divBdr>
                <w:top w:val="none" w:sz="0" w:space="0" w:color="auto"/>
                <w:left w:val="none" w:sz="0" w:space="0" w:color="auto"/>
                <w:bottom w:val="none" w:sz="0" w:space="0" w:color="auto"/>
                <w:right w:val="none" w:sz="0" w:space="0" w:color="auto"/>
              </w:divBdr>
              <w:divsChild>
                <w:div w:id="928082813">
                  <w:marLeft w:val="0"/>
                  <w:marRight w:val="0"/>
                  <w:marTop w:val="0"/>
                  <w:marBottom w:val="0"/>
                  <w:divBdr>
                    <w:top w:val="dashed" w:sz="12" w:space="9" w:color="AAAAAA"/>
                    <w:left w:val="none" w:sz="0" w:space="0" w:color="auto"/>
                    <w:bottom w:val="none" w:sz="0" w:space="0" w:color="auto"/>
                    <w:right w:val="none" w:sz="0" w:space="0" w:color="auto"/>
                  </w:divBdr>
                  <w:divsChild>
                    <w:div w:id="820000510">
                      <w:marLeft w:val="0"/>
                      <w:marRight w:val="0"/>
                      <w:marTop w:val="0"/>
                      <w:marBottom w:val="0"/>
                      <w:divBdr>
                        <w:top w:val="none" w:sz="0" w:space="0" w:color="auto"/>
                        <w:left w:val="none" w:sz="0" w:space="0" w:color="auto"/>
                        <w:bottom w:val="none" w:sz="0" w:space="0" w:color="auto"/>
                        <w:right w:val="none" w:sz="0" w:space="0" w:color="auto"/>
                      </w:divBdr>
                      <w:divsChild>
                        <w:div w:id="1602880523">
                          <w:marLeft w:val="0"/>
                          <w:marRight w:val="0"/>
                          <w:marTop w:val="0"/>
                          <w:marBottom w:val="540"/>
                          <w:divBdr>
                            <w:top w:val="none" w:sz="0" w:space="0" w:color="auto"/>
                            <w:left w:val="none" w:sz="0" w:space="0" w:color="auto"/>
                            <w:bottom w:val="none" w:sz="0" w:space="0" w:color="auto"/>
                            <w:right w:val="none" w:sz="0" w:space="0" w:color="auto"/>
                          </w:divBdr>
                          <w:divsChild>
                            <w:div w:id="1950041038">
                              <w:marLeft w:val="0"/>
                              <w:marRight w:val="0"/>
                              <w:marTop w:val="0"/>
                              <w:marBottom w:val="0"/>
                              <w:divBdr>
                                <w:top w:val="none" w:sz="0" w:space="0" w:color="auto"/>
                                <w:left w:val="none" w:sz="0" w:space="0" w:color="auto"/>
                                <w:bottom w:val="none" w:sz="0" w:space="0" w:color="auto"/>
                                <w:right w:val="none" w:sz="0" w:space="0" w:color="auto"/>
                              </w:divBdr>
                              <w:divsChild>
                                <w:div w:id="14267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68607">
      <w:bodyDiv w:val="1"/>
      <w:marLeft w:val="0"/>
      <w:marRight w:val="0"/>
      <w:marTop w:val="300"/>
      <w:marBottom w:val="0"/>
      <w:divBdr>
        <w:top w:val="none" w:sz="0" w:space="0" w:color="auto"/>
        <w:left w:val="none" w:sz="0" w:space="0" w:color="auto"/>
        <w:bottom w:val="none" w:sz="0" w:space="0" w:color="auto"/>
        <w:right w:val="none" w:sz="0" w:space="0" w:color="auto"/>
      </w:divBdr>
      <w:divsChild>
        <w:div w:id="1251502166">
          <w:marLeft w:val="0"/>
          <w:marRight w:val="0"/>
          <w:marTop w:val="0"/>
          <w:marBottom w:val="0"/>
          <w:divBdr>
            <w:top w:val="none" w:sz="0" w:space="0" w:color="auto"/>
            <w:left w:val="none" w:sz="0" w:space="0" w:color="auto"/>
            <w:bottom w:val="none" w:sz="0" w:space="0" w:color="auto"/>
            <w:right w:val="none" w:sz="0" w:space="0" w:color="auto"/>
          </w:divBdr>
          <w:divsChild>
            <w:div w:id="244844970">
              <w:marLeft w:val="0"/>
              <w:marRight w:val="0"/>
              <w:marTop w:val="330"/>
              <w:marBottom w:val="330"/>
              <w:divBdr>
                <w:top w:val="none" w:sz="0" w:space="0" w:color="auto"/>
                <w:left w:val="none" w:sz="0" w:space="0" w:color="auto"/>
                <w:bottom w:val="none" w:sz="0" w:space="0" w:color="auto"/>
                <w:right w:val="none" w:sz="0" w:space="0" w:color="auto"/>
              </w:divBdr>
              <w:divsChild>
                <w:div w:id="965158048">
                  <w:marLeft w:val="0"/>
                  <w:marRight w:val="0"/>
                  <w:marTop w:val="0"/>
                  <w:marBottom w:val="0"/>
                  <w:divBdr>
                    <w:top w:val="dashed" w:sz="12" w:space="9" w:color="AAAAAA"/>
                    <w:left w:val="none" w:sz="0" w:space="0" w:color="auto"/>
                    <w:bottom w:val="none" w:sz="0" w:space="0" w:color="auto"/>
                    <w:right w:val="none" w:sz="0" w:space="0" w:color="auto"/>
                  </w:divBdr>
                  <w:divsChild>
                    <w:div w:id="541332179">
                      <w:marLeft w:val="0"/>
                      <w:marRight w:val="0"/>
                      <w:marTop w:val="0"/>
                      <w:marBottom w:val="0"/>
                      <w:divBdr>
                        <w:top w:val="none" w:sz="0" w:space="0" w:color="auto"/>
                        <w:left w:val="none" w:sz="0" w:space="0" w:color="auto"/>
                        <w:bottom w:val="none" w:sz="0" w:space="0" w:color="auto"/>
                        <w:right w:val="none" w:sz="0" w:space="0" w:color="auto"/>
                      </w:divBdr>
                      <w:divsChild>
                        <w:div w:id="2089184324">
                          <w:marLeft w:val="0"/>
                          <w:marRight w:val="0"/>
                          <w:marTop w:val="0"/>
                          <w:marBottom w:val="540"/>
                          <w:divBdr>
                            <w:top w:val="none" w:sz="0" w:space="0" w:color="auto"/>
                            <w:left w:val="none" w:sz="0" w:space="0" w:color="auto"/>
                            <w:bottom w:val="none" w:sz="0" w:space="0" w:color="auto"/>
                            <w:right w:val="none" w:sz="0" w:space="0" w:color="auto"/>
                          </w:divBdr>
                          <w:divsChild>
                            <w:div w:id="1181316081">
                              <w:marLeft w:val="0"/>
                              <w:marRight w:val="0"/>
                              <w:marTop w:val="0"/>
                              <w:marBottom w:val="0"/>
                              <w:divBdr>
                                <w:top w:val="none" w:sz="0" w:space="0" w:color="auto"/>
                                <w:left w:val="none" w:sz="0" w:space="0" w:color="auto"/>
                                <w:bottom w:val="none" w:sz="0" w:space="0" w:color="auto"/>
                                <w:right w:val="none" w:sz="0" w:space="0" w:color="auto"/>
                              </w:divBdr>
                              <w:divsChild>
                                <w:div w:id="1202328379">
                                  <w:marLeft w:val="0"/>
                                  <w:marRight w:val="0"/>
                                  <w:marTop w:val="0"/>
                                  <w:marBottom w:val="0"/>
                                  <w:divBdr>
                                    <w:top w:val="none" w:sz="0" w:space="0" w:color="auto"/>
                                    <w:left w:val="none" w:sz="0" w:space="0" w:color="auto"/>
                                    <w:bottom w:val="none" w:sz="0" w:space="0" w:color="auto"/>
                                    <w:right w:val="none" w:sz="0" w:space="0" w:color="auto"/>
                                  </w:divBdr>
                                  <w:divsChild>
                                    <w:div w:id="973100982">
                                      <w:marLeft w:val="0"/>
                                      <w:marRight w:val="0"/>
                                      <w:marTop w:val="0"/>
                                      <w:marBottom w:val="0"/>
                                      <w:divBdr>
                                        <w:top w:val="none" w:sz="0" w:space="0" w:color="auto"/>
                                        <w:left w:val="none" w:sz="0" w:space="0" w:color="auto"/>
                                        <w:bottom w:val="none" w:sz="0" w:space="0" w:color="auto"/>
                                        <w:right w:val="none" w:sz="0" w:space="0" w:color="auto"/>
                                      </w:divBdr>
                                    </w:div>
                                    <w:div w:id="247888869">
                                      <w:marLeft w:val="0"/>
                                      <w:marRight w:val="0"/>
                                      <w:marTop w:val="0"/>
                                      <w:marBottom w:val="0"/>
                                      <w:divBdr>
                                        <w:top w:val="none" w:sz="0" w:space="0" w:color="auto"/>
                                        <w:left w:val="none" w:sz="0" w:space="0" w:color="auto"/>
                                        <w:bottom w:val="none" w:sz="0" w:space="0" w:color="auto"/>
                                        <w:right w:val="none" w:sz="0" w:space="0" w:color="auto"/>
                                      </w:divBdr>
                                    </w:div>
                                    <w:div w:id="4932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PhilipMurphy</cp:lastModifiedBy>
  <cp:revision>2</cp:revision>
  <dcterms:created xsi:type="dcterms:W3CDTF">2017-11-21T11:14:00Z</dcterms:created>
  <dcterms:modified xsi:type="dcterms:W3CDTF">2017-11-21T11:14:00Z</dcterms:modified>
</cp:coreProperties>
</file>