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94" w:rsidRPr="002451E9" w:rsidRDefault="00472391" w:rsidP="002451E9">
      <w:pPr>
        <w:jc w:val="center"/>
        <w:rPr>
          <w:b/>
          <w:sz w:val="40"/>
          <w:szCs w:val="40"/>
        </w:rPr>
      </w:pPr>
      <w:r w:rsidRPr="002451E9">
        <w:rPr>
          <w:b/>
          <w:sz w:val="40"/>
          <w:szCs w:val="40"/>
        </w:rPr>
        <w:t>Transition Year Business</w:t>
      </w:r>
    </w:p>
    <w:p w:rsidR="00472391" w:rsidRPr="002451E9" w:rsidRDefault="00472391" w:rsidP="002451E9">
      <w:pPr>
        <w:jc w:val="center"/>
        <w:rPr>
          <w:b/>
          <w:sz w:val="40"/>
          <w:szCs w:val="40"/>
        </w:rPr>
      </w:pPr>
      <w:r w:rsidRPr="002451E9">
        <w:rPr>
          <w:b/>
          <w:sz w:val="40"/>
          <w:szCs w:val="40"/>
        </w:rPr>
        <w:t>Topic: Banking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51E9" w:rsidRPr="002451E9" w:rsidTr="002451E9">
        <w:tc>
          <w:tcPr>
            <w:tcW w:w="9016" w:type="dxa"/>
          </w:tcPr>
          <w:p w:rsidR="002451E9" w:rsidRPr="002451E9" w:rsidRDefault="002451E9" w:rsidP="002451E9">
            <w:pPr>
              <w:jc w:val="center"/>
              <w:rPr>
                <w:b/>
                <w:i/>
                <w:sz w:val="28"/>
                <w:szCs w:val="28"/>
              </w:rPr>
            </w:pPr>
            <w:r w:rsidRPr="002451E9">
              <w:rPr>
                <w:b/>
                <w:i/>
                <w:sz w:val="28"/>
                <w:szCs w:val="28"/>
              </w:rPr>
              <w:t>Bank Cards and Payments</w:t>
            </w:r>
          </w:p>
        </w:tc>
      </w:tr>
      <w:tr w:rsidR="002451E9" w:rsidRPr="002451E9" w:rsidTr="002451E9">
        <w:trPr>
          <w:trHeight w:val="2268"/>
        </w:trPr>
        <w:tc>
          <w:tcPr>
            <w:tcW w:w="9016" w:type="dxa"/>
          </w:tcPr>
          <w:p w:rsidR="002451E9" w:rsidRPr="002451E9" w:rsidRDefault="002451E9" w:rsidP="002451E9">
            <w:pPr>
              <w:rPr>
                <w:sz w:val="28"/>
                <w:szCs w:val="28"/>
              </w:rPr>
            </w:pPr>
          </w:p>
        </w:tc>
      </w:tr>
      <w:tr w:rsidR="002451E9" w:rsidRPr="002451E9" w:rsidTr="002451E9">
        <w:trPr>
          <w:trHeight w:val="2268"/>
        </w:trPr>
        <w:tc>
          <w:tcPr>
            <w:tcW w:w="9016" w:type="dxa"/>
          </w:tcPr>
          <w:p w:rsidR="002451E9" w:rsidRPr="002451E9" w:rsidRDefault="002451E9" w:rsidP="002451E9">
            <w:pPr>
              <w:rPr>
                <w:sz w:val="28"/>
                <w:szCs w:val="28"/>
              </w:rPr>
            </w:pPr>
          </w:p>
        </w:tc>
      </w:tr>
      <w:tr w:rsidR="002451E9" w:rsidRPr="002451E9" w:rsidTr="002451E9">
        <w:trPr>
          <w:trHeight w:val="2268"/>
        </w:trPr>
        <w:tc>
          <w:tcPr>
            <w:tcW w:w="9016" w:type="dxa"/>
          </w:tcPr>
          <w:p w:rsidR="002451E9" w:rsidRPr="002451E9" w:rsidRDefault="002451E9" w:rsidP="002451E9">
            <w:pPr>
              <w:rPr>
                <w:sz w:val="28"/>
                <w:szCs w:val="28"/>
              </w:rPr>
            </w:pPr>
          </w:p>
        </w:tc>
      </w:tr>
      <w:tr w:rsidR="002451E9" w:rsidRPr="002451E9" w:rsidTr="002451E9">
        <w:trPr>
          <w:trHeight w:val="2268"/>
        </w:trPr>
        <w:tc>
          <w:tcPr>
            <w:tcW w:w="9016" w:type="dxa"/>
          </w:tcPr>
          <w:p w:rsidR="002451E9" w:rsidRPr="002451E9" w:rsidRDefault="002451E9" w:rsidP="002451E9">
            <w:pPr>
              <w:rPr>
                <w:sz w:val="28"/>
                <w:szCs w:val="28"/>
              </w:rPr>
            </w:pPr>
          </w:p>
        </w:tc>
      </w:tr>
      <w:tr w:rsidR="002451E9" w:rsidRPr="002451E9" w:rsidTr="002451E9">
        <w:trPr>
          <w:trHeight w:val="2268"/>
        </w:trPr>
        <w:tc>
          <w:tcPr>
            <w:tcW w:w="9016" w:type="dxa"/>
          </w:tcPr>
          <w:p w:rsidR="002451E9" w:rsidRPr="002451E9" w:rsidRDefault="002451E9" w:rsidP="002451E9">
            <w:pPr>
              <w:rPr>
                <w:sz w:val="28"/>
                <w:szCs w:val="28"/>
              </w:rPr>
            </w:pPr>
          </w:p>
        </w:tc>
      </w:tr>
      <w:tr w:rsidR="002451E9" w:rsidRPr="002451E9" w:rsidTr="002451E9">
        <w:trPr>
          <w:trHeight w:val="2268"/>
        </w:trPr>
        <w:tc>
          <w:tcPr>
            <w:tcW w:w="9016" w:type="dxa"/>
          </w:tcPr>
          <w:p w:rsidR="002451E9" w:rsidRPr="002451E9" w:rsidRDefault="002451E9" w:rsidP="002451E9">
            <w:pPr>
              <w:rPr>
                <w:sz w:val="28"/>
                <w:szCs w:val="28"/>
              </w:rPr>
            </w:pPr>
          </w:p>
        </w:tc>
      </w:tr>
    </w:tbl>
    <w:p w:rsidR="002451E9" w:rsidRDefault="002451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51E9" w:rsidRPr="002451E9" w:rsidTr="002451E9">
        <w:tc>
          <w:tcPr>
            <w:tcW w:w="9016" w:type="dxa"/>
          </w:tcPr>
          <w:p w:rsidR="002451E9" w:rsidRPr="002451E9" w:rsidRDefault="002451E9" w:rsidP="002451E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451E9">
              <w:rPr>
                <w:b/>
                <w:sz w:val="28"/>
                <w:szCs w:val="28"/>
                <w:u w:val="single"/>
              </w:rPr>
              <w:t>Frauds and Scams</w:t>
            </w:r>
            <w:bookmarkStart w:id="0" w:name="_GoBack"/>
            <w:bookmarkEnd w:id="0"/>
          </w:p>
        </w:tc>
      </w:tr>
      <w:tr w:rsidR="002451E9" w:rsidRPr="002451E9" w:rsidTr="002451E9">
        <w:trPr>
          <w:trHeight w:val="2268"/>
        </w:trPr>
        <w:tc>
          <w:tcPr>
            <w:tcW w:w="9016" w:type="dxa"/>
          </w:tcPr>
          <w:p w:rsidR="002451E9" w:rsidRPr="002451E9" w:rsidRDefault="002451E9" w:rsidP="002451E9">
            <w:pPr>
              <w:rPr>
                <w:sz w:val="28"/>
                <w:szCs w:val="28"/>
              </w:rPr>
            </w:pPr>
          </w:p>
        </w:tc>
      </w:tr>
      <w:tr w:rsidR="002451E9" w:rsidRPr="002451E9" w:rsidTr="002451E9">
        <w:trPr>
          <w:trHeight w:val="2268"/>
        </w:trPr>
        <w:tc>
          <w:tcPr>
            <w:tcW w:w="9016" w:type="dxa"/>
          </w:tcPr>
          <w:p w:rsidR="002451E9" w:rsidRPr="002451E9" w:rsidRDefault="002451E9" w:rsidP="002451E9">
            <w:pPr>
              <w:rPr>
                <w:sz w:val="28"/>
                <w:szCs w:val="28"/>
              </w:rPr>
            </w:pPr>
          </w:p>
        </w:tc>
      </w:tr>
      <w:tr w:rsidR="002451E9" w:rsidRPr="002451E9" w:rsidTr="002451E9">
        <w:trPr>
          <w:trHeight w:val="2268"/>
        </w:trPr>
        <w:tc>
          <w:tcPr>
            <w:tcW w:w="9016" w:type="dxa"/>
          </w:tcPr>
          <w:p w:rsidR="002451E9" w:rsidRPr="002451E9" w:rsidRDefault="002451E9" w:rsidP="002451E9">
            <w:pPr>
              <w:rPr>
                <w:sz w:val="28"/>
                <w:szCs w:val="28"/>
              </w:rPr>
            </w:pPr>
          </w:p>
        </w:tc>
      </w:tr>
    </w:tbl>
    <w:p w:rsidR="002451E9" w:rsidRDefault="002451E9"/>
    <w:p w:rsidR="00472391" w:rsidRDefault="00472391"/>
    <w:sectPr w:rsidR="00472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91"/>
    <w:rsid w:val="001726BD"/>
    <w:rsid w:val="002451E9"/>
    <w:rsid w:val="00472391"/>
    <w:rsid w:val="00C61094"/>
    <w:rsid w:val="00F6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D3367-2CF3-4D2D-939A-1522835A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PhilipMurphy</dc:creator>
  <cp:keywords/>
  <dc:description/>
  <cp:lastModifiedBy>PhilipMurphy</cp:lastModifiedBy>
  <cp:revision>1</cp:revision>
  <cp:lastPrinted>2016-05-03T13:42:00Z</cp:lastPrinted>
  <dcterms:created xsi:type="dcterms:W3CDTF">2016-05-03T13:23:00Z</dcterms:created>
  <dcterms:modified xsi:type="dcterms:W3CDTF">2016-05-03T14:57:00Z</dcterms:modified>
</cp:coreProperties>
</file>