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CA13A" w14:textId="0597C22D" w:rsidR="00380B54" w:rsidRPr="00C84492" w:rsidRDefault="00380B54" w:rsidP="4D235EE9">
      <w:pPr>
        <w:spacing w:line="240" w:lineRule="auto"/>
        <w:jc w:val="both"/>
        <w:rPr>
          <w:rFonts w:ascii="Georgia" w:eastAsia="Georgia" w:hAnsi="Georgia" w:cs="Georgia"/>
          <w:b/>
          <w:bCs/>
          <w:color w:val="FF0000"/>
          <w:u w:val="single"/>
        </w:rPr>
      </w:pPr>
      <w:r>
        <w:rPr>
          <w:rFonts w:ascii="Georgia" w:eastAsia="Georgia" w:hAnsi="Georgia" w:cs="Georgia"/>
          <w:b/>
          <w:bCs/>
          <w:noProof/>
          <w:color w:val="FF0000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23CA9" wp14:editId="66FDF1F7">
                <wp:simplePos x="0" y="0"/>
                <wp:positionH relativeFrom="column">
                  <wp:posOffset>3576582</wp:posOffset>
                </wp:positionH>
                <wp:positionV relativeFrom="paragraph">
                  <wp:posOffset>12887</wp:posOffset>
                </wp:positionV>
                <wp:extent cx="2084294" cy="1317812"/>
                <wp:effectExtent l="0" t="0" r="1143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294" cy="1317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6AB91" w14:textId="77777777" w:rsidR="00380B54" w:rsidRDefault="00380B54" w:rsidP="00380B54">
                            <w:pPr>
                              <w:rPr>
                                <w:rFonts w:ascii="Georgia" w:eastAsia="Georgia" w:hAnsi="Georgia" w:cs="Georg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</w:rPr>
                              <w:t xml:space="preserve">Key </w:t>
                            </w:r>
                            <w:r w:rsidRPr="77B795D2">
                              <w:rPr>
                                <w:rFonts w:ascii="Georgia" w:eastAsia="Georgia" w:hAnsi="Georgia" w:cs="Georgia"/>
                                <w:b/>
                                <w:bCs/>
                              </w:rPr>
                              <w:t xml:space="preserve">Concepts </w:t>
                            </w:r>
                          </w:p>
                          <w:p w14:paraId="610CABC1" w14:textId="77777777" w:rsidR="00380B54" w:rsidRPr="00634781" w:rsidRDefault="00634781" w:rsidP="00380B54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634781">
                              <w:rPr>
                                <w:rFonts w:ascii="Georgia" w:eastAsia="Georgia" w:hAnsi="Georgia" w:cs="Georgia"/>
                                <w:bCs/>
                              </w:rPr>
                              <w:t>Basic knowledge of fundamental theory of supply and demand</w:t>
                            </w:r>
                            <w:r w:rsidR="008B3E6F">
                              <w:rPr>
                                <w:rFonts w:ascii="Georgia" w:eastAsia="Georgia" w:hAnsi="Georgia" w:cs="Georgia"/>
                                <w:bCs/>
                              </w:rPr>
                              <w:t xml:space="preserve">, simple graphing of supply and demand curve, pricing </w:t>
                            </w:r>
                          </w:p>
                          <w:p w14:paraId="2EE02BB8" w14:textId="77777777" w:rsidR="00380B54" w:rsidRDefault="00380B54" w:rsidP="00380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2CA23CA9">
                <v:stroke joinstyle="miter"/>
                <v:path gradientshapeok="t" o:connecttype="rect"/>
              </v:shapetype>
              <v:shape id="Text Box 1" style="position:absolute;left:0;text-align:left;margin-left:281.6pt;margin-top:1pt;width:164.1pt;height:10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">
                <v:textbox>
                  <w:txbxContent>
                    <w:p w:rsidR="00380B54" w:rsidP="00380B54" w:rsidRDefault="00380B54" w14:paraId="4EA6AB91" w14:textId="77777777">
                      <w:pPr>
                        <w:rPr>
                          <w:rFonts w:ascii="Georgia" w:hAnsi="Georgia" w:eastAsia="Georgia" w:cs="Georgia"/>
                          <w:b/>
                          <w:bCs/>
                        </w:rPr>
                      </w:pPr>
                      <w:r>
                        <w:rPr>
                          <w:rFonts w:ascii="Georgia" w:hAnsi="Georgia" w:eastAsia="Georgia" w:cs="Georgia"/>
                          <w:b/>
                          <w:bCs/>
                        </w:rPr>
                        <w:t xml:space="preserve">Key </w:t>
                      </w:r>
                      <w:r w:rsidRPr="77B795D2">
                        <w:rPr>
                          <w:rFonts w:ascii="Georgia" w:hAnsi="Georgia" w:eastAsia="Georgia" w:cs="Georgia"/>
                          <w:b/>
                          <w:bCs/>
                        </w:rPr>
                        <w:t xml:space="preserve">Concepts </w:t>
                      </w:r>
                    </w:p>
                    <w:p w:rsidRPr="00634781" w:rsidR="00380B54" w:rsidP="00380B54" w:rsidRDefault="00634781" w14:paraId="610CABC1" w14:textId="77777777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634781">
                        <w:rPr>
                          <w:rFonts w:ascii="Georgia" w:hAnsi="Georgia" w:eastAsia="Georgia" w:cs="Georgia"/>
                          <w:bCs/>
                        </w:rPr>
                        <w:t>Basic knowledge of fundamental theory of supply and demand</w:t>
                      </w:r>
                      <w:r w:rsidR="008B3E6F">
                        <w:rPr>
                          <w:rFonts w:ascii="Georgia" w:hAnsi="Georgia" w:eastAsia="Georgia" w:cs="Georgia"/>
                          <w:bCs/>
                        </w:rPr>
                        <w:t xml:space="preserve">, simple graphing of supply and demand curve, pricing </w:t>
                      </w:r>
                    </w:p>
                    <w:p w:rsidR="00380B54" w:rsidP="00380B54" w:rsidRDefault="00380B54" w14:paraId="2EE02BB8" w14:textId="77777777"/>
                  </w:txbxContent>
                </v:textbox>
              </v:shape>
            </w:pict>
          </mc:Fallback>
        </mc:AlternateContent>
      </w:r>
      <w:r w:rsidRPr="77B795D2">
        <w:rPr>
          <w:rFonts w:ascii="Georgia" w:eastAsia="Georgia" w:hAnsi="Georgia" w:cs="Georgia"/>
          <w:b/>
          <w:bCs/>
          <w:color w:val="FF0000"/>
          <w:u w:val="single"/>
        </w:rPr>
        <w:t>Sampl</w:t>
      </w:r>
      <w:r>
        <w:rPr>
          <w:rFonts w:ascii="Georgia" w:eastAsia="Georgia" w:hAnsi="Georgia" w:cs="Georgia"/>
          <w:b/>
          <w:bCs/>
          <w:color w:val="FF0000"/>
          <w:u w:val="single"/>
        </w:rPr>
        <w:t>e Unit of Learning – Supply and Demand</w:t>
      </w:r>
    </w:p>
    <w:p w14:paraId="627A4EBC" w14:textId="77777777" w:rsidR="00380B54" w:rsidRDefault="4D235EE9" w:rsidP="4D235EE9">
      <w:pPr>
        <w:spacing w:line="240" w:lineRule="auto"/>
        <w:jc w:val="both"/>
        <w:rPr>
          <w:rFonts w:ascii="Georgia" w:eastAsia="Georgia" w:hAnsi="Georgia" w:cs="Georgia"/>
          <w:b/>
          <w:bCs/>
          <w:u w:val="single"/>
        </w:rPr>
      </w:pPr>
      <w:r w:rsidRPr="4D235EE9">
        <w:rPr>
          <w:rFonts w:ascii="Georgia" w:eastAsia="Georgia" w:hAnsi="Georgia" w:cs="Georgia"/>
          <w:b/>
          <w:bCs/>
          <w:u w:val="single"/>
        </w:rPr>
        <w:t>Learning Outcomes:</w:t>
      </w:r>
    </w:p>
    <w:p w14:paraId="209E31E4" w14:textId="4D6B4314" w:rsidR="00380B54" w:rsidRDefault="4D235EE9" w:rsidP="4D235EE9">
      <w:pPr>
        <w:spacing w:line="240" w:lineRule="auto"/>
        <w:jc w:val="both"/>
        <w:rPr>
          <w:rFonts w:ascii="Georgia" w:eastAsia="Georgia" w:hAnsi="Georgia" w:cs="Georgia"/>
        </w:rPr>
      </w:pPr>
      <w:r w:rsidRPr="4D235EE9">
        <w:rPr>
          <w:rFonts w:ascii="Georgia" w:eastAsia="Georgia" w:hAnsi="Georgia" w:cs="Georgia"/>
        </w:rPr>
        <w:t xml:space="preserve">Our Economy: 3.3 </w:t>
      </w:r>
    </w:p>
    <w:p w14:paraId="2021FF3A" w14:textId="77777777" w:rsidR="00380B54" w:rsidRDefault="00380B54" w:rsidP="00C25543">
      <w:pPr>
        <w:spacing w:line="240" w:lineRule="auto"/>
        <w:jc w:val="both"/>
        <w:rPr>
          <w:rFonts w:ascii="Georgia" w:eastAsia="Georgia" w:hAnsi="Georgia" w:cs="Georgia"/>
        </w:rPr>
      </w:pPr>
    </w:p>
    <w:p w14:paraId="68C13A96" w14:textId="77777777" w:rsidR="00C25543" w:rsidRDefault="00C25543" w:rsidP="00C25543">
      <w:pPr>
        <w:spacing w:line="240" w:lineRule="auto"/>
        <w:jc w:val="both"/>
        <w:rPr>
          <w:rFonts w:ascii="Georgia" w:eastAsia="Georgia" w:hAnsi="Georgia" w:cs="Georgia"/>
          <w:b/>
          <w:bCs/>
          <w:u w:val="single"/>
        </w:rPr>
      </w:pPr>
    </w:p>
    <w:p w14:paraId="3A43C8B9" w14:textId="08A524A8" w:rsidR="00380B54" w:rsidRDefault="4D235EE9" w:rsidP="00C25543">
      <w:pPr>
        <w:spacing w:line="240" w:lineRule="auto"/>
        <w:jc w:val="both"/>
      </w:pPr>
      <w:r w:rsidRPr="4D235EE9">
        <w:rPr>
          <w:rFonts w:ascii="Georgia" w:eastAsia="Georgia" w:hAnsi="Georgia" w:cs="Georgia"/>
          <w:b/>
          <w:bCs/>
          <w:u w:val="single"/>
        </w:rPr>
        <w:t>Possible Learning Experiences:</w:t>
      </w:r>
    </w:p>
    <w:p w14:paraId="14F4BC64" w14:textId="71048F1A" w:rsidR="55E9C0C1" w:rsidRDefault="4D235EE9" w:rsidP="00C25543">
      <w:pPr>
        <w:spacing w:line="240" w:lineRule="auto"/>
        <w:jc w:val="both"/>
      </w:pPr>
      <w:r w:rsidRPr="4D235EE9">
        <w:rPr>
          <w:rFonts w:ascii="Georgia" w:eastAsia="Georgia" w:hAnsi="Georgia" w:cs="Georgia"/>
        </w:rPr>
        <w:t>3.3 - (Group) Role play scenarios around the buying and selling of products or services (such as chocolate bars, concert tickets, soccer players, oil, milk, toys / game consoles)</w:t>
      </w:r>
    </w:p>
    <w:p w14:paraId="637BF00F" w14:textId="3B716105" w:rsidR="55E9C0C1" w:rsidRDefault="4D235EE9" w:rsidP="00C25543">
      <w:pPr>
        <w:spacing w:line="240" w:lineRule="auto"/>
        <w:jc w:val="both"/>
      </w:pPr>
      <w:r w:rsidRPr="4D235EE9">
        <w:rPr>
          <w:rFonts w:ascii="Georgia" w:eastAsia="Georgia" w:hAnsi="Georgia" w:cs="Georgia"/>
        </w:rPr>
        <w:t>3.3 - (Group) Use the information from the scenarios to collectively construct simple demand and supply curves</w:t>
      </w:r>
    </w:p>
    <w:p w14:paraId="43C111D1" w14:textId="3A23D133" w:rsidR="55E9C0C1" w:rsidRDefault="4D235EE9" w:rsidP="00C25543">
      <w:pPr>
        <w:spacing w:line="240" w:lineRule="auto"/>
        <w:jc w:val="both"/>
      </w:pPr>
      <w:r w:rsidRPr="4D235EE9">
        <w:rPr>
          <w:rFonts w:ascii="Georgia" w:eastAsia="Georgia" w:hAnsi="Georgia" w:cs="Georgia"/>
        </w:rPr>
        <w:t>3.3 - (Group /Individual) Introduce market changes and evaluate the effect on price</w:t>
      </w:r>
    </w:p>
    <w:p w14:paraId="5AAACB5A" w14:textId="5A24CB5A" w:rsidR="1B7ECCD4" w:rsidRDefault="1B7ECCD4" w:rsidP="00C25543">
      <w:pPr>
        <w:spacing w:line="240" w:lineRule="auto"/>
        <w:jc w:val="both"/>
      </w:pPr>
    </w:p>
    <w:p w14:paraId="483FCC31" w14:textId="66B89613" w:rsidR="00380B54" w:rsidRPr="006C39C3" w:rsidRDefault="4D235EE9" w:rsidP="4D235EE9">
      <w:pPr>
        <w:spacing w:line="240" w:lineRule="auto"/>
        <w:jc w:val="both"/>
        <w:rPr>
          <w:rFonts w:ascii="Georgia" w:eastAsia="Georgia" w:hAnsi="Georgia" w:cs="Georgia"/>
        </w:rPr>
      </w:pPr>
      <w:r w:rsidRPr="4D235EE9">
        <w:rPr>
          <w:rFonts w:ascii="Georgia" w:eastAsia="Georgia" w:hAnsi="Georgia" w:cs="Georgia"/>
          <w:b/>
          <w:bCs/>
          <w:u w:val="single"/>
        </w:rPr>
        <w:t>Possible Evaluation of Student Learning:</w:t>
      </w:r>
    </w:p>
    <w:p w14:paraId="1672609B" w14:textId="0116074F" w:rsidR="55E9C0C1" w:rsidRDefault="4D235EE9" w:rsidP="00C25543">
      <w:pPr>
        <w:spacing w:line="240" w:lineRule="auto"/>
        <w:jc w:val="both"/>
      </w:pPr>
      <w:r w:rsidRPr="4D235EE9">
        <w:rPr>
          <w:rFonts w:ascii="Georgia" w:eastAsia="Georgia" w:hAnsi="Georgia" w:cs="Georgia"/>
        </w:rPr>
        <w:t>3.3 - (Group) Teacher observation of discussions, prompt questioning and feedback</w:t>
      </w:r>
    </w:p>
    <w:p w14:paraId="61DFC1C6" w14:textId="7AB8192D" w:rsidR="1B7ECCD4" w:rsidRDefault="4D235EE9" w:rsidP="00C25543">
      <w:pPr>
        <w:spacing w:line="240" w:lineRule="auto"/>
        <w:jc w:val="both"/>
      </w:pPr>
      <w:r w:rsidRPr="4D235EE9">
        <w:rPr>
          <w:rFonts w:ascii="Georgia" w:eastAsia="Georgia" w:hAnsi="Georgia" w:cs="Georgia"/>
        </w:rPr>
        <w:t>3.3 - (Group) Providing success criteria for a sample supply and demand curve and evaluate students’ construction of their own supply and demand curve</w:t>
      </w:r>
    </w:p>
    <w:p w14:paraId="4BDE114A" w14:textId="49BF4E59" w:rsidR="1B7ECCD4" w:rsidRDefault="4D235EE9" w:rsidP="00C25543">
      <w:pPr>
        <w:spacing w:line="240" w:lineRule="auto"/>
        <w:jc w:val="both"/>
      </w:pPr>
      <w:r w:rsidRPr="4D235EE9">
        <w:rPr>
          <w:rFonts w:ascii="Georgia" w:eastAsia="Georgia" w:hAnsi="Georgia" w:cs="Georgia"/>
        </w:rPr>
        <w:t>3.3 - (Individual) Apply the learning to a specific commodity, as chosen by the teacher, and submit individual piece of work</w:t>
      </w:r>
    </w:p>
    <w:p w14:paraId="3B0D5805" w14:textId="761D0BAB" w:rsidR="1B7ECCD4" w:rsidRPr="00C25543" w:rsidRDefault="1B7ECCD4" w:rsidP="00C25543">
      <w:pPr>
        <w:pStyle w:val="NoSpacing"/>
        <w:rPr>
          <w:rFonts w:ascii="Georgia" w:hAnsi="Georgia"/>
        </w:rPr>
      </w:pPr>
    </w:p>
    <w:p w14:paraId="6E3D5DDE" w14:textId="5704122C" w:rsidR="00380B54" w:rsidRDefault="4D235EE9" w:rsidP="4D235EE9">
      <w:pPr>
        <w:pStyle w:val="NoSpacing"/>
        <w:rPr>
          <w:rFonts w:ascii="Georgia" w:eastAsia="Georgia" w:hAnsi="Georgia" w:cs="Georgia"/>
          <w:b/>
          <w:bCs/>
          <w:u w:val="single"/>
        </w:rPr>
      </w:pPr>
      <w:r w:rsidRPr="4D235EE9">
        <w:rPr>
          <w:rFonts w:ascii="Georgia" w:eastAsia="Georgia" w:hAnsi="Georgia" w:cs="Georgia"/>
          <w:b/>
          <w:bCs/>
          <w:u w:val="single"/>
        </w:rPr>
        <w:t>Possible Resources:</w:t>
      </w:r>
    </w:p>
    <w:p w14:paraId="523A106E" w14:textId="5BD7F562" w:rsidR="00801455" w:rsidRPr="006A0933" w:rsidRDefault="006A0933" w:rsidP="4D235EE9">
      <w:pPr>
        <w:pStyle w:val="NoSpacing"/>
        <w:rPr>
          <w:rFonts w:ascii="Georgia" w:eastAsia="Georgia" w:hAnsi="Georgia" w:cs="Georgia"/>
          <w:bCs/>
        </w:rPr>
      </w:pPr>
      <w:hyperlink r:id="rId7" w:history="1">
        <w:r w:rsidRPr="006A0933">
          <w:rPr>
            <w:rStyle w:val="Hyperlink"/>
            <w:rFonts w:ascii="Georgia" w:eastAsia="Georgia" w:hAnsi="Georgia" w:cs="Georgia"/>
            <w:b/>
          </w:rPr>
          <w:t>http://jctonline.ie/perch/resources/business/the-chocolate-story-1.pdf</w:t>
        </w:r>
      </w:hyperlink>
      <w:r>
        <w:rPr>
          <w:rFonts w:ascii="Georgia" w:eastAsia="Georgia" w:hAnsi="Georgia" w:cs="Georgia"/>
          <w:b/>
          <w:bCs/>
          <w:u w:val="single"/>
        </w:rPr>
        <w:t xml:space="preserve"> </w:t>
      </w:r>
      <w:r>
        <w:rPr>
          <w:rFonts w:ascii="Georgia" w:eastAsia="Georgia" w:hAnsi="Georgia" w:cs="Georgia"/>
          <w:b/>
          <w:bCs/>
        </w:rPr>
        <w:t xml:space="preserve"> - </w:t>
      </w:r>
      <w:r>
        <w:rPr>
          <w:rFonts w:ascii="Georgia" w:eastAsia="Georgia" w:hAnsi="Georgia" w:cs="Georgia"/>
          <w:bCs/>
        </w:rPr>
        <w:t>Lesson based on Supply and Dema</w:t>
      </w:r>
      <w:bookmarkStart w:id="0" w:name="_GoBack"/>
      <w:bookmarkEnd w:id="0"/>
      <w:r w:rsidRPr="006A0933">
        <w:rPr>
          <w:rFonts w:ascii="Georgia" w:eastAsia="Georgia" w:hAnsi="Georgia" w:cs="Georgia"/>
          <w:bCs/>
        </w:rPr>
        <w:t>nd</w:t>
      </w:r>
    </w:p>
    <w:p w14:paraId="304D5475" w14:textId="77777777" w:rsidR="00BA6D86" w:rsidRPr="00C25543" w:rsidRDefault="006A0933" w:rsidP="00C25543">
      <w:pPr>
        <w:pStyle w:val="NoSpacing"/>
        <w:rPr>
          <w:rFonts w:ascii="Georgia" w:hAnsi="Georgia"/>
        </w:rPr>
      </w:pPr>
      <w:hyperlink r:id="rId8">
        <w:r w:rsidR="55E9C0C1" w:rsidRPr="00C25543">
          <w:rPr>
            <w:rStyle w:val="Hyperlink"/>
            <w:rFonts w:ascii="Georgia" w:eastAsia="Georgia" w:hAnsi="Georgia" w:cs="Georgia"/>
            <w:b/>
            <w:bCs/>
          </w:rPr>
          <w:t>http://www.investopedia.com/university/economics/economics3.asp</w:t>
        </w:r>
      </w:hyperlink>
    </w:p>
    <w:p w14:paraId="48875456" w14:textId="77777777" w:rsidR="0010706A" w:rsidRPr="00C25543" w:rsidRDefault="006A0933" w:rsidP="4D235EE9">
      <w:pPr>
        <w:pStyle w:val="NoSpacing"/>
        <w:rPr>
          <w:rFonts w:ascii="Georgia" w:eastAsia="Georgia" w:hAnsi="Georgia" w:cs="Georgia"/>
        </w:rPr>
      </w:pPr>
      <w:hyperlink r:id="rId9">
        <w:r w:rsidR="4D235EE9" w:rsidRPr="4D235EE9">
          <w:rPr>
            <w:rStyle w:val="Hyperlink"/>
            <w:rFonts w:ascii="Georgia" w:eastAsia="Georgia" w:hAnsi="Georgia" w:cs="Georgia"/>
            <w:b/>
            <w:bCs/>
          </w:rPr>
          <w:t>https://www.youtube.com/watch?v=kUPm2tMCbGE</w:t>
        </w:r>
      </w:hyperlink>
      <w:r w:rsidR="4D235EE9" w:rsidRPr="4D235EE9">
        <w:rPr>
          <w:rFonts w:ascii="Georgia" w:eastAsia="Georgia" w:hAnsi="Georgia" w:cs="Georgia"/>
        </w:rPr>
        <w:t xml:space="preserve"> - Demand</w:t>
      </w:r>
    </w:p>
    <w:p w14:paraId="3CBB8EE4" w14:textId="77777777" w:rsidR="0010706A" w:rsidRPr="00C25543" w:rsidRDefault="006A0933" w:rsidP="4D235EE9">
      <w:pPr>
        <w:pStyle w:val="NoSpacing"/>
        <w:rPr>
          <w:rFonts w:ascii="Georgia" w:eastAsia="Georgia" w:hAnsi="Georgia" w:cs="Georgia"/>
        </w:rPr>
      </w:pPr>
      <w:hyperlink r:id="rId10">
        <w:r w:rsidR="4D235EE9" w:rsidRPr="4D235EE9">
          <w:rPr>
            <w:rStyle w:val="Hyperlink"/>
            <w:rFonts w:ascii="Georgia" w:eastAsia="Georgia" w:hAnsi="Georgia" w:cs="Georgia"/>
            <w:b/>
            <w:bCs/>
          </w:rPr>
          <w:t>https://www.youtube.com/watch?v=nKvrbOq1OfI</w:t>
        </w:r>
      </w:hyperlink>
      <w:r w:rsidR="4D235EE9" w:rsidRPr="4D235EE9">
        <w:rPr>
          <w:rFonts w:ascii="Georgia" w:eastAsia="Georgia" w:hAnsi="Georgia" w:cs="Georgia"/>
        </w:rPr>
        <w:t xml:space="preserve"> – Supply </w:t>
      </w:r>
    </w:p>
    <w:p w14:paraId="755046EF" w14:textId="16DB3461" w:rsidR="000F3EB2" w:rsidRPr="00C25543" w:rsidRDefault="006A0933" w:rsidP="4D235EE9">
      <w:pPr>
        <w:pStyle w:val="NoSpacing"/>
        <w:rPr>
          <w:rFonts w:ascii="Georgia" w:eastAsia="Georgia" w:hAnsi="Georgia" w:cs="Georgia"/>
        </w:rPr>
      </w:pPr>
      <w:hyperlink r:id="rId11">
        <w:r w:rsidR="4D235EE9" w:rsidRPr="4D235EE9">
          <w:rPr>
            <w:rStyle w:val="Hyperlink"/>
            <w:rFonts w:ascii="Georgia" w:eastAsia="Georgia" w:hAnsi="Georgia" w:cs="Georgia"/>
            <w:b/>
            <w:bCs/>
          </w:rPr>
          <w:t>https://www.youtube.com/watch?v=7eZcPs9z9OA</w:t>
        </w:r>
      </w:hyperlink>
      <w:r w:rsidR="4D235EE9" w:rsidRPr="4D235EE9">
        <w:rPr>
          <w:rFonts w:ascii="Georgia" w:eastAsia="Georgia" w:hAnsi="Georgia" w:cs="Georgia"/>
          <w:b/>
          <w:bCs/>
        </w:rPr>
        <w:t xml:space="preserve"> </w:t>
      </w:r>
      <w:r w:rsidR="4D235EE9" w:rsidRPr="4D235EE9">
        <w:rPr>
          <w:rFonts w:ascii="Georgia" w:eastAsia="Georgia" w:hAnsi="Georgia" w:cs="Georgia"/>
        </w:rPr>
        <w:t>Equilibrium price</w:t>
      </w:r>
    </w:p>
    <w:p w14:paraId="7B19E1A6" w14:textId="77777777" w:rsidR="003352FD" w:rsidRPr="00C25543" w:rsidRDefault="006A0933" w:rsidP="00C25543">
      <w:pPr>
        <w:pStyle w:val="NoSpacing"/>
        <w:rPr>
          <w:rFonts w:ascii="Georgia" w:hAnsi="Georgia"/>
        </w:rPr>
      </w:pPr>
      <w:hyperlink r:id="rId12">
        <w:r w:rsidR="1B7ECCD4" w:rsidRPr="00C25543">
          <w:rPr>
            <w:rStyle w:val="Hyperlink"/>
            <w:rFonts w:ascii="Georgia" w:eastAsia="Georgia" w:hAnsi="Georgia" w:cs="Georgia"/>
            <w:b/>
            <w:bCs/>
          </w:rPr>
          <w:t>http://www.socialstudiesforkids.com/articles/economics/supplyanddemand1.htm</w:t>
        </w:r>
      </w:hyperlink>
    </w:p>
    <w:p w14:paraId="75756EBF" w14:textId="6912C235" w:rsidR="00BC7E92" w:rsidRDefault="00BC7E92" w:rsidP="00C25543">
      <w:pPr>
        <w:spacing w:line="240" w:lineRule="auto"/>
        <w:jc w:val="both"/>
      </w:pPr>
    </w:p>
    <w:p w14:paraId="60AAD1B1" w14:textId="1777585E" w:rsidR="55E9C0C1" w:rsidRDefault="55E9C0C1" w:rsidP="00C25543">
      <w:pPr>
        <w:spacing w:line="240" w:lineRule="auto"/>
        <w:jc w:val="both"/>
      </w:pPr>
      <w:r w:rsidRPr="55E9C0C1">
        <w:rPr>
          <w:rFonts w:ascii="Georgia" w:eastAsia="Georgia" w:hAnsi="Georgia" w:cs="Georgia"/>
        </w:rPr>
        <w:t xml:space="preserve"> </w:t>
      </w:r>
    </w:p>
    <w:p w14:paraId="3A03D31D" w14:textId="77777777" w:rsidR="003352FD" w:rsidRDefault="003352FD" w:rsidP="00C25543">
      <w:pPr>
        <w:spacing w:line="240" w:lineRule="auto"/>
        <w:jc w:val="both"/>
      </w:pPr>
    </w:p>
    <w:p w14:paraId="173F79F6" w14:textId="77777777" w:rsidR="000F3EB2" w:rsidRDefault="000F3EB2" w:rsidP="00C25543">
      <w:pPr>
        <w:spacing w:line="240" w:lineRule="auto"/>
        <w:jc w:val="both"/>
      </w:pPr>
    </w:p>
    <w:p w14:paraId="282C7DED" w14:textId="77777777" w:rsidR="00961107" w:rsidRDefault="00961107" w:rsidP="00C25543">
      <w:pPr>
        <w:spacing w:line="240" w:lineRule="auto"/>
        <w:jc w:val="both"/>
      </w:pPr>
    </w:p>
    <w:sectPr w:rsidR="00961107" w:rsidSect="00921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54"/>
    <w:rsid w:val="00004C70"/>
    <w:rsid w:val="000F3EB2"/>
    <w:rsid w:val="0010706A"/>
    <w:rsid w:val="00147E7B"/>
    <w:rsid w:val="001A6234"/>
    <w:rsid w:val="0024708F"/>
    <w:rsid w:val="003352FD"/>
    <w:rsid w:val="00380B54"/>
    <w:rsid w:val="004A677F"/>
    <w:rsid w:val="00563CE9"/>
    <w:rsid w:val="00634781"/>
    <w:rsid w:val="0063590A"/>
    <w:rsid w:val="006A0933"/>
    <w:rsid w:val="00801455"/>
    <w:rsid w:val="00844BC3"/>
    <w:rsid w:val="008B3E6F"/>
    <w:rsid w:val="0092145A"/>
    <w:rsid w:val="00961107"/>
    <w:rsid w:val="00997874"/>
    <w:rsid w:val="00AB3E10"/>
    <w:rsid w:val="00BA6D86"/>
    <w:rsid w:val="00BC7E92"/>
    <w:rsid w:val="00C25543"/>
    <w:rsid w:val="00CA5F8C"/>
    <w:rsid w:val="00DC5A30"/>
    <w:rsid w:val="00E34D84"/>
    <w:rsid w:val="00ED2E6E"/>
    <w:rsid w:val="024E9076"/>
    <w:rsid w:val="1B7ECCD4"/>
    <w:rsid w:val="274E1ACB"/>
    <w:rsid w:val="3E8AB47F"/>
    <w:rsid w:val="4D235EE9"/>
    <w:rsid w:val="55E9C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1EC7"/>
  <w15:chartTrackingRefBased/>
  <w15:docId w15:val="{CE3DEA65-9E84-4388-8272-35CDCD6D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0B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B5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8C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C25543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BC3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4C70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A09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opedia.com/university/economics/economics3.asp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jctonline.ie/perch/resources/business/the-chocolate-story-1.pdf" TargetMode="External"/><Relationship Id="rId12" Type="http://schemas.openxmlformats.org/officeDocument/2006/relationships/hyperlink" Target="http://www.socialstudiesforkids.com/articles/economics/supplyanddemand1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7eZcPs9z9O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nKvrbOq1Of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kUPm2tMCb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7AC4CDD55764697050930C9B438EB" ma:contentTypeVersion="2" ma:contentTypeDescription="Create a new document." ma:contentTypeScope="" ma:versionID="365765b37547118d5a956a57b45851a3">
  <xsd:schema xmlns:xsd="http://www.w3.org/2001/XMLSchema" xmlns:xs="http://www.w3.org/2001/XMLSchema" xmlns:p="http://schemas.microsoft.com/office/2006/metadata/properties" xmlns:ns2="47b093e7-1d26-4d7e-9aa4-58f12716d0b4" targetNamespace="http://schemas.microsoft.com/office/2006/metadata/properties" ma:root="true" ma:fieldsID="770c335e1c84cbc61d8f17208c3721bc" ns2:_="">
    <xsd:import namespace="47b093e7-1d26-4d7e-9aa4-58f12716d0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093e7-1d26-4d7e-9aa4-58f12716d0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b093e7-1d26-4d7e-9aa4-58f12716d0b4">
      <UserInfo>
        <DisplayName>David Bane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2D31F1-02C8-4F9B-AC71-A95FE1B39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093e7-1d26-4d7e-9aa4-58f12716d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9B6FE-AABE-4091-8E09-8FB60D4E0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BB595-F46A-4B7E-A5A9-26A095B43A2D}">
  <ds:schemaRefs>
    <ds:schemaRef ds:uri="http://schemas.microsoft.com/office/2006/metadata/properties"/>
    <ds:schemaRef ds:uri="http://schemas.microsoft.com/office/infopath/2007/PartnerControls"/>
    <ds:schemaRef ds:uri="47b093e7-1d26-4d7e-9aa4-58f12716d0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Morrissey</dc:creator>
  <cp:keywords/>
  <dc:description/>
  <cp:lastModifiedBy>Roisin NicLeoid</cp:lastModifiedBy>
  <cp:revision>4</cp:revision>
  <dcterms:created xsi:type="dcterms:W3CDTF">2017-03-14T10:51:00Z</dcterms:created>
  <dcterms:modified xsi:type="dcterms:W3CDTF">2017-04-07T09:51:00Z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0x0101006277AC4CDD55764697050930C9B438EB</vt:lpwstr>
  </property>
</Properties>
</file>