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728F6" w14:textId="77777777" w:rsidR="00A80784" w:rsidRPr="008A6DBB" w:rsidRDefault="00A80784">
      <w:pPr>
        <w:spacing w:after="200" w:line="276" w:lineRule="auto"/>
        <w:rPr>
          <w:rFonts w:ascii="Comic Sans MS" w:hAnsi="Comic Sans MS"/>
          <w:b/>
          <w:color w:val="000000" w:themeColor="text1"/>
        </w:rPr>
      </w:pPr>
    </w:p>
    <w:p w14:paraId="2E9B46ED" w14:textId="77777777" w:rsidR="00A80784" w:rsidRPr="008A6DBB" w:rsidRDefault="00A80784">
      <w:pPr>
        <w:spacing w:after="200" w:line="276" w:lineRule="auto"/>
        <w:rPr>
          <w:rFonts w:ascii="Comic Sans MS" w:hAnsi="Comic Sans MS"/>
          <w:color w:val="000000" w:themeColor="text1"/>
        </w:rPr>
      </w:pPr>
    </w:p>
    <w:p w14:paraId="15FCB89C" w14:textId="77777777" w:rsidR="00A80784" w:rsidRPr="008A6DBB" w:rsidRDefault="00A80784" w:rsidP="00A80784">
      <w:pPr>
        <w:tabs>
          <w:tab w:val="left" w:pos="1095"/>
        </w:tabs>
        <w:spacing w:after="200" w:line="276" w:lineRule="auto"/>
        <w:rPr>
          <w:rFonts w:ascii="Comic Sans MS" w:hAnsi="Comic Sans MS"/>
          <w:color w:val="000000" w:themeColor="text1"/>
          <w:sz w:val="52"/>
          <w:szCs w:val="52"/>
        </w:rPr>
      </w:pPr>
    </w:p>
    <w:p w14:paraId="1B42E93A" w14:textId="77777777" w:rsidR="00A80784" w:rsidRPr="008A6DBB" w:rsidRDefault="00A80784" w:rsidP="00A80784">
      <w:pPr>
        <w:tabs>
          <w:tab w:val="left" w:pos="1095"/>
        </w:tabs>
        <w:spacing w:after="200" w:line="276" w:lineRule="auto"/>
        <w:rPr>
          <w:rFonts w:ascii="Comic Sans MS" w:hAnsi="Comic Sans MS"/>
          <w:color w:val="000000" w:themeColor="text1"/>
          <w:sz w:val="52"/>
          <w:szCs w:val="52"/>
        </w:rPr>
      </w:pPr>
    </w:p>
    <w:p w14:paraId="70FA2484" w14:textId="77777777" w:rsidR="00A80784" w:rsidRPr="00F6612F" w:rsidRDefault="00A80784" w:rsidP="00A80784">
      <w:pPr>
        <w:tabs>
          <w:tab w:val="left" w:pos="1095"/>
        </w:tabs>
        <w:spacing w:after="200" w:line="276" w:lineRule="auto"/>
        <w:jc w:val="center"/>
        <w:rPr>
          <w:rFonts w:ascii="Comic Sans MS" w:hAnsi="Comic Sans MS"/>
          <w:color w:val="000000" w:themeColor="text1"/>
          <w:sz w:val="52"/>
          <w:szCs w:val="52"/>
        </w:rPr>
      </w:pPr>
      <w:r w:rsidRPr="00F6612F">
        <w:rPr>
          <w:rFonts w:ascii="Comic Sans MS" w:hAnsi="Comic Sans MS"/>
          <w:color w:val="000000" w:themeColor="text1"/>
          <w:sz w:val="52"/>
          <w:szCs w:val="52"/>
        </w:rPr>
        <w:t>Leaving Certificate Business</w:t>
      </w:r>
    </w:p>
    <w:p w14:paraId="4757E2F9" w14:textId="77777777" w:rsidR="00A80784" w:rsidRPr="00F6612F" w:rsidRDefault="00A80784" w:rsidP="00A80784">
      <w:pPr>
        <w:tabs>
          <w:tab w:val="left" w:pos="1095"/>
        </w:tabs>
        <w:spacing w:after="200" w:line="276" w:lineRule="auto"/>
        <w:jc w:val="center"/>
        <w:rPr>
          <w:rFonts w:ascii="Comic Sans MS" w:hAnsi="Comic Sans MS"/>
          <w:color w:val="000000" w:themeColor="text1"/>
          <w:sz w:val="52"/>
          <w:szCs w:val="52"/>
        </w:rPr>
      </w:pPr>
      <w:r w:rsidRPr="00F6612F">
        <w:rPr>
          <w:rFonts w:ascii="Comic Sans MS" w:hAnsi="Comic Sans MS"/>
          <w:color w:val="000000" w:themeColor="text1"/>
          <w:sz w:val="52"/>
          <w:szCs w:val="52"/>
        </w:rPr>
        <w:t>Definitions</w:t>
      </w:r>
    </w:p>
    <w:p w14:paraId="11AB5096" w14:textId="77777777" w:rsidR="00A80784" w:rsidRPr="00F6612F" w:rsidRDefault="00A80784">
      <w:pPr>
        <w:spacing w:after="200" w:line="276" w:lineRule="auto"/>
        <w:rPr>
          <w:rFonts w:ascii="Comic Sans MS" w:hAnsi="Comic Sans MS"/>
          <w:b/>
          <w:color w:val="000000" w:themeColor="text1"/>
          <w:sz w:val="56"/>
          <w:szCs w:val="56"/>
        </w:rPr>
      </w:pPr>
      <w:r w:rsidRPr="00F6612F">
        <w:rPr>
          <w:rFonts w:ascii="Comic Sans MS" w:hAnsi="Comic Sans MS"/>
          <w:color w:val="000000" w:themeColor="text1"/>
        </w:rPr>
        <w:br w:type="page"/>
      </w:r>
    </w:p>
    <w:p w14:paraId="743F5412" w14:textId="77777777" w:rsidR="00710D30" w:rsidRPr="00F6612F" w:rsidRDefault="00710D30" w:rsidP="005C2071">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1843"/>
        </w:tabs>
        <w:jc w:val="center"/>
        <w:outlineLvl w:val="0"/>
        <w:rPr>
          <w:rFonts w:ascii="Comic Sans MS" w:hAnsi="Comic Sans MS"/>
          <w:b/>
          <w:color w:val="000000" w:themeColor="text1"/>
          <w:sz w:val="28"/>
        </w:rPr>
      </w:pPr>
      <w:r w:rsidRPr="00F6612F">
        <w:rPr>
          <w:rFonts w:ascii="Comic Sans MS" w:hAnsi="Comic Sans MS"/>
          <w:b/>
          <w:color w:val="000000" w:themeColor="text1"/>
          <w:sz w:val="28"/>
        </w:rPr>
        <w:lastRenderedPageBreak/>
        <w:t>Unit 1: People in Business</w:t>
      </w:r>
    </w:p>
    <w:p w14:paraId="3C891E9D" w14:textId="77777777" w:rsidR="00710D30" w:rsidRPr="00F6612F" w:rsidRDefault="00710D30" w:rsidP="005C2071">
      <w:pPr>
        <w:pStyle w:val="ListParagraph"/>
        <w:ind w:left="0"/>
        <w:jc w:val="both"/>
        <w:rPr>
          <w:rFonts w:ascii="Comic Sans MS" w:hAnsi="Comic Sans MS"/>
          <w:color w:val="000000" w:themeColor="text1"/>
        </w:rPr>
      </w:pPr>
    </w:p>
    <w:p w14:paraId="73685269" w14:textId="77777777" w:rsidR="00A85C60" w:rsidRPr="00F6612F" w:rsidRDefault="00A85C6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An entrepreneur</w:t>
      </w:r>
      <w:r w:rsidRPr="00F6612F">
        <w:rPr>
          <w:rFonts w:ascii="Comic Sans MS" w:hAnsi="Comic Sans MS"/>
          <w:color w:val="000000" w:themeColor="text1"/>
        </w:rPr>
        <w:t xml:space="preserve"> </w:t>
      </w:r>
      <w:r w:rsidR="0070735C" w:rsidRPr="00F6612F">
        <w:rPr>
          <w:rFonts w:ascii="Comic Sans MS" w:hAnsi="Comic Sans MS"/>
          <w:color w:val="000000" w:themeColor="text1"/>
        </w:rPr>
        <w:t>is a person who</w:t>
      </w:r>
      <w:r w:rsidRPr="00F6612F">
        <w:rPr>
          <w:rFonts w:ascii="Comic Sans MS" w:hAnsi="Comic Sans MS"/>
          <w:color w:val="000000" w:themeColor="text1"/>
        </w:rPr>
        <w:t xml:space="preserve"> takes the </w:t>
      </w:r>
      <w:r w:rsidRPr="00F6612F">
        <w:rPr>
          <w:rFonts w:ascii="Comic Sans MS" w:hAnsi="Comic Sans MS"/>
          <w:color w:val="000000" w:themeColor="text1"/>
          <w:u w:val="single"/>
        </w:rPr>
        <w:t>initiative</w:t>
      </w:r>
      <w:r w:rsidRPr="00F6612F">
        <w:rPr>
          <w:rFonts w:ascii="Comic Sans MS" w:hAnsi="Comic Sans MS"/>
          <w:color w:val="000000" w:themeColor="text1"/>
        </w:rPr>
        <w:t xml:space="preserve"> and </w:t>
      </w:r>
      <w:r w:rsidR="0070735C" w:rsidRPr="00F6612F">
        <w:rPr>
          <w:rFonts w:ascii="Comic Sans MS" w:hAnsi="Comic Sans MS"/>
          <w:color w:val="000000" w:themeColor="text1"/>
          <w:u w:val="single"/>
        </w:rPr>
        <w:t xml:space="preserve">bears the </w:t>
      </w:r>
      <w:r w:rsidRPr="00F6612F">
        <w:rPr>
          <w:rFonts w:ascii="Comic Sans MS" w:hAnsi="Comic Sans MS"/>
          <w:color w:val="000000" w:themeColor="text1"/>
          <w:u w:val="single"/>
        </w:rPr>
        <w:t xml:space="preserve">risk </w:t>
      </w:r>
      <w:r w:rsidRPr="00F6612F">
        <w:rPr>
          <w:rFonts w:ascii="Comic Sans MS" w:hAnsi="Comic Sans MS"/>
          <w:color w:val="000000" w:themeColor="text1"/>
        </w:rPr>
        <w:t>of setting up a new business</w:t>
      </w:r>
    </w:p>
    <w:p w14:paraId="042E7D22" w14:textId="77777777" w:rsidR="00A85C60" w:rsidRPr="00F6612F" w:rsidRDefault="00A85C60" w:rsidP="005C2071">
      <w:pPr>
        <w:pStyle w:val="ListParagraph"/>
        <w:ind w:left="0"/>
        <w:jc w:val="both"/>
        <w:rPr>
          <w:rFonts w:ascii="Comic Sans MS" w:hAnsi="Comic Sans MS"/>
          <w:color w:val="000000" w:themeColor="text1"/>
        </w:rPr>
      </w:pPr>
    </w:p>
    <w:p w14:paraId="068345EA" w14:textId="77777777" w:rsidR="00A85C60" w:rsidRPr="00F6612F" w:rsidRDefault="00A85C6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An investor</w:t>
      </w:r>
      <w:r w:rsidRPr="00F6612F">
        <w:rPr>
          <w:rFonts w:ascii="Comic Sans MS" w:hAnsi="Comic Sans MS"/>
          <w:color w:val="000000" w:themeColor="text1"/>
        </w:rPr>
        <w:t xml:space="preserve"> puts money into a business in the hope of earning a return </w:t>
      </w:r>
    </w:p>
    <w:p w14:paraId="751DDD33" w14:textId="77777777" w:rsidR="00A85C60" w:rsidRPr="00F6612F" w:rsidRDefault="00A85C60" w:rsidP="005C2071">
      <w:pPr>
        <w:pStyle w:val="ListParagraph"/>
        <w:ind w:left="0"/>
        <w:jc w:val="both"/>
        <w:rPr>
          <w:rFonts w:ascii="Comic Sans MS" w:hAnsi="Comic Sans MS"/>
          <w:color w:val="000000" w:themeColor="text1"/>
        </w:rPr>
      </w:pPr>
      <w:r w:rsidRPr="00F6612F">
        <w:rPr>
          <w:rFonts w:ascii="Comic Sans MS" w:hAnsi="Comic Sans MS"/>
          <w:color w:val="000000" w:themeColor="text1"/>
        </w:rPr>
        <w:t>e.g. bank, government (grants), family and the public.</w:t>
      </w:r>
    </w:p>
    <w:p w14:paraId="15BBDA67" w14:textId="77777777" w:rsidR="00A85C60" w:rsidRPr="00F6612F" w:rsidRDefault="00A85C60" w:rsidP="005C2071">
      <w:pPr>
        <w:pStyle w:val="ListParagraph"/>
        <w:ind w:left="0"/>
        <w:jc w:val="both"/>
        <w:rPr>
          <w:rFonts w:ascii="Comic Sans MS" w:hAnsi="Comic Sans MS"/>
          <w:color w:val="000000" w:themeColor="text1"/>
        </w:rPr>
      </w:pPr>
    </w:p>
    <w:p w14:paraId="62B6520B" w14:textId="77777777" w:rsidR="00A85C60" w:rsidRPr="00F6612F" w:rsidRDefault="00A85C6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Suppliers </w:t>
      </w:r>
      <w:r w:rsidRPr="00F6612F">
        <w:rPr>
          <w:rFonts w:ascii="Comic Sans MS" w:hAnsi="Comic Sans MS"/>
          <w:color w:val="000000" w:themeColor="text1"/>
        </w:rPr>
        <w:t xml:space="preserve">supply </w:t>
      </w:r>
      <w:r w:rsidRPr="00F6612F">
        <w:rPr>
          <w:rFonts w:ascii="Comic Sans MS" w:hAnsi="Comic Sans MS"/>
          <w:color w:val="000000" w:themeColor="text1"/>
          <w:u w:val="single"/>
        </w:rPr>
        <w:t>raw material</w:t>
      </w:r>
      <w:r w:rsidRPr="00F6612F">
        <w:rPr>
          <w:rFonts w:ascii="Comic Sans MS" w:hAnsi="Comic Sans MS"/>
          <w:color w:val="000000" w:themeColor="text1"/>
        </w:rPr>
        <w:t xml:space="preserve">s to other firms </w:t>
      </w:r>
    </w:p>
    <w:p w14:paraId="07766BC8" w14:textId="77777777" w:rsidR="00A85C60" w:rsidRPr="00F6612F" w:rsidRDefault="00A85C60" w:rsidP="005C2071">
      <w:pPr>
        <w:pStyle w:val="ListParagraph"/>
        <w:ind w:left="0"/>
        <w:jc w:val="both"/>
        <w:rPr>
          <w:rFonts w:ascii="Comic Sans MS" w:hAnsi="Comic Sans MS"/>
          <w:color w:val="000000" w:themeColor="text1"/>
        </w:rPr>
      </w:pPr>
      <w:r w:rsidRPr="00F6612F">
        <w:rPr>
          <w:rFonts w:ascii="Comic Sans MS" w:hAnsi="Comic Sans MS"/>
          <w:color w:val="000000" w:themeColor="text1"/>
        </w:rPr>
        <w:t>e.g. timber merchants supply milled timber to furniture makers</w:t>
      </w:r>
    </w:p>
    <w:p w14:paraId="65118DD4" w14:textId="77777777" w:rsidR="00A85C60" w:rsidRPr="00F6612F" w:rsidRDefault="00A85C60" w:rsidP="005C2071">
      <w:pPr>
        <w:pStyle w:val="ListParagraph"/>
        <w:ind w:left="0"/>
        <w:jc w:val="both"/>
        <w:rPr>
          <w:rFonts w:ascii="Comic Sans MS" w:hAnsi="Comic Sans MS"/>
          <w:color w:val="000000" w:themeColor="text1"/>
        </w:rPr>
      </w:pPr>
    </w:p>
    <w:p w14:paraId="6D7AE45D" w14:textId="77777777" w:rsidR="00A85C60" w:rsidRPr="00F6612F" w:rsidRDefault="00A85C6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Producers </w:t>
      </w:r>
      <w:r w:rsidRPr="00F6612F">
        <w:rPr>
          <w:rFonts w:ascii="Comic Sans MS" w:hAnsi="Comic Sans MS"/>
          <w:color w:val="000000" w:themeColor="text1"/>
        </w:rPr>
        <w:t xml:space="preserve">are firms who supply </w:t>
      </w:r>
      <w:r w:rsidRPr="00F6612F">
        <w:rPr>
          <w:rFonts w:ascii="Comic Sans MS" w:hAnsi="Comic Sans MS"/>
          <w:color w:val="000000" w:themeColor="text1"/>
          <w:u w:val="single"/>
        </w:rPr>
        <w:t>finished goods</w:t>
      </w:r>
      <w:r w:rsidRPr="00F6612F">
        <w:rPr>
          <w:rFonts w:ascii="Comic Sans MS" w:hAnsi="Comic Sans MS"/>
          <w:color w:val="000000" w:themeColor="text1"/>
        </w:rPr>
        <w:t xml:space="preserve"> to the market. </w:t>
      </w:r>
    </w:p>
    <w:p w14:paraId="1E97C8A3" w14:textId="77777777" w:rsidR="00A85C60" w:rsidRPr="00F6612F" w:rsidRDefault="00A85C60" w:rsidP="005C2071">
      <w:pPr>
        <w:pStyle w:val="ListParagraph"/>
        <w:ind w:left="0"/>
        <w:jc w:val="both"/>
        <w:rPr>
          <w:rFonts w:ascii="Comic Sans MS" w:hAnsi="Comic Sans MS"/>
          <w:color w:val="000000" w:themeColor="text1"/>
        </w:rPr>
      </w:pPr>
      <w:r w:rsidRPr="00F6612F">
        <w:rPr>
          <w:rFonts w:ascii="Comic Sans MS" w:hAnsi="Comic Sans MS"/>
          <w:color w:val="000000" w:themeColor="text1"/>
        </w:rPr>
        <w:t>They are also called manufacturers.</w:t>
      </w:r>
    </w:p>
    <w:p w14:paraId="3FF8CAA4" w14:textId="77777777" w:rsidR="00A85C60" w:rsidRPr="00F6612F" w:rsidRDefault="00A85C60" w:rsidP="005C2071">
      <w:pPr>
        <w:pStyle w:val="ListParagraph"/>
        <w:ind w:left="0"/>
        <w:jc w:val="both"/>
        <w:rPr>
          <w:rFonts w:ascii="Comic Sans MS" w:hAnsi="Comic Sans MS"/>
          <w:color w:val="000000" w:themeColor="text1"/>
        </w:rPr>
      </w:pPr>
    </w:p>
    <w:p w14:paraId="4682BC9C" w14:textId="77777777" w:rsidR="00A85C60" w:rsidRPr="00F6612F" w:rsidRDefault="00A85C6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Service providers </w:t>
      </w:r>
      <w:r w:rsidR="002D6E36" w:rsidRPr="00F6612F">
        <w:rPr>
          <w:rFonts w:ascii="Comic Sans MS" w:hAnsi="Comic Sans MS"/>
          <w:color w:val="000000" w:themeColor="text1"/>
        </w:rPr>
        <w:t>are firms who</w:t>
      </w:r>
      <w:r w:rsidR="002D6E36" w:rsidRPr="00F6612F">
        <w:rPr>
          <w:rFonts w:ascii="Comic Sans MS" w:hAnsi="Comic Sans MS"/>
          <w:b/>
          <w:color w:val="000000" w:themeColor="text1"/>
        </w:rPr>
        <w:t xml:space="preserve"> </w:t>
      </w:r>
      <w:r w:rsidRPr="00F6612F">
        <w:rPr>
          <w:rFonts w:ascii="Comic Sans MS" w:hAnsi="Comic Sans MS"/>
          <w:color w:val="000000" w:themeColor="text1"/>
        </w:rPr>
        <w:t>supply services to businesses to increase their</w:t>
      </w:r>
      <w:r w:rsidRPr="00F6612F">
        <w:rPr>
          <w:rFonts w:ascii="Comic Sans MS" w:hAnsi="Comic Sans MS"/>
          <w:b/>
          <w:color w:val="000000" w:themeColor="text1"/>
        </w:rPr>
        <w:t xml:space="preserve"> efficiency.</w:t>
      </w:r>
    </w:p>
    <w:p w14:paraId="208A8E02" w14:textId="77777777" w:rsidR="00E450D6" w:rsidRPr="00F6612F" w:rsidRDefault="00A85C60" w:rsidP="005C2071">
      <w:pPr>
        <w:pStyle w:val="ListParagraph"/>
        <w:ind w:left="0"/>
        <w:jc w:val="both"/>
        <w:rPr>
          <w:rFonts w:ascii="Comic Sans MS" w:hAnsi="Comic Sans MS"/>
          <w:color w:val="000000" w:themeColor="text1"/>
        </w:rPr>
      </w:pPr>
      <w:r w:rsidRPr="00F6612F">
        <w:rPr>
          <w:rFonts w:ascii="Comic Sans MS" w:hAnsi="Comic Sans MS"/>
          <w:color w:val="000000" w:themeColor="text1"/>
        </w:rPr>
        <w:t>e.g. banking, transport, waste disposal, telephone, electricity, insurance and post.</w:t>
      </w:r>
    </w:p>
    <w:p w14:paraId="7E769453" w14:textId="77777777" w:rsidR="00E450D6" w:rsidRPr="00F6612F" w:rsidRDefault="00E450D6" w:rsidP="005C2071">
      <w:pPr>
        <w:pStyle w:val="ListParagraph"/>
        <w:ind w:left="0"/>
        <w:jc w:val="both"/>
        <w:rPr>
          <w:rFonts w:ascii="Comic Sans MS" w:hAnsi="Comic Sans MS"/>
          <w:color w:val="000000" w:themeColor="text1"/>
        </w:rPr>
      </w:pPr>
    </w:p>
    <w:p w14:paraId="26253DCC" w14:textId="77777777" w:rsidR="00E450D6" w:rsidRPr="00F6612F" w:rsidRDefault="00E450D6"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An employee </w:t>
      </w:r>
      <w:r w:rsidRPr="00F6612F">
        <w:rPr>
          <w:rFonts w:ascii="Comic Sans MS" w:hAnsi="Comic Sans MS"/>
          <w:color w:val="000000" w:themeColor="text1"/>
        </w:rPr>
        <w:t>is a person hired by the employer to do work in return for pay.</w:t>
      </w:r>
    </w:p>
    <w:p w14:paraId="7DC08882" w14:textId="77777777" w:rsidR="00E450D6" w:rsidRPr="00F6612F" w:rsidRDefault="00E450D6" w:rsidP="005C2071">
      <w:pPr>
        <w:pStyle w:val="ListParagraph"/>
        <w:ind w:left="0"/>
        <w:jc w:val="both"/>
        <w:rPr>
          <w:rFonts w:ascii="Comic Sans MS" w:hAnsi="Comic Sans MS"/>
          <w:color w:val="000000" w:themeColor="text1"/>
        </w:rPr>
      </w:pPr>
    </w:p>
    <w:p w14:paraId="5E41D56A" w14:textId="77777777" w:rsidR="0070735C" w:rsidRPr="00F6612F" w:rsidRDefault="00E450D6"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An employer </w:t>
      </w:r>
      <w:r w:rsidRPr="00F6612F">
        <w:rPr>
          <w:rFonts w:ascii="Comic Sans MS" w:hAnsi="Comic Sans MS"/>
          <w:color w:val="000000" w:themeColor="text1"/>
        </w:rPr>
        <w:t>is a person who hires other people to work for them in return for pay.</w:t>
      </w:r>
    </w:p>
    <w:p w14:paraId="1EA53CD2" w14:textId="77777777" w:rsidR="0070735C" w:rsidRPr="00F6612F" w:rsidRDefault="0070735C" w:rsidP="005C2071">
      <w:pPr>
        <w:pStyle w:val="ListParagraph"/>
        <w:ind w:left="0"/>
        <w:jc w:val="both"/>
        <w:rPr>
          <w:rFonts w:ascii="Comic Sans MS" w:hAnsi="Comic Sans MS"/>
          <w:color w:val="000000" w:themeColor="text1"/>
        </w:rPr>
      </w:pPr>
    </w:p>
    <w:p w14:paraId="441AFAB0" w14:textId="77777777" w:rsidR="00080B91" w:rsidRPr="00F6612F" w:rsidRDefault="0070735C" w:rsidP="00080B91">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Consumers </w:t>
      </w:r>
      <w:r w:rsidRPr="00F6612F">
        <w:rPr>
          <w:rFonts w:ascii="Comic Sans MS" w:hAnsi="Comic Sans MS"/>
          <w:color w:val="000000" w:themeColor="text1"/>
        </w:rPr>
        <w:t xml:space="preserve">are people who buy goods and services for their own use. </w:t>
      </w:r>
    </w:p>
    <w:p w14:paraId="5A1006D4" w14:textId="77777777" w:rsidR="00080B91" w:rsidRPr="00F6612F" w:rsidRDefault="00080B91" w:rsidP="00080B91">
      <w:pPr>
        <w:pStyle w:val="ListParagraph"/>
        <w:ind w:left="0"/>
        <w:jc w:val="both"/>
        <w:rPr>
          <w:rFonts w:ascii="Comic Sans MS" w:hAnsi="Comic Sans MS"/>
          <w:color w:val="000000" w:themeColor="text1"/>
        </w:rPr>
      </w:pPr>
    </w:p>
    <w:p w14:paraId="33E2EB80" w14:textId="77777777" w:rsidR="00686FF0" w:rsidRPr="00F6612F" w:rsidRDefault="00686FF0" w:rsidP="00080B91">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Interest groups</w:t>
      </w:r>
      <w:r w:rsidR="00080B91" w:rsidRPr="00F6612F">
        <w:rPr>
          <w:rFonts w:ascii="Comic Sans MS" w:hAnsi="Comic Sans MS"/>
          <w:color w:val="000000" w:themeColor="text1"/>
        </w:rPr>
        <w:t xml:space="preserve"> are pressure groups who protect and promote the interests of their members and try to influence decision-making. </w:t>
      </w:r>
    </w:p>
    <w:p w14:paraId="23716A57" w14:textId="77777777" w:rsidR="008D67F5" w:rsidRPr="00F6612F" w:rsidRDefault="00686FF0" w:rsidP="005C2071">
      <w:pPr>
        <w:pStyle w:val="ListParagraph"/>
        <w:tabs>
          <w:tab w:val="num" w:pos="0"/>
        </w:tabs>
        <w:ind w:left="0"/>
        <w:jc w:val="both"/>
        <w:rPr>
          <w:rFonts w:ascii="Comic Sans MS" w:hAnsi="Comic Sans MS"/>
          <w:color w:val="000000" w:themeColor="text1"/>
        </w:rPr>
      </w:pPr>
      <w:r w:rsidRPr="00F6612F">
        <w:rPr>
          <w:rFonts w:ascii="Comic Sans MS" w:hAnsi="Comic Sans MS"/>
          <w:color w:val="000000" w:themeColor="text1"/>
        </w:rPr>
        <w:t>e.g. ICTU, IBEC, Consumers Association of Ireland (CAI), SIMI, IFA and Greenpeace.</w:t>
      </w:r>
    </w:p>
    <w:p w14:paraId="5109411B" w14:textId="77777777" w:rsidR="008D67F5" w:rsidRPr="00F6612F" w:rsidRDefault="008D67F5" w:rsidP="005C2071">
      <w:pPr>
        <w:pStyle w:val="ListParagraph"/>
        <w:tabs>
          <w:tab w:val="num" w:pos="0"/>
        </w:tabs>
        <w:ind w:left="0"/>
        <w:jc w:val="both"/>
        <w:rPr>
          <w:rFonts w:ascii="Comic Sans MS" w:hAnsi="Comic Sans MS"/>
          <w:color w:val="000000" w:themeColor="text1"/>
        </w:rPr>
      </w:pPr>
    </w:p>
    <w:p w14:paraId="6B1376CF" w14:textId="77777777" w:rsidR="008D67F5" w:rsidRPr="00F6612F" w:rsidRDefault="008D67F5"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Conflict </w:t>
      </w:r>
      <w:r w:rsidRPr="00F6612F">
        <w:rPr>
          <w:rFonts w:ascii="Comic Sans MS" w:hAnsi="Comic Sans MS"/>
          <w:color w:val="000000" w:themeColor="text1"/>
        </w:rPr>
        <w:t xml:space="preserve">of interest is when people </w:t>
      </w:r>
      <w:r w:rsidRPr="00F6612F">
        <w:rPr>
          <w:rFonts w:ascii="Comic Sans MS" w:hAnsi="Comic Sans MS"/>
          <w:color w:val="000000" w:themeColor="text1"/>
          <w:u w:val="single"/>
        </w:rPr>
        <w:t>disagree</w:t>
      </w:r>
      <w:r w:rsidRPr="00F6612F">
        <w:rPr>
          <w:rFonts w:ascii="Comic Sans MS" w:hAnsi="Comic Sans MS"/>
          <w:color w:val="000000" w:themeColor="text1"/>
        </w:rPr>
        <w:t xml:space="preserve"> or have a </w:t>
      </w:r>
      <w:r w:rsidRPr="00F6612F">
        <w:rPr>
          <w:rFonts w:ascii="Comic Sans MS" w:hAnsi="Comic Sans MS"/>
          <w:color w:val="000000" w:themeColor="text1"/>
          <w:u w:val="single"/>
        </w:rPr>
        <w:t>difference of interest</w:t>
      </w:r>
      <w:r w:rsidRPr="00F6612F">
        <w:rPr>
          <w:rFonts w:ascii="Comic Sans MS" w:hAnsi="Comic Sans MS"/>
          <w:color w:val="000000" w:themeColor="text1"/>
        </w:rPr>
        <w:t xml:space="preserve">, which leads to one side taking </w:t>
      </w:r>
      <w:r w:rsidRPr="00F6612F">
        <w:rPr>
          <w:rFonts w:ascii="Comic Sans MS" w:hAnsi="Comic Sans MS"/>
          <w:color w:val="000000" w:themeColor="text1"/>
          <w:u w:val="single"/>
        </w:rPr>
        <w:t>action</w:t>
      </w:r>
      <w:r w:rsidRPr="00F6612F">
        <w:rPr>
          <w:rFonts w:ascii="Comic Sans MS" w:hAnsi="Comic Sans MS"/>
          <w:color w:val="000000" w:themeColor="text1"/>
        </w:rPr>
        <w:t xml:space="preserve"> against the other</w:t>
      </w:r>
      <w:r w:rsidR="00DA1A8A" w:rsidRPr="00F6612F">
        <w:rPr>
          <w:rFonts w:ascii="Comic Sans MS" w:hAnsi="Comic Sans MS"/>
          <w:color w:val="000000" w:themeColor="text1"/>
        </w:rPr>
        <w:t>.</w:t>
      </w:r>
    </w:p>
    <w:p w14:paraId="64C1C068" w14:textId="77777777" w:rsidR="008D67F5" w:rsidRPr="00F6612F" w:rsidRDefault="008D67F5" w:rsidP="005C2071">
      <w:pPr>
        <w:pStyle w:val="ListParagraph"/>
        <w:ind w:left="0"/>
        <w:jc w:val="both"/>
        <w:rPr>
          <w:rFonts w:ascii="Comic Sans MS" w:hAnsi="Comic Sans MS"/>
          <w:color w:val="000000" w:themeColor="text1"/>
        </w:rPr>
      </w:pPr>
    </w:p>
    <w:p w14:paraId="77FF547B" w14:textId="77777777" w:rsidR="00447FFC" w:rsidRPr="00F6612F" w:rsidRDefault="00254381" w:rsidP="005C2071">
      <w:pPr>
        <w:pStyle w:val="ListParagraph"/>
        <w:ind w:left="0"/>
        <w:jc w:val="both"/>
        <w:outlineLvl w:val="0"/>
        <w:rPr>
          <w:rFonts w:ascii="Comic Sans MS" w:hAnsi="Comic Sans MS"/>
          <w:b/>
          <w:color w:val="000000" w:themeColor="text1"/>
          <w:u w:val="single"/>
        </w:rPr>
      </w:pPr>
      <w:r w:rsidRPr="00F6612F">
        <w:rPr>
          <w:rFonts w:ascii="Comic Sans MS" w:hAnsi="Comic Sans MS"/>
          <w:b/>
          <w:color w:val="000000" w:themeColor="text1"/>
          <w:u w:val="single"/>
        </w:rPr>
        <w:t>Law of contract</w:t>
      </w:r>
    </w:p>
    <w:p w14:paraId="1958F8CF" w14:textId="77777777" w:rsidR="001C1F90" w:rsidRPr="00F6612F" w:rsidRDefault="008D67F5"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color w:val="000000" w:themeColor="text1"/>
        </w:rPr>
        <w:t xml:space="preserve">A contract is a </w:t>
      </w:r>
      <w:r w:rsidRPr="00F6612F">
        <w:rPr>
          <w:rFonts w:ascii="Comic Sans MS" w:hAnsi="Comic Sans MS"/>
          <w:b/>
          <w:color w:val="000000" w:themeColor="text1"/>
        </w:rPr>
        <w:t>legally binding agreement</w:t>
      </w:r>
      <w:r w:rsidRPr="00F6612F">
        <w:rPr>
          <w:rFonts w:ascii="Comic Sans MS" w:hAnsi="Comic Sans MS"/>
          <w:color w:val="000000" w:themeColor="text1"/>
        </w:rPr>
        <w:t xml:space="preserve"> between at two or more people.</w:t>
      </w:r>
    </w:p>
    <w:p w14:paraId="054DD613" w14:textId="77777777" w:rsidR="00DA1A8A" w:rsidRPr="00F6612F" w:rsidRDefault="00DA1A8A" w:rsidP="005C2071">
      <w:pPr>
        <w:pStyle w:val="ListParagraph"/>
        <w:ind w:left="0"/>
        <w:jc w:val="both"/>
        <w:rPr>
          <w:rFonts w:ascii="Comic Sans MS" w:hAnsi="Comic Sans MS"/>
          <w:color w:val="000000" w:themeColor="text1"/>
        </w:rPr>
      </w:pPr>
    </w:p>
    <w:p w14:paraId="161A4536" w14:textId="77777777" w:rsidR="001C1F90" w:rsidRPr="00F6612F" w:rsidRDefault="001C1F9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color w:val="000000" w:themeColor="text1"/>
        </w:rPr>
        <w:t xml:space="preserve">An </w:t>
      </w:r>
      <w:r w:rsidRPr="00F6612F">
        <w:rPr>
          <w:rFonts w:ascii="Comic Sans MS" w:hAnsi="Comic Sans MS"/>
          <w:b/>
          <w:color w:val="000000" w:themeColor="text1"/>
        </w:rPr>
        <w:t>offer</w:t>
      </w:r>
      <w:r w:rsidRPr="00F6612F">
        <w:rPr>
          <w:rFonts w:ascii="Comic Sans MS" w:hAnsi="Comic Sans MS"/>
          <w:color w:val="000000" w:themeColor="text1"/>
        </w:rPr>
        <w:t xml:space="preserve"> is a </w:t>
      </w:r>
      <w:r w:rsidR="003037A6" w:rsidRPr="00F6612F">
        <w:rPr>
          <w:rFonts w:ascii="Comic Sans MS" w:hAnsi="Comic Sans MS"/>
          <w:color w:val="000000" w:themeColor="text1"/>
          <w:u w:val="single"/>
        </w:rPr>
        <w:t>promise</w:t>
      </w:r>
      <w:r w:rsidR="003037A6" w:rsidRPr="00F6612F">
        <w:rPr>
          <w:rFonts w:ascii="Comic Sans MS" w:hAnsi="Comic Sans MS"/>
          <w:color w:val="000000" w:themeColor="text1"/>
        </w:rPr>
        <w:t>/</w:t>
      </w:r>
      <w:r w:rsidRPr="00F6612F">
        <w:rPr>
          <w:rFonts w:ascii="Comic Sans MS" w:hAnsi="Comic Sans MS"/>
          <w:color w:val="000000" w:themeColor="text1"/>
          <w:u w:val="single"/>
        </w:rPr>
        <w:t>proposal</w:t>
      </w:r>
      <w:r w:rsidRPr="00F6612F">
        <w:rPr>
          <w:rFonts w:ascii="Comic Sans MS" w:hAnsi="Comic Sans MS"/>
          <w:color w:val="000000" w:themeColor="text1"/>
        </w:rPr>
        <w:t xml:space="preserve"> made by one party to another. It can be made orally, in writing or by conduct</w:t>
      </w:r>
      <w:r w:rsidR="00DA1A8A" w:rsidRPr="00F6612F">
        <w:rPr>
          <w:rFonts w:ascii="Comic Sans MS" w:hAnsi="Comic Sans MS"/>
          <w:color w:val="000000" w:themeColor="text1"/>
        </w:rPr>
        <w:t>.</w:t>
      </w:r>
    </w:p>
    <w:p w14:paraId="08DDE5D6" w14:textId="77777777" w:rsidR="00DA1A8A" w:rsidRPr="00F6612F" w:rsidRDefault="00DA1A8A" w:rsidP="005C2071">
      <w:pPr>
        <w:pStyle w:val="ListParagraph"/>
        <w:ind w:left="0"/>
        <w:jc w:val="both"/>
        <w:rPr>
          <w:rFonts w:ascii="Comic Sans MS" w:hAnsi="Comic Sans MS"/>
          <w:color w:val="000000" w:themeColor="text1"/>
        </w:rPr>
      </w:pPr>
    </w:p>
    <w:p w14:paraId="43C70594" w14:textId="77777777" w:rsidR="00DA1A8A" w:rsidRPr="00F6612F" w:rsidRDefault="001C1F9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Acceptance</w:t>
      </w:r>
      <w:r w:rsidRPr="00F6612F">
        <w:rPr>
          <w:rFonts w:ascii="Comic Sans MS" w:hAnsi="Comic Sans MS"/>
          <w:color w:val="000000" w:themeColor="text1"/>
        </w:rPr>
        <w:t xml:space="preserve"> means accepting an offer and all its conditions, either orally, in writing or by conduct</w:t>
      </w:r>
      <w:r w:rsidR="00DA1A8A" w:rsidRPr="00F6612F">
        <w:rPr>
          <w:rFonts w:ascii="Comic Sans MS" w:hAnsi="Comic Sans MS"/>
          <w:color w:val="000000" w:themeColor="text1"/>
        </w:rPr>
        <w:t>.</w:t>
      </w:r>
    </w:p>
    <w:p w14:paraId="452DD981" w14:textId="77777777" w:rsidR="00DA1A8A" w:rsidRPr="00F6612F" w:rsidRDefault="00DA1A8A" w:rsidP="005C2071">
      <w:pPr>
        <w:pStyle w:val="ListParagraph"/>
        <w:ind w:left="0"/>
        <w:jc w:val="both"/>
        <w:rPr>
          <w:rFonts w:ascii="Comic Sans MS" w:hAnsi="Comic Sans MS"/>
          <w:color w:val="000000" w:themeColor="text1"/>
        </w:rPr>
      </w:pPr>
    </w:p>
    <w:p w14:paraId="0AFE026F" w14:textId="77777777" w:rsidR="00DA1A8A" w:rsidRPr="00F6612F" w:rsidRDefault="00DA1A8A"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Consideration</w:t>
      </w:r>
      <w:r w:rsidRPr="00F6612F">
        <w:rPr>
          <w:rFonts w:ascii="Comic Sans MS" w:hAnsi="Comic Sans MS"/>
          <w:color w:val="000000" w:themeColor="text1"/>
        </w:rPr>
        <w:t xml:space="preserve"> is the</w:t>
      </w:r>
      <w:r w:rsidRPr="00F6612F">
        <w:rPr>
          <w:rFonts w:ascii="Comic Sans MS" w:hAnsi="Comic Sans MS"/>
          <w:b/>
          <w:color w:val="000000" w:themeColor="text1"/>
          <w:u w:val="single"/>
        </w:rPr>
        <w:t xml:space="preserve"> payment</w:t>
      </w:r>
      <w:r w:rsidRPr="00F6612F">
        <w:rPr>
          <w:rFonts w:ascii="Comic Sans MS" w:hAnsi="Comic Sans MS"/>
          <w:color w:val="000000" w:themeColor="text1"/>
        </w:rPr>
        <w:t xml:space="preserve"> that passes between the parties of a contract. It must be </w:t>
      </w:r>
      <w:r w:rsidRPr="00F6612F">
        <w:rPr>
          <w:rFonts w:ascii="Comic Sans MS" w:hAnsi="Comic Sans MS"/>
          <w:b/>
          <w:color w:val="000000" w:themeColor="text1"/>
        </w:rPr>
        <w:t xml:space="preserve">real and </w:t>
      </w:r>
      <w:r w:rsidRPr="00F6612F">
        <w:rPr>
          <w:rFonts w:ascii="Comic Sans MS" w:hAnsi="Comic Sans MS"/>
          <w:color w:val="000000" w:themeColor="text1"/>
        </w:rPr>
        <w:t xml:space="preserve">have a </w:t>
      </w:r>
      <w:r w:rsidRPr="00F6612F">
        <w:rPr>
          <w:rFonts w:ascii="Comic Sans MS" w:hAnsi="Comic Sans MS"/>
          <w:b/>
          <w:color w:val="000000" w:themeColor="text1"/>
        </w:rPr>
        <w:t>measurable value.</w:t>
      </w:r>
    </w:p>
    <w:p w14:paraId="4DB00443" w14:textId="77777777" w:rsidR="00DA1A8A" w:rsidRPr="00F6612F" w:rsidRDefault="00DA1A8A" w:rsidP="005C2071">
      <w:pPr>
        <w:pStyle w:val="ListParagraph"/>
        <w:ind w:left="0"/>
        <w:jc w:val="both"/>
        <w:rPr>
          <w:rFonts w:ascii="Comic Sans MS" w:hAnsi="Comic Sans MS"/>
          <w:color w:val="000000" w:themeColor="text1"/>
        </w:rPr>
      </w:pPr>
    </w:p>
    <w:p w14:paraId="74A0510F" w14:textId="77777777" w:rsidR="00EA690C" w:rsidRPr="00F6612F" w:rsidRDefault="00DA1A8A"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Intention to contract</w:t>
      </w:r>
      <w:r w:rsidRPr="00F6612F">
        <w:rPr>
          <w:rFonts w:ascii="Comic Sans MS" w:hAnsi="Comic Sans MS"/>
          <w:color w:val="000000" w:themeColor="text1"/>
        </w:rPr>
        <w:t xml:space="preserve"> is when both parties intend the agreement to be legally binding.</w:t>
      </w:r>
    </w:p>
    <w:p w14:paraId="45529AAB" w14:textId="77777777" w:rsidR="00EA690C" w:rsidRPr="00F6612F" w:rsidRDefault="00EA690C" w:rsidP="005C2071">
      <w:pPr>
        <w:pStyle w:val="ListParagraph"/>
        <w:ind w:left="0"/>
        <w:jc w:val="both"/>
        <w:rPr>
          <w:rFonts w:ascii="Comic Sans MS" w:hAnsi="Comic Sans MS"/>
          <w:color w:val="000000" w:themeColor="text1"/>
        </w:rPr>
      </w:pPr>
    </w:p>
    <w:p w14:paraId="0D047375" w14:textId="77777777" w:rsidR="00EA690C" w:rsidRPr="00F6612F" w:rsidRDefault="00EA690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lastRenderedPageBreak/>
        <w:t>Capacity to contract</w:t>
      </w:r>
      <w:r w:rsidRPr="00F6612F">
        <w:rPr>
          <w:rFonts w:ascii="Comic Sans MS" w:hAnsi="Comic Sans MS"/>
          <w:color w:val="000000" w:themeColor="text1"/>
        </w:rPr>
        <w:t xml:space="preserve"> is the ability to enter into a legally binding agreement</w:t>
      </w:r>
    </w:p>
    <w:p w14:paraId="7ECE011A" w14:textId="77777777" w:rsidR="00EA690C" w:rsidRPr="00F6612F" w:rsidRDefault="00EA690C" w:rsidP="005C2071">
      <w:pPr>
        <w:pStyle w:val="ListParagraph"/>
        <w:ind w:left="0"/>
        <w:jc w:val="both"/>
        <w:rPr>
          <w:rFonts w:ascii="Comic Sans MS" w:hAnsi="Comic Sans MS"/>
          <w:color w:val="000000" w:themeColor="text1"/>
        </w:rPr>
      </w:pPr>
    </w:p>
    <w:p w14:paraId="400D4C17" w14:textId="77777777" w:rsidR="00EA690C" w:rsidRPr="00F6612F" w:rsidRDefault="00EA690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Legality of form</w:t>
      </w:r>
      <w:r w:rsidRPr="00F6612F">
        <w:rPr>
          <w:rFonts w:ascii="Comic Sans MS" w:hAnsi="Comic Sans MS"/>
          <w:color w:val="000000" w:themeColor="text1"/>
        </w:rPr>
        <w:t xml:space="preserve"> means that some contracts must be in written form </w:t>
      </w:r>
    </w:p>
    <w:p w14:paraId="592CDBC1" w14:textId="77777777" w:rsidR="00EA690C" w:rsidRPr="00F6612F" w:rsidRDefault="00EA690C" w:rsidP="005C2071">
      <w:pPr>
        <w:pStyle w:val="ListParagraph"/>
        <w:ind w:left="0"/>
        <w:jc w:val="both"/>
        <w:rPr>
          <w:rFonts w:ascii="Comic Sans MS" w:hAnsi="Comic Sans MS"/>
          <w:color w:val="000000" w:themeColor="text1"/>
        </w:rPr>
      </w:pPr>
    </w:p>
    <w:p w14:paraId="28F76D4E" w14:textId="77777777" w:rsidR="00EA690C" w:rsidRPr="00F6612F" w:rsidRDefault="00EA690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Consent to contract</w:t>
      </w:r>
      <w:r w:rsidRPr="00F6612F">
        <w:rPr>
          <w:rFonts w:ascii="Comic Sans MS" w:hAnsi="Comic Sans MS"/>
          <w:color w:val="000000" w:themeColor="text1"/>
        </w:rPr>
        <w:t xml:space="preserve"> means that both parties must consent to enter into a contract of their own </w:t>
      </w:r>
      <w:r w:rsidRPr="00F6612F">
        <w:rPr>
          <w:rFonts w:ascii="Comic Sans MS" w:hAnsi="Comic Sans MS"/>
          <w:color w:val="000000" w:themeColor="text1"/>
          <w:u w:val="single"/>
        </w:rPr>
        <w:t>free will</w:t>
      </w:r>
      <w:r w:rsidRPr="00F6612F">
        <w:rPr>
          <w:rFonts w:ascii="Comic Sans MS" w:hAnsi="Comic Sans MS"/>
          <w:color w:val="000000" w:themeColor="text1"/>
        </w:rPr>
        <w:t xml:space="preserve"> and knowing all of the important facts.</w:t>
      </w:r>
    </w:p>
    <w:p w14:paraId="37291C48" w14:textId="77777777" w:rsidR="00EA690C" w:rsidRPr="00F6612F" w:rsidRDefault="00EA690C" w:rsidP="005C2071">
      <w:pPr>
        <w:pStyle w:val="ListParagraph"/>
        <w:ind w:left="0"/>
        <w:jc w:val="both"/>
        <w:rPr>
          <w:rFonts w:ascii="Comic Sans MS" w:hAnsi="Comic Sans MS"/>
          <w:color w:val="000000" w:themeColor="text1"/>
        </w:rPr>
      </w:pPr>
    </w:p>
    <w:p w14:paraId="3F2ED2EB" w14:textId="77777777" w:rsidR="00300EC7" w:rsidRPr="00F6612F" w:rsidRDefault="00EA690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Legality of purpose</w:t>
      </w:r>
      <w:r w:rsidRPr="00F6612F">
        <w:rPr>
          <w:rFonts w:ascii="Comic Sans MS" w:hAnsi="Comic Sans MS"/>
          <w:color w:val="000000" w:themeColor="text1"/>
        </w:rPr>
        <w:t xml:space="preserve"> means that </w:t>
      </w:r>
      <w:r w:rsidRPr="00F6612F">
        <w:rPr>
          <w:rFonts w:ascii="Comic Sans MS" w:hAnsi="Comic Sans MS"/>
          <w:color w:val="000000" w:themeColor="text1"/>
          <w:u w:val="single"/>
        </w:rPr>
        <w:t>the nature of the contract</w:t>
      </w:r>
      <w:r w:rsidRPr="00F6612F">
        <w:rPr>
          <w:rFonts w:ascii="Comic Sans MS" w:hAnsi="Comic Sans MS"/>
          <w:color w:val="000000" w:themeColor="text1"/>
        </w:rPr>
        <w:t xml:space="preserve"> itself must be </w:t>
      </w:r>
      <w:r w:rsidRPr="00F6612F">
        <w:rPr>
          <w:rFonts w:ascii="Comic Sans MS" w:hAnsi="Comic Sans MS"/>
          <w:color w:val="000000" w:themeColor="text1"/>
          <w:u w:val="single"/>
        </w:rPr>
        <w:t xml:space="preserve">legal </w:t>
      </w:r>
      <w:r w:rsidRPr="00F6612F">
        <w:rPr>
          <w:rFonts w:ascii="Comic Sans MS" w:hAnsi="Comic Sans MS"/>
          <w:color w:val="000000" w:themeColor="text1"/>
        </w:rPr>
        <w:t>e.g. an agreement to sell illegal drugs isn’t a valid contract</w:t>
      </w:r>
    </w:p>
    <w:p w14:paraId="025E5645" w14:textId="77777777" w:rsidR="00384344" w:rsidRPr="00F6612F" w:rsidRDefault="00384344" w:rsidP="00300EC7">
      <w:pPr>
        <w:pStyle w:val="ListParagraph"/>
        <w:ind w:left="0"/>
        <w:jc w:val="both"/>
        <w:rPr>
          <w:rFonts w:ascii="Comic Sans MS" w:hAnsi="Comic Sans MS"/>
          <w:b/>
          <w:color w:val="000000" w:themeColor="text1"/>
          <w:u w:val="single"/>
        </w:rPr>
      </w:pPr>
    </w:p>
    <w:p w14:paraId="782040D2" w14:textId="77777777" w:rsidR="00EA1CE9" w:rsidRPr="00F6612F" w:rsidRDefault="00EA1CE9" w:rsidP="00300EC7">
      <w:pPr>
        <w:pStyle w:val="ListParagraph"/>
        <w:ind w:left="0"/>
        <w:jc w:val="both"/>
        <w:rPr>
          <w:rFonts w:ascii="Comic Sans MS" w:hAnsi="Comic Sans MS"/>
          <w:b/>
          <w:color w:val="000000" w:themeColor="text1"/>
          <w:u w:val="single"/>
        </w:rPr>
      </w:pPr>
    </w:p>
    <w:p w14:paraId="0863BB7F" w14:textId="77777777" w:rsidR="00300EC7" w:rsidRPr="00F6612F" w:rsidRDefault="00300EC7" w:rsidP="00300EC7">
      <w:pPr>
        <w:pStyle w:val="ListParagraph"/>
        <w:ind w:left="0"/>
        <w:jc w:val="both"/>
        <w:rPr>
          <w:rFonts w:ascii="Comic Sans MS" w:hAnsi="Comic Sans MS"/>
          <w:color w:val="000000" w:themeColor="text1"/>
        </w:rPr>
      </w:pPr>
      <w:r w:rsidRPr="00F6612F">
        <w:rPr>
          <w:rFonts w:ascii="Comic Sans MS" w:hAnsi="Comic Sans MS"/>
          <w:b/>
          <w:color w:val="000000" w:themeColor="text1"/>
          <w:u w:val="single"/>
        </w:rPr>
        <w:t>TERMINATION OF CONTRACT</w:t>
      </w:r>
    </w:p>
    <w:p w14:paraId="751C9D46" w14:textId="77777777" w:rsidR="00300EC7" w:rsidRPr="00F6612F" w:rsidRDefault="00300EC7"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Performance</w:t>
      </w:r>
      <w:r w:rsidRPr="00F6612F">
        <w:rPr>
          <w:rFonts w:ascii="Comic Sans MS" w:hAnsi="Comic Sans MS"/>
          <w:color w:val="000000" w:themeColor="text1"/>
        </w:rPr>
        <w:t xml:space="preserve"> - The parties of the contract have carried out their side of the contract as agreed. </w:t>
      </w:r>
    </w:p>
    <w:p w14:paraId="65CA71BA" w14:textId="77777777" w:rsidR="00EA1CE9" w:rsidRPr="00F6612F" w:rsidRDefault="00EA1CE9" w:rsidP="00EA1CE9">
      <w:pPr>
        <w:pStyle w:val="ListParagraph"/>
        <w:ind w:left="0"/>
        <w:jc w:val="both"/>
        <w:rPr>
          <w:rFonts w:ascii="Comic Sans MS" w:hAnsi="Comic Sans MS"/>
          <w:color w:val="000000" w:themeColor="text1"/>
        </w:rPr>
      </w:pPr>
    </w:p>
    <w:p w14:paraId="2279CA9C" w14:textId="77777777" w:rsidR="00300EC7" w:rsidRPr="00F6612F" w:rsidRDefault="00300EC7"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Breach</w:t>
      </w:r>
      <w:r w:rsidRPr="00F6612F">
        <w:rPr>
          <w:rFonts w:ascii="Comic Sans MS" w:hAnsi="Comic Sans MS"/>
          <w:color w:val="000000" w:themeColor="text1"/>
        </w:rPr>
        <w:t xml:space="preserve"> - When one party has failed to perform their obligations in the contract the contract is said to be breached (broken). When one party breaks the conditions of the contract, the other party has the right to end the contract. </w:t>
      </w:r>
    </w:p>
    <w:p w14:paraId="355E7493" w14:textId="77777777" w:rsidR="00384344" w:rsidRPr="00F6612F" w:rsidRDefault="00384344" w:rsidP="00384344">
      <w:pPr>
        <w:pStyle w:val="ListParagraph"/>
        <w:ind w:left="0"/>
        <w:jc w:val="both"/>
        <w:rPr>
          <w:rFonts w:ascii="Comic Sans MS" w:hAnsi="Comic Sans MS"/>
          <w:color w:val="000000" w:themeColor="text1"/>
        </w:rPr>
      </w:pPr>
    </w:p>
    <w:p w14:paraId="03AB0432" w14:textId="77777777" w:rsidR="00300EC7" w:rsidRPr="00F6612F" w:rsidRDefault="00300EC7"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Agreement</w:t>
      </w:r>
      <w:r w:rsidRPr="00F6612F">
        <w:rPr>
          <w:rFonts w:ascii="Comic Sans MS" w:hAnsi="Comic Sans MS"/>
          <w:color w:val="000000" w:themeColor="text1"/>
        </w:rPr>
        <w:t xml:space="preserve"> - The parties to the contract agree to end the contract. </w:t>
      </w:r>
    </w:p>
    <w:p w14:paraId="52CCAF01" w14:textId="77777777" w:rsidR="00384344" w:rsidRPr="00F6612F" w:rsidRDefault="00384344" w:rsidP="00384344">
      <w:pPr>
        <w:pStyle w:val="ListParagraph"/>
        <w:ind w:left="0"/>
        <w:jc w:val="both"/>
        <w:rPr>
          <w:rFonts w:ascii="Comic Sans MS" w:hAnsi="Comic Sans MS"/>
          <w:color w:val="000000" w:themeColor="text1"/>
        </w:rPr>
      </w:pPr>
    </w:p>
    <w:p w14:paraId="1162A616" w14:textId="77777777" w:rsidR="00300EC7" w:rsidRPr="00F6612F" w:rsidRDefault="00300EC7"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Frustration - </w:t>
      </w:r>
      <w:r w:rsidRPr="00F6612F">
        <w:rPr>
          <w:rFonts w:ascii="Comic Sans MS" w:hAnsi="Comic Sans MS"/>
          <w:color w:val="000000" w:themeColor="text1"/>
        </w:rPr>
        <w:t>Some unforeseen event occurs which makes it impossible to continue with the contract e.g. death</w:t>
      </w:r>
    </w:p>
    <w:p w14:paraId="108A62FA" w14:textId="77777777" w:rsidR="00A03C83" w:rsidRPr="00F6612F" w:rsidRDefault="00A03C83" w:rsidP="00300EC7">
      <w:pPr>
        <w:pStyle w:val="ListParagraph"/>
        <w:ind w:left="0"/>
        <w:jc w:val="both"/>
        <w:rPr>
          <w:rFonts w:ascii="Comic Sans MS" w:hAnsi="Comic Sans MS"/>
          <w:b/>
          <w:color w:val="000000" w:themeColor="text1"/>
          <w:u w:val="single"/>
        </w:rPr>
      </w:pPr>
    </w:p>
    <w:p w14:paraId="2803C127" w14:textId="77777777" w:rsidR="00300EC7" w:rsidRPr="00F6612F" w:rsidRDefault="00300EC7" w:rsidP="00300EC7">
      <w:pPr>
        <w:pStyle w:val="ListParagraph"/>
        <w:ind w:left="0"/>
        <w:jc w:val="both"/>
        <w:rPr>
          <w:rFonts w:ascii="Comic Sans MS" w:hAnsi="Comic Sans MS"/>
          <w:color w:val="000000" w:themeColor="text1"/>
        </w:rPr>
      </w:pPr>
      <w:r w:rsidRPr="00F6612F">
        <w:rPr>
          <w:rFonts w:ascii="Comic Sans MS" w:hAnsi="Comic Sans MS"/>
          <w:b/>
          <w:color w:val="000000" w:themeColor="text1"/>
          <w:u w:val="single"/>
        </w:rPr>
        <w:t>REMEDIES FOR BREACH OF CONTRACT</w:t>
      </w:r>
    </w:p>
    <w:p w14:paraId="3315AEB7" w14:textId="77777777" w:rsidR="00300EC7" w:rsidRPr="00F6612F" w:rsidRDefault="00300EC7"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Rescind (cancel) the contract</w:t>
      </w:r>
    </w:p>
    <w:p w14:paraId="61DC6923" w14:textId="77777777" w:rsidR="00300EC7" w:rsidRPr="00F6612F" w:rsidRDefault="00300EC7" w:rsidP="00300EC7">
      <w:pPr>
        <w:pStyle w:val="ListParagraph"/>
        <w:ind w:left="0"/>
        <w:jc w:val="both"/>
        <w:rPr>
          <w:rFonts w:ascii="Comic Sans MS" w:hAnsi="Comic Sans MS"/>
          <w:color w:val="000000" w:themeColor="text1"/>
        </w:rPr>
      </w:pPr>
      <w:r w:rsidRPr="00F6612F">
        <w:rPr>
          <w:rFonts w:ascii="Comic Sans MS" w:hAnsi="Comic Sans MS"/>
          <w:color w:val="000000" w:themeColor="text1"/>
        </w:rPr>
        <w:t xml:space="preserve">The contract is cancelled by the injured party. The court places both parties back in the same position they were in before they entered the contract </w:t>
      </w:r>
    </w:p>
    <w:p w14:paraId="5FBA4891" w14:textId="77777777" w:rsidR="00384344" w:rsidRPr="00F6612F" w:rsidRDefault="00384344" w:rsidP="00300EC7">
      <w:pPr>
        <w:pStyle w:val="ListParagraph"/>
        <w:ind w:left="0"/>
        <w:jc w:val="both"/>
        <w:rPr>
          <w:rFonts w:ascii="Comic Sans MS" w:hAnsi="Comic Sans MS"/>
          <w:color w:val="000000" w:themeColor="text1"/>
        </w:rPr>
      </w:pPr>
    </w:p>
    <w:p w14:paraId="087ECF40" w14:textId="77777777" w:rsidR="00300EC7" w:rsidRPr="00F6612F" w:rsidRDefault="00300EC7"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Sue for Damages</w:t>
      </w:r>
    </w:p>
    <w:p w14:paraId="03E1854C" w14:textId="77777777" w:rsidR="00300EC7" w:rsidRPr="00F6612F" w:rsidRDefault="00300EC7" w:rsidP="00300EC7">
      <w:pPr>
        <w:pStyle w:val="ListParagraph"/>
        <w:ind w:left="0"/>
        <w:jc w:val="both"/>
        <w:rPr>
          <w:rFonts w:ascii="Comic Sans MS" w:hAnsi="Comic Sans MS"/>
          <w:color w:val="000000" w:themeColor="text1"/>
        </w:rPr>
      </w:pPr>
      <w:r w:rsidRPr="00F6612F">
        <w:rPr>
          <w:rFonts w:ascii="Comic Sans MS" w:hAnsi="Comic Sans MS"/>
          <w:color w:val="000000" w:themeColor="text1"/>
        </w:rPr>
        <w:t>The injured party can sue for damages (monetary compensation) to put them in the same financial position they would have been in if the contract has been performed according to its terms.</w:t>
      </w:r>
    </w:p>
    <w:p w14:paraId="7DC36D2D" w14:textId="77777777" w:rsidR="00384344" w:rsidRPr="00F6612F" w:rsidRDefault="00384344" w:rsidP="00384344">
      <w:pPr>
        <w:pStyle w:val="ListParagraph"/>
        <w:ind w:left="0"/>
        <w:jc w:val="both"/>
        <w:rPr>
          <w:rFonts w:ascii="Comic Sans MS" w:hAnsi="Comic Sans MS"/>
          <w:color w:val="000000" w:themeColor="text1"/>
        </w:rPr>
      </w:pPr>
    </w:p>
    <w:p w14:paraId="4D405CDF" w14:textId="77777777" w:rsidR="00300EC7" w:rsidRPr="00F6612F" w:rsidRDefault="00300EC7"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Specific Performance</w:t>
      </w:r>
    </w:p>
    <w:p w14:paraId="3937A4DD" w14:textId="77777777" w:rsidR="00300EC7" w:rsidRPr="00F6612F" w:rsidRDefault="00300EC7" w:rsidP="00300EC7">
      <w:pPr>
        <w:pStyle w:val="ListParagraph"/>
        <w:ind w:left="0"/>
        <w:jc w:val="both"/>
        <w:rPr>
          <w:rFonts w:ascii="Comic Sans MS" w:hAnsi="Comic Sans MS"/>
          <w:color w:val="000000" w:themeColor="text1"/>
        </w:rPr>
      </w:pPr>
      <w:r w:rsidRPr="00F6612F">
        <w:rPr>
          <w:rFonts w:ascii="Comic Sans MS" w:hAnsi="Comic Sans MS"/>
          <w:color w:val="000000" w:themeColor="text1"/>
        </w:rPr>
        <w:t xml:space="preserve">The court orders that the contract be carried out as originally agreed </w:t>
      </w:r>
    </w:p>
    <w:p w14:paraId="26BC8190" w14:textId="77777777" w:rsidR="00C902FE" w:rsidRPr="00F6612F" w:rsidRDefault="00C902FE" w:rsidP="005C2071">
      <w:pPr>
        <w:pStyle w:val="ListParagraph"/>
        <w:ind w:left="0"/>
        <w:jc w:val="both"/>
        <w:rPr>
          <w:rFonts w:ascii="Comic Sans MS" w:hAnsi="Comic Sans MS"/>
          <w:color w:val="000000" w:themeColor="text1"/>
        </w:rPr>
      </w:pPr>
    </w:p>
    <w:p w14:paraId="28C32B89" w14:textId="77777777" w:rsidR="00B57DCF" w:rsidRPr="00F6612F" w:rsidRDefault="00B57DCF" w:rsidP="005C2071">
      <w:pPr>
        <w:outlineLvl w:val="0"/>
        <w:rPr>
          <w:rFonts w:ascii="Comic Sans MS" w:hAnsi="Comic Sans MS"/>
          <w:b/>
          <w:color w:val="000000" w:themeColor="text1"/>
          <w:u w:val="single"/>
        </w:rPr>
      </w:pPr>
      <w:r w:rsidRPr="00F6612F">
        <w:rPr>
          <w:rFonts w:ascii="Comic Sans MS" w:hAnsi="Comic Sans MS"/>
          <w:b/>
          <w:color w:val="000000" w:themeColor="text1"/>
          <w:u w:val="single"/>
        </w:rPr>
        <w:t>Consumer</w:t>
      </w:r>
    </w:p>
    <w:p w14:paraId="6269DF6A" w14:textId="77777777" w:rsidR="00C902FE" w:rsidRPr="00F6612F" w:rsidRDefault="00B57DCF"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consumer</w:t>
      </w:r>
      <w:r w:rsidRPr="00F6612F">
        <w:rPr>
          <w:rFonts w:ascii="Comic Sans MS" w:hAnsi="Comic Sans MS"/>
          <w:color w:val="000000" w:themeColor="text1"/>
        </w:rPr>
        <w:t xml:space="preserve"> is a person who buys goods and services for their own use.</w:t>
      </w:r>
    </w:p>
    <w:p w14:paraId="12ACCBA3" w14:textId="77777777" w:rsidR="00D55A8F" w:rsidRPr="00F6612F" w:rsidRDefault="00D55A8F" w:rsidP="005C2071">
      <w:pPr>
        <w:pStyle w:val="ListParagraph"/>
        <w:ind w:left="0"/>
        <w:jc w:val="both"/>
        <w:rPr>
          <w:rFonts w:ascii="Comic Sans MS" w:hAnsi="Comic Sans MS"/>
          <w:color w:val="000000" w:themeColor="text1"/>
        </w:rPr>
      </w:pPr>
    </w:p>
    <w:p w14:paraId="7CA7505F" w14:textId="77777777" w:rsidR="00741738" w:rsidRPr="00F6612F" w:rsidRDefault="00741738" w:rsidP="00DD0E07">
      <w:pPr>
        <w:pStyle w:val="ListParagraph"/>
        <w:ind w:left="0"/>
        <w:jc w:val="both"/>
        <w:outlineLvl w:val="0"/>
        <w:rPr>
          <w:rFonts w:ascii="Comic Sans MS" w:hAnsi="Comic Sans MS"/>
          <w:b/>
          <w:color w:val="000000" w:themeColor="text1"/>
          <w:u w:val="single"/>
        </w:rPr>
      </w:pPr>
    </w:p>
    <w:p w14:paraId="39C33796" w14:textId="77777777" w:rsidR="00741738" w:rsidRPr="00F6612F" w:rsidRDefault="00741738" w:rsidP="00DD0E07">
      <w:pPr>
        <w:pStyle w:val="ListParagraph"/>
        <w:ind w:left="0"/>
        <w:jc w:val="both"/>
        <w:outlineLvl w:val="0"/>
        <w:rPr>
          <w:rFonts w:ascii="Comic Sans MS" w:hAnsi="Comic Sans MS"/>
          <w:b/>
          <w:color w:val="000000" w:themeColor="text1"/>
          <w:u w:val="single"/>
        </w:rPr>
      </w:pPr>
    </w:p>
    <w:p w14:paraId="34A5AD30" w14:textId="77777777" w:rsidR="00741738" w:rsidRPr="00F6612F" w:rsidRDefault="00741738" w:rsidP="00DD0E07">
      <w:pPr>
        <w:pStyle w:val="ListParagraph"/>
        <w:ind w:left="0"/>
        <w:jc w:val="both"/>
        <w:outlineLvl w:val="0"/>
        <w:rPr>
          <w:rFonts w:ascii="Comic Sans MS" w:hAnsi="Comic Sans MS"/>
          <w:b/>
          <w:color w:val="000000" w:themeColor="text1"/>
          <w:u w:val="single"/>
        </w:rPr>
      </w:pPr>
    </w:p>
    <w:p w14:paraId="11383EB3" w14:textId="77777777" w:rsidR="00741738" w:rsidRPr="00F6612F" w:rsidRDefault="00741738" w:rsidP="00DD0E07">
      <w:pPr>
        <w:pStyle w:val="ListParagraph"/>
        <w:ind w:left="0"/>
        <w:jc w:val="both"/>
        <w:outlineLvl w:val="0"/>
        <w:rPr>
          <w:rFonts w:ascii="Comic Sans MS" w:hAnsi="Comic Sans MS"/>
          <w:b/>
          <w:color w:val="000000" w:themeColor="text1"/>
          <w:u w:val="single"/>
        </w:rPr>
      </w:pPr>
    </w:p>
    <w:p w14:paraId="35CA1E43" w14:textId="77777777" w:rsidR="00741738" w:rsidRPr="00F6612F" w:rsidRDefault="00741738" w:rsidP="00DD0E07">
      <w:pPr>
        <w:pStyle w:val="ListParagraph"/>
        <w:ind w:left="0"/>
        <w:jc w:val="both"/>
        <w:outlineLvl w:val="0"/>
        <w:rPr>
          <w:rFonts w:ascii="Comic Sans MS" w:hAnsi="Comic Sans MS"/>
          <w:b/>
          <w:color w:val="000000" w:themeColor="text1"/>
          <w:u w:val="single"/>
        </w:rPr>
      </w:pPr>
    </w:p>
    <w:p w14:paraId="0A0CF5CC" w14:textId="77777777" w:rsidR="00DD0E07" w:rsidRPr="00F6612F" w:rsidRDefault="00C902FE" w:rsidP="00DD0E07">
      <w:pPr>
        <w:pStyle w:val="ListParagraph"/>
        <w:ind w:left="0"/>
        <w:jc w:val="both"/>
        <w:outlineLvl w:val="0"/>
        <w:rPr>
          <w:rFonts w:ascii="Comic Sans MS" w:hAnsi="Comic Sans MS"/>
          <w:b/>
          <w:color w:val="000000" w:themeColor="text1"/>
          <w:u w:val="single"/>
        </w:rPr>
      </w:pPr>
      <w:r w:rsidRPr="00F6612F">
        <w:rPr>
          <w:rFonts w:ascii="Comic Sans MS" w:hAnsi="Comic Sans MS"/>
          <w:b/>
          <w:color w:val="000000" w:themeColor="text1"/>
          <w:u w:val="single"/>
        </w:rPr>
        <w:lastRenderedPageBreak/>
        <w:t>Industrial Relations</w:t>
      </w:r>
    </w:p>
    <w:p w14:paraId="2E3E54D3" w14:textId="77777777" w:rsidR="00DD0E07" w:rsidRPr="00F6612F" w:rsidRDefault="00DD0E07" w:rsidP="00254381">
      <w:pPr>
        <w:rPr>
          <w:rFonts w:ascii="Comic Sans MS" w:hAnsi="Comic Sans MS"/>
          <w:b/>
          <w:color w:val="000000" w:themeColor="text1"/>
          <w:u w:val="single"/>
        </w:rPr>
      </w:pPr>
      <w:r w:rsidRPr="00F6612F">
        <w:rPr>
          <w:rFonts w:ascii="Comic Sans MS" w:hAnsi="Comic Sans MS"/>
          <w:b/>
          <w:color w:val="000000" w:themeColor="text1"/>
          <w:u w:val="single"/>
        </w:rPr>
        <w:t>The Industrial Relations Act (1990)</w:t>
      </w:r>
    </w:p>
    <w:p w14:paraId="2848E198" w14:textId="77777777" w:rsidR="00C902FE" w:rsidRPr="00F6612F" w:rsidRDefault="00C902FE"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Industrial relations</w:t>
      </w:r>
      <w:r w:rsidRPr="00F6612F">
        <w:rPr>
          <w:rFonts w:ascii="Comic Sans MS" w:hAnsi="Comic Sans MS"/>
          <w:color w:val="000000" w:themeColor="text1"/>
        </w:rPr>
        <w:t xml:space="preserve"> </w:t>
      </w:r>
      <w:proofErr w:type="gramStart"/>
      <w:r w:rsidRPr="00F6612F">
        <w:rPr>
          <w:rFonts w:ascii="Comic Sans MS" w:hAnsi="Comic Sans MS"/>
          <w:color w:val="000000" w:themeColor="text1"/>
        </w:rPr>
        <w:t>is</w:t>
      </w:r>
      <w:proofErr w:type="gramEnd"/>
      <w:r w:rsidRPr="00F6612F">
        <w:rPr>
          <w:rFonts w:ascii="Comic Sans MS" w:hAnsi="Comic Sans MS"/>
          <w:color w:val="000000" w:themeColor="text1"/>
        </w:rPr>
        <w:t xml:space="preserve"> the term used to describe the relationship between employers and employees.</w:t>
      </w:r>
    </w:p>
    <w:p w14:paraId="0F034DE0" w14:textId="77777777" w:rsidR="000B0B93" w:rsidRPr="00F6612F" w:rsidRDefault="000B0B93" w:rsidP="005C2071">
      <w:pPr>
        <w:pStyle w:val="ListParagraph"/>
        <w:ind w:left="0"/>
        <w:jc w:val="both"/>
        <w:rPr>
          <w:rFonts w:ascii="Comic Sans MS" w:hAnsi="Comic Sans MS"/>
          <w:color w:val="000000" w:themeColor="text1"/>
        </w:rPr>
      </w:pPr>
    </w:p>
    <w:p w14:paraId="0CCF530F"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Work to rule </w:t>
      </w:r>
      <w:r w:rsidRPr="00F6612F">
        <w:rPr>
          <w:rFonts w:ascii="Comic Sans MS" w:hAnsi="Comic Sans MS"/>
          <w:color w:val="000000" w:themeColor="text1"/>
        </w:rPr>
        <w:t>is when employees follow the rules in the firm to he letter of the law, slowing down production and sometimes making it impossible to operate</w:t>
      </w:r>
    </w:p>
    <w:p w14:paraId="08B22146" w14:textId="77777777" w:rsidR="000B0B93" w:rsidRPr="00F6612F" w:rsidRDefault="000B0B93" w:rsidP="005C2071">
      <w:pPr>
        <w:pStyle w:val="ListParagraph"/>
        <w:ind w:left="0"/>
        <w:rPr>
          <w:rFonts w:ascii="Comic Sans MS" w:hAnsi="Comic Sans MS"/>
          <w:color w:val="000000" w:themeColor="text1"/>
        </w:rPr>
      </w:pPr>
    </w:p>
    <w:p w14:paraId="34B31E19"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Go slow</w:t>
      </w:r>
      <w:r w:rsidRPr="00F6612F">
        <w:rPr>
          <w:rFonts w:ascii="Comic Sans MS" w:hAnsi="Comic Sans MS"/>
          <w:color w:val="000000" w:themeColor="text1"/>
        </w:rPr>
        <w:t xml:space="preserve"> is when employees do their work but at a greatly reduced pace</w:t>
      </w:r>
    </w:p>
    <w:p w14:paraId="56966A3D" w14:textId="77777777" w:rsidR="000B0B93" w:rsidRPr="00F6612F" w:rsidRDefault="000B0B93" w:rsidP="005C2071">
      <w:pPr>
        <w:pStyle w:val="ListParagraph"/>
        <w:ind w:left="0"/>
        <w:rPr>
          <w:rFonts w:ascii="Comic Sans MS" w:hAnsi="Comic Sans MS"/>
          <w:color w:val="000000" w:themeColor="text1"/>
        </w:rPr>
      </w:pPr>
    </w:p>
    <w:p w14:paraId="63769919"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Token stoppage</w:t>
      </w:r>
      <w:r w:rsidRPr="00F6612F">
        <w:rPr>
          <w:rFonts w:ascii="Comic Sans MS" w:hAnsi="Comic Sans MS"/>
          <w:color w:val="000000" w:themeColor="text1"/>
        </w:rPr>
        <w:t xml:space="preserve"> is when employees have a short but complete stoppage of work which is designed to make the point to the employer that the employees are serious</w:t>
      </w:r>
    </w:p>
    <w:p w14:paraId="57DC4659" w14:textId="77777777" w:rsidR="000B0B93" w:rsidRPr="00F6612F" w:rsidRDefault="000B0B93" w:rsidP="005C2071">
      <w:pPr>
        <w:pStyle w:val="ListParagraph"/>
        <w:ind w:left="0"/>
        <w:rPr>
          <w:rFonts w:ascii="Comic Sans MS" w:hAnsi="Comic Sans MS"/>
          <w:color w:val="000000" w:themeColor="text1"/>
        </w:rPr>
      </w:pPr>
    </w:p>
    <w:p w14:paraId="38839E3F"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Strike</w:t>
      </w:r>
      <w:r w:rsidRPr="00F6612F">
        <w:rPr>
          <w:rFonts w:ascii="Comic Sans MS" w:hAnsi="Comic Sans MS"/>
          <w:color w:val="000000" w:themeColor="text1"/>
        </w:rPr>
        <w:t xml:space="preserve"> is when employees withdraw their work to force the employer to give in to their demands.</w:t>
      </w:r>
    </w:p>
    <w:p w14:paraId="2C5AAF87" w14:textId="77777777" w:rsidR="000B0B93" w:rsidRPr="00F6612F" w:rsidRDefault="000B0B93" w:rsidP="005C2071">
      <w:pPr>
        <w:pStyle w:val="ListParagraph"/>
        <w:ind w:left="0"/>
        <w:rPr>
          <w:rFonts w:ascii="Comic Sans MS" w:hAnsi="Comic Sans MS"/>
          <w:color w:val="000000" w:themeColor="text1"/>
        </w:rPr>
      </w:pPr>
    </w:p>
    <w:p w14:paraId="2E0CA350"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Overtime ban </w:t>
      </w:r>
      <w:r w:rsidRPr="00F6612F">
        <w:rPr>
          <w:rFonts w:ascii="Comic Sans MS" w:hAnsi="Comic Sans MS"/>
          <w:color w:val="000000" w:themeColor="text1"/>
        </w:rPr>
        <w:t>is when employees refuse to work overtime</w:t>
      </w:r>
    </w:p>
    <w:p w14:paraId="35E202AA" w14:textId="77777777" w:rsidR="000B0B93" w:rsidRPr="00F6612F" w:rsidRDefault="000B0B93" w:rsidP="005C2071">
      <w:pPr>
        <w:pStyle w:val="ListParagraph"/>
        <w:ind w:left="0"/>
        <w:rPr>
          <w:rFonts w:ascii="Comic Sans MS" w:hAnsi="Comic Sans MS"/>
          <w:color w:val="000000" w:themeColor="text1"/>
        </w:rPr>
      </w:pPr>
    </w:p>
    <w:p w14:paraId="3A8CFBFD"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Official strike </w:t>
      </w:r>
      <w:r w:rsidRPr="00F6612F">
        <w:rPr>
          <w:rFonts w:ascii="Comic Sans MS" w:hAnsi="Comic Sans MS"/>
          <w:color w:val="000000" w:themeColor="text1"/>
        </w:rPr>
        <w:t>is a strike</w:t>
      </w:r>
      <w:r w:rsidRPr="00F6612F">
        <w:rPr>
          <w:rFonts w:ascii="Comic Sans MS" w:hAnsi="Comic Sans MS"/>
          <w:b/>
          <w:color w:val="000000" w:themeColor="text1"/>
        </w:rPr>
        <w:t xml:space="preserve"> </w:t>
      </w:r>
      <w:r w:rsidRPr="00F6612F">
        <w:rPr>
          <w:rFonts w:ascii="Comic Sans MS" w:hAnsi="Comic Sans MS"/>
          <w:b/>
          <w:color w:val="000000" w:themeColor="text1"/>
          <w:u w:val="single"/>
        </w:rPr>
        <w:t>approved by the trade union</w:t>
      </w:r>
      <w:r w:rsidRPr="00F6612F">
        <w:rPr>
          <w:rFonts w:ascii="Comic Sans MS" w:hAnsi="Comic Sans MS"/>
          <w:b/>
          <w:color w:val="000000" w:themeColor="text1"/>
        </w:rPr>
        <w:t xml:space="preserve"> </w:t>
      </w:r>
      <w:r w:rsidRPr="00F6612F">
        <w:rPr>
          <w:rFonts w:ascii="Comic Sans MS" w:hAnsi="Comic Sans MS"/>
          <w:color w:val="000000" w:themeColor="text1"/>
        </w:rPr>
        <w:t>that has been</w:t>
      </w:r>
      <w:r w:rsidRPr="00F6612F">
        <w:rPr>
          <w:rFonts w:ascii="Comic Sans MS" w:hAnsi="Comic Sans MS"/>
          <w:b/>
          <w:color w:val="000000" w:themeColor="text1"/>
        </w:rPr>
        <w:t xml:space="preserve"> </w:t>
      </w:r>
      <w:r w:rsidRPr="00F6612F">
        <w:rPr>
          <w:rFonts w:ascii="Comic Sans MS" w:hAnsi="Comic Sans MS"/>
          <w:b/>
          <w:color w:val="000000" w:themeColor="text1"/>
          <w:u w:val="single"/>
        </w:rPr>
        <w:t>approved by a secret ballot</w:t>
      </w:r>
      <w:r w:rsidRPr="00F6612F">
        <w:rPr>
          <w:rFonts w:ascii="Comic Sans MS" w:hAnsi="Comic Sans MS"/>
          <w:b/>
          <w:color w:val="000000" w:themeColor="text1"/>
        </w:rPr>
        <w:t xml:space="preserve"> </w:t>
      </w:r>
      <w:r w:rsidRPr="00F6612F">
        <w:rPr>
          <w:rFonts w:ascii="Comic Sans MS" w:hAnsi="Comic Sans MS"/>
          <w:color w:val="000000" w:themeColor="text1"/>
        </w:rPr>
        <w:t xml:space="preserve">and </w:t>
      </w:r>
      <w:r w:rsidRPr="00F6612F">
        <w:rPr>
          <w:rFonts w:ascii="Comic Sans MS" w:hAnsi="Comic Sans MS"/>
          <w:b/>
          <w:color w:val="000000" w:themeColor="text1"/>
          <w:u w:val="single"/>
        </w:rPr>
        <w:t>one week’s notice</w:t>
      </w:r>
      <w:r w:rsidRPr="00F6612F">
        <w:rPr>
          <w:rFonts w:ascii="Comic Sans MS" w:hAnsi="Comic Sans MS"/>
          <w:b/>
          <w:color w:val="000000" w:themeColor="text1"/>
        </w:rPr>
        <w:t xml:space="preserve"> </w:t>
      </w:r>
      <w:r w:rsidRPr="00F6612F">
        <w:rPr>
          <w:rFonts w:ascii="Comic Sans MS" w:hAnsi="Comic Sans MS"/>
          <w:color w:val="000000" w:themeColor="text1"/>
        </w:rPr>
        <w:t>of the strike has been given to the employer</w:t>
      </w:r>
    </w:p>
    <w:p w14:paraId="4DABF6A5" w14:textId="77777777" w:rsidR="000B0B93" w:rsidRPr="00F6612F" w:rsidRDefault="000B0B93" w:rsidP="005C2071">
      <w:pPr>
        <w:pStyle w:val="ListParagraph"/>
        <w:ind w:left="0"/>
        <w:rPr>
          <w:rFonts w:ascii="Comic Sans MS" w:hAnsi="Comic Sans MS"/>
          <w:color w:val="000000" w:themeColor="text1"/>
        </w:rPr>
      </w:pPr>
    </w:p>
    <w:p w14:paraId="5921FAB2"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Unofficial Strike </w:t>
      </w:r>
      <w:r w:rsidRPr="00F6612F">
        <w:rPr>
          <w:rFonts w:ascii="Comic Sans MS" w:hAnsi="Comic Sans MS"/>
          <w:color w:val="000000" w:themeColor="text1"/>
        </w:rPr>
        <w:t>is a</w:t>
      </w:r>
      <w:r w:rsidRPr="00F6612F">
        <w:rPr>
          <w:rFonts w:ascii="Comic Sans MS" w:hAnsi="Comic Sans MS"/>
          <w:b/>
          <w:color w:val="000000" w:themeColor="text1"/>
        </w:rPr>
        <w:t xml:space="preserve"> </w:t>
      </w:r>
      <w:r w:rsidRPr="00F6612F">
        <w:rPr>
          <w:rFonts w:ascii="Comic Sans MS" w:hAnsi="Comic Sans MS"/>
          <w:color w:val="000000" w:themeColor="text1"/>
        </w:rPr>
        <w:t>strike where the above conditions aren’t met. The employer can sue the strike leaders for losses suffered.</w:t>
      </w:r>
    </w:p>
    <w:p w14:paraId="079B67F1" w14:textId="77777777" w:rsidR="00EA690C" w:rsidRPr="00F6612F" w:rsidRDefault="00EA690C" w:rsidP="005C2071">
      <w:pPr>
        <w:pStyle w:val="ListParagraph"/>
        <w:ind w:left="0"/>
        <w:jc w:val="both"/>
        <w:rPr>
          <w:rFonts w:ascii="Comic Sans MS" w:hAnsi="Comic Sans MS"/>
          <w:color w:val="000000" w:themeColor="text1"/>
        </w:rPr>
      </w:pPr>
    </w:p>
    <w:p w14:paraId="6FEF43E4" w14:textId="77777777" w:rsidR="000B0B93"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Conciliator/Mediator</w:t>
      </w:r>
      <w:r w:rsidRPr="00F6612F">
        <w:rPr>
          <w:rFonts w:ascii="Comic Sans MS" w:hAnsi="Comic Sans MS"/>
          <w:color w:val="000000" w:themeColor="text1"/>
        </w:rPr>
        <w:t xml:space="preserve"> is an independent person who</w:t>
      </w:r>
      <w:r w:rsidRPr="00F6612F">
        <w:rPr>
          <w:rFonts w:ascii="Comic Sans MS" w:hAnsi="Comic Sans MS"/>
          <w:b/>
          <w:color w:val="000000" w:themeColor="text1"/>
          <w:u w:val="single"/>
        </w:rPr>
        <w:t xml:space="preserve"> listens to both sides </w:t>
      </w:r>
      <w:r w:rsidRPr="00F6612F">
        <w:rPr>
          <w:rFonts w:ascii="Comic Sans MS" w:hAnsi="Comic Sans MS"/>
          <w:color w:val="000000" w:themeColor="text1"/>
        </w:rPr>
        <w:t xml:space="preserve">and makes </w:t>
      </w:r>
      <w:r w:rsidRPr="00F6612F">
        <w:rPr>
          <w:rFonts w:ascii="Comic Sans MS" w:hAnsi="Comic Sans MS"/>
          <w:b/>
          <w:color w:val="000000" w:themeColor="text1"/>
          <w:u w:val="single"/>
        </w:rPr>
        <w:t>recommendations</w:t>
      </w:r>
      <w:r w:rsidRPr="00F6612F">
        <w:rPr>
          <w:rFonts w:ascii="Comic Sans MS" w:hAnsi="Comic Sans MS"/>
          <w:color w:val="000000" w:themeColor="text1"/>
        </w:rPr>
        <w:t xml:space="preserve"> to help solve the conflict. They try to get the parties to reach a resolution themselves.</w:t>
      </w:r>
    </w:p>
    <w:p w14:paraId="490C7CA3" w14:textId="77777777" w:rsidR="00DD0E07" w:rsidRPr="00F6612F" w:rsidRDefault="000B0B9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Arbitrator</w:t>
      </w:r>
      <w:r w:rsidRPr="00F6612F">
        <w:rPr>
          <w:rFonts w:ascii="Comic Sans MS" w:hAnsi="Comic Sans MS"/>
          <w:color w:val="000000" w:themeColor="text1"/>
        </w:rPr>
        <w:t xml:space="preserve"> is an independent person who </w:t>
      </w:r>
      <w:r w:rsidRPr="00F6612F">
        <w:rPr>
          <w:rFonts w:ascii="Comic Sans MS" w:hAnsi="Comic Sans MS"/>
          <w:b/>
          <w:color w:val="000000" w:themeColor="text1"/>
          <w:u w:val="single"/>
        </w:rPr>
        <w:t>listens to both sides</w:t>
      </w:r>
      <w:r w:rsidRPr="00F6612F">
        <w:rPr>
          <w:rFonts w:ascii="Comic Sans MS" w:hAnsi="Comic Sans MS"/>
          <w:color w:val="000000" w:themeColor="text1"/>
        </w:rPr>
        <w:t xml:space="preserve"> makes a </w:t>
      </w:r>
      <w:r w:rsidRPr="00F6612F">
        <w:rPr>
          <w:rFonts w:ascii="Comic Sans MS" w:hAnsi="Comic Sans MS"/>
          <w:b/>
          <w:color w:val="000000" w:themeColor="text1"/>
          <w:u w:val="single"/>
        </w:rPr>
        <w:t>decision</w:t>
      </w:r>
      <w:r w:rsidRPr="00F6612F">
        <w:rPr>
          <w:rFonts w:ascii="Comic Sans MS" w:hAnsi="Comic Sans MS"/>
          <w:color w:val="000000" w:themeColor="text1"/>
        </w:rPr>
        <w:t xml:space="preserve"> that both parties accept</w:t>
      </w:r>
      <w:r w:rsidR="00384344" w:rsidRPr="00F6612F">
        <w:rPr>
          <w:rFonts w:ascii="Comic Sans MS" w:hAnsi="Comic Sans MS"/>
          <w:color w:val="000000" w:themeColor="text1"/>
        </w:rPr>
        <w:t xml:space="preserve"> e.g. a barrister</w:t>
      </w:r>
    </w:p>
    <w:p w14:paraId="7F1647F6" w14:textId="77777777" w:rsidR="00DD0E07" w:rsidRPr="00F6612F" w:rsidRDefault="00DD0E07" w:rsidP="00DD0E07">
      <w:pPr>
        <w:pStyle w:val="ListParagraph"/>
        <w:ind w:left="0"/>
        <w:rPr>
          <w:rFonts w:ascii="Comic Sans MS" w:hAnsi="Comic Sans MS"/>
          <w:color w:val="000000" w:themeColor="text1"/>
        </w:rPr>
      </w:pPr>
    </w:p>
    <w:p w14:paraId="14D3A4E7" w14:textId="77777777" w:rsidR="00A03C83" w:rsidRPr="00F6612F" w:rsidRDefault="00A03C8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Picketing </w:t>
      </w:r>
      <w:r w:rsidRPr="00F6612F">
        <w:rPr>
          <w:rFonts w:ascii="Comic Sans MS" w:hAnsi="Comic Sans MS"/>
          <w:color w:val="000000" w:themeColor="text1"/>
        </w:rPr>
        <w:t>is the act of gathering peacefully outside a particular place, usually with placards with the intention of watching and dissuading other workers, delivery lorries and customers from entering.</w:t>
      </w:r>
    </w:p>
    <w:p w14:paraId="1669E133" w14:textId="77777777" w:rsidR="00DD0E07" w:rsidRPr="00F6612F" w:rsidRDefault="00DD0E07" w:rsidP="00DD0E07">
      <w:pPr>
        <w:pStyle w:val="ListParagraph"/>
        <w:ind w:left="0"/>
        <w:rPr>
          <w:rFonts w:ascii="Comic Sans MS" w:hAnsi="Comic Sans MS"/>
          <w:color w:val="000000" w:themeColor="text1"/>
        </w:rPr>
      </w:pPr>
    </w:p>
    <w:p w14:paraId="76F12C9A" w14:textId="77777777" w:rsidR="00A03C83" w:rsidRPr="00F6612F" w:rsidRDefault="00A03C8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Balloting</w:t>
      </w:r>
    </w:p>
    <w:p w14:paraId="1D49104D" w14:textId="77777777" w:rsidR="00A03C83" w:rsidRPr="00F6612F" w:rsidRDefault="00A03C83" w:rsidP="00A03C83">
      <w:pPr>
        <w:jc w:val="both"/>
        <w:rPr>
          <w:rFonts w:ascii="Comic Sans MS" w:hAnsi="Comic Sans MS"/>
          <w:color w:val="000000" w:themeColor="text1"/>
        </w:rPr>
      </w:pPr>
      <w:r w:rsidRPr="00F6612F">
        <w:rPr>
          <w:rFonts w:ascii="Comic Sans MS" w:hAnsi="Comic Sans MS"/>
          <w:color w:val="000000" w:themeColor="text1"/>
        </w:rPr>
        <w:t xml:space="preserve">A union must conduct a </w:t>
      </w:r>
      <w:r w:rsidRPr="00F6612F">
        <w:rPr>
          <w:rFonts w:ascii="Comic Sans MS" w:hAnsi="Comic Sans MS"/>
          <w:color w:val="000000" w:themeColor="text1"/>
          <w:u w:val="single"/>
        </w:rPr>
        <w:t xml:space="preserve">secret ballot </w:t>
      </w:r>
      <w:r w:rsidRPr="00F6612F">
        <w:rPr>
          <w:rFonts w:ascii="Comic Sans MS" w:hAnsi="Comic Sans MS"/>
          <w:color w:val="000000" w:themeColor="text1"/>
        </w:rPr>
        <w:t>of workers in deciding to go on strike</w:t>
      </w:r>
    </w:p>
    <w:p w14:paraId="1703134C" w14:textId="77777777" w:rsidR="00A03C83" w:rsidRPr="00F6612F" w:rsidRDefault="00A03C83" w:rsidP="00A03C83">
      <w:pPr>
        <w:jc w:val="both"/>
        <w:rPr>
          <w:rFonts w:ascii="Comic Sans MS" w:hAnsi="Comic Sans MS"/>
          <w:color w:val="000000" w:themeColor="text1"/>
        </w:rPr>
      </w:pPr>
      <w:r w:rsidRPr="00F6612F">
        <w:rPr>
          <w:rFonts w:ascii="Comic Sans MS" w:hAnsi="Comic Sans MS"/>
          <w:color w:val="000000" w:themeColor="text1"/>
        </w:rPr>
        <w:t xml:space="preserve">At least </w:t>
      </w:r>
      <w:r w:rsidRPr="00F6612F">
        <w:rPr>
          <w:rFonts w:ascii="Comic Sans MS" w:hAnsi="Comic Sans MS"/>
          <w:color w:val="000000" w:themeColor="text1"/>
          <w:u w:val="single"/>
        </w:rPr>
        <w:t>one week’s notice</w:t>
      </w:r>
      <w:r w:rsidRPr="00F6612F">
        <w:rPr>
          <w:rFonts w:ascii="Comic Sans MS" w:hAnsi="Comic Sans MS"/>
          <w:color w:val="000000" w:themeColor="text1"/>
        </w:rPr>
        <w:t xml:space="preserve"> must be given to management of the intention to go out on strike</w:t>
      </w:r>
    </w:p>
    <w:p w14:paraId="6C07FC5C" w14:textId="77777777" w:rsidR="00A03C83" w:rsidRPr="00F6612F" w:rsidRDefault="00A03C83" w:rsidP="00A03C83">
      <w:pPr>
        <w:jc w:val="both"/>
        <w:rPr>
          <w:rFonts w:ascii="Comic Sans MS" w:hAnsi="Comic Sans MS"/>
          <w:color w:val="000000" w:themeColor="text1"/>
        </w:rPr>
      </w:pPr>
      <w:r w:rsidRPr="00F6612F">
        <w:rPr>
          <w:rFonts w:ascii="Comic Sans MS" w:hAnsi="Comic Sans MS"/>
          <w:color w:val="000000" w:themeColor="text1"/>
        </w:rPr>
        <w:t>If a secret ballot takes place and if workers engage in industrial action, they are protected from being sued by the employer for any loss arising from their action.</w:t>
      </w:r>
    </w:p>
    <w:p w14:paraId="096946A4" w14:textId="77777777" w:rsidR="00384344" w:rsidRPr="00F6612F" w:rsidRDefault="00384344" w:rsidP="00A03C83">
      <w:pPr>
        <w:jc w:val="both"/>
        <w:rPr>
          <w:rFonts w:ascii="Comic Sans MS" w:hAnsi="Comic Sans MS"/>
          <w:color w:val="000000" w:themeColor="text1"/>
        </w:rPr>
      </w:pPr>
    </w:p>
    <w:p w14:paraId="26C7C6BD" w14:textId="77777777" w:rsidR="00DD0E07" w:rsidRPr="00F6612F" w:rsidRDefault="00A03C83"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Conciliation</w:t>
      </w:r>
      <w:r w:rsidRPr="00F6612F">
        <w:rPr>
          <w:rFonts w:ascii="Comic Sans MS" w:hAnsi="Comic Sans MS"/>
          <w:color w:val="000000" w:themeColor="text1"/>
        </w:rPr>
        <w:t xml:space="preserve"> occurs when an </w:t>
      </w:r>
      <w:r w:rsidRPr="00F6612F">
        <w:rPr>
          <w:rFonts w:ascii="Comic Sans MS" w:hAnsi="Comic Sans MS"/>
          <w:b/>
          <w:color w:val="000000" w:themeColor="text1"/>
          <w:u w:val="single"/>
        </w:rPr>
        <w:t xml:space="preserve">independent </w:t>
      </w:r>
      <w:r w:rsidR="00384344" w:rsidRPr="00F6612F">
        <w:rPr>
          <w:rFonts w:ascii="Comic Sans MS" w:hAnsi="Comic Sans MS"/>
          <w:b/>
          <w:color w:val="000000" w:themeColor="text1"/>
          <w:u w:val="single"/>
        </w:rPr>
        <w:t xml:space="preserve">third </w:t>
      </w:r>
      <w:r w:rsidRPr="00F6612F">
        <w:rPr>
          <w:rFonts w:ascii="Comic Sans MS" w:hAnsi="Comic Sans MS"/>
          <w:b/>
          <w:color w:val="000000" w:themeColor="text1"/>
          <w:u w:val="single"/>
        </w:rPr>
        <w:t>party</w:t>
      </w:r>
      <w:r w:rsidRPr="00F6612F">
        <w:rPr>
          <w:rFonts w:ascii="Comic Sans MS" w:hAnsi="Comic Sans MS"/>
          <w:color w:val="000000" w:themeColor="text1"/>
        </w:rPr>
        <w:t xml:space="preserve"> assists the two sides in a dispute to negotiate their own solution. The State conciliation service was established by the 1990 Act and it is called the Labour Relations Commission (LRC). </w:t>
      </w:r>
    </w:p>
    <w:p w14:paraId="59200D3C" w14:textId="77777777" w:rsidR="00384344" w:rsidRPr="00F6612F" w:rsidRDefault="00384344" w:rsidP="00384344">
      <w:pPr>
        <w:pStyle w:val="ListParagraph"/>
        <w:ind w:left="0"/>
        <w:rPr>
          <w:rFonts w:ascii="Comic Sans MS" w:hAnsi="Comic Sans MS"/>
          <w:color w:val="000000" w:themeColor="text1"/>
        </w:rPr>
      </w:pPr>
    </w:p>
    <w:p w14:paraId="3DA8A910" w14:textId="77777777" w:rsidR="00DD0E07" w:rsidRPr="00F6612F" w:rsidRDefault="00DD0E07"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lastRenderedPageBreak/>
        <w:t>Arbitration</w:t>
      </w:r>
      <w:r w:rsidRPr="00F6612F">
        <w:rPr>
          <w:rFonts w:ascii="Comic Sans MS" w:hAnsi="Comic Sans MS"/>
          <w:color w:val="000000" w:themeColor="text1"/>
        </w:rPr>
        <w:t xml:space="preserve"> occurs when two sides to a dispute are unable to negotiate a solution and they ask an </w:t>
      </w:r>
      <w:r w:rsidRPr="00F6612F">
        <w:rPr>
          <w:rFonts w:ascii="Comic Sans MS" w:hAnsi="Comic Sans MS"/>
          <w:b/>
          <w:color w:val="000000" w:themeColor="text1"/>
          <w:u w:val="single"/>
        </w:rPr>
        <w:t>independent third party</w:t>
      </w:r>
      <w:r w:rsidRPr="00F6612F">
        <w:rPr>
          <w:rFonts w:ascii="Comic Sans MS" w:hAnsi="Comic Sans MS"/>
          <w:color w:val="000000" w:themeColor="text1"/>
        </w:rPr>
        <w:t xml:space="preserve"> to make a recommendation as to how the dispute can be settled. The State's arbitration body is the Labour Court</w:t>
      </w:r>
    </w:p>
    <w:p w14:paraId="0A6AA4BB" w14:textId="77777777" w:rsidR="00DD0E07" w:rsidRPr="00F6612F" w:rsidRDefault="00DD0E07" w:rsidP="00DD0E07">
      <w:pPr>
        <w:jc w:val="both"/>
        <w:rPr>
          <w:rFonts w:ascii="Comic Sans MS" w:hAnsi="Comic Sans MS"/>
          <w:b/>
          <w:color w:val="000000" w:themeColor="text1"/>
          <w:u w:val="single"/>
        </w:rPr>
      </w:pPr>
    </w:p>
    <w:p w14:paraId="383E4C36" w14:textId="77777777" w:rsidR="00DD0E07" w:rsidRPr="00F6612F" w:rsidRDefault="00DD0E07" w:rsidP="00DD0E07">
      <w:pPr>
        <w:jc w:val="both"/>
        <w:rPr>
          <w:rFonts w:ascii="Comic Sans MS" w:hAnsi="Comic Sans MS"/>
          <w:b/>
          <w:color w:val="000000" w:themeColor="text1"/>
          <w:u w:val="single"/>
        </w:rPr>
      </w:pPr>
      <w:r w:rsidRPr="00F6612F">
        <w:rPr>
          <w:rFonts w:ascii="Comic Sans MS" w:hAnsi="Comic Sans MS"/>
          <w:b/>
          <w:color w:val="000000" w:themeColor="text1"/>
          <w:u w:val="single"/>
        </w:rPr>
        <w:t>The Unfair Dismissals Act (1977-1993)</w:t>
      </w:r>
    </w:p>
    <w:p w14:paraId="48FE88E3" w14:textId="77777777" w:rsidR="00DD0E07" w:rsidRPr="00F6612F" w:rsidRDefault="00DD0E07" w:rsidP="00676AB0">
      <w:pPr>
        <w:pStyle w:val="ListParagraph"/>
        <w:numPr>
          <w:ilvl w:val="0"/>
          <w:numId w:val="1"/>
        </w:numPr>
        <w:ind w:left="0"/>
        <w:rPr>
          <w:rFonts w:ascii="Comic Sans MS" w:hAnsi="Comic Sans MS"/>
          <w:color w:val="000000" w:themeColor="text1"/>
        </w:rPr>
      </w:pPr>
      <w:r w:rsidRPr="00F6612F">
        <w:rPr>
          <w:rFonts w:ascii="Comic Sans MS" w:hAnsi="Comic Sans MS"/>
          <w:b/>
          <w:bCs/>
          <w:color w:val="000000" w:themeColor="text1"/>
        </w:rPr>
        <w:t>Unfair dismissals</w:t>
      </w:r>
      <w:r w:rsidRPr="00F6612F">
        <w:rPr>
          <w:rFonts w:ascii="Comic Sans MS" w:hAnsi="Comic Sans MS"/>
          <w:color w:val="000000" w:themeColor="text1"/>
        </w:rPr>
        <w:t xml:space="preserve"> are dismissals due to </w:t>
      </w:r>
    </w:p>
    <w:p w14:paraId="67D63B10"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Pregnancy</w:t>
      </w:r>
    </w:p>
    <w:p w14:paraId="20A4C369"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Race or colour</w:t>
      </w:r>
    </w:p>
    <w:p w14:paraId="6BE94A84"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Membership of the travelling community</w:t>
      </w:r>
    </w:p>
    <w:p w14:paraId="6FDC8CB5"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Membership of a trade union or being involved in a strike</w:t>
      </w:r>
    </w:p>
    <w:p w14:paraId="7B0EE52D"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Sexual orientation</w:t>
      </w:r>
    </w:p>
    <w:p w14:paraId="057ADF12"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Religious or political beliefs</w:t>
      </w:r>
    </w:p>
    <w:p w14:paraId="55CC626C"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Gender</w:t>
      </w:r>
    </w:p>
    <w:p w14:paraId="1CE89B82" w14:textId="77777777" w:rsidR="00DD0E07" w:rsidRPr="00F6612F" w:rsidRDefault="00DD0E07" w:rsidP="00676AB0">
      <w:pPr>
        <w:numPr>
          <w:ilvl w:val="0"/>
          <w:numId w:val="3"/>
        </w:numPr>
        <w:ind w:left="709"/>
        <w:jc w:val="both"/>
        <w:rPr>
          <w:rFonts w:ascii="Comic Sans MS" w:hAnsi="Comic Sans MS"/>
          <w:color w:val="000000" w:themeColor="text1"/>
        </w:rPr>
      </w:pPr>
      <w:r w:rsidRPr="00F6612F">
        <w:rPr>
          <w:rFonts w:ascii="Comic Sans MS" w:hAnsi="Comic Sans MS"/>
          <w:color w:val="000000" w:themeColor="text1"/>
        </w:rPr>
        <w:t>Marital status</w:t>
      </w:r>
    </w:p>
    <w:p w14:paraId="22A28EA3" w14:textId="77777777" w:rsidR="00384344" w:rsidRPr="00F6612F" w:rsidRDefault="00384344" w:rsidP="00384344">
      <w:pPr>
        <w:ind w:left="709"/>
        <w:jc w:val="both"/>
        <w:rPr>
          <w:rFonts w:ascii="Comic Sans MS" w:hAnsi="Comic Sans MS"/>
          <w:color w:val="000000" w:themeColor="text1"/>
        </w:rPr>
      </w:pPr>
    </w:p>
    <w:p w14:paraId="5146D6D6" w14:textId="77777777" w:rsidR="00DD0E07" w:rsidRPr="00F6612F" w:rsidRDefault="00DD0E07" w:rsidP="00676AB0">
      <w:pPr>
        <w:pStyle w:val="ListParagraph"/>
        <w:numPr>
          <w:ilvl w:val="0"/>
          <w:numId w:val="1"/>
        </w:numPr>
        <w:ind w:left="0"/>
        <w:rPr>
          <w:rFonts w:ascii="Comic Sans MS" w:hAnsi="Comic Sans MS"/>
          <w:color w:val="000000" w:themeColor="text1"/>
        </w:rPr>
      </w:pPr>
      <w:r w:rsidRPr="00F6612F">
        <w:rPr>
          <w:rFonts w:ascii="Comic Sans MS" w:hAnsi="Comic Sans MS"/>
          <w:b/>
          <w:bCs/>
          <w:color w:val="000000" w:themeColor="text1"/>
        </w:rPr>
        <w:t>Dismissals regarded as fair</w:t>
      </w:r>
      <w:r w:rsidRPr="00F6612F">
        <w:rPr>
          <w:rFonts w:ascii="Comic Sans MS" w:hAnsi="Comic Sans MS"/>
          <w:color w:val="000000" w:themeColor="text1"/>
        </w:rPr>
        <w:t xml:space="preserve"> are</w:t>
      </w:r>
    </w:p>
    <w:p w14:paraId="25AC9E7E" w14:textId="77777777" w:rsidR="00DD0E07" w:rsidRPr="00F6612F" w:rsidRDefault="00DD0E07" w:rsidP="00676AB0">
      <w:pPr>
        <w:pStyle w:val="ListParagraph"/>
        <w:numPr>
          <w:ilvl w:val="0"/>
          <w:numId w:val="2"/>
        </w:numPr>
        <w:jc w:val="both"/>
        <w:rPr>
          <w:rFonts w:ascii="Comic Sans MS" w:hAnsi="Comic Sans MS"/>
          <w:color w:val="000000" w:themeColor="text1"/>
        </w:rPr>
      </w:pPr>
      <w:r w:rsidRPr="00F6612F">
        <w:rPr>
          <w:rFonts w:ascii="Comic Sans MS" w:hAnsi="Comic Sans MS"/>
          <w:b/>
          <w:bCs/>
          <w:color w:val="000000" w:themeColor="text1"/>
        </w:rPr>
        <w:t>Incompetence</w:t>
      </w:r>
      <w:r w:rsidRPr="00F6612F">
        <w:rPr>
          <w:rFonts w:ascii="Comic Sans MS" w:hAnsi="Comic Sans MS"/>
          <w:color w:val="000000" w:themeColor="text1"/>
        </w:rPr>
        <w:t xml:space="preserve"> of a worker or lack of </w:t>
      </w:r>
      <w:r w:rsidRPr="00F6612F">
        <w:rPr>
          <w:rFonts w:ascii="Comic Sans MS" w:hAnsi="Comic Sans MS"/>
          <w:b/>
          <w:bCs/>
          <w:color w:val="000000" w:themeColor="text1"/>
        </w:rPr>
        <w:t xml:space="preserve">qualifications </w:t>
      </w:r>
      <w:r w:rsidRPr="00F6612F">
        <w:rPr>
          <w:rFonts w:ascii="Comic Sans MS" w:hAnsi="Comic Sans MS"/>
          <w:bCs/>
          <w:color w:val="000000" w:themeColor="text1"/>
        </w:rPr>
        <w:t>i.e. they are unable to do the job</w:t>
      </w:r>
    </w:p>
    <w:p w14:paraId="6A491DF0" w14:textId="77777777" w:rsidR="00DD0E07" w:rsidRPr="00F6612F" w:rsidRDefault="00DD0E07" w:rsidP="00676AB0">
      <w:pPr>
        <w:pStyle w:val="ListParagraph"/>
        <w:numPr>
          <w:ilvl w:val="0"/>
          <w:numId w:val="2"/>
        </w:numPr>
        <w:jc w:val="both"/>
        <w:rPr>
          <w:rFonts w:ascii="Comic Sans MS" w:hAnsi="Comic Sans MS"/>
          <w:color w:val="000000" w:themeColor="text1"/>
        </w:rPr>
      </w:pPr>
      <w:r w:rsidRPr="00F6612F">
        <w:rPr>
          <w:rFonts w:ascii="Comic Sans MS" w:hAnsi="Comic Sans MS"/>
          <w:b/>
          <w:bCs/>
          <w:color w:val="000000" w:themeColor="text1"/>
        </w:rPr>
        <w:t>Misconduct</w:t>
      </w:r>
    </w:p>
    <w:p w14:paraId="120E7C0C" w14:textId="77777777" w:rsidR="00DD0E07" w:rsidRPr="00F6612F" w:rsidRDefault="00DD0E07" w:rsidP="00676AB0">
      <w:pPr>
        <w:pStyle w:val="ListParagraph"/>
        <w:numPr>
          <w:ilvl w:val="0"/>
          <w:numId w:val="2"/>
        </w:numPr>
        <w:jc w:val="both"/>
        <w:rPr>
          <w:rFonts w:ascii="Comic Sans MS" w:hAnsi="Comic Sans MS"/>
          <w:color w:val="000000" w:themeColor="text1"/>
        </w:rPr>
      </w:pPr>
      <w:r w:rsidRPr="00F6612F">
        <w:rPr>
          <w:rFonts w:ascii="Comic Sans MS" w:hAnsi="Comic Sans MS"/>
          <w:b/>
          <w:bCs/>
          <w:color w:val="000000" w:themeColor="text1"/>
        </w:rPr>
        <w:t>Redundancy</w:t>
      </w:r>
      <w:r w:rsidRPr="00F6612F">
        <w:rPr>
          <w:rFonts w:ascii="Comic Sans MS" w:hAnsi="Comic Sans MS"/>
          <w:color w:val="000000" w:themeColor="text1"/>
        </w:rPr>
        <w:t xml:space="preserve"> due to economic reasons</w:t>
      </w:r>
    </w:p>
    <w:p w14:paraId="50B99580" w14:textId="77777777" w:rsidR="00A03C83" w:rsidRPr="00F6612F" w:rsidRDefault="00A03C83" w:rsidP="00A03C83">
      <w:pPr>
        <w:rPr>
          <w:rFonts w:ascii="Comic Sans MS" w:hAnsi="Comic Sans MS"/>
          <w:color w:val="000000" w:themeColor="text1"/>
        </w:rPr>
      </w:pPr>
    </w:p>
    <w:p w14:paraId="7AA931BA" w14:textId="77777777" w:rsidR="00DD0E07" w:rsidRPr="00F6612F" w:rsidRDefault="00DD0E07" w:rsidP="00DD0E07">
      <w:pPr>
        <w:rPr>
          <w:rFonts w:ascii="Comic Sans MS" w:hAnsi="Comic Sans MS"/>
          <w:b/>
          <w:color w:val="000000" w:themeColor="text1"/>
          <w:u w:val="single"/>
        </w:rPr>
      </w:pPr>
      <w:r w:rsidRPr="00F6612F">
        <w:rPr>
          <w:rFonts w:ascii="Comic Sans MS" w:hAnsi="Comic Sans MS"/>
          <w:b/>
          <w:color w:val="000000" w:themeColor="text1"/>
          <w:u w:val="single"/>
        </w:rPr>
        <w:t>The Employment Equality Act (1998)</w:t>
      </w:r>
    </w:p>
    <w:p w14:paraId="47E5B1CB" w14:textId="77777777" w:rsidR="00DD0E07" w:rsidRPr="00F6612F" w:rsidRDefault="00DD0E07"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Discrimination </w:t>
      </w:r>
      <w:r w:rsidRPr="00F6612F">
        <w:rPr>
          <w:rFonts w:ascii="Comic Sans MS" w:hAnsi="Comic Sans MS"/>
          <w:color w:val="000000" w:themeColor="text1"/>
        </w:rPr>
        <w:t>is “the treatment of one person in a less favourable way than another person is, has been, or would be treated”.</w:t>
      </w:r>
    </w:p>
    <w:p w14:paraId="51E29116" w14:textId="77777777" w:rsidR="0006725A" w:rsidRPr="00F6612F" w:rsidRDefault="0006725A" w:rsidP="0006725A">
      <w:pPr>
        <w:pStyle w:val="ListParagraph"/>
        <w:ind w:left="0"/>
        <w:rPr>
          <w:rFonts w:ascii="Comic Sans MS" w:hAnsi="Comic Sans MS"/>
          <w:color w:val="000000" w:themeColor="text1"/>
        </w:rPr>
      </w:pPr>
    </w:p>
    <w:p w14:paraId="7BE4D8BF" w14:textId="77777777" w:rsidR="00250E5D" w:rsidRPr="00F6612F" w:rsidRDefault="00DD0E07"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Harassment</w:t>
      </w:r>
      <w:r w:rsidRPr="00F6612F">
        <w:rPr>
          <w:rFonts w:ascii="Comic Sans MS" w:hAnsi="Comic Sans MS"/>
          <w:color w:val="000000" w:themeColor="text1"/>
        </w:rPr>
        <w:t xml:space="preserve"> is any act or conduct which is </w:t>
      </w:r>
      <w:r w:rsidRPr="00F6612F">
        <w:rPr>
          <w:rFonts w:ascii="Comic Sans MS" w:hAnsi="Comic Sans MS"/>
          <w:color w:val="000000" w:themeColor="text1"/>
          <w:u w:val="single"/>
        </w:rPr>
        <w:t>unwelcome and offensive</w:t>
      </w:r>
      <w:r w:rsidRPr="00F6612F">
        <w:rPr>
          <w:rFonts w:ascii="Comic Sans MS" w:hAnsi="Comic Sans MS"/>
          <w:color w:val="000000" w:themeColor="text1"/>
        </w:rPr>
        <w:t xml:space="preserve"> no matter what </w:t>
      </w:r>
      <w:r w:rsidRPr="00F6612F">
        <w:rPr>
          <w:rFonts w:ascii="Comic Sans MS" w:hAnsi="Comic Sans MS"/>
          <w:color w:val="000000" w:themeColor="text1"/>
          <w:u w:val="single"/>
        </w:rPr>
        <w:t>form it takes</w:t>
      </w:r>
      <w:r w:rsidRPr="00F6612F">
        <w:rPr>
          <w:rFonts w:ascii="Comic Sans MS" w:hAnsi="Comic Sans MS"/>
          <w:color w:val="000000" w:themeColor="text1"/>
        </w:rPr>
        <w:t xml:space="preserve"> (including spoken words, gestures or the production, display or circulation of written material)</w:t>
      </w:r>
    </w:p>
    <w:p w14:paraId="155C1CD6" w14:textId="77777777" w:rsidR="0006725A" w:rsidRPr="00F6612F" w:rsidRDefault="0006725A">
      <w:pPr>
        <w:spacing w:after="200" w:line="276" w:lineRule="auto"/>
        <w:rPr>
          <w:rFonts w:ascii="Comic Sans MS" w:hAnsi="Comic Sans MS"/>
          <w:b/>
          <w:color w:val="000000" w:themeColor="text1"/>
          <w:u w:val="single"/>
        </w:rPr>
      </w:pPr>
    </w:p>
    <w:p w14:paraId="09CB048E" w14:textId="77777777" w:rsidR="00250E5D" w:rsidRPr="00F6612F" w:rsidRDefault="00250E5D" w:rsidP="00250E5D">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1843"/>
        </w:tabs>
        <w:jc w:val="center"/>
        <w:outlineLvl w:val="0"/>
        <w:rPr>
          <w:rFonts w:ascii="Comic Sans MS" w:hAnsi="Comic Sans MS"/>
          <w:b/>
          <w:color w:val="000000" w:themeColor="text1"/>
        </w:rPr>
      </w:pPr>
      <w:r w:rsidRPr="00F6612F">
        <w:rPr>
          <w:rFonts w:ascii="Comic Sans MS" w:hAnsi="Comic Sans MS"/>
          <w:b/>
          <w:color w:val="000000" w:themeColor="text1"/>
        </w:rPr>
        <w:t>Unit 2: Enterprise</w:t>
      </w:r>
    </w:p>
    <w:p w14:paraId="4C7A61A6" w14:textId="77777777" w:rsidR="009072D2" w:rsidRPr="00F6612F" w:rsidRDefault="00250E5D"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Enterprise </w:t>
      </w:r>
      <w:r w:rsidRPr="00F6612F">
        <w:rPr>
          <w:rFonts w:ascii="Comic Sans MS" w:hAnsi="Comic Sans MS"/>
          <w:color w:val="000000" w:themeColor="text1"/>
        </w:rPr>
        <w:t xml:space="preserve">is the ability of a person to </w:t>
      </w:r>
      <w:r w:rsidRPr="00F6612F">
        <w:rPr>
          <w:rFonts w:ascii="Comic Sans MS" w:hAnsi="Comic Sans MS"/>
          <w:color w:val="000000" w:themeColor="text1"/>
          <w:u w:val="single"/>
        </w:rPr>
        <w:t xml:space="preserve">be innovative and proactive in life. </w:t>
      </w:r>
      <w:r w:rsidRPr="00F6612F">
        <w:rPr>
          <w:rFonts w:ascii="Comic Sans MS" w:hAnsi="Comic Sans MS"/>
          <w:color w:val="000000" w:themeColor="text1"/>
        </w:rPr>
        <w:t xml:space="preserve">It’s being willing to do something new and challenging with the </w:t>
      </w:r>
      <w:r w:rsidRPr="00F6612F">
        <w:rPr>
          <w:rFonts w:ascii="Comic Sans MS" w:hAnsi="Comic Sans MS"/>
          <w:color w:val="000000" w:themeColor="text1"/>
          <w:u w:val="single"/>
        </w:rPr>
        <w:t>possible risk of failure</w:t>
      </w:r>
      <w:r w:rsidRPr="00F6612F">
        <w:rPr>
          <w:rFonts w:ascii="Comic Sans MS" w:hAnsi="Comic Sans MS"/>
          <w:color w:val="000000" w:themeColor="text1"/>
        </w:rPr>
        <w:t>.</w:t>
      </w:r>
    </w:p>
    <w:p w14:paraId="0E0101A3" w14:textId="77777777" w:rsidR="009072D2" w:rsidRPr="00F6612F" w:rsidRDefault="009072D2" w:rsidP="009072D2">
      <w:pPr>
        <w:pStyle w:val="ListParagraph"/>
        <w:ind w:left="0"/>
        <w:rPr>
          <w:rFonts w:ascii="Comic Sans MS" w:hAnsi="Comic Sans MS"/>
          <w:color w:val="000000" w:themeColor="text1"/>
        </w:rPr>
      </w:pPr>
    </w:p>
    <w:p w14:paraId="57A88602" w14:textId="77777777" w:rsidR="009072D2" w:rsidRPr="00F6612F" w:rsidRDefault="00250E5D"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Entrepreneurship</w:t>
      </w:r>
      <w:r w:rsidRPr="00F6612F">
        <w:rPr>
          <w:rFonts w:ascii="Comic Sans MS" w:hAnsi="Comic Sans MS"/>
          <w:color w:val="000000" w:themeColor="text1"/>
        </w:rPr>
        <w:t xml:space="preserve"> is the process of identifying a need and filling it.</w:t>
      </w:r>
    </w:p>
    <w:p w14:paraId="7729D29D" w14:textId="77777777" w:rsidR="009072D2" w:rsidRPr="00F6612F" w:rsidRDefault="009072D2" w:rsidP="009072D2">
      <w:pPr>
        <w:pStyle w:val="ListParagraph"/>
        <w:ind w:left="0"/>
        <w:rPr>
          <w:rFonts w:ascii="Comic Sans MS" w:hAnsi="Comic Sans MS"/>
          <w:color w:val="000000" w:themeColor="text1"/>
        </w:rPr>
      </w:pPr>
    </w:p>
    <w:p w14:paraId="1A81D3B6" w14:textId="77777777" w:rsidR="00250E5D" w:rsidRPr="00F6612F" w:rsidRDefault="00250E5D" w:rsidP="00676AB0">
      <w:pPr>
        <w:pStyle w:val="ListParagraph"/>
        <w:numPr>
          <w:ilvl w:val="0"/>
          <w:numId w:val="1"/>
        </w:numPr>
        <w:ind w:left="0"/>
        <w:rPr>
          <w:rFonts w:ascii="Comic Sans MS" w:hAnsi="Comic Sans MS"/>
          <w:color w:val="000000" w:themeColor="text1"/>
        </w:rPr>
      </w:pPr>
      <w:r w:rsidRPr="00F6612F">
        <w:rPr>
          <w:rFonts w:ascii="Comic Sans MS" w:hAnsi="Comic Sans MS"/>
          <w:b/>
          <w:color w:val="000000" w:themeColor="text1"/>
        </w:rPr>
        <w:t xml:space="preserve">Entrepreneur is a person who </w:t>
      </w:r>
      <w:r w:rsidRPr="00F6612F">
        <w:rPr>
          <w:rFonts w:ascii="Comic Sans MS" w:hAnsi="Comic Sans MS"/>
          <w:color w:val="000000" w:themeColor="text1"/>
        </w:rPr>
        <w:t xml:space="preserve">provides the </w:t>
      </w:r>
      <w:r w:rsidRPr="00F6612F">
        <w:rPr>
          <w:rFonts w:ascii="Comic Sans MS" w:hAnsi="Comic Sans MS"/>
          <w:color w:val="000000" w:themeColor="text1"/>
          <w:u w:val="single"/>
        </w:rPr>
        <w:t>initiative</w:t>
      </w:r>
      <w:r w:rsidRPr="00F6612F">
        <w:rPr>
          <w:rFonts w:ascii="Comic Sans MS" w:hAnsi="Comic Sans MS"/>
          <w:color w:val="000000" w:themeColor="text1"/>
        </w:rPr>
        <w:t xml:space="preserve"> and carries the </w:t>
      </w:r>
      <w:r w:rsidRPr="00F6612F">
        <w:rPr>
          <w:rFonts w:ascii="Comic Sans MS" w:hAnsi="Comic Sans MS"/>
          <w:color w:val="000000" w:themeColor="text1"/>
          <w:u w:val="single"/>
        </w:rPr>
        <w:t>risk</w:t>
      </w:r>
      <w:r w:rsidRPr="00F6612F">
        <w:rPr>
          <w:rFonts w:ascii="Comic Sans MS" w:hAnsi="Comic Sans MS"/>
          <w:color w:val="000000" w:themeColor="text1"/>
        </w:rPr>
        <w:t xml:space="preserve"> in setting up a business.</w:t>
      </w:r>
    </w:p>
    <w:p w14:paraId="01A3BE92" w14:textId="77777777" w:rsidR="009072D2" w:rsidRPr="00F6612F" w:rsidRDefault="009072D2" w:rsidP="009072D2">
      <w:pPr>
        <w:pStyle w:val="ListParagraph"/>
        <w:ind w:left="0"/>
        <w:rPr>
          <w:rFonts w:ascii="Comic Sans MS" w:hAnsi="Comic Sans MS"/>
          <w:color w:val="000000" w:themeColor="text1"/>
        </w:rPr>
      </w:pPr>
    </w:p>
    <w:p w14:paraId="01D2852A" w14:textId="77777777" w:rsidR="00250E5D" w:rsidRPr="00F6612F" w:rsidRDefault="00250E5D" w:rsidP="00676AB0">
      <w:pPr>
        <w:pStyle w:val="ListParagraph"/>
        <w:numPr>
          <w:ilvl w:val="0"/>
          <w:numId w:val="1"/>
        </w:numPr>
        <w:ind w:left="0"/>
        <w:rPr>
          <w:rFonts w:ascii="Comic Sans MS" w:hAnsi="Comic Sans MS"/>
          <w:color w:val="000000" w:themeColor="text1"/>
        </w:rPr>
      </w:pPr>
      <w:proofErr w:type="spellStart"/>
      <w:r w:rsidRPr="00F6612F">
        <w:rPr>
          <w:rFonts w:ascii="Comic Sans MS" w:hAnsi="Comic Sans MS"/>
          <w:b/>
          <w:color w:val="000000" w:themeColor="text1"/>
        </w:rPr>
        <w:t>Intrapreneur</w:t>
      </w:r>
      <w:proofErr w:type="spellEnd"/>
      <w:r w:rsidRPr="00F6612F">
        <w:rPr>
          <w:rFonts w:ascii="Comic Sans MS" w:hAnsi="Comic Sans MS"/>
          <w:color w:val="000000" w:themeColor="text1"/>
        </w:rPr>
        <w:t xml:space="preserve"> is a person who </w:t>
      </w:r>
      <w:r w:rsidRPr="00F6612F">
        <w:rPr>
          <w:rFonts w:ascii="Comic Sans MS" w:hAnsi="Comic Sans MS"/>
          <w:color w:val="000000" w:themeColor="text1"/>
          <w:u w:val="single"/>
        </w:rPr>
        <w:t>is innovative and enterprising</w:t>
      </w:r>
      <w:r w:rsidRPr="00F6612F">
        <w:rPr>
          <w:rFonts w:ascii="Comic Sans MS" w:hAnsi="Comic Sans MS"/>
          <w:color w:val="000000" w:themeColor="text1"/>
        </w:rPr>
        <w:t xml:space="preserve"> within a business</w:t>
      </w:r>
    </w:p>
    <w:p w14:paraId="044B507D" w14:textId="77777777" w:rsidR="00244068" w:rsidRPr="00F6612F" w:rsidRDefault="00244068" w:rsidP="005C2071">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1843"/>
        </w:tabs>
        <w:jc w:val="center"/>
        <w:outlineLvl w:val="0"/>
        <w:rPr>
          <w:rFonts w:ascii="Comic Sans MS" w:hAnsi="Comic Sans MS"/>
          <w:b/>
          <w:color w:val="000000" w:themeColor="text1"/>
        </w:rPr>
      </w:pPr>
      <w:r w:rsidRPr="00F6612F">
        <w:rPr>
          <w:rFonts w:ascii="Comic Sans MS" w:hAnsi="Comic Sans MS"/>
          <w:b/>
          <w:color w:val="000000" w:themeColor="text1"/>
        </w:rPr>
        <w:t>Unit 3: Managing I</w:t>
      </w:r>
    </w:p>
    <w:p w14:paraId="585B7B2C" w14:textId="77777777" w:rsidR="000B0B93" w:rsidRPr="00F6612F" w:rsidRDefault="000B0B93" w:rsidP="005C2071">
      <w:pPr>
        <w:pStyle w:val="ListParagraph"/>
        <w:ind w:left="0"/>
        <w:jc w:val="both"/>
        <w:rPr>
          <w:rFonts w:ascii="Comic Sans MS" w:hAnsi="Comic Sans MS"/>
          <w:color w:val="000000" w:themeColor="text1"/>
        </w:rPr>
      </w:pPr>
    </w:p>
    <w:p w14:paraId="48913B8B" w14:textId="77777777" w:rsidR="000B0B93"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Management</w:t>
      </w:r>
      <w:r w:rsidRPr="00F6612F">
        <w:rPr>
          <w:rFonts w:ascii="Comic Sans MS" w:hAnsi="Comic Sans MS"/>
          <w:iCs/>
          <w:color w:val="000000" w:themeColor="text1"/>
        </w:rPr>
        <w:t xml:space="preserve"> is the process of deciding on the right thing to do and then getting it done through people</w:t>
      </w:r>
    </w:p>
    <w:p w14:paraId="06A62E33" w14:textId="77777777" w:rsidR="00FE3359" w:rsidRPr="00F6612F" w:rsidRDefault="00FE3359" w:rsidP="005C2071">
      <w:pPr>
        <w:pStyle w:val="ListParagraph"/>
        <w:ind w:left="0"/>
        <w:jc w:val="both"/>
        <w:rPr>
          <w:rFonts w:ascii="Comic Sans MS" w:hAnsi="Comic Sans MS"/>
          <w:b/>
          <w:iCs/>
          <w:color w:val="000000" w:themeColor="text1"/>
          <w:u w:val="single"/>
        </w:rPr>
      </w:pPr>
    </w:p>
    <w:p w14:paraId="304700D1"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lastRenderedPageBreak/>
        <w:t>Leadership</w:t>
      </w:r>
      <w:r w:rsidRPr="00F6612F">
        <w:rPr>
          <w:rFonts w:ascii="Comic Sans MS" w:hAnsi="Comic Sans MS"/>
          <w:iCs/>
          <w:color w:val="000000" w:themeColor="text1"/>
        </w:rPr>
        <w:t xml:space="preserve"> is the ability to </w:t>
      </w:r>
      <w:r w:rsidRPr="00F6612F">
        <w:rPr>
          <w:rFonts w:ascii="Comic Sans MS" w:hAnsi="Comic Sans MS"/>
          <w:b/>
          <w:iCs/>
          <w:color w:val="000000" w:themeColor="text1"/>
          <w:u w:val="single"/>
        </w:rPr>
        <w:t>influence</w:t>
      </w:r>
      <w:r w:rsidRPr="00F6612F">
        <w:rPr>
          <w:rFonts w:ascii="Comic Sans MS" w:hAnsi="Comic Sans MS"/>
          <w:iCs/>
          <w:color w:val="000000" w:themeColor="text1"/>
        </w:rPr>
        <w:t xml:space="preserve"> others and </w:t>
      </w:r>
      <w:r w:rsidRPr="00F6612F">
        <w:rPr>
          <w:rFonts w:ascii="Comic Sans MS" w:hAnsi="Comic Sans MS"/>
          <w:b/>
          <w:iCs/>
          <w:color w:val="000000" w:themeColor="text1"/>
          <w:u w:val="single"/>
        </w:rPr>
        <w:t>direct</w:t>
      </w:r>
      <w:r w:rsidRPr="00F6612F">
        <w:rPr>
          <w:rFonts w:ascii="Comic Sans MS" w:hAnsi="Comic Sans MS"/>
          <w:iCs/>
          <w:color w:val="000000" w:themeColor="text1"/>
        </w:rPr>
        <w:t xml:space="preserve"> them towards achieving </w:t>
      </w:r>
      <w:r w:rsidR="005C2071" w:rsidRPr="00F6612F">
        <w:rPr>
          <w:rFonts w:ascii="Comic Sans MS" w:hAnsi="Comic Sans MS"/>
          <w:iCs/>
          <w:color w:val="000000" w:themeColor="text1"/>
        </w:rPr>
        <w:t xml:space="preserve">the </w:t>
      </w:r>
      <w:r w:rsidRPr="00F6612F">
        <w:rPr>
          <w:rFonts w:ascii="Comic Sans MS" w:hAnsi="Comic Sans MS"/>
          <w:iCs/>
          <w:color w:val="000000" w:themeColor="text1"/>
        </w:rPr>
        <w:t>goals</w:t>
      </w:r>
      <w:r w:rsidR="005C2071" w:rsidRPr="00F6612F">
        <w:rPr>
          <w:rFonts w:ascii="Comic Sans MS" w:hAnsi="Comic Sans MS"/>
          <w:iCs/>
          <w:color w:val="000000" w:themeColor="text1"/>
        </w:rPr>
        <w:t xml:space="preserve"> of the organisation</w:t>
      </w:r>
      <w:r w:rsidRPr="00F6612F">
        <w:rPr>
          <w:rFonts w:ascii="Comic Sans MS" w:hAnsi="Comic Sans MS"/>
          <w:iCs/>
          <w:color w:val="000000" w:themeColor="text1"/>
        </w:rPr>
        <w:t>.</w:t>
      </w:r>
    </w:p>
    <w:p w14:paraId="2EF724CC" w14:textId="77777777" w:rsidR="00D55A8F" w:rsidRPr="00F6612F" w:rsidRDefault="00D55A8F" w:rsidP="005C2071">
      <w:pPr>
        <w:pStyle w:val="ListParagraph"/>
        <w:ind w:left="0"/>
        <w:jc w:val="both"/>
        <w:rPr>
          <w:rFonts w:ascii="Comic Sans MS" w:hAnsi="Comic Sans MS"/>
          <w:iCs/>
          <w:color w:val="000000" w:themeColor="text1"/>
        </w:rPr>
      </w:pPr>
    </w:p>
    <w:p w14:paraId="5A4B7BE7" w14:textId="77777777" w:rsidR="00806168" w:rsidRPr="00F6612F" w:rsidRDefault="00806168" w:rsidP="00806168">
      <w:pPr>
        <w:pStyle w:val="ListParagraph"/>
        <w:ind w:left="0"/>
        <w:jc w:val="both"/>
        <w:outlineLvl w:val="0"/>
        <w:rPr>
          <w:rFonts w:ascii="Comic Sans MS" w:hAnsi="Comic Sans MS"/>
          <w:b/>
          <w:iCs/>
          <w:color w:val="000000" w:themeColor="text1"/>
          <w:u w:val="single"/>
        </w:rPr>
      </w:pPr>
      <w:r w:rsidRPr="00F6612F">
        <w:rPr>
          <w:rFonts w:ascii="Comic Sans MS" w:hAnsi="Comic Sans MS"/>
          <w:b/>
          <w:iCs/>
          <w:color w:val="000000" w:themeColor="text1"/>
          <w:u w:val="single"/>
        </w:rPr>
        <w:t>MOTIVATION</w:t>
      </w:r>
    </w:p>
    <w:p w14:paraId="1CDD25EF"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Motivation</w:t>
      </w:r>
      <w:r w:rsidRPr="00F6612F">
        <w:rPr>
          <w:rFonts w:ascii="Comic Sans MS" w:hAnsi="Comic Sans MS"/>
          <w:iCs/>
          <w:color w:val="000000" w:themeColor="text1"/>
        </w:rPr>
        <w:t xml:space="preserve"> is the process of </w:t>
      </w:r>
      <w:r w:rsidRPr="00F6612F">
        <w:rPr>
          <w:rFonts w:ascii="Comic Sans MS" w:hAnsi="Comic Sans MS"/>
          <w:b/>
          <w:iCs/>
          <w:color w:val="000000" w:themeColor="text1"/>
          <w:u w:val="single"/>
        </w:rPr>
        <w:t>inspiring</w:t>
      </w:r>
      <w:r w:rsidRPr="00F6612F">
        <w:rPr>
          <w:rFonts w:ascii="Comic Sans MS" w:hAnsi="Comic Sans MS"/>
          <w:iCs/>
          <w:color w:val="000000" w:themeColor="text1"/>
        </w:rPr>
        <w:t xml:space="preserve"> and </w:t>
      </w:r>
      <w:r w:rsidRPr="00F6612F">
        <w:rPr>
          <w:rFonts w:ascii="Comic Sans MS" w:hAnsi="Comic Sans MS"/>
          <w:b/>
          <w:iCs/>
          <w:color w:val="000000" w:themeColor="text1"/>
          <w:u w:val="single"/>
        </w:rPr>
        <w:t>encouraging</w:t>
      </w:r>
      <w:r w:rsidRPr="00F6612F">
        <w:rPr>
          <w:rFonts w:ascii="Comic Sans MS" w:hAnsi="Comic Sans MS"/>
          <w:iCs/>
          <w:color w:val="000000" w:themeColor="text1"/>
        </w:rPr>
        <w:t xml:space="preserve"> staff to achieve the goals of the organisation</w:t>
      </w:r>
    </w:p>
    <w:p w14:paraId="6B051392" w14:textId="77777777" w:rsidR="00D55A8F" w:rsidRPr="00F6612F" w:rsidRDefault="00D55A8F" w:rsidP="005C2071">
      <w:pPr>
        <w:pStyle w:val="ListParagraph"/>
        <w:ind w:left="0"/>
        <w:jc w:val="both"/>
        <w:rPr>
          <w:rFonts w:ascii="Comic Sans MS" w:hAnsi="Comic Sans MS"/>
          <w:iCs/>
          <w:color w:val="000000" w:themeColor="text1"/>
        </w:rPr>
      </w:pPr>
    </w:p>
    <w:p w14:paraId="3CCCA866" w14:textId="77777777" w:rsidR="00FE3359"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Communication</w:t>
      </w:r>
      <w:r w:rsidRPr="00F6612F">
        <w:rPr>
          <w:rFonts w:ascii="Comic Sans MS" w:hAnsi="Comic Sans MS"/>
          <w:iCs/>
          <w:color w:val="000000" w:themeColor="text1"/>
        </w:rPr>
        <w:t xml:space="preserve"> is the exchange of information in an organisation. It involves a sender, message, medium and receiver.</w:t>
      </w:r>
    </w:p>
    <w:p w14:paraId="12651B50" w14:textId="77777777" w:rsidR="00FE3359" w:rsidRPr="00F6612F" w:rsidRDefault="00FE3359" w:rsidP="00FE3359">
      <w:pPr>
        <w:pStyle w:val="ListParagraph"/>
        <w:ind w:left="0"/>
        <w:jc w:val="both"/>
        <w:rPr>
          <w:rFonts w:ascii="Comic Sans MS" w:hAnsi="Comic Sans MS"/>
          <w:b/>
          <w:iCs/>
          <w:color w:val="000000" w:themeColor="text1"/>
        </w:rPr>
      </w:pPr>
    </w:p>
    <w:p w14:paraId="4BD57FC3" w14:textId="77777777" w:rsidR="00D55A8F" w:rsidRPr="00F6612F" w:rsidRDefault="00806168" w:rsidP="00806168">
      <w:pPr>
        <w:pStyle w:val="ListParagraph"/>
        <w:ind w:left="0"/>
        <w:jc w:val="both"/>
        <w:outlineLvl w:val="0"/>
        <w:rPr>
          <w:rStyle w:val="Strong"/>
          <w:rFonts w:ascii="Comic Sans MS" w:hAnsi="Comic Sans MS"/>
          <w:bCs w:val="0"/>
          <w:iCs/>
          <w:color w:val="000000" w:themeColor="text1"/>
          <w:u w:val="single"/>
        </w:rPr>
      </w:pPr>
      <w:r w:rsidRPr="00F6612F">
        <w:rPr>
          <w:rFonts w:ascii="Comic Sans MS" w:hAnsi="Comic Sans MS"/>
          <w:b/>
          <w:iCs/>
          <w:color w:val="000000" w:themeColor="text1"/>
          <w:u w:val="single"/>
        </w:rPr>
        <w:t>LEADERSHIP</w:t>
      </w:r>
    </w:p>
    <w:p w14:paraId="5893426A"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Delegation</w:t>
      </w:r>
      <w:r w:rsidRPr="00F6612F">
        <w:rPr>
          <w:rFonts w:ascii="Comic Sans MS" w:hAnsi="Comic Sans MS"/>
          <w:iCs/>
          <w:color w:val="000000" w:themeColor="text1"/>
        </w:rPr>
        <w:t xml:space="preserve"> is passing on jobs/</w:t>
      </w:r>
      <w:r w:rsidRPr="00F6612F">
        <w:rPr>
          <w:rFonts w:ascii="Comic Sans MS" w:hAnsi="Comic Sans MS"/>
          <w:b/>
          <w:iCs/>
          <w:color w:val="000000" w:themeColor="text1"/>
          <w:u w:val="single"/>
        </w:rPr>
        <w:t>responsibility</w:t>
      </w:r>
      <w:r w:rsidRPr="00F6612F">
        <w:rPr>
          <w:rFonts w:ascii="Comic Sans MS" w:hAnsi="Comic Sans MS"/>
          <w:iCs/>
          <w:color w:val="000000" w:themeColor="text1"/>
        </w:rPr>
        <w:t xml:space="preserve">/power for certain jobs to subordinates while at the same time </w:t>
      </w:r>
      <w:r w:rsidRPr="00F6612F">
        <w:rPr>
          <w:rFonts w:ascii="Comic Sans MS" w:hAnsi="Comic Sans MS"/>
          <w:b/>
          <w:iCs/>
          <w:color w:val="000000" w:themeColor="text1"/>
          <w:u w:val="single"/>
        </w:rPr>
        <w:t>monitoring</w:t>
      </w:r>
      <w:r w:rsidRPr="00F6612F">
        <w:rPr>
          <w:rFonts w:ascii="Comic Sans MS" w:hAnsi="Comic Sans MS"/>
          <w:iCs/>
          <w:color w:val="000000" w:themeColor="text1"/>
        </w:rPr>
        <w:t xml:space="preserve"> and checking the work of the subordinate involved</w:t>
      </w:r>
    </w:p>
    <w:p w14:paraId="2467CFE6" w14:textId="77777777" w:rsidR="00D55A8F" w:rsidRPr="00F6612F" w:rsidRDefault="00D55A8F" w:rsidP="005C2071">
      <w:pPr>
        <w:pStyle w:val="ListParagraph"/>
        <w:ind w:left="0"/>
        <w:jc w:val="both"/>
        <w:rPr>
          <w:rFonts w:ascii="Comic Sans MS" w:hAnsi="Comic Sans MS"/>
          <w:iCs/>
          <w:color w:val="000000" w:themeColor="text1"/>
        </w:rPr>
      </w:pPr>
    </w:p>
    <w:p w14:paraId="3D9F79E7"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Autocratic leaders</w:t>
      </w:r>
      <w:r w:rsidRPr="00F6612F">
        <w:rPr>
          <w:rFonts w:ascii="Comic Sans MS" w:hAnsi="Comic Sans MS"/>
          <w:iCs/>
          <w:color w:val="000000" w:themeColor="text1"/>
        </w:rPr>
        <w:t xml:space="preserve"> do not share their authority with subordinates but prefer to make decisions themselves. </w:t>
      </w:r>
    </w:p>
    <w:p w14:paraId="2A147A78" w14:textId="77777777" w:rsidR="00D55A8F" w:rsidRPr="00F6612F" w:rsidRDefault="00D55A8F" w:rsidP="005C2071">
      <w:pPr>
        <w:pStyle w:val="ListParagraph"/>
        <w:ind w:left="0"/>
        <w:jc w:val="both"/>
        <w:rPr>
          <w:rFonts w:ascii="Comic Sans MS" w:hAnsi="Comic Sans MS"/>
          <w:iCs/>
          <w:color w:val="000000" w:themeColor="text1"/>
        </w:rPr>
      </w:pPr>
    </w:p>
    <w:p w14:paraId="6EAB287B"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Democratic leaders</w:t>
      </w:r>
      <w:r w:rsidRPr="00F6612F">
        <w:rPr>
          <w:rFonts w:ascii="Comic Sans MS" w:hAnsi="Comic Sans MS"/>
          <w:iCs/>
          <w:color w:val="000000" w:themeColor="text1"/>
        </w:rPr>
        <w:t xml:space="preserve"> are willing to delegate power and responsibility to subordinates and make decisions with the agreement of the majority.</w:t>
      </w:r>
    </w:p>
    <w:p w14:paraId="373CDD30" w14:textId="77777777" w:rsidR="00D55A8F" w:rsidRPr="00F6612F" w:rsidRDefault="00D55A8F" w:rsidP="005C2071">
      <w:pPr>
        <w:pStyle w:val="ListParagraph"/>
        <w:ind w:left="0"/>
        <w:jc w:val="both"/>
        <w:rPr>
          <w:rFonts w:ascii="Comic Sans MS" w:hAnsi="Comic Sans MS"/>
          <w:iCs/>
          <w:color w:val="000000" w:themeColor="text1"/>
        </w:rPr>
      </w:pPr>
    </w:p>
    <w:p w14:paraId="34FE407F" w14:textId="77777777" w:rsidR="00FE3359"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Laissez- faire</w:t>
      </w:r>
      <w:r w:rsidRPr="00F6612F">
        <w:rPr>
          <w:rFonts w:ascii="Comic Sans MS" w:hAnsi="Comic Sans MS"/>
          <w:iCs/>
          <w:color w:val="000000" w:themeColor="text1"/>
        </w:rPr>
        <w:t xml:space="preserve"> (French for “leave to do”) </w:t>
      </w:r>
      <w:r w:rsidRPr="00F6612F">
        <w:rPr>
          <w:rFonts w:ascii="Comic Sans MS" w:hAnsi="Comic Sans MS"/>
          <w:b/>
          <w:iCs/>
          <w:color w:val="000000" w:themeColor="text1"/>
        </w:rPr>
        <w:t>leaders</w:t>
      </w:r>
      <w:r w:rsidRPr="00F6612F">
        <w:rPr>
          <w:rFonts w:ascii="Comic Sans MS" w:hAnsi="Comic Sans MS"/>
          <w:iCs/>
          <w:color w:val="000000" w:themeColor="text1"/>
        </w:rPr>
        <w:t xml:space="preserve"> set general goals for staff and steps back letting them get on with the job in whatever way they think best.</w:t>
      </w:r>
    </w:p>
    <w:p w14:paraId="18FD1B9C" w14:textId="77777777" w:rsidR="00FE3359" w:rsidRPr="00F6612F" w:rsidRDefault="00FE3359" w:rsidP="00FE3359">
      <w:pPr>
        <w:pStyle w:val="ListParagraph"/>
        <w:ind w:left="0"/>
        <w:jc w:val="both"/>
        <w:rPr>
          <w:rFonts w:ascii="Comic Sans MS" w:hAnsi="Comic Sans MS"/>
          <w:b/>
          <w:iCs/>
          <w:color w:val="000000" w:themeColor="text1"/>
        </w:rPr>
      </w:pPr>
    </w:p>
    <w:p w14:paraId="4118F07C" w14:textId="77777777" w:rsidR="00FE3359" w:rsidRPr="00F6612F" w:rsidRDefault="00806168" w:rsidP="00806168">
      <w:pPr>
        <w:pStyle w:val="ListParagraph"/>
        <w:ind w:left="0"/>
        <w:jc w:val="both"/>
        <w:outlineLvl w:val="0"/>
        <w:rPr>
          <w:rFonts w:ascii="Comic Sans MS" w:hAnsi="Comic Sans MS"/>
          <w:iCs/>
          <w:color w:val="000000" w:themeColor="text1"/>
        </w:rPr>
      </w:pPr>
      <w:r w:rsidRPr="00F6612F">
        <w:rPr>
          <w:rFonts w:ascii="Comic Sans MS" w:hAnsi="Comic Sans MS"/>
          <w:b/>
          <w:iCs/>
          <w:color w:val="000000" w:themeColor="text1"/>
          <w:u w:val="single"/>
        </w:rPr>
        <w:t>COMMUNICATION</w:t>
      </w:r>
    </w:p>
    <w:p w14:paraId="74CEA374"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External communication</w:t>
      </w:r>
      <w:r w:rsidRPr="00F6612F">
        <w:rPr>
          <w:rFonts w:ascii="Comic Sans MS" w:hAnsi="Comic Sans MS"/>
          <w:color w:val="000000" w:themeColor="text1"/>
        </w:rPr>
        <w:t xml:space="preserve"> is communication with a number of groups in the outside world.</w:t>
      </w:r>
    </w:p>
    <w:p w14:paraId="36619440" w14:textId="77777777" w:rsidR="0006725A" w:rsidRPr="00F6612F" w:rsidRDefault="0006725A" w:rsidP="0006725A">
      <w:pPr>
        <w:pStyle w:val="ListParagraph"/>
        <w:ind w:left="0"/>
        <w:jc w:val="both"/>
        <w:rPr>
          <w:rFonts w:ascii="Comic Sans MS" w:hAnsi="Comic Sans MS"/>
          <w:iCs/>
          <w:color w:val="000000" w:themeColor="text1"/>
        </w:rPr>
      </w:pPr>
    </w:p>
    <w:p w14:paraId="58811F82"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Internal communication</w:t>
      </w:r>
      <w:r w:rsidRPr="00F6612F">
        <w:rPr>
          <w:rFonts w:ascii="Comic Sans MS" w:hAnsi="Comic Sans MS"/>
          <w:color w:val="000000" w:themeColor="text1"/>
        </w:rPr>
        <w:t xml:space="preserve"> is communication inside a business</w:t>
      </w:r>
    </w:p>
    <w:p w14:paraId="6CA2AA45" w14:textId="77777777" w:rsidR="0006725A" w:rsidRPr="00F6612F" w:rsidRDefault="0006725A" w:rsidP="0006725A">
      <w:pPr>
        <w:pStyle w:val="ListParagraph"/>
        <w:ind w:left="0"/>
        <w:jc w:val="both"/>
        <w:rPr>
          <w:rFonts w:ascii="Comic Sans MS" w:hAnsi="Comic Sans MS"/>
          <w:iCs/>
          <w:color w:val="000000" w:themeColor="text1"/>
        </w:rPr>
      </w:pPr>
    </w:p>
    <w:p w14:paraId="376B166C"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Downward communication</w:t>
      </w:r>
      <w:r w:rsidRPr="00F6612F">
        <w:rPr>
          <w:rFonts w:ascii="Comic Sans MS" w:hAnsi="Comic Sans MS"/>
          <w:color w:val="000000" w:themeColor="text1"/>
        </w:rPr>
        <w:t xml:space="preserve"> involves communication from the top to the bottom of a business e.g. orders given by managers to staff. It is in one direction with no feedback</w:t>
      </w:r>
    </w:p>
    <w:p w14:paraId="224802BB" w14:textId="77777777" w:rsidR="0006725A" w:rsidRPr="00F6612F" w:rsidRDefault="0006725A" w:rsidP="0006725A">
      <w:pPr>
        <w:pStyle w:val="ListParagraph"/>
        <w:ind w:left="0"/>
        <w:jc w:val="both"/>
        <w:rPr>
          <w:rFonts w:ascii="Comic Sans MS" w:hAnsi="Comic Sans MS"/>
          <w:iCs/>
          <w:color w:val="000000" w:themeColor="text1"/>
        </w:rPr>
      </w:pPr>
    </w:p>
    <w:p w14:paraId="3F9D7D13"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 xml:space="preserve">Upward Communication </w:t>
      </w:r>
      <w:r w:rsidRPr="00F6612F">
        <w:rPr>
          <w:rFonts w:ascii="Comic Sans MS" w:hAnsi="Comic Sans MS"/>
          <w:color w:val="000000" w:themeColor="text1"/>
        </w:rPr>
        <w:t>involves communication from the bottom to the top of a business e.g. complaints or advice from workers. It will often lead to a management response, so it’s two-way communication.</w:t>
      </w:r>
    </w:p>
    <w:p w14:paraId="17D42423" w14:textId="77777777" w:rsidR="0006725A" w:rsidRPr="00F6612F" w:rsidRDefault="0006725A" w:rsidP="0006725A">
      <w:pPr>
        <w:pStyle w:val="ListParagraph"/>
        <w:ind w:left="0"/>
        <w:jc w:val="both"/>
        <w:rPr>
          <w:rFonts w:ascii="Comic Sans MS" w:hAnsi="Comic Sans MS"/>
          <w:iCs/>
          <w:color w:val="000000" w:themeColor="text1"/>
        </w:rPr>
      </w:pPr>
    </w:p>
    <w:p w14:paraId="407B0B36"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 xml:space="preserve">Horizontal (Lateral) Communication </w:t>
      </w:r>
      <w:r w:rsidRPr="00F6612F">
        <w:rPr>
          <w:rFonts w:ascii="Comic Sans MS" w:hAnsi="Comic Sans MS"/>
          <w:color w:val="000000" w:themeColor="text1"/>
        </w:rPr>
        <w:t>involves communication between employees at the same level in the business e.g. managers talking to other managers, supervisors talking to other supervisors. It is essential that horizontal communication is a two-way communication.</w:t>
      </w:r>
    </w:p>
    <w:p w14:paraId="4B69EECF" w14:textId="77777777" w:rsidR="0006725A" w:rsidRPr="00F6612F" w:rsidRDefault="0006725A" w:rsidP="0006725A">
      <w:pPr>
        <w:pStyle w:val="ListParagraph"/>
        <w:ind w:left="0"/>
        <w:jc w:val="both"/>
        <w:rPr>
          <w:rFonts w:ascii="Comic Sans MS" w:hAnsi="Comic Sans MS"/>
          <w:iCs/>
          <w:color w:val="000000" w:themeColor="text1"/>
        </w:rPr>
      </w:pPr>
    </w:p>
    <w:p w14:paraId="39FB4D06"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 xml:space="preserve">Formal Communication </w:t>
      </w:r>
      <w:r w:rsidRPr="00F6612F">
        <w:rPr>
          <w:rFonts w:ascii="Comic Sans MS" w:hAnsi="Comic Sans MS"/>
          <w:color w:val="000000" w:themeColor="text1"/>
        </w:rPr>
        <w:t>passes through approved channels of communication e.g. notice board. This communication is planned</w:t>
      </w:r>
    </w:p>
    <w:p w14:paraId="78C6A024" w14:textId="77777777" w:rsidR="0006725A" w:rsidRPr="00F6612F" w:rsidRDefault="0006725A" w:rsidP="0006725A">
      <w:pPr>
        <w:pStyle w:val="ListParagraph"/>
        <w:ind w:left="0"/>
        <w:jc w:val="both"/>
        <w:rPr>
          <w:rFonts w:ascii="Comic Sans MS" w:hAnsi="Comic Sans MS"/>
          <w:iCs/>
          <w:color w:val="000000" w:themeColor="text1"/>
        </w:rPr>
      </w:pPr>
    </w:p>
    <w:p w14:paraId="76FA716C"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 xml:space="preserve">Informal Communication (the grapevine) </w:t>
      </w:r>
      <w:r w:rsidRPr="00F6612F">
        <w:rPr>
          <w:rFonts w:ascii="Comic Sans MS" w:hAnsi="Comic Sans MS"/>
          <w:color w:val="000000" w:themeColor="text1"/>
        </w:rPr>
        <w:t xml:space="preserve">refers to the informal network of communication that exists in every organisation. </w:t>
      </w:r>
    </w:p>
    <w:p w14:paraId="00DE2F41" w14:textId="77777777" w:rsidR="0006725A" w:rsidRPr="00F6612F" w:rsidRDefault="0006725A" w:rsidP="0006725A">
      <w:pPr>
        <w:pStyle w:val="ListParagraph"/>
        <w:ind w:left="0"/>
        <w:jc w:val="both"/>
        <w:rPr>
          <w:rFonts w:ascii="Comic Sans MS" w:hAnsi="Comic Sans MS"/>
          <w:iCs/>
          <w:color w:val="000000" w:themeColor="text1"/>
        </w:rPr>
      </w:pPr>
    </w:p>
    <w:p w14:paraId="66C77D32"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lastRenderedPageBreak/>
        <w:t>Verbal (Oral) communication</w:t>
      </w:r>
      <w:r w:rsidRPr="00F6612F">
        <w:rPr>
          <w:rFonts w:ascii="Comic Sans MS" w:hAnsi="Comic Sans MS"/>
          <w:iCs/>
          <w:color w:val="000000" w:themeColor="text1"/>
        </w:rPr>
        <w:t xml:space="preserve"> means sending messages (communicating) by speaking e.g. telephone conversations, meetings and speeches</w:t>
      </w:r>
    </w:p>
    <w:p w14:paraId="0E1AC3EE" w14:textId="77777777" w:rsidR="0006725A" w:rsidRPr="00F6612F" w:rsidRDefault="0006725A" w:rsidP="0006725A">
      <w:pPr>
        <w:pStyle w:val="ListParagraph"/>
        <w:ind w:left="0"/>
        <w:jc w:val="both"/>
        <w:rPr>
          <w:rFonts w:ascii="Comic Sans MS" w:hAnsi="Comic Sans MS"/>
          <w:iCs/>
          <w:color w:val="000000" w:themeColor="text1"/>
        </w:rPr>
      </w:pPr>
    </w:p>
    <w:p w14:paraId="33DB3B75" w14:textId="77777777" w:rsidR="00B523F1" w:rsidRPr="00F6612F" w:rsidRDefault="00B523F1"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Written communication</w:t>
      </w:r>
      <w:r w:rsidRPr="00F6612F">
        <w:rPr>
          <w:rFonts w:ascii="Comic Sans MS" w:hAnsi="Comic Sans MS"/>
          <w:iCs/>
          <w:color w:val="000000" w:themeColor="text1"/>
        </w:rPr>
        <w:t xml:space="preserve"> means sending messages (communicating) by means of writing text e.g. fax, e-mail, memo, letter, report. </w:t>
      </w:r>
    </w:p>
    <w:p w14:paraId="7C84C19B" w14:textId="77777777" w:rsidR="0006725A" w:rsidRPr="00F6612F" w:rsidRDefault="0006725A" w:rsidP="0006725A">
      <w:pPr>
        <w:pStyle w:val="ListParagraph"/>
        <w:ind w:left="0"/>
        <w:jc w:val="both"/>
        <w:rPr>
          <w:rFonts w:ascii="Comic Sans MS" w:hAnsi="Comic Sans MS"/>
          <w:iCs/>
          <w:color w:val="000000" w:themeColor="text1"/>
        </w:rPr>
      </w:pPr>
    </w:p>
    <w:p w14:paraId="0C0449CD" w14:textId="77777777" w:rsidR="000D3335" w:rsidRPr="00F6612F" w:rsidRDefault="00B523F1" w:rsidP="000D3335">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 xml:space="preserve">Visual communication </w:t>
      </w:r>
      <w:r w:rsidRPr="00F6612F">
        <w:rPr>
          <w:rFonts w:ascii="Comic Sans MS" w:hAnsi="Comic Sans MS"/>
          <w:iCs/>
          <w:color w:val="000000" w:themeColor="text1"/>
        </w:rPr>
        <w:t>means sending messages (communicating) by means of images e.g. tables, bar chart, pie chart, line graph, breakeven chart, pictogram.</w:t>
      </w:r>
    </w:p>
    <w:p w14:paraId="1B9005EE" w14:textId="77777777" w:rsidR="000D3335" w:rsidRPr="00F6612F" w:rsidRDefault="000D3335" w:rsidP="000D3335">
      <w:pPr>
        <w:pStyle w:val="ListParagraph"/>
        <w:ind w:left="0"/>
        <w:jc w:val="both"/>
        <w:rPr>
          <w:rFonts w:ascii="Comic Sans MS" w:hAnsi="Comic Sans MS"/>
          <w:iCs/>
          <w:color w:val="000000" w:themeColor="text1"/>
        </w:rPr>
      </w:pPr>
    </w:p>
    <w:p w14:paraId="7F4047BC" w14:textId="77777777" w:rsidR="000D3335" w:rsidRPr="00F6612F" w:rsidRDefault="000D3335" w:rsidP="000D3335">
      <w:pPr>
        <w:pStyle w:val="ListParagraph"/>
        <w:numPr>
          <w:ilvl w:val="0"/>
          <w:numId w:val="1"/>
        </w:numPr>
        <w:ind w:left="0"/>
        <w:jc w:val="both"/>
        <w:rPr>
          <w:rFonts w:ascii="Comic Sans MS" w:hAnsi="Comic Sans MS"/>
          <w:iCs/>
          <w:color w:val="000000" w:themeColor="text1"/>
        </w:rPr>
      </w:pPr>
      <w:r w:rsidRPr="00F6612F">
        <w:rPr>
          <w:rFonts w:ascii="Comic Sans MS" w:hAnsi="Comic Sans MS"/>
          <w:iCs/>
          <w:color w:val="000000" w:themeColor="text1"/>
        </w:rPr>
        <w:t xml:space="preserve">A </w:t>
      </w:r>
      <w:r w:rsidRPr="00F6612F">
        <w:rPr>
          <w:rFonts w:ascii="Comic Sans MS" w:hAnsi="Comic Sans MS"/>
          <w:b/>
          <w:iCs/>
          <w:color w:val="000000" w:themeColor="text1"/>
        </w:rPr>
        <w:t>meeting</w:t>
      </w:r>
      <w:r w:rsidRPr="00F6612F">
        <w:rPr>
          <w:rFonts w:ascii="Comic Sans MS" w:hAnsi="Comic Sans MS"/>
          <w:iCs/>
          <w:color w:val="000000" w:themeColor="text1"/>
        </w:rPr>
        <w:t xml:space="preserve"> is defined as the coming together of at least two people for a lawful purpose</w:t>
      </w:r>
    </w:p>
    <w:p w14:paraId="600CF40D" w14:textId="77777777" w:rsidR="000D3335" w:rsidRPr="00F6612F" w:rsidRDefault="000D3335" w:rsidP="000D3335">
      <w:pPr>
        <w:pStyle w:val="ListParagraph"/>
        <w:ind w:left="0"/>
        <w:jc w:val="both"/>
        <w:rPr>
          <w:rFonts w:ascii="Comic Sans MS" w:hAnsi="Comic Sans MS"/>
          <w:iCs/>
          <w:color w:val="000000" w:themeColor="text1"/>
        </w:rPr>
      </w:pPr>
    </w:p>
    <w:p w14:paraId="6BFB8132" w14:textId="77777777" w:rsidR="000D3335" w:rsidRPr="00F6612F" w:rsidRDefault="000D3335" w:rsidP="000D3335">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lang w:val="en-IE"/>
        </w:rPr>
        <w:t>Videoconferencing</w:t>
      </w:r>
      <w:r w:rsidRPr="00F6612F">
        <w:rPr>
          <w:rFonts w:ascii="Comic Sans MS" w:hAnsi="Comic Sans MS"/>
          <w:color w:val="000000" w:themeColor="text1"/>
          <w:lang w:val="en-IE"/>
        </w:rPr>
        <w:t xml:space="preserve"> is a method of holding a meeting using a telecommunications network.</w:t>
      </w:r>
    </w:p>
    <w:p w14:paraId="2A983947" w14:textId="77777777" w:rsidR="000D3335" w:rsidRPr="00F6612F" w:rsidRDefault="000D3335" w:rsidP="000D3335">
      <w:pPr>
        <w:jc w:val="both"/>
        <w:rPr>
          <w:rFonts w:ascii="Comic Sans MS" w:hAnsi="Comic Sans MS"/>
          <w:color w:val="000000" w:themeColor="text1"/>
          <w:lang w:val="en-IE"/>
        </w:rPr>
      </w:pPr>
      <w:r w:rsidRPr="00F6612F">
        <w:rPr>
          <w:rFonts w:ascii="Comic Sans MS" w:hAnsi="Comic Sans MS"/>
          <w:color w:val="000000" w:themeColor="text1"/>
          <w:lang w:val="en-IE"/>
        </w:rPr>
        <w:t>The location of the people at the meeting doesn’t matter as technology allows for picture and sound to be transmitted across locations. Travel costs are reduced and speed of communication is increased</w:t>
      </w:r>
      <w:r w:rsidRPr="00F6612F">
        <w:rPr>
          <w:rFonts w:ascii="Comic Sans MS" w:hAnsi="Comic Sans MS"/>
          <w:color w:val="000000" w:themeColor="text1"/>
          <w:lang w:val="en-IE"/>
        </w:rPr>
        <w:tab/>
      </w:r>
    </w:p>
    <w:p w14:paraId="2CDA11AA" w14:textId="77777777" w:rsidR="0006725A" w:rsidRPr="00F6612F" w:rsidRDefault="0006725A" w:rsidP="0006725A">
      <w:pPr>
        <w:pStyle w:val="ListParagraph"/>
        <w:ind w:left="0"/>
        <w:jc w:val="both"/>
        <w:rPr>
          <w:rFonts w:ascii="Comic Sans MS" w:hAnsi="Comic Sans MS"/>
          <w:iCs/>
          <w:color w:val="000000" w:themeColor="text1"/>
        </w:rPr>
      </w:pPr>
    </w:p>
    <w:p w14:paraId="44E47B6D"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Board Meeting.</w:t>
      </w:r>
      <w:r w:rsidRPr="00F6612F">
        <w:rPr>
          <w:rFonts w:ascii="Comic Sans MS" w:hAnsi="Comic Sans MS"/>
          <w:iCs/>
          <w:color w:val="000000" w:themeColor="text1"/>
        </w:rPr>
        <w:t xml:space="preserve"> The regular meeting of the Board of Directors of a company, usually held monthly to review progress and plan ahead.</w:t>
      </w:r>
    </w:p>
    <w:p w14:paraId="0C5FE82E" w14:textId="77777777" w:rsidR="0006725A" w:rsidRPr="00F6612F" w:rsidRDefault="0006725A" w:rsidP="0006725A">
      <w:pPr>
        <w:pStyle w:val="ListParagraph"/>
        <w:ind w:left="0"/>
        <w:jc w:val="both"/>
        <w:rPr>
          <w:rFonts w:ascii="Comic Sans MS" w:hAnsi="Comic Sans MS"/>
          <w:iCs/>
          <w:color w:val="000000" w:themeColor="text1"/>
        </w:rPr>
      </w:pPr>
    </w:p>
    <w:p w14:paraId="565AEF8C"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Ad hoc meeting.</w:t>
      </w:r>
      <w:r w:rsidRPr="00F6612F">
        <w:rPr>
          <w:rFonts w:ascii="Comic Sans MS" w:hAnsi="Comic Sans MS"/>
          <w:iCs/>
          <w:color w:val="000000" w:themeColor="text1"/>
        </w:rPr>
        <w:t xml:space="preserve"> A once off meeting to discuss and solve a problem/issue that has arisen</w:t>
      </w:r>
    </w:p>
    <w:p w14:paraId="79A4A898" w14:textId="77777777" w:rsidR="0006725A" w:rsidRPr="00F6612F" w:rsidRDefault="0006725A" w:rsidP="0006725A">
      <w:pPr>
        <w:pStyle w:val="ListParagraph"/>
        <w:ind w:left="0"/>
        <w:jc w:val="both"/>
        <w:rPr>
          <w:rFonts w:ascii="Comic Sans MS" w:hAnsi="Comic Sans MS"/>
          <w:iCs/>
          <w:color w:val="000000" w:themeColor="text1"/>
        </w:rPr>
      </w:pPr>
    </w:p>
    <w:p w14:paraId="3CE4CE26"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Annual General Meeting (AGM).</w:t>
      </w:r>
      <w:r w:rsidRPr="00F6612F">
        <w:rPr>
          <w:rFonts w:ascii="Comic Sans MS" w:hAnsi="Comic Sans MS"/>
          <w:iCs/>
          <w:color w:val="000000" w:themeColor="text1"/>
        </w:rPr>
        <w:t xml:space="preserve"> A meeting of directors and shareholders held once a year</w:t>
      </w:r>
    </w:p>
    <w:p w14:paraId="30C55642" w14:textId="77777777" w:rsidR="0006725A" w:rsidRPr="00F6612F" w:rsidRDefault="0006725A" w:rsidP="0006725A">
      <w:pPr>
        <w:pStyle w:val="ListParagraph"/>
        <w:ind w:left="0"/>
        <w:jc w:val="both"/>
        <w:rPr>
          <w:rFonts w:ascii="Comic Sans MS" w:hAnsi="Comic Sans MS"/>
          <w:iCs/>
          <w:color w:val="000000" w:themeColor="text1"/>
        </w:rPr>
      </w:pPr>
    </w:p>
    <w:p w14:paraId="1D8ADC46"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Extra General Meeting (EGM).</w:t>
      </w:r>
      <w:r w:rsidRPr="00F6612F">
        <w:rPr>
          <w:rFonts w:ascii="Comic Sans MS" w:hAnsi="Comic Sans MS"/>
          <w:iCs/>
          <w:color w:val="000000" w:themeColor="text1"/>
        </w:rPr>
        <w:t xml:space="preserve"> A meeting of shareholders to discuss an important issue that can’t wait until the next AGM e.g. an impending acquisition/takeover</w:t>
      </w:r>
    </w:p>
    <w:p w14:paraId="7331290A" w14:textId="77777777" w:rsidR="0006725A" w:rsidRPr="00F6612F" w:rsidRDefault="0006725A" w:rsidP="0006725A">
      <w:pPr>
        <w:pStyle w:val="ListParagraph"/>
        <w:ind w:left="0"/>
        <w:jc w:val="both"/>
        <w:rPr>
          <w:rFonts w:ascii="Comic Sans MS" w:hAnsi="Comic Sans MS"/>
          <w:iCs/>
          <w:color w:val="000000" w:themeColor="text1"/>
        </w:rPr>
      </w:pPr>
    </w:p>
    <w:p w14:paraId="40006D01"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color w:val="000000" w:themeColor="text1"/>
        </w:rPr>
        <w:t xml:space="preserve">The </w:t>
      </w:r>
      <w:r w:rsidRPr="00F6612F">
        <w:rPr>
          <w:rFonts w:ascii="Comic Sans MS" w:hAnsi="Comic Sans MS"/>
          <w:b/>
          <w:color w:val="000000" w:themeColor="text1"/>
        </w:rPr>
        <w:t>Notice</w:t>
      </w:r>
      <w:r w:rsidRPr="00F6612F">
        <w:rPr>
          <w:rFonts w:ascii="Comic Sans MS" w:hAnsi="Comic Sans MS"/>
          <w:color w:val="000000" w:themeColor="text1"/>
        </w:rPr>
        <w:t xml:space="preserve"> gives the date, time and venue of the meeting</w:t>
      </w:r>
    </w:p>
    <w:p w14:paraId="6B628951" w14:textId="77777777" w:rsidR="0006725A" w:rsidRPr="00F6612F" w:rsidRDefault="0006725A" w:rsidP="0006725A">
      <w:pPr>
        <w:pStyle w:val="ListParagraph"/>
        <w:ind w:left="0"/>
        <w:jc w:val="both"/>
        <w:rPr>
          <w:rFonts w:ascii="Comic Sans MS" w:hAnsi="Comic Sans MS"/>
          <w:iCs/>
          <w:color w:val="000000" w:themeColor="text1"/>
        </w:rPr>
      </w:pPr>
    </w:p>
    <w:p w14:paraId="3E3ACCFB"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color w:val="000000" w:themeColor="text1"/>
        </w:rPr>
        <w:t xml:space="preserve">An </w:t>
      </w:r>
      <w:r w:rsidRPr="00F6612F">
        <w:rPr>
          <w:rFonts w:ascii="Comic Sans MS" w:hAnsi="Comic Sans MS"/>
          <w:b/>
          <w:color w:val="000000" w:themeColor="text1"/>
        </w:rPr>
        <w:t>agenda</w:t>
      </w:r>
      <w:r w:rsidRPr="00F6612F">
        <w:rPr>
          <w:rFonts w:ascii="Comic Sans MS" w:hAnsi="Comic Sans MS"/>
          <w:color w:val="000000" w:themeColor="text1"/>
        </w:rPr>
        <w:t xml:space="preserve"> is a programme for the meeting, that is a list of matters to be discussed and the order in which they will be discussed i.e. it’s</w:t>
      </w:r>
      <w:r w:rsidRPr="00F6612F">
        <w:rPr>
          <w:rFonts w:ascii="Comic Sans MS" w:hAnsi="Comic Sans MS"/>
          <w:iCs/>
          <w:color w:val="000000" w:themeColor="text1"/>
        </w:rPr>
        <w:t xml:space="preserve"> a list of topics to be discussed at a meeting, as agreed by the chairperson and secretary.</w:t>
      </w:r>
    </w:p>
    <w:p w14:paraId="70D68A07" w14:textId="77777777" w:rsidR="0006725A" w:rsidRPr="00F6612F" w:rsidRDefault="0006725A" w:rsidP="0006725A">
      <w:pPr>
        <w:pStyle w:val="ListParagraph"/>
        <w:ind w:left="0"/>
        <w:jc w:val="both"/>
        <w:rPr>
          <w:rFonts w:ascii="Comic Sans MS" w:hAnsi="Comic Sans MS"/>
          <w:iCs/>
          <w:color w:val="000000" w:themeColor="text1"/>
        </w:rPr>
      </w:pPr>
    </w:p>
    <w:p w14:paraId="717A2E5E"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 xml:space="preserve">Minutes </w:t>
      </w:r>
      <w:r w:rsidRPr="00F6612F">
        <w:rPr>
          <w:rFonts w:ascii="Comic Sans MS" w:hAnsi="Comic Sans MS"/>
          <w:color w:val="000000" w:themeColor="text1"/>
        </w:rPr>
        <w:t>are a written record of the issues discussed at a meeting</w:t>
      </w:r>
    </w:p>
    <w:p w14:paraId="7751C7DA" w14:textId="77777777" w:rsidR="0006725A" w:rsidRPr="00F6612F" w:rsidRDefault="0006725A" w:rsidP="0006725A">
      <w:pPr>
        <w:pStyle w:val="ListParagraph"/>
        <w:ind w:left="0"/>
        <w:jc w:val="both"/>
        <w:rPr>
          <w:rFonts w:ascii="Comic Sans MS" w:hAnsi="Comic Sans MS"/>
          <w:iCs/>
          <w:color w:val="000000" w:themeColor="text1"/>
        </w:rPr>
      </w:pPr>
    </w:p>
    <w:p w14:paraId="176CF234"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Standing orders</w:t>
      </w:r>
      <w:r w:rsidRPr="00F6612F">
        <w:rPr>
          <w:rFonts w:ascii="Comic Sans MS" w:hAnsi="Comic Sans MS"/>
          <w:color w:val="000000" w:themeColor="text1"/>
        </w:rPr>
        <w:t xml:space="preserve"> are the rules about conducting a meeting.</w:t>
      </w:r>
    </w:p>
    <w:p w14:paraId="4994800B" w14:textId="77777777" w:rsidR="0006725A" w:rsidRPr="00F6612F" w:rsidRDefault="0006725A" w:rsidP="0006725A">
      <w:pPr>
        <w:pStyle w:val="ListParagraph"/>
        <w:ind w:left="0"/>
        <w:jc w:val="both"/>
        <w:rPr>
          <w:rFonts w:ascii="Comic Sans MS" w:hAnsi="Comic Sans MS"/>
          <w:iCs/>
          <w:color w:val="000000" w:themeColor="text1"/>
        </w:rPr>
      </w:pPr>
    </w:p>
    <w:p w14:paraId="610106F4"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 xml:space="preserve">Motion </w:t>
      </w:r>
      <w:r w:rsidRPr="00F6612F">
        <w:rPr>
          <w:rFonts w:ascii="Comic Sans MS" w:hAnsi="Comic Sans MS"/>
          <w:color w:val="000000" w:themeColor="text1"/>
        </w:rPr>
        <w:t>is the topic under discussion</w:t>
      </w:r>
    </w:p>
    <w:p w14:paraId="7F749A20" w14:textId="77777777" w:rsidR="0006725A" w:rsidRPr="00F6612F" w:rsidRDefault="0006725A" w:rsidP="0006725A">
      <w:pPr>
        <w:pStyle w:val="ListParagraph"/>
        <w:ind w:left="0"/>
        <w:jc w:val="both"/>
        <w:rPr>
          <w:rFonts w:ascii="Comic Sans MS" w:hAnsi="Comic Sans MS"/>
          <w:iCs/>
          <w:color w:val="000000" w:themeColor="text1"/>
        </w:rPr>
      </w:pPr>
    </w:p>
    <w:p w14:paraId="3749B583"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Quorum</w:t>
      </w:r>
      <w:r w:rsidRPr="00F6612F">
        <w:rPr>
          <w:rFonts w:ascii="Comic Sans MS" w:hAnsi="Comic Sans MS"/>
          <w:color w:val="000000" w:themeColor="text1"/>
        </w:rPr>
        <w:t xml:space="preserve"> is the minimum number of people that must be present at a meeting to make it valid/legal. </w:t>
      </w:r>
      <w:r w:rsidRPr="00F6612F">
        <w:rPr>
          <w:rFonts w:ascii="Comic Sans MS" w:hAnsi="Comic Sans MS"/>
          <w:iCs/>
          <w:color w:val="000000" w:themeColor="text1"/>
        </w:rPr>
        <w:t>It’s stated in the rules of the company.</w:t>
      </w:r>
    </w:p>
    <w:p w14:paraId="21C52E0B" w14:textId="77777777" w:rsidR="0006725A" w:rsidRPr="00F6612F" w:rsidRDefault="0006725A" w:rsidP="0006725A">
      <w:pPr>
        <w:pStyle w:val="ListParagraph"/>
        <w:ind w:left="0"/>
        <w:jc w:val="both"/>
        <w:rPr>
          <w:rFonts w:ascii="Comic Sans MS" w:hAnsi="Comic Sans MS"/>
          <w:iCs/>
          <w:color w:val="000000" w:themeColor="text1"/>
        </w:rPr>
      </w:pPr>
    </w:p>
    <w:p w14:paraId="24843277"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 xml:space="preserve">A Proxy </w:t>
      </w:r>
      <w:r w:rsidRPr="00F6612F">
        <w:rPr>
          <w:rFonts w:ascii="Comic Sans MS" w:hAnsi="Comic Sans MS"/>
          <w:color w:val="000000" w:themeColor="text1"/>
        </w:rPr>
        <w:t>is a person authorised to represent a shareholder at an AGM and to vote in accordance with the instructions given by the shareholder</w:t>
      </w:r>
    </w:p>
    <w:p w14:paraId="7E90CA3B" w14:textId="77777777" w:rsidR="0006725A" w:rsidRPr="00F6612F" w:rsidRDefault="0006725A" w:rsidP="0006725A">
      <w:pPr>
        <w:pStyle w:val="ListParagraph"/>
        <w:ind w:left="0"/>
        <w:jc w:val="both"/>
        <w:rPr>
          <w:rFonts w:ascii="Comic Sans MS" w:hAnsi="Comic Sans MS"/>
          <w:iCs/>
          <w:color w:val="000000" w:themeColor="text1"/>
        </w:rPr>
      </w:pPr>
    </w:p>
    <w:p w14:paraId="13AB32D2"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In camera</w:t>
      </w:r>
      <w:r w:rsidRPr="00F6612F">
        <w:rPr>
          <w:rFonts w:ascii="Comic Sans MS" w:hAnsi="Comic Sans MS"/>
          <w:color w:val="000000" w:themeColor="text1"/>
        </w:rPr>
        <w:t xml:space="preserve"> is a meeting held in private. The public and press are not allowed to attend</w:t>
      </w:r>
    </w:p>
    <w:p w14:paraId="29C95FA8" w14:textId="77777777" w:rsidR="0006725A" w:rsidRPr="00F6612F" w:rsidRDefault="0006725A" w:rsidP="0006725A">
      <w:pPr>
        <w:pStyle w:val="ListParagraph"/>
        <w:ind w:left="0"/>
        <w:jc w:val="both"/>
        <w:rPr>
          <w:rFonts w:ascii="Comic Sans MS" w:hAnsi="Comic Sans MS"/>
          <w:iCs/>
          <w:color w:val="000000" w:themeColor="text1"/>
        </w:rPr>
      </w:pPr>
    </w:p>
    <w:p w14:paraId="2D6780CE"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Voting by Poll</w:t>
      </w:r>
      <w:r w:rsidRPr="00F6612F">
        <w:rPr>
          <w:rFonts w:ascii="Comic Sans MS" w:hAnsi="Comic Sans MS"/>
          <w:color w:val="000000" w:themeColor="text1"/>
        </w:rPr>
        <w:t xml:space="preserve"> is when voters sign a form “for” or “against” a motion</w:t>
      </w:r>
    </w:p>
    <w:p w14:paraId="76C53154" w14:textId="77777777" w:rsidR="0006725A" w:rsidRPr="00F6612F" w:rsidRDefault="0006725A" w:rsidP="0006725A">
      <w:pPr>
        <w:pStyle w:val="ListParagraph"/>
        <w:ind w:left="0"/>
        <w:jc w:val="both"/>
        <w:rPr>
          <w:rFonts w:ascii="Comic Sans MS" w:hAnsi="Comic Sans MS"/>
          <w:iCs/>
          <w:color w:val="000000" w:themeColor="text1"/>
        </w:rPr>
      </w:pPr>
    </w:p>
    <w:p w14:paraId="06026333"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Voting by ballot</w:t>
      </w:r>
      <w:r w:rsidRPr="00F6612F">
        <w:rPr>
          <w:rFonts w:ascii="Comic Sans MS" w:hAnsi="Comic Sans MS"/>
          <w:color w:val="000000" w:themeColor="text1"/>
        </w:rPr>
        <w:t xml:space="preserve"> is when voters indicate their choice, which is put in a ballot box (same as general election)</w:t>
      </w:r>
    </w:p>
    <w:p w14:paraId="24A43C6C" w14:textId="77777777" w:rsidR="0006725A" w:rsidRPr="00F6612F" w:rsidRDefault="0006725A" w:rsidP="0006725A">
      <w:pPr>
        <w:pStyle w:val="ListParagraph"/>
        <w:ind w:left="0"/>
        <w:jc w:val="both"/>
        <w:rPr>
          <w:rFonts w:ascii="Comic Sans MS" w:hAnsi="Comic Sans MS"/>
          <w:iCs/>
          <w:color w:val="000000" w:themeColor="text1"/>
        </w:rPr>
      </w:pPr>
    </w:p>
    <w:p w14:paraId="4BAECB1C"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Voting by a show of hands</w:t>
      </w:r>
      <w:r w:rsidRPr="00F6612F">
        <w:rPr>
          <w:rFonts w:ascii="Comic Sans MS" w:hAnsi="Comic Sans MS"/>
          <w:color w:val="000000" w:themeColor="text1"/>
        </w:rPr>
        <w:t xml:space="preserve"> is when voters are asked to vote by raising their hand. The chairperson counts the votes and announces the result.</w:t>
      </w:r>
    </w:p>
    <w:p w14:paraId="0BB2BCC7" w14:textId="77777777" w:rsidR="0006725A" w:rsidRPr="00F6612F" w:rsidRDefault="0006725A" w:rsidP="0006725A">
      <w:pPr>
        <w:pStyle w:val="ListParagraph"/>
        <w:ind w:left="0"/>
        <w:jc w:val="both"/>
        <w:rPr>
          <w:rFonts w:ascii="Comic Sans MS" w:hAnsi="Comic Sans MS"/>
          <w:iCs/>
          <w:color w:val="000000" w:themeColor="text1"/>
        </w:rPr>
      </w:pPr>
    </w:p>
    <w:p w14:paraId="6300DC55" w14:textId="77777777" w:rsidR="005A6DB0" w:rsidRPr="00F6612F" w:rsidRDefault="005A6DB0"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color w:val="000000" w:themeColor="text1"/>
        </w:rPr>
        <w:t>Memos (Memorandums)</w:t>
      </w:r>
      <w:r w:rsidRPr="00F6612F">
        <w:rPr>
          <w:rFonts w:ascii="Comic Sans MS" w:hAnsi="Comic Sans MS"/>
          <w:color w:val="000000" w:themeColor="text1"/>
        </w:rPr>
        <w:t xml:space="preserve"> are used for internal communication.</w:t>
      </w:r>
    </w:p>
    <w:p w14:paraId="33119201" w14:textId="77777777" w:rsidR="0006725A" w:rsidRPr="00F6612F" w:rsidRDefault="0006725A" w:rsidP="0006725A">
      <w:pPr>
        <w:pStyle w:val="ListParagraph"/>
        <w:ind w:left="0"/>
        <w:jc w:val="both"/>
        <w:rPr>
          <w:rFonts w:ascii="Comic Sans MS" w:hAnsi="Comic Sans MS"/>
          <w:color w:val="000000" w:themeColor="text1"/>
        </w:rPr>
      </w:pPr>
    </w:p>
    <w:p w14:paraId="441B0422" w14:textId="77777777" w:rsidR="005A6DB0" w:rsidRPr="00F6612F" w:rsidRDefault="005A6DB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Business Letters</w:t>
      </w:r>
      <w:r w:rsidRPr="00F6612F">
        <w:rPr>
          <w:rFonts w:ascii="Comic Sans MS" w:hAnsi="Comic Sans MS"/>
          <w:color w:val="000000" w:themeColor="text1"/>
        </w:rPr>
        <w:t xml:space="preserve"> are used to communicate externally with suppliers, customers, banks, Revenue Commissioners etc.</w:t>
      </w:r>
    </w:p>
    <w:p w14:paraId="5B7A6909" w14:textId="77777777" w:rsidR="0006725A" w:rsidRPr="00F6612F" w:rsidRDefault="0006725A" w:rsidP="000D3335">
      <w:pPr>
        <w:pStyle w:val="ListParagraph"/>
        <w:ind w:left="0" w:firstLine="720"/>
        <w:jc w:val="both"/>
        <w:rPr>
          <w:rFonts w:ascii="Comic Sans MS" w:hAnsi="Comic Sans MS"/>
          <w:color w:val="000000" w:themeColor="text1"/>
        </w:rPr>
      </w:pPr>
    </w:p>
    <w:p w14:paraId="021C7290" w14:textId="77777777" w:rsidR="005A6DB0" w:rsidRPr="00F6612F" w:rsidRDefault="005A6DB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 xml:space="preserve">Report </w:t>
      </w:r>
      <w:r w:rsidRPr="00F6612F">
        <w:rPr>
          <w:rFonts w:ascii="Comic Sans MS" w:hAnsi="Comic Sans MS"/>
          <w:color w:val="000000" w:themeColor="text1"/>
        </w:rPr>
        <w:t>is a written account of the findings after an investigation is carried out into a specific matter</w:t>
      </w:r>
    </w:p>
    <w:p w14:paraId="1863AE32" w14:textId="77777777" w:rsidR="004B3FFD" w:rsidRPr="00F6612F" w:rsidRDefault="004B3FFD" w:rsidP="004B3FFD">
      <w:pPr>
        <w:pStyle w:val="ListParagraph"/>
        <w:ind w:left="0"/>
        <w:jc w:val="both"/>
        <w:rPr>
          <w:rFonts w:ascii="Comic Sans MS" w:hAnsi="Comic Sans MS"/>
          <w:color w:val="000000" w:themeColor="text1"/>
        </w:rPr>
      </w:pPr>
    </w:p>
    <w:p w14:paraId="431E6A44" w14:textId="77777777" w:rsidR="00736DBC" w:rsidRPr="00F6612F" w:rsidRDefault="005A6DB0"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Term of Reference</w:t>
      </w:r>
      <w:r w:rsidRPr="00F6612F">
        <w:rPr>
          <w:rFonts w:ascii="Comic Sans MS" w:hAnsi="Comic Sans MS"/>
          <w:color w:val="000000" w:themeColor="text1"/>
        </w:rPr>
        <w:t xml:space="preserve"> is the purpose of the report. The writer should keep within these parameters and not stray from it. It outlines what precisely the report is about. </w:t>
      </w:r>
    </w:p>
    <w:p w14:paraId="00DF82BB" w14:textId="77777777" w:rsidR="0006725A" w:rsidRPr="00F6612F" w:rsidRDefault="0006725A" w:rsidP="0006725A">
      <w:pPr>
        <w:pStyle w:val="ListParagraph"/>
        <w:ind w:left="0"/>
        <w:jc w:val="both"/>
        <w:rPr>
          <w:rFonts w:ascii="Comic Sans MS" w:hAnsi="Comic Sans MS"/>
          <w:color w:val="000000" w:themeColor="text1"/>
        </w:rPr>
      </w:pPr>
    </w:p>
    <w:p w14:paraId="19A6F31D" w14:textId="77777777" w:rsidR="00736DBC" w:rsidRPr="00F6612F" w:rsidRDefault="00736DB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Data</w:t>
      </w:r>
      <w:r w:rsidRPr="00F6612F">
        <w:rPr>
          <w:rFonts w:ascii="Comic Sans MS" w:hAnsi="Comic Sans MS"/>
          <w:color w:val="000000" w:themeColor="text1"/>
        </w:rPr>
        <w:t xml:space="preserve"> is information that can be processed automatically</w:t>
      </w:r>
    </w:p>
    <w:p w14:paraId="34C95556" w14:textId="77777777" w:rsidR="0006725A" w:rsidRPr="00F6612F" w:rsidRDefault="0006725A" w:rsidP="0006725A">
      <w:pPr>
        <w:pStyle w:val="ListParagraph"/>
        <w:ind w:left="0"/>
        <w:jc w:val="both"/>
        <w:rPr>
          <w:rFonts w:ascii="Comic Sans MS" w:hAnsi="Comic Sans MS"/>
          <w:color w:val="000000" w:themeColor="text1"/>
        </w:rPr>
      </w:pPr>
    </w:p>
    <w:p w14:paraId="2ADB9341" w14:textId="77777777" w:rsidR="00736DBC" w:rsidRPr="00F6612F" w:rsidRDefault="00736DB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Data Subject</w:t>
      </w:r>
      <w:r w:rsidRPr="00F6612F">
        <w:rPr>
          <w:rFonts w:ascii="Comic Sans MS" w:hAnsi="Comic Sans MS"/>
          <w:color w:val="000000" w:themeColor="text1"/>
        </w:rPr>
        <w:t xml:space="preserve"> is anyone whose information is kept on computer e.g. an employee</w:t>
      </w:r>
    </w:p>
    <w:p w14:paraId="44ACFFFD" w14:textId="77777777" w:rsidR="00736DBC" w:rsidRPr="00F6612F" w:rsidRDefault="00736DB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Data Controller</w:t>
      </w:r>
      <w:r w:rsidRPr="00F6612F">
        <w:rPr>
          <w:rFonts w:ascii="Comic Sans MS" w:hAnsi="Comic Sans MS"/>
          <w:color w:val="000000" w:themeColor="text1"/>
        </w:rPr>
        <w:t xml:space="preserve"> is anyone who keeps or uses personal data e.g. a company</w:t>
      </w:r>
    </w:p>
    <w:p w14:paraId="3BE56729" w14:textId="77777777" w:rsidR="0006725A" w:rsidRPr="00F6612F" w:rsidRDefault="0006725A" w:rsidP="0006725A">
      <w:pPr>
        <w:pStyle w:val="ListParagraph"/>
        <w:ind w:left="0"/>
        <w:jc w:val="both"/>
        <w:rPr>
          <w:rFonts w:ascii="Comic Sans MS" w:hAnsi="Comic Sans MS"/>
          <w:color w:val="000000" w:themeColor="text1"/>
        </w:rPr>
      </w:pPr>
    </w:p>
    <w:p w14:paraId="6AB374BF" w14:textId="77777777" w:rsidR="00736DBC" w:rsidRPr="00F6612F" w:rsidRDefault="00736DBC" w:rsidP="00676AB0">
      <w:pPr>
        <w:pStyle w:val="ListParagraph"/>
        <w:numPr>
          <w:ilvl w:val="0"/>
          <w:numId w:val="1"/>
        </w:numPr>
        <w:ind w:left="0"/>
        <w:jc w:val="both"/>
        <w:rPr>
          <w:rFonts w:ascii="Comic Sans MS" w:hAnsi="Comic Sans MS"/>
          <w:color w:val="000000" w:themeColor="text1"/>
        </w:rPr>
      </w:pPr>
      <w:r w:rsidRPr="00F6612F">
        <w:rPr>
          <w:rFonts w:ascii="Comic Sans MS" w:hAnsi="Comic Sans MS"/>
          <w:b/>
          <w:color w:val="000000" w:themeColor="text1"/>
        </w:rPr>
        <w:t>Data Commissioner</w:t>
      </w:r>
      <w:r w:rsidRPr="00F6612F">
        <w:rPr>
          <w:rFonts w:ascii="Comic Sans MS" w:hAnsi="Comic Sans MS"/>
          <w:color w:val="000000" w:themeColor="text1"/>
        </w:rPr>
        <w:t xml:space="preserve"> oversees the Data Protection Act 1988 and maintains a register of Data Controllers</w:t>
      </w:r>
    </w:p>
    <w:p w14:paraId="0192AFF6" w14:textId="77777777" w:rsidR="005A6DB0" w:rsidRPr="00F6612F" w:rsidRDefault="005A6DB0" w:rsidP="00736DBC">
      <w:pPr>
        <w:pStyle w:val="ListParagraph"/>
        <w:ind w:left="0"/>
        <w:jc w:val="both"/>
        <w:rPr>
          <w:rFonts w:ascii="Comic Sans MS" w:hAnsi="Comic Sans MS"/>
          <w:color w:val="000000" w:themeColor="text1"/>
        </w:rPr>
      </w:pPr>
    </w:p>
    <w:p w14:paraId="73752B68" w14:textId="77777777" w:rsidR="00244068" w:rsidRPr="00F6612F" w:rsidRDefault="00244068" w:rsidP="005C2071">
      <w:pPr>
        <w:pStyle w:val="ListParagraph"/>
        <w:ind w:left="0"/>
        <w:jc w:val="both"/>
        <w:outlineLvl w:val="0"/>
        <w:rPr>
          <w:rFonts w:ascii="Comic Sans MS" w:hAnsi="Comic Sans MS"/>
          <w:b/>
          <w:iCs/>
          <w:color w:val="000000" w:themeColor="text1"/>
          <w:u w:val="single"/>
        </w:rPr>
      </w:pPr>
      <w:r w:rsidRPr="00F6612F">
        <w:rPr>
          <w:rFonts w:ascii="Comic Sans MS" w:hAnsi="Comic Sans MS"/>
          <w:b/>
          <w:iCs/>
          <w:color w:val="000000" w:themeColor="text1"/>
          <w:u w:val="single"/>
        </w:rPr>
        <w:t>PLANNING</w:t>
      </w:r>
    </w:p>
    <w:p w14:paraId="710F3A14" w14:textId="77777777" w:rsidR="00D55A8F"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Planning</w:t>
      </w:r>
      <w:r w:rsidRPr="00F6612F">
        <w:rPr>
          <w:rFonts w:ascii="Comic Sans MS" w:hAnsi="Comic Sans MS"/>
          <w:iCs/>
          <w:color w:val="000000" w:themeColor="text1"/>
        </w:rPr>
        <w:t xml:space="preserve"> is the process of setting the </w:t>
      </w:r>
      <w:r w:rsidRPr="00F6612F">
        <w:rPr>
          <w:rFonts w:ascii="Comic Sans MS" w:hAnsi="Comic Sans MS"/>
          <w:iCs/>
          <w:color w:val="000000" w:themeColor="text1"/>
          <w:u w:val="single"/>
        </w:rPr>
        <w:t>objectives of the business</w:t>
      </w:r>
      <w:r w:rsidRPr="00F6612F">
        <w:rPr>
          <w:rFonts w:ascii="Comic Sans MS" w:hAnsi="Comic Sans MS"/>
          <w:iCs/>
          <w:color w:val="000000" w:themeColor="text1"/>
        </w:rPr>
        <w:t xml:space="preserve"> and putting in place a </w:t>
      </w:r>
      <w:r w:rsidRPr="00F6612F">
        <w:rPr>
          <w:rFonts w:ascii="Comic Sans MS" w:hAnsi="Comic Sans MS"/>
          <w:iCs/>
          <w:color w:val="000000" w:themeColor="text1"/>
          <w:u w:val="single"/>
        </w:rPr>
        <w:t xml:space="preserve">strategy </w:t>
      </w:r>
      <w:r w:rsidRPr="00F6612F">
        <w:rPr>
          <w:rFonts w:ascii="Comic Sans MS" w:hAnsi="Comic Sans MS"/>
          <w:iCs/>
          <w:color w:val="000000" w:themeColor="text1"/>
        </w:rPr>
        <w:t>(course of action) to effectively achieve</w:t>
      </w:r>
      <w:r w:rsidRPr="00F6612F">
        <w:rPr>
          <w:rFonts w:ascii="Comic Sans MS" w:hAnsi="Comic Sans MS"/>
          <w:iCs/>
          <w:color w:val="000000" w:themeColor="text1"/>
          <w:u w:val="single"/>
        </w:rPr>
        <w:t xml:space="preserve"> them</w:t>
      </w:r>
    </w:p>
    <w:p w14:paraId="7033FC09" w14:textId="77777777" w:rsidR="00D55A8F" w:rsidRPr="00F6612F" w:rsidRDefault="00D55A8F" w:rsidP="005C2071">
      <w:pPr>
        <w:pStyle w:val="ListParagraph"/>
        <w:ind w:left="0"/>
        <w:jc w:val="both"/>
        <w:rPr>
          <w:rFonts w:ascii="Comic Sans MS" w:hAnsi="Comic Sans MS"/>
          <w:iCs/>
          <w:color w:val="000000" w:themeColor="text1"/>
        </w:rPr>
      </w:pPr>
    </w:p>
    <w:p w14:paraId="1558DF55"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iCs/>
          <w:color w:val="000000" w:themeColor="text1"/>
        </w:rPr>
        <w:t>A</w:t>
      </w:r>
      <w:r w:rsidRPr="00F6612F">
        <w:rPr>
          <w:rFonts w:ascii="Comic Sans MS" w:hAnsi="Comic Sans MS"/>
          <w:b/>
          <w:iCs/>
          <w:color w:val="000000" w:themeColor="text1"/>
        </w:rPr>
        <w:t xml:space="preserve"> plan</w:t>
      </w:r>
      <w:r w:rsidRPr="00F6612F">
        <w:rPr>
          <w:rFonts w:ascii="Comic Sans MS" w:hAnsi="Comic Sans MS"/>
          <w:iCs/>
          <w:color w:val="000000" w:themeColor="text1"/>
        </w:rPr>
        <w:t xml:space="preserve"> is a pre-determined course of action.</w:t>
      </w:r>
    </w:p>
    <w:p w14:paraId="0D7C6F50" w14:textId="77777777" w:rsidR="00D55A8F" w:rsidRPr="00F6612F" w:rsidRDefault="00D55A8F" w:rsidP="005C2071">
      <w:pPr>
        <w:pStyle w:val="ListParagraph"/>
        <w:ind w:left="0"/>
        <w:jc w:val="both"/>
        <w:rPr>
          <w:rFonts w:ascii="Comic Sans MS" w:hAnsi="Comic Sans MS"/>
          <w:iCs/>
          <w:color w:val="000000" w:themeColor="text1"/>
        </w:rPr>
      </w:pPr>
    </w:p>
    <w:p w14:paraId="79C702B6"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Strategic planning</w:t>
      </w:r>
      <w:r w:rsidRPr="00F6612F">
        <w:rPr>
          <w:rFonts w:ascii="Comic Sans MS" w:hAnsi="Comic Sans MS"/>
          <w:iCs/>
          <w:color w:val="000000" w:themeColor="text1"/>
        </w:rPr>
        <w:t xml:space="preserve"> is long term planning, over five years. Without a long-term plan a firm is like a ship without a rudder, it goes around in circles and never moves forward. These plans are drawn up by senior management e.g. plan to launch a new product.</w:t>
      </w:r>
    </w:p>
    <w:p w14:paraId="62BFF83A" w14:textId="77777777" w:rsidR="00D55A8F" w:rsidRPr="00F6612F" w:rsidRDefault="00D55A8F" w:rsidP="005C2071">
      <w:pPr>
        <w:pStyle w:val="ListParagraph"/>
        <w:ind w:left="0"/>
        <w:jc w:val="both"/>
        <w:rPr>
          <w:rFonts w:ascii="Comic Sans MS" w:hAnsi="Comic Sans MS"/>
          <w:iCs/>
          <w:color w:val="000000" w:themeColor="text1"/>
        </w:rPr>
      </w:pPr>
    </w:p>
    <w:p w14:paraId="79A2A980"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Tactical planning</w:t>
      </w:r>
      <w:r w:rsidRPr="00F6612F">
        <w:rPr>
          <w:rFonts w:ascii="Comic Sans MS" w:hAnsi="Comic Sans MS"/>
          <w:iCs/>
          <w:color w:val="000000" w:themeColor="text1"/>
        </w:rPr>
        <w:t xml:space="preserve"> is short term planning, covering a period of one or two years. These plans are drawn up by middle management and relate to a particular function of the business e.g. plan to launch a new advertising campaign.</w:t>
      </w:r>
    </w:p>
    <w:p w14:paraId="704D8AEF" w14:textId="77777777" w:rsidR="00D55A8F" w:rsidRPr="00F6612F" w:rsidRDefault="00D55A8F" w:rsidP="005C2071">
      <w:pPr>
        <w:pStyle w:val="ListParagraph"/>
        <w:ind w:left="0"/>
        <w:jc w:val="both"/>
        <w:rPr>
          <w:rFonts w:ascii="Comic Sans MS" w:hAnsi="Comic Sans MS"/>
          <w:iCs/>
          <w:color w:val="000000" w:themeColor="text1"/>
        </w:rPr>
      </w:pPr>
    </w:p>
    <w:p w14:paraId="69D7E157"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Contingency Plan</w:t>
      </w:r>
      <w:r w:rsidRPr="00F6612F">
        <w:rPr>
          <w:rFonts w:ascii="Comic Sans MS" w:hAnsi="Comic Sans MS"/>
          <w:iCs/>
          <w:color w:val="000000" w:themeColor="text1"/>
        </w:rPr>
        <w:t xml:space="preserve"> is a back-up plan, prepared to cope with emergencies and unexpected circumstance e.g. breakdown in production, disruption of supply of an essential raw material, sudden increase in demand, quality control mishap.</w:t>
      </w:r>
    </w:p>
    <w:p w14:paraId="19ECC3D0" w14:textId="77777777" w:rsidR="00D55A8F" w:rsidRPr="00F6612F" w:rsidRDefault="00D55A8F" w:rsidP="005C2071">
      <w:pPr>
        <w:pStyle w:val="ListParagraph"/>
        <w:ind w:left="0"/>
        <w:jc w:val="both"/>
        <w:rPr>
          <w:rFonts w:ascii="Comic Sans MS" w:hAnsi="Comic Sans MS"/>
          <w:iCs/>
          <w:color w:val="000000" w:themeColor="text1"/>
        </w:rPr>
      </w:pPr>
    </w:p>
    <w:p w14:paraId="2B20CA0C"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Co-ordination</w:t>
      </w:r>
      <w:r w:rsidRPr="00F6612F">
        <w:rPr>
          <w:rFonts w:ascii="Comic Sans MS" w:hAnsi="Comic Sans MS"/>
          <w:iCs/>
          <w:color w:val="000000" w:themeColor="text1"/>
        </w:rPr>
        <w:t xml:space="preserve"> is the process of </w:t>
      </w:r>
      <w:r w:rsidRPr="00F6612F">
        <w:rPr>
          <w:rFonts w:ascii="Comic Sans MS" w:hAnsi="Comic Sans MS"/>
          <w:b/>
          <w:iCs/>
          <w:color w:val="000000" w:themeColor="text1"/>
          <w:u w:val="single"/>
        </w:rPr>
        <w:t>synchronising</w:t>
      </w:r>
      <w:r w:rsidRPr="00F6612F">
        <w:rPr>
          <w:rFonts w:ascii="Comic Sans MS" w:hAnsi="Comic Sans MS"/>
          <w:iCs/>
          <w:color w:val="000000" w:themeColor="text1"/>
        </w:rPr>
        <w:t xml:space="preserve"> the work of different departments and people to achieve the desired objectives of the business</w:t>
      </w:r>
    </w:p>
    <w:p w14:paraId="23F3ECC7" w14:textId="77777777" w:rsidR="00D55A8F" w:rsidRPr="00F6612F" w:rsidRDefault="00D55A8F" w:rsidP="005C2071">
      <w:pPr>
        <w:pStyle w:val="ListParagraph"/>
        <w:ind w:left="0"/>
        <w:jc w:val="both"/>
        <w:rPr>
          <w:rFonts w:ascii="Comic Sans MS" w:hAnsi="Comic Sans MS"/>
          <w:iCs/>
          <w:color w:val="000000" w:themeColor="text1"/>
        </w:rPr>
      </w:pPr>
    </w:p>
    <w:p w14:paraId="5FCF4D88" w14:textId="77777777" w:rsidR="00244068" w:rsidRPr="00F6612F" w:rsidRDefault="00244068" w:rsidP="00676AB0">
      <w:pPr>
        <w:pStyle w:val="ListParagraph"/>
        <w:numPr>
          <w:ilvl w:val="0"/>
          <w:numId w:val="1"/>
        </w:numPr>
        <w:ind w:left="0"/>
        <w:jc w:val="both"/>
        <w:rPr>
          <w:rFonts w:ascii="Comic Sans MS" w:hAnsi="Comic Sans MS"/>
          <w:iCs/>
          <w:color w:val="000000" w:themeColor="text1"/>
        </w:rPr>
      </w:pPr>
      <w:r w:rsidRPr="00F6612F">
        <w:rPr>
          <w:rFonts w:ascii="Comic Sans MS" w:hAnsi="Comic Sans MS"/>
          <w:b/>
          <w:iCs/>
          <w:color w:val="000000" w:themeColor="text1"/>
        </w:rPr>
        <w:t>Policies</w:t>
      </w:r>
      <w:r w:rsidRPr="00F6612F">
        <w:rPr>
          <w:rFonts w:ascii="Comic Sans MS" w:hAnsi="Comic Sans MS"/>
          <w:iCs/>
          <w:color w:val="000000" w:themeColor="text1"/>
        </w:rPr>
        <w:t xml:space="preserve"> are the means used to achieve objectives. They are usually written and direct managers to make decisions in order to achieve objectives e.g. promotion, marketing, recruitment, stock level policies</w:t>
      </w:r>
    </w:p>
    <w:p w14:paraId="2EDE3FEF" w14:textId="77777777" w:rsidR="00D55A8F" w:rsidRPr="00F6612F" w:rsidRDefault="00D55A8F" w:rsidP="005C2071">
      <w:pPr>
        <w:pStyle w:val="ListParagraph"/>
        <w:ind w:left="0"/>
        <w:jc w:val="both"/>
        <w:rPr>
          <w:rFonts w:ascii="Comic Sans MS" w:hAnsi="Comic Sans MS"/>
          <w:iCs/>
          <w:color w:val="000000" w:themeColor="text1"/>
        </w:rPr>
      </w:pPr>
    </w:p>
    <w:p w14:paraId="1F479263" w14:textId="77777777" w:rsidR="00244068" w:rsidRPr="00F6612F" w:rsidRDefault="00244068" w:rsidP="0006725A">
      <w:pPr>
        <w:pStyle w:val="ListParagraph"/>
        <w:numPr>
          <w:ilvl w:val="0"/>
          <w:numId w:val="1"/>
        </w:numPr>
        <w:ind w:left="0" w:hanging="426"/>
        <w:jc w:val="both"/>
        <w:rPr>
          <w:rFonts w:ascii="Comic Sans MS" w:hAnsi="Comic Sans MS"/>
          <w:iCs/>
          <w:color w:val="000000" w:themeColor="text1"/>
        </w:rPr>
      </w:pPr>
      <w:r w:rsidRPr="00F6612F">
        <w:rPr>
          <w:rFonts w:ascii="Comic Sans MS" w:hAnsi="Comic Sans MS"/>
          <w:b/>
          <w:iCs/>
          <w:color w:val="000000" w:themeColor="text1"/>
        </w:rPr>
        <w:t xml:space="preserve">Objectives </w:t>
      </w:r>
      <w:r w:rsidRPr="00F6612F">
        <w:rPr>
          <w:rFonts w:ascii="Comic Sans MS" w:hAnsi="Comic Sans MS"/>
          <w:iCs/>
          <w:color w:val="000000" w:themeColor="text1"/>
        </w:rPr>
        <w:t>are particular goals that an organisation is trying to achieve</w:t>
      </w:r>
    </w:p>
    <w:p w14:paraId="17C79C49" w14:textId="77777777" w:rsidR="00D55A8F" w:rsidRPr="00F6612F" w:rsidRDefault="00D55A8F" w:rsidP="0006725A">
      <w:pPr>
        <w:pStyle w:val="ListParagraph"/>
        <w:ind w:left="0" w:hanging="426"/>
        <w:jc w:val="both"/>
        <w:rPr>
          <w:rFonts w:ascii="Comic Sans MS" w:hAnsi="Comic Sans MS"/>
          <w:iCs/>
          <w:color w:val="000000" w:themeColor="text1"/>
        </w:rPr>
      </w:pPr>
    </w:p>
    <w:p w14:paraId="5FC35876" w14:textId="77777777" w:rsidR="00244068" w:rsidRPr="00F6612F" w:rsidRDefault="00244068"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iCs/>
          <w:color w:val="000000" w:themeColor="text1"/>
        </w:rPr>
        <w:t>General Objectives</w:t>
      </w:r>
      <w:r w:rsidRPr="00F6612F">
        <w:rPr>
          <w:rFonts w:ascii="Comic Sans MS" w:hAnsi="Comic Sans MS"/>
          <w:iCs/>
          <w:color w:val="000000" w:themeColor="text1"/>
        </w:rPr>
        <w:t xml:space="preserve"> apply to the whole company e.g. to achieve 10% increase in profits in the company.</w:t>
      </w:r>
    </w:p>
    <w:p w14:paraId="64258CB1" w14:textId="77777777" w:rsidR="00D55A8F" w:rsidRPr="00F6612F" w:rsidRDefault="00D55A8F" w:rsidP="00EA1CE9">
      <w:pPr>
        <w:pStyle w:val="ListParagraph"/>
        <w:ind w:left="0" w:hanging="567"/>
        <w:jc w:val="both"/>
        <w:rPr>
          <w:rFonts w:ascii="Comic Sans MS" w:hAnsi="Comic Sans MS"/>
          <w:iCs/>
          <w:color w:val="000000" w:themeColor="text1"/>
        </w:rPr>
      </w:pPr>
    </w:p>
    <w:p w14:paraId="0F935CBD" w14:textId="77777777" w:rsidR="00244068" w:rsidRPr="00F6612F" w:rsidRDefault="00244068"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iCs/>
          <w:color w:val="000000" w:themeColor="text1"/>
        </w:rPr>
        <w:t>Specific Objectives</w:t>
      </w:r>
      <w:r w:rsidRPr="00F6612F">
        <w:rPr>
          <w:rFonts w:ascii="Comic Sans MS" w:hAnsi="Comic Sans MS"/>
          <w:iCs/>
          <w:color w:val="000000" w:themeColor="text1"/>
        </w:rPr>
        <w:t xml:space="preserve"> are targets for a particular department or project e.g. Sales to increase by 50% next year, for the sales department</w:t>
      </w:r>
    </w:p>
    <w:p w14:paraId="23596A7F" w14:textId="77777777" w:rsidR="00D55A8F" w:rsidRPr="00F6612F" w:rsidRDefault="00D55A8F" w:rsidP="00EA1CE9">
      <w:pPr>
        <w:pStyle w:val="ListParagraph"/>
        <w:ind w:left="0" w:hanging="567"/>
        <w:jc w:val="both"/>
        <w:rPr>
          <w:rFonts w:ascii="Comic Sans MS" w:hAnsi="Comic Sans MS"/>
          <w:iCs/>
          <w:color w:val="000000" w:themeColor="text1"/>
        </w:rPr>
      </w:pPr>
    </w:p>
    <w:p w14:paraId="38574794" w14:textId="77777777" w:rsidR="00244068" w:rsidRPr="00F6612F" w:rsidRDefault="00244068"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iCs/>
          <w:color w:val="000000" w:themeColor="text1"/>
        </w:rPr>
        <w:t>Mission Statement</w:t>
      </w:r>
      <w:r w:rsidRPr="00F6612F">
        <w:rPr>
          <w:rFonts w:ascii="Comic Sans MS" w:hAnsi="Comic Sans MS"/>
          <w:iCs/>
          <w:color w:val="000000" w:themeColor="text1"/>
        </w:rPr>
        <w:t xml:space="preserve"> is a statement setting out the general </w:t>
      </w:r>
      <w:r w:rsidRPr="00F6612F">
        <w:rPr>
          <w:rFonts w:ascii="Comic Sans MS" w:hAnsi="Comic Sans MS"/>
          <w:b/>
          <w:iCs/>
          <w:color w:val="000000" w:themeColor="text1"/>
          <w:u w:val="single"/>
        </w:rPr>
        <w:t>purpose</w:t>
      </w:r>
      <w:r w:rsidRPr="00F6612F">
        <w:rPr>
          <w:rFonts w:ascii="Comic Sans MS" w:hAnsi="Comic Sans MS"/>
          <w:iCs/>
          <w:color w:val="000000" w:themeColor="text1"/>
        </w:rPr>
        <w:t xml:space="preserve"> and objectives of an organisation. It’s the reason for the existence of the organisation.</w:t>
      </w:r>
    </w:p>
    <w:p w14:paraId="0761D083" w14:textId="77777777" w:rsidR="004B3FFD" w:rsidRPr="00F6612F" w:rsidRDefault="004B3FFD">
      <w:pPr>
        <w:spacing w:after="200" w:line="276" w:lineRule="auto"/>
        <w:rPr>
          <w:rFonts w:ascii="Comic Sans MS" w:hAnsi="Comic Sans MS"/>
          <w:color w:val="000000" w:themeColor="text1"/>
        </w:rPr>
      </w:pPr>
      <w:r w:rsidRPr="00F6612F">
        <w:rPr>
          <w:rFonts w:ascii="Comic Sans MS" w:hAnsi="Comic Sans MS"/>
          <w:color w:val="000000" w:themeColor="text1"/>
        </w:rPr>
        <w:br w:type="page"/>
      </w:r>
    </w:p>
    <w:p w14:paraId="4E88D99A" w14:textId="77777777" w:rsidR="00244068" w:rsidRPr="00F6612F" w:rsidRDefault="00244068" w:rsidP="00EA1CE9">
      <w:pPr>
        <w:pStyle w:val="ListParagraph"/>
        <w:ind w:left="0"/>
        <w:jc w:val="both"/>
        <w:outlineLvl w:val="0"/>
        <w:rPr>
          <w:rFonts w:ascii="Comic Sans MS" w:hAnsi="Comic Sans MS"/>
          <w:b/>
          <w:iCs/>
          <w:color w:val="000000" w:themeColor="text1"/>
          <w:u w:val="single"/>
        </w:rPr>
      </w:pPr>
      <w:r w:rsidRPr="00F6612F">
        <w:rPr>
          <w:rFonts w:ascii="Comic Sans MS" w:hAnsi="Comic Sans MS"/>
          <w:b/>
          <w:iCs/>
          <w:color w:val="000000" w:themeColor="text1"/>
          <w:u w:val="single"/>
        </w:rPr>
        <w:lastRenderedPageBreak/>
        <w:t>ORGANISING</w:t>
      </w:r>
    </w:p>
    <w:p w14:paraId="7310C2A2" w14:textId="77777777" w:rsidR="00D55A8F" w:rsidRPr="00F6612F" w:rsidRDefault="00D55A8F"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iCs/>
          <w:color w:val="000000" w:themeColor="text1"/>
        </w:rPr>
        <w:t>Organising</w:t>
      </w:r>
      <w:r w:rsidRPr="00F6612F">
        <w:rPr>
          <w:rFonts w:ascii="Comic Sans MS" w:hAnsi="Comic Sans MS"/>
          <w:iCs/>
          <w:color w:val="000000" w:themeColor="text1"/>
        </w:rPr>
        <w:t xml:space="preserve"> means putting a </w:t>
      </w:r>
      <w:r w:rsidRPr="00F6612F">
        <w:rPr>
          <w:rFonts w:ascii="Comic Sans MS" w:hAnsi="Comic Sans MS"/>
          <w:b/>
          <w:iCs/>
          <w:color w:val="000000" w:themeColor="text1"/>
          <w:u w:val="single"/>
        </w:rPr>
        <w:t>structure in place</w:t>
      </w:r>
      <w:r w:rsidRPr="00F6612F">
        <w:rPr>
          <w:rFonts w:ascii="Comic Sans MS" w:hAnsi="Comic Sans MS"/>
          <w:iCs/>
          <w:color w:val="000000" w:themeColor="text1"/>
        </w:rPr>
        <w:t xml:space="preserve"> in an organisation so that its activities are coordinated and its objectives are achieved.</w:t>
      </w:r>
    </w:p>
    <w:p w14:paraId="6507AAF3" w14:textId="77777777" w:rsidR="00EA1CE9" w:rsidRPr="00F6612F" w:rsidRDefault="00EA1CE9" w:rsidP="00EA1CE9">
      <w:pPr>
        <w:pStyle w:val="ListParagraph"/>
        <w:ind w:left="0" w:hanging="567"/>
        <w:jc w:val="both"/>
        <w:rPr>
          <w:rFonts w:ascii="Comic Sans MS" w:hAnsi="Comic Sans MS"/>
          <w:iCs/>
          <w:color w:val="000000" w:themeColor="text1"/>
        </w:rPr>
      </w:pPr>
    </w:p>
    <w:p w14:paraId="72360DE8" w14:textId="77777777" w:rsidR="00736DBC" w:rsidRPr="00F6612F" w:rsidRDefault="00D55A8F"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iCs/>
          <w:color w:val="000000" w:themeColor="text1"/>
        </w:rPr>
        <w:t>Organisational Structure</w:t>
      </w:r>
      <w:r w:rsidRPr="00F6612F">
        <w:rPr>
          <w:rFonts w:ascii="Comic Sans MS" w:hAnsi="Comic Sans MS"/>
          <w:iCs/>
          <w:color w:val="000000" w:themeColor="text1"/>
        </w:rPr>
        <w:t xml:space="preserve"> refers to the chain of command in a firm, showing the formal relationship between staff.</w:t>
      </w:r>
    </w:p>
    <w:p w14:paraId="1EC0711F" w14:textId="77777777" w:rsidR="00736DBC" w:rsidRPr="00F6612F" w:rsidRDefault="00736DBC" w:rsidP="00EA1CE9">
      <w:pPr>
        <w:pStyle w:val="ListParagraph"/>
        <w:ind w:left="0" w:hanging="567"/>
        <w:jc w:val="both"/>
        <w:rPr>
          <w:rFonts w:ascii="Comic Sans MS" w:hAnsi="Comic Sans MS"/>
          <w:iCs/>
          <w:color w:val="000000" w:themeColor="text1"/>
        </w:rPr>
      </w:pPr>
    </w:p>
    <w:p w14:paraId="57C08535" w14:textId="77777777" w:rsidR="00736DBC" w:rsidRPr="00F6612F" w:rsidRDefault="00736DBC"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formal structure</w:t>
      </w:r>
      <w:r w:rsidRPr="00F6612F">
        <w:rPr>
          <w:rFonts w:ascii="Comic Sans MS" w:hAnsi="Comic Sans MS"/>
          <w:color w:val="000000" w:themeColor="text1"/>
        </w:rPr>
        <w:t xml:space="preserve"> </w:t>
      </w:r>
      <w:r w:rsidR="0006725A" w:rsidRPr="00F6612F">
        <w:rPr>
          <w:rFonts w:ascii="Comic Sans MS" w:hAnsi="Comic Sans MS"/>
          <w:color w:val="000000" w:themeColor="text1"/>
        </w:rPr>
        <w:t>sets out a chain of command in an organisation</w:t>
      </w:r>
    </w:p>
    <w:p w14:paraId="0FC31F05" w14:textId="77777777" w:rsidR="00736DBC" w:rsidRPr="00F6612F" w:rsidRDefault="00736DBC" w:rsidP="00EA1CE9">
      <w:pPr>
        <w:pStyle w:val="ListParagraph"/>
        <w:ind w:left="0" w:hanging="567"/>
        <w:jc w:val="both"/>
        <w:rPr>
          <w:rFonts w:ascii="Comic Sans MS" w:hAnsi="Comic Sans MS"/>
          <w:iCs/>
          <w:color w:val="000000" w:themeColor="text1"/>
        </w:rPr>
      </w:pPr>
    </w:p>
    <w:p w14:paraId="4B89B159" w14:textId="77777777" w:rsidR="00736DBC" w:rsidRPr="00F6612F" w:rsidRDefault="00736DBC"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color w:val="000000" w:themeColor="text1"/>
        </w:rPr>
        <w:t xml:space="preserve">An </w:t>
      </w:r>
      <w:r w:rsidRPr="00F6612F">
        <w:rPr>
          <w:rFonts w:ascii="Comic Sans MS" w:hAnsi="Comic Sans MS"/>
          <w:b/>
          <w:color w:val="000000" w:themeColor="text1"/>
        </w:rPr>
        <w:t>informal structure</w:t>
      </w:r>
      <w:r w:rsidRPr="00F6612F">
        <w:rPr>
          <w:rFonts w:ascii="Comic Sans MS" w:hAnsi="Comic Sans MS"/>
          <w:color w:val="000000" w:themeColor="text1"/>
        </w:rPr>
        <w:t xml:space="preserve"> refers to the informal network of relationships in an organisation i.e. it’s where managers and employees communicate informally in the canteen, corridors or sports club outside of their formal place on the organisational chart</w:t>
      </w:r>
    </w:p>
    <w:p w14:paraId="7C657573" w14:textId="77777777" w:rsidR="00D55A8F" w:rsidRPr="00F6612F" w:rsidRDefault="00D55A8F" w:rsidP="00EA1CE9">
      <w:pPr>
        <w:pStyle w:val="ListParagraph"/>
        <w:ind w:left="0" w:hanging="567"/>
        <w:jc w:val="both"/>
        <w:rPr>
          <w:rFonts w:ascii="Comic Sans MS" w:hAnsi="Comic Sans MS"/>
          <w:iCs/>
          <w:color w:val="000000" w:themeColor="text1"/>
        </w:rPr>
      </w:pPr>
    </w:p>
    <w:p w14:paraId="5B57BFFA" w14:textId="77777777" w:rsidR="00D55A8F" w:rsidRPr="00F6612F" w:rsidRDefault="00D55A8F"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iCs/>
          <w:color w:val="000000" w:themeColor="text1"/>
        </w:rPr>
        <w:t>Chain of command</w:t>
      </w:r>
      <w:r w:rsidRPr="00F6612F">
        <w:rPr>
          <w:rFonts w:ascii="Comic Sans MS" w:hAnsi="Comic Sans MS"/>
          <w:iCs/>
          <w:color w:val="000000" w:themeColor="text1"/>
        </w:rPr>
        <w:t xml:space="preserve"> shows who gives orders to whom</w:t>
      </w:r>
    </w:p>
    <w:p w14:paraId="506CB5C2" w14:textId="77777777" w:rsidR="00D55A8F" w:rsidRPr="00F6612F" w:rsidRDefault="00D55A8F" w:rsidP="00EA1CE9">
      <w:pPr>
        <w:pStyle w:val="ListParagraph"/>
        <w:ind w:left="0" w:hanging="567"/>
        <w:jc w:val="both"/>
        <w:rPr>
          <w:rFonts w:ascii="Comic Sans MS" w:hAnsi="Comic Sans MS"/>
          <w:iCs/>
          <w:color w:val="000000" w:themeColor="text1"/>
        </w:rPr>
      </w:pPr>
    </w:p>
    <w:p w14:paraId="7585A871" w14:textId="77777777" w:rsidR="00027072" w:rsidRPr="00F6612F" w:rsidRDefault="00D55A8F" w:rsidP="00EA1CE9">
      <w:pPr>
        <w:pStyle w:val="ListParagraph"/>
        <w:numPr>
          <w:ilvl w:val="0"/>
          <w:numId w:val="1"/>
        </w:numPr>
        <w:ind w:left="0" w:hanging="567"/>
        <w:rPr>
          <w:rFonts w:ascii="Comic Sans MS" w:hAnsi="Comic Sans MS"/>
          <w:iCs/>
          <w:color w:val="000000" w:themeColor="text1"/>
        </w:rPr>
      </w:pPr>
      <w:r w:rsidRPr="00F6612F">
        <w:rPr>
          <w:rFonts w:ascii="Comic Sans MS" w:hAnsi="Comic Sans MS"/>
          <w:b/>
          <w:iCs/>
          <w:color w:val="000000" w:themeColor="text1"/>
        </w:rPr>
        <w:t>Span of Control</w:t>
      </w:r>
      <w:r w:rsidRPr="00F6612F">
        <w:rPr>
          <w:rFonts w:ascii="Comic Sans MS" w:hAnsi="Comic Sans MS"/>
          <w:iCs/>
          <w:color w:val="000000" w:themeColor="text1"/>
        </w:rPr>
        <w:t xml:space="preserve"> is the number of subordinates reporting to a manager.</w:t>
      </w:r>
      <w:r w:rsidR="00027072" w:rsidRPr="00F6612F">
        <w:rPr>
          <w:rFonts w:ascii="Comic Sans MS" w:hAnsi="Comic Sans MS"/>
          <w:color w:val="000000" w:themeColor="text1"/>
          <w:sz w:val="20"/>
          <w:szCs w:val="20"/>
        </w:rPr>
        <w:t xml:space="preserve"> </w:t>
      </w:r>
      <w:r w:rsidR="00027072" w:rsidRPr="00F6612F">
        <w:rPr>
          <w:rFonts w:ascii="Comic Sans MS" w:hAnsi="Comic Sans MS"/>
          <w:iCs/>
          <w:color w:val="000000" w:themeColor="text1"/>
        </w:rPr>
        <w:t xml:space="preserve">). It can be </w:t>
      </w:r>
      <w:r w:rsidR="00027072" w:rsidRPr="00F6612F">
        <w:rPr>
          <w:rFonts w:ascii="Comic Sans MS" w:hAnsi="Comic Sans MS"/>
          <w:i/>
          <w:iCs/>
          <w:color w:val="000000" w:themeColor="text1"/>
          <w:u w:val="single"/>
        </w:rPr>
        <w:t>wide</w:t>
      </w:r>
      <w:r w:rsidR="00027072" w:rsidRPr="00F6612F">
        <w:rPr>
          <w:rFonts w:ascii="Comic Sans MS" w:hAnsi="Comic Sans MS"/>
          <w:iCs/>
          <w:color w:val="000000" w:themeColor="text1"/>
        </w:rPr>
        <w:t xml:space="preserve"> if the manager has a lot of direct subordinates or</w:t>
      </w:r>
      <w:r w:rsidR="00027072" w:rsidRPr="00F6612F">
        <w:rPr>
          <w:rFonts w:ascii="Comic Sans MS" w:hAnsi="Comic Sans MS"/>
          <w:iCs/>
          <w:color w:val="000000" w:themeColor="text1"/>
          <w:u w:val="single"/>
        </w:rPr>
        <w:t xml:space="preserve"> </w:t>
      </w:r>
      <w:r w:rsidR="00027072" w:rsidRPr="00F6612F">
        <w:rPr>
          <w:rFonts w:ascii="Comic Sans MS" w:hAnsi="Comic Sans MS"/>
          <w:i/>
          <w:iCs/>
          <w:color w:val="000000" w:themeColor="text1"/>
          <w:u w:val="single"/>
        </w:rPr>
        <w:t>narrow</w:t>
      </w:r>
      <w:r w:rsidR="00027072" w:rsidRPr="00F6612F">
        <w:rPr>
          <w:rFonts w:ascii="Comic Sans MS" w:hAnsi="Comic Sans MS"/>
          <w:iCs/>
          <w:color w:val="000000" w:themeColor="text1"/>
        </w:rPr>
        <w:t xml:space="preserve"> if there are few. Narrow is more effective as the person in charge can get to know all of their subordinates personally (better decision making and high motivation)</w:t>
      </w:r>
    </w:p>
    <w:p w14:paraId="239BF682" w14:textId="77777777" w:rsidR="00736DBC" w:rsidRPr="00F6612F" w:rsidRDefault="00736DBC" w:rsidP="00EA1CE9">
      <w:pPr>
        <w:pStyle w:val="ListParagraph"/>
        <w:ind w:left="0" w:hanging="567"/>
        <w:jc w:val="both"/>
        <w:rPr>
          <w:rFonts w:ascii="Comic Sans MS" w:hAnsi="Comic Sans MS"/>
          <w:iCs/>
          <w:color w:val="000000" w:themeColor="text1"/>
        </w:rPr>
      </w:pPr>
    </w:p>
    <w:p w14:paraId="314C8BA8" w14:textId="77777777" w:rsidR="00F04374" w:rsidRPr="00F6612F" w:rsidRDefault="00736DBC"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De-layering:</w:t>
      </w:r>
      <w:r w:rsidRPr="00F6612F">
        <w:rPr>
          <w:rFonts w:ascii="Comic Sans MS" w:hAnsi="Comic Sans MS"/>
          <w:color w:val="000000" w:themeColor="text1"/>
        </w:rPr>
        <w:t xml:space="preserve"> refers to the reduction in the number of management layers in an organisation It flattens</w:t>
      </w:r>
      <w:r w:rsidRPr="00F6612F">
        <w:rPr>
          <w:rFonts w:ascii="Comic Sans MS" w:hAnsi="Comic Sans MS"/>
          <w:i/>
          <w:color w:val="000000" w:themeColor="text1"/>
        </w:rPr>
        <w:t xml:space="preserve"> the traditional functional structure </w:t>
      </w:r>
      <w:r w:rsidRPr="00F6612F">
        <w:rPr>
          <w:rFonts w:ascii="Comic Sans MS" w:hAnsi="Comic Sans MS"/>
          <w:color w:val="000000" w:themeColor="text1"/>
        </w:rPr>
        <w:t>e.g. In 1991 Telecom Éireann (now Eircom) reduced its layers from 12 to 5.</w:t>
      </w:r>
    </w:p>
    <w:p w14:paraId="609668DF" w14:textId="77777777" w:rsidR="00027072" w:rsidRPr="00F6612F" w:rsidRDefault="00027072" w:rsidP="00EA1CE9">
      <w:pPr>
        <w:pStyle w:val="ListParagraph"/>
        <w:ind w:left="0" w:hanging="567"/>
        <w:jc w:val="both"/>
        <w:rPr>
          <w:rFonts w:ascii="Comic Sans MS" w:hAnsi="Comic Sans MS"/>
          <w:iCs/>
          <w:color w:val="000000" w:themeColor="text1"/>
        </w:rPr>
      </w:pPr>
    </w:p>
    <w:p w14:paraId="05421FBD" w14:textId="77777777" w:rsidR="00F04374" w:rsidRPr="00F6612F" w:rsidRDefault="00F04374"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Product Structure</w:t>
      </w:r>
      <w:r w:rsidRPr="00F6612F">
        <w:rPr>
          <w:rFonts w:ascii="Comic Sans MS" w:hAnsi="Comic Sans MS"/>
          <w:color w:val="000000" w:themeColor="text1"/>
        </w:rPr>
        <w:t xml:space="preserve"> divides the organisation along product lines</w:t>
      </w:r>
    </w:p>
    <w:p w14:paraId="54C83847" w14:textId="77777777" w:rsidR="0006725A" w:rsidRPr="00F6612F" w:rsidRDefault="0006725A" w:rsidP="00EA1CE9">
      <w:pPr>
        <w:pStyle w:val="ListParagraph"/>
        <w:ind w:left="0" w:hanging="567"/>
        <w:jc w:val="both"/>
        <w:rPr>
          <w:rFonts w:ascii="Comic Sans MS" w:hAnsi="Comic Sans MS"/>
          <w:iCs/>
          <w:color w:val="000000" w:themeColor="text1"/>
        </w:rPr>
      </w:pPr>
    </w:p>
    <w:p w14:paraId="2023D27D" w14:textId="77777777" w:rsidR="00F04374" w:rsidRPr="00F6612F" w:rsidRDefault="00F04374"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Geographical Structure</w:t>
      </w:r>
      <w:r w:rsidRPr="00F6612F">
        <w:rPr>
          <w:rFonts w:ascii="Comic Sans MS" w:hAnsi="Comic Sans MS"/>
          <w:color w:val="000000" w:themeColor="text1"/>
        </w:rPr>
        <w:t xml:space="preserve"> divides the organisation according to the geographical markets it serves.</w:t>
      </w:r>
    </w:p>
    <w:p w14:paraId="194EBEF5" w14:textId="77777777" w:rsidR="0006725A" w:rsidRPr="00F6612F" w:rsidRDefault="0006725A" w:rsidP="00EA1CE9">
      <w:pPr>
        <w:pStyle w:val="ListParagraph"/>
        <w:ind w:left="0" w:hanging="567"/>
        <w:jc w:val="both"/>
        <w:rPr>
          <w:rFonts w:ascii="Comic Sans MS" w:hAnsi="Comic Sans MS"/>
          <w:iCs/>
          <w:color w:val="000000" w:themeColor="text1"/>
        </w:rPr>
      </w:pPr>
    </w:p>
    <w:p w14:paraId="7D0083A8" w14:textId="77777777" w:rsidR="00F04374" w:rsidRPr="00F6612F" w:rsidRDefault="00F04374"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Shamrock Structure</w:t>
      </w:r>
      <w:r w:rsidRPr="00F6612F">
        <w:rPr>
          <w:rFonts w:ascii="Comic Sans MS" w:hAnsi="Comic Sans MS"/>
          <w:color w:val="000000" w:themeColor="text1"/>
        </w:rPr>
        <w:t xml:space="preserve"> divides the organisation into 3 categories of workers; core, contract and flexible. </w:t>
      </w:r>
    </w:p>
    <w:p w14:paraId="17C7CF40" w14:textId="77777777" w:rsidR="0006725A" w:rsidRPr="00F6612F" w:rsidRDefault="0006725A" w:rsidP="00EA1CE9">
      <w:pPr>
        <w:pStyle w:val="ListParagraph"/>
        <w:ind w:left="0" w:hanging="567"/>
        <w:jc w:val="both"/>
        <w:rPr>
          <w:rFonts w:ascii="Comic Sans MS" w:hAnsi="Comic Sans MS"/>
          <w:iCs/>
          <w:color w:val="000000" w:themeColor="text1"/>
        </w:rPr>
      </w:pPr>
    </w:p>
    <w:p w14:paraId="6766909B" w14:textId="77777777" w:rsidR="00F04374" w:rsidRPr="00F6612F" w:rsidRDefault="00F04374"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Core Workers</w:t>
      </w:r>
      <w:r w:rsidRPr="00F6612F">
        <w:rPr>
          <w:rFonts w:ascii="Comic Sans MS" w:hAnsi="Comic Sans MS"/>
          <w:color w:val="000000" w:themeColor="text1"/>
        </w:rPr>
        <w:t xml:space="preserve"> are the main employees of the business e.g. principal, vice-principal and teachers in a school</w:t>
      </w:r>
    </w:p>
    <w:p w14:paraId="64C679A6" w14:textId="77777777" w:rsidR="0006725A" w:rsidRPr="00F6612F" w:rsidRDefault="0006725A" w:rsidP="00EA1CE9">
      <w:pPr>
        <w:pStyle w:val="ListParagraph"/>
        <w:ind w:left="0" w:hanging="567"/>
        <w:jc w:val="both"/>
        <w:rPr>
          <w:rFonts w:ascii="Comic Sans MS" w:hAnsi="Comic Sans MS"/>
          <w:iCs/>
          <w:color w:val="000000" w:themeColor="text1"/>
        </w:rPr>
      </w:pPr>
    </w:p>
    <w:p w14:paraId="2D35D25D" w14:textId="77777777" w:rsidR="00F04374" w:rsidRPr="00F6612F" w:rsidRDefault="00F04374"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Contract workers</w:t>
      </w:r>
      <w:r w:rsidRPr="00F6612F">
        <w:rPr>
          <w:rFonts w:ascii="Comic Sans MS" w:hAnsi="Comic Sans MS"/>
          <w:color w:val="000000" w:themeColor="text1"/>
        </w:rPr>
        <w:t xml:space="preserve"> are workers that are taken on as required. They may not work only for the business e.g. substitute teachers in a school</w:t>
      </w:r>
    </w:p>
    <w:p w14:paraId="04D3F356" w14:textId="77777777" w:rsidR="0006725A" w:rsidRPr="00F6612F" w:rsidRDefault="0006725A" w:rsidP="00EA1CE9">
      <w:pPr>
        <w:pStyle w:val="ListParagraph"/>
        <w:ind w:left="0" w:hanging="567"/>
        <w:jc w:val="both"/>
        <w:rPr>
          <w:rFonts w:ascii="Comic Sans MS" w:hAnsi="Comic Sans MS"/>
          <w:iCs/>
          <w:color w:val="000000" w:themeColor="text1"/>
        </w:rPr>
      </w:pPr>
    </w:p>
    <w:p w14:paraId="522ACA89" w14:textId="77777777" w:rsidR="00F04374" w:rsidRPr="00F6612F" w:rsidRDefault="00F04374" w:rsidP="00EA1CE9">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Flexible workers</w:t>
      </w:r>
      <w:r w:rsidRPr="00F6612F">
        <w:rPr>
          <w:rFonts w:ascii="Comic Sans MS" w:hAnsi="Comic Sans MS"/>
          <w:color w:val="000000" w:themeColor="text1"/>
        </w:rPr>
        <w:t xml:space="preserve"> are part-time workers e.g. teacher who job shares</w:t>
      </w:r>
    </w:p>
    <w:p w14:paraId="4EA8CE9F" w14:textId="77777777" w:rsidR="00D55A8F" w:rsidRPr="00F6612F" w:rsidRDefault="00D55A8F" w:rsidP="0006725A">
      <w:pPr>
        <w:pStyle w:val="ListParagraph"/>
        <w:ind w:left="0" w:hanging="426"/>
        <w:jc w:val="both"/>
        <w:rPr>
          <w:rFonts w:ascii="Comic Sans MS" w:hAnsi="Comic Sans MS"/>
          <w:b/>
          <w:iCs/>
          <w:color w:val="000000" w:themeColor="text1"/>
          <w:u w:val="single"/>
        </w:rPr>
      </w:pPr>
    </w:p>
    <w:p w14:paraId="3D0B9655" w14:textId="77777777" w:rsidR="004B3FFD" w:rsidRPr="00F6612F" w:rsidRDefault="004B3FFD" w:rsidP="00254381">
      <w:pPr>
        <w:rPr>
          <w:rFonts w:ascii="Comic Sans MS" w:hAnsi="Comic Sans MS"/>
          <w:color w:val="000000" w:themeColor="text1"/>
        </w:rPr>
      </w:pPr>
    </w:p>
    <w:p w14:paraId="00931C4A" w14:textId="77777777" w:rsidR="004B3FFD" w:rsidRPr="00F6612F" w:rsidRDefault="004B3FFD">
      <w:pPr>
        <w:spacing w:after="200" w:line="276" w:lineRule="auto"/>
        <w:rPr>
          <w:rFonts w:ascii="Comic Sans MS" w:hAnsi="Comic Sans MS"/>
          <w:b/>
          <w:iCs/>
          <w:color w:val="000000" w:themeColor="text1"/>
          <w:u w:val="single"/>
        </w:rPr>
      </w:pPr>
      <w:r w:rsidRPr="00F6612F">
        <w:rPr>
          <w:rFonts w:ascii="Comic Sans MS" w:hAnsi="Comic Sans MS"/>
          <w:b/>
          <w:iCs/>
          <w:color w:val="000000" w:themeColor="text1"/>
          <w:u w:val="single"/>
        </w:rPr>
        <w:br w:type="page"/>
      </w:r>
    </w:p>
    <w:p w14:paraId="26B0FB75" w14:textId="77777777" w:rsidR="00244068" w:rsidRPr="00F6612F" w:rsidRDefault="00244068" w:rsidP="005C2071">
      <w:pPr>
        <w:pStyle w:val="ListParagraph"/>
        <w:ind w:left="0"/>
        <w:jc w:val="both"/>
        <w:outlineLvl w:val="0"/>
        <w:rPr>
          <w:rFonts w:ascii="Comic Sans MS" w:hAnsi="Comic Sans MS"/>
          <w:b/>
          <w:iCs/>
          <w:color w:val="000000" w:themeColor="text1"/>
          <w:u w:val="single"/>
        </w:rPr>
      </w:pPr>
      <w:r w:rsidRPr="00F6612F">
        <w:rPr>
          <w:rFonts w:ascii="Comic Sans MS" w:hAnsi="Comic Sans MS"/>
          <w:b/>
          <w:iCs/>
          <w:color w:val="000000" w:themeColor="text1"/>
          <w:u w:val="single"/>
        </w:rPr>
        <w:lastRenderedPageBreak/>
        <w:t>CONTROLLING</w:t>
      </w:r>
    </w:p>
    <w:p w14:paraId="6EAB704C" w14:textId="77777777" w:rsidR="00F04374" w:rsidRPr="00F6612F" w:rsidRDefault="00D55A8F" w:rsidP="0006725A">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iCs/>
          <w:color w:val="000000" w:themeColor="text1"/>
        </w:rPr>
        <w:t>Controlling</w:t>
      </w:r>
      <w:r w:rsidRPr="00F6612F">
        <w:rPr>
          <w:rFonts w:ascii="Comic Sans MS" w:hAnsi="Comic Sans MS"/>
          <w:iCs/>
          <w:color w:val="000000" w:themeColor="text1"/>
        </w:rPr>
        <w:t xml:space="preserve"> means regularly comparing </w:t>
      </w:r>
      <w:r w:rsidRPr="00F6612F">
        <w:rPr>
          <w:rFonts w:ascii="Comic Sans MS" w:hAnsi="Comic Sans MS"/>
          <w:b/>
          <w:iCs/>
          <w:color w:val="000000" w:themeColor="text1"/>
          <w:u w:val="single"/>
        </w:rPr>
        <w:t>actual performance</w:t>
      </w:r>
      <w:r w:rsidRPr="00F6612F">
        <w:rPr>
          <w:rFonts w:ascii="Comic Sans MS" w:hAnsi="Comic Sans MS"/>
          <w:iCs/>
          <w:color w:val="000000" w:themeColor="text1"/>
        </w:rPr>
        <w:t xml:space="preserve"> with the </w:t>
      </w:r>
      <w:r w:rsidRPr="00F6612F">
        <w:rPr>
          <w:rFonts w:ascii="Comic Sans MS" w:hAnsi="Comic Sans MS"/>
          <w:b/>
          <w:iCs/>
          <w:color w:val="000000" w:themeColor="text1"/>
          <w:u w:val="single"/>
        </w:rPr>
        <w:t>desired performance</w:t>
      </w:r>
      <w:r w:rsidRPr="00F6612F">
        <w:rPr>
          <w:rFonts w:ascii="Comic Sans MS" w:hAnsi="Comic Sans MS"/>
          <w:iCs/>
          <w:color w:val="000000" w:themeColor="text1"/>
        </w:rPr>
        <w:t xml:space="preserve"> and </w:t>
      </w:r>
      <w:r w:rsidRPr="00F6612F">
        <w:rPr>
          <w:rFonts w:ascii="Comic Sans MS" w:hAnsi="Comic Sans MS"/>
          <w:b/>
          <w:iCs/>
          <w:color w:val="000000" w:themeColor="text1"/>
          <w:u w:val="single"/>
        </w:rPr>
        <w:t>correcting</w:t>
      </w:r>
      <w:r w:rsidRPr="00F6612F">
        <w:rPr>
          <w:rFonts w:ascii="Comic Sans MS" w:hAnsi="Comic Sans MS"/>
          <w:iCs/>
          <w:color w:val="000000" w:themeColor="text1"/>
        </w:rPr>
        <w:t xml:space="preserve"> any differences which arise.</w:t>
      </w:r>
    </w:p>
    <w:p w14:paraId="4200132D" w14:textId="77777777" w:rsidR="0006725A" w:rsidRPr="00F6612F" w:rsidRDefault="0006725A" w:rsidP="0006725A">
      <w:pPr>
        <w:pStyle w:val="ListParagraph"/>
        <w:ind w:left="0"/>
        <w:jc w:val="both"/>
        <w:rPr>
          <w:rFonts w:ascii="Comic Sans MS" w:hAnsi="Comic Sans MS"/>
          <w:iCs/>
          <w:color w:val="000000" w:themeColor="text1"/>
        </w:rPr>
      </w:pPr>
    </w:p>
    <w:p w14:paraId="17EC7573" w14:textId="77777777" w:rsidR="00F04374" w:rsidRPr="00F6612F" w:rsidRDefault="00F04374" w:rsidP="0006725A">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Stock control</w:t>
      </w:r>
      <w:r w:rsidRPr="00F6612F">
        <w:rPr>
          <w:rFonts w:ascii="Comic Sans MS" w:hAnsi="Comic Sans MS"/>
          <w:color w:val="000000" w:themeColor="text1"/>
        </w:rPr>
        <w:t xml:space="preserve"> is a system for ensuring that the firm has the correct amount of stock at all times – never too </w:t>
      </w:r>
      <w:proofErr w:type="spellStart"/>
      <w:r w:rsidRPr="00F6612F">
        <w:rPr>
          <w:rFonts w:ascii="Comic Sans MS" w:hAnsi="Comic Sans MS"/>
          <w:color w:val="000000" w:themeColor="text1"/>
        </w:rPr>
        <w:t>muck</w:t>
      </w:r>
      <w:proofErr w:type="spellEnd"/>
      <w:r w:rsidRPr="00F6612F">
        <w:rPr>
          <w:rFonts w:ascii="Comic Sans MS" w:hAnsi="Comic Sans MS"/>
          <w:color w:val="000000" w:themeColor="text1"/>
        </w:rPr>
        <w:t>, never too little.</w:t>
      </w:r>
    </w:p>
    <w:p w14:paraId="656276EB" w14:textId="77777777" w:rsidR="0006725A" w:rsidRPr="00F6612F" w:rsidRDefault="0006725A" w:rsidP="0006725A">
      <w:pPr>
        <w:pStyle w:val="ListParagraph"/>
        <w:ind w:left="0"/>
        <w:jc w:val="both"/>
        <w:rPr>
          <w:rFonts w:ascii="Comic Sans MS" w:hAnsi="Comic Sans MS"/>
          <w:iCs/>
          <w:color w:val="000000" w:themeColor="text1"/>
        </w:rPr>
      </w:pPr>
    </w:p>
    <w:p w14:paraId="0D7913C7" w14:textId="77777777" w:rsidR="00F04374" w:rsidRPr="00F6612F" w:rsidRDefault="00F04374" w:rsidP="0006725A">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bCs/>
          <w:iCs/>
          <w:color w:val="000000" w:themeColor="text1"/>
        </w:rPr>
        <w:t>Just-in-time</w:t>
      </w:r>
      <w:r w:rsidRPr="00F6612F">
        <w:rPr>
          <w:rFonts w:ascii="Comic Sans MS" w:hAnsi="Comic Sans MS"/>
          <w:bCs/>
          <w:iCs/>
          <w:color w:val="000000" w:themeColor="text1"/>
        </w:rPr>
        <w:t xml:space="preserve"> means that stock is delivered only when it is needed for production to begin.</w:t>
      </w:r>
    </w:p>
    <w:p w14:paraId="78F87D2D" w14:textId="77777777" w:rsidR="0006725A" w:rsidRPr="00F6612F" w:rsidRDefault="0006725A" w:rsidP="0006725A">
      <w:pPr>
        <w:pStyle w:val="ListParagraph"/>
        <w:ind w:left="0"/>
        <w:jc w:val="both"/>
        <w:rPr>
          <w:rFonts w:ascii="Comic Sans MS" w:hAnsi="Comic Sans MS"/>
          <w:iCs/>
          <w:color w:val="000000" w:themeColor="text1"/>
        </w:rPr>
      </w:pPr>
    </w:p>
    <w:p w14:paraId="6FE716EA" w14:textId="77777777" w:rsidR="00F04374" w:rsidRPr="00F6612F" w:rsidRDefault="00F04374" w:rsidP="00676AB0">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Credit control</w:t>
      </w:r>
      <w:r w:rsidRPr="00F6612F">
        <w:rPr>
          <w:rFonts w:ascii="Comic Sans MS" w:hAnsi="Comic Sans MS"/>
          <w:color w:val="000000" w:themeColor="text1"/>
        </w:rPr>
        <w:t xml:space="preserve"> is a system for controlling the </w:t>
      </w:r>
      <w:r w:rsidRPr="00F6612F">
        <w:rPr>
          <w:rFonts w:ascii="Comic Sans MS" w:hAnsi="Comic Sans MS"/>
          <w:color w:val="000000" w:themeColor="text1"/>
          <w:u w:val="single"/>
        </w:rPr>
        <w:t>amount of credit</w:t>
      </w:r>
      <w:r w:rsidRPr="00F6612F">
        <w:rPr>
          <w:rFonts w:ascii="Comic Sans MS" w:hAnsi="Comic Sans MS"/>
          <w:color w:val="000000" w:themeColor="text1"/>
        </w:rPr>
        <w:t xml:space="preserve">, the </w:t>
      </w:r>
      <w:r w:rsidRPr="00F6612F">
        <w:rPr>
          <w:rFonts w:ascii="Comic Sans MS" w:hAnsi="Comic Sans MS"/>
          <w:color w:val="000000" w:themeColor="text1"/>
          <w:u w:val="single"/>
        </w:rPr>
        <w:t>payment period</w:t>
      </w:r>
      <w:r w:rsidRPr="00F6612F">
        <w:rPr>
          <w:rFonts w:ascii="Comic Sans MS" w:hAnsi="Comic Sans MS"/>
          <w:color w:val="000000" w:themeColor="text1"/>
        </w:rPr>
        <w:t xml:space="preserve"> given to customers and ensuring that payments are </w:t>
      </w:r>
      <w:r w:rsidRPr="00F6612F">
        <w:rPr>
          <w:rFonts w:ascii="Comic Sans MS" w:hAnsi="Comic Sans MS"/>
          <w:color w:val="000000" w:themeColor="text1"/>
          <w:u w:val="single"/>
        </w:rPr>
        <w:t>made on time.</w:t>
      </w:r>
    </w:p>
    <w:p w14:paraId="0F66FAAF" w14:textId="77777777" w:rsidR="0006725A" w:rsidRPr="00F6612F" w:rsidRDefault="0006725A" w:rsidP="0006725A">
      <w:pPr>
        <w:pStyle w:val="ListParagraph"/>
        <w:ind w:left="0"/>
        <w:jc w:val="both"/>
        <w:rPr>
          <w:rFonts w:ascii="Comic Sans MS" w:hAnsi="Comic Sans MS"/>
          <w:iCs/>
          <w:color w:val="000000" w:themeColor="text1"/>
        </w:rPr>
      </w:pPr>
    </w:p>
    <w:p w14:paraId="7CABBFCC" w14:textId="77777777" w:rsidR="00F04374" w:rsidRPr="00F6612F" w:rsidRDefault="00F04374" w:rsidP="00676AB0">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Budgetary control</w:t>
      </w:r>
      <w:r w:rsidRPr="00F6612F">
        <w:rPr>
          <w:rFonts w:ascii="Comic Sans MS" w:hAnsi="Comic Sans MS"/>
          <w:color w:val="000000" w:themeColor="text1"/>
        </w:rPr>
        <w:t xml:space="preserve"> is controlling the finances of a business by using budgets i.e. planned income and planned expenditure. </w:t>
      </w:r>
      <w:r w:rsidRPr="00F6612F">
        <w:rPr>
          <w:rFonts w:ascii="Comic Sans MS" w:hAnsi="Comic Sans MS"/>
          <w:iCs/>
          <w:color w:val="000000" w:themeColor="text1"/>
        </w:rPr>
        <w:t>The variance/difference between the planned and actual should be investigated</w:t>
      </w:r>
    </w:p>
    <w:p w14:paraId="63E9E619" w14:textId="77777777" w:rsidR="0006725A" w:rsidRPr="00F6612F" w:rsidRDefault="0006725A" w:rsidP="0006725A">
      <w:pPr>
        <w:pStyle w:val="ListParagraph"/>
        <w:ind w:left="0"/>
        <w:jc w:val="both"/>
        <w:rPr>
          <w:rFonts w:ascii="Comic Sans MS" w:hAnsi="Comic Sans MS"/>
          <w:iCs/>
          <w:color w:val="000000" w:themeColor="text1"/>
        </w:rPr>
      </w:pPr>
    </w:p>
    <w:p w14:paraId="1F2D49FD" w14:textId="77777777" w:rsidR="00F04374" w:rsidRPr="00F6612F" w:rsidRDefault="00F04374" w:rsidP="00676AB0">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 xml:space="preserve">Quality Control </w:t>
      </w:r>
      <w:r w:rsidRPr="00F6612F">
        <w:rPr>
          <w:rFonts w:ascii="Comic Sans MS" w:hAnsi="Comic Sans MS"/>
          <w:color w:val="000000" w:themeColor="text1"/>
        </w:rPr>
        <w:t>is</w:t>
      </w:r>
      <w:r w:rsidRPr="00F6612F">
        <w:rPr>
          <w:rFonts w:ascii="Comic Sans MS" w:hAnsi="Comic Sans MS"/>
          <w:b/>
          <w:color w:val="000000" w:themeColor="text1"/>
        </w:rPr>
        <w:t xml:space="preserve"> </w:t>
      </w:r>
      <w:r w:rsidRPr="00F6612F">
        <w:rPr>
          <w:rFonts w:ascii="Comic Sans MS" w:hAnsi="Comic Sans MS"/>
          <w:color w:val="000000" w:themeColor="text1"/>
        </w:rPr>
        <w:t xml:space="preserve">a system for ensuring that the product meets the standards expected by </w:t>
      </w:r>
      <w:r w:rsidRPr="00F6612F">
        <w:rPr>
          <w:rFonts w:ascii="Comic Sans MS" w:hAnsi="Comic Sans MS"/>
          <w:color w:val="000000" w:themeColor="text1"/>
          <w:u w:val="single"/>
        </w:rPr>
        <w:t>customer’s</w:t>
      </w:r>
      <w:r w:rsidRPr="00F6612F">
        <w:rPr>
          <w:rFonts w:ascii="Comic Sans MS" w:hAnsi="Comic Sans MS"/>
          <w:color w:val="000000" w:themeColor="text1"/>
        </w:rPr>
        <w:t xml:space="preserve"> i.e. finding and eliminating quality problems</w:t>
      </w:r>
    </w:p>
    <w:p w14:paraId="277C40E2" w14:textId="77777777" w:rsidR="00EA1CE9" w:rsidRPr="00F6612F" w:rsidRDefault="00EA1CE9" w:rsidP="00EA1CE9">
      <w:pPr>
        <w:pStyle w:val="ListParagraph"/>
        <w:ind w:left="0"/>
        <w:jc w:val="both"/>
        <w:rPr>
          <w:rFonts w:ascii="Comic Sans MS" w:hAnsi="Comic Sans MS"/>
          <w:iCs/>
          <w:color w:val="000000" w:themeColor="text1"/>
        </w:rPr>
      </w:pPr>
    </w:p>
    <w:p w14:paraId="64D1ED00" w14:textId="77777777" w:rsidR="00F04374" w:rsidRPr="00F6612F" w:rsidRDefault="00F04374" w:rsidP="00676AB0">
      <w:pPr>
        <w:pStyle w:val="ListParagraph"/>
        <w:numPr>
          <w:ilvl w:val="0"/>
          <w:numId w:val="1"/>
        </w:numPr>
        <w:ind w:left="0" w:hanging="567"/>
        <w:jc w:val="both"/>
        <w:rPr>
          <w:rFonts w:ascii="Comic Sans MS" w:hAnsi="Comic Sans MS"/>
          <w:iCs/>
          <w:color w:val="000000" w:themeColor="text1"/>
        </w:rPr>
      </w:pPr>
      <w:r w:rsidRPr="00F6612F">
        <w:rPr>
          <w:rFonts w:ascii="Comic Sans MS" w:hAnsi="Comic Sans MS"/>
          <w:b/>
          <w:color w:val="000000" w:themeColor="text1"/>
        </w:rPr>
        <w:t>Staff control</w:t>
      </w:r>
      <w:r w:rsidRPr="00F6612F">
        <w:rPr>
          <w:rFonts w:ascii="Comic Sans MS" w:hAnsi="Comic Sans MS"/>
          <w:color w:val="000000" w:themeColor="text1"/>
        </w:rPr>
        <w:t xml:space="preserve"> is having the right number of staff with the right skills at the right time.</w:t>
      </w:r>
    </w:p>
    <w:p w14:paraId="647DFD1A" w14:textId="77777777" w:rsidR="00B523F1" w:rsidRPr="00F6612F" w:rsidRDefault="00B523F1" w:rsidP="00F04374">
      <w:pPr>
        <w:pStyle w:val="ListParagraph"/>
        <w:ind w:left="0"/>
        <w:jc w:val="both"/>
        <w:rPr>
          <w:rFonts w:ascii="Comic Sans MS" w:hAnsi="Comic Sans MS"/>
          <w:iCs/>
          <w:color w:val="000000" w:themeColor="text1"/>
        </w:rPr>
      </w:pPr>
    </w:p>
    <w:p w14:paraId="5063C20F" w14:textId="77777777" w:rsidR="00BA1954" w:rsidRPr="00F6612F" w:rsidRDefault="00BA1954" w:rsidP="00B523F1">
      <w:pPr>
        <w:pStyle w:val="ListParagraph"/>
        <w:ind w:left="0"/>
        <w:jc w:val="both"/>
        <w:rPr>
          <w:rFonts w:ascii="Comic Sans MS" w:hAnsi="Comic Sans MS"/>
          <w:iCs/>
          <w:color w:val="000000" w:themeColor="text1"/>
        </w:rPr>
      </w:pPr>
      <w:r w:rsidRPr="00F6612F">
        <w:rPr>
          <w:rFonts w:ascii="Comic Sans MS" w:hAnsi="Comic Sans MS"/>
          <w:iCs/>
          <w:color w:val="000000" w:themeColor="text1"/>
        </w:rPr>
        <w:br w:type="page"/>
      </w:r>
    </w:p>
    <w:p w14:paraId="1E189DB5" w14:textId="77777777" w:rsidR="00751A79" w:rsidRPr="00F6612F" w:rsidRDefault="00751A79" w:rsidP="005C2071">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1843"/>
        </w:tabs>
        <w:jc w:val="center"/>
        <w:outlineLvl w:val="0"/>
        <w:rPr>
          <w:rFonts w:ascii="Comic Sans MS" w:hAnsi="Comic Sans MS"/>
          <w:b/>
          <w:color w:val="000000" w:themeColor="text1"/>
        </w:rPr>
      </w:pPr>
      <w:r w:rsidRPr="00F6612F">
        <w:rPr>
          <w:rFonts w:ascii="Comic Sans MS" w:hAnsi="Comic Sans MS"/>
          <w:b/>
          <w:color w:val="000000" w:themeColor="text1"/>
        </w:rPr>
        <w:lastRenderedPageBreak/>
        <w:t>Unit 4: Managing II</w:t>
      </w:r>
    </w:p>
    <w:p w14:paraId="3166DD94" w14:textId="77777777" w:rsidR="00751A79" w:rsidRPr="00F6612F" w:rsidRDefault="00751A79" w:rsidP="00EA1CE9">
      <w:pPr>
        <w:pStyle w:val="ListParagraph"/>
        <w:ind w:left="0"/>
        <w:jc w:val="both"/>
        <w:outlineLvl w:val="0"/>
        <w:rPr>
          <w:rFonts w:ascii="Comic Sans MS" w:hAnsi="Comic Sans MS"/>
          <w:b/>
          <w:color w:val="000000" w:themeColor="text1"/>
          <w:u w:val="single"/>
        </w:rPr>
      </w:pPr>
      <w:r w:rsidRPr="00F6612F">
        <w:rPr>
          <w:rFonts w:ascii="Comic Sans MS" w:hAnsi="Comic Sans MS"/>
          <w:b/>
          <w:color w:val="000000" w:themeColor="text1"/>
          <w:u w:val="single"/>
        </w:rPr>
        <w:t>FINANCE</w:t>
      </w:r>
    </w:p>
    <w:p w14:paraId="524F52C7" w14:textId="77777777" w:rsidR="00751A79" w:rsidRPr="00F6612F" w:rsidRDefault="00751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Bank Overdraft</w:t>
      </w:r>
      <w:r w:rsidRPr="00F6612F">
        <w:rPr>
          <w:rFonts w:ascii="Comic Sans MS" w:hAnsi="Comic Sans MS"/>
          <w:color w:val="000000" w:themeColor="text1"/>
        </w:rPr>
        <w:t xml:space="preserve"> is when the holder of a current account is granted </w:t>
      </w:r>
      <w:r w:rsidRPr="00F6612F">
        <w:rPr>
          <w:rFonts w:ascii="Comic Sans MS" w:hAnsi="Comic Sans MS"/>
          <w:color w:val="000000" w:themeColor="text1"/>
          <w:u w:val="single"/>
        </w:rPr>
        <w:t>permission</w:t>
      </w:r>
      <w:r w:rsidRPr="00F6612F">
        <w:rPr>
          <w:rFonts w:ascii="Comic Sans MS" w:hAnsi="Comic Sans MS"/>
          <w:color w:val="000000" w:themeColor="text1"/>
        </w:rPr>
        <w:t xml:space="preserve"> by the bank to withdraw more than the amount of money in their account, up to a specified limit (overdraft limit or line of credit, which is negotiated with the bank manager)</w:t>
      </w:r>
    </w:p>
    <w:p w14:paraId="4827783B" w14:textId="77777777" w:rsidR="00751A79" w:rsidRPr="00F6612F" w:rsidRDefault="00751A79" w:rsidP="00027072">
      <w:pPr>
        <w:ind w:hanging="567"/>
        <w:jc w:val="both"/>
        <w:rPr>
          <w:rFonts w:ascii="Comic Sans MS" w:hAnsi="Comic Sans MS"/>
          <w:color w:val="000000" w:themeColor="text1"/>
        </w:rPr>
      </w:pPr>
    </w:p>
    <w:p w14:paraId="2D3C4467" w14:textId="77777777" w:rsidR="00751A79" w:rsidRPr="00F6612F" w:rsidRDefault="00751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Creditors </w:t>
      </w:r>
      <w:r w:rsidRPr="00F6612F">
        <w:rPr>
          <w:rFonts w:ascii="Comic Sans MS" w:hAnsi="Comic Sans MS"/>
          <w:color w:val="000000" w:themeColor="text1"/>
        </w:rPr>
        <w:t xml:space="preserve">are people or firms to whom a business </w:t>
      </w:r>
      <w:r w:rsidRPr="00F6612F">
        <w:rPr>
          <w:rFonts w:ascii="Comic Sans MS" w:hAnsi="Comic Sans MS"/>
          <w:b/>
          <w:color w:val="000000" w:themeColor="text1"/>
        </w:rPr>
        <w:t>owes</w:t>
      </w:r>
      <w:r w:rsidRPr="00F6612F">
        <w:rPr>
          <w:rFonts w:ascii="Comic Sans MS" w:hAnsi="Comic Sans MS"/>
          <w:color w:val="000000" w:themeColor="text1"/>
        </w:rPr>
        <w:t xml:space="preserve"> money</w:t>
      </w:r>
    </w:p>
    <w:p w14:paraId="7C18FC81" w14:textId="77777777" w:rsidR="00751A79" w:rsidRPr="00F6612F" w:rsidRDefault="00751A79" w:rsidP="00027072">
      <w:pPr>
        <w:ind w:hanging="567"/>
        <w:rPr>
          <w:rFonts w:ascii="Comic Sans MS" w:hAnsi="Comic Sans MS"/>
          <w:color w:val="000000" w:themeColor="text1"/>
        </w:rPr>
      </w:pPr>
    </w:p>
    <w:p w14:paraId="659BDFF1" w14:textId="77777777" w:rsidR="00751A79" w:rsidRPr="00F6612F" w:rsidRDefault="00751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Accrued Expenses (unpaid bills)</w:t>
      </w:r>
      <w:r w:rsidRPr="00F6612F">
        <w:rPr>
          <w:rFonts w:ascii="Comic Sans MS" w:hAnsi="Comic Sans MS"/>
          <w:color w:val="000000" w:themeColor="text1"/>
        </w:rPr>
        <w:t xml:space="preserve"> refers to expenses that a business has incurred but not yet paid for e.g. telephone bill, ESB bill, PAYE or VAT receipts.</w:t>
      </w:r>
    </w:p>
    <w:p w14:paraId="27EAFCCA" w14:textId="77777777" w:rsidR="00EA1CE9" w:rsidRPr="00F6612F" w:rsidRDefault="00EA1CE9" w:rsidP="00EA1CE9">
      <w:pPr>
        <w:jc w:val="both"/>
        <w:rPr>
          <w:rFonts w:ascii="Comic Sans MS" w:hAnsi="Comic Sans MS"/>
          <w:color w:val="000000" w:themeColor="text1"/>
        </w:rPr>
      </w:pPr>
    </w:p>
    <w:p w14:paraId="7CF09BDC" w14:textId="77777777" w:rsidR="00751A79" w:rsidRPr="00F6612F" w:rsidRDefault="00751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Factoring </w:t>
      </w:r>
      <w:r w:rsidRPr="00F6612F">
        <w:rPr>
          <w:rFonts w:ascii="Comic Sans MS" w:hAnsi="Comic Sans MS"/>
          <w:color w:val="000000" w:themeColor="text1"/>
        </w:rPr>
        <w:t>involves a firm selling its trade debtors to a finance company or bank who specialises in collecting debts.</w:t>
      </w:r>
    </w:p>
    <w:p w14:paraId="359835E4" w14:textId="77777777" w:rsidR="00EA1CE9" w:rsidRPr="00F6612F" w:rsidRDefault="00EA1CE9" w:rsidP="00EA1CE9">
      <w:pPr>
        <w:jc w:val="both"/>
        <w:rPr>
          <w:rFonts w:ascii="Comic Sans MS" w:hAnsi="Comic Sans MS"/>
          <w:color w:val="000000" w:themeColor="text1"/>
        </w:rPr>
      </w:pPr>
    </w:p>
    <w:p w14:paraId="2B58461E" w14:textId="77777777" w:rsidR="00751A79" w:rsidRPr="00F6612F" w:rsidRDefault="00751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Factoring with recourse</w:t>
      </w:r>
      <w:r w:rsidRPr="00F6612F">
        <w:rPr>
          <w:rFonts w:ascii="Comic Sans MS" w:hAnsi="Comic Sans MS"/>
          <w:color w:val="000000" w:themeColor="text1"/>
        </w:rPr>
        <w:t xml:space="preserve"> means that if the debtor can’t pay, the finance company has recourse (come back) to the firm who sold the debt.</w:t>
      </w:r>
    </w:p>
    <w:p w14:paraId="7486C204" w14:textId="77777777" w:rsidR="00EA1CE9" w:rsidRPr="00F6612F" w:rsidRDefault="00EA1CE9" w:rsidP="00EA1CE9">
      <w:pPr>
        <w:jc w:val="both"/>
        <w:rPr>
          <w:rFonts w:ascii="Comic Sans MS" w:hAnsi="Comic Sans MS"/>
          <w:color w:val="000000" w:themeColor="text1"/>
        </w:rPr>
      </w:pPr>
    </w:p>
    <w:p w14:paraId="70CDFA7A" w14:textId="77777777" w:rsidR="00751A79" w:rsidRPr="00F6612F" w:rsidRDefault="00751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Factoring without recourse</w:t>
      </w:r>
      <w:r w:rsidRPr="00F6612F">
        <w:rPr>
          <w:rFonts w:ascii="Comic Sans MS" w:hAnsi="Comic Sans MS"/>
          <w:color w:val="000000" w:themeColor="text1"/>
        </w:rPr>
        <w:t xml:space="preserve"> means that if the debtor can’t pay, the finance company accepts responsibility for any bad debts that occur.</w:t>
      </w:r>
    </w:p>
    <w:p w14:paraId="290F113C" w14:textId="77777777" w:rsidR="00EA1CE9" w:rsidRPr="00F6612F" w:rsidRDefault="00EA1CE9" w:rsidP="00EA1CE9">
      <w:pPr>
        <w:jc w:val="both"/>
        <w:rPr>
          <w:rFonts w:ascii="Comic Sans MS" w:hAnsi="Comic Sans MS"/>
          <w:color w:val="000000" w:themeColor="text1"/>
        </w:rPr>
      </w:pPr>
    </w:p>
    <w:p w14:paraId="4214E877" w14:textId="77777777" w:rsidR="00984FD9" w:rsidRPr="00F6612F" w:rsidRDefault="00751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Credit cards </w:t>
      </w:r>
      <w:r w:rsidRPr="00F6612F">
        <w:rPr>
          <w:rFonts w:ascii="Comic Sans MS" w:hAnsi="Comic Sans MS"/>
          <w:color w:val="000000" w:themeColor="text1"/>
        </w:rPr>
        <w:t>are plastic cards that can be used by a business or householder to pay for goods and services without the need for cash.</w:t>
      </w:r>
    </w:p>
    <w:p w14:paraId="3726E384" w14:textId="77777777" w:rsidR="00EA1CE9" w:rsidRPr="00F6612F" w:rsidRDefault="00EA1CE9" w:rsidP="00EA1CE9">
      <w:pPr>
        <w:jc w:val="both"/>
        <w:rPr>
          <w:rFonts w:ascii="Comic Sans MS" w:hAnsi="Comic Sans MS"/>
          <w:color w:val="000000" w:themeColor="text1"/>
        </w:rPr>
      </w:pPr>
    </w:p>
    <w:p w14:paraId="69F300F6" w14:textId="77777777" w:rsidR="00984FD9" w:rsidRPr="00F6612F" w:rsidRDefault="00984F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Hire Purchase (Buy now pay later) </w:t>
      </w:r>
      <w:r w:rsidRPr="00F6612F">
        <w:rPr>
          <w:rFonts w:ascii="Comic Sans MS" w:hAnsi="Comic Sans MS"/>
          <w:color w:val="000000" w:themeColor="text1"/>
        </w:rPr>
        <w:t>is a form of credit that allows customers to have immediate use of goods while paying for them over an agreed period of time in instalments.</w:t>
      </w:r>
    </w:p>
    <w:p w14:paraId="2A78DE8C" w14:textId="77777777" w:rsidR="00EA1CE9" w:rsidRPr="00F6612F" w:rsidRDefault="00EA1CE9" w:rsidP="00EA1CE9">
      <w:pPr>
        <w:jc w:val="both"/>
        <w:rPr>
          <w:rFonts w:ascii="Comic Sans MS" w:hAnsi="Comic Sans MS"/>
          <w:color w:val="000000" w:themeColor="text1"/>
        </w:rPr>
      </w:pPr>
    </w:p>
    <w:p w14:paraId="79FE5A07" w14:textId="77777777" w:rsidR="00984FD9" w:rsidRPr="00F6612F" w:rsidRDefault="00984F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Leasing</w:t>
      </w:r>
      <w:r w:rsidRPr="00F6612F">
        <w:rPr>
          <w:rFonts w:ascii="Comic Sans MS" w:hAnsi="Comic Sans MS"/>
          <w:color w:val="000000" w:themeColor="text1"/>
        </w:rPr>
        <w:t xml:space="preserve"> involves renting an asset</w:t>
      </w:r>
    </w:p>
    <w:p w14:paraId="2DD0AF16" w14:textId="77777777" w:rsidR="00EA1CE9" w:rsidRPr="00F6612F" w:rsidRDefault="00EA1CE9" w:rsidP="00EA1CE9">
      <w:pPr>
        <w:jc w:val="both"/>
        <w:rPr>
          <w:rFonts w:ascii="Comic Sans MS" w:hAnsi="Comic Sans MS"/>
          <w:color w:val="000000" w:themeColor="text1"/>
        </w:rPr>
      </w:pPr>
    </w:p>
    <w:p w14:paraId="39D9B23D" w14:textId="77777777" w:rsidR="00984FD9" w:rsidRPr="00F6612F" w:rsidRDefault="00984FD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color w:val="000000" w:themeColor="text1"/>
        </w:rPr>
        <w:t>Term Loan or Personal Loan</w:t>
      </w:r>
      <w:r w:rsidR="00BA1954" w:rsidRPr="00F6612F">
        <w:rPr>
          <w:rFonts w:ascii="Comic Sans MS" w:hAnsi="Comic Sans MS"/>
          <w:color w:val="000000" w:themeColor="text1"/>
        </w:rPr>
        <w:t xml:space="preserve"> are loan</w:t>
      </w:r>
      <w:r w:rsidRPr="00F6612F">
        <w:rPr>
          <w:rFonts w:ascii="Comic Sans MS" w:hAnsi="Comic Sans MS"/>
          <w:color w:val="000000" w:themeColor="text1"/>
        </w:rPr>
        <w:t xml:space="preserve">s given to households for up to five years are called personal loans and </w:t>
      </w:r>
      <w:proofErr w:type="gramStart"/>
      <w:r w:rsidR="00BA1954" w:rsidRPr="00F6612F">
        <w:rPr>
          <w:rFonts w:ascii="Comic Sans MS" w:hAnsi="Comic Sans MS"/>
          <w:color w:val="000000" w:themeColor="text1"/>
        </w:rPr>
        <w:t>m</w:t>
      </w:r>
      <w:r w:rsidRPr="00F6612F">
        <w:rPr>
          <w:rFonts w:ascii="Comic Sans MS" w:hAnsi="Comic Sans MS"/>
          <w:color w:val="000000" w:themeColor="text1"/>
        </w:rPr>
        <w:t>edium term</w:t>
      </w:r>
      <w:proofErr w:type="gramEnd"/>
      <w:r w:rsidRPr="00F6612F">
        <w:rPr>
          <w:rFonts w:ascii="Comic Sans MS" w:hAnsi="Comic Sans MS"/>
          <w:color w:val="000000" w:themeColor="text1"/>
        </w:rPr>
        <w:t xml:space="preserve"> loans for businesses.</w:t>
      </w:r>
    </w:p>
    <w:p w14:paraId="6F97A06E" w14:textId="77777777" w:rsidR="00EA1CE9" w:rsidRPr="00F6612F" w:rsidRDefault="00EA1CE9" w:rsidP="00EA1CE9">
      <w:pPr>
        <w:jc w:val="both"/>
        <w:rPr>
          <w:rFonts w:ascii="Comic Sans MS" w:hAnsi="Comic Sans MS"/>
          <w:color w:val="000000" w:themeColor="text1"/>
        </w:rPr>
      </w:pPr>
    </w:p>
    <w:p w14:paraId="26F286BC" w14:textId="77777777" w:rsidR="00EA1CE9" w:rsidRPr="00F6612F" w:rsidRDefault="00984FD9" w:rsidP="00EA1CE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Long Term loans/Mortgages and Debenture loans </w:t>
      </w:r>
      <w:r w:rsidRPr="00F6612F">
        <w:rPr>
          <w:rFonts w:ascii="Comic Sans MS" w:hAnsi="Comic Sans MS"/>
          <w:color w:val="000000" w:themeColor="text1"/>
        </w:rPr>
        <w:t>are borrowed from financial institutions and must be repaid with interest within five to twenty years</w:t>
      </w:r>
    </w:p>
    <w:p w14:paraId="4127ADFE" w14:textId="77777777" w:rsidR="00EA1CE9" w:rsidRPr="00F6612F" w:rsidRDefault="00EA1CE9" w:rsidP="00EA1CE9">
      <w:pPr>
        <w:jc w:val="both"/>
        <w:rPr>
          <w:rFonts w:ascii="Comic Sans MS" w:hAnsi="Comic Sans MS"/>
          <w:color w:val="000000" w:themeColor="text1"/>
        </w:rPr>
      </w:pPr>
    </w:p>
    <w:p w14:paraId="2A4ABEFE" w14:textId="77777777" w:rsidR="00984FD9" w:rsidRPr="00F6612F" w:rsidRDefault="00984FD9" w:rsidP="00EA1CE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mortgage</w:t>
      </w:r>
      <w:r w:rsidRPr="00F6612F">
        <w:rPr>
          <w:rFonts w:ascii="Comic Sans MS" w:hAnsi="Comic Sans MS"/>
          <w:color w:val="000000" w:themeColor="text1"/>
        </w:rPr>
        <w:t xml:space="preserve"> is a loan to enable a person to purchase property. The lender keeps the title deeds and if the borrower defaults on payment, the lender can sell the property to recoup the balance of the loan.</w:t>
      </w:r>
    </w:p>
    <w:p w14:paraId="108DE853" w14:textId="77777777" w:rsidR="00EA1CE9" w:rsidRPr="00F6612F" w:rsidRDefault="00EA1CE9" w:rsidP="00EA1CE9">
      <w:pPr>
        <w:jc w:val="both"/>
        <w:rPr>
          <w:rFonts w:ascii="Comic Sans MS" w:hAnsi="Comic Sans MS"/>
          <w:color w:val="000000" w:themeColor="text1"/>
        </w:rPr>
      </w:pPr>
    </w:p>
    <w:p w14:paraId="2F1667A9" w14:textId="77777777" w:rsidR="00984FD9" w:rsidRPr="00F6612F" w:rsidRDefault="00984FD9" w:rsidP="00676AB0">
      <w:pPr>
        <w:numPr>
          <w:ilvl w:val="0"/>
          <w:numId w:val="1"/>
        </w:numPr>
        <w:tabs>
          <w:tab w:val="num" w:pos="1440"/>
        </w:tabs>
        <w:ind w:left="0" w:hanging="567"/>
        <w:jc w:val="both"/>
        <w:rPr>
          <w:rFonts w:ascii="Comic Sans MS" w:hAnsi="Comic Sans MS"/>
          <w:color w:val="000000" w:themeColor="text1"/>
        </w:rPr>
      </w:pPr>
      <w:r w:rsidRPr="00F6612F">
        <w:rPr>
          <w:rFonts w:ascii="Comic Sans MS" w:hAnsi="Comic Sans MS"/>
          <w:b/>
          <w:color w:val="000000" w:themeColor="text1"/>
        </w:rPr>
        <w:t>A Debenture</w:t>
      </w:r>
      <w:r w:rsidRPr="00F6612F">
        <w:rPr>
          <w:rFonts w:ascii="Comic Sans MS" w:hAnsi="Comic Sans MS"/>
          <w:color w:val="000000" w:themeColor="text1"/>
        </w:rPr>
        <w:t xml:space="preserve"> is a long term loan that is repaid in one lump sum on an agreed date in the future i.e. maturity date. A Debenture has a fixed rate of interest and interest is tax deductible.</w:t>
      </w:r>
    </w:p>
    <w:p w14:paraId="09937805" w14:textId="77777777" w:rsidR="00EA1CE9" w:rsidRPr="00F6612F" w:rsidRDefault="00EA1CE9" w:rsidP="00EA1CE9">
      <w:pPr>
        <w:jc w:val="both"/>
        <w:rPr>
          <w:rFonts w:ascii="Comic Sans MS" w:hAnsi="Comic Sans MS"/>
          <w:color w:val="000000" w:themeColor="text1"/>
        </w:rPr>
      </w:pPr>
    </w:p>
    <w:p w14:paraId="796FFF13" w14:textId="77777777" w:rsidR="00984FD9" w:rsidRPr="00F6612F" w:rsidRDefault="00984F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Retained Earnings </w:t>
      </w:r>
      <w:r w:rsidRPr="00F6612F">
        <w:rPr>
          <w:rFonts w:ascii="Comic Sans MS" w:hAnsi="Comic Sans MS"/>
          <w:color w:val="000000" w:themeColor="text1"/>
        </w:rPr>
        <w:t>are profits ploughed back into a business to create growth.</w:t>
      </w:r>
    </w:p>
    <w:p w14:paraId="589982FF" w14:textId="77777777" w:rsidR="00EA1CE9" w:rsidRPr="00F6612F" w:rsidRDefault="00EA1CE9" w:rsidP="00EA1CE9">
      <w:pPr>
        <w:jc w:val="both"/>
        <w:rPr>
          <w:rFonts w:ascii="Comic Sans MS" w:hAnsi="Comic Sans MS"/>
          <w:color w:val="000000" w:themeColor="text1"/>
        </w:rPr>
      </w:pPr>
    </w:p>
    <w:p w14:paraId="14435DA9" w14:textId="77777777" w:rsidR="00984FD9" w:rsidRPr="00F6612F" w:rsidRDefault="00984F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Equity Capital </w:t>
      </w:r>
      <w:r w:rsidRPr="00F6612F">
        <w:rPr>
          <w:rFonts w:ascii="Comic Sans MS" w:hAnsi="Comic Sans MS"/>
          <w:color w:val="000000" w:themeColor="text1"/>
        </w:rPr>
        <w:t>is provided by shareholders who purchase ordinary shares in the hope of a future dividend i.e. buying shares</w:t>
      </w:r>
    </w:p>
    <w:p w14:paraId="776CDAE2" w14:textId="77777777" w:rsidR="00EA1CE9" w:rsidRPr="00F6612F" w:rsidRDefault="00EA1CE9" w:rsidP="00EA1CE9">
      <w:pPr>
        <w:jc w:val="both"/>
        <w:rPr>
          <w:rFonts w:ascii="Comic Sans MS" w:hAnsi="Comic Sans MS"/>
          <w:color w:val="000000" w:themeColor="text1"/>
        </w:rPr>
      </w:pPr>
    </w:p>
    <w:p w14:paraId="2615FCAD" w14:textId="77777777" w:rsidR="00984FD9" w:rsidRPr="00F6612F" w:rsidRDefault="00984F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Venture Capital</w:t>
      </w:r>
      <w:r w:rsidRPr="00F6612F">
        <w:rPr>
          <w:rFonts w:ascii="Comic Sans MS" w:hAnsi="Comic Sans MS"/>
          <w:color w:val="000000" w:themeColor="text1"/>
        </w:rPr>
        <w:t xml:space="preserve"> is finance provided for risky new ventures or for business expansion. </w:t>
      </w:r>
    </w:p>
    <w:p w14:paraId="348B33F8" w14:textId="77777777" w:rsidR="00EA1CE9" w:rsidRPr="00F6612F" w:rsidRDefault="00EA1CE9" w:rsidP="00EA1CE9">
      <w:pPr>
        <w:jc w:val="both"/>
        <w:rPr>
          <w:rFonts w:ascii="Comic Sans MS" w:hAnsi="Comic Sans MS"/>
          <w:color w:val="000000" w:themeColor="text1"/>
        </w:rPr>
      </w:pPr>
    </w:p>
    <w:p w14:paraId="5B5570A2" w14:textId="77777777" w:rsidR="00984FD9" w:rsidRPr="00F6612F" w:rsidRDefault="00984FD9" w:rsidP="00676AB0">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Cash Flow forecast</w:t>
      </w:r>
      <w:r w:rsidRPr="00F6612F">
        <w:rPr>
          <w:rFonts w:ascii="Comic Sans MS" w:hAnsi="Comic Sans MS"/>
          <w:color w:val="000000" w:themeColor="text1"/>
        </w:rPr>
        <w:t xml:space="preserve"> is a plan of the cash to be received and cash to be paid for a period of time (normally 1 year) into the future.</w:t>
      </w:r>
    </w:p>
    <w:p w14:paraId="77CED1E3" w14:textId="77777777" w:rsidR="00EA1CE9" w:rsidRPr="00F6612F" w:rsidRDefault="00EA1CE9">
      <w:pPr>
        <w:spacing w:after="200" w:line="276" w:lineRule="auto"/>
        <w:rPr>
          <w:rFonts w:ascii="Comic Sans MS" w:hAnsi="Comic Sans MS"/>
          <w:color w:val="000000" w:themeColor="text1"/>
        </w:rPr>
      </w:pPr>
      <w:r w:rsidRPr="00F6612F">
        <w:rPr>
          <w:rFonts w:ascii="Comic Sans MS" w:hAnsi="Comic Sans MS"/>
          <w:color w:val="000000" w:themeColor="text1"/>
        </w:rPr>
        <w:br w:type="page"/>
      </w:r>
    </w:p>
    <w:p w14:paraId="5456E5E7" w14:textId="77777777" w:rsidR="00984FD9" w:rsidRPr="00F6612F" w:rsidRDefault="00984FD9" w:rsidP="00027072">
      <w:pPr>
        <w:ind w:hanging="567"/>
        <w:jc w:val="both"/>
        <w:outlineLvl w:val="0"/>
        <w:rPr>
          <w:rFonts w:ascii="Comic Sans MS" w:hAnsi="Comic Sans MS"/>
          <w:b/>
          <w:color w:val="000000" w:themeColor="text1"/>
          <w:u w:val="single"/>
        </w:rPr>
      </w:pPr>
      <w:r w:rsidRPr="00F6612F">
        <w:rPr>
          <w:rFonts w:ascii="Comic Sans MS" w:hAnsi="Comic Sans MS"/>
          <w:b/>
          <w:color w:val="000000" w:themeColor="text1"/>
          <w:u w:val="single"/>
        </w:rPr>
        <w:lastRenderedPageBreak/>
        <w:t>INSURANCE</w:t>
      </w:r>
    </w:p>
    <w:p w14:paraId="24BEB340" w14:textId="77777777" w:rsidR="00BA1954" w:rsidRPr="00F6612F" w:rsidRDefault="00984F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Insurance</w:t>
      </w:r>
      <w:r w:rsidRPr="00F6612F">
        <w:rPr>
          <w:rFonts w:ascii="Comic Sans MS" w:hAnsi="Comic Sans MS"/>
          <w:color w:val="000000" w:themeColor="text1"/>
        </w:rPr>
        <w:t xml:space="preserve"> is a contract whereby a person (the insured) pays a fee (premium) to an insurance company (insurer), which in return will compensate the person for any financial loss suffered</w:t>
      </w:r>
    </w:p>
    <w:p w14:paraId="42EF5A0B" w14:textId="77777777" w:rsidR="00CC6C25" w:rsidRPr="00F6612F" w:rsidRDefault="00CC6C25" w:rsidP="00CC6C25">
      <w:pPr>
        <w:jc w:val="both"/>
        <w:rPr>
          <w:rFonts w:ascii="Comic Sans MS" w:hAnsi="Comic Sans MS"/>
          <w:color w:val="000000" w:themeColor="text1"/>
        </w:rPr>
      </w:pPr>
    </w:p>
    <w:p w14:paraId="735E2FE2" w14:textId="77777777" w:rsidR="00BA1954" w:rsidRPr="00F6612F" w:rsidRDefault="00BA1954" w:rsidP="00EA1CE9">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color w:val="000000" w:themeColor="text1"/>
        </w:rPr>
        <w:t>Insurable Interest</w:t>
      </w:r>
      <w:r w:rsidR="00CC6C25" w:rsidRPr="00F6612F">
        <w:rPr>
          <w:rFonts w:ascii="Comic Sans MS" w:hAnsi="Comic Sans MS"/>
          <w:b/>
          <w:color w:val="000000" w:themeColor="text1"/>
        </w:rPr>
        <w:t xml:space="preserve"> - </w:t>
      </w:r>
      <w:r w:rsidRPr="00F6612F">
        <w:rPr>
          <w:rFonts w:ascii="Comic Sans MS" w:hAnsi="Comic Sans MS"/>
          <w:color w:val="000000" w:themeColor="text1"/>
        </w:rPr>
        <w:t xml:space="preserve">The insured must have a financial interest in what is insured i.e. they must </w:t>
      </w:r>
      <w:r w:rsidRPr="00F6612F">
        <w:rPr>
          <w:rFonts w:ascii="Comic Sans MS" w:hAnsi="Comic Sans MS"/>
          <w:color w:val="000000" w:themeColor="text1"/>
          <w:u w:val="single"/>
        </w:rPr>
        <w:t>benefit</w:t>
      </w:r>
      <w:r w:rsidRPr="00F6612F">
        <w:rPr>
          <w:rFonts w:ascii="Comic Sans MS" w:hAnsi="Comic Sans MS"/>
          <w:color w:val="000000" w:themeColor="text1"/>
        </w:rPr>
        <w:t xml:space="preserve"> from its existence and </w:t>
      </w:r>
      <w:r w:rsidRPr="00F6612F">
        <w:rPr>
          <w:rFonts w:ascii="Comic Sans MS" w:hAnsi="Comic Sans MS"/>
          <w:color w:val="000000" w:themeColor="text1"/>
          <w:u w:val="single"/>
        </w:rPr>
        <w:t>suffer</w:t>
      </w:r>
      <w:r w:rsidRPr="00F6612F">
        <w:rPr>
          <w:rFonts w:ascii="Comic Sans MS" w:hAnsi="Comic Sans MS"/>
          <w:color w:val="000000" w:themeColor="text1"/>
        </w:rPr>
        <w:t xml:space="preserve"> from its loss e.g. you can’t insure your neighbour’s property. </w:t>
      </w:r>
    </w:p>
    <w:p w14:paraId="7F5FF3C6" w14:textId="77777777" w:rsidR="00CC6C25" w:rsidRPr="00F6612F" w:rsidRDefault="00CC6C25" w:rsidP="00CC6C25">
      <w:pPr>
        <w:jc w:val="both"/>
        <w:rPr>
          <w:rFonts w:ascii="Comic Sans MS" w:hAnsi="Comic Sans MS"/>
          <w:b/>
          <w:color w:val="000000" w:themeColor="text1"/>
        </w:rPr>
      </w:pPr>
    </w:p>
    <w:p w14:paraId="1F17EABE" w14:textId="77777777" w:rsidR="00BA1954" w:rsidRPr="00F6612F" w:rsidRDefault="00BA1954" w:rsidP="00CC6C25">
      <w:pPr>
        <w:numPr>
          <w:ilvl w:val="0"/>
          <w:numId w:val="1"/>
        </w:numPr>
        <w:tabs>
          <w:tab w:val="num" w:pos="0"/>
        </w:tabs>
        <w:ind w:left="0" w:hanging="567"/>
        <w:jc w:val="both"/>
        <w:rPr>
          <w:rFonts w:ascii="Comic Sans MS" w:hAnsi="Comic Sans MS"/>
          <w:b/>
          <w:color w:val="000000" w:themeColor="text1"/>
        </w:rPr>
      </w:pPr>
      <w:r w:rsidRPr="00F6612F">
        <w:rPr>
          <w:rFonts w:ascii="Comic Sans MS" w:hAnsi="Comic Sans MS"/>
          <w:b/>
          <w:color w:val="000000" w:themeColor="text1"/>
        </w:rPr>
        <w:t>Utmost Good Faith</w:t>
      </w:r>
      <w:r w:rsidR="00CC6C25" w:rsidRPr="00F6612F">
        <w:rPr>
          <w:rFonts w:ascii="Comic Sans MS" w:hAnsi="Comic Sans MS"/>
          <w:color w:val="000000" w:themeColor="text1"/>
        </w:rPr>
        <w:t xml:space="preserve"> - </w:t>
      </w:r>
      <w:r w:rsidRPr="00F6612F">
        <w:rPr>
          <w:rFonts w:ascii="Comic Sans MS" w:hAnsi="Comic Sans MS"/>
          <w:color w:val="000000" w:themeColor="text1"/>
        </w:rPr>
        <w:t xml:space="preserve">All material facts (all information that could affect premium calculation) must be revealed when filling in an application form. </w:t>
      </w:r>
      <w:r w:rsidRPr="00F6612F">
        <w:rPr>
          <w:rFonts w:ascii="Comic Sans MS" w:hAnsi="Comic Sans MS"/>
          <w:b/>
          <w:color w:val="000000" w:themeColor="text1"/>
        </w:rPr>
        <w:t>A material fact is anything which would affect the level of risk the insurer is being asked to cover or the premium charged</w:t>
      </w:r>
    </w:p>
    <w:p w14:paraId="73953F94" w14:textId="77777777" w:rsidR="00CC6C25" w:rsidRPr="00F6612F" w:rsidRDefault="00CC6C25" w:rsidP="00CC6C25">
      <w:pPr>
        <w:jc w:val="both"/>
        <w:rPr>
          <w:rFonts w:ascii="Comic Sans MS" w:hAnsi="Comic Sans MS"/>
          <w:b/>
          <w:color w:val="000000" w:themeColor="text1"/>
        </w:rPr>
      </w:pPr>
    </w:p>
    <w:p w14:paraId="3FB518B0" w14:textId="77777777" w:rsidR="00254381" w:rsidRPr="00F6612F" w:rsidRDefault="00CC6C25" w:rsidP="00254381">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 xml:space="preserve">Indemnity - </w:t>
      </w:r>
      <w:r w:rsidR="00BA1954" w:rsidRPr="00F6612F">
        <w:rPr>
          <w:rFonts w:ascii="Comic Sans MS" w:hAnsi="Comic Sans MS"/>
          <w:color w:val="000000" w:themeColor="text1"/>
        </w:rPr>
        <w:t xml:space="preserve">A person cannot make a profit from insurance, with the exception of </w:t>
      </w:r>
      <w:r w:rsidR="00BA1954" w:rsidRPr="00F6612F">
        <w:rPr>
          <w:rFonts w:ascii="Comic Sans MS" w:hAnsi="Comic Sans MS"/>
          <w:color w:val="000000" w:themeColor="text1"/>
          <w:u w:val="single"/>
        </w:rPr>
        <w:t>personal accident</w:t>
      </w:r>
      <w:r w:rsidR="00BA1954" w:rsidRPr="00F6612F">
        <w:rPr>
          <w:rFonts w:ascii="Comic Sans MS" w:hAnsi="Comic Sans MS"/>
          <w:color w:val="000000" w:themeColor="text1"/>
        </w:rPr>
        <w:t xml:space="preserve"> and </w:t>
      </w:r>
      <w:r w:rsidR="00BA1954" w:rsidRPr="00F6612F">
        <w:rPr>
          <w:rFonts w:ascii="Comic Sans MS" w:hAnsi="Comic Sans MS"/>
          <w:color w:val="000000" w:themeColor="text1"/>
          <w:u w:val="single"/>
        </w:rPr>
        <w:t>life assurance,</w:t>
      </w:r>
      <w:r w:rsidR="00BA1954" w:rsidRPr="00F6612F">
        <w:rPr>
          <w:rFonts w:ascii="Comic Sans MS" w:hAnsi="Comic Sans MS"/>
          <w:color w:val="000000" w:themeColor="text1"/>
        </w:rPr>
        <w:t xml:space="preserve"> as it’s impossible to calculate th</w:t>
      </w:r>
      <w:r w:rsidR="00254381" w:rsidRPr="00F6612F">
        <w:rPr>
          <w:rFonts w:ascii="Comic Sans MS" w:hAnsi="Comic Sans MS"/>
          <w:color w:val="000000" w:themeColor="text1"/>
        </w:rPr>
        <w:t>e value of a lost life or limb.</w:t>
      </w:r>
    </w:p>
    <w:p w14:paraId="2180DE99" w14:textId="77777777" w:rsidR="00254381" w:rsidRPr="00F6612F" w:rsidRDefault="00254381" w:rsidP="00254381">
      <w:pPr>
        <w:jc w:val="both"/>
        <w:rPr>
          <w:rFonts w:ascii="Comic Sans MS" w:hAnsi="Comic Sans MS"/>
          <w:b/>
          <w:color w:val="000000" w:themeColor="text1"/>
        </w:rPr>
      </w:pPr>
    </w:p>
    <w:p w14:paraId="67E85212" w14:textId="77777777" w:rsidR="00254381" w:rsidRPr="00F6612F" w:rsidRDefault="00BA1954" w:rsidP="00254381">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Subrogation</w:t>
      </w:r>
      <w:r w:rsidRPr="00F6612F">
        <w:rPr>
          <w:rFonts w:ascii="Comic Sans MS" w:hAnsi="Comic Sans MS"/>
          <w:b/>
          <w:color w:val="000000" w:themeColor="text1"/>
        </w:rPr>
        <w:tab/>
      </w:r>
      <w:r w:rsidRPr="00F6612F">
        <w:rPr>
          <w:rFonts w:ascii="Comic Sans MS" w:hAnsi="Comic Sans MS"/>
          <w:b/>
          <w:color w:val="000000" w:themeColor="text1"/>
        </w:rPr>
        <w:tab/>
        <w:t>(Right to sue) it’s related to indemnity</w:t>
      </w:r>
    </w:p>
    <w:p w14:paraId="56A1691C" w14:textId="77777777" w:rsidR="00BA1954" w:rsidRPr="00F6612F" w:rsidRDefault="00BA1954" w:rsidP="00254381">
      <w:pPr>
        <w:rPr>
          <w:rFonts w:ascii="Comic Sans MS" w:hAnsi="Comic Sans MS"/>
          <w:b/>
          <w:color w:val="000000" w:themeColor="text1"/>
        </w:rPr>
      </w:pPr>
      <w:r w:rsidRPr="00F6612F">
        <w:rPr>
          <w:rFonts w:ascii="Comic Sans MS" w:hAnsi="Comic Sans MS"/>
          <w:color w:val="000000" w:themeColor="text1"/>
        </w:rPr>
        <w:t>Once compensation has been paid, the insurance company has the legal right to sue any other party who was responsible for the loss or damage or can take over damaged stock. e.g. having paid compensation on stock damaged in a fire, the insurance company can sue the electrician whose negligence caused the damage</w:t>
      </w:r>
      <w:r w:rsidR="00CC6C25" w:rsidRPr="00F6612F">
        <w:rPr>
          <w:rFonts w:ascii="Comic Sans MS" w:hAnsi="Comic Sans MS"/>
          <w:color w:val="000000" w:themeColor="text1"/>
        </w:rPr>
        <w:t>.</w:t>
      </w:r>
    </w:p>
    <w:p w14:paraId="094A3895" w14:textId="77777777" w:rsidR="00CC6C25" w:rsidRPr="00F6612F" w:rsidRDefault="00CC6C25" w:rsidP="00254381">
      <w:pPr>
        <w:rPr>
          <w:rFonts w:ascii="Comic Sans MS" w:hAnsi="Comic Sans MS"/>
          <w:color w:val="000000" w:themeColor="text1"/>
        </w:rPr>
      </w:pPr>
    </w:p>
    <w:p w14:paraId="7F6964B2" w14:textId="77777777" w:rsidR="00EA1CE9" w:rsidRPr="00F6612F" w:rsidRDefault="00BA1954" w:rsidP="00254381">
      <w:pPr>
        <w:pStyle w:val="ListParagraph"/>
        <w:numPr>
          <w:ilvl w:val="0"/>
          <w:numId w:val="1"/>
        </w:numPr>
        <w:ind w:left="0" w:hanging="567"/>
        <w:rPr>
          <w:rFonts w:ascii="Comic Sans MS" w:hAnsi="Comic Sans MS"/>
          <w:b/>
          <w:color w:val="000000" w:themeColor="text1"/>
        </w:rPr>
      </w:pPr>
      <w:r w:rsidRPr="00F6612F">
        <w:rPr>
          <w:rFonts w:ascii="Comic Sans MS" w:hAnsi="Comic Sans MS"/>
          <w:b/>
          <w:color w:val="000000" w:themeColor="text1"/>
        </w:rPr>
        <w:t>Contribution</w:t>
      </w:r>
      <w:r w:rsidRPr="00F6612F">
        <w:rPr>
          <w:rFonts w:ascii="Comic Sans MS" w:hAnsi="Comic Sans MS"/>
          <w:b/>
          <w:color w:val="000000" w:themeColor="text1"/>
        </w:rPr>
        <w:tab/>
      </w:r>
      <w:r w:rsidRPr="00F6612F">
        <w:rPr>
          <w:rFonts w:ascii="Comic Sans MS" w:hAnsi="Comic Sans MS"/>
          <w:b/>
          <w:color w:val="000000" w:themeColor="text1"/>
        </w:rPr>
        <w:tab/>
        <w:t>(Multiple insurers) it’s related to indemnity</w:t>
      </w:r>
    </w:p>
    <w:p w14:paraId="09490631" w14:textId="77777777" w:rsidR="00BA1954" w:rsidRPr="00F6612F" w:rsidRDefault="00BA1954" w:rsidP="00254381">
      <w:pPr>
        <w:rPr>
          <w:rFonts w:ascii="Comic Sans MS" w:hAnsi="Comic Sans MS"/>
          <w:b/>
          <w:color w:val="000000" w:themeColor="text1"/>
        </w:rPr>
      </w:pPr>
      <w:r w:rsidRPr="00F6612F">
        <w:rPr>
          <w:rFonts w:ascii="Comic Sans MS" w:hAnsi="Comic Sans MS"/>
          <w:color w:val="000000" w:themeColor="text1"/>
        </w:rPr>
        <w:t>When the same item is insured with more than one insurer, they will share the compensation in proportion to the amount of risk covered i.e. compensation is shared between the insurance companies</w:t>
      </w:r>
    </w:p>
    <w:p w14:paraId="517F2D4A" w14:textId="77777777" w:rsidR="00CC6C25" w:rsidRPr="00F6612F" w:rsidRDefault="00CC6C25" w:rsidP="00CC6C25">
      <w:pPr>
        <w:jc w:val="both"/>
        <w:rPr>
          <w:rFonts w:ascii="Comic Sans MS" w:hAnsi="Comic Sans MS"/>
          <w:b/>
          <w:color w:val="000000" w:themeColor="text1"/>
        </w:rPr>
      </w:pPr>
    </w:p>
    <w:p w14:paraId="16F93F29" w14:textId="77777777" w:rsidR="00EA1CE9" w:rsidRPr="00F6612F" w:rsidRDefault="00BA1954" w:rsidP="00EA1CE9">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color w:val="000000" w:themeColor="text1"/>
        </w:rPr>
        <w:t>Average Clause</w:t>
      </w:r>
      <w:r w:rsidR="00CC6C25" w:rsidRPr="00F6612F">
        <w:rPr>
          <w:rFonts w:ascii="Comic Sans MS" w:hAnsi="Comic Sans MS"/>
          <w:b/>
          <w:color w:val="000000" w:themeColor="text1"/>
        </w:rPr>
        <w:t xml:space="preserve"> - </w:t>
      </w:r>
      <w:r w:rsidRPr="00F6612F">
        <w:rPr>
          <w:rFonts w:ascii="Comic Sans MS" w:hAnsi="Comic Sans MS"/>
          <w:color w:val="000000" w:themeColor="text1"/>
        </w:rPr>
        <w:t xml:space="preserve">is when the insured person has </w:t>
      </w:r>
      <w:r w:rsidRPr="00F6612F">
        <w:rPr>
          <w:rFonts w:ascii="Comic Sans MS" w:hAnsi="Comic Sans MS"/>
          <w:b/>
          <w:color w:val="000000" w:themeColor="text1"/>
        </w:rPr>
        <w:t>under-insured</w:t>
      </w:r>
      <w:r w:rsidRPr="00F6612F">
        <w:rPr>
          <w:rFonts w:ascii="Comic Sans MS" w:hAnsi="Comic Sans MS"/>
          <w:color w:val="000000" w:themeColor="text1"/>
        </w:rPr>
        <w:t xml:space="preserve"> the item (exposure unit) and receives compensation in proportion to the amount of insurance paid. The maximum compensation payable is the insured amount but if there is a partial loss, the insured receives a fraction of the loss </w:t>
      </w:r>
    </w:p>
    <w:p w14:paraId="72F8C21C" w14:textId="77777777" w:rsidR="00BA1954" w:rsidRPr="00F6612F" w:rsidRDefault="00BA1954" w:rsidP="00EA1CE9">
      <w:pPr>
        <w:jc w:val="both"/>
        <w:rPr>
          <w:rFonts w:ascii="Comic Sans MS" w:hAnsi="Comic Sans MS"/>
          <w:b/>
          <w:color w:val="000000" w:themeColor="text1"/>
        </w:rPr>
      </w:pPr>
      <w:r w:rsidRPr="00F6612F">
        <w:rPr>
          <w:rFonts w:ascii="Comic Sans MS" w:hAnsi="Comic Sans MS"/>
          <w:color w:val="000000" w:themeColor="text1"/>
        </w:rPr>
        <w:t xml:space="preserve">i.e. </w:t>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u w:val="single"/>
        </w:rPr>
        <w:t>Insured amount</w:t>
      </w:r>
      <w:r w:rsidRPr="00F6612F">
        <w:rPr>
          <w:rFonts w:ascii="Comic Sans MS" w:hAnsi="Comic Sans MS"/>
          <w:color w:val="000000" w:themeColor="text1"/>
        </w:rPr>
        <w:tab/>
        <w:t>x loss suffered</w:t>
      </w:r>
    </w:p>
    <w:p w14:paraId="4C3BB18B" w14:textId="77777777" w:rsidR="00BA1954" w:rsidRPr="00F6612F" w:rsidRDefault="00BA1954" w:rsidP="00027072">
      <w:pPr>
        <w:ind w:hanging="567"/>
        <w:jc w:val="both"/>
        <w:rPr>
          <w:rFonts w:ascii="Comic Sans MS" w:hAnsi="Comic Sans MS"/>
          <w:color w:val="000000" w:themeColor="text1"/>
        </w:rPr>
      </w:pP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t>Market Value</w:t>
      </w:r>
      <w:r w:rsidRPr="00F6612F">
        <w:rPr>
          <w:rFonts w:ascii="Comic Sans MS" w:hAnsi="Comic Sans MS"/>
          <w:color w:val="000000" w:themeColor="text1"/>
        </w:rPr>
        <w:tab/>
      </w:r>
    </w:p>
    <w:p w14:paraId="291707A0" w14:textId="77777777" w:rsidR="00CC6C25" w:rsidRPr="00F6612F" w:rsidRDefault="00CC6C25" w:rsidP="00CC6C25">
      <w:pPr>
        <w:jc w:val="both"/>
        <w:rPr>
          <w:rFonts w:ascii="Comic Sans MS" w:hAnsi="Comic Sans MS"/>
          <w:color w:val="000000" w:themeColor="text1"/>
        </w:rPr>
      </w:pPr>
    </w:p>
    <w:p w14:paraId="738C4EB4" w14:textId="77777777" w:rsidR="005C2071" w:rsidRPr="00F6612F" w:rsidRDefault="00BA1954"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Risk </w:t>
      </w:r>
      <w:r w:rsidRPr="00F6612F">
        <w:rPr>
          <w:rFonts w:ascii="Comic Sans MS" w:hAnsi="Comic Sans MS"/>
          <w:color w:val="000000" w:themeColor="text1"/>
        </w:rPr>
        <w:t>is the possibility of suffering some loss or damage</w:t>
      </w:r>
    </w:p>
    <w:p w14:paraId="68B43777" w14:textId="77777777" w:rsidR="00CC6C25" w:rsidRPr="00F6612F" w:rsidRDefault="00CC6C25" w:rsidP="00CC6C25">
      <w:pPr>
        <w:jc w:val="both"/>
        <w:rPr>
          <w:rFonts w:ascii="Comic Sans MS" w:hAnsi="Comic Sans MS"/>
          <w:color w:val="000000" w:themeColor="text1"/>
        </w:rPr>
      </w:pPr>
    </w:p>
    <w:p w14:paraId="64C0B59B" w14:textId="77777777" w:rsidR="005C2071" w:rsidRPr="00F6612F" w:rsidRDefault="005C2071"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lang w:val="en-IE"/>
        </w:rPr>
        <w:t>Risk management</w:t>
      </w:r>
      <w:r w:rsidRPr="00F6612F">
        <w:rPr>
          <w:rFonts w:ascii="Comic Sans MS" w:hAnsi="Comic Sans MS"/>
          <w:color w:val="000000" w:themeColor="text1"/>
          <w:lang w:val="en-IE"/>
        </w:rPr>
        <w:t xml:space="preserve"> means eliminating and reducing risks so as to reduce the amount of insurance required and the cost of insurance e.g. install smoke alarms to reduce the risk of fire.</w:t>
      </w:r>
      <w:r w:rsidRPr="00F6612F">
        <w:rPr>
          <w:rFonts w:ascii="Comic Sans MS" w:hAnsi="Comic Sans MS"/>
          <w:color w:val="000000" w:themeColor="text1"/>
          <w:lang w:val="en-IE"/>
        </w:rPr>
        <w:tab/>
      </w:r>
      <w:r w:rsidRPr="00F6612F">
        <w:rPr>
          <w:rFonts w:ascii="Comic Sans MS" w:hAnsi="Comic Sans MS"/>
          <w:color w:val="000000" w:themeColor="text1"/>
          <w:lang w:val="en-IE"/>
        </w:rPr>
        <w:tab/>
      </w:r>
    </w:p>
    <w:p w14:paraId="5003F24B" w14:textId="77777777" w:rsidR="00CC6C25" w:rsidRPr="00F6612F" w:rsidRDefault="00CC6C25" w:rsidP="00CC6C25">
      <w:pPr>
        <w:jc w:val="both"/>
        <w:rPr>
          <w:rFonts w:ascii="Comic Sans MS" w:hAnsi="Comic Sans MS"/>
          <w:color w:val="000000" w:themeColor="text1"/>
        </w:rPr>
      </w:pPr>
    </w:p>
    <w:p w14:paraId="4273122B" w14:textId="77777777" w:rsidR="00BA1954" w:rsidRPr="00F6612F" w:rsidRDefault="00BA1954"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Actuaries</w:t>
      </w:r>
      <w:r w:rsidRPr="00F6612F">
        <w:rPr>
          <w:rFonts w:ascii="Comic Sans MS" w:hAnsi="Comic Sans MS"/>
          <w:color w:val="000000" w:themeColor="text1"/>
        </w:rPr>
        <w:t xml:space="preserve"> are specialist mathematicians who calculate the set and set the premium.</w:t>
      </w:r>
    </w:p>
    <w:p w14:paraId="538CDD2D" w14:textId="77777777" w:rsidR="00CC6C25" w:rsidRPr="00F6612F" w:rsidRDefault="00CC6C25" w:rsidP="00CC6C25">
      <w:pPr>
        <w:jc w:val="both"/>
        <w:rPr>
          <w:rFonts w:ascii="Comic Sans MS" w:hAnsi="Comic Sans MS"/>
          <w:color w:val="000000" w:themeColor="text1"/>
        </w:rPr>
      </w:pPr>
    </w:p>
    <w:p w14:paraId="5E0DF438" w14:textId="77777777" w:rsidR="00657A7E" w:rsidRPr="00F6612F" w:rsidRDefault="00BA1954"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An assessor</w:t>
      </w:r>
      <w:r w:rsidRPr="00F6612F">
        <w:rPr>
          <w:rFonts w:ascii="Comic Sans MS" w:hAnsi="Comic Sans MS"/>
          <w:color w:val="000000" w:themeColor="text1"/>
        </w:rPr>
        <w:t xml:space="preserve"> inspects the damage and works out the compensation.</w:t>
      </w:r>
    </w:p>
    <w:p w14:paraId="585EDF42" w14:textId="77777777" w:rsidR="00657A7E" w:rsidRPr="00F6612F" w:rsidRDefault="00657A7E" w:rsidP="00027072">
      <w:pPr>
        <w:ind w:hanging="567"/>
        <w:jc w:val="both"/>
        <w:rPr>
          <w:rFonts w:ascii="Comic Sans MS" w:hAnsi="Comic Sans MS"/>
          <w:color w:val="000000" w:themeColor="text1"/>
        </w:rPr>
      </w:pPr>
    </w:p>
    <w:p w14:paraId="4AA7DBCA" w14:textId="77777777" w:rsidR="00657A7E" w:rsidRPr="00F6612F" w:rsidRDefault="00657A7E" w:rsidP="00027072">
      <w:pPr>
        <w:ind w:hanging="567"/>
        <w:jc w:val="both"/>
        <w:outlineLvl w:val="0"/>
        <w:rPr>
          <w:rFonts w:ascii="Comic Sans MS" w:hAnsi="Comic Sans MS"/>
          <w:b/>
          <w:color w:val="000000" w:themeColor="text1"/>
          <w:u w:val="single"/>
        </w:rPr>
      </w:pPr>
      <w:r w:rsidRPr="00F6612F">
        <w:rPr>
          <w:rFonts w:ascii="Comic Sans MS" w:hAnsi="Comic Sans MS"/>
          <w:b/>
          <w:color w:val="000000" w:themeColor="text1"/>
          <w:u w:val="single"/>
        </w:rPr>
        <w:t>TAXATION</w:t>
      </w:r>
    </w:p>
    <w:p w14:paraId="24A7B50B" w14:textId="77777777" w:rsidR="00BA3E93" w:rsidRPr="00F6612F" w:rsidRDefault="00657A7E"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color w:val="000000" w:themeColor="text1"/>
        </w:rPr>
        <w:lastRenderedPageBreak/>
        <w:t>Tax</w:t>
      </w:r>
      <w:r w:rsidRPr="00F6612F">
        <w:rPr>
          <w:rFonts w:ascii="Comic Sans MS" w:hAnsi="Comic Sans MS"/>
          <w:color w:val="000000" w:themeColor="text1"/>
        </w:rPr>
        <w:t xml:space="preserve"> is a compulsory payment made by businesses and consumers to the government to finance government expenditure</w:t>
      </w:r>
    </w:p>
    <w:p w14:paraId="50D9269C" w14:textId="77777777" w:rsidR="00CC6C25" w:rsidRPr="00F6612F" w:rsidRDefault="00CC6C25" w:rsidP="00CC6C25">
      <w:pPr>
        <w:jc w:val="both"/>
        <w:rPr>
          <w:rFonts w:ascii="Comic Sans MS" w:hAnsi="Comic Sans MS"/>
          <w:color w:val="000000" w:themeColor="text1"/>
        </w:rPr>
      </w:pPr>
    </w:p>
    <w:p w14:paraId="35AB10AE" w14:textId="77777777" w:rsidR="00BA3E93" w:rsidRPr="00F6612F" w:rsidRDefault="00BA3E93"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 xml:space="preserve">Form 12 - </w:t>
      </w:r>
      <w:r w:rsidRPr="00F6612F">
        <w:rPr>
          <w:rFonts w:ascii="Comic Sans MS" w:hAnsi="Comic Sans MS"/>
          <w:color w:val="000000" w:themeColor="text1"/>
        </w:rPr>
        <w:t xml:space="preserve">This is a form that must be filled in by all first time employees and is used by the Revenue Commissioners to determine the rate of tax that will apply and the tax free allowances that you are entitled to. </w:t>
      </w:r>
    </w:p>
    <w:p w14:paraId="7EABAD29" w14:textId="77777777" w:rsidR="00CC6C25" w:rsidRPr="00F6612F" w:rsidRDefault="00CC6C25" w:rsidP="00CC6C25">
      <w:pPr>
        <w:jc w:val="both"/>
        <w:rPr>
          <w:rFonts w:ascii="Comic Sans MS" w:hAnsi="Comic Sans MS"/>
          <w:color w:val="000000" w:themeColor="text1"/>
        </w:rPr>
      </w:pPr>
    </w:p>
    <w:p w14:paraId="1B1F08D0" w14:textId="77777777" w:rsidR="00BA3E93" w:rsidRPr="00F6612F" w:rsidRDefault="00BA3E93" w:rsidP="00676AB0">
      <w:pPr>
        <w:numPr>
          <w:ilvl w:val="0"/>
          <w:numId w:val="1"/>
        </w:numPr>
        <w:ind w:left="0" w:hanging="567"/>
        <w:jc w:val="both"/>
        <w:rPr>
          <w:rFonts w:ascii="Comic Sans MS" w:hAnsi="Comic Sans MS"/>
          <w:color w:val="000000" w:themeColor="text1"/>
        </w:rPr>
      </w:pPr>
      <w:r w:rsidRPr="00F6612F">
        <w:rPr>
          <w:rFonts w:ascii="Comic Sans MS" w:hAnsi="Comic Sans MS"/>
          <w:b/>
          <w:bCs/>
          <w:color w:val="000000" w:themeColor="text1"/>
        </w:rPr>
        <w:t>P60 - </w:t>
      </w:r>
      <w:r w:rsidRPr="00F6612F">
        <w:rPr>
          <w:rFonts w:ascii="Comic Sans MS" w:hAnsi="Comic Sans MS"/>
          <w:color w:val="000000" w:themeColor="text1"/>
        </w:rPr>
        <w:t>This form is given to the employee at the end of each tax year. It shows the amount of income, the income tax and the PRSI paid by the employee up to the end of that tax year. (April 5)</w:t>
      </w:r>
    </w:p>
    <w:p w14:paraId="10A1E46A" w14:textId="77777777" w:rsidR="00CC6C25" w:rsidRPr="00F6612F" w:rsidRDefault="00CC6C25" w:rsidP="00CC6C25">
      <w:pPr>
        <w:jc w:val="both"/>
        <w:rPr>
          <w:rFonts w:ascii="Comic Sans MS" w:hAnsi="Comic Sans MS"/>
          <w:color w:val="000000" w:themeColor="text1"/>
        </w:rPr>
      </w:pPr>
    </w:p>
    <w:p w14:paraId="2DC4699C" w14:textId="77777777" w:rsidR="00A724D9" w:rsidRPr="00F6612F" w:rsidRDefault="00BA3E93" w:rsidP="00676AB0">
      <w:pPr>
        <w:numPr>
          <w:ilvl w:val="0"/>
          <w:numId w:val="1"/>
        </w:numPr>
        <w:ind w:left="0" w:hanging="567"/>
        <w:jc w:val="both"/>
        <w:rPr>
          <w:rFonts w:ascii="Comic Sans MS" w:hAnsi="Comic Sans MS"/>
          <w:color w:val="000000" w:themeColor="text1"/>
        </w:rPr>
      </w:pPr>
      <w:r w:rsidRPr="00F6612F">
        <w:rPr>
          <w:rFonts w:ascii="Comic Sans MS" w:hAnsi="Comic Sans MS"/>
          <w:b/>
          <w:bCs/>
          <w:color w:val="000000" w:themeColor="text1"/>
        </w:rPr>
        <w:t xml:space="preserve">P45 </w:t>
      </w:r>
      <w:r w:rsidRPr="00F6612F">
        <w:rPr>
          <w:rFonts w:ascii="Comic Sans MS" w:hAnsi="Comic Sans MS"/>
          <w:bCs/>
          <w:color w:val="000000" w:themeColor="text1"/>
        </w:rPr>
        <w:t xml:space="preserve">- </w:t>
      </w:r>
      <w:r w:rsidRPr="00F6612F">
        <w:rPr>
          <w:rFonts w:ascii="Comic Sans MS" w:hAnsi="Comic Sans MS"/>
          <w:color w:val="000000" w:themeColor="text1"/>
        </w:rPr>
        <w:t xml:space="preserve">The P45 is also called a cessation certificate. It is given by an employer to an employee when they leave a job. The form shows how much tax and PRSI the employee has paid up to the date of leaving. This form should be given to the new employer to determine the correct TFA. or it is also used to claim </w:t>
      </w:r>
      <w:r w:rsidRPr="00F6612F">
        <w:rPr>
          <w:rFonts w:ascii="Comic Sans MS" w:hAnsi="Comic Sans MS"/>
          <w:color w:val="000000" w:themeColor="text1"/>
          <w:u w:val="single"/>
        </w:rPr>
        <w:t xml:space="preserve">social welfare </w:t>
      </w:r>
      <w:r w:rsidRPr="00F6612F">
        <w:rPr>
          <w:rFonts w:ascii="Comic Sans MS" w:hAnsi="Comic Sans MS"/>
          <w:color w:val="000000" w:themeColor="text1"/>
        </w:rPr>
        <w:t>payments.</w:t>
      </w:r>
    </w:p>
    <w:p w14:paraId="63145ADD" w14:textId="77777777" w:rsidR="00A724D9" w:rsidRPr="00F6612F" w:rsidRDefault="00A724D9" w:rsidP="00676AB0">
      <w:pPr>
        <w:numPr>
          <w:ilvl w:val="0"/>
          <w:numId w:val="1"/>
        </w:numPr>
        <w:ind w:left="0" w:hanging="567"/>
        <w:jc w:val="both"/>
        <w:rPr>
          <w:rFonts w:ascii="Comic Sans MS" w:hAnsi="Comic Sans MS"/>
          <w:color w:val="000000" w:themeColor="text1"/>
        </w:rPr>
      </w:pPr>
      <w:r w:rsidRPr="00F6612F">
        <w:rPr>
          <w:rFonts w:ascii="Comic Sans MS" w:hAnsi="Comic Sans MS"/>
          <w:b/>
          <w:bCs/>
          <w:color w:val="000000" w:themeColor="text1"/>
        </w:rPr>
        <w:t xml:space="preserve">P21 - </w:t>
      </w:r>
      <w:r w:rsidRPr="00F6612F">
        <w:rPr>
          <w:rFonts w:ascii="Comic Sans MS" w:hAnsi="Comic Sans MS"/>
          <w:color w:val="000000" w:themeColor="text1"/>
        </w:rPr>
        <w:t xml:space="preserve">A P21 is an Income Balancing statement. It compares the taxes that have actually been paid during the tax year with the amount that should have been paid. If tax has been overpaid the taxpayer will receive a refund from the revenue commissioners. If underpaid the amount will be deducted from the </w:t>
      </w:r>
      <w:proofErr w:type="gramStart"/>
      <w:r w:rsidRPr="00F6612F">
        <w:rPr>
          <w:rFonts w:ascii="Comic Sans MS" w:hAnsi="Comic Sans MS"/>
          <w:color w:val="000000" w:themeColor="text1"/>
        </w:rPr>
        <w:t>employees</w:t>
      </w:r>
      <w:proofErr w:type="gramEnd"/>
      <w:r w:rsidRPr="00F6612F">
        <w:rPr>
          <w:rFonts w:ascii="Comic Sans MS" w:hAnsi="Comic Sans MS"/>
          <w:color w:val="000000" w:themeColor="text1"/>
        </w:rPr>
        <w:t xml:space="preserve"> income in the next tax year. </w:t>
      </w:r>
    </w:p>
    <w:p w14:paraId="1EEEBE48" w14:textId="77777777" w:rsidR="00CC6C25" w:rsidRPr="00F6612F" w:rsidRDefault="00CC6C25" w:rsidP="00CC6C25">
      <w:pPr>
        <w:jc w:val="both"/>
        <w:rPr>
          <w:rFonts w:ascii="Comic Sans MS" w:hAnsi="Comic Sans MS"/>
          <w:color w:val="000000" w:themeColor="text1"/>
        </w:rPr>
      </w:pPr>
    </w:p>
    <w:p w14:paraId="48069C82" w14:textId="77777777" w:rsidR="00A724D9" w:rsidRPr="00F6612F" w:rsidRDefault="00A724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P35</w:t>
      </w:r>
      <w:r w:rsidRPr="00F6612F">
        <w:rPr>
          <w:rFonts w:ascii="Comic Sans MS" w:hAnsi="Comic Sans MS"/>
          <w:color w:val="000000" w:themeColor="text1"/>
        </w:rPr>
        <w:t xml:space="preserve"> is prepared by the employer each year and given to the Revenue Commissioners. This proves that the employer has made the correct deductions for tax and PRSI for each employee. </w:t>
      </w:r>
    </w:p>
    <w:p w14:paraId="40AF0496" w14:textId="77777777" w:rsidR="00CC6C25" w:rsidRPr="00F6612F" w:rsidRDefault="00CC6C25" w:rsidP="00CC6C25">
      <w:pPr>
        <w:jc w:val="both"/>
        <w:rPr>
          <w:rFonts w:ascii="Comic Sans MS" w:hAnsi="Comic Sans MS"/>
          <w:color w:val="000000" w:themeColor="text1"/>
        </w:rPr>
      </w:pPr>
    </w:p>
    <w:p w14:paraId="154FD4C6" w14:textId="77777777" w:rsidR="00A724D9" w:rsidRPr="00F6612F" w:rsidRDefault="00A724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Corporation Tax</w:t>
      </w:r>
      <w:r w:rsidRPr="00F6612F">
        <w:rPr>
          <w:rFonts w:ascii="Comic Sans MS" w:hAnsi="Comic Sans MS"/>
          <w:color w:val="000000" w:themeColor="text1"/>
        </w:rPr>
        <w:t xml:space="preserve"> is the tax payable on a company’s profits. </w:t>
      </w:r>
    </w:p>
    <w:p w14:paraId="32A26115" w14:textId="77777777" w:rsidR="00CC6C25" w:rsidRPr="00F6612F" w:rsidRDefault="00CC6C25" w:rsidP="00CC6C25">
      <w:pPr>
        <w:jc w:val="both"/>
        <w:rPr>
          <w:rFonts w:ascii="Comic Sans MS" w:hAnsi="Comic Sans MS"/>
          <w:color w:val="000000" w:themeColor="text1"/>
        </w:rPr>
      </w:pPr>
    </w:p>
    <w:p w14:paraId="1A734277" w14:textId="77777777" w:rsidR="00A724D9" w:rsidRPr="00F6612F" w:rsidRDefault="00A724D9" w:rsidP="00CC6C25">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Value Added Tax (VAT)</w:t>
      </w:r>
      <w:r w:rsidRPr="00F6612F">
        <w:rPr>
          <w:rFonts w:ascii="Comic Sans MS" w:hAnsi="Comic Sans MS"/>
          <w:color w:val="000000" w:themeColor="text1"/>
        </w:rPr>
        <w:t xml:space="preserve"> is an indirect tax charged on the sale of most goods and services</w:t>
      </w:r>
    </w:p>
    <w:p w14:paraId="52C98EEB" w14:textId="77777777" w:rsidR="00CC6C25" w:rsidRPr="00F6612F" w:rsidRDefault="00CC6C25" w:rsidP="00CC6C25">
      <w:pPr>
        <w:jc w:val="both"/>
        <w:rPr>
          <w:rFonts w:ascii="Comic Sans MS" w:hAnsi="Comic Sans MS"/>
          <w:color w:val="000000" w:themeColor="text1"/>
        </w:rPr>
      </w:pPr>
    </w:p>
    <w:p w14:paraId="197CB659" w14:textId="77777777" w:rsidR="00A724D9" w:rsidRPr="00F6612F" w:rsidRDefault="00A724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Customs Duties</w:t>
      </w:r>
      <w:r w:rsidRPr="00F6612F">
        <w:rPr>
          <w:rFonts w:ascii="Comic Sans MS" w:hAnsi="Comic Sans MS"/>
          <w:color w:val="000000" w:themeColor="text1"/>
        </w:rPr>
        <w:t xml:space="preserve"> are taxes on goods imported by firms. These taxes don’t apply to imports from countries in the EU.</w:t>
      </w:r>
    </w:p>
    <w:p w14:paraId="606C3A2A" w14:textId="77777777" w:rsidR="00CC6C25" w:rsidRPr="00F6612F" w:rsidRDefault="00CC6C25" w:rsidP="00CC6C25">
      <w:pPr>
        <w:jc w:val="both"/>
        <w:rPr>
          <w:rFonts w:ascii="Comic Sans MS" w:hAnsi="Comic Sans MS"/>
          <w:color w:val="000000" w:themeColor="text1"/>
        </w:rPr>
      </w:pPr>
    </w:p>
    <w:p w14:paraId="33004230" w14:textId="77777777" w:rsidR="00A724D9" w:rsidRPr="00F6612F" w:rsidRDefault="00A724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Deposit Interest Retention Tax (DIRT)</w:t>
      </w:r>
      <w:r w:rsidRPr="00F6612F">
        <w:rPr>
          <w:rFonts w:ascii="Comic Sans MS" w:hAnsi="Comic Sans MS"/>
          <w:color w:val="000000" w:themeColor="text1"/>
        </w:rPr>
        <w:t xml:space="preserve"> is automatically deducted from </w:t>
      </w:r>
      <w:r w:rsidRPr="00F6612F">
        <w:rPr>
          <w:rFonts w:ascii="Comic Sans MS" w:hAnsi="Comic Sans MS"/>
          <w:color w:val="000000" w:themeColor="text1"/>
          <w:u w:val="single"/>
        </w:rPr>
        <w:t>interest</w:t>
      </w:r>
      <w:r w:rsidRPr="00F6612F">
        <w:rPr>
          <w:rFonts w:ascii="Comic Sans MS" w:hAnsi="Comic Sans MS"/>
          <w:color w:val="000000" w:themeColor="text1"/>
        </w:rPr>
        <w:t xml:space="preserve"> earned in bank and building society accounts and passed to the Revenue Commissioners</w:t>
      </w:r>
    </w:p>
    <w:p w14:paraId="2BF7F89D" w14:textId="77777777" w:rsidR="00CC6C25" w:rsidRPr="00F6612F" w:rsidRDefault="00CC6C25" w:rsidP="00CC6C25">
      <w:pPr>
        <w:jc w:val="both"/>
        <w:rPr>
          <w:rFonts w:ascii="Comic Sans MS" w:hAnsi="Comic Sans MS"/>
          <w:color w:val="000000" w:themeColor="text1"/>
        </w:rPr>
      </w:pPr>
    </w:p>
    <w:p w14:paraId="63097C52" w14:textId="77777777" w:rsidR="00656A79" w:rsidRPr="00F6612F" w:rsidRDefault="00A724D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Motor Tax</w:t>
      </w:r>
      <w:r w:rsidRPr="00F6612F">
        <w:rPr>
          <w:rFonts w:ascii="Comic Sans MS" w:hAnsi="Comic Sans MS"/>
          <w:color w:val="000000" w:themeColor="text1"/>
        </w:rPr>
        <w:t xml:space="preserve"> is a tax on all roadworthy vehicles, paid to local authorities. It can be paid quarterly (4 times per year) or annually</w:t>
      </w:r>
    </w:p>
    <w:p w14:paraId="7DF33518" w14:textId="77777777" w:rsidR="00CC6C25" w:rsidRPr="00F6612F" w:rsidRDefault="00CC6C25" w:rsidP="00CC6C25">
      <w:pPr>
        <w:jc w:val="both"/>
        <w:rPr>
          <w:rFonts w:ascii="Comic Sans MS" w:hAnsi="Comic Sans MS"/>
          <w:color w:val="000000" w:themeColor="text1"/>
        </w:rPr>
      </w:pPr>
    </w:p>
    <w:p w14:paraId="7648DBB7" w14:textId="77777777" w:rsidR="00656A79" w:rsidRPr="00F6612F" w:rsidRDefault="00656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Capital Gains Tax</w:t>
      </w:r>
      <w:r w:rsidRPr="00F6612F">
        <w:rPr>
          <w:rFonts w:ascii="Comic Sans MS" w:hAnsi="Comic Sans MS"/>
          <w:color w:val="000000" w:themeColor="text1"/>
        </w:rPr>
        <w:t xml:space="preserve"> is paid on profits from the sale/disposal of an asset (e.g. property or shares)</w:t>
      </w:r>
    </w:p>
    <w:p w14:paraId="64220160" w14:textId="77777777" w:rsidR="00CC6C25" w:rsidRPr="00F6612F" w:rsidRDefault="00CC6C25" w:rsidP="00CC6C25">
      <w:pPr>
        <w:jc w:val="both"/>
        <w:rPr>
          <w:rFonts w:ascii="Comic Sans MS" w:hAnsi="Comic Sans MS"/>
          <w:color w:val="000000" w:themeColor="text1"/>
        </w:rPr>
      </w:pPr>
    </w:p>
    <w:p w14:paraId="079BB07F" w14:textId="77777777" w:rsidR="00656A79" w:rsidRPr="00F6612F" w:rsidRDefault="00656A7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Capital Acquisitions Tax</w:t>
      </w:r>
      <w:r w:rsidRPr="00F6612F">
        <w:rPr>
          <w:rFonts w:ascii="Comic Sans MS" w:hAnsi="Comic Sans MS"/>
          <w:color w:val="000000" w:themeColor="text1"/>
        </w:rPr>
        <w:t xml:space="preserve"> is paid by the receiver of a gift (if still alive) or inheritance (if dead)</w:t>
      </w:r>
    </w:p>
    <w:p w14:paraId="7ACEABD5" w14:textId="77777777" w:rsidR="00254381" w:rsidRPr="00F6612F" w:rsidRDefault="00254381" w:rsidP="00254381">
      <w:pPr>
        <w:jc w:val="both"/>
        <w:rPr>
          <w:rFonts w:ascii="Comic Sans MS" w:hAnsi="Comic Sans MS"/>
          <w:color w:val="000000" w:themeColor="text1"/>
        </w:rPr>
      </w:pPr>
    </w:p>
    <w:p w14:paraId="65A31751" w14:textId="77777777" w:rsidR="00BA3E93" w:rsidRPr="00F6612F" w:rsidRDefault="00656A79" w:rsidP="00FE3359">
      <w:pPr>
        <w:ind w:left="567" w:hanging="567"/>
        <w:jc w:val="both"/>
        <w:outlineLvl w:val="0"/>
        <w:rPr>
          <w:rFonts w:ascii="Comic Sans MS" w:hAnsi="Comic Sans MS"/>
          <w:b/>
          <w:color w:val="000000" w:themeColor="text1"/>
          <w:u w:val="single"/>
        </w:rPr>
      </w:pPr>
      <w:r w:rsidRPr="00F6612F">
        <w:rPr>
          <w:rFonts w:ascii="Comic Sans MS" w:hAnsi="Comic Sans MS"/>
          <w:b/>
          <w:color w:val="000000" w:themeColor="text1"/>
          <w:u w:val="single"/>
        </w:rPr>
        <w:t>HUMAN RESOURCE MANAGEMENT</w:t>
      </w:r>
    </w:p>
    <w:p w14:paraId="3CC271E4"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Human resource management</w:t>
      </w:r>
      <w:r w:rsidRPr="00F6612F">
        <w:rPr>
          <w:rFonts w:ascii="Comic Sans MS" w:hAnsi="Comic Sans MS"/>
          <w:color w:val="000000" w:themeColor="text1"/>
        </w:rPr>
        <w:t xml:space="preserve"> is the strategic management of human resources (people) in an organisation.</w:t>
      </w:r>
    </w:p>
    <w:p w14:paraId="0A980E26" w14:textId="77777777" w:rsidR="00CC6C25" w:rsidRPr="00F6612F" w:rsidRDefault="00CC6C25" w:rsidP="00CC6C25">
      <w:pPr>
        <w:jc w:val="both"/>
        <w:rPr>
          <w:rFonts w:ascii="Comic Sans MS" w:hAnsi="Comic Sans MS"/>
          <w:color w:val="000000" w:themeColor="text1"/>
          <w:u w:val="single"/>
        </w:rPr>
      </w:pPr>
    </w:p>
    <w:p w14:paraId="066384E0"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u w:val="single"/>
        </w:rPr>
      </w:pPr>
      <w:r w:rsidRPr="00F6612F">
        <w:rPr>
          <w:rFonts w:ascii="Comic Sans MS" w:hAnsi="Comic Sans MS"/>
          <w:b/>
          <w:bCs/>
          <w:color w:val="000000" w:themeColor="text1"/>
        </w:rPr>
        <w:lastRenderedPageBreak/>
        <w:t>Manpower Planning</w:t>
      </w:r>
      <w:r w:rsidRPr="00F6612F">
        <w:rPr>
          <w:rFonts w:ascii="Comic Sans MS" w:hAnsi="Comic Sans MS"/>
          <w:color w:val="000000" w:themeColor="text1"/>
        </w:rPr>
        <w:t xml:space="preserve"> involves identifying the type and number of </w:t>
      </w:r>
      <w:r w:rsidRPr="00F6612F">
        <w:rPr>
          <w:rFonts w:ascii="Comic Sans MS" w:hAnsi="Comic Sans MS"/>
          <w:color w:val="000000" w:themeColor="text1"/>
          <w:u w:val="single"/>
        </w:rPr>
        <w:t>employees needed</w:t>
      </w:r>
      <w:r w:rsidRPr="00F6612F">
        <w:rPr>
          <w:rFonts w:ascii="Comic Sans MS" w:hAnsi="Comic Sans MS"/>
          <w:color w:val="000000" w:themeColor="text1"/>
        </w:rPr>
        <w:t xml:space="preserve"> in a company and planning to </w:t>
      </w:r>
      <w:r w:rsidRPr="00F6612F">
        <w:rPr>
          <w:rFonts w:ascii="Comic Sans MS" w:hAnsi="Comic Sans MS"/>
          <w:color w:val="000000" w:themeColor="text1"/>
          <w:u w:val="single"/>
        </w:rPr>
        <w:t xml:space="preserve">meet those needs </w:t>
      </w:r>
    </w:p>
    <w:p w14:paraId="32ED3A47" w14:textId="77777777" w:rsidR="00CC6C25" w:rsidRPr="00F6612F" w:rsidRDefault="00CC6C25" w:rsidP="00CC6C25">
      <w:pPr>
        <w:jc w:val="both"/>
        <w:rPr>
          <w:rFonts w:ascii="Comic Sans MS" w:hAnsi="Comic Sans MS"/>
          <w:color w:val="000000" w:themeColor="text1"/>
        </w:rPr>
      </w:pPr>
    </w:p>
    <w:p w14:paraId="51E17269" w14:textId="77777777" w:rsidR="00B523F1"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Recruitment</w:t>
      </w:r>
      <w:r w:rsidRPr="00F6612F">
        <w:rPr>
          <w:rFonts w:ascii="Comic Sans MS" w:hAnsi="Comic Sans MS"/>
          <w:color w:val="000000" w:themeColor="text1"/>
        </w:rPr>
        <w:t xml:space="preserve"> is the process of attracting a group of suitable applicants for a job/position</w:t>
      </w:r>
    </w:p>
    <w:p w14:paraId="50EEFDF6" w14:textId="77777777" w:rsidR="00CC6C25" w:rsidRPr="00F6612F" w:rsidRDefault="00CC6C25" w:rsidP="00CC6C25">
      <w:pPr>
        <w:tabs>
          <w:tab w:val="left" w:pos="0"/>
        </w:tabs>
        <w:jc w:val="both"/>
        <w:rPr>
          <w:rFonts w:ascii="Comic Sans MS" w:hAnsi="Comic Sans MS"/>
          <w:color w:val="000000" w:themeColor="text1"/>
        </w:rPr>
      </w:pPr>
    </w:p>
    <w:p w14:paraId="7B919BB5" w14:textId="77777777" w:rsidR="00656A79" w:rsidRPr="00F6612F" w:rsidRDefault="00656A79" w:rsidP="00676AB0">
      <w:pPr>
        <w:numPr>
          <w:ilvl w:val="0"/>
          <w:numId w:val="1"/>
        </w:numPr>
        <w:tabs>
          <w:tab w:val="left" w:pos="0"/>
        </w:tabs>
        <w:ind w:left="0" w:hanging="567"/>
        <w:jc w:val="both"/>
        <w:rPr>
          <w:rFonts w:ascii="Comic Sans MS" w:hAnsi="Comic Sans MS"/>
          <w:color w:val="000000" w:themeColor="text1"/>
        </w:rPr>
      </w:pPr>
      <w:r w:rsidRPr="00F6612F">
        <w:rPr>
          <w:rFonts w:ascii="Comic Sans MS" w:hAnsi="Comic Sans MS"/>
          <w:b/>
          <w:bCs/>
          <w:color w:val="000000" w:themeColor="text1"/>
        </w:rPr>
        <w:t>Selection</w:t>
      </w:r>
      <w:r w:rsidRPr="00F6612F">
        <w:rPr>
          <w:rFonts w:ascii="Comic Sans MS" w:hAnsi="Comic Sans MS"/>
          <w:color w:val="000000" w:themeColor="text1"/>
        </w:rPr>
        <w:t xml:space="preserve"> is the process of choosing the most suitable applicant(s) </w:t>
      </w:r>
    </w:p>
    <w:p w14:paraId="1C0F6AB0" w14:textId="77777777" w:rsidR="00CC6C25" w:rsidRPr="00F6612F" w:rsidRDefault="00CC6C25" w:rsidP="00CC6C25">
      <w:pPr>
        <w:jc w:val="both"/>
        <w:rPr>
          <w:rFonts w:ascii="Comic Sans MS" w:hAnsi="Comic Sans MS"/>
          <w:color w:val="000000" w:themeColor="text1"/>
        </w:rPr>
      </w:pPr>
    </w:p>
    <w:p w14:paraId="167CA633"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bCs/>
          <w:color w:val="000000" w:themeColor="text1"/>
        </w:rPr>
        <w:t>job description</w:t>
      </w:r>
      <w:r w:rsidRPr="00F6612F">
        <w:rPr>
          <w:rFonts w:ascii="Comic Sans MS" w:hAnsi="Comic Sans MS"/>
          <w:color w:val="000000" w:themeColor="text1"/>
        </w:rPr>
        <w:t xml:space="preserve"> describes the </w:t>
      </w:r>
      <w:r w:rsidRPr="00F6612F">
        <w:rPr>
          <w:rFonts w:ascii="Comic Sans MS" w:hAnsi="Comic Sans MS"/>
          <w:color w:val="000000" w:themeColor="text1"/>
          <w:u w:val="single"/>
        </w:rPr>
        <w:t>work</w:t>
      </w:r>
      <w:r w:rsidRPr="00F6612F">
        <w:rPr>
          <w:rFonts w:ascii="Comic Sans MS" w:hAnsi="Comic Sans MS"/>
          <w:color w:val="000000" w:themeColor="text1"/>
        </w:rPr>
        <w:t xml:space="preserve"> involved and </w:t>
      </w:r>
      <w:r w:rsidRPr="00F6612F">
        <w:rPr>
          <w:rFonts w:ascii="Comic Sans MS" w:hAnsi="Comic Sans MS"/>
          <w:color w:val="000000" w:themeColor="text1"/>
          <w:u w:val="single"/>
        </w:rPr>
        <w:t>responsibilities</w:t>
      </w:r>
      <w:r w:rsidRPr="00F6612F">
        <w:rPr>
          <w:rFonts w:ascii="Comic Sans MS" w:hAnsi="Comic Sans MS"/>
          <w:color w:val="000000" w:themeColor="text1"/>
        </w:rPr>
        <w:t xml:space="preserve"> of the job</w:t>
      </w:r>
    </w:p>
    <w:p w14:paraId="4700B836" w14:textId="77777777" w:rsidR="00656A79" w:rsidRPr="00F6612F" w:rsidRDefault="00656A79" w:rsidP="005C2071">
      <w:pPr>
        <w:jc w:val="both"/>
        <w:rPr>
          <w:rFonts w:ascii="Comic Sans MS" w:hAnsi="Comic Sans MS"/>
          <w:color w:val="000000" w:themeColor="text1"/>
        </w:rPr>
      </w:pPr>
      <w:r w:rsidRPr="00F6612F">
        <w:rPr>
          <w:rFonts w:ascii="Comic Sans MS" w:hAnsi="Comic Sans MS"/>
          <w:color w:val="000000" w:themeColor="text1"/>
        </w:rPr>
        <w:t>It includes (job title, salary, place of work, duties, supervisors title, promotion prospects etc.)</w:t>
      </w:r>
    </w:p>
    <w:p w14:paraId="01A7C69D" w14:textId="77777777" w:rsidR="00CC6C25" w:rsidRPr="00F6612F" w:rsidRDefault="00CC6C25" w:rsidP="00CC6C25">
      <w:pPr>
        <w:jc w:val="both"/>
        <w:rPr>
          <w:rFonts w:ascii="Comic Sans MS" w:hAnsi="Comic Sans MS"/>
          <w:color w:val="000000" w:themeColor="text1"/>
        </w:rPr>
      </w:pPr>
    </w:p>
    <w:p w14:paraId="1C7B2418"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bCs/>
          <w:color w:val="000000" w:themeColor="text1"/>
        </w:rPr>
        <w:t>person specification</w:t>
      </w:r>
      <w:r w:rsidRPr="00F6612F">
        <w:rPr>
          <w:rFonts w:ascii="Comic Sans MS" w:hAnsi="Comic Sans MS"/>
          <w:color w:val="000000" w:themeColor="text1"/>
        </w:rPr>
        <w:t xml:space="preserve"> describes/specifies the qualities of the ideal person to fill the job.</w:t>
      </w:r>
      <w:r w:rsidRPr="00F6612F">
        <w:rPr>
          <w:rFonts w:ascii="Comic Sans MS" w:hAnsi="Comic Sans MS"/>
          <w:color w:val="000000" w:themeColor="text1"/>
        </w:rPr>
        <w:tab/>
        <w:t>It includes (characteristics, qualifications, skills, experience)</w:t>
      </w:r>
    </w:p>
    <w:p w14:paraId="3B2462E5" w14:textId="77777777" w:rsidR="00CC6C25" w:rsidRPr="00F6612F" w:rsidRDefault="00CC6C25" w:rsidP="00CC6C25">
      <w:pPr>
        <w:jc w:val="both"/>
        <w:rPr>
          <w:rFonts w:ascii="Comic Sans MS" w:hAnsi="Comic Sans MS"/>
          <w:color w:val="000000" w:themeColor="text1"/>
        </w:rPr>
      </w:pPr>
    </w:p>
    <w:p w14:paraId="7DF2B6AE"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Internal Recruitment</w:t>
      </w:r>
      <w:r w:rsidRPr="00F6612F">
        <w:rPr>
          <w:rFonts w:ascii="Comic Sans MS" w:hAnsi="Comic Sans MS"/>
          <w:color w:val="000000" w:themeColor="text1"/>
        </w:rPr>
        <w:t xml:space="preserve"> is filling the job from the existing workforce e.g. transfers, promotions and demotions.</w:t>
      </w:r>
    </w:p>
    <w:p w14:paraId="63571E4E" w14:textId="77777777" w:rsidR="00CC6C25" w:rsidRPr="00F6612F" w:rsidRDefault="00CC6C25" w:rsidP="00CC6C25">
      <w:pPr>
        <w:jc w:val="both"/>
        <w:rPr>
          <w:rFonts w:ascii="Comic Sans MS" w:hAnsi="Comic Sans MS"/>
          <w:color w:val="000000" w:themeColor="text1"/>
        </w:rPr>
      </w:pPr>
    </w:p>
    <w:p w14:paraId="20328229"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External Recruitment</w:t>
      </w:r>
      <w:r w:rsidRPr="00F6612F">
        <w:rPr>
          <w:rFonts w:ascii="Comic Sans MS" w:hAnsi="Comic Sans MS"/>
          <w:color w:val="000000" w:themeColor="text1"/>
        </w:rPr>
        <w:t xml:space="preserve"> is filling the job from outside the existing workforce e.g. advertisements, employment agencies.</w:t>
      </w:r>
    </w:p>
    <w:p w14:paraId="4CB820FB" w14:textId="77777777" w:rsidR="00CC6C25" w:rsidRPr="00F6612F" w:rsidRDefault="00CC6C25" w:rsidP="00CC6C25">
      <w:pPr>
        <w:jc w:val="both"/>
        <w:rPr>
          <w:rFonts w:ascii="Comic Sans MS" w:hAnsi="Comic Sans MS"/>
          <w:color w:val="000000" w:themeColor="text1"/>
        </w:rPr>
      </w:pPr>
    </w:p>
    <w:p w14:paraId="4ED61EF7"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Training</w:t>
      </w:r>
      <w:r w:rsidRPr="00F6612F">
        <w:rPr>
          <w:rFonts w:ascii="Comic Sans MS" w:hAnsi="Comic Sans MS"/>
          <w:color w:val="000000" w:themeColor="text1"/>
        </w:rPr>
        <w:t xml:space="preserve"> equips workers with the </w:t>
      </w:r>
      <w:r w:rsidRPr="00F6612F">
        <w:rPr>
          <w:rFonts w:ascii="Comic Sans MS" w:hAnsi="Comic Sans MS"/>
          <w:color w:val="000000" w:themeColor="text1"/>
          <w:u w:val="single"/>
        </w:rPr>
        <w:t>skills and knowledge</w:t>
      </w:r>
      <w:r w:rsidRPr="00F6612F">
        <w:rPr>
          <w:rFonts w:ascii="Comic Sans MS" w:hAnsi="Comic Sans MS"/>
          <w:color w:val="000000" w:themeColor="text1"/>
        </w:rPr>
        <w:t xml:space="preserve"> necessary to perform their jobs</w:t>
      </w:r>
    </w:p>
    <w:p w14:paraId="076EC526" w14:textId="77777777" w:rsidR="00CC6C25" w:rsidRPr="00F6612F" w:rsidRDefault="00CC6C25" w:rsidP="00CC6C25">
      <w:pPr>
        <w:jc w:val="both"/>
        <w:rPr>
          <w:rFonts w:ascii="Comic Sans MS" w:hAnsi="Comic Sans MS"/>
          <w:color w:val="000000" w:themeColor="text1"/>
        </w:rPr>
      </w:pPr>
    </w:p>
    <w:p w14:paraId="3F8DE6FF"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 xml:space="preserve">Development </w:t>
      </w:r>
      <w:r w:rsidRPr="00F6612F">
        <w:rPr>
          <w:rFonts w:ascii="Comic Sans MS" w:hAnsi="Comic Sans MS"/>
          <w:color w:val="000000" w:themeColor="text1"/>
        </w:rPr>
        <w:t xml:space="preserve">involves </w:t>
      </w:r>
      <w:r w:rsidRPr="00F6612F">
        <w:rPr>
          <w:rFonts w:ascii="Comic Sans MS" w:hAnsi="Comic Sans MS"/>
          <w:color w:val="000000" w:themeColor="text1"/>
          <w:u w:val="single"/>
        </w:rPr>
        <w:t>the growth of the whole person</w:t>
      </w:r>
      <w:r w:rsidRPr="00F6612F">
        <w:rPr>
          <w:rFonts w:ascii="Comic Sans MS" w:hAnsi="Comic Sans MS"/>
          <w:color w:val="000000" w:themeColor="text1"/>
        </w:rPr>
        <w:t xml:space="preserve"> rather than teaching them the skills of the job.</w:t>
      </w:r>
    </w:p>
    <w:p w14:paraId="41E39436" w14:textId="77777777" w:rsidR="00CC6C25" w:rsidRPr="00F6612F" w:rsidRDefault="00CC6C25" w:rsidP="00CC6C25">
      <w:pPr>
        <w:jc w:val="both"/>
        <w:rPr>
          <w:rFonts w:ascii="Comic Sans MS" w:hAnsi="Comic Sans MS"/>
          <w:color w:val="000000" w:themeColor="text1"/>
        </w:rPr>
      </w:pPr>
    </w:p>
    <w:p w14:paraId="52B9B1B5"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bCs/>
          <w:color w:val="000000" w:themeColor="text1"/>
        </w:rPr>
        <w:t>trade union</w:t>
      </w:r>
      <w:r w:rsidRPr="00F6612F">
        <w:rPr>
          <w:rFonts w:ascii="Comic Sans MS" w:hAnsi="Comic Sans MS"/>
          <w:color w:val="000000" w:themeColor="text1"/>
        </w:rPr>
        <w:t xml:space="preserve"> is a body representing employees. Their role is to protect and improve employee’s pay, working conditions etc.</w:t>
      </w:r>
    </w:p>
    <w:p w14:paraId="38E361A5" w14:textId="77777777" w:rsidR="00CC6C25" w:rsidRPr="00F6612F" w:rsidRDefault="00656A79" w:rsidP="00CC6C25">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bCs/>
          <w:color w:val="000000" w:themeColor="text1"/>
        </w:rPr>
        <w:t>shop steward</w:t>
      </w:r>
      <w:r w:rsidRPr="00F6612F">
        <w:rPr>
          <w:rFonts w:ascii="Comic Sans MS" w:hAnsi="Comic Sans MS"/>
          <w:color w:val="000000" w:themeColor="text1"/>
        </w:rPr>
        <w:t xml:space="preserve"> is an elected representative of the trade union in a workplace. </w:t>
      </w:r>
      <w:proofErr w:type="spellStart"/>
      <w:r w:rsidRPr="00F6612F">
        <w:rPr>
          <w:rFonts w:ascii="Comic Sans MS" w:hAnsi="Comic Sans MS"/>
          <w:color w:val="000000" w:themeColor="text1"/>
        </w:rPr>
        <w:t>He/She</w:t>
      </w:r>
      <w:proofErr w:type="spellEnd"/>
      <w:r w:rsidRPr="00F6612F">
        <w:rPr>
          <w:rFonts w:ascii="Comic Sans MS" w:hAnsi="Comic Sans MS"/>
          <w:color w:val="000000" w:themeColor="text1"/>
        </w:rPr>
        <w:t xml:space="preserve"> acts as a communication link between management and workers and the union and its members.</w:t>
      </w:r>
    </w:p>
    <w:p w14:paraId="0625B835" w14:textId="77777777" w:rsidR="00CC6C25" w:rsidRPr="00F6612F" w:rsidRDefault="00CC6C25" w:rsidP="00CC6C25">
      <w:pPr>
        <w:jc w:val="both"/>
        <w:rPr>
          <w:rFonts w:ascii="Comic Sans MS" w:hAnsi="Comic Sans MS"/>
          <w:color w:val="000000" w:themeColor="text1"/>
        </w:rPr>
      </w:pPr>
    </w:p>
    <w:p w14:paraId="701884BF" w14:textId="77777777" w:rsidR="00656A79" w:rsidRPr="00F6612F" w:rsidRDefault="00656A79" w:rsidP="00CC6C25">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Performance Appraisal</w:t>
      </w:r>
      <w:r w:rsidRPr="00F6612F">
        <w:rPr>
          <w:rFonts w:ascii="Comic Sans MS" w:hAnsi="Comic Sans MS"/>
          <w:color w:val="000000" w:themeColor="text1"/>
        </w:rPr>
        <w:t xml:space="preserve"> involves </w:t>
      </w:r>
      <w:r w:rsidRPr="00F6612F">
        <w:rPr>
          <w:rFonts w:ascii="Comic Sans MS" w:hAnsi="Comic Sans MS"/>
          <w:color w:val="000000" w:themeColor="text1"/>
          <w:u w:val="single"/>
        </w:rPr>
        <w:t>regular meetings</w:t>
      </w:r>
      <w:r w:rsidRPr="00F6612F">
        <w:rPr>
          <w:rFonts w:ascii="Comic Sans MS" w:hAnsi="Comic Sans MS"/>
          <w:color w:val="000000" w:themeColor="text1"/>
        </w:rPr>
        <w:t xml:space="preserve"> between a manager and an employee to review and assess </w:t>
      </w:r>
      <w:r w:rsidRPr="00F6612F">
        <w:rPr>
          <w:rFonts w:ascii="Comic Sans MS" w:hAnsi="Comic Sans MS"/>
          <w:color w:val="000000" w:themeColor="text1"/>
          <w:u w:val="single"/>
        </w:rPr>
        <w:t xml:space="preserve">past </w:t>
      </w:r>
      <w:r w:rsidRPr="00F6612F">
        <w:rPr>
          <w:rFonts w:ascii="Comic Sans MS" w:hAnsi="Comic Sans MS"/>
          <w:color w:val="000000" w:themeColor="text1"/>
        </w:rPr>
        <w:t xml:space="preserve">performance, set </w:t>
      </w:r>
      <w:r w:rsidRPr="00F6612F">
        <w:rPr>
          <w:rFonts w:ascii="Comic Sans MS" w:hAnsi="Comic Sans MS"/>
          <w:color w:val="000000" w:themeColor="text1"/>
          <w:u w:val="single"/>
        </w:rPr>
        <w:t>future</w:t>
      </w:r>
      <w:r w:rsidRPr="00F6612F">
        <w:rPr>
          <w:rFonts w:ascii="Comic Sans MS" w:hAnsi="Comic Sans MS"/>
          <w:color w:val="000000" w:themeColor="text1"/>
        </w:rPr>
        <w:t xml:space="preserve"> performance targets. It can be used help in promotion and pay.</w:t>
      </w:r>
    </w:p>
    <w:p w14:paraId="77A975C4" w14:textId="77777777" w:rsidR="00CC6C25" w:rsidRPr="00F6612F" w:rsidRDefault="00CC6C25" w:rsidP="00CC6C25">
      <w:pPr>
        <w:jc w:val="both"/>
        <w:rPr>
          <w:rFonts w:ascii="Comic Sans MS" w:hAnsi="Comic Sans MS"/>
          <w:color w:val="000000" w:themeColor="text1"/>
        </w:rPr>
      </w:pPr>
    </w:p>
    <w:p w14:paraId="3B17CD13"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Reward</w:t>
      </w:r>
      <w:r w:rsidRPr="00F6612F">
        <w:rPr>
          <w:rFonts w:ascii="Comic Sans MS" w:hAnsi="Comic Sans MS"/>
          <w:color w:val="000000" w:themeColor="text1"/>
        </w:rPr>
        <w:t xml:space="preserve"> is the payment for work done.</w:t>
      </w:r>
    </w:p>
    <w:p w14:paraId="1B2328E6" w14:textId="77777777" w:rsidR="00CC6C25" w:rsidRPr="00F6612F" w:rsidRDefault="00CC6C25" w:rsidP="00CC6C25">
      <w:pPr>
        <w:jc w:val="both"/>
        <w:rPr>
          <w:rFonts w:ascii="Comic Sans MS" w:hAnsi="Comic Sans MS"/>
          <w:color w:val="000000" w:themeColor="text1"/>
        </w:rPr>
      </w:pPr>
    </w:p>
    <w:p w14:paraId="2EE4AE9C"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Profit Sharing</w:t>
      </w:r>
      <w:r w:rsidRPr="00F6612F">
        <w:rPr>
          <w:rFonts w:ascii="Comic Sans MS" w:hAnsi="Comic Sans MS"/>
          <w:color w:val="000000" w:themeColor="text1"/>
        </w:rPr>
        <w:t xml:space="preserve"> is a financial reward for employees where they are paid a </w:t>
      </w:r>
      <w:r w:rsidRPr="00F6612F">
        <w:rPr>
          <w:rFonts w:ascii="Comic Sans MS" w:hAnsi="Comic Sans MS"/>
          <w:color w:val="000000" w:themeColor="text1"/>
          <w:u w:val="single"/>
        </w:rPr>
        <w:t>percentage of the profits</w:t>
      </w:r>
      <w:r w:rsidRPr="00F6612F">
        <w:rPr>
          <w:rFonts w:ascii="Comic Sans MS" w:hAnsi="Comic Sans MS"/>
          <w:color w:val="000000" w:themeColor="text1"/>
        </w:rPr>
        <w:t xml:space="preserve"> if they are over a certain amount.</w:t>
      </w:r>
    </w:p>
    <w:p w14:paraId="160B7336" w14:textId="77777777" w:rsidR="00CC6C25" w:rsidRPr="00F6612F" w:rsidRDefault="00CC6C25" w:rsidP="00CC6C25">
      <w:pPr>
        <w:jc w:val="both"/>
        <w:rPr>
          <w:rFonts w:ascii="Comic Sans MS" w:hAnsi="Comic Sans MS"/>
          <w:color w:val="000000" w:themeColor="text1"/>
        </w:rPr>
      </w:pPr>
    </w:p>
    <w:p w14:paraId="504F9E9B"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Share Options</w:t>
      </w:r>
      <w:r w:rsidRPr="00F6612F">
        <w:rPr>
          <w:rFonts w:ascii="Comic Sans MS" w:hAnsi="Comic Sans MS"/>
          <w:color w:val="000000" w:themeColor="text1"/>
        </w:rPr>
        <w:t xml:space="preserve"> is a financial reward for employees where they are given the </w:t>
      </w:r>
      <w:r w:rsidRPr="00F6612F">
        <w:rPr>
          <w:rFonts w:ascii="Comic Sans MS" w:hAnsi="Comic Sans MS"/>
          <w:color w:val="000000" w:themeColor="text1"/>
          <w:u w:val="single"/>
        </w:rPr>
        <w:t>option of owning shares</w:t>
      </w:r>
      <w:r w:rsidRPr="00F6612F">
        <w:rPr>
          <w:rFonts w:ascii="Comic Sans MS" w:hAnsi="Comic Sans MS"/>
          <w:color w:val="000000" w:themeColor="text1"/>
        </w:rPr>
        <w:t xml:space="preserve"> in the company at a preferential rate.</w:t>
      </w:r>
    </w:p>
    <w:p w14:paraId="19847ECC" w14:textId="77777777" w:rsidR="00CC6C25" w:rsidRPr="00F6612F" w:rsidRDefault="00CC6C25" w:rsidP="00CC6C25">
      <w:pPr>
        <w:jc w:val="both"/>
        <w:rPr>
          <w:rFonts w:ascii="Comic Sans MS" w:hAnsi="Comic Sans MS"/>
          <w:color w:val="000000" w:themeColor="text1"/>
        </w:rPr>
      </w:pPr>
    </w:p>
    <w:p w14:paraId="0B010D76"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Share Ownership</w:t>
      </w:r>
      <w:r w:rsidRPr="00F6612F">
        <w:rPr>
          <w:rFonts w:ascii="Comic Sans MS" w:hAnsi="Comic Sans MS"/>
          <w:color w:val="000000" w:themeColor="text1"/>
        </w:rPr>
        <w:t xml:space="preserve"> is a financial reward for employees where </w:t>
      </w:r>
      <w:r w:rsidRPr="00F6612F">
        <w:rPr>
          <w:rFonts w:ascii="Comic Sans MS" w:hAnsi="Comic Sans MS"/>
          <w:color w:val="000000" w:themeColor="text1"/>
          <w:u w:val="single"/>
        </w:rPr>
        <w:t>free shares</w:t>
      </w:r>
      <w:r w:rsidRPr="00F6612F">
        <w:rPr>
          <w:rFonts w:ascii="Comic Sans MS" w:hAnsi="Comic Sans MS"/>
          <w:color w:val="000000" w:themeColor="text1"/>
        </w:rPr>
        <w:t xml:space="preserve"> are given to them, often instead of a bonus.</w:t>
      </w:r>
    </w:p>
    <w:p w14:paraId="426E27EE" w14:textId="77777777" w:rsidR="00CC6C25" w:rsidRPr="00F6612F" w:rsidRDefault="00CC6C25" w:rsidP="00CC6C25">
      <w:pPr>
        <w:jc w:val="both"/>
        <w:rPr>
          <w:rFonts w:ascii="Comic Sans MS" w:hAnsi="Comic Sans MS"/>
          <w:color w:val="000000" w:themeColor="text1"/>
        </w:rPr>
      </w:pPr>
    </w:p>
    <w:p w14:paraId="16FEBAEB"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lastRenderedPageBreak/>
        <w:t>Benefits in kind</w:t>
      </w:r>
      <w:r w:rsidRPr="00F6612F">
        <w:rPr>
          <w:rFonts w:ascii="Comic Sans MS" w:hAnsi="Comic Sans MS"/>
          <w:color w:val="000000" w:themeColor="text1"/>
        </w:rPr>
        <w:t xml:space="preserve"> is a non- financial reward for employees where they receive “perks” e.g. company car, holidays, medical insurance, subsidised canteen </w:t>
      </w:r>
    </w:p>
    <w:p w14:paraId="45557A99" w14:textId="77777777" w:rsidR="00E30F49" w:rsidRPr="00F6612F" w:rsidRDefault="00E30F49" w:rsidP="00E30F49">
      <w:pPr>
        <w:jc w:val="both"/>
        <w:rPr>
          <w:rFonts w:ascii="Comic Sans MS" w:hAnsi="Comic Sans MS"/>
          <w:color w:val="000000" w:themeColor="text1"/>
        </w:rPr>
      </w:pPr>
    </w:p>
    <w:p w14:paraId="7B4D2661"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Teamwork</w:t>
      </w:r>
      <w:r w:rsidRPr="00F6612F">
        <w:rPr>
          <w:rFonts w:ascii="Comic Sans MS" w:hAnsi="Comic Sans MS"/>
          <w:color w:val="000000" w:themeColor="text1"/>
        </w:rPr>
        <w:t xml:space="preserve"> is a group of people working together towards achieving a common objective.</w:t>
      </w:r>
    </w:p>
    <w:p w14:paraId="59C65F88" w14:textId="77777777" w:rsidR="00656A79" w:rsidRPr="00F6612F" w:rsidRDefault="00656A79" w:rsidP="005C2071">
      <w:pPr>
        <w:ind w:left="-567"/>
        <w:jc w:val="both"/>
        <w:rPr>
          <w:rFonts w:ascii="Comic Sans MS" w:hAnsi="Comic Sans MS"/>
          <w:color w:val="000000" w:themeColor="text1"/>
        </w:rPr>
      </w:pPr>
    </w:p>
    <w:p w14:paraId="2A4BCDD5" w14:textId="77777777" w:rsidR="00656A79" w:rsidRPr="00F6612F" w:rsidRDefault="00656A79" w:rsidP="005C2071">
      <w:pPr>
        <w:ind w:left="-567"/>
        <w:jc w:val="both"/>
        <w:rPr>
          <w:rFonts w:ascii="Comic Sans MS" w:hAnsi="Comic Sans MS"/>
          <w:color w:val="000000" w:themeColor="text1"/>
        </w:rPr>
      </w:pPr>
    </w:p>
    <w:p w14:paraId="39242DA9" w14:textId="77777777" w:rsidR="00656A79" w:rsidRPr="00F6612F" w:rsidRDefault="00656A79" w:rsidP="00FE3359">
      <w:pPr>
        <w:jc w:val="both"/>
        <w:outlineLvl w:val="0"/>
        <w:rPr>
          <w:rFonts w:ascii="Comic Sans MS" w:hAnsi="Comic Sans MS"/>
          <w:b/>
          <w:bCs/>
          <w:color w:val="000000" w:themeColor="text1"/>
          <w:u w:val="single"/>
        </w:rPr>
      </w:pPr>
      <w:r w:rsidRPr="00F6612F">
        <w:rPr>
          <w:rFonts w:ascii="Comic Sans MS" w:hAnsi="Comic Sans MS"/>
          <w:b/>
          <w:bCs/>
          <w:color w:val="000000" w:themeColor="text1"/>
          <w:u w:val="single"/>
        </w:rPr>
        <w:t>CHANGING ROLE OF MANAGEMENT</w:t>
      </w:r>
    </w:p>
    <w:p w14:paraId="3BF87899" w14:textId="77777777" w:rsidR="00E30F49" w:rsidRPr="00F6612F" w:rsidRDefault="00656A79" w:rsidP="00E30F49">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Empowerment</w:t>
      </w:r>
      <w:r w:rsidRPr="00F6612F">
        <w:rPr>
          <w:rFonts w:ascii="Comic Sans MS" w:hAnsi="Comic Sans MS"/>
          <w:color w:val="000000" w:themeColor="text1"/>
        </w:rPr>
        <w:t xml:space="preserve"> means giving </w:t>
      </w:r>
      <w:r w:rsidRPr="00F6612F">
        <w:rPr>
          <w:rFonts w:ascii="Comic Sans MS" w:hAnsi="Comic Sans MS"/>
          <w:color w:val="000000" w:themeColor="text1"/>
          <w:u w:val="single"/>
        </w:rPr>
        <w:t>real decision-making power</w:t>
      </w:r>
      <w:r w:rsidRPr="00F6612F">
        <w:rPr>
          <w:rFonts w:ascii="Comic Sans MS" w:hAnsi="Comic Sans MS"/>
          <w:color w:val="000000" w:themeColor="text1"/>
        </w:rPr>
        <w:t xml:space="preserve"> and </w:t>
      </w:r>
      <w:r w:rsidRPr="00F6612F">
        <w:rPr>
          <w:rFonts w:ascii="Comic Sans MS" w:hAnsi="Comic Sans MS"/>
          <w:color w:val="000000" w:themeColor="text1"/>
          <w:u w:val="single"/>
        </w:rPr>
        <w:t>increased responsibility</w:t>
      </w:r>
      <w:r w:rsidRPr="00F6612F">
        <w:rPr>
          <w:rFonts w:ascii="Comic Sans MS" w:hAnsi="Comic Sans MS"/>
          <w:color w:val="000000" w:themeColor="text1"/>
        </w:rPr>
        <w:t xml:space="preserve"> to those workers where it will be most effective i.e. workers that are close to the customer</w:t>
      </w:r>
    </w:p>
    <w:p w14:paraId="46375502" w14:textId="77777777" w:rsidR="00E30F49" w:rsidRPr="00F6612F" w:rsidRDefault="00E30F49" w:rsidP="00E30F49">
      <w:pPr>
        <w:jc w:val="both"/>
        <w:rPr>
          <w:rFonts w:ascii="Comic Sans MS" w:hAnsi="Comic Sans MS"/>
          <w:color w:val="000000" w:themeColor="text1"/>
        </w:rPr>
      </w:pPr>
    </w:p>
    <w:p w14:paraId="53C4F5E2" w14:textId="77777777" w:rsidR="00656A79" w:rsidRPr="00F6612F" w:rsidRDefault="00656A79" w:rsidP="00E30F49">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Job Enlargement</w:t>
      </w:r>
      <w:r w:rsidRPr="00F6612F">
        <w:rPr>
          <w:rFonts w:ascii="Comic Sans MS" w:hAnsi="Comic Sans MS"/>
          <w:color w:val="000000" w:themeColor="text1"/>
        </w:rPr>
        <w:t xml:space="preserve"> means increasing the </w:t>
      </w:r>
      <w:r w:rsidRPr="00F6612F">
        <w:rPr>
          <w:rFonts w:ascii="Comic Sans MS" w:hAnsi="Comic Sans MS"/>
          <w:color w:val="000000" w:themeColor="text1"/>
          <w:u w:val="single"/>
        </w:rPr>
        <w:t>variety of tasks</w:t>
      </w:r>
      <w:r w:rsidRPr="00F6612F">
        <w:rPr>
          <w:rFonts w:ascii="Comic Sans MS" w:hAnsi="Comic Sans MS"/>
          <w:color w:val="000000" w:themeColor="text1"/>
        </w:rPr>
        <w:t xml:space="preserve"> (responsibilities) an employee does, to make their job more challenging and interesting. </w:t>
      </w:r>
    </w:p>
    <w:p w14:paraId="4619B5DE" w14:textId="77777777" w:rsidR="00E30F49" w:rsidRPr="00F6612F" w:rsidRDefault="00E30F49" w:rsidP="00E30F49">
      <w:pPr>
        <w:jc w:val="both"/>
        <w:rPr>
          <w:rFonts w:ascii="Comic Sans MS" w:hAnsi="Comic Sans MS"/>
          <w:color w:val="000000" w:themeColor="text1"/>
        </w:rPr>
      </w:pPr>
    </w:p>
    <w:p w14:paraId="6362EC86"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Job rotation</w:t>
      </w:r>
      <w:r w:rsidRPr="00F6612F">
        <w:rPr>
          <w:rFonts w:ascii="Comic Sans MS" w:hAnsi="Comic Sans MS"/>
          <w:color w:val="000000" w:themeColor="text1"/>
        </w:rPr>
        <w:t xml:space="preserve"> is </w:t>
      </w:r>
      <w:r w:rsidRPr="00F6612F">
        <w:rPr>
          <w:rFonts w:ascii="Comic Sans MS" w:hAnsi="Comic Sans MS"/>
          <w:color w:val="000000" w:themeColor="text1"/>
          <w:u w:val="single"/>
        </w:rPr>
        <w:t>moving</w:t>
      </w:r>
      <w:r w:rsidRPr="00F6612F">
        <w:rPr>
          <w:rFonts w:ascii="Comic Sans MS" w:hAnsi="Comic Sans MS"/>
          <w:color w:val="000000" w:themeColor="text1"/>
        </w:rPr>
        <w:t xml:space="preserve"> employees from one task to another on a temporary basis so that they aren’t confined to one repetitive task. It builds up skills and helps the firm adapt to change. It also motivates the employee by reducing boredom</w:t>
      </w:r>
    </w:p>
    <w:p w14:paraId="6518B994" w14:textId="77777777" w:rsidR="00E30F49" w:rsidRPr="00F6612F" w:rsidRDefault="00E30F49" w:rsidP="00E30F49">
      <w:pPr>
        <w:jc w:val="both"/>
        <w:rPr>
          <w:rFonts w:ascii="Comic Sans MS" w:hAnsi="Comic Sans MS"/>
          <w:color w:val="000000" w:themeColor="text1"/>
        </w:rPr>
      </w:pPr>
    </w:p>
    <w:p w14:paraId="009447FF"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Job Enrichment</w:t>
      </w:r>
      <w:r w:rsidRPr="00F6612F">
        <w:rPr>
          <w:rFonts w:ascii="Comic Sans MS" w:hAnsi="Comic Sans MS"/>
          <w:color w:val="000000" w:themeColor="text1"/>
        </w:rPr>
        <w:t xml:space="preserve"> means giving employees not only </w:t>
      </w:r>
      <w:r w:rsidRPr="00F6612F">
        <w:rPr>
          <w:rFonts w:ascii="Comic Sans MS" w:hAnsi="Comic Sans MS"/>
          <w:color w:val="000000" w:themeColor="text1"/>
          <w:u w:val="single"/>
        </w:rPr>
        <w:t>more tasks</w:t>
      </w:r>
      <w:r w:rsidRPr="00F6612F">
        <w:rPr>
          <w:rFonts w:ascii="Comic Sans MS" w:hAnsi="Comic Sans MS"/>
          <w:color w:val="000000" w:themeColor="text1"/>
        </w:rPr>
        <w:t xml:space="preserve"> (responsibilities) but also </w:t>
      </w:r>
      <w:r w:rsidRPr="00F6612F">
        <w:rPr>
          <w:rFonts w:ascii="Comic Sans MS" w:hAnsi="Comic Sans MS"/>
          <w:color w:val="000000" w:themeColor="text1"/>
          <w:u w:val="single"/>
        </w:rPr>
        <w:t>freedom to make decisions</w:t>
      </w:r>
      <w:r w:rsidRPr="00F6612F">
        <w:rPr>
          <w:rFonts w:ascii="Comic Sans MS" w:hAnsi="Comic Sans MS"/>
          <w:color w:val="000000" w:themeColor="text1"/>
        </w:rPr>
        <w:t xml:space="preserve"> in carrying out their existing job. Workers are praised, given responsibility and allowed to use their initiative.</w:t>
      </w:r>
    </w:p>
    <w:p w14:paraId="539AC452" w14:textId="77777777" w:rsidR="00E30F49" w:rsidRPr="00F6612F" w:rsidRDefault="00E30F49" w:rsidP="00E30F49">
      <w:pPr>
        <w:jc w:val="both"/>
        <w:rPr>
          <w:rFonts w:ascii="Comic Sans MS" w:hAnsi="Comic Sans MS"/>
          <w:color w:val="000000" w:themeColor="text1"/>
        </w:rPr>
      </w:pPr>
    </w:p>
    <w:p w14:paraId="736A70F4" w14:textId="77777777" w:rsidR="00656A79" w:rsidRPr="00F6612F" w:rsidRDefault="00656A79" w:rsidP="00676AB0">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Total Quality management (TQM)</w:t>
      </w:r>
      <w:r w:rsidRPr="00F6612F">
        <w:rPr>
          <w:rFonts w:ascii="Comic Sans MS" w:hAnsi="Comic Sans MS"/>
          <w:color w:val="000000" w:themeColor="text1"/>
        </w:rPr>
        <w:t xml:space="preserve"> is a style of management that tries to create a </w:t>
      </w:r>
      <w:r w:rsidRPr="00F6612F">
        <w:rPr>
          <w:rFonts w:ascii="Comic Sans MS" w:hAnsi="Comic Sans MS"/>
          <w:b/>
          <w:bCs/>
          <w:color w:val="000000" w:themeColor="text1"/>
          <w:u w:val="single"/>
        </w:rPr>
        <w:t>culture of quality</w:t>
      </w:r>
      <w:r w:rsidRPr="00F6612F">
        <w:rPr>
          <w:rFonts w:ascii="Comic Sans MS" w:hAnsi="Comic Sans MS"/>
          <w:color w:val="000000" w:themeColor="text1"/>
        </w:rPr>
        <w:t xml:space="preserve"> throughout the organisation i.e. constant focus on </w:t>
      </w:r>
      <w:r w:rsidRPr="00F6612F">
        <w:rPr>
          <w:rFonts w:ascii="Comic Sans MS" w:hAnsi="Comic Sans MS"/>
          <w:b/>
          <w:bCs/>
          <w:color w:val="000000" w:themeColor="text1"/>
          <w:u w:val="single"/>
        </w:rPr>
        <w:t>quality</w:t>
      </w:r>
      <w:r w:rsidRPr="00F6612F">
        <w:rPr>
          <w:rFonts w:ascii="Comic Sans MS" w:hAnsi="Comic Sans MS"/>
          <w:b/>
          <w:bCs/>
          <w:color w:val="000000" w:themeColor="text1"/>
        </w:rPr>
        <w:t xml:space="preserve"> </w:t>
      </w:r>
      <w:r w:rsidRPr="00F6612F">
        <w:rPr>
          <w:rFonts w:ascii="Comic Sans MS" w:hAnsi="Comic Sans MS"/>
          <w:color w:val="000000" w:themeColor="text1"/>
        </w:rPr>
        <w:t xml:space="preserve">in </w:t>
      </w:r>
      <w:r w:rsidRPr="00F6612F">
        <w:rPr>
          <w:rFonts w:ascii="Comic Sans MS" w:hAnsi="Comic Sans MS"/>
          <w:b/>
          <w:bCs/>
          <w:color w:val="000000" w:themeColor="text1"/>
          <w:u w:val="single"/>
        </w:rPr>
        <w:t>all</w:t>
      </w:r>
      <w:r w:rsidRPr="00F6612F">
        <w:rPr>
          <w:rFonts w:ascii="Comic Sans MS" w:hAnsi="Comic Sans MS"/>
          <w:color w:val="000000" w:themeColor="text1"/>
        </w:rPr>
        <w:t xml:space="preserve"> aspects of a business to ensure </w:t>
      </w:r>
      <w:r w:rsidRPr="00F6612F">
        <w:rPr>
          <w:rFonts w:ascii="Comic Sans MS" w:hAnsi="Comic Sans MS"/>
          <w:b/>
          <w:bCs/>
          <w:color w:val="000000" w:themeColor="text1"/>
          <w:u w:val="single"/>
        </w:rPr>
        <w:t>customer’s needs</w:t>
      </w:r>
      <w:r w:rsidRPr="00F6612F">
        <w:rPr>
          <w:rFonts w:ascii="Comic Sans MS" w:hAnsi="Comic Sans MS"/>
          <w:color w:val="000000" w:themeColor="text1"/>
          <w:u w:val="single"/>
        </w:rPr>
        <w:t xml:space="preserve"> </w:t>
      </w:r>
      <w:r w:rsidRPr="00F6612F">
        <w:rPr>
          <w:rFonts w:ascii="Comic Sans MS" w:hAnsi="Comic Sans MS"/>
          <w:color w:val="000000" w:themeColor="text1"/>
        </w:rPr>
        <w:t>are met.</w:t>
      </w:r>
    </w:p>
    <w:p w14:paraId="557C2CE9" w14:textId="77777777" w:rsidR="00E30F49" w:rsidRPr="00F6612F" w:rsidRDefault="00E30F49">
      <w:pPr>
        <w:spacing w:after="200" w:line="276" w:lineRule="auto"/>
        <w:rPr>
          <w:rFonts w:ascii="Comic Sans MS" w:hAnsi="Comic Sans MS"/>
          <w:color w:val="000000" w:themeColor="text1"/>
        </w:rPr>
      </w:pPr>
      <w:r w:rsidRPr="00F6612F">
        <w:rPr>
          <w:rFonts w:ascii="Comic Sans MS" w:hAnsi="Comic Sans MS"/>
          <w:color w:val="000000" w:themeColor="text1"/>
        </w:rPr>
        <w:br w:type="page"/>
      </w:r>
    </w:p>
    <w:p w14:paraId="17D3D29E" w14:textId="77777777" w:rsidR="00FE3359" w:rsidRPr="00F6612F" w:rsidRDefault="00FE3359" w:rsidP="00FE3359">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1843"/>
        </w:tabs>
        <w:jc w:val="center"/>
        <w:outlineLvl w:val="0"/>
        <w:rPr>
          <w:rFonts w:ascii="Comic Sans MS" w:hAnsi="Comic Sans MS"/>
          <w:b/>
          <w:color w:val="000000" w:themeColor="text1"/>
        </w:rPr>
      </w:pPr>
      <w:r w:rsidRPr="00F6612F">
        <w:rPr>
          <w:rFonts w:ascii="Comic Sans MS" w:hAnsi="Comic Sans MS"/>
          <w:b/>
          <w:color w:val="000000" w:themeColor="text1"/>
        </w:rPr>
        <w:lastRenderedPageBreak/>
        <w:t xml:space="preserve">Unit 5: Business </w:t>
      </w:r>
      <w:proofErr w:type="gramStart"/>
      <w:r w:rsidRPr="00F6612F">
        <w:rPr>
          <w:rFonts w:ascii="Comic Sans MS" w:hAnsi="Comic Sans MS"/>
          <w:b/>
          <w:color w:val="000000" w:themeColor="text1"/>
        </w:rPr>
        <w:t>In</w:t>
      </w:r>
      <w:proofErr w:type="gramEnd"/>
      <w:r w:rsidRPr="00F6612F">
        <w:rPr>
          <w:rFonts w:ascii="Comic Sans MS" w:hAnsi="Comic Sans MS"/>
          <w:b/>
          <w:color w:val="000000" w:themeColor="text1"/>
        </w:rPr>
        <w:t xml:space="preserve"> Action</w:t>
      </w:r>
    </w:p>
    <w:p w14:paraId="3443C76C"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I</w:t>
      </w:r>
      <w:r w:rsidRPr="00F6612F">
        <w:rPr>
          <w:rFonts w:ascii="Comic Sans MS" w:hAnsi="Comic Sans MS"/>
          <w:b/>
          <w:color w:val="000000" w:themeColor="text1"/>
        </w:rPr>
        <w:t xml:space="preserve">dea Generation </w:t>
      </w:r>
      <w:r w:rsidRPr="00F6612F">
        <w:rPr>
          <w:rFonts w:ascii="Comic Sans MS" w:hAnsi="Comic Sans MS"/>
          <w:color w:val="000000" w:themeColor="text1"/>
        </w:rPr>
        <w:t>is a systematic approach to generating ideas for new products and finding new ways to serve a market.</w:t>
      </w:r>
    </w:p>
    <w:p w14:paraId="274653C7" w14:textId="77777777" w:rsidR="00E30F49" w:rsidRPr="00F6612F" w:rsidRDefault="00E30F49" w:rsidP="00E30F49">
      <w:pPr>
        <w:jc w:val="both"/>
        <w:rPr>
          <w:rFonts w:ascii="Comic Sans MS" w:hAnsi="Comic Sans MS"/>
          <w:color w:val="000000" w:themeColor="text1"/>
        </w:rPr>
      </w:pPr>
    </w:p>
    <w:p w14:paraId="5008AF17"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Market Research</w:t>
      </w:r>
      <w:r w:rsidRPr="00F6612F">
        <w:rPr>
          <w:rFonts w:ascii="Comic Sans MS" w:hAnsi="Comic Sans MS"/>
          <w:color w:val="000000" w:themeColor="text1"/>
        </w:rPr>
        <w:t xml:space="preserve"> is the </w:t>
      </w:r>
      <w:r w:rsidRPr="00F6612F">
        <w:rPr>
          <w:rFonts w:ascii="Comic Sans MS" w:hAnsi="Comic Sans MS"/>
          <w:color w:val="000000" w:themeColor="text1"/>
          <w:u w:val="single"/>
        </w:rPr>
        <w:t>gathering, recording and analysis</w:t>
      </w:r>
      <w:r w:rsidRPr="00F6612F">
        <w:rPr>
          <w:rFonts w:ascii="Comic Sans MS" w:hAnsi="Comic Sans MS"/>
          <w:color w:val="000000" w:themeColor="text1"/>
        </w:rPr>
        <w:t xml:space="preserve"> of all information needed to accurately </w:t>
      </w:r>
      <w:r w:rsidRPr="00F6612F">
        <w:rPr>
          <w:rFonts w:ascii="Comic Sans MS" w:hAnsi="Comic Sans MS"/>
          <w:color w:val="000000" w:themeColor="text1"/>
          <w:u w:val="single"/>
        </w:rPr>
        <w:t>identify and satisfy</w:t>
      </w:r>
      <w:r w:rsidRPr="00F6612F">
        <w:rPr>
          <w:rFonts w:ascii="Comic Sans MS" w:hAnsi="Comic Sans MS"/>
          <w:color w:val="000000" w:themeColor="text1"/>
        </w:rPr>
        <w:t xml:space="preserve"> customers’ needs</w:t>
      </w:r>
      <w:r w:rsidRPr="00F6612F">
        <w:rPr>
          <w:rFonts w:ascii="Comic Sans MS" w:hAnsi="Comic Sans MS"/>
          <w:color w:val="000000" w:themeColor="text1"/>
        </w:rPr>
        <w:tab/>
      </w:r>
      <w:r w:rsidRPr="00F6612F">
        <w:rPr>
          <w:rFonts w:ascii="Comic Sans MS" w:hAnsi="Comic Sans MS"/>
          <w:color w:val="000000" w:themeColor="text1"/>
        </w:rPr>
        <w:tab/>
        <w:t>(GRA, IS)</w:t>
      </w:r>
    </w:p>
    <w:p w14:paraId="7831EF3A" w14:textId="77777777" w:rsidR="00E30F49" w:rsidRPr="00F6612F" w:rsidRDefault="00E30F49" w:rsidP="00E30F49">
      <w:pPr>
        <w:jc w:val="both"/>
        <w:rPr>
          <w:rFonts w:ascii="Comic Sans MS" w:hAnsi="Comic Sans MS"/>
          <w:color w:val="000000" w:themeColor="text1"/>
        </w:rPr>
      </w:pPr>
    </w:p>
    <w:p w14:paraId="2EB37729"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Desk Research</w:t>
      </w:r>
      <w:r w:rsidRPr="00F6612F">
        <w:rPr>
          <w:rFonts w:ascii="Comic Sans MS" w:hAnsi="Comic Sans MS"/>
          <w:color w:val="000000" w:themeColor="text1"/>
        </w:rPr>
        <w:t xml:space="preserve"> is the sourcing of information that already exists</w:t>
      </w:r>
    </w:p>
    <w:p w14:paraId="35EF39BC" w14:textId="77777777" w:rsidR="00E30F49" w:rsidRPr="00F6612F" w:rsidRDefault="00E30F49" w:rsidP="00E30F49">
      <w:pPr>
        <w:jc w:val="both"/>
        <w:rPr>
          <w:rFonts w:ascii="Comic Sans MS" w:hAnsi="Comic Sans MS"/>
          <w:color w:val="000000" w:themeColor="text1"/>
        </w:rPr>
      </w:pPr>
    </w:p>
    <w:p w14:paraId="3586B2F8"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Field Research</w:t>
      </w:r>
      <w:r w:rsidRPr="00F6612F">
        <w:rPr>
          <w:rFonts w:ascii="Comic Sans MS" w:hAnsi="Comic Sans MS"/>
          <w:color w:val="000000" w:themeColor="text1"/>
        </w:rPr>
        <w:t xml:space="preserve"> is the generating of original (new) information by going out into the marketplace (the field)</w:t>
      </w:r>
    </w:p>
    <w:p w14:paraId="0B8CAD7D" w14:textId="77777777" w:rsidR="00E30F49" w:rsidRPr="00F6612F" w:rsidRDefault="00E30F49" w:rsidP="00E30F49">
      <w:pPr>
        <w:jc w:val="both"/>
        <w:rPr>
          <w:rFonts w:ascii="Comic Sans MS" w:hAnsi="Comic Sans MS"/>
          <w:color w:val="000000" w:themeColor="text1"/>
        </w:rPr>
      </w:pPr>
    </w:p>
    <w:p w14:paraId="2EE83C46"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Product screening</w:t>
      </w:r>
      <w:r w:rsidRPr="00F6612F">
        <w:rPr>
          <w:rFonts w:ascii="Comic Sans MS" w:hAnsi="Comic Sans MS"/>
          <w:color w:val="000000" w:themeColor="text1"/>
        </w:rPr>
        <w:t xml:space="preserve"> means </w:t>
      </w:r>
      <w:r w:rsidRPr="00F6612F">
        <w:rPr>
          <w:rFonts w:ascii="Comic Sans MS" w:hAnsi="Comic Sans MS"/>
          <w:color w:val="000000" w:themeColor="text1"/>
          <w:u w:val="single"/>
        </w:rPr>
        <w:t>selecting</w:t>
      </w:r>
      <w:r w:rsidRPr="00F6612F">
        <w:rPr>
          <w:rFonts w:ascii="Comic Sans MS" w:hAnsi="Comic Sans MS"/>
          <w:color w:val="000000" w:themeColor="text1"/>
        </w:rPr>
        <w:t xml:space="preserve"> particular product/service ideas for further development</w:t>
      </w:r>
    </w:p>
    <w:p w14:paraId="1E5D152F" w14:textId="77777777" w:rsidR="00E30F49" w:rsidRPr="00F6612F" w:rsidRDefault="00E30F49" w:rsidP="00E30F49">
      <w:pPr>
        <w:jc w:val="both"/>
        <w:rPr>
          <w:rFonts w:ascii="Comic Sans MS" w:hAnsi="Comic Sans MS"/>
          <w:color w:val="000000" w:themeColor="text1"/>
        </w:rPr>
      </w:pPr>
    </w:p>
    <w:p w14:paraId="7402780C"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Concept Development</w:t>
      </w:r>
      <w:r w:rsidRPr="00F6612F">
        <w:rPr>
          <w:rFonts w:ascii="Comic Sans MS" w:hAnsi="Comic Sans MS"/>
          <w:color w:val="000000" w:themeColor="text1"/>
        </w:rPr>
        <w:t xml:space="preserve"> is the stage at which the firm decides what </w:t>
      </w:r>
      <w:r w:rsidRPr="00F6612F">
        <w:rPr>
          <w:rFonts w:ascii="Comic Sans MS" w:hAnsi="Comic Sans MS"/>
          <w:color w:val="000000" w:themeColor="text1"/>
          <w:u w:val="single"/>
        </w:rPr>
        <w:t>exact needs</w:t>
      </w:r>
      <w:r w:rsidRPr="00F6612F">
        <w:rPr>
          <w:rFonts w:ascii="Comic Sans MS" w:hAnsi="Comic Sans MS"/>
          <w:color w:val="000000" w:themeColor="text1"/>
        </w:rPr>
        <w:t xml:space="preserve"> the product will satisfy</w:t>
      </w:r>
    </w:p>
    <w:p w14:paraId="1DC46B9B" w14:textId="77777777" w:rsidR="00E30F49" w:rsidRPr="00F6612F" w:rsidRDefault="00E30F49" w:rsidP="00E30F49">
      <w:pPr>
        <w:jc w:val="both"/>
        <w:rPr>
          <w:rFonts w:ascii="Comic Sans MS" w:hAnsi="Comic Sans MS"/>
          <w:color w:val="000000" w:themeColor="text1"/>
        </w:rPr>
      </w:pPr>
    </w:p>
    <w:p w14:paraId="1360EDE8"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product concept</w:t>
      </w:r>
      <w:r w:rsidRPr="00F6612F">
        <w:rPr>
          <w:rFonts w:ascii="Comic Sans MS" w:hAnsi="Comic Sans MS"/>
          <w:color w:val="000000" w:themeColor="text1"/>
        </w:rPr>
        <w:t xml:space="preserve"> is a </w:t>
      </w:r>
      <w:r w:rsidRPr="00F6612F">
        <w:rPr>
          <w:rFonts w:ascii="Comic Sans MS" w:hAnsi="Comic Sans MS"/>
          <w:color w:val="000000" w:themeColor="text1"/>
          <w:u w:val="single"/>
        </w:rPr>
        <w:t>precise statement</w:t>
      </w:r>
      <w:r w:rsidRPr="00F6612F">
        <w:rPr>
          <w:rFonts w:ascii="Comic Sans MS" w:hAnsi="Comic Sans MS"/>
          <w:color w:val="000000" w:themeColor="text1"/>
        </w:rPr>
        <w:t xml:space="preserve"> of the </w:t>
      </w:r>
      <w:r w:rsidRPr="00F6612F">
        <w:rPr>
          <w:rFonts w:ascii="Comic Sans MS" w:hAnsi="Comic Sans MS"/>
          <w:color w:val="000000" w:themeColor="text1"/>
          <w:u w:val="single"/>
        </w:rPr>
        <w:t>need the product will fulfil</w:t>
      </w:r>
      <w:r w:rsidRPr="00F6612F">
        <w:rPr>
          <w:rFonts w:ascii="Comic Sans MS" w:hAnsi="Comic Sans MS"/>
          <w:color w:val="000000" w:themeColor="text1"/>
        </w:rPr>
        <w:t xml:space="preserve"> and the form that it will take.</w:t>
      </w:r>
    </w:p>
    <w:p w14:paraId="08939388" w14:textId="77777777" w:rsidR="00E30F49" w:rsidRPr="00F6612F" w:rsidRDefault="00E30F49" w:rsidP="00E30F49">
      <w:pPr>
        <w:jc w:val="both"/>
        <w:rPr>
          <w:rFonts w:ascii="Comic Sans MS" w:hAnsi="Comic Sans MS"/>
          <w:color w:val="000000" w:themeColor="text1"/>
        </w:rPr>
      </w:pPr>
    </w:p>
    <w:p w14:paraId="208F8F5E"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Feasibility study</w:t>
      </w:r>
      <w:r w:rsidRPr="00F6612F">
        <w:rPr>
          <w:rFonts w:ascii="Comic Sans MS" w:hAnsi="Comic Sans MS"/>
          <w:color w:val="000000" w:themeColor="text1"/>
        </w:rPr>
        <w:t xml:space="preserve"> is a study (research) carried out on the product/service to see if it would be </w:t>
      </w:r>
      <w:r w:rsidRPr="00F6612F">
        <w:rPr>
          <w:rFonts w:ascii="Comic Sans MS" w:hAnsi="Comic Sans MS"/>
          <w:color w:val="000000" w:themeColor="text1"/>
          <w:u w:val="single"/>
        </w:rPr>
        <w:t>viable</w:t>
      </w:r>
      <w:r w:rsidRPr="00F6612F">
        <w:rPr>
          <w:rFonts w:ascii="Comic Sans MS" w:hAnsi="Comic Sans MS"/>
          <w:color w:val="000000" w:themeColor="text1"/>
        </w:rPr>
        <w:t xml:space="preserve"> both commercially and technically (will it make money and can it be made)</w:t>
      </w:r>
    </w:p>
    <w:p w14:paraId="3E7BBD26" w14:textId="77777777" w:rsidR="00E30F49" w:rsidRPr="00F6612F" w:rsidRDefault="00E30F49" w:rsidP="00E30F49">
      <w:pPr>
        <w:jc w:val="both"/>
        <w:rPr>
          <w:rFonts w:ascii="Comic Sans MS" w:hAnsi="Comic Sans MS"/>
          <w:color w:val="000000" w:themeColor="text1"/>
        </w:rPr>
      </w:pPr>
    </w:p>
    <w:p w14:paraId="2C1436E5"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prototype</w:t>
      </w:r>
      <w:r w:rsidRPr="00F6612F">
        <w:rPr>
          <w:rFonts w:ascii="Comic Sans MS" w:hAnsi="Comic Sans MS"/>
          <w:color w:val="000000" w:themeColor="text1"/>
        </w:rPr>
        <w:t xml:space="preserve"> is the first </w:t>
      </w:r>
      <w:r w:rsidRPr="00F6612F">
        <w:rPr>
          <w:rFonts w:ascii="Comic Sans MS" w:hAnsi="Comic Sans MS"/>
          <w:color w:val="000000" w:themeColor="text1"/>
          <w:u w:val="single"/>
        </w:rPr>
        <w:t>working example</w:t>
      </w:r>
      <w:r w:rsidRPr="00F6612F">
        <w:rPr>
          <w:rFonts w:ascii="Comic Sans MS" w:hAnsi="Comic Sans MS"/>
          <w:color w:val="000000" w:themeColor="text1"/>
        </w:rPr>
        <w:t xml:space="preserve"> of a new product.</w:t>
      </w:r>
    </w:p>
    <w:p w14:paraId="1E8AABBC" w14:textId="77777777" w:rsidR="00E30F49" w:rsidRPr="00F6612F" w:rsidRDefault="00E30F49" w:rsidP="00E30F49">
      <w:pPr>
        <w:jc w:val="both"/>
        <w:rPr>
          <w:rFonts w:ascii="Comic Sans MS" w:hAnsi="Comic Sans MS"/>
          <w:color w:val="000000" w:themeColor="text1"/>
        </w:rPr>
      </w:pPr>
    </w:p>
    <w:p w14:paraId="48EB1C25" w14:textId="77777777" w:rsidR="00FE3359" w:rsidRPr="00F6612F" w:rsidRDefault="00FE3359"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Test marketing </w:t>
      </w:r>
      <w:r w:rsidRPr="00F6612F">
        <w:rPr>
          <w:rFonts w:ascii="Comic Sans MS" w:hAnsi="Comic Sans MS"/>
          <w:color w:val="000000" w:themeColor="text1"/>
        </w:rPr>
        <w:t xml:space="preserve">Test marketing is carried out to find out </w:t>
      </w:r>
      <w:r w:rsidRPr="00F6612F">
        <w:rPr>
          <w:rFonts w:ascii="Comic Sans MS" w:hAnsi="Comic Sans MS"/>
          <w:color w:val="000000" w:themeColor="text1"/>
          <w:u w:val="single"/>
        </w:rPr>
        <w:t>customers’ reaction</w:t>
      </w:r>
      <w:r w:rsidRPr="00F6612F">
        <w:rPr>
          <w:rFonts w:ascii="Comic Sans MS" w:hAnsi="Comic Sans MS"/>
          <w:color w:val="000000" w:themeColor="text1"/>
        </w:rPr>
        <w:t xml:space="preserve"> to the product before going into full production with it</w:t>
      </w:r>
    </w:p>
    <w:p w14:paraId="7EA390E7" w14:textId="77777777" w:rsidR="00FE3359" w:rsidRPr="00F6612F" w:rsidRDefault="00FE3359" w:rsidP="00FE3359">
      <w:pPr>
        <w:pStyle w:val="ListParagraph"/>
        <w:ind w:left="0"/>
        <w:rPr>
          <w:rFonts w:ascii="Comic Sans MS" w:hAnsi="Comic Sans MS"/>
          <w:b/>
          <w:color w:val="000000" w:themeColor="text1"/>
          <w:u w:val="single"/>
        </w:rPr>
      </w:pPr>
    </w:p>
    <w:p w14:paraId="63FAE979" w14:textId="77777777" w:rsidR="00FE3359" w:rsidRPr="00F6612F" w:rsidRDefault="00FE3359" w:rsidP="00FE3359">
      <w:pPr>
        <w:pStyle w:val="ListParagraph"/>
        <w:ind w:left="0"/>
        <w:rPr>
          <w:rFonts w:ascii="Comic Sans MS" w:hAnsi="Comic Sans MS"/>
          <w:b/>
          <w:color w:val="000000" w:themeColor="text1"/>
          <w:u w:val="single"/>
        </w:rPr>
      </w:pPr>
      <w:r w:rsidRPr="00F6612F">
        <w:rPr>
          <w:rFonts w:ascii="Comic Sans MS" w:hAnsi="Comic Sans MS"/>
          <w:b/>
          <w:color w:val="000000" w:themeColor="text1"/>
          <w:u w:val="single"/>
        </w:rPr>
        <w:t>Marketing</w:t>
      </w:r>
    </w:p>
    <w:p w14:paraId="2BDBB507" w14:textId="77777777" w:rsidR="00B65BF3" w:rsidRPr="00F6612F" w:rsidRDefault="00FE3359" w:rsidP="00676AB0">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 xml:space="preserve">Marketing </w:t>
      </w:r>
      <w:r w:rsidRPr="00F6612F">
        <w:rPr>
          <w:rFonts w:ascii="Comic Sans MS" w:hAnsi="Comic Sans MS"/>
          <w:color w:val="000000" w:themeColor="text1"/>
        </w:rPr>
        <w:t xml:space="preserve">is the management process responsible for </w:t>
      </w:r>
      <w:r w:rsidRPr="00F6612F">
        <w:rPr>
          <w:rFonts w:ascii="Comic Sans MS" w:hAnsi="Comic Sans MS"/>
          <w:color w:val="000000" w:themeColor="text1"/>
          <w:u w:val="single"/>
        </w:rPr>
        <w:t>i</w:t>
      </w:r>
      <w:r w:rsidRPr="00F6612F">
        <w:rPr>
          <w:rFonts w:ascii="Comic Sans MS" w:hAnsi="Comic Sans MS"/>
          <w:color w:val="000000" w:themeColor="text1"/>
        </w:rPr>
        <w:t xml:space="preserve">dentifying, </w:t>
      </w:r>
      <w:r w:rsidRPr="00F6612F">
        <w:rPr>
          <w:rFonts w:ascii="Comic Sans MS" w:hAnsi="Comic Sans MS"/>
          <w:color w:val="000000" w:themeColor="text1"/>
          <w:u w:val="single"/>
        </w:rPr>
        <w:t>a</w:t>
      </w:r>
      <w:r w:rsidRPr="00F6612F">
        <w:rPr>
          <w:rFonts w:ascii="Comic Sans MS" w:hAnsi="Comic Sans MS"/>
          <w:color w:val="000000" w:themeColor="text1"/>
        </w:rPr>
        <w:t xml:space="preserve">nticipating and </w:t>
      </w:r>
      <w:r w:rsidRPr="00F6612F">
        <w:rPr>
          <w:rFonts w:ascii="Comic Sans MS" w:hAnsi="Comic Sans MS"/>
          <w:color w:val="000000" w:themeColor="text1"/>
          <w:u w:val="single"/>
        </w:rPr>
        <w:t>s</w:t>
      </w:r>
      <w:r w:rsidRPr="00F6612F">
        <w:rPr>
          <w:rFonts w:ascii="Comic Sans MS" w:hAnsi="Comic Sans MS"/>
          <w:color w:val="000000" w:themeColor="text1"/>
        </w:rPr>
        <w:t xml:space="preserve">atisfying the needs of customers, </w:t>
      </w:r>
      <w:r w:rsidRPr="00F6612F">
        <w:rPr>
          <w:rFonts w:ascii="Comic Sans MS" w:hAnsi="Comic Sans MS"/>
          <w:color w:val="000000" w:themeColor="text1"/>
          <w:u w:val="single"/>
        </w:rPr>
        <w:t>p</w:t>
      </w:r>
      <w:r w:rsidRPr="00F6612F">
        <w:rPr>
          <w:rFonts w:ascii="Comic Sans MS" w:hAnsi="Comic Sans MS"/>
          <w:color w:val="000000" w:themeColor="text1"/>
        </w:rPr>
        <w:t>rofitably. (IAS P)</w:t>
      </w:r>
      <w:r w:rsidRPr="00F6612F">
        <w:rPr>
          <w:rFonts w:ascii="Comic Sans MS" w:hAnsi="Comic Sans MS"/>
          <w:color w:val="000000" w:themeColor="text1"/>
        </w:rPr>
        <w:tab/>
      </w:r>
      <w:r w:rsidRPr="00F6612F">
        <w:rPr>
          <w:rFonts w:ascii="Comic Sans MS" w:hAnsi="Comic Sans MS"/>
          <w:b/>
          <w:color w:val="000000" w:themeColor="text1"/>
        </w:rPr>
        <w:t>Definition from the Institute of Marketin</w:t>
      </w:r>
      <w:r w:rsidR="00B65BF3" w:rsidRPr="00F6612F">
        <w:rPr>
          <w:rFonts w:ascii="Comic Sans MS" w:hAnsi="Comic Sans MS"/>
          <w:b/>
          <w:color w:val="000000" w:themeColor="text1"/>
        </w:rPr>
        <w:t>g</w:t>
      </w:r>
    </w:p>
    <w:p w14:paraId="26BCA0DD" w14:textId="77777777" w:rsidR="00E30F49" w:rsidRPr="00F6612F" w:rsidRDefault="00E30F49" w:rsidP="00E30F49">
      <w:pPr>
        <w:jc w:val="both"/>
        <w:rPr>
          <w:rFonts w:ascii="Comic Sans MS" w:hAnsi="Comic Sans MS"/>
          <w:b/>
          <w:color w:val="000000" w:themeColor="text1"/>
        </w:rPr>
      </w:pPr>
    </w:p>
    <w:p w14:paraId="2D741787" w14:textId="77777777" w:rsidR="00E60957" w:rsidRPr="00F6612F" w:rsidRDefault="00B65BF3" w:rsidP="00E60957">
      <w:pPr>
        <w:numPr>
          <w:ilvl w:val="0"/>
          <w:numId w:val="1"/>
        </w:numPr>
        <w:ind w:left="0" w:hanging="567"/>
        <w:jc w:val="both"/>
        <w:rPr>
          <w:rFonts w:ascii="Comic Sans MS" w:hAnsi="Comic Sans MS"/>
          <w:b/>
          <w:color w:val="000000" w:themeColor="text1"/>
        </w:rPr>
      </w:pPr>
      <w:r w:rsidRPr="00F6612F">
        <w:rPr>
          <w:rFonts w:ascii="Comic Sans MS" w:hAnsi="Comic Sans MS"/>
          <w:color w:val="000000" w:themeColor="text1"/>
        </w:rPr>
        <w:t xml:space="preserve">The </w:t>
      </w:r>
      <w:r w:rsidRPr="00F6612F">
        <w:rPr>
          <w:rFonts w:ascii="Comic Sans MS" w:hAnsi="Comic Sans MS"/>
          <w:b/>
          <w:color w:val="000000" w:themeColor="text1"/>
        </w:rPr>
        <w:t>Marketing Concept (customer orientation)</w:t>
      </w:r>
      <w:r w:rsidRPr="00F6612F">
        <w:rPr>
          <w:rFonts w:ascii="Comic Sans MS" w:hAnsi="Comic Sans MS"/>
          <w:color w:val="000000" w:themeColor="text1"/>
        </w:rPr>
        <w:t xml:space="preserve"> involves a firm concentrating on putting its customer’s needs at the centre of all its effort.</w:t>
      </w:r>
    </w:p>
    <w:p w14:paraId="59B75655" w14:textId="77777777" w:rsidR="00E60957" w:rsidRPr="00F6612F" w:rsidRDefault="00E60957" w:rsidP="00E60957">
      <w:pPr>
        <w:pStyle w:val="ListParagraph"/>
        <w:rPr>
          <w:rFonts w:ascii="Comic Sans MS" w:hAnsi="Comic Sans MS"/>
          <w:color w:val="000000" w:themeColor="text1"/>
        </w:rPr>
      </w:pPr>
    </w:p>
    <w:p w14:paraId="6977CEDF" w14:textId="77777777" w:rsidR="00E60957" w:rsidRPr="00F6612F" w:rsidRDefault="00E60957" w:rsidP="00E60957">
      <w:pPr>
        <w:numPr>
          <w:ilvl w:val="0"/>
          <w:numId w:val="1"/>
        </w:numPr>
        <w:ind w:left="0" w:hanging="567"/>
        <w:jc w:val="both"/>
        <w:rPr>
          <w:rFonts w:ascii="Comic Sans MS" w:hAnsi="Comic Sans MS"/>
          <w:b/>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marketing strategy</w:t>
      </w:r>
      <w:r w:rsidRPr="00F6612F">
        <w:rPr>
          <w:rFonts w:ascii="Comic Sans MS" w:hAnsi="Comic Sans MS"/>
          <w:color w:val="000000" w:themeColor="text1"/>
        </w:rPr>
        <w:t xml:space="preserve"> is a </w:t>
      </w:r>
      <w:r w:rsidRPr="00F6612F">
        <w:rPr>
          <w:rFonts w:ascii="Comic Sans MS" w:hAnsi="Comic Sans MS"/>
          <w:color w:val="000000" w:themeColor="text1"/>
          <w:u w:val="single"/>
        </w:rPr>
        <w:t>plan</w:t>
      </w:r>
      <w:r w:rsidRPr="00F6612F">
        <w:rPr>
          <w:rFonts w:ascii="Comic Sans MS" w:hAnsi="Comic Sans MS"/>
          <w:color w:val="000000" w:themeColor="text1"/>
        </w:rPr>
        <w:t xml:space="preserve"> to identify customers’ needs and to satisfy those needs to earn a profit</w:t>
      </w:r>
      <w:r w:rsidRPr="00F6612F">
        <w:rPr>
          <w:rFonts w:ascii="Comic Sans MS" w:hAnsi="Comic Sans MS"/>
          <w:b/>
          <w:color w:val="000000" w:themeColor="text1"/>
        </w:rPr>
        <w:t xml:space="preserve">. </w:t>
      </w:r>
      <w:r w:rsidRPr="00F6612F">
        <w:rPr>
          <w:rFonts w:ascii="Comic Sans MS" w:hAnsi="Comic Sans MS"/>
          <w:color w:val="000000" w:themeColor="text1"/>
          <w:sz w:val="20"/>
          <w:szCs w:val="20"/>
          <w:lang w:val="en-IE"/>
        </w:rPr>
        <w:t>A marketing Strategy involves 4 important points</w:t>
      </w:r>
    </w:p>
    <w:p w14:paraId="3448329B" w14:textId="77777777" w:rsidR="00E60957" w:rsidRPr="00F6612F" w:rsidRDefault="00E60957" w:rsidP="008B7202">
      <w:pPr>
        <w:numPr>
          <w:ilvl w:val="1"/>
          <w:numId w:val="14"/>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u w:val="single"/>
          <w:lang w:val="en-IE"/>
        </w:rPr>
        <w:t>Analysing the market</w:t>
      </w:r>
      <w:r w:rsidRPr="00F6612F">
        <w:rPr>
          <w:rFonts w:ascii="Comic Sans MS" w:hAnsi="Comic Sans MS"/>
          <w:color w:val="000000" w:themeColor="text1"/>
          <w:sz w:val="20"/>
          <w:szCs w:val="20"/>
          <w:lang w:val="en-IE"/>
        </w:rPr>
        <w:t xml:space="preserve"> (Segment the market)</w:t>
      </w:r>
    </w:p>
    <w:p w14:paraId="50CA25DF" w14:textId="77777777" w:rsidR="00E60957" w:rsidRPr="00F6612F" w:rsidRDefault="00E60957" w:rsidP="008B7202">
      <w:pPr>
        <w:numPr>
          <w:ilvl w:val="1"/>
          <w:numId w:val="14"/>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u w:val="single"/>
          <w:lang w:val="en-IE"/>
        </w:rPr>
        <w:t>Choose a target market</w:t>
      </w:r>
      <w:r w:rsidRPr="00F6612F">
        <w:rPr>
          <w:rFonts w:ascii="Comic Sans MS" w:hAnsi="Comic Sans MS"/>
          <w:color w:val="000000" w:themeColor="text1"/>
          <w:sz w:val="20"/>
          <w:szCs w:val="20"/>
          <w:lang w:val="en-IE"/>
        </w:rPr>
        <w:t xml:space="preserve"> (Based on age, gender, income, lifestyle (casual/formal)</w:t>
      </w:r>
    </w:p>
    <w:p w14:paraId="761BB360" w14:textId="77777777" w:rsidR="00E60957" w:rsidRPr="00F6612F" w:rsidRDefault="00E60957" w:rsidP="008B7202">
      <w:pPr>
        <w:numPr>
          <w:ilvl w:val="1"/>
          <w:numId w:val="14"/>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u w:val="single"/>
          <w:lang w:val="en-IE"/>
        </w:rPr>
        <w:t>Research the target market</w:t>
      </w:r>
      <w:r w:rsidRPr="00F6612F">
        <w:rPr>
          <w:rFonts w:ascii="Comic Sans MS" w:hAnsi="Comic Sans MS"/>
          <w:color w:val="000000" w:themeColor="text1"/>
          <w:sz w:val="20"/>
          <w:szCs w:val="20"/>
          <w:lang w:val="en-IE"/>
        </w:rPr>
        <w:t xml:space="preserve"> Decide on the Product positioning/image in the market</w:t>
      </w:r>
    </w:p>
    <w:p w14:paraId="1FBD6223" w14:textId="77777777" w:rsidR="00E60957" w:rsidRPr="00F6612F" w:rsidRDefault="00E60957" w:rsidP="008B7202">
      <w:pPr>
        <w:numPr>
          <w:ilvl w:val="1"/>
          <w:numId w:val="14"/>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u w:val="single"/>
          <w:lang w:val="en-IE"/>
        </w:rPr>
        <w:t xml:space="preserve">Choose the Marketing mix (4P’s) </w:t>
      </w:r>
      <w:r w:rsidRPr="00F6612F">
        <w:rPr>
          <w:rFonts w:ascii="Comic Sans MS" w:hAnsi="Comic Sans MS"/>
          <w:color w:val="000000" w:themeColor="text1"/>
          <w:sz w:val="20"/>
          <w:szCs w:val="20"/>
          <w:lang w:val="en-IE"/>
        </w:rPr>
        <w:t>- product, price, promotion and place.</w:t>
      </w:r>
    </w:p>
    <w:p w14:paraId="3F6AA0B9" w14:textId="77777777" w:rsidR="00E60957" w:rsidRPr="00F6612F" w:rsidRDefault="00E60957" w:rsidP="00E60957">
      <w:pPr>
        <w:jc w:val="both"/>
        <w:rPr>
          <w:rFonts w:ascii="Comic Sans MS" w:hAnsi="Comic Sans MS"/>
          <w:b/>
          <w:color w:val="000000" w:themeColor="text1"/>
        </w:rPr>
      </w:pPr>
    </w:p>
    <w:p w14:paraId="78A4A209" w14:textId="77777777" w:rsidR="00B65BF3" w:rsidRPr="00F6612F" w:rsidRDefault="00B65BF3" w:rsidP="00E60957">
      <w:pPr>
        <w:numPr>
          <w:ilvl w:val="0"/>
          <w:numId w:val="1"/>
        </w:numPr>
        <w:ind w:left="0" w:hanging="567"/>
        <w:jc w:val="both"/>
        <w:rPr>
          <w:rFonts w:ascii="Comic Sans MS" w:hAnsi="Comic Sans MS"/>
          <w:b/>
          <w:color w:val="000000" w:themeColor="text1"/>
        </w:rPr>
      </w:pPr>
      <w:r w:rsidRPr="00F6612F">
        <w:rPr>
          <w:rFonts w:ascii="Comic Sans MS" w:hAnsi="Comic Sans MS"/>
          <w:color w:val="000000" w:themeColor="text1"/>
        </w:rPr>
        <w:t>The marketing strategy is</w:t>
      </w:r>
      <w:r w:rsidRPr="00F6612F">
        <w:rPr>
          <w:rFonts w:ascii="Comic Sans MS" w:hAnsi="Comic Sans MS"/>
          <w:b/>
          <w:color w:val="000000" w:themeColor="text1"/>
        </w:rPr>
        <w:t xml:space="preserve"> implemented </w:t>
      </w:r>
      <w:r w:rsidRPr="00F6612F">
        <w:rPr>
          <w:rFonts w:ascii="Comic Sans MS" w:hAnsi="Comic Sans MS"/>
          <w:color w:val="000000" w:themeColor="text1"/>
        </w:rPr>
        <w:t>through marketing mix policies (tactics) relating to the 4 P’s (Product, price, place, promotion)</w:t>
      </w:r>
    </w:p>
    <w:p w14:paraId="5EE92263" w14:textId="77777777" w:rsidR="00E30F49" w:rsidRPr="00F6612F" w:rsidRDefault="00E30F49" w:rsidP="00E30F49">
      <w:pPr>
        <w:jc w:val="both"/>
        <w:rPr>
          <w:rFonts w:ascii="Comic Sans MS" w:hAnsi="Comic Sans MS"/>
          <w:b/>
          <w:color w:val="000000" w:themeColor="text1"/>
        </w:rPr>
      </w:pPr>
    </w:p>
    <w:p w14:paraId="30D91831"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color w:val="000000" w:themeColor="text1"/>
        </w:rPr>
        <w:lastRenderedPageBreak/>
        <w:t>A</w:t>
      </w:r>
      <w:r w:rsidRPr="00F6612F">
        <w:rPr>
          <w:rFonts w:ascii="Comic Sans MS" w:hAnsi="Comic Sans MS"/>
          <w:b/>
          <w:color w:val="000000" w:themeColor="text1"/>
        </w:rPr>
        <w:t xml:space="preserve"> market</w:t>
      </w:r>
      <w:r w:rsidRPr="00F6612F">
        <w:rPr>
          <w:rFonts w:ascii="Comic Sans MS" w:hAnsi="Comic Sans MS"/>
          <w:color w:val="000000" w:themeColor="text1"/>
        </w:rPr>
        <w:t xml:space="preserve"> refers to the total potential buyers of a product/service</w:t>
      </w:r>
    </w:p>
    <w:p w14:paraId="1381DCAE" w14:textId="77777777" w:rsidR="00E30F49" w:rsidRPr="00F6612F" w:rsidRDefault="00E30F49" w:rsidP="00E30F49">
      <w:pPr>
        <w:jc w:val="both"/>
        <w:rPr>
          <w:rFonts w:ascii="Comic Sans MS" w:hAnsi="Comic Sans MS"/>
          <w:b/>
          <w:color w:val="000000" w:themeColor="text1"/>
        </w:rPr>
      </w:pPr>
    </w:p>
    <w:p w14:paraId="77FBC09F"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market segment</w:t>
      </w:r>
      <w:r w:rsidRPr="00F6612F">
        <w:rPr>
          <w:rFonts w:ascii="Comic Sans MS" w:hAnsi="Comic Sans MS"/>
          <w:color w:val="000000" w:themeColor="text1"/>
        </w:rPr>
        <w:t xml:space="preserve"> is a part of the total market in which people have similar needs. </w:t>
      </w:r>
    </w:p>
    <w:p w14:paraId="1019838F" w14:textId="77777777" w:rsidR="00E30F49" w:rsidRPr="00F6612F" w:rsidRDefault="00E30F49" w:rsidP="00E30F49">
      <w:pPr>
        <w:jc w:val="both"/>
        <w:rPr>
          <w:rFonts w:ascii="Comic Sans MS" w:hAnsi="Comic Sans MS"/>
          <w:b/>
          <w:color w:val="000000" w:themeColor="text1"/>
        </w:rPr>
      </w:pPr>
    </w:p>
    <w:p w14:paraId="3DD8B8BA"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Marketing Mix (4 P’s):</w:t>
      </w:r>
      <w:r w:rsidRPr="00F6612F">
        <w:rPr>
          <w:rFonts w:ascii="Comic Sans MS" w:hAnsi="Comic Sans MS"/>
          <w:color w:val="000000" w:themeColor="text1"/>
        </w:rPr>
        <w:t xml:space="preserve"> The marketing mix is referred to as the 4 P’s i.e. the</w:t>
      </w:r>
      <w:r w:rsidRPr="00F6612F">
        <w:rPr>
          <w:rFonts w:ascii="Comic Sans MS" w:hAnsi="Comic Sans MS"/>
          <w:color w:val="000000" w:themeColor="text1"/>
          <w:u w:val="single"/>
        </w:rPr>
        <w:t xml:space="preserve"> product </w:t>
      </w:r>
      <w:r w:rsidRPr="00F6612F">
        <w:rPr>
          <w:rFonts w:ascii="Comic Sans MS" w:hAnsi="Comic Sans MS"/>
          <w:color w:val="000000" w:themeColor="text1"/>
        </w:rPr>
        <w:t xml:space="preserve">being sold, the </w:t>
      </w:r>
      <w:r w:rsidRPr="00F6612F">
        <w:rPr>
          <w:rFonts w:ascii="Comic Sans MS" w:hAnsi="Comic Sans MS"/>
          <w:color w:val="000000" w:themeColor="text1"/>
          <w:u w:val="single"/>
        </w:rPr>
        <w:t>price</w:t>
      </w:r>
      <w:r w:rsidRPr="00F6612F">
        <w:rPr>
          <w:rFonts w:ascii="Comic Sans MS" w:hAnsi="Comic Sans MS"/>
          <w:color w:val="000000" w:themeColor="text1"/>
        </w:rPr>
        <w:t xml:space="preserve"> being charged, the</w:t>
      </w:r>
      <w:r w:rsidRPr="00F6612F">
        <w:rPr>
          <w:rFonts w:ascii="Comic Sans MS" w:hAnsi="Comic Sans MS"/>
          <w:color w:val="000000" w:themeColor="text1"/>
          <w:u w:val="single"/>
        </w:rPr>
        <w:t xml:space="preserve"> place </w:t>
      </w:r>
      <w:r w:rsidRPr="00F6612F">
        <w:rPr>
          <w:rFonts w:ascii="Comic Sans MS" w:hAnsi="Comic Sans MS"/>
          <w:color w:val="000000" w:themeColor="text1"/>
        </w:rPr>
        <w:t>where it can be found and the methods by which it is</w:t>
      </w:r>
      <w:r w:rsidRPr="00F6612F">
        <w:rPr>
          <w:rFonts w:ascii="Comic Sans MS" w:hAnsi="Comic Sans MS"/>
          <w:color w:val="000000" w:themeColor="text1"/>
          <w:u w:val="single"/>
        </w:rPr>
        <w:t xml:space="preserve"> promoted</w:t>
      </w:r>
    </w:p>
    <w:p w14:paraId="3E337EC1" w14:textId="77777777" w:rsidR="00E30F49" w:rsidRPr="00F6612F" w:rsidRDefault="00E30F49" w:rsidP="00E30F49">
      <w:pPr>
        <w:jc w:val="both"/>
        <w:rPr>
          <w:rFonts w:ascii="Comic Sans MS" w:hAnsi="Comic Sans MS"/>
          <w:b/>
          <w:color w:val="000000" w:themeColor="text1"/>
        </w:rPr>
      </w:pPr>
    </w:p>
    <w:p w14:paraId="58927B04" w14:textId="77777777" w:rsidR="00B65BF3" w:rsidRPr="00F6612F" w:rsidRDefault="00B65BF3" w:rsidP="00E30F49">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 xml:space="preserve">Target Market </w:t>
      </w:r>
      <w:r w:rsidRPr="00F6612F">
        <w:rPr>
          <w:rFonts w:ascii="Comic Sans MS" w:hAnsi="Comic Sans MS"/>
          <w:color w:val="000000" w:themeColor="text1"/>
        </w:rPr>
        <w:t>is that part of the market (i.e. the segment) at which the firm aims its product</w:t>
      </w:r>
    </w:p>
    <w:p w14:paraId="06863E8B" w14:textId="77777777" w:rsidR="00E30F49" w:rsidRPr="00F6612F" w:rsidRDefault="00E30F49" w:rsidP="00E30F49">
      <w:pPr>
        <w:jc w:val="both"/>
        <w:rPr>
          <w:rFonts w:ascii="Comic Sans MS" w:hAnsi="Comic Sans MS"/>
          <w:b/>
          <w:color w:val="000000" w:themeColor="text1"/>
        </w:rPr>
      </w:pPr>
    </w:p>
    <w:p w14:paraId="671A1829"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Niche Market</w:t>
      </w:r>
      <w:r w:rsidRPr="00F6612F">
        <w:rPr>
          <w:rFonts w:ascii="Comic Sans MS" w:hAnsi="Comic Sans MS"/>
          <w:color w:val="000000" w:themeColor="text1"/>
        </w:rPr>
        <w:t xml:space="preserve"> is a small </w:t>
      </w:r>
      <w:r w:rsidRPr="00F6612F">
        <w:rPr>
          <w:rFonts w:ascii="Comic Sans MS" w:hAnsi="Comic Sans MS"/>
          <w:color w:val="000000" w:themeColor="text1"/>
          <w:u w:val="single"/>
        </w:rPr>
        <w:t xml:space="preserve">specialised </w:t>
      </w:r>
      <w:r w:rsidRPr="00F6612F">
        <w:rPr>
          <w:rFonts w:ascii="Comic Sans MS" w:hAnsi="Comic Sans MS"/>
          <w:color w:val="000000" w:themeColor="text1"/>
        </w:rPr>
        <w:t>market e.g. clothing is the market, but the sale of ties “Tie Store” is a niche market. They’re often referred to as “gaps in the market”.</w:t>
      </w:r>
    </w:p>
    <w:p w14:paraId="6F1DC98A" w14:textId="77777777" w:rsidR="00E30F49" w:rsidRPr="00F6612F" w:rsidRDefault="00E30F49" w:rsidP="00E30F49">
      <w:pPr>
        <w:jc w:val="both"/>
        <w:rPr>
          <w:rFonts w:ascii="Comic Sans MS" w:hAnsi="Comic Sans MS"/>
          <w:b/>
          <w:color w:val="000000" w:themeColor="text1"/>
        </w:rPr>
      </w:pPr>
    </w:p>
    <w:p w14:paraId="64C99B82"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Market Research</w:t>
      </w:r>
      <w:r w:rsidRPr="00F6612F">
        <w:rPr>
          <w:rFonts w:ascii="Comic Sans MS" w:hAnsi="Comic Sans MS"/>
          <w:color w:val="000000" w:themeColor="text1"/>
        </w:rPr>
        <w:t xml:space="preserve"> is the </w:t>
      </w:r>
      <w:r w:rsidRPr="00F6612F">
        <w:rPr>
          <w:rFonts w:ascii="Comic Sans MS" w:hAnsi="Comic Sans MS"/>
          <w:color w:val="000000" w:themeColor="text1"/>
          <w:u w:val="single"/>
        </w:rPr>
        <w:t>gathering, recording and analysis</w:t>
      </w:r>
      <w:r w:rsidRPr="00F6612F">
        <w:rPr>
          <w:rFonts w:ascii="Comic Sans MS" w:hAnsi="Comic Sans MS"/>
          <w:color w:val="000000" w:themeColor="text1"/>
        </w:rPr>
        <w:t xml:space="preserve"> of all information needed to accurately </w:t>
      </w:r>
      <w:r w:rsidRPr="00F6612F">
        <w:rPr>
          <w:rFonts w:ascii="Comic Sans MS" w:hAnsi="Comic Sans MS"/>
          <w:color w:val="000000" w:themeColor="text1"/>
          <w:u w:val="single"/>
        </w:rPr>
        <w:t>identify and satisfy</w:t>
      </w:r>
      <w:r w:rsidRPr="00F6612F">
        <w:rPr>
          <w:rFonts w:ascii="Comic Sans MS" w:hAnsi="Comic Sans MS"/>
          <w:color w:val="000000" w:themeColor="text1"/>
        </w:rPr>
        <w:t xml:space="preserve"> customers’ needs</w:t>
      </w:r>
      <w:r w:rsidRPr="00F6612F">
        <w:rPr>
          <w:rFonts w:ascii="Comic Sans MS" w:hAnsi="Comic Sans MS"/>
          <w:color w:val="000000" w:themeColor="text1"/>
        </w:rPr>
        <w:tab/>
      </w:r>
      <w:r w:rsidRPr="00F6612F">
        <w:rPr>
          <w:rFonts w:ascii="Comic Sans MS" w:hAnsi="Comic Sans MS"/>
          <w:color w:val="000000" w:themeColor="text1"/>
        </w:rPr>
        <w:tab/>
        <w:t>(GRA, IS)</w:t>
      </w:r>
    </w:p>
    <w:p w14:paraId="255FA51E" w14:textId="77777777" w:rsidR="00E30F49" w:rsidRPr="00F6612F" w:rsidRDefault="00E30F49" w:rsidP="00E30F49">
      <w:pPr>
        <w:jc w:val="both"/>
        <w:rPr>
          <w:rFonts w:ascii="Comic Sans MS" w:hAnsi="Comic Sans MS"/>
          <w:b/>
          <w:color w:val="000000" w:themeColor="text1"/>
        </w:rPr>
      </w:pPr>
    </w:p>
    <w:p w14:paraId="614E3009"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 xml:space="preserve">Research &amp; Development (R&amp;D) </w:t>
      </w:r>
      <w:r w:rsidRPr="00F6612F">
        <w:rPr>
          <w:rFonts w:ascii="Comic Sans MS" w:hAnsi="Comic Sans MS"/>
          <w:color w:val="000000" w:themeColor="text1"/>
        </w:rPr>
        <w:t xml:space="preserve">is researching and developing new ideas, products, product improvements and processes </w:t>
      </w:r>
    </w:p>
    <w:p w14:paraId="0F95B5B2" w14:textId="77777777" w:rsidR="00B65BF3" w:rsidRPr="00F6612F" w:rsidRDefault="00B65BF3" w:rsidP="00B65BF3">
      <w:pPr>
        <w:jc w:val="both"/>
        <w:rPr>
          <w:rFonts w:ascii="Comic Sans MS" w:hAnsi="Comic Sans MS"/>
          <w:b/>
          <w:color w:val="000000" w:themeColor="text1"/>
          <w:u w:val="single"/>
        </w:rPr>
      </w:pPr>
    </w:p>
    <w:p w14:paraId="7D681AC4" w14:textId="77777777" w:rsidR="00B65BF3" w:rsidRPr="00F6612F" w:rsidRDefault="00B65BF3" w:rsidP="00B65BF3">
      <w:pPr>
        <w:jc w:val="both"/>
        <w:rPr>
          <w:rFonts w:ascii="Comic Sans MS" w:hAnsi="Comic Sans MS"/>
          <w:b/>
          <w:color w:val="000000" w:themeColor="text1"/>
          <w:u w:val="single"/>
        </w:rPr>
      </w:pPr>
      <w:r w:rsidRPr="00F6612F">
        <w:rPr>
          <w:rFonts w:ascii="Comic Sans MS" w:hAnsi="Comic Sans MS"/>
          <w:b/>
          <w:color w:val="000000" w:themeColor="text1"/>
          <w:u w:val="single"/>
        </w:rPr>
        <w:t>PRODUCT</w:t>
      </w:r>
    </w:p>
    <w:p w14:paraId="1DD7DEBF"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product</w:t>
      </w:r>
      <w:r w:rsidRPr="00F6612F">
        <w:rPr>
          <w:rFonts w:ascii="Comic Sans MS" w:hAnsi="Comic Sans MS"/>
          <w:color w:val="000000" w:themeColor="text1"/>
        </w:rPr>
        <w:t xml:space="preserve"> is anything that is offered to a market that satisfies a need or want.</w:t>
      </w:r>
    </w:p>
    <w:p w14:paraId="7D88FD81" w14:textId="77777777" w:rsidR="00E30F49" w:rsidRPr="00F6612F" w:rsidRDefault="00E30F49" w:rsidP="00E30F49">
      <w:pPr>
        <w:jc w:val="both"/>
        <w:rPr>
          <w:rFonts w:ascii="Comic Sans MS" w:hAnsi="Comic Sans MS"/>
          <w:b/>
          <w:color w:val="000000" w:themeColor="text1"/>
        </w:rPr>
      </w:pPr>
    </w:p>
    <w:p w14:paraId="0B723FF1" w14:textId="77777777" w:rsidR="00B65BF3"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brand</w:t>
      </w:r>
      <w:r w:rsidRPr="00F6612F">
        <w:rPr>
          <w:rFonts w:ascii="Comic Sans MS" w:hAnsi="Comic Sans MS"/>
          <w:color w:val="000000" w:themeColor="text1"/>
        </w:rPr>
        <w:t xml:space="preserve"> is a name, symbol or design that </w:t>
      </w:r>
      <w:r w:rsidRPr="00F6612F">
        <w:rPr>
          <w:rFonts w:ascii="Comic Sans MS" w:hAnsi="Comic Sans MS"/>
          <w:b/>
          <w:color w:val="000000" w:themeColor="text1"/>
          <w:u w:val="single"/>
        </w:rPr>
        <w:t>identifies</w:t>
      </w:r>
      <w:r w:rsidRPr="00F6612F">
        <w:rPr>
          <w:rFonts w:ascii="Comic Sans MS" w:hAnsi="Comic Sans MS"/>
          <w:color w:val="000000" w:themeColor="text1"/>
        </w:rPr>
        <w:t xml:space="preserve"> the goods/services of a company and </w:t>
      </w:r>
      <w:r w:rsidRPr="00F6612F">
        <w:rPr>
          <w:rFonts w:ascii="Comic Sans MS" w:hAnsi="Comic Sans MS"/>
          <w:b/>
          <w:color w:val="000000" w:themeColor="text1"/>
          <w:u w:val="single"/>
        </w:rPr>
        <w:t>distinguishes</w:t>
      </w:r>
      <w:r w:rsidRPr="00F6612F">
        <w:rPr>
          <w:rFonts w:ascii="Comic Sans MS" w:hAnsi="Comic Sans MS"/>
          <w:color w:val="000000" w:themeColor="text1"/>
        </w:rPr>
        <w:t xml:space="preserve"> them from competitors e.g. The Nike “Swoosh”, Adidas “three stripes”, Guinne</w:t>
      </w:r>
      <w:r w:rsidR="00E30F49" w:rsidRPr="00F6612F">
        <w:rPr>
          <w:rFonts w:ascii="Comic Sans MS" w:hAnsi="Comic Sans MS"/>
          <w:color w:val="000000" w:themeColor="text1"/>
        </w:rPr>
        <w:t>ss “harp”.</w:t>
      </w:r>
    </w:p>
    <w:p w14:paraId="390BC09D" w14:textId="77777777" w:rsidR="00E30F49" w:rsidRPr="00F6612F" w:rsidRDefault="00E30F49" w:rsidP="00E30F49">
      <w:pPr>
        <w:jc w:val="both"/>
        <w:rPr>
          <w:rFonts w:ascii="Comic Sans MS" w:hAnsi="Comic Sans MS"/>
          <w:b/>
          <w:color w:val="000000" w:themeColor="text1"/>
        </w:rPr>
      </w:pPr>
    </w:p>
    <w:p w14:paraId="12E92C7E" w14:textId="77777777" w:rsidR="00F47EAA" w:rsidRPr="00F6612F" w:rsidRDefault="00B65BF3" w:rsidP="00676AB0">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Product Life Cycle</w:t>
      </w:r>
    </w:p>
    <w:p w14:paraId="165C8F01" w14:textId="77777777" w:rsidR="00B65BF3" w:rsidRPr="00F6612F" w:rsidRDefault="00F47EAA" w:rsidP="00B65BF3">
      <w:pPr>
        <w:jc w:val="both"/>
        <w:rPr>
          <w:rFonts w:ascii="Comic Sans MS" w:hAnsi="Comic Sans MS"/>
          <w:color w:val="000000" w:themeColor="text1"/>
        </w:rPr>
      </w:pPr>
      <w:r w:rsidRPr="00F6612F">
        <w:rPr>
          <w:rFonts w:ascii="Comic Sans MS" w:hAnsi="Comic Sans MS"/>
          <w:color w:val="000000" w:themeColor="text1"/>
        </w:rPr>
        <w:t xml:space="preserve">This shows how the market for a product changes over time. </w:t>
      </w:r>
      <w:r w:rsidR="00B65BF3" w:rsidRPr="00F6612F">
        <w:rPr>
          <w:rFonts w:ascii="Comic Sans MS" w:hAnsi="Comic Sans MS"/>
          <w:color w:val="000000" w:themeColor="text1"/>
        </w:rPr>
        <w:t>The stages of a product’s life include introduction, growth, maturity, saturation and decline (development is added at the beginning before the product is launched)</w:t>
      </w:r>
    </w:p>
    <w:p w14:paraId="77E6D9CC" w14:textId="77777777" w:rsidR="00E30F49" w:rsidRPr="00F6612F" w:rsidRDefault="00E30F49" w:rsidP="00F47EAA">
      <w:pPr>
        <w:jc w:val="both"/>
        <w:rPr>
          <w:rFonts w:ascii="Comic Sans MS" w:hAnsi="Comic Sans MS"/>
          <w:b/>
          <w:color w:val="000000" w:themeColor="text1"/>
          <w:u w:val="single"/>
        </w:rPr>
      </w:pPr>
    </w:p>
    <w:p w14:paraId="6E3E6F67" w14:textId="77777777" w:rsidR="00F47EAA" w:rsidRPr="00F6612F" w:rsidRDefault="00F47EAA" w:rsidP="00F47EAA">
      <w:pPr>
        <w:jc w:val="both"/>
        <w:rPr>
          <w:rFonts w:ascii="Comic Sans MS" w:hAnsi="Comic Sans MS"/>
          <w:b/>
          <w:color w:val="000000" w:themeColor="text1"/>
          <w:u w:val="single"/>
        </w:rPr>
      </w:pPr>
      <w:r w:rsidRPr="00F6612F">
        <w:rPr>
          <w:rFonts w:ascii="Comic Sans MS" w:hAnsi="Comic Sans MS"/>
          <w:b/>
          <w:color w:val="000000" w:themeColor="text1"/>
          <w:u w:val="single"/>
        </w:rPr>
        <w:t>PRICE</w:t>
      </w:r>
    </w:p>
    <w:p w14:paraId="6C44ABD7" w14:textId="77777777" w:rsidR="00F47EAA" w:rsidRPr="00F6612F" w:rsidRDefault="00F47EAA"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Price</w:t>
      </w:r>
      <w:r w:rsidRPr="00F6612F">
        <w:rPr>
          <w:rFonts w:ascii="Comic Sans MS" w:hAnsi="Comic Sans MS"/>
          <w:color w:val="000000" w:themeColor="text1"/>
        </w:rPr>
        <w:t xml:space="preserve"> is the amount charged for a product</w:t>
      </w:r>
    </w:p>
    <w:p w14:paraId="218146D3" w14:textId="77777777" w:rsidR="00E30F49" w:rsidRPr="00F6612F" w:rsidRDefault="00E30F49" w:rsidP="00E30F49">
      <w:pPr>
        <w:jc w:val="both"/>
        <w:rPr>
          <w:rFonts w:ascii="Comic Sans MS" w:hAnsi="Comic Sans MS"/>
          <w:color w:val="000000" w:themeColor="text1"/>
        </w:rPr>
      </w:pPr>
    </w:p>
    <w:p w14:paraId="7786DFE5" w14:textId="77777777" w:rsidR="00F47EAA" w:rsidRPr="00F6612F" w:rsidRDefault="00F47EAA"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Cost-Plus Pricing.</w:t>
      </w:r>
      <w:r w:rsidRPr="00F6612F">
        <w:rPr>
          <w:rFonts w:ascii="Comic Sans MS" w:hAnsi="Comic Sans MS"/>
          <w:color w:val="000000" w:themeColor="text1"/>
        </w:rPr>
        <w:t xml:space="preserve"> The firm considers all the costs involved in getting the product to the market. Then it adds on a percentage for profit (profit margin)</w:t>
      </w:r>
    </w:p>
    <w:p w14:paraId="0C484CD4" w14:textId="77777777" w:rsidR="00E30F49" w:rsidRPr="00F6612F" w:rsidRDefault="00E30F49" w:rsidP="00E30F49">
      <w:pPr>
        <w:jc w:val="both"/>
        <w:rPr>
          <w:rFonts w:ascii="Comic Sans MS" w:hAnsi="Comic Sans MS"/>
          <w:color w:val="000000" w:themeColor="text1"/>
        </w:rPr>
      </w:pPr>
    </w:p>
    <w:p w14:paraId="4CB82593" w14:textId="77777777" w:rsidR="00F47EAA" w:rsidRPr="00F6612F" w:rsidRDefault="00F47EAA"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Premium (psychological) Pricing:</w:t>
      </w:r>
      <w:r w:rsidRPr="00F6612F">
        <w:rPr>
          <w:rFonts w:ascii="Comic Sans MS" w:hAnsi="Comic Sans MS"/>
          <w:color w:val="000000" w:themeColor="text1"/>
        </w:rPr>
        <w:t xml:space="preserve"> Some customers are willing to pay more for what they perceive as higher quality e.g. expensive restaurants</w:t>
      </w:r>
    </w:p>
    <w:p w14:paraId="4F8659F5" w14:textId="77777777" w:rsidR="00E30F49" w:rsidRPr="00F6612F" w:rsidRDefault="00E30F49" w:rsidP="00E30F49">
      <w:pPr>
        <w:jc w:val="both"/>
        <w:rPr>
          <w:rFonts w:ascii="Comic Sans MS" w:hAnsi="Comic Sans MS"/>
          <w:color w:val="000000" w:themeColor="text1"/>
        </w:rPr>
      </w:pPr>
    </w:p>
    <w:p w14:paraId="7035F8DF" w14:textId="77777777" w:rsidR="00F47EAA" w:rsidRPr="00F6612F" w:rsidRDefault="00F47EAA"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Competitive pricing:</w:t>
      </w:r>
      <w:r w:rsidRPr="00F6612F">
        <w:rPr>
          <w:rFonts w:ascii="Comic Sans MS" w:hAnsi="Comic Sans MS"/>
          <w:color w:val="000000" w:themeColor="text1"/>
        </w:rPr>
        <w:t xml:space="preserve"> The price depends on what competitors are charging e.g. petrol stations stay roughly in line.</w:t>
      </w:r>
    </w:p>
    <w:p w14:paraId="6199804A" w14:textId="77777777" w:rsidR="00E30F49" w:rsidRPr="00F6612F" w:rsidRDefault="00E30F49" w:rsidP="00E30F49">
      <w:pPr>
        <w:jc w:val="both"/>
        <w:rPr>
          <w:rFonts w:ascii="Comic Sans MS" w:hAnsi="Comic Sans MS"/>
          <w:color w:val="000000" w:themeColor="text1"/>
        </w:rPr>
      </w:pPr>
    </w:p>
    <w:p w14:paraId="58DB8BB2" w14:textId="77777777" w:rsidR="00F47EAA" w:rsidRPr="00F6612F" w:rsidRDefault="00F47EAA"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Penetration Pricing:</w:t>
      </w:r>
      <w:r w:rsidRPr="00F6612F">
        <w:rPr>
          <w:rFonts w:ascii="Comic Sans MS" w:hAnsi="Comic Sans MS"/>
          <w:color w:val="000000" w:themeColor="text1"/>
        </w:rPr>
        <w:t xml:space="preserve"> This involves setting </w:t>
      </w:r>
      <w:r w:rsidRPr="00F6612F">
        <w:rPr>
          <w:rFonts w:ascii="Comic Sans MS" w:hAnsi="Comic Sans MS"/>
          <w:color w:val="000000" w:themeColor="text1"/>
          <w:u w:val="single"/>
        </w:rPr>
        <w:t>a low price to gain market share</w:t>
      </w:r>
      <w:r w:rsidRPr="00F6612F">
        <w:rPr>
          <w:rFonts w:ascii="Comic Sans MS" w:hAnsi="Comic Sans MS"/>
          <w:color w:val="000000" w:themeColor="text1"/>
        </w:rPr>
        <w:t xml:space="preserve"> (penetrate the market). Higher sales will compensate for the low profit margin.</w:t>
      </w:r>
    </w:p>
    <w:p w14:paraId="798B0C52" w14:textId="77777777" w:rsidR="00E30F49" w:rsidRPr="00F6612F" w:rsidRDefault="00E30F49" w:rsidP="00E30F49">
      <w:pPr>
        <w:jc w:val="both"/>
        <w:rPr>
          <w:rFonts w:ascii="Comic Sans MS" w:hAnsi="Comic Sans MS"/>
          <w:color w:val="000000" w:themeColor="text1"/>
        </w:rPr>
      </w:pPr>
    </w:p>
    <w:p w14:paraId="66648BC4" w14:textId="77777777" w:rsidR="00E30F49" w:rsidRPr="00F6612F" w:rsidRDefault="00F47EAA" w:rsidP="00E30F4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Price Skimming</w:t>
      </w:r>
      <w:r w:rsidRPr="00F6612F">
        <w:rPr>
          <w:rFonts w:ascii="Comic Sans MS" w:hAnsi="Comic Sans MS"/>
          <w:color w:val="000000" w:themeColor="text1"/>
        </w:rPr>
        <w:t xml:space="preserve">: Charging the maximum price that customers are prepared to pay. This involves setting </w:t>
      </w:r>
      <w:r w:rsidRPr="00F6612F">
        <w:rPr>
          <w:rFonts w:ascii="Comic Sans MS" w:hAnsi="Comic Sans MS"/>
          <w:color w:val="000000" w:themeColor="text1"/>
          <w:u w:val="single"/>
        </w:rPr>
        <w:t>a high price when demand is high</w:t>
      </w:r>
      <w:r w:rsidRPr="00F6612F">
        <w:rPr>
          <w:rFonts w:ascii="Comic Sans MS" w:hAnsi="Comic Sans MS"/>
          <w:color w:val="000000" w:themeColor="text1"/>
        </w:rPr>
        <w:t xml:space="preserve"> e.g. price of holidays during Easter school break is higher than normal/ accommodation on international sporting weekends (6 Nations Rugby) is higher than at other times.</w:t>
      </w:r>
    </w:p>
    <w:p w14:paraId="3A52C049" w14:textId="77777777" w:rsidR="00E30F49" w:rsidRPr="00F6612F" w:rsidRDefault="00E30F49" w:rsidP="00E30F49">
      <w:pPr>
        <w:jc w:val="both"/>
        <w:rPr>
          <w:rFonts w:ascii="Comic Sans MS" w:hAnsi="Comic Sans MS"/>
          <w:color w:val="000000" w:themeColor="text1"/>
        </w:rPr>
      </w:pPr>
    </w:p>
    <w:p w14:paraId="13A78172" w14:textId="77777777" w:rsidR="00E30F49" w:rsidRPr="00F6612F" w:rsidRDefault="00F47EAA" w:rsidP="00E30F4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Below-cost Selling</w:t>
      </w:r>
      <w:r w:rsidRPr="00F6612F">
        <w:rPr>
          <w:rFonts w:ascii="Comic Sans MS" w:hAnsi="Comic Sans MS"/>
          <w:color w:val="000000" w:themeColor="text1"/>
        </w:rPr>
        <w:t xml:space="preserve"> </w:t>
      </w:r>
      <w:r w:rsidRPr="00F6612F">
        <w:rPr>
          <w:rFonts w:ascii="Comic Sans MS" w:hAnsi="Comic Sans MS"/>
          <w:b/>
          <w:color w:val="000000" w:themeColor="text1"/>
        </w:rPr>
        <w:t>(Loss Leaders):</w:t>
      </w:r>
      <w:r w:rsidRPr="00F6612F">
        <w:rPr>
          <w:rFonts w:ascii="Comic Sans MS" w:hAnsi="Comic Sans MS"/>
          <w:color w:val="000000" w:themeColor="text1"/>
        </w:rPr>
        <w:t xml:space="preserve"> Since the lifting of the ban on below-cost selling in 20</w:t>
      </w:r>
      <w:r w:rsidR="00530625" w:rsidRPr="00F6612F">
        <w:rPr>
          <w:rFonts w:ascii="Comic Sans MS" w:hAnsi="Comic Sans MS"/>
          <w:color w:val="000000" w:themeColor="text1"/>
        </w:rPr>
        <w:t>0</w:t>
      </w:r>
      <w:r w:rsidRPr="00F6612F">
        <w:rPr>
          <w:rFonts w:ascii="Comic Sans MS" w:hAnsi="Comic Sans MS"/>
          <w:color w:val="000000" w:themeColor="text1"/>
        </w:rPr>
        <w:t>6, supermarkets sell certain goods at less than cost price (loss leaders) in order to attract customers.</w:t>
      </w:r>
    </w:p>
    <w:p w14:paraId="1C1DAC7C" w14:textId="77777777" w:rsidR="00E30F49" w:rsidRPr="00F6612F" w:rsidRDefault="00E30F49" w:rsidP="00E30F49">
      <w:pPr>
        <w:jc w:val="both"/>
        <w:rPr>
          <w:rFonts w:ascii="Comic Sans MS" w:hAnsi="Comic Sans MS"/>
          <w:color w:val="000000" w:themeColor="text1"/>
        </w:rPr>
      </w:pPr>
    </w:p>
    <w:p w14:paraId="396EE21F" w14:textId="77777777" w:rsidR="006B649E" w:rsidRPr="00F6612F" w:rsidRDefault="00F47EAA" w:rsidP="00E30F4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Tactical Pricing (discounts): </w:t>
      </w:r>
      <w:r w:rsidRPr="00F6612F">
        <w:rPr>
          <w:rFonts w:ascii="Comic Sans MS" w:hAnsi="Comic Sans MS"/>
          <w:color w:val="000000" w:themeColor="text1"/>
        </w:rPr>
        <w:t xml:space="preserve">This involves </w:t>
      </w:r>
      <w:r w:rsidRPr="00F6612F">
        <w:rPr>
          <w:rFonts w:ascii="Comic Sans MS" w:hAnsi="Comic Sans MS"/>
          <w:color w:val="000000" w:themeColor="text1"/>
          <w:u w:val="single"/>
        </w:rPr>
        <w:t>adjusting prices</w:t>
      </w:r>
      <w:r w:rsidRPr="00F6612F">
        <w:rPr>
          <w:rFonts w:ascii="Comic Sans MS" w:hAnsi="Comic Sans MS"/>
          <w:color w:val="000000" w:themeColor="text1"/>
        </w:rPr>
        <w:t xml:space="preserve"> to reward customers for certain responses such as bulk buying (trade discount), early payment of bills (cash discount), buying out of season (seasonal discount) e.g. Hotels, travel agents and airlines offer seasonal discounts during off-peak periods</w:t>
      </w:r>
    </w:p>
    <w:p w14:paraId="6DE58744" w14:textId="77777777" w:rsidR="00E30F49" w:rsidRPr="00F6612F" w:rsidRDefault="00E30F49" w:rsidP="006B649E">
      <w:pPr>
        <w:jc w:val="both"/>
        <w:rPr>
          <w:rFonts w:ascii="Comic Sans MS" w:hAnsi="Comic Sans MS"/>
          <w:b/>
          <w:color w:val="000000" w:themeColor="text1"/>
          <w:u w:val="single"/>
        </w:rPr>
      </w:pPr>
    </w:p>
    <w:p w14:paraId="19832AE6" w14:textId="77777777" w:rsidR="006B649E" w:rsidRPr="00F6612F" w:rsidRDefault="006B649E" w:rsidP="006B649E">
      <w:pPr>
        <w:jc w:val="both"/>
        <w:rPr>
          <w:rFonts w:ascii="Comic Sans MS" w:hAnsi="Comic Sans MS"/>
          <w:color w:val="000000" w:themeColor="text1"/>
        </w:rPr>
      </w:pPr>
      <w:r w:rsidRPr="00F6612F">
        <w:rPr>
          <w:rFonts w:ascii="Comic Sans MS" w:hAnsi="Comic Sans MS"/>
          <w:b/>
          <w:color w:val="000000" w:themeColor="text1"/>
          <w:u w:val="single"/>
        </w:rPr>
        <w:t>PROMOTION</w:t>
      </w:r>
    </w:p>
    <w:p w14:paraId="5811824F"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Promotion</w:t>
      </w:r>
      <w:r w:rsidRPr="00F6612F">
        <w:rPr>
          <w:rFonts w:ascii="Comic Sans MS" w:hAnsi="Comic Sans MS"/>
          <w:color w:val="000000" w:themeColor="text1"/>
        </w:rPr>
        <w:t xml:space="preserve"> is bringing the product to the </w:t>
      </w:r>
      <w:r w:rsidRPr="00F6612F">
        <w:rPr>
          <w:rFonts w:ascii="Comic Sans MS" w:hAnsi="Comic Sans MS"/>
          <w:color w:val="000000" w:themeColor="text1"/>
          <w:u w:val="single"/>
        </w:rPr>
        <w:t>attention</w:t>
      </w:r>
      <w:r w:rsidRPr="00F6612F">
        <w:rPr>
          <w:rFonts w:ascii="Comic Sans MS" w:hAnsi="Comic Sans MS"/>
          <w:color w:val="000000" w:themeColor="text1"/>
        </w:rPr>
        <w:t xml:space="preserve"> of customers and </w:t>
      </w:r>
      <w:r w:rsidRPr="00F6612F">
        <w:rPr>
          <w:rFonts w:ascii="Comic Sans MS" w:hAnsi="Comic Sans MS"/>
          <w:color w:val="000000" w:themeColor="text1"/>
          <w:u w:val="single"/>
        </w:rPr>
        <w:t>persuading</w:t>
      </w:r>
      <w:r w:rsidRPr="00F6612F">
        <w:rPr>
          <w:rFonts w:ascii="Comic Sans MS" w:hAnsi="Comic Sans MS"/>
          <w:color w:val="000000" w:themeColor="text1"/>
        </w:rPr>
        <w:t xml:space="preserve"> them to buy the products</w:t>
      </w:r>
    </w:p>
    <w:p w14:paraId="32C0F8DA" w14:textId="77777777" w:rsidR="00E30F49" w:rsidRPr="00F6612F" w:rsidRDefault="00E30F49" w:rsidP="00E30F49">
      <w:pPr>
        <w:jc w:val="both"/>
        <w:rPr>
          <w:rFonts w:ascii="Comic Sans MS" w:hAnsi="Comic Sans MS"/>
          <w:color w:val="000000" w:themeColor="text1"/>
        </w:rPr>
      </w:pPr>
    </w:p>
    <w:p w14:paraId="3017891B"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Promotional Mix - The “promotional mix” is the combination of techniques a firm uses to promote its goods/services. It’s made up of the following</w:t>
      </w:r>
    </w:p>
    <w:p w14:paraId="11F39658" w14:textId="77777777" w:rsidR="006B649E" w:rsidRPr="00F6612F" w:rsidRDefault="006B649E" w:rsidP="00676AB0">
      <w:pPr>
        <w:pStyle w:val="ListParagraph"/>
        <w:numPr>
          <w:ilvl w:val="0"/>
          <w:numId w:val="4"/>
        </w:numPr>
        <w:ind w:left="426"/>
        <w:jc w:val="both"/>
        <w:rPr>
          <w:rFonts w:ascii="Comic Sans MS" w:hAnsi="Comic Sans MS"/>
          <w:color w:val="000000" w:themeColor="text1"/>
        </w:rPr>
      </w:pPr>
      <w:r w:rsidRPr="00F6612F">
        <w:rPr>
          <w:rFonts w:ascii="Comic Sans MS" w:hAnsi="Comic Sans MS"/>
          <w:color w:val="000000" w:themeColor="text1"/>
        </w:rPr>
        <w:t>Advertising</w:t>
      </w:r>
    </w:p>
    <w:p w14:paraId="48DB7706" w14:textId="77777777" w:rsidR="006B649E" w:rsidRPr="00F6612F" w:rsidRDefault="006B649E" w:rsidP="00676AB0">
      <w:pPr>
        <w:pStyle w:val="ListParagraph"/>
        <w:numPr>
          <w:ilvl w:val="0"/>
          <w:numId w:val="4"/>
        </w:numPr>
        <w:ind w:left="426"/>
        <w:jc w:val="both"/>
        <w:rPr>
          <w:rFonts w:ascii="Comic Sans MS" w:hAnsi="Comic Sans MS"/>
          <w:color w:val="000000" w:themeColor="text1"/>
        </w:rPr>
      </w:pPr>
      <w:r w:rsidRPr="00F6612F">
        <w:rPr>
          <w:rFonts w:ascii="Comic Sans MS" w:hAnsi="Comic Sans MS"/>
          <w:color w:val="000000" w:themeColor="text1"/>
        </w:rPr>
        <w:t>Sales Promotion</w:t>
      </w:r>
    </w:p>
    <w:p w14:paraId="2671FED8" w14:textId="77777777" w:rsidR="006B649E" w:rsidRPr="00F6612F" w:rsidRDefault="006B649E" w:rsidP="00676AB0">
      <w:pPr>
        <w:pStyle w:val="ListParagraph"/>
        <w:numPr>
          <w:ilvl w:val="0"/>
          <w:numId w:val="4"/>
        </w:numPr>
        <w:ind w:left="426"/>
        <w:jc w:val="both"/>
        <w:rPr>
          <w:rFonts w:ascii="Comic Sans MS" w:hAnsi="Comic Sans MS"/>
          <w:color w:val="000000" w:themeColor="text1"/>
        </w:rPr>
      </w:pPr>
      <w:r w:rsidRPr="00F6612F">
        <w:rPr>
          <w:rFonts w:ascii="Comic Sans MS" w:hAnsi="Comic Sans MS"/>
          <w:color w:val="000000" w:themeColor="text1"/>
        </w:rPr>
        <w:t xml:space="preserve">Public Relations (PR) </w:t>
      </w:r>
    </w:p>
    <w:p w14:paraId="7E4A59E4" w14:textId="77777777" w:rsidR="006B649E" w:rsidRPr="00F6612F" w:rsidRDefault="006B649E" w:rsidP="00676AB0">
      <w:pPr>
        <w:pStyle w:val="ListParagraph"/>
        <w:numPr>
          <w:ilvl w:val="0"/>
          <w:numId w:val="4"/>
        </w:numPr>
        <w:ind w:left="426"/>
        <w:jc w:val="both"/>
        <w:rPr>
          <w:rFonts w:ascii="Comic Sans MS" w:hAnsi="Comic Sans MS"/>
          <w:color w:val="000000" w:themeColor="text1"/>
        </w:rPr>
      </w:pPr>
      <w:r w:rsidRPr="00F6612F">
        <w:rPr>
          <w:rFonts w:ascii="Comic Sans MS" w:hAnsi="Comic Sans MS"/>
          <w:color w:val="000000" w:themeColor="text1"/>
        </w:rPr>
        <w:t>Personal Selling</w:t>
      </w:r>
    </w:p>
    <w:p w14:paraId="05676D3A" w14:textId="77777777" w:rsidR="00E30F49" w:rsidRPr="00F6612F" w:rsidRDefault="00E30F49" w:rsidP="00E30F49">
      <w:pPr>
        <w:jc w:val="both"/>
        <w:rPr>
          <w:rFonts w:ascii="Comic Sans MS" w:hAnsi="Comic Sans MS"/>
          <w:color w:val="000000" w:themeColor="text1"/>
        </w:rPr>
      </w:pPr>
    </w:p>
    <w:p w14:paraId="6BD60509"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Advertising</w:t>
      </w:r>
      <w:r w:rsidRPr="00F6612F">
        <w:rPr>
          <w:rFonts w:ascii="Comic Sans MS" w:hAnsi="Comic Sans MS"/>
          <w:color w:val="000000" w:themeColor="text1"/>
        </w:rPr>
        <w:t xml:space="preserve"> is the communication of </w:t>
      </w:r>
      <w:r w:rsidRPr="00F6612F">
        <w:rPr>
          <w:rFonts w:ascii="Comic Sans MS" w:hAnsi="Comic Sans MS"/>
          <w:color w:val="000000" w:themeColor="text1"/>
          <w:u w:val="single"/>
        </w:rPr>
        <w:t>information</w:t>
      </w:r>
      <w:r w:rsidRPr="00F6612F">
        <w:rPr>
          <w:rFonts w:ascii="Comic Sans MS" w:hAnsi="Comic Sans MS"/>
          <w:color w:val="000000" w:themeColor="text1"/>
        </w:rPr>
        <w:t xml:space="preserve"> about a product/service and </w:t>
      </w:r>
      <w:r w:rsidRPr="00F6612F">
        <w:rPr>
          <w:rFonts w:ascii="Comic Sans MS" w:hAnsi="Comic Sans MS"/>
          <w:color w:val="000000" w:themeColor="text1"/>
          <w:u w:val="single"/>
        </w:rPr>
        <w:t xml:space="preserve">persuading </w:t>
      </w:r>
      <w:r w:rsidRPr="00F6612F">
        <w:rPr>
          <w:rFonts w:ascii="Comic Sans MS" w:hAnsi="Comic Sans MS"/>
          <w:color w:val="000000" w:themeColor="text1"/>
        </w:rPr>
        <w:t>them to buy it</w:t>
      </w:r>
    </w:p>
    <w:p w14:paraId="0C8C289A" w14:textId="77777777" w:rsidR="00E30F49" w:rsidRPr="00F6612F" w:rsidRDefault="00E30F49" w:rsidP="00E30F49">
      <w:pPr>
        <w:jc w:val="both"/>
        <w:rPr>
          <w:rFonts w:ascii="Comic Sans MS" w:hAnsi="Comic Sans MS"/>
          <w:color w:val="000000" w:themeColor="text1"/>
        </w:rPr>
      </w:pPr>
    </w:p>
    <w:p w14:paraId="77FE5902"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Public Relations</w:t>
      </w:r>
      <w:r w:rsidRPr="00F6612F">
        <w:rPr>
          <w:rFonts w:ascii="Comic Sans MS" w:hAnsi="Comic Sans MS"/>
          <w:color w:val="000000" w:themeColor="text1"/>
        </w:rPr>
        <w:t xml:space="preserve"> involves establishing and maintaining a good public image for a firm and its products.</w:t>
      </w:r>
    </w:p>
    <w:p w14:paraId="73A9A35A" w14:textId="77777777" w:rsidR="00E30F49" w:rsidRPr="00F6612F" w:rsidRDefault="00E30F49" w:rsidP="00E30F49">
      <w:pPr>
        <w:jc w:val="both"/>
        <w:rPr>
          <w:rFonts w:ascii="Comic Sans MS" w:hAnsi="Comic Sans MS"/>
          <w:color w:val="000000" w:themeColor="text1"/>
        </w:rPr>
      </w:pPr>
    </w:p>
    <w:p w14:paraId="4DEC96D3"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Sales promotion</w:t>
      </w:r>
      <w:r w:rsidRPr="00F6612F">
        <w:rPr>
          <w:rFonts w:ascii="Comic Sans MS" w:hAnsi="Comic Sans MS"/>
          <w:color w:val="000000" w:themeColor="text1"/>
        </w:rPr>
        <w:t xml:space="preserve"> is short-term incentives to boost the sales of a product/service</w:t>
      </w:r>
    </w:p>
    <w:p w14:paraId="0863027C" w14:textId="77777777" w:rsidR="00E30F49" w:rsidRPr="00F6612F" w:rsidRDefault="00E30F49" w:rsidP="00E30F49">
      <w:pPr>
        <w:jc w:val="both"/>
        <w:rPr>
          <w:rFonts w:ascii="Comic Sans MS" w:hAnsi="Comic Sans MS"/>
          <w:color w:val="000000" w:themeColor="text1"/>
        </w:rPr>
      </w:pPr>
    </w:p>
    <w:p w14:paraId="5962FCC0"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Personal Selling</w:t>
      </w:r>
      <w:r w:rsidRPr="00F6612F">
        <w:rPr>
          <w:rFonts w:ascii="Comic Sans MS" w:hAnsi="Comic Sans MS"/>
          <w:color w:val="000000" w:themeColor="text1"/>
        </w:rPr>
        <w:t xml:space="preserve"> involves </w:t>
      </w:r>
      <w:r w:rsidRPr="00F6612F">
        <w:rPr>
          <w:rFonts w:ascii="Comic Sans MS" w:hAnsi="Comic Sans MS"/>
          <w:color w:val="000000" w:themeColor="text1"/>
          <w:u w:val="single"/>
        </w:rPr>
        <w:t>direct contact</w:t>
      </w:r>
      <w:r w:rsidRPr="00F6612F">
        <w:rPr>
          <w:rFonts w:ascii="Comic Sans MS" w:hAnsi="Comic Sans MS"/>
          <w:color w:val="000000" w:themeColor="text1"/>
        </w:rPr>
        <w:t xml:space="preserve"> with potential customers to try to persuade them to buy something e.g. post or telephone</w:t>
      </w:r>
    </w:p>
    <w:p w14:paraId="45874A4F" w14:textId="77777777" w:rsidR="00E30F49" w:rsidRPr="00F6612F" w:rsidRDefault="00E30F49" w:rsidP="006B649E">
      <w:pPr>
        <w:jc w:val="both"/>
        <w:rPr>
          <w:rFonts w:ascii="Comic Sans MS" w:hAnsi="Comic Sans MS"/>
          <w:b/>
          <w:color w:val="000000" w:themeColor="text1"/>
          <w:u w:val="single"/>
        </w:rPr>
      </w:pPr>
    </w:p>
    <w:p w14:paraId="723A9C80" w14:textId="77777777" w:rsidR="006B649E" w:rsidRPr="00F6612F" w:rsidRDefault="006B649E" w:rsidP="006B649E">
      <w:pPr>
        <w:jc w:val="both"/>
        <w:rPr>
          <w:rFonts w:ascii="Comic Sans MS" w:hAnsi="Comic Sans MS"/>
          <w:color w:val="000000" w:themeColor="text1"/>
        </w:rPr>
      </w:pPr>
      <w:r w:rsidRPr="00F6612F">
        <w:rPr>
          <w:rFonts w:ascii="Comic Sans MS" w:hAnsi="Comic Sans MS"/>
          <w:b/>
          <w:color w:val="000000" w:themeColor="text1"/>
          <w:u w:val="single"/>
        </w:rPr>
        <w:t>PLACE</w:t>
      </w:r>
    </w:p>
    <w:p w14:paraId="4D92D89B"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Place</w:t>
      </w:r>
      <w:r w:rsidRPr="00F6612F">
        <w:rPr>
          <w:rFonts w:ascii="Comic Sans MS" w:hAnsi="Comic Sans MS"/>
          <w:color w:val="000000" w:themeColor="text1"/>
        </w:rPr>
        <w:t xml:space="preserve"> refers to the methods used to </w:t>
      </w:r>
      <w:r w:rsidRPr="00F6612F">
        <w:rPr>
          <w:rFonts w:ascii="Comic Sans MS" w:hAnsi="Comic Sans MS"/>
          <w:color w:val="000000" w:themeColor="text1"/>
          <w:u w:val="single"/>
        </w:rPr>
        <w:t>distribute</w:t>
      </w:r>
      <w:r w:rsidRPr="00F6612F">
        <w:rPr>
          <w:rFonts w:ascii="Comic Sans MS" w:hAnsi="Comic Sans MS"/>
          <w:color w:val="000000" w:themeColor="text1"/>
        </w:rPr>
        <w:t xml:space="preserve"> the firms products.</w:t>
      </w:r>
    </w:p>
    <w:p w14:paraId="158C80C3" w14:textId="77777777" w:rsidR="00E30F49" w:rsidRPr="00F6612F" w:rsidRDefault="00E30F49" w:rsidP="00E30F49">
      <w:pPr>
        <w:jc w:val="both"/>
        <w:rPr>
          <w:rFonts w:ascii="Comic Sans MS" w:hAnsi="Comic Sans MS"/>
          <w:color w:val="000000" w:themeColor="text1"/>
        </w:rPr>
      </w:pPr>
    </w:p>
    <w:p w14:paraId="4A347322" w14:textId="77777777" w:rsidR="006B649E" w:rsidRPr="00F6612F" w:rsidRDefault="006B649E" w:rsidP="00676AB0">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The </w:t>
      </w:r>
      <w:r w:rsidRPr="00F6612F">
        <w:rPr>
          <w:rFonts w:ascii="Comic Sans MS" w:hAnsi="Comic Sans MS"/>
          <w:b/>
          <w:color w:val="000000" w:themeColor="text1"/>
        </w:rPr>
        <w:t>distribution channel</w:t>
      </w:r>
      <w:r w:rsidRPr="00F6612F">
        <w:rPr>
          <w:rFonts w:ascii="Comic Sans MS" w:hAnsi="Comic Sans MS"/>
          <w:color w:val="000000" w:themeColor="text1"/>
        </w:rPr>
        <w:t xml:space="preserve"> is the network used in the physical distribution of a product from </w:t>
      </w:r>
      <w:r w:rsidRPr="00F6612F">
        <w:rPr>
          <w:rFonts w:ascii="Comic Sans MS" w:hAnsi="Comic Sans MS"/>
          <w:color w:val="000000" w:themeColor="text1"/>
          <w:u w:val="single"/>
        </w:rPr>
        <w:t>manufacturer to consumer</w:t>
      </w:r>
    </w:p>
    <w:p w14:paraId="5931C554" w14:textId="77777777" w:rsidR="006F30DC" w:rsidRPr="00F6612F" w:rsidRDefault="006F30DC" w:rsidP="006F30DC">
      <w:pPr>
        <w:jc w:val="both"/>
        <w:rPr>
          <w:rFonts w:ascii="Comic Sans MS" w:hAnsi="Comic Sans MS"/>
          <w:color w:val="000000" w:themeColor="text1"/>
        </w:rPr>
      </w:pPr>
    </w:p>
    <w:p w14:paraId="656C0985" w14:textId="77777777" w:rsidR="006F30DC" w:rsidRPr="00F6612F" w:rsidRDefault="006F30DC"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Job Production</w:t>
      </w:r>
      <w:r w:rsidRPr="00F6612F">
        <w:rPr>
          <w:rFonts w:ascii="Comic Sans MS" w:hAnsi="Comic Sans MS"/>
          <w:color w:val="000000" w:themeColor="text1"/>
        </w:rPr>
        <w:t xml:space="preserve"> refers to products that are produced to order and are one-off products</w:t>
      </w:r>
    </w:p>
    <w:p w14:paraId="7CB623A1" w14:textId="77777777" w:rsidR="006F30DC" w:rsidRPr="00F6612F" w:rsidRDefault="006F30DC" w:rsidP="006F30DC">
      <w:pPr>
        <w:jc w:val="both"/>
        <w:rPr>
          <w:rFonts w:ascii="Comic Sans MS" w:hAnsi="Comic Sans MS"/>
          <w:color w:val="000000" w:themeColor="text1"/>
        </w:rPr>
      </w:pPr>
      <w:r w:rsidRPr="00F6612F">
        <w:rPr>
          <w:rFonts w:ascii="Comic Sans MS" w:hAnsi="Comic Sans MS"/>
          <w:color w:val="000000" w:themeColor="text1"/>
        </w:rPr>
        <w:t>Examples include one-off trophy, wedding dress, ship, hand-cut crystal</w:t>
      </w:r>
    </w:p>
    <w:p w14:paraId="7281E267" w14:textId="77777777" w:rsidR="00E30F49" w:rsidRPr="00F6612F" w:rsidRDefault="00E30F49" w:rsidP="00E30F49">
      <w:pPr>
        <w:jc w:val="both"/>
        <w:rPr>
          <w:rFonts w:ascii="Comic Sans MS" w:hAnsi="Comic Sans MS"/>
          <w:color w:val="000000" w:themeColor="text1"/>
        </w:rPr>
      </w:pPr>
    </w:p>
    <w:p w14:paraId="7BD780A0" w14:textId="77777777" w:rsidR="006F30DC" w:rsidRPr="00F6612F" w:rsidRDefault="006F30DC"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Batch Production</w:t>
      </w:r>
      <w:r w:rsidRPr="00F6612F">
        <w:rPr>
          <w:rFonts w:ascii="Comic Sans MS" w:hAnsi="Comic Sans MS"/>
          <w:color w:val="000000" w:themeColor="text1"/>
        </w:rPr>
        <w:t xml:space="preserve"> involved producing a quantity of an identical product </w:t>
      </w:r>
      <w:r w:rsidRPr="00F6612F">
        <w:rPr>
          <w:rFonts w:ascii="Comic Sans MS" w:hAnsi="Comic Sans MS"/>
          <w:color w:val="000000" w:themeColor="text1"/>
          <w:u w:val="single"/>
        </w:rPr>
        <w:t>at one time</w:t>
      </w:r>
      <w:r w:rsidRPr="00F6612F">
        <w:rPr>
          <w:rFonts w:ascii="Comic Sans MS" w:hAnsi="Comic Sans MS"/>
          <w:color w:val="000000" w:themeColor="text1"/>
        </w:rPr>
        <w:t xml:space="preserve"> and then switching production to another product.</w:t>
      </w:r>
    </w:p>
    <w:p w14:paraId="156E7A08" w14:textId="77777777" w:rsidR="006F30DC" w:rsidRPr="00F6612F" w:rsidRDefault="006F30DC" w:rsidP="006F30DC">
      <w:pPr>
        <w:jc w:val="both"/>
        <w:rPr>
          <w:rFonts w:ascii="Comic Sans MS" w:hAnsi="Comic Sans MS"/>
          <w:color w:val="000000" w:themeColor="text1"/>
        </w:rPr>
      </w:pPr>
      <w:r w:rsidRPr="00F6612F">
        <w:rPr>
          <w:rFonts w:ascii="Comic Sans MS" w:hAnsi="Comic Sans MS"/>
          <w:color w:val="000000" w:themeColor="text1"/>
        </w:rPr>
        <w:t>Examples include clothing and footwear where different sizes and colour are produced in batches, books, furniture, tinned vegetables</w:t>
      </w:r>
    </w:p>
    <w:p w14:paraId="4A4C3AC8" w14:textId="77777777" w:rsidR="00E30F49" w:rsidRPr="00F6612F" w:rsidRDefault="00E30F49" w:rsidP="00E30F49">
      <w:pPr>
        <w:jc w:val="both"/>
        <w:rPr>
          <w:rFonts w:ascii="Comic Sans MS" w:hAnsi="Comic Sans MS"/>
          <w:color w:val="000000" w:themeColor="text1"/>
        </w:rPr>
      </w:pPr>
    </w:p>
    <w:p w14:paraId="6977D522" w14:textId="77777777" w:rsidR="006F30DC" w:rsidRPr="00F6612F" w:rsidRDefault="006F30DC" w:rsidP="00E30F4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Mass Production</w:t>
      </w:r>
      <w:r w:rsidRPr="00F6612F">
        <w:rPr>
          <w:rFonts w:ascii="Comic Sans MS" w:hAnsi="Comic Sans MS"/>
          <w:color w:val="000000" w:themeColor="text1"/>
        </w:rPr>
        <w:t xml:space="preserve"> is the </w:t>
      </w:r>
      <w:r w:rsidRPr="00F6612F">
        <w:rPr>
          <w:rFonts w:ascii="Comic Sans MS" w:hAnsi="Comic Sans MS"/>
          <w:color w:val="000000" w:themeColor="text1"/>
          <w:u w:val="single"/>
        </w:rPr>
        <w:t>continuous</w:t>
      </w:r>
      <w:r w:rsidRPr="00F6612F">
        <w:rPr>
          <w:rFonts w:ascii="Comic Sans MS" w:hAnsi="Comic Sans MS"/>
          <w:color w:val="000000" w:themeColor="text1"/>
        </w:rPr>
        <w:t xml:space="preserve"> production of a large quantity of identical products</w:t>
      </w:r>
    </w:p>
    <w:p w14:paraId="35386852" w14:textId="77777777" w:rsidR="006F30DC" w:rsidRPr="00F6612F" w:rsidRDefault="006F30DC" w:rsidP="006F30DC">
      <w:pPr>
        <w:jc w:val="both"/>
        <w:rPr>
          <w:rFonts w:ascii="Comic Sans MS" w:hAnsi="Comic Sans MS"/>
          <w:color w:val="000000" w:themeColor="text1"/>
        </w:rPr>
      </w:pPr>
      <w:r w:rsidRPr="00F6612F">
        <w:rPr>
          <w:rFonts w:ascii="Comic Sans MS" w:hAnsi="Comic Sans MS"/>
          <w:color w:val="000000" w:themeColor="text1"/>
        </w:rPr>
        <w:t>Examples include cars, cigarettes, computer chips, razors, pens.</w:t>
      </w:r>
    </w:p>
    <w:p w14:paraId="5006EC01" w14:textId="77777777" w:rsidR="00E30F49" w:rsidRPr="00F6612F" w:rsidRDefault="00E30F49" w:rsidP="00E30F49">
      <w:pPr>
        <w:jc w:val="both"/>
        <w:rPr>
          <w:rFonts w:ascii="Comic Sans MS" w:hAnsi="Comic Sans MS"/>
          <w:color w:val="000000" w:themeColor="text1"/>
        </w:rPr>
      </w:pPr>
    </w:p>
    <w:p w14:paraId="3498B084" w14:textId="77777777" w:rsidR="006F30DC" w:rsidRPr="00F6612F" w:rsidRDefault="006F30DC"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Business Plan</w:t>
      </w:r>
      <w:r w:rsidRPr="00F6612F">
        <w:rPr>
          <w:rFonts w:ascii="Comic Sans MS" w:hAnsi="Comic Sans MS"/>
          <w:color w:val="000000" w:themeColor="text1"/>
        </w:rPr>
        <w:t xml:space="preserve"> gives a firm direction because it sets down </w:t>
      </w:r>
      <w:r w:rsidRPr="00F6612F">
        <w:rPr>
          <w:rFonts w:ascii="Comic Sans MS" w:hAnsi="Comic Sans MS"/>
          <w:color w:val="000000" w:themeColor="text1"/>
          <w:u w:val="single"/>
        </w:rPr>
        <w:t>where the firm is going</w:t>
      </w:r>
      <w:r w:rsidRPr="00F6612F">
        <w:rPr>
          <w:rFonts w:ascii="Comic Sans MS" w:hAnsi="Comic Sans MS"/>
          <w:color w:val="000000" w:themeColor="text1"/>
        </w:rPr>
        <w:t xml:space="preserve"> and what it hopes to achieve.</w:t>
      </w:r>
    </w:p>
    <w:p w14:paraId="60B87CBC" w14:textId="77777777" w:rsidR="00E30F49" w:rsidRPr="00F6612F" w:rsidRDefault="00E30F49" w:rsidP="006F30DC">
      <w:pPr>
        <w:jc w:val="both"/>
        <w:rPr>
          <w:rFonts w:ascii="Comic Sans MS" w:hAnsi="Comic Sans MS"/>
          <w:b/>
          <w:color w:val="000000" w:themeColor="text1"/>
          <w:u w:val="single"/>
        </w:rPr>
      </w:pPr>
    </w:p>
    <w:p w14:paraId="20962EC3" w14:textId="77777777" w:rsidR="006F30DC" w:rsidRPr="00F6612F" w:rsidRDefault="006F30DC" w:rsidP="006F30DC">
      <w:pPr>
        <w:jc w:val="both"/>
        <w:rPr>
          <w:rFonts w:ascii="Comic Sans MS" w:hAnsi="Comic Sans MS"/>
          <w:color w:val="000000" w:themeColor="text1"/>
        </w:rPr>
      </w:pPr>
      <w:r w:rsidRPr="00F6612F">
        <w:rPr>
          <w:rFonts w:ascii="Comic Sans MS" w:hAnsi="Comic Sans MS"/>
          <w:b/>
          <w:color w:val="000000" w:themeColor="text1"/>
          <w:u w:val="single"/>
        </w:rPr>
        <w:t>EXPANSION</w:t>
      </w:r>
    </w:p>
    <w:p w14:paraId="3C8CA8FC" w14:textId="77777777" w:rsidR="006F30DC" w:rsidRPr="00F6612F" w:rsidRDefault="006F30DC" w:rsidP="00676AB0">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Organic growth involves increasing the size of the existing business.</w:t>
      </w:r>
    </w:p>
    <w:p w14:paraId="7B3BA396" w14:textId="77777777" w:rsidR="00E30F49" w:rsidRPr="00F6612F" w:rsidRDefault="00E30F49" w:rsidP="00E30F49">
      <w:pPr>
        <w:jc w:val="both"/>
        <w:rPr>
          <w:rFonts w:ascii="Comic Sans MS" w:hAnsi="Comic Sans MS"/>
          <w:color w:val="000000" w:themeColor="text1"/>
        </w:rPr>
      </w:pPr>
    </w:p>
    <w:p w14:paraId="39FF9BBE" w14:textId="77777777" w:rsidR="00847AE9" w:rsidRPr="00F6612F" w:rsidRDefault="006F30DC" w:rsidP="00E30F49">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Inorganic growth involves increasing a </w:t>
      </w:r>
      <w:proofErr w:type="spellStart"/>
      <w:r w:rsidRPr="00F6612F">
        <w:rPr>
          <w:rFonts w:ascii="Comic Sans MS" w:hAnsi="Comic Sans MS"/>
          <w:color w:val="000000" w:themeColor="text1"/>
        </w:rPr>
        <w:t>businesses</w:t>
      </w:r>
      <w:proofErr w:type="spellEnd"/>
      <w:r w:rsidRPr="00F6612F">
        <w:rPr>
          <w:rFonts w:ascii="Comic Sans MS" w:hAnsi="Comic Sans MS"/>
          <w:color w:val="000000" w:themeColor="text1"/>
        </w:rPr>
        <w:t xml:space="preserve"> size by acquisition (take-over), merger (amalgamation) or alliance (joint venture)</w:t>
      </w:r>
      <w:r w:rsidR="00847AE9" w:rsidRPr="00F6612F">
        <w:rPr>
          <w:rFonts w:ascii="Comic Sans MS" w:hAnsi="Comic Sans MS"/>
          <w:color w:val="000000" w:themeColor="text1"/>
        </w:rPr>
        <w:t>.</w:t>
      </w:r>
    </w:p>
    <w:p w14:paraId="1E069161" w14:textId="77777777" w:rsidR="00847AE9" w:rsidRPr="00F6612F" w:rsidRDefault="00847AE9" w:rsidP="00847AE9">
      <w:pPr>
        <w:jc w:val="both"/>
        <w:rPr>
          <w:rFonts w:ascii="Comic Sans MS" w:hAnsi="Comic Sans MS"/>
          <w:color w:val="000000" w:themeColor="text1"/>
        </w:rPr>
      </w:pPr>
    </w:p>
    <w:p w14:paraId="7D040968" w14:textId="77777777" w:rsidR="005E1E99" w:rsidRPr="00F6612F" w:rsidRDefault="00847AE9" w:rsidP="005E1E99">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Acquisition occurs when one company purchases 51% or more of the shares in another company in either a hostile or friendly manner.</w:t>
      </w:r>
    </w:p>
    <w:p w14:paraId="1EE9CC73" w14:textId="77777777" w:rsidR="005E1E99" w:rsidRPr="00F6612F" w:rsidRDefault="005E1E99" w:rsidP="005E1E99">
      <w:pPr>
        <w:jc w:val="both"/>
        <w:rPr>
          <w:rFonts w:ascii="Comic Sans MS" w:hAnsi="Comic Sans MS"/>
          <w:color w:val="000000" w:themeColor="text1"/>
        </w:rPr>
      </w:pPr>
    </w:p>
    <w:p w14:paraId="0A552063" w14:textId="77777777" w:rsidR="00292341" w:rsidRPr="00F6612F" w:rsidRDefault="005E1E99" w:rsidP="00292341">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merger is </w:t>
      </w:r>
      <w:proofErr w:type="gramStart"/>
      <w:r w:rsidRPr="00F6612F">
        <w:rPr>
          <w:rFonts w:ascii="Comic Sans MS" w:hAnsi="Comic Sans MS"/>
          <w:color w:val="000000" w:themeColor="text1"/>
        </w:rPr>
        <w:t>a  friendly</w:t>
      </w:r>
      <w:proofErr w:type="gramEnd"/>
      <w:r w:rsidRPr="00F6612F">
        <w:rPr>
          <w:rFonts w:ascii="Comic Sans MS" w:hAnsi="Comic Sans MS"/>
          <w:color w:val="000000" w:themeColor="text1"/>
        </w:rPr>
        <w:t xml:space="preserve"> or voluntary amalgamation where two firms agree to come together to run their firms as one.</w:t>
      </w:r>
    </w:p>
    <w:p w14:paraId="7EC829D0" w14:textId="77777777" w:rsidR="00292341" w:rsidRPr="00F6612F" w:rsidRDefault="00292341" w:rsidP="00292341">
      <w:pPr>
        <w:jc w:val="both"/>
        <w:rPr>
          <w:rFonts w:ascii="Comic Sans MS" w:hAnsi="Comic Sans MS"/>
          <w:color w:val="000000" w:themeColor="text1"/>
        </w:rPr>
      </w:pPr>
    </w:p>
    <w:p w14:paraId="5FF90513" w14:textId="77777777" w:rsidR="00E30F49" w:rsidRPr="00F6612F" w:rsidRDefault="00292341" w:rsidP="00292341">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An alliance is where two or more firms enter into an agreement to </w:t>
      </w:r>
      <w:r w:rsidRPr="00F6612F">
        <w:rPr>
          <w:rFonts w:ascii="Comic Sans MS" w:hAnsi="Comic Sans MS"/>
          <w:color w:val="000000" w:themeColor="text1"/>
          <w:u w:val="single"/>
        </w:rPr>
        <w:t>cooperate</w:t>
      </w:r>
      <w:r w:rsidRPr="00F6612F">
        <w:rPr>
          <w:rFonts w:ascii="Comic Sans MS" w:hAnsi="Comic Sans MS"/>
          <w:color w:val="000000" w:themeColor="text1"/>
        </w:rPr>
        <w:t xml:space="preserve"> and </w:t>
      </w:r>
      <w:r w:rsidRPr="00F6612F">
        <w:rPr>
          <w:rFonts w:ascii="Comic Sans MS" w:hAnsi="Comic Sans MS"/>
          <w:color w:val="000000" w:themeColor="text1"/>
          <w:u w:val="single"/>
        </w:rPr>
        <w:t>share resources and expertise</w:t>
      </w:r>
      <w:r w:rsidRPr="00F6612F">
        <w:rPr>
          <w:rFonts w:ascii="Comic Sans MS" w:hAnsi="Comic Sans MS"/>
          <w:color w:val="000000" w:themeColor="text1"/>
        </w:rPr>
        <w:t xml:space="preserve"> with each other in some business activity/project for a specified period of </w:t>
      </w:r>
      <w:proofErr w:type="gramStart"/>
      <w:r w:rsidRPr="00F6612F">
        <w:rPr>
          <w:rFonts w:ascii="Comic Sans MS" w:hAnsi="Comic Sans MS"/>
          <w:color w:val="000000" w:themeColor="text1"/>
        </w:rPr>
        <w:t>time.</w:t>
      </w:r>
      <w:r w:rsidR="00847AE9" w:rsidRPr="00F6612F">
        <w:rPr>
          <w:rFonts w:ascii="Comic Sans MS" w:hAnsi="Comic Sans MS"/>
          <w:color w:val="000000" w:themeColor="text1"/>
        </w:rPr>
        <w:t>.</w:t>
      </w:r>
      <w:proofErr w:type="gramEnd"/>
    </w:p>
    <w:p w14:paraId="6F44951F" w14:textId="77777777" w:rsidR="00847AE9" w:rsidRPr="00F6612F" w:rsidRDefault="00847AE9" w:rsidP="00E30F49">
      <w:pPr>
        <w:jc w:val="both"/>
        <w:rPr>
          <w:rFonts w:ascii="Comic Sans MS" w:hAnsi="Comic Sans MS"/>
          <w:color w:val="000000" w:themeColor="text1"/>
        </w:rPr>
      </w:pPr>
    </w:p>
    <w:p w14:paraId="3519C3B1" w14:textId="77777777" w:rsidR="006F30DC" w:rsidRPr="00F6612F" w:rsidRDefault="006F30DC"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Equity Capital (Share Capital or Risk Capital)</w:t>
      </w:r>
      <w:r w:rsidRPr="00F6612F">
        <w:rPr>
          <w:rFonts w:ascii="Comic Sans MS" w:hAnsi="Comic Sans MS"/>
          <w:color w:val="000000" w:themeColor="text1"/>
        </w:rPr>
        <w:t xml:space="preserve"> is finance from shareholders/owners and doesn’t have to be repaid unless the company is being wound up</w:t>
      </w:r>
    </w:p>
    <w:p w14:paraId="387539D7" w14:textId="77777777" w:rsidR="00E30F49" w:rsidRPr="00F6612F" w:rsidRDefault="00E30F49" w:rsidP="00E30F49">
      <w:pPr>
        <w:jc w:val="both"/>
        <w:rPr>
          <w:rFonts w:ascii="Comic Sans MS" w:hAnsi="Comic Sans MS"/>
          <w:color w:val="000000" w:themeColor="text1"/>
        </w:rPr>
      </w:pPr>
    </w:p>
    <w:p w14:paraId="0438AD19" w14:textId="77777777" w:rsidR="006F30DC" w:rsidRPr="00F6612F" w:rsidRDefault="006F30DC" w:rsidP="00676AB0">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Loan Capital (Debt Capital) </w:t>
      </w:r>
      <w:r w:rsidRPr="00F6612F">
        <w:rPr>
          <w:rFonts w:ascii="Comic Sans MS" w:hAnsi="Comic Sans MS"/>
          <w:color w:val="000000" w:themeColor="text1"/>
        </w:rPr>
        <w:t xml:space="preserve">is finance from financial institutions and must be repaid. </w:t>
      </w:r>
    </w:p>
    <w:p w14:paraId="0D555035" w14:textId="77777777" w:rsidR="00E30F49" w:rsidRPr="00F6612F" w:rsidRDefault="00E30F49" w:rsidP="00E30F49">
      <w:pPr>
        <w:jc w:val="both"/>
        <w:rPr>
          <w:rFonts w:ascii="Comic Sans MS" w:hAnsi="Comic Sans MS"/>
          <w:color w:val="000000" w:themeColor="text1"/>
        </w:rPr>
      </w:pPr>
    </w:p>
    <w:p w14:paraId="1CF2B69B" w14:textId="77777777" w:rsidR="006F30DC" w:rsidRPr="00F6612F" w:rsidRDefault="006F30DC" w:rsidP="00E30F4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Retained earnings (Ploughing back profits) a</w:t>
      </w:r>
      <w:r w:rsidRPr="00F6612F">
        <w:rPr>
          <w:rFonts w:ascii="Comic Sans MS" w:hAnsi="Comic Sans MS"/>
          <w:color w:val="000000" w:themeColor="text1"/>
        </w:rPr>
        <w:t>re the profits that have been retained in the business over a number of years.</w:t>
      </w:r>
    </w:p>
    <w:p w14:paraId="26541860" w14:textId="77777777" w:rsidR="00E30F49" w:rsidRPr="00F6612F" w:rsidRDefault="00E30F49">
      <w:pPr>
        <w:spacing w:after="200" w:line="276" w:lineRule="auto"/>
        <w:rPr>
          <w:rFonts w:ascii="Comic Sans MS" w:hAnsi="Comic Sans MS"/>
          <w:color w:val="000000" w:themeColor="text1"/>
        </w:rPr>
      </w:pPr>
      <w:r w:rsidRPr="00F6612F">
        <w:rPr>
          <w:rFonts w:ascii="Comic Sans MS" w:hAnsi="Comic Sans MS"/>
          <w:color w:val="000000" w:themeColor="text1"/>
        </w:rPr>
        <w:br w:type="page"/>
      </w:r>
    </w:p>
    <w:p w14:paraId="0337D9F8" w14:textId="77777777" w:rsidR="00593FEB" w:rsidRPr="00F6612F" w:rsidRDefault="00593FEB" w:rsidP="00593FEB">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1843"/>
        </w:tabs>
        <w:jc w:val="center"/>
        <w:outlineLvl w:val="0"/>
        <w:rPr>
          <w:rFonts w:ascii="Comic Sans MS" w:hAnsi="Comic Sans MS"/>
          <w:b/>
          <w:color w:val="000000" w:themeColor="text1"/>
        </w:rPr>
      </w:pPr>
      <w:r w:rsidRPr="00F6612F">
        <w:rPr>
          <w:rFonts w:ascii="Comic Sans MS" w:hAnsi="Comic Sans MS"/>
          <w:b/>
          <w:color w:val="000000" w:themeColor="text1"/>
        </w:rPr>
        <w:lastRenderedPageBreak/>
        <w:t>Unit 6: Domestic Environment</w:t>
      </w:r>
    </w:p>
    <w:p w14:paraId="10B1B053" w14:textId="77777777" w:rsidR="00C44EEB" w:rsidRPr="00F6612F" w:rsidRDefault="00593F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An industry</w:t>
      </w:r>
      <w:r w:rsidRPr="00F6612F">
        <w:rPr>
          <w:rFonts w:ascii="Comic Sans MS" w:hAnsi="Comic Sans MS"/>
          <w:color w:val="000000" w:themeColor="text1"/>
        </w:rPr>
        <w:t xml:space="preserve"> refers to all businesses involved in a similar type of production </w:t>
      </w:r>
      <w:proofErr w:type="spellStart"/>
      <w:r w:rsidRPr="00F6612F">
        <w:rPr>
          <w:rFonts w:ascii="Comic Sans MS" w:hAnsi="Comic Sans MS"/>
          <w:color w:val="000000" w:themeColor="text1"/>
        </w:rPr>
        <w:t>e.g.dairy</w:t>
      </w:r>
      <w:proofErr w:type="spellEnd"/>
      <w:r w:rsidRPr="00F6612F">
        <w:rPr>
          <w:rFonts w:ascii="Comic Sans MS" w:hAnsi="Comic Sans MS"/>
          <w:color w:val="000000" w:themeColor="text1"/>
        </w:rPr>
        <w:t>, brewing industry</w:t>
      </w:r>
    </w:p>
    <w:p w14:paraId="0BC62099" w14:textId="77777777" w:rsidR="00E30F49" w:rsidRPr="00F6612F" w:rsidRDefault="00E30F49" w:rsidP="00E30F49">
      <w:pPr>
        <w:jc w:val="both"/>
        <w:rPr>
          <w:rFonts w:ascii="Comic Sans MS" w:hAnsi="Comic Sans MS"/>
          <w:color w:val="000000" w:themeColor="text1"/>
        </w:rPr>
      </w:pPr>
    </w:p>
    <w:p w14:paraId="4ADD39CA" w14:textId="77777777" w:rsidR="00C44EEB" w:rsidRPr="00F6612F" w:rsidRDefault="00593FEB" w:rsidP="00C44E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The </w:t>
      </w:r>
      <w:r w:rsidRPr="00F6612F">
        <w:rPr>
          <w:rFonts w:ascii="Comic Sans MS" w:hAnsi="Comic Sans MS"/>
          <w:b/>
          <w:color w:val="000000" w:themeColor="text1"/>
        </w:rPr>
        <w:t>primary</w:t>
      </w:r>
      <w:r w:rsidRPr="00F6612F">
        <w:rPr>
          <w:rFonts w:ascii="Comic Sans MS" w:hAnsi="Comic Sans MS"/>
          <w:color w:val="000000" w:themeColor="text1"/>
        </w:rPr>
        <w:t xml:space="preserve"> sector contains the extractive industries</w:t>
      </w:r>
    </w:p>
    <w:p w14:paraId="23FEDAAB" w14:textId="77777777" w:rsidR="00E30F49" w:rsidRPr="00F6612F" w:rsidRDefault="00E30F49" w:rsidP="00E30F49">
      <w:pPr>
        <w:jc w:val="both"/>
        <w:rPr>
          <w:rFonts w:ascii="Comic Sans MS" w:hAnsi="Comic Sans MS"/>
          <w:color w:val="000000" w:themeColor="text1"/>
        </w:rPr>
      </w:pPr>
    </w:p>
    <w:p w14:paraId="03179543" w14:textId="77777777" w:rsidR="00C44EEB" w:rsidRPr="00F6612F" w:rsidRDefault="00593FEB" w:rsidP="00593F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The </w:t>
      </w:r>
      <w:r w:rsidR="00C44EEB" w:rsidRPr="00F6612F">
        <w:rPr>
          <w:rFonts w:ascii="Comic Sans MS" w:hAnsi="Comic Sans MS"/>
          <w:b/>
          <w:color w:val="000000" w:themeColor="text1"/>
        </w:rPr>
        <w:t>manufacturing</w:t>
      </w:r>
      <w:r w:rsidRPr="00F6612F">
        <w:rPr>
          <w:rFonts w:ascii="Comic Sans MS" w:hAnsi="Comic Sans MS"/>
          <w:color w:val="000000" w:themeColor="text1"/>
        </w:rPr>
        <w:t xml:space="preserve"> industry converts raw materials into finished goods. This sector includes both the </w:t>
      </w:r>
      <w:r w:rsidRPr="00F6612F">
        <w:rPr>
          <w:rFonts w:ascii="Comic Sans MS" w:hAnsi="Comic Sans MS"/>
          <w:b/>
          <w:color w:val="000000" w:themeColor="text1"/>
        </w:rPr>
        <w:t>manufacturing</w:t>
      </w:r>
      <w:r w:rsidRPr="00F6612F">
        <w:rPr>
          <w:rFonts w:ascii="Comic Sans MS" w:hAnsi="Comic Sans MS"/>
          <w:color w:val="000000" w:themeColor="text1"/>
        </w:rPr>
        <w:t xml:space="preserve"> and </w:t>
      </w:r>
      <w:r w:rsidRPr="00F6612F">
        <w:rPr>
          <w:rFonts w:ascii="Comic Sans MS" w:hAnsi="Comic Sans MS"/>
          <w:b/>
          <w:color w:val="000000" w:themeColor="text1"/>
        </w:rPr>
        <w:t>construction industries</w:t>
      </w:r>
    </w:p>
    <w:p w14:paraId="3AC5D53A" w14:textId="77777777" w:rsidR="00E30F49" w:rsidRPr="00F6612F" w:rsidRDefault="00E30F49" w:rsidP="00E30F49">
      <w:pPr>
        <w:jc w:val="both"/>
        <w:rPr>
          <w:rFonts w:ascii="Comic Sans MS" w:hAnsi="Comic Sans MS"/>
          <w:color w:val="000000" w:themeColor="text1"/>
        </w:rPr>
      </w:pPr>
    </w:p>
    <w:p w14:paraId="5291DA27" w14:textId="77777777" w:rsidR="00C44EEB" w:rsidRPr="00F6612F" w:rsidRDefault="00593FEB" w:rsidP="00593F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Indigenous companies</w:t>
      </w:r>
      <w:r w:rsidRPr="00F6612F">
        <w:rPr>
          <w:rFonts w:ascii="Comic Sans MS" w:hAnsi="Comic Sans MS"/>
          <w:color w:val="000000" w:themeColor="text1"/>
        </w:rPr>
        <w:t xml:space="preserve"> are Irish owned and locally based. </w:t>
      </w:r>
    </w:p>
    <w:p w14:paraId="406AF0F8" w14:textId="77777777" w:rsidR="00E30F49" w:rsidRPr="00F6612F" w:rsidRDefault="00E30F49" w:rsidP="00E30F49">
      <w:pPr>
        <w:jc w:val="both"/>
        <w:rPr>
          <w:rFonts w:ascii="Comic Sans MS" w:hAnsi="Comic Sans MS"/>
          <w:color w:val="000000" w:themeColor="text1"/>
        </w:rPr>
      </w:pPr>
    </w:p>
    <w:p w14:paraId="61AB3C06" w14:textId="77777777" w:rsidR="00C44EEB" w:rsidRPr="00F6612F" w:rsidRDefault="00593FEB" w:rsidP="00593F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Transnational Corporations</w:t>
      </w:r>
      <w:r w:rsidRPr="00F6612F">
        <w:rPr>
          <w:rFonts w:ascii="Comic Sans MS" w:hAnsi="Comic Sans MS"/>
          <w:color w:val="000000" w:themeColor="text1"/>
        </w:rPr>
        <w:t xml:space="preserve"> are firms which produce and market </w:t>
      </w:r>
      <w:r w:rsidR="00C44EEB" w:rsidRPr="00F6612F">
        <w:rPr>
          <w:rFonts w:ascii="Comic Sans MS" w:hAnsi="Comic Sans MS"/>
          <w:color w:val="000000" w:themeColor="text1"/>
        </w:rPr>
        <w:t xml:space="preserve">goods in more than one country. </w:t>
      </w:r>
      <w:r w:rsidRPr="00F6612F">
        <w:rPr>
          <w:rFonts w:ascii="Comic Sans MS" w:hAnsi="Comic Sans MS"/>
          <w:color w:val="000000" w:themeColor="text1"/>
        </w:rPr>
        <w:t>They have a global perspective and see the world as one giant market.</w:t>
      </w:r>
      <w:r w:rsidR="0097492B" w:rsidRPr="00F6612F">
        <w:rPr>
          <w:rFonts w:ascii="Comic Sans MS" w:hAnsi="Comic Sans MS"/>
          <w:color w:val="000000" w:themeColor="text1"/>
        </w:rPr>
        <w:t xml:space="preserve"> E.g. Nestle, Nokia, Coca- Cola</w:t>
      </w:r>
    </w:p>
    <w:p w14:paraId="012A9B88" w14:textId="77777777" w:rsidR="00E30F49" w:rsidRPr="00F6612F" w:rsidRDefault="00E30F49" w:rsidP="00E30F49">
      <w:pPr>
        <w:jc w:val="both"/>
        <w:rPr>
          <w:rFonts w:ascii="Comic Sans MS" w:hAnsi="Comic Sans MS"/>
          <w:color w:val="000000" w:themeColor="text1"/>
        </w:rPr>
      </w:pPr>
    </w:p>
    <w:p w14:paraId="5A9D72B7" w14:textId="77777777" w:rsidR="00593FEB" w:rsidRPr="00F6612F" w:rsidRDefault="00593FEB" w:rsidP="00593F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Agribusines</w:t>
      </w:r>
      <w:r w:rsidRPr="00F6612F">
        <w:rPr>
          <w:rFonts w:ascii="Comic Sans MS" w:hAnsi="Comic Sans MS"/>
          <w:color w:val="000000" w:themeColor="text1"/>
        </w:rPr>
        <w:t>s refers to those industries that use agricultural produce such as beef and milk as their raw material</w:t>
      </w:r>
    </w:p>
    <w:p w14:paraId="6546CD2B" w14:textId="77777777" w:rsidR="00E30F49" w:rsidRPr="00F6612F" w:rsidRDefault="00E30F49" w:rsidP="00E30F49">
      <w:pPr>
        <w:jc w:val="both"/>
        <w:rPr>
          <w:rFonts w:ascii="Comic Sans MS" w:hAnsi="Comic Sans MS"/>
          <w:color w:val="000000" w:themeColor="text1"/>
        </w:rPr>
      </w:pPr>
    </w:p>
    <w:p w14:paraId="6839C522" w14:textId="77777777" w:rsidR="00593FEB" w:rsidRPr="00F6612F" w:rsidRDefault="00593FEB" w:rsidP="00593F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The </w:t>
      </w:r>
      <w:r w:rsidRPr="00F6612F">
        <w:rPr>
          <w:rFonts w:ascii="Comic Sans MS" w:hAnsi="Comic Sans MS"/>
          <w:b/>
          <w:color w:val="000000" w:themeColor="text1"/>
        </w:rPr>
        <w:t>construction industry</w:t>
      </w:r>
      <w:r w:rsidRPr="00F6612F">
        <w:rPr>
          <w:rFonts w:ascii="Comic Sans MS" w:hAnsi="Comic Sans MS"/>
          <w:color w:val="000000" w:themeColor="text1"/>
        </w:rPr>
        <w:t xml:space="preserve"> involves the building of the country’s infrastructure: roads, bridges, schools, hospitals, factories, offices, shops and housing</w:t>
      </w:r>
    </w:p>
    <w:p w14:paraId="0B4C9361" w14:textId="77777777" w:rsidR="00E30F49" w:rsidRPr="00F6612F" w:rsidRDefault="00E30F49" w:rsidP="00E30F49">
      <w:pPr>
        <w:jc w:val="both"/>
        <w:rPr>
          <w:rFonts w:ascii="Comic Sans MS" w:hAnsi="Comic Sans MS"/>
          <w:color w:val="000000" w:themeColor="text1"/>
        </w:rPr>
      </w:pPr>
    </w:p>
    <w:p w14:paraId="13BEA48B" w14:textId="77777777" w:rsidR="00C44EEB" w:rsidRPr="00F6612F" w:rsidRDefault="00593FEB" w:rsidP="00593F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Service industries</w:t>
      </w:r>
      <w:r w:rsidRPr="00F6612F">
        <w:rPr>
          <w:rFonts w:ascii="Comic Sans MS" w:hAnsi="Comic Sans MS"/>
          <w:color w:val="000000" w:themeColor="text1"/>
        </w:rPr>
        <w:t xml:space="preserve"> do not manufacture physical products but provide services to other businesses and individuals OR</w:t>
      </w:r>
      <w:r w:rsidR="00C44EEB" w:rsidRPr="00F6612F">
        <w:rPr>
          <w:rFonts w:ascii="Comic Sans MS" w:hAnsi="Comic Sans MS"/>
          <w:color w:val="000000" w:themeColor="text1"/>
        </w:rPr>
        <w:t xml:space="preserve"> t</w:t>
      </w:r>
      <w:r w:rsidRPr="00F6612F">
        <w:rPr>
          <w:rFonts w:ascii="Comic Sans MS" w:hAnsi="Comic Sans MS"/>
          <w:color w:val="000000" w:themeColor="text1"/>
        </w:rPr>
        <w:t xml:space="preserve">he service industry consists of firms who </w:t>
      </w:r>
      <w:r w:rsidRPr="00F6612F">
        <w:rPr>
          <w:rFonts w:ascii="Comic Sans MS" w:hAnsi="Comic Sans MS"/>
          <w:color w:val="000000" w:themeColor="text1"/>
          <w:u w:val="single"/>
        </w:rPr>
        <w:t>provide services</w:t>
      </w:r>
      <w:r w:rsidRPr="00F6612F">
        <w:rPr>
          <w:rFonts w:ascii="Comic Sans MS" w:hAnsi="Comic Sans MS"/>
          <w:color w:val="000000" w:themeColor="text1"/>
        </w:rPr>
        <w:t xml:space="preserve"> to </w:t>
      </w:r>
      <w:r w:rsidRPr="00F6612F">
        <w:rPr>
          <w:rFonts w:ascii="Comic Sans MS" w:hAnsi="Comic Sans MS"/>
          <w:color w:val="000000" w:themeColor="text1"/>
          <w:u w:val="single"/>
        </w:rPr>
        <w:t>other firms</w:t>
      </w:r>
      <w:r w:rsidRPr="00F6612F">
        <w:rPr>
          <w:rFonts w:ascii="Comic Sans MS" w:hAnsi="Comic Sans MS"/>
          <w:color w:val="000000" w:themeColor="text1"/>
        </w:rPr>
        <w:t xml:space="preserve"> and to the</w:t>
      </w:r>
      <w:r w:rsidRPr="00F6612F">
        <w:rPr>
          <w:rFonts w:ascii="Comic Sans MS" w:hAnsi="Comic Sans MS"/>
          <w:color w:val="000000" w:themeColor="text1"/>
          <w:u w:val="single"/>
        </w:rPr>
        <w:t xml:space="preserve"> public</w:t>
      </w:r>
      <w:r w:rsidRPr="00F6612F">
        <w:rPr>
          <w:rFonts w:ascii="Comic Sans MS" w:hAnsi="Comic Sans MS"/>
          <w:color w:val="000000" w:themeColor="text1"/>
        </w:rPr>
        <w:t>.</w:t>
      </w:r>
    </w:p>
    <w:p w14:paraId="13BB13BC" w14:textId="77777777" w:rsidR="00E30F49" w:rsidRPr="00F6612F" w:rsidRDefault="00E30F49" w:rsidP="00E30F49">
      <w:pPr>
        <w:jc w:val="both"/>
        <w:rPr>
          <w:rFonts w:ascii="Comic Sans MS" w:hAnsi="Comic Sans MS"/>
          <w:color w:val="000000" w:themeColor="text1"/>
        </w:rPr>
      </w:pPr>
    </w:p>
    <w:p w14:paraId="0AF0BF5C" w14:textId="77777777" w:rsidR="00C44EEB" w:rsidRPr="00F6612F" w:rsidRDefault="00593FEB" w:rsidP="00C44E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sole trader</w:t>
      </w:r>
      <w:r w:rsidRPr="00F6612F">
        <w:rPr>
          <w:rFonts w:ascii="Comic Sans MS" w:hAnsi="Comic Sans MS"/>
          <w:color w:val="000000" w:themeColor="text1"/>
        </w:rPr>
        <w:t xml:space="preserve"> is a business owned and controlled by a single person. The sole trader receives all the profits and bears all the risks of losse</w:t>
      </w:r>
      <w:r w:rsidR="00C44EEB" w:rsidRPr="00F6612F">
        <w:rPr>
          <w:rFonts w:ascii="Comic Sans MS" w:hAnsi="Comic Sans MS"/>
          <w:color w:val="000000" w:themeColor="text1"/>
        </w:rPr>
        <w:t xml:space="preserve">s. </w:t>
      </w:r>
      <w:r w:rsidRPr="00F6612F">
        <w:rPr>
          <w:rFonts w:ascii="Comic Sans MS" w:hAnsi="Comic Sans MS"/>
          <w:color w:val="000000" w:themeColor="text1"/>
        </w:rPr>
        <w:t>Examples include farmers, publicans and service firms (newsagents, painters etc.)</w:t>
      </w:r>
    </w:p>
    <w:p w14:paraId="50E9D867" w14:textId="77777777" w:rsidR="00E30F49" w:rsidRPr="00F6612F" w:rsidRDefault="00E30F49" w:rsidP="00E30F49">
      <w:pPr>
        <w:jc w:val="both"/>
        <w:rPr>
          <w:rFonts w:ascii="Comic Sans MS" w:hAnsi="Comic Sans MS"/>
          <w:color w:val="000000" w:themeColor="text1"/>
        </w:rPr>
      </w:pPr>
    </w:p>
    <w:p w14:paraId="361FD929"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partnership</w:t>
      </w:r>
      <w:r w:rsidRPr="00F6612F">
        <w:rPr>
          <w:rFonts w:ascii="Comic Sans MS" w:hAnsi="Comic Sans MS"/>
          <w:color w:val="000000" w:themeColor="text1"/>
        </w:rPr>
        <w:t xml:space="preserve"> is when between 2 and 20 people form a business together in order to make a profit.</w:t>
      </w:r>
    </w:p>
    <w:p w14:paraId="7EDAC964" w14:textId="77777777" w:rsidR="00E30F49" w:rsidRPr="00F6612F" w:rsidRDefault="00E30F49" w:rsidP="00E30F49">
      <w:pPr>
        <w:jc w:val="both"/>
        <w:rPr>
          <w:rFonts w:ascii="Comic Sans MS" w:hAnsi="Comic Sans MS"/>
          <w:color w:val="000000" w:themeColor="text1"/>
        </w:rPr>
      </w:pPr>
    </w:p>
    <w:p w14:paraId="2A6CF6D1"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Private Limited Company (Ltd)</w:t>
      </w:r>
      <w:r w:rsidRPr="00F6612F">
        <w:rPr>
          <w:rFonts w:ascii="Comic Sans MS" w:hAnsi="Comic Sans MS"/>
          <w:color w:val="000000" w:themeColor="text1"/>
        </w:rPr>
        <w:t xml:space="preserve"> is formed when between one and fifty people establish a separate legal entity for the purpose of carrying on business.</w:t>
      </w:r>
    </w:p>
    <w:p w14:paraId="31458293" w14:textId="77777777" w:rsidR="00E30F49" w:rsidRPr="00F6612F" w:rsidRDefault="00E30F49" w:rsidP="00E30F49">
      <w:pPr>
        <w:jc w:val="both"/>
        <w:rPr>
          <w:rFonts w:ascii="Comic Sans MS" w:hAnsi="Comic Sans MS"/>
          <w:color w:val="000000" w:themeColor="text1"/>
        </w:rPr>
      </w:pPr>
    </w:p>
    <w:p w14:paraId="52AF024A"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Memorandum of Association (external)</w:t>
      </w:r>
    </w:p>
    <w:p w14:paraId="1EF7B643" w14:textId="77777777" w:rsidR="00C44EEB" w:rsidRPr="00F6612F" w:rsidRDefault="00C44EEB" w:rsidP="00C44EEB">
      <w:pPr>
        <w:jc w:val="both"/>
        <w:rPr>
          <w:rFonts w:ascii="Comic Sans MS" w:hAnsi="Comic Sans MS"/>
          <w:color w:val="000000" w:themeColor="text1"/>
        </w:rPr>
      </w:pPr>
      <w:r w:rsidRPr="00F6612F">
        <w:rPr>
          <w:rFonts w:ascii="Comic Sans MS" w:hAnsi="Comic Sans MS"/>
          <w:color w:val="000000" w:themeColor="text1"/>
        </w:rPr>
        <w:t>This is a document for the public, setting out details such as the</w:t>
      </w:r>
      <w:r w:rsidRPr="00F6612F">
        <w:rPr>
          <w:rFonts w:ascii="Comic Sans MS" w:hAnsi="Comic Sans MS"/>
          <w:color w:val="000000" w:themeColor="text1"/>
          <w:u w:val="single"/>
        </w:rPr>
        <w:t xml:space="preserve"> name</w:t>
      </w:r>
      <w:r w:rsidRPr="00F6612F">
        <w:rPr>
          <w:rFonts w:ascii="Comic Sans MS" w:hAnsi="Comic Sans MS"/>
          <w:color w:val="000000" w:themeColor="text1"/>
        </w:rPr>
        <w:t xml:space="preserve"> of the company, its </w:t>
      </w:r>
      <w:r w:rsidRPr="00F6612F">
        <w:rPr>
          <w:rFonts w:ascii="Comic Sans MS" w:hAnsi="Comic Sans MS"/>
          <w:color w:val="000000" w:themeColor="text1"/>
          <w:u w:val="single"/>
        </w:rPr>
        <w:t>purpose</w:t>
      </w:r>
      <w:r w:rsidRPr="00F6612F">
        <w:rPr>
          <w:rFonts w:ascii="Comic Sans MS" w:hAnsi="Comic Sans MS"/>
          <w:color w:val="000000" w:themeColor="text1"/>
        </w:rPr>
        <w:t xml:space="preserve"> and the </w:t>
      </w:r>
      <w:r w:rsidRPr="00F6612F">
        <w:rPr>
          <w:rFonts w:ascii="Comic Sans MS" w:hAnsi="Comic Sans MS"/>
          <w:color w:val="000000" w:themeColor="text1"/>
          <w:u w:val="single"/>
        </w:rPr>
        <w:t>number of shares</w:t>
      </w:r>
      <w:r w:rsidRPr="00F6612F">
        <w:rPr>
          <w:rFonts w:ascii="Comic Sans MS" w:hAnsi="Comic Sans MS"/>
          <w:color w:val="000000" w:themeColor="text1"/>
        </w:rPr>
        <w:t xml:space="preserve"> held by each founder shareholder. It includes a statement that the company has </w:t>
      </w:r>
      <w:r w:rsidRPr="00F6612F">
        <w:rPr>
          <w:rFonts w:ascii="Comic Sans MS" w:hAnsi="Comic Sans MS"/>
          <w:color w:val="000000" w:themeColor="text1"/>
          <w:u w:val="single"/>
        </w:rPr>
        <w:t>limited liability</w:t>
      </w:r>
      <w:r w:rsidRPr="00F6612F">
        <w:rPr>
          <w:rFonts w:ascii="Comic Sans MS" w:hAnsi="Comic Sans MS"/>
          <w:color w:val="000000" w:themeColor="text1"/>
        </w:rPr>
        <w:t xml:space="preserve"> and the </w:t>
      </w:r>
      <w:r w:rsidRPr="00F6612F">
        <w:rPr>
          <w:rFonts w:ascii="Comic Sans MS" w:hAnsi="Comic Sans MS"/>
          <w:color w:val="000000" w:themeColor="text1"/>
          <w:u w:val="single"/>
        </w:rPr>
        <w:t>signatures</w:t>
      </w:r>
      <w:r w:rsidRPr="00F6612F">
        <w:rPr>
          <w:rFonts w:ascii="Comic Sans MS" w:hAnsi="Comic Sans MS"/>
          <w:color w:val="000000" w:themeColor="text1"/>
        </w:rPr>
        <w:t xml:space="preserve"> of founding members</w:t>
      </w:r>
    </w:p>
    <w:p w14:paraId="2017F8F7" w14:textId="77777777" w:rsidR="00E30F49" w:rsidRPr="00F6612F" w:rsidRDefault="00E30F49" w:rsidP="00E30F49">
      <w:pPr>
        <w:jc w:val="both"/>
        <w:rPr>
          <w:rFonts w:ascii="Comic Sans MS" w:hAnsi="Comic Sans MS"/>
          <w:color w:val="000000" w:themeColor="text1"/>
        </w:rPr>
      </w:pPr>
    </w:p>
    <w:p w14:paraId="52B6E04A"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Articles of Association (internal)</w:t>
      </w:r>
    </w:p>
    <w:p w14:paraId="4CC75870" w14:textId="77777777" w:rsidR="00C44EEB" w:rsidRPr="00F6612F" w:rsidRDefault="00C44EEB" w:rsidP="00C44EEB">
      <w:pPr>
        <w:jc w:val="both"/>
        <w:rPr>
          <w:rFonts w:ascii="Comic Sans MS" w:hAnsi="Comic Sans MS"/>
          <w:color w:val="000000" w:themeColor="text1"/>
        </w:rPr>
      </w:pPr>
      <w:r w:rsidRPr="00F6612F">
        <w:rPr>
          <w:rFonts w:ascii="Comic Sans MS" w:hAnsi="Comic Sans MS"/>
          <w:color w:val="000000" w:themeColor="text1"/>
        </w:rPr>
        <w:t>This is a document for shareholders setting out the internal rules of the company.</w:t>
      </w:r>
    </w:p>
    <w:p w14:paraId="1698AD90" w14:textId="77777777" w:rsidR="00E30F49" w:rsidRPr="00F6612F" w:rsidRDefault="00E30F49" w:rsidP="00E30F49">
      <w:pPr>
        <w:jc w:val="both"/>
        <w:rPr>
          <w:rFonts w:ascii="Comic Sans MS" w:hAnsi="Comic Sans MS"/>
          <w:color w:val="000000" w:themeColor="text1"/>
        </w:rPr>
      </w:pPr>
    </w:p>
    <w:p w14:paraId="7A471DDD"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Form A1</w:t>
      </w:r>
      <w:r w:rsidRPr="00F6612F">
        <w:rPr>
          <w:rFonts w:ascii="Comic Sans MS" w:hAnsi="Comic Sans MS"/>
          <w:color w:val="000000" w:themeColor="text1"/>
        </w:rPr>
        <w:t xml:space="preserve"> is a declaration of compliance with the provisions of the Companies Acts (1963-1990)</w:t>
      </w:r>
    </w:p>
    <w:p w14:paraId="15519C1A" w14:textId="77777777" w:rsidR="00E30F49" w:rsidRPr="00F6612F" w:rsidRDefault="00E30F49" w:rsidP="00E30F49">
      <w:pPr>
        <w:jc w:val="both"/>
        <w:rPr>
          <w:rFonts w:ascii="Comic Sans MS" w:hAnsi="Comic Sans MS"/>
          <w:color w:val="000000" w:themeColor="text1"/>
        </w:rPr>
      </w:pPr>
    </w:p>
    <w:p w14:paraId="76DE4BD0" w14:textId="77777777" w:rsidR="00E30F49" w:rsidRPr="00F6612F" w:rsidRDefault="00C44EEB" w:rsidP="00E30F4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lastRenderedPageBreak/>
        <w:t xml:space="preserve">Certificate of Incorporation. </w:t>
      </w:r>
      <w:r w:rsidRPr="00F6612F">
        <w:rPr>
          <w:rFonts w:ascii="Comic Sans MS" w:hAnsi="Comic Sans MS"/>
          <w:color w:val="000000" w:themeColor="text1"/>
        </w:rPr>
        <w:t xml:space="preserve">This is the </w:t>
      </w:r>
      <w:r w:rsidRPr="00F6612F">
        <w:rPr>
          <w:rFonts w:ascii="Comic Sans MS" w:hAnsi="Comic Sans MS"/>
          <w:color w:val="000000" w:themeColor="text1"/>
          <w:u w:val="single"/>
        </w:rPr>
        <w:t>birth certificate</w:t>
      </w:r>
      <w:r w:rsidRPr="00F6612F">
        <w:rPr>
          <w:rFonts w:ascii="Comic Sans MS" w:hAnsi="Comic Sans MS"/>
          <w:color w:val="000000" w:themeColor="text1"/>
        </w:rPr>
        <w:t xml:space="preserve"> of the limited company, which may then begin trading. The company is now a separate corporate body in the eyes of the law. It can enter into contracts, sue and be sued.</w:t>
      </w:r>
    </w:p>
    <w:p w14:paraId="490F5782" w14:textId="77777777" w:rsidR="00E30F49" w:rsidRPr="00F6612F" w:rsidRDefault="00E30F49" w:rsidP="00E30F49">
      <w:pPr>
        <w:jc w:val="both"/>
        <w:rPr>
          <w:rFonts w:ascii="Comic Sans MS" w:hAnsi="Comic Sans MS"/>
          <w:color w:val="000000" w:themeColor="text1"/>
        </w:rPr>
      </w:pPr>
    </w:p>
    <w:p w14:paraId="6C9CF442" w14:textId="77777777" w:rsidR="00C44EEB" w:rsidRPr="00F6612F" w:rsidRDefault="00C44EEB" w:rsidP="00E30F49">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 xml:space="preserve">Public Limited Company (PLC) </w:t>
      </w:r>
      <w:r w:rsidRPr="00F6612F">
        <w:rPr>
          <w:rFonts w:ascii="Comic Sans MS" w:hAnsi="Comic Sans MS"/>
          <w:color w:val="000000" w:themeColor="text1"/>
        </w:rPr>
        <w:t>is formed when seven or more shareholders establish a separate legal entity for the purpose of carrying on business. Shares in a PLC are quoted on the stock exchange.</w:t>
      </w:r>
    </w:p>
    <w:p w14:paraId="5C53869B" w14:textId="77777777" w:rsidR="00E30F49" w:rsidRPr="00F6612F" w:rsidRDefault="00E30F49" w:rsidP="00E30F49">
      <w:pPr>
        <w:jc w:val="both"/>
        <w:rPr>
          <w:rFonts w:ascii="Comic Sans MS" w:hAnsi="Comic Sans MS"/>
          <w:color w:val="000000" w:themeColor="text1"/>
        </w:rPr>
      </w:pPr>
    </w:p>
    <w:p w14:paraId="0B5FC141"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 xml:space="preserve">business alliance </w:t>
      </w:r>
      <w:r w:rsidRPr="00F6612F">
        <w:rPr>
          <w:rFonts w:ascii="Comic Sans MS" w:hAnsi="Comic Sans MS"/>
          <w:color w:val="000000" w:themeColor="text1"/>
        </w:rPr>
        <w:t>is a relationship (agreement) formed between two business enterprises to promote the business interests of both.</w:t>
      </w:r>
    </w:p>
    <w:p w14:paraId="73857F07" w14:textId="77777777" w:rsidR="00E30F49" w:rsidRPr="00F6612F" w:rsidRDefault="00E30F49" w:rsidP="00E30F49">
      <w:pPr>
        <w:jc w:val="both"/>
        <w:rPr>
          <w:rFonts w:ascii="Comic Sans MS" w:hAnsi="Comic Sans MS"/>
          <w:color w:val="000000" w:themeColor="text1"/>
        </w:rPr>
      </w:pPr>
    </w:p>
    <w:p w14:paraId="63671405"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Franchising</w:t>
      </w:r>
      <w:r w:rsidRPr="00F6612F">
        <w:rPr>
          <w:rFonts w:ascii="Comic Sans MS" w:hAnsi="Comic Sans MS"/>
          <w:color w:val="000000" w:themeColor="text1"/>
        </w:rPr>
        <w:t xml:space="preserve"> means the renting of a complete business idea, including name, logo and products to someone else</w:t>
      </w:r>
    </w:p>
    <w:p w14:paraId="0477F3FD" w14:textId="77777777" w:rsidR="00E30F49" w:rsidRPr="00F6612F" w:rsidRDefault="00E30F49" w:rsidP="00E30F49">
      <w:pPr>
        <w:jc w:val="both"/>
        <w:rPr>
          <w:rFonts w:ascii="Comic Sans MS" w:hAnsi="Comic Sans MS"/>
          <w:color w:val="000000" w:themeColor="text1"/>
        </w:rPr>
      </w:pPr>
    </w:p>
    <w:p w14:paraId="08D7E12B"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Transnational Corporations </w:t>
      </w:r>
      <w:r w:rsidRPr="00F6612F">
        <w:rPr>
          <w:rFonts w:ascii="Comic Sans MS" w:hAnsi="Comic Sans MS"/>
          <w:color w:val="000000" w:themeColor="text1"/>
        </w:rPr>
        <w:t>are firms which produce and market goods in more than one country. They have a global perspective and see the world as one giant market.</w:t>
      </w:r>
    </w:p>
    <w:p w14:paraId="5CE5E132" w14:textId="77777777" w:rsidR="00E30F49" w:rsidRPr="00F6612F" w:rsidRDefault="00E30F49" w:rsidP="00E30F49">
      <w:pPr>
        <w:jc w:val="both"/>
        <w:rPr>
          <w:rFonts w:ascii="Comic Sans MS" w:hAnsi="Comic Sans MS"/>
          <w:color w:val="000000" w:themeColor="text1"/>
        </w:rPr>
      </w:pPr>
    </w:p>
    <w:p w14:paraId="79FD2C4D"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 xml:space="preserve">co-operative </w:t>
      </w:r>
      <w:r w:rsidRPr="00F6612F">
        <w:rPr>
          <w:rFonts w:ascii="Comic Sans MS" w:hAnsi="Comic Sans MS"/>
          <w:color w:val="000000" w:themeColor="text1"/>
        </w:rPr>
        <w:t>is a business owned and run by a group of people, each of whom a financial interest in its success and an equal say in how it’s managed.</w:t>
      </w:r>
    </w:p>
    <w:p w14:paraId="009990D2" w14:textId="77777777" w:rsidR="00E30F49" w:rsidRPr="00F6612F" w:rsidRDefault="00E30F49" w:rsidP="00E30F49">
      <w:pPr>
        <w:jc w:val="both"/>
        <w:rPr>
          <w:rFonts w:ascii="Comic Sans MS" w:hAnsi="Comic Sans MS"/>
          <w:color w:val="000000" w:themeColor="text1"/>
        </w:rPr>
      </w:pPr>
    </w:p>
    <w:p w14:paraId="1E556BBC"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State-Owned Enterprises </w:t>
      </w:r>
      <w:r w:rsidRPr="00F6612F">
        <w:rPr>
          <w:rFonts w:ascii="Comic Sans MS" w:hAnsi="Comic Sans MS"/>
          <w:color w:val="000000" w:themeColor="text1"/>
        </w:rPr>
        <w:t xml:space="preserve">are organisations or companies set up by the government. </w:t>
      </w:r>
    </w:p>
    <w:p w14:paraId="4E12BB8D" w14:textId="77777777" w:rsidR="00E30F49" w:rsidRPr="00F6612F" w:rsidRDefault="00E30F49" w:rsidP="00E30F49">
      <w:pPr>
        <w:jc w:val="both"/>
        <w:rPr>
          <w:rFonts w:ascii="Comic Sans MS" w:hAnsi="Comic Sans MS"/>
          <w:color w:val="000000" w:themeColor="text1"/>
        </w:rPr>
      </w:pPr>
    </w:p>
    <w:p w14:paraId="3FB1F4AA" w14:textId="77777777" w:rsidR="00C44EEB" w:rsidRPr="00F6612F" w:rsidRDefault="00C44EEB" w:rsidP="00C44EE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Privatisation</w:t>
      </w:r>
      <w:r w:rsidRPr="00F6612F">
        <w:rPr>
          <w:rFonts w:ascii="Comic Sans MS" w:hAnsi="Comic Sans MS"/>
          <w:color w:val="000000" w:themeColor="text1"/>
        </w:rPr>
        <w:t xml:space="preserve"> is the transfer of ownership of a company from the state (public sector) to the private sector.</w:t>
      </w:r>
    </w:p>
    <w:p w14:paraId="2903F739" w14:textId="77777777" w:rsidR="00E30F49" w:rsidRPr="00F6612F" w:rsidRDefault="00E30F49" w:rsidP="00E30F49">
      <w:pPr>
        <w:jc w:val="both"/>
        <w:rPr>
          <w:rFonts w:ascii="Comic Sans MS" w:hAnsi="Comic Sans MS"/>
          <w:color w:val="000000" w:themeColor="text1"/>
        </w:rPr>
      </w:pPr>
    </w:p>
    <w:p w14:paraId="18301AE7" w14:textId="77777777" w:rsidR="00602E99" w:rsidRPr="00F6612F" w:rsidRDefault="00C44EEB"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Indigenous companies</w:t>
      </w:r>
      <w:r w:rsidRPr="00F6612F">
        <w:rPr>
          <w:rFonts w:ascii="Comic Sans MS" w:hAnsi="Comic Sans MS"/>
          <w:color w:val="000000" w:themeColor="text1"/>
        </w:rPr>
        <w:t xml:space="preserve"> are Irish owned and locally based. </w:t>
      </w:r>
    </w:p>
    <w:p w14:paraId="0884D78E" w14:textId="77777777" w:rsidR="00E30F49" w:rsidRPr="00F6612F" w:rsidRDefault="00E30F49" w:rsidP="00E30F49">
      <w:pPr>
        <w:jc w:val="both"/>
        <w:rPr>
          <w:rFonts w:ascii="Comic Sans MS" w:hAnsi="Comic Sans MS"/>
          <w:color w:val="000000" w:themeColor="text1"/>
        </w:rPr>
      </w:pPr>
    </w:p>
    <w:p w14:paraId="6B4E0893"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Community development </w:t>
      </w:r>
      <w:r w:rsidRPr="00F6612F">
        <w:rPr>
          <w:rFonts w:ascii="Comic Sans MS" w:hAnsi="Comic Sans MS"/>
          <w:color w:val="000000" w:themeColor="text1"/>
        </w:rPr>
        <w:t>means reviving and developing local areas and communities by</w:t>
      </w:r>
    </w:p>
    <w:p w14:paraId="2BABCCC4" w14:textId="77777777" w:rsidR="00602E99" w:rsidRPr="00F6612F" w:rsidRDefault="00602E99" w:rsidP="00602E99">
      <w:pPr>
        <w:pStyle w:val="ListParagraph"/>
        <w:numPr>
          <w:ilvl w:val="2"/>
          <w:numId w:val="1"/>
        </w:numPr>
        <w:ind w:left="851"/>
        <w:rPr>
          <w:rFonts w:ascii="Comic Sans MS" w:hAnsi="Comic Sans MS"/>
          <w:color w:val="000000" w:themeColor="text1"/>
        </w:rPr>
      </w:pPr>
      <w:r w:rsidRPr="00F6612F">
        <w:rPr>
          <w:rFonts w:ascii="Comic Sans MS" w:hAnsi="Comic Sans MS"/>
          <w:color w:val="000000" w:themeColor="text1"/>
        </w:rPr>
        <w:t xml:space="preserve">encouraging local community </w:t>
      </w:r>
      <w:r w:rsidRPr="00F6612F">
        <w:rPr>
          <w:rFonts w:ascii="Comic Sans MS" w:hAnsi="Comic Sans MS"/>
          <w:color w:val="000000" w:themeColor="text1"/>
          <w:u w:val="single"/>
        </w:rPr>
        <w:t>initiatives</w:t>
      </w:r>
      <w:r w:rsidRPr="00F6612F">
        <w:rPr>
          <w:rFonts w:ascii="Comic Sans MS" w:hAnsi="Comic Sans MS"/>
          <w:color w:val="000000" w:themeColor="text1"/>
        </w:rPr>
        <w:t xml:space="preserve"> and</w:t>
      </w:r>
    </w:p>
    <w:p w14:paraId="78DB3B44" w14:textId="77777777" w:rsidR="00602E99" w:rsidRPr="00F6612F" w:rsidRDefault="00602E99" w:rsidP="00602E99">
      <w:pPr>
        <w:pStyle w:val="ListParagraph"/>
        <w:numPr>
          <w:ilvl w:val="2"/>
          <w:numId w:val="1"/>
        </w:numPr>
        <w:ind w:left="851"/>
        <w:rPr>
          <w:rFonts w:ascii="Comic Sans MS" w:hAnsi="Comic Sans MS"/>
          <w:color w:val="000000" w:themeColor="text1"/>
        </w:rPr>
      </w:pPr>
      <w:r w:rsidRPr="00F6612F">
        <w:rPr>
          <w:rFonts w:ascii="Comic Sans MS" w:hAnsi="Comic Sans MS"/>
          <w:color w:val="000000" w:themeColor="text1"/>
        </w:rPr>
        <w:t xml:space="preserve">the development of locally owned and run </w:t>
      </w:r>
      <w:r w:rsidRPr="00F6612F">
        <w:rPr>
          <w:rFonts w:ascii="Comic Sans MS" w:hAnsi="Comic Sans MS"/>
          <w:color w:val="000000" w:themeColor="text1"/>
          <w:u w:val="single"/>
        </w:rPr>
        <w:t>businesses</w:t>
      </w:r>
    </w:p>
    <w:p w14:paraId="0D7D8529" w14:textId="77777777" w:rsidR="00E30F49" w:rsidRPr="00F6612F" w:rsidRDefault="00E30F49" w:rsidP="00E30F49">
      <w:pPr>
        <w:jc w:val="both"/>
        <w:rPr>
          <w:rFonts w:ascii="Comic Sans MS" w:hAnsi="Comic Sans MS"/>
          <w:color w:val="000000" w:themeColor="text1"/>
        </w:rPr>
      </w:pPr>
    </w:p>
    <w:p w14:paraId="236A2746"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Leader Plus</w:t>
      </w:r>
      <w:r w:rsidRPr="00F6612F">
        <w:rPr>
          <w:rFonts w:ascii="Comic Sans MS" w:hAnsi="Comic Sans MS"/>
          <w:color w:val="000000" w:themeColor="text1"/>
        </w:rPr>
        <w:t xml:space="preserve">. This is an EU initiative for promoting </w:t>
      </w:r>
      <w:r w:rsidRPr="00F6612F">
        <w:rPr>
          <w:rFonts w:ascii="Comic Sans MS" w:hAnsi="Comic Sans MS"/>
          <w:color w:val="000000" w:themeColor="text1"/>
          <w:u w:val="single"/>
        </w:rPr>
        <w:t>rural development</w:t>
      </w:r>
    </w:p>
    <w:p w14:paraId="3A7176CE" w14:textId="77777777" w:rsidR="00E30F49" w:rsidRPr="00F6612F" w:rsidRDefault="00E30F49" w:rsidP="00E30F49">
      <w:pPr>
        <w:jc w:val="both"/>
        <w:rPr>
          <w:rFonts w:ascii="Comic Sans MS" w:hAnsi="Comic Sans MS"/>
          <w:color w:val="000000" w:themeColor="text1"/>
        </w:rPr>
      </w:pPr>
    </w:p>
    <w:p w14:paraId="2DE79687"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County Enterprise Boards (CEB’s).</w:t>
      </w:r>
      <w:r w:rsidRPr="00F6612F">
        <w:rPr>
          <w:rFonts w:ascii="Comic Sans MS" w:hAnsi="Comic Sans MS"/>
          <w:color w:val="000000" w:themeColor="text1"/>
        </w:rPr>
        <w:t xml:space="preserve"> These bodies give </w:t>
      </w:r>
      <w:r w:rsidRPr="00F6612F">
        <w:rPr>
          <w:rFonts w:ascii="Comic Sans MS" w:hAnsi="Comic Sans MS"/>
          <w:color w:val="000000" w:themeColor="text1"/>
          <w:u w:val="single"/>
        </w:rPr>
        <w:t>advice</w:t>
      </w:r>
      <w:r w:rsidRPr="00F6612F">
        <w:rPr>
          <w:rFonts w:ascii="Comic Sans MS" w:hAnsi="Comic Sans MS"/>
          <w:color w:val="000000" w:themeColor="text1"/>
        </w:rPr>
        <w:t xml:space="preserve"> and provide </w:t>
      </w:r>
      <w:r w:rsidRPr="00F6612F">
        <w:rPr>
          <w:rFonts w:ascii="Comic Sans MS" w:hAnsi="Comic Sans MS"/>
          <w:color w:val="000000" w:themeColor="text1"/>
          <w:u w:val="single"/>
        </w:rPr>
        <w:t>grants</w:t>
      </w:r>
      <w:r w:rsidRPr="00F6612F">
        <w:rPr>
          <w:rFonts w:ascii="Comic Sans MS" w:hAnsi="Comic Sans MS"/>
          <w:color w:val="000000" w:themeColor="text1"/>
        </w:rPr>
        <w:t xml:space="preserve"> for small enterprises in their county</w:t>
      </w:r>
    </w:p>
    <w:p w14:paraId="28867CC8" w14:textId="77777777" w:rsidR="00E30F49" w:rsidRPr="00F6612F" w:rsidRDefault="00E30F49" w:rsidP="00E30F49">
      <w:pPr>
        <w:jc w:val="both"/>
        <w:rPr>
          <w:rFonts w:ascii="Comic Sans MS" w:hAnsi="Comic Sans MS"/>
          <w:color w:val="000000" w:themeColor="text1"/>
        </w:rPr>
      </w:pPr>
    </w:p>
    <w:p w14:paraId="4A6DBFED"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Area Partnership Companies (APC’s)</w:t>
      </w:r>
      <w:r w:rsidRPr="00F6612F">
        <w:rPr>
          <w:rFonts w:ascii="Comic Sans MS" w:hAnsi="Comic Sans MS"/>
          <w:color w:val="000000" w:themeColor="text1"/>
        </w:rPr>
        <w:t xml:space="preserve">. These companies encourage job creation and enterprise in special </w:t>
      </w:r>
      <w:r w:rsidRPr="00F6612F">
        <w:rPr>
          <w:rFonts w:ascii="Comic Sans MS" w:hAnsi="Comic Sans MS"/>
          <w:color w:val="000000" w:themeColor="text1"/>
          <w:u w:val="single"/>
        </w:rPr>
        <w:t>disadvantaged urban areas</w:t>
      </w:r>
      <w:r w:rsidRPr="00F6612F">
        <w:rPr>
          <w:rFonts w:ascii="Comic Sans MS" w:hAnsi="Comic Sans MS"/>
          <w:color w:val="000000" w:themeColor="text1"/>
        </w:rPr>
        <w:t>.</w:t>
      </w:r>
    </w:p>
    <w:p w14:paraId="6F68B492" w14:textId="77777777" w:rsidR="00E30F49" w:rsidRPr="00F6612F" w:rsidRDefault="00E30F49" w:rsidP="00E30F49">
      <w:pPr>
        <w:jc w:val="both"/>
        <w:rPr>
          <w:rFonts w:ascii="Comic Sans MS" w:hAnsi="Comic Sans MS"/>
          <w:color w:val="000000" w:themeColor="text1"/>
        </w:rPr>
      </w:pPr>
    </w:p>
    <w:p w14:paraId="1EE43E33"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FÁS schemes.</w:t>
      </w:r>
      <w:r w:rsidRPr="00F6612F">
        <w:rPr>
          <w:rFonts w:ascii="Comic Sans MS" w:hAnsi="Comic Sans MS"/>
          <w:color w:val="000000" w:themeColor="text1"/>
        </w:rPr>
        <w:t xml:space="preserve"> FÁS is the state’s training and employment agency. It’s </w:t>
      </w:r>
      <w:r w:rsidRPr="00F6612F">
        <w:rPr>
          <w:rFonts w:ascii="Comic Sans MS" w:hAnsi="Comic Sans MS"/>
          <w:color w:val="000000" w:themeColor="text1"/>
          <w:u w:val="single"/>
        </w:rPr>
        <w:t>Community Enterprise Scheme</w:t>
      </w:r>
      <w:r w:rsidRPr="00F6612F">
        <w:rPr>
          <w:rFonts w:ascii="Comic Sans MS" w:hAnsi="Comic Sans MS"/>
          <w:color w:val="000000" w:themeColor="text1"/>
        </w:rPr>
        <w:t xml:space="preserve"> helps local groups to set up enterprises in their local areas</w:t>
      </w:r>
    </w:p>
    <w:p w14:paraId="3532F96E" w14:textId="77777777" w:rsidR="00E30F49" w:rsidRPr="00F6612F" w:rsidRDefault="00E30F49" w:rsidP="00E30F49">
      <w:pPr>
        <w:jc w:val="both"/>
        <w:rPr>
          <w:rFonts w:ascii="Comic Sans MS" w:hAnsi="Comic Sans MS"/>
          <w:color w:val="000000" w:themeColor="text1"/>
        </w:rPr>
      </w:pPr>
    </w:p>
    <w:p w14:paraId="7F97AEB3"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An economy is a system in any country that uses the four factors of production </w:t>
      </w:r>
      <w:r w:rsidRPr="00F6612F">
        <w:rPr>
          <w:rFonts w:ascii="Comic Sans MS" w:hAnsi="Comic Sans MS"/>
          <w:color w:val="000000" w:themeColor="text1"/>
          <w:u w:val="single"/>
        </w:rPr>
        <w:t>-land</w:t>
      </w:r>
      <w:r w:rsidRPr="00F6612F">
        <w:rPr>
          <w:rFonts w:ascii="Comic Sans MS" w:hAnsi="Comic Sans MS"/>
          <w:color w:val="000000" w:themeColor="text1"/>
        </w:rPr>
        <w:t xml:space="preserve">, </w:t>
      </w:r>
      <w:r w:rsidRPr="00F6612F">
        <w:rPr>
          <w:rFonts w:ascii="Comic Sans MS" w:hAnsi="Comic Sans MS"/>
          <w:color w:val="000000" w:themeColor="text1"/>
          <w:u w:val="single"/>
        </w:rPr>
        <w:t>labour,</w:t>
      </w:r>
      <w:r w:rsidRPr="00F6612F">
        <w:rPr>
          <w:rFonts w:ascii="Comic Sans MS" w:hAnsi="Comic Sans MS"/>
          <w:color w:val="000000" w:themeColor="text1"/>
        </w:rPr>
        <w:t xml:space="preserve"> </w:t>
      </w:r>
      <w:r w:rsidRPr="00F6612F">
        <w:rPr>
          <w:rFonts w:ascii="Comic Sans MS" w:hAnsi="Comic Sans MS"/>
          <w:color w:val="000000" w:themeColor="text1"/>
          <w:u w:val="single"/>
        </w:rPr>
        <w:t>capital</w:t>
      </w:r>
      <w:r w:rsidRPr="00F6612F">
        <w:rPr>
          <w:rFonts w:ascii="Comic Sans MS" w:hAnsi="Comic Sans MS"/>
          <w:color w:val="000000" w:themeColor="text1"/>
        </w:rPr>
        <w:t xml:space="preserve"> and </w:t>
      </w:r>
      <w:r w:rsidRPr="00F6612F">
        <w:rPr>
          <w:rFonts w:ascii="Comic Sans MS" w:hAnsi="Comic Sans MS"/>
          <w:color w:val="000000" w:themeColor="text1"/>
          <w:u w:val="single"/>
        </w:rPr>
        <w:t xml:space="preserve">enterprise </w:t>
      </w:r>
      <w:r w:rsidRPr="00F6612F">
        <w:rPr>
          <w:rFonts w:ascii="Comic Sans MS" w:hAnsi="Comic Sans MS"/>
          <w:color w:val="000000" w:themeColor="text1"/>
        </w:rPr>
        <w:t>to produce goods and services demanded by consumers</w:t>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t>OR</w:t>
      </w:r>
    </w:p>
    <w:p w14:paraId="7915FCA3" w14:textId="77777777" w:rsidR="00602E99" w:rsidRPr="00F6612F" w:rsidRDefault="00602E99" w:rsidP="00602E99">
      <w:pPr>
        <w:jc w:val="both"/>
        <w:rPr>
          <w:rFonts w:ascii="Comic Sans MS" w:hAnsi="Comic Sans MS"/>
          <w:color w:val="000000" w:themeColor="text1"/>
        </w:rPr>
      </w:pPr>
      <w:r w:rsidRPr="00F6612F">
        <w:rPr>
          <w:rFonts w:ascii="Comic Sans MS" w:hAnsi="Comic Sans MS"/>
          <w:color w:val="000000" w:themeColor="text1"/>
        </w:rPr>
        <w:lastRenderedPageBreak/>
        <w:t xml:space="preserve">An economy can be defined as a </w:t>
      </w:r>
      <w:r w:rsidRPr="00F6612F">
        <w:rPr>
          <w:rFonts w:ascii="Comic Sans MS" w:hAnsi="Comic Sans MS"/>
          <w:color w:val="000000" w:themeColor="text1"/>
          <w:u w:val="single"/>
        </w:rPr>
        <w:t>legal</w:t>
      </w:r>
      <w:r w:rsidRPr="00F6612F">
        <w:rPr>
          <w:rFonts w:ascii="Comic Sans MS" w:hAnsi="Comic Sans MS"/>
          <w:color w:val="000000" w:themeColor="text1"/>
        </w:rPr>
        <w:t xml:space="preserve">, </w:t>
      </w:r>
      <w:r w:rsidRPr="00F6612F">
        <w:rPr>
          <w:rFonts w:ascii="Comic Sans MS" w:hAnsi="Comic Sans MS"/>
          <w:color w:val="000000" w:themeColor="text1"/>
          <w:u w:val="single"/>
        </w:rPr>
        <w:t>political</w:t>
      </w:r>
      <w:r w:rsidRPr="00F6612F">
        <w:rPr>
          <w:rFonts w:ascii="Comic Sans MS" w:hAnsi="Comic Sans MS"/>
          <w:color w:val="000000" w:themeColor="text1"/>
        </w:rPr>
        <w:t xml:space="preserve"> and </w:t>
      </w:r>
      <w:r w:rsidRPr="00F6612F">
        <w:rPr>
          <w:rFonts w:ascii="Comic Sans MS" w:hAnsi="Comic Sans MS"/>
          <w:color w:val="000000" w:themeColor="text1"/>
          <w:u w:val="single"/>
        </w:rPr>
        <w:t>social</w:t>
      </w:r>
      <w:r w:rsidRPr="00F6612F">
        <w:rPr>
          <w:rFonts w:ascii="Comic Sans MS" w:hAnsi="Comic Sans MS"/>
          <w:color w:val="000000" w:themeColor="text1"/>
        </w:rPr>
        <w:t xml:space="preserve"> framework within which business is conducted</w:t>
      </w:r>
    </w:p>
    <w:p w14:paraId="5B8A03E8" w14:textId="77777777" w:rsidR="00E30F49" w:rsidRPr="00F6612F" w:rsidRDefault="00E30F49" w:rsidP="00E30F49">
      <w:pPr>
        <w:jc w:val="both"/>
        <w:rPr>
          <w:rFonts w:ascii="Comic Sans MS" w:hAnsi="Comic Sans MS"/>
          <w:color w:val="000000" w:themeColor="text1"/>
        </w:rPr>
      </w:pPr>
    </w:p>
    <w:p w14:paraId="58C4BD83"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Land</w:t>
      </w:r>
      <w:r w:rsidRPr="00F6612F">
        <w:rPr>
          <w:rFonts w:ascii="Comic Sans MS" w:hAnsi="Comic Sans MS"/>
          <w:color w:val="000000" w:themeColor="text1"/>
        </w:rPr>
        <w:t xml:space="preserve"> is anything provided by nature e.g. land, minerals, water, timber etc. The economic return on land is </w:t>
      </w:r>
      <w:r w:rsidRPr="00F6612F">
        <w:rPr>
          <w:rFonts w:ascii="Comic Sans MS" w:hAnsi="Comic Sans MS"/>
          <w:b/>
          <w:color w:val="000000" w:themeColor="text1"/>
        </w:rPr>
        <w:t>rent.</w:t>
      </w:r>
    </w:p>
    <w:p w14:paraId="0EA72974" w14:textId="77777777" w:rsidR="00E30F49" w:rsidRPr="00F6612F" w:rsidRDefault="00E30F49" w:rsidP="00E30F49">
      <w:pPr>
        <w:jc w:val="both"/>
        <w:rPr>
          <w:rFonts w:ascii="Comic Sans MS" w:hAnsi="Comic Sans MS"/>
          <w:color w:val="000000" w:themeColor="text1"/>
        </w:rPr>
      </w:pPr>
    </w:p>
    <w:p w14:paraId="3DEDF8F8"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Labour</w:t>
      </w:r>
      <w:r w:rsidRPr="00F6612F">
        <w:rPr>
          <w:rFonts w:ascii="Comic Sans MS" w:hAnsi="Comic Sans MS"/>
          <w:color w:val="000000" w:themeColor="text1"/>
        </w:rPr>
        <w:t xml:space="preserve"> is the human element in the production process. The economic return on labour is </w:t>
      </w:r>
      <w:r w:rsidRPr="00F6612F">
        <w:rPr>
          <w:rFonts w:ascii="Comic Sans MS" w:hAnsi="Comic Sans MS"/>
          <w:b/>
          <w:color w:val="000000" w:themeColor="text1"/>
        </w:rPr>
        <w:t>wages</w:t>
      </w:r>
    </w:p>
    <w:p w14:paraId="6D7513EA" w14:textId="77777777" w:rsidR="00E30F49" w:rsidRPr="00F6612F" w:rsidRDefault="00E30F49" w:rsidP="00E30F49">
      <w:pPr>
        <w:jc w:val="both"/>
        <w:rPr>
          <w:rFonts w:ascii="Comic Sans MS" w:hAnsi="Comic Sans MS"/>
          <w:color w:val="000000" w:themeColor="text1"/>
        </w:rPr>
      </w:pPr>
    </w:p>
    <w:p w14:paraId="3F89DF56" w14:textId="77777777" w:rsidR="00602E99" w:rsidRPr="00F6612F" w:rsidRDefault="00602E99" w:rsidP="00602E9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Capital </w:t>
      </w:r>
      <w:r w:rsidRPr="00F6612F">
        <w:rPr>
          <w:rFonts w:ascii="Comic Sans MS" w:hAnsi="Comic Sans MS"/>
          <w:color w:val="000000" w:themeColor="text1"/>
        </w:rPr>
        <w:t xml:space="preserve">are those things provided by man (man-made) e.g. machinery, equipment etc. The economic return on capital is </w:t>
      </w:r>
      <w:r w:rsidRPr="00F6612F">
        <w:rPr>
          <w:rFonts w:ascii="Comic Sans MS" w:hAnsi="Comic Sans MS"/>
          <w:b/>
          <w:color w:val="000000" w:themeColor="text1"/>
        </w:rPr>
        <w:t>interest</w:t>
      </w:r>
    </w:p>
    <w:p w14:paraId="2749AC4D" w14:textId="77777777" w:rsidR="00E30F49" w:rsidRPr="00F6612F" w:rsidRDefault="00E30F49" w:rsidP="00E30F49">
      <w:pPr>
        <w:jc w:val="both"/>
        <w:rPr>
          <w:rFonts w:ascii="Comic Sans MS" w:hAnsi="Comic Sans MS"/>
          <w:color w:val="000000" w:themeColor="text1"/>
        </w:rPr>
      </w:pPr>
    </w:p>
    <w:p w14:paraId="5063D971" w14:textId="77777777" w:rsidR="00D25B39" w:rsidRPr="00F6612F" w:rsidRDefault="00602E99" w:rsidP="00D25B3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Enterprise</w:t>
      </w:r>
      <w:r w:rsidRPr="00F6612F">
        <w:rPr>
          <w:rFonts w:ascii="Comic Sans MS" w:hAnsi="Comic Sans MS"/>
          <w:color w:val="000000" w:themeColor="text1"/>
        </w:rPr>
        <w:t xml:space="preserve"> is the human initiative needed for the production of wealth. They combine the other factors and take the risk of producing a new product or service. The economic return for a successful entrepreneur is </w:t>
      </w:r>
      <w:r w:rsidRPr="00F6612F">
        <w:rPr>
          <w:rFonts w:ascii="Comic Sans MS" w:hAnsi="Comic Sans MS"/>
          <w:b/>
          <w:color w:val="000000" w:themeColor="text1"/>
        </w:rPr>
        <w:t>profit.</w:t>
      </w:r>
    </w:p>
    <w:p w14:paraId="2199AB3B" w14:textId="77777777" w:rsidR="00D25B39" w:rsidRPr="00F6612F" w:rsidRDefault="00D25B39" w:rsidP="00D25B39">
      <w:pPr>
        <w:jc w:val="both"/>
        <w:rPr>
          <w:rFonts w:ascii="Comic Sans MS" w:hAnsi="Comic Sans MS"/>
          <w:color w:val="000000" w:themeColor="text1"/>
        </w:rPr>
      </w:pPr>
    </w:p>
    <w:p w14:paraId="1F4AAE7B" w14:textId="77777777" w:rsidR="00D25B39" w:rsidRPr="00F6612F" w:rsidRDefault="001244CC" w:rsidP="00D25B3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centrally Planned Economy (or a Controlled Economy)</w:t>
      </w:r>
      <w:r w:rsidR="00D25B39" w:rsidRPr="00F6612F">
        <w:rPr>
          <w:rFonts w:ascii="Comic Sans MS" w:hAnsi="Comic Sans MS"/>
          <w:color w:val="000000" w:themeColor="text1"/>
        </w:rPr>
        <w:t xml:space="preserve"> </w:t>
      </w:r>
      <w:r w:rsidRPr="00F6612F">
        <w:rPr>
          <w:rFonts w:ascii="Comic Sans MS" w:hAnsi="Comic Sans MS"/>
          <w:color w:val="000000" w:themeColor="text1"/>
        </w:rPr>
        <w:t xml:space="preserve">This is when the </w:t>
      </w:r>
      <w:r w:rsidRPr="00F6612F">
        <w:rPr>
          <w:rFonts w:ascii="Comic Sans MS" w:hAnsi="Comic Sans MS"/>
          <w:color w:val="000000" w:themeColor="text1"/>
          <w:u w:val="single"/>
        </w:rPr>
        <w:t>government</w:t>
      </w:r>
      <w:r w:rsidRPr="00F6612F">
        <w:rPr>
          <w:rFonts w:ascii="Comic Sans MS" w:hAnsi="Comic Sans MS"/>
          <w:color w:val="000000" w:themeColor="text1"/>
        </w:rPr>
        <w:t xml:space="preserve"> makes the choice regarding what is to be produced and for whom made by the government</w:t>
      </w:r>
      <w:r w:rsidR="00D25B39" w:rsidRPr="00F6612F">
        <w:rPr>
          <w:rFonts w:ascii="Comic Sans MS" w:hAnsi="Comic Sans MS"/>
          <w:color w:val="000000" w:themeColor="text1"/>
        </w:rPr>
        <w:t xml:space="preserve"> e.g. China</w:t>
      </w:r>
    </w:p>
    <w:p w14:paraId="0F14796E" w14:textId="77777777" w:rsidR="00D25B39" w:rsidRPr="00F6612F" w:rsidRDefault="00D25B39" w:rsidP="00D25B39">
      <w:pPr>
        <w:jc w:val="both"/>
        <w:rPr>
          <w:rFonts w:ascii="Comic Sans MS" w:hAnsi="Comic Sans MS"/>
          <w:color w:val="000000" w:themeColor="text1"/>
        </w:rPr>
      </w:pPr>
    </w:p>
    <w:p w14:paraId="1F833526" w14:textId="77777777" w:rsidR="00D25B39" w:rsidRPr="00F6612F" w:rsidRDefault="001244CC" w:rsidP="00D25B39">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Free Enterprise Economy (Market Economy)</w:t>
      </w:r>
      <w:r w:rsidR="00D25B39" w:rsidRPr="00F6612F">
        <w:rPr>
          <w:rFonts w:ascii="Comic Sans MS" w:hAnsi="Comic Sans MS"/>
          <w:color w:val="000000" w:themeColor="text1"/>
        </w:rPr>
        <w:t xml:space="preserve"> </w:t>
      </w:r>
      <w:r w:rsidRPr="00F6612F">
        <w:rPr>
          <w:rFonts w:ascii="Comic Sans MS" w:hAnsi="Comic Sans MS"/>
          <w:color w:val="000000" w:themeColor="text1"/>
        </w:rPr>
        <w:t xml:space="preserve">This is when </w:t>
      </w:r>
      <w:r w:rsidRPr="00F6612F">
        <w:rPr>
          <w:rFonts w:ascii="Comic Sans MS" w:hAnsi="Comic Sans MS"/>
          <w:color w:val="000000" w:themeColor="text1"/>
          <w:u w:val="single"/>
        </w:rPr>
        <w:t>producers and consumers</w:t>
      </w:r>
      <w:r w:rsidRPr="00F6612F">
        <w:rPr>
          <w:rFonts w:ascii="Comic Sans MS" w:hAnsi="Comic Sans MS"/>
          <w:color w:val="000000" w:themeColor="text1"/>
        </w:rPr>
        <w:t xml:space="preserve"> make the choice regarding what is to be produced and for whom. </w:t>
      </w:r>
      <w:r w:rsidR="00D25B39" w:rsidRPr="00F6612F">
        <w:rPr>
          <w:rFonts w:ascii="Comic Sans MS" w:hAnsi="Comic Sans MS"/>
          <w:color w:val="000000" w:themeColor="text1"/>
        </w:rPr>
        <w:t>e.g. USA</w:t>
      </w:r>
    </w:p>
    <w:p w14:paraId="079AB186" w14:textId="77777777" w:rsidR="0078284F" w:rsidRPr="00F6612F" w:rsidRDefault="001244CC"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Mixed Economy</w:t>
      </w:r>
      <w:r w:rsidR="00D25B39" w:rsidRPr="00F6612F">
        <w:rPr>
          <w:rFonts w:ascii="Comic Sans MS" w:hAnsi="Comic Sans MS"/>
          <w:color w:val="000000" w:themeColor="text1"/>
        </w:rPr>
        <w:t xml:space="preserve"> </w:t>
      </w:r>
      <w:r w:rsidRPr="00F6612F">
        <w:rPr>
          <w:rFonts w:ascii="Comic Sans MS" w:hAnsi="Comic Sans MS"/>
          <w:color w:val="000000" w:themeColor="text1"/>
        </w:rPr>
        <w:t>This is an economy with elements of both a centrally planned and free enterprise. Both consumers and government decide on the way a country’s resources are to be used</w:t>
      </w:r>
      <w:r w:rsidR="00D25B39" w:rsidRPr="00F6612F">
        <w:rPr>
          <w:rFonts w:ascii="Comic Sans MS" w:hAnsi="Comic Sans MS"/>
          <w:color w:val="000000" w:themeColor="text1"/>
        </w:rPr>
        <w:t xml:space="preserve"> e.g. Ireland</w:t>
      </w:r>
    </w:p>
    <w:p w14:paraId="5499166E" w14:textId="77777777" w:rsidR="0078284F" w:rsidRPr="00F6612F" w:rsidRDefault="0078284F" w:rsidP="0078284F">
      <w:pPr>
        <w:jc w:val="both"/>
        <w:rPr>
          <w:rFonts w:ascii="Comic Sans MS" w:hAnsi="Comic Sans MS"/>
          <w:color w:val="000000" w:themeColor="text1"/>
        </w:rPr>
      </w:pPr>
    </w:p>
    <w:p w14:paraId="0FFE4F02"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color w:val="000000" w:themeColor="text1"/>
        </w:rPr>
        <w:t xml:space="preserve">The </w:t>
      </w:r>
      <w:r w:rsidRPr="00F6612F">
        <w:rPr>
          <w:rFonts w:ascii="Comic Sans MS" w:hAnsi="Comic Sans MS"/>
          <w:b/>
          <w:color w:val="000000" w:themeColor="text1"/>
        </w:rPr>
        <w:t>key economic variables</w:t>
      </w:r>
      <w:r w:rsidRPr="00F6612F">
        <w:rPr>
          <w:rFonts w:ascii="Comic Sans MS" w:hAnsi="Comic Sans MS"/>
          <w:color w:val="000000" w:themeColor="text1"/>
        </w:rPr>
        <w:t xml:space="preserve"> are indicators of an economy’s health and are used as a way of tracking trends.</w:t>
      </w:r>
    </w:p>
    <w:p w14:paraId="2A29B96C" w14:textId="77777777" w:rsidR="0078284F" w:rsidRPr="00F6612F" w:rsidRDefault="0078284F" w:rsidP="0078284F">
      <w:pPr>
        <w:jc w:val="both"/>
        <w:rPr>
          <w:rFonts w:ascii="Comic Sans MS" w:hAnsi="Comic Sans MS"/>
          <w:color w:val="000000" w:themeColor="text1"/>
        </w:rPr>
      </w:pPr>
    </w:p>
    <w:p w14:paraId="1DBB38D5"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Unemployment</w:t>
      </w:r>
      <w:r w:rsidRPr="00F6612F">
        <w:rPr>
          <w:rFonts w:ascii="Comic Sans MS" w:hAnsi="Comic Sans MS"/>
          <w:color w:val="000000" w:themeColor="text1"/>
        </w:rPr>
        <w:t xml:space="preserve"> refers to the number of people who are available and looking for work and cannot find a job</w:t>
      </w:r>
    </w:p>
    <w:p w14:paraId="327FF9A1" w14:textId="77777777" w:rsidR="0078284F" w:rsidRPr="00F6612F" w:rsidRDefault="0078284F" w:rsidP="0078284F">
      <w:pPr>
        <w:jc w:val="both"/>
        <w:rPr>
          <w:rFonts w:ascii="Comic Sans MS" w:hAnsi="Comic Sans MS"/>
          <w:color w:val="000000" w:themeColor="text1"/>
        </w:rPr>
      </w:pPr>
    </w:p>
    <w:p w14:paraId="72985C71"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Interest rates </w:t>
      </w:r>
      <w:r w:rsidRPr="00F6612F">
        <w:rPr>
          <w:rFonts w:ascii="Comic Sans MS" w:hAnsi="Comic Sans MS"/>
          <w:color w:val="000000" w:themeColor="text1"/>
        </w:rPr>
        <w:t>are the cost of borrowing money.</w:t>
      </w:r>
    </w:p>
    <w:p w14:paraId="5A1F5BC7" w14:textId="77777777" w:rsidR="0078284F" w:rsidRPr="00F6612F" w:rsidRDefault="0078284F" w:rsidP="0078284F">
      <w:pPr>
        <w:jc w:val="both"/>
        <w:rPr>
          <w:rFonts w:ascii="Comic Sans MS" w:hAnsi="Comic Sans MS"/>
          <w:color w:val="000000" w:themeColor="text1"/>
        </w:rPr>
      </w:pPr>
    </w:p>
    <w:p w14:paraId="0010BD89"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Inflation is</w:t>
      </w:r>
      <w:r w:rsidRPr="00F6612F">
        <w:rPr>
          <w:rFonts w:ascii="Comic Sans MS" w:hAnsi="Comic Sans MS"/>
          <w:color w:val="000000" w:themeColor="text1"/>
        </w:rPr>
        <w:t xml:space="preserve"> the annual percentage rise in prices from one year to the next. It’s measured by the Consumer Price Index (CPI)</w:t>
      </w:r>
    </w:p>
    <w:p w14:paraId="1D43D4E3" w14:textId="77777777" w:rsidR="0078284F" w:rsidRPr="00F6612F" w:rsidRDefault="0078284F" w:rsidP="0078284F">
      <w:pPr>
        <w:jc w:val="both"/>
        <w:rPr>
          <w:rFonts w:ascii="Comic Sans MS" w:hAnsi="Comic Sans MS"/>
          <w:color w:val="000000" w:themeColor="text1"/>
        </w:rPr>
      </w:pPr>
    </w:p>
    <w:p w14:paraId="4E4AD112"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 Tax is</w:t>
      </w:r>
      <w:r w:rsidRPr="00F6612F">
        <w:rPr>
          <w:rFonts w:ascii="Comic Sans MS" w:hAnsi="Comic Sans MS"/>
          <w:color w:val="000000" w:themeColor="text1"/>
        </w:rPr>
        <w:t xml:space="preserve"> a compulsory contribution of money to the government</w:t>
      </w:r>
    </w:p>
    <w:p w14:paraId="27438764" w14:textId="77777777" w:rsidR="0078284F" w:rsidRPr="00F6612F" w:rsidRDefault="0078284F" w:rsidP="0078284F">
      <w:pPr>
        <w:jc w:val="both"/>
        <w:rPr>
          <w:rFonts w:ascii="Comic Sans MS" w:hAnsi="Comic Sans MS"/>
          <w:color w:val="000000" w:themeColor="text1"/>
        </w:rPr>
      </w:pPr>
    </w:p>
    <w:p w14:paraId="64ADD7B9"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The exchange rate is</w:t>
      </w:r>
      <w:r w:rsidRPr="00F6612F">
        <w:rPr>
          <w:rFonts w:ascii="Comic Sans MS" w:hAnsi="Comic Sans MS"/>
          <w:color w:val="000000" w:themeColor="text1"/>
        </w:rPr>
        <w:t xml:space="preserve"> price at which one currency can be exchanged for another.</w:t>
      </w:r>
    </w:p>
    <w:p w14:paraId="7C39D096" w14:textId="77777777" w:rsidR="0078284F" w:rsidRPr="00F6612F" w:rsidRDefault="0078284F" w:rsidP="0078284F">
      <w:pPr>
        <w:jc w:val="both"/>
        <w:rPr>
          <w:rFonts w:ascii="Comic Sans MS" w:hAnsi="Comic Sans MS"/>
          <w:color w:val="000000" w:themeColor="text1"/>
        </w:rPr>
      </w:pPr>
    </w:p>
    <w:p w14:paraId="5103F869"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Grants</w:t>
      </w:r>
      <w:r w:rsidRPr="00F6612F">
        <w:rPr>
          <w:rFonts w:ascii="Comic Sans MS" w:hAnsi="Comic Sans MS"/>
          <w:color w:val="000000" w:themeColor="text1"/>
        </w:rPr>
        <w:t xml:space="preserve"> refer to the non-repayable money that is given directly to businesses by government or the EU to promote enterprise and expansion</w:t>
      </w:r>
    </w:p>
    <w:p w14:paraId="205DBFF8" w14:textId="77777777" w:rsidR="0078284F" w:rsidRPr="00F6612F" w:rsidRDefault="0078284F" w:rsidP="0078284F">
      <w:pPr>
        <w:jc w:val="both"/>
        <w:rPr>
          <w:rFonts w:ascii="Comic Sans MS" w:hAnsi="Comic Sans MS"/>
          <w:color w:val="000000" w:themeColor="text1"/>
        </w:rPr>
      </w:pPr>
    </w:p>
    <w:p w14:paraId="479A4F2E"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Economic Growth</w:t>
      </w:r>
      <w:r w:rsidRPr="00F6612F">
        <w:rPr>
          <w:rFonts w:ascii="Comic Sans MS" w:hAnsi="Comic Sans MS"/>
          <w:color w:val="000000" w:themeColor="text1"/>
        </w:rPr>
        <w:t xml:space="preserve"> refers to the increase in the amount of goods and services produced by an economy from one year to the next</w:t>
      </w:r>
    </w:p>
    <w:p w14:paraId="05DC797F" w14:textId="77777777" w:rsidR="0078284F" w:rsidRPr="00F6612F" w:rsidRDefault="0078284F" w:rsidP="0078284F">
      <w:pPr>
        <w:jc w:val="both"/>
        <w:rPr>
          <w:rFonts w:ascii="Comic Sans MS" w:hAnsi="Comic Sans MS"/>
          <w:color w:val="000000" w:themeColor="text1"/>
        </w:rPr>
      </w:pPr>
    </w:p>
    <w:p w14:paraId="762DB22F"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lastRenderedPageBreak/>
        <w:t>Fiscal Policy</w:t>
      </w:r>
      <w:r w:rsidRPr="00F6612F">
        <w:rPr>
          <w:rFonts w:ascii="Comic Sans MS" w:hAnsi="Comic Sans MS"/>
          <w:color w:val="000000" w:themeColor="text1"/>
        </w:rPr>
        <w:t xml:space="preserve"> is the government’s policy dealing with revenue (income) and expenditure e.g. an increase in VAT reduces sales </w:t>
      </w:r>
    </w:p>
    <w:p w14:paraId="5219A5FE" w14:textId="77777777" w:rsidR="0078284F" w:rsidRPr="00F6612F" w:rsidRDefault="0078284F" w:rsidP="0078284F">
      <w:pPr>
        <w:jc w:val="both"/>
        <w:rPr>
          <w:rFonts w:ascii="Comic Sans MS" w:hAnsi="Comic Sans MS"/>
          <w:color w:val="000000" w:themeColor="text1"/>
        </w:rPr>
      </w:pPr>
    </w:p>
    <w:p w14:paraId="3D01D0EC"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Monetary Policy </w:t>
      </w:r>
      <w:r w:rsidRPr="00F6612F">
        <w:rPr>
          <w:rFonts w:ascii="Comic Sans MS" w:hAnsi="Comic Sans MS"/>
          <w:color w:val="000000" w:themeColor="text1"/>
        </w:rPr>
        <w:t>is the government’s policy dealing with controlling the amount of money in circulation for spending e.g. an increase in interest rates reduces borrowings. The European Central Bank (ECB) now controls this.</w:t>
      </w:r>
    </w:p>
    <w:p w14:paraId="09B8CACD" w14:textId="77777777" w:rsidR="0078284F" w:rsidRPr="00F6612F" w:rsidRDefault="0078284F" w:rsidP="0078284F">
      <w:pPr>
        <w:jc w:val="both"/>
        <w:rPr>
          <w:rFonts w:ascii="Comic Sans MS" w:hAnsi="Comic Sans MS"/>
          <w:color w:val="000000" w:themeColor="text1"/>
        </w:rPr>
      </w:pPr>
    </w:p>
    <w:p w14:paraId="1148BE84"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Ethics</w:t>
      </w:r>
      <w:r w:rsidRPr="00F6612F">
        <w:rPr>
          <w:rFonts w:ascii="Comic Sans MS" w:hAnsi="Comic Sans MS"/>
          <w:color w:val="000000" w:themeColor="text1"/>
        </w:rPr>
        <w:t xml:space="preserve"> is defined as the study of right and wrong i.e. morality</w:t>
      </w:r>
    </w:p>
    <w:p w14:paraId="2EC18F97" w14:textId="77777777" w:rsidR="0078284F" w:rsidRPr="00F6612F" w:rsidRDefault="0078284F" w:rsidP="0078284F">
      <w:pPr>
        <w:jc w:val="both"/>
        <w:rPr>
          <w:rFonts w:ascii="Comic Sans MS" w:hAnsi="Comic Sans MS"/>
          <w:b/>
          <w:color w:val="000000" w:themeColor="text1"/>
        </w:rPr>
      </w:pPr>
    </w:p>
    <w:p w14:paraId="52AE7230"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Ethical Responsibilities/Ethical Business Practice</w:t>
      </w:r>
      <w:r w:rsidRPr="00F6612F">
        <w:rPr>
          <w:rFonts w:ascii="Comic Sans MS" w:hAnsi="Comic Sans MS"/>
          <w:color w:val="000000" w:themeColor="text1"/>
        </w:rPr>
        <w:t xml:space="preserve"> are the responsibilities a business has to ensure it conducts itself in a</w:t>
      </w:r>
      <w:r w:rsidRPr="00F6612F">
        <w:rPr>
          <w:rFonts w:ascii="Comic Sans MS" w:hAnsi="Comic Sans MS"/>
          <w:color w:val="000000" w:themeColor="text1"/>
          <w:u w:val="single"/>
        </w:rPr>
        <w:t xml:space="preserve"> fair</w:t>
      </w:r>
      <w:r w:rsidRPr="00F6612F">
        <w:rPr>
          <w:rFonts w:ascii="Comic Sans MS" w:hAnsi="Comic Sans MS"/>
          <w:color w:val="000000" w:themeColor="text1"/>
        </w:rPr>
        <w:t>,</w:t>
      </w:r>
      <w:r w:rsidRPr="00F6612F">
        <w:rPr>
          <w:rFonts w:ascii="Comic Sans MS" w:hAnsi="Comic Sans MS"/>
          <w:color w:val="000000" w:themeColor="text1"/>
          <w:u w:val="single"/>
        </w:rPr>
        <w:t xml:space="preserve"> legal</w:t>
      </w:r>
      <w:r w:rsidRPr="00F6612F">
        <w:rPr>
          <w:rFonts w:ascii="Comic Sans MS" w:hAnsi="Comic Sans MS"/>
          <w:color w:val="000000" w:themeColor="text1"/>
        </w:rPr>
        <w:t xml:space="preserve"> and </w:t>
      </w:r>
      <w:r w:rsidRPr="00F6612F">
        <w:rPr>
          <w:rFonts w:ascii="Comic Sans MS" w:hAnsi="Comic Sans MS"/>
          <w:color w:val="000000" w:themeColor="text1"/>
          <w:u w:val="single"/>
        </w:rPr>
        <w:t>honest</w:t>
      </w:r>
      <w:r w:rsidRPr="00F6612F">
        <w:rPr>
          <w:rFonts w:ascii="Comic Sans MS" w:hAnsi="Comic Sans MS"/>
          <w:color w:val="000000" w:themeColor="text1"/>
        </w:rPr>
        <w:t xml:space="preserve"> manner in all dealings with stakeholders.</w:t>
      </w:r>
    </w:p>
    <w:p w14:paraId="095F8F94" w14:textId="77777777" w:rsidR="0078284F" w:rsidRPr="00F6612F" w:rsidRDefault="0078284F" w:rsidP="0078284F">
      <w:pPr>
        <w:jc w:val="both"/>
        <w:rPr>
          <w:rFonts w:ascii="Comic Sans MS" w:hAnsi="Comic Sans MS"/>
          <w:color w:val="000000" w:themeColor="text1"/>
        </w:rPr>
      </w:pPr>
    </w:p>
    <w:p w14:paraId="3213E913"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Social Responsibilities </w:t>
      </w:r>
      <w:r w:rsidRPr="00F6612F">
        <w:rPr>
          <w:rFonts w:ascii="Comic Sans MS" w:hAnsi="Comic Sans MS"/>
          <w:color w:val="000000" w:themeColor="text1"/>
        </w:rPr>
        <w:t>are our responsibilities to those people we come into contact with.</w:t>
      </w:r>
    </w:p>
    <w:p w14:paraId="40E13C3E" w14:textId="77777777" w:rsidR="0078284F" w:rsidRPr="00F6612F" w:rsidRDefault="0078284F" w:rsidP="0078284F">
      <w:pPr>
        <w:jc w:val="both"/>
        <w:rPr>
          <w:rFonts w:ascii="Comic Sans MS" w:hAnsi="Comic Sans MS"/>
          <w:b/>
          <w:color w:val="000000" w:themeColor="text1"/>
        </w:rPr>
      </w:pPr>
    </w:p>
    <w:p w14:paraId="1BD0F529" w14:textId="77777777" w:rsidR="00C75877" w:rsidRPr="00F6612F" w:rsidRDefault="0078284F" w:rsidP="0078284F">
      <w:pPr>
        <w:numPr>
          <w:ilvl w:val="0"/>
          <w:numId w:val="1"/>
        </w:numPr>
        <w:ind w:left="0" w:hanging="567"/>
        <w:jc w:val="both"/>
        <w:rPr>
          <w:rFonts w:ascii="Comic Sans MS" w:hAnsi="Comic Sans MS"/>
          <w:b/>
          <w:color w:val="000000" w:themeColor="text1"/>
        </w:rPr>
      </w:pPr>
      <w:r w:rsidRPr="00F6612F">
        <w:rPr>
          <w:rFonts w:ascii="Comic Sans MS" w:hAnsi="Comic Sans MS"/>
          <w:b/>
          <w:color w:val="000000" w:themeColor="text1"/>
        </w:rPr>
        <w:t>Business Social Responsibilities</w:t>
      </w:r>
      <w:r w:rsidRPr="00F6612F">
        <w:rPr>
          <w:rFonts w:ascii="Comic Sans MS" w:hAnsi="Comic Sans MS"/>
          <w:color w:val="000000" w:themeColor="text1"/>
        </w:rPr>
        <w:t xml:space="preserve"> are the responsibilities a business has to its various stakeholders i.e. employees, environment, government, investors and local community.</w:t>
      </w:r>
    </w:p>
    <w:p w14:paraId="3A59E92E" w14:textId="77777777" w:rsidR="00C75877" w:rsidRPr="00F6612F" w:rsidRDefault="00C75877" w:rsidP="00C75877">
      <w:pPr>
        <w:jc w:val="both"/>
        <w:rPr>
          <w:rFonts w:ascii="Comic Sans MS" w:hAnsi="Comic Sans MS"/>
          <w:b/>
          <w:color w:val="000000" w:themeColor="text1"/>
        </w:rPr>
      </w:pPr>
    </w:p>
    <w:p w14:paraId="265367E6" w14:textId="77777777" w:rsidR="0078284F" w:rsidRPr="00F6612F" w:rsidRDefault="00C75877"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 xml:space="preserve">Code of Ethics </w:t>
      </w:r>
      <w:r w:rsidRPr="00F6612F">
        <w:rPr>
          <w:rFonts w:ascii="Comic Sans MS" w:hAnsi="Comic Sans MS"/>
          <w:color w:val="000000" w:themeColor="text1"/>
        </w:rPr>
        <w:t>is a formal statement showing the kinds of behaviour expected from a business in its dealings with employees, customers and the community in which it operates.</w:t>
      </w:r>
    </w:p>
    <w:p w14:paraId="68C5A264" w14:textId="77777777" w:rsidR="00C75877" w:rsidRPr="00F6612F" w:rsidRDefault="00C75877" w:rsidP="0078284F">
      <w:pPr>
        <w:jc w:val="both"/>
        <w:rPr>
          <w:rFonts w:ascii="Comic Sans MS" w:hAnsi="Comic Sans MS"/>
          <w:color w:val="000000" w:themeColor="text1"/>
        </w:rPr>
      </w:pPr>
    </w:p>
    <w:p w14:paraId="00F3CD3E"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Whistle blowers</w:t>
      </w:r>
      <w:r w:rsidRPr="00F6612F">
        <w:rPr>
          <w:rFonts w:ascii="Comic Sans MS" w:hAnsi="Comic Sans MS"/>
          <w:color w:val="000000" w:themeColor="text1"/>
        </w:rPr>
        <w:t xml:space="preserve"> are staff whose ethical concerns are ignored within the business and who have the courage to report the wrongdoing to the authorities or the press.</w:t>
      </w:r>
    </w:p>
    <w:p w14:paraId="2415811E" w14:textId="77777777" w:rsidR="0078284F" w:rsidRPr="00F6612F" w:rsidRDefault="0078284F" w:rsidP="0078284F">
      <w:pPr>
        <w:jc w:val="both"/>
        <w:rPr>
          <w:rFonts w:ascii="Comic Sans MS" w:hAnsi="Comic Sans MS"/>
          <w:color w:val="000000" w:themeColor="text1"/>
        </w:rPr>
      </w:pPr>
    </w:p>
    <w:p w14:paraId="68071B36"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The environment</w:t>
      </w:r>
      <w:r w:rsidRPr="00F6612F">
        <w:rPr>
          <w:rFonts w:ascii="Comic Sans MS" w:hAnsi="Comic Sans MS"/>
          <w:color w:val="000000" w:themeColor="text1"/>
        </w:rPr>
        <w:t xml:space="preserve"> refers to the physical resources that surround us i.e. the world in which we live</w:t>
      </w:r>
    </w:p>
    <w:p w14:paraId="73ABDE9D" w14:textId="77777777" w:rsidR="0078284F" w:rsidRPr="00F6612F" w:rsidRDefault="0078284F" w:rsidP="0078284F">
      <w:pPr>
        <w:jc w:val="both"/>
        <w:rPr>
          <w:rFonts w:ascii="Comic Sans MS" w:hAnsi="Comic Sans MS"/>
          <w:color w:val="000000" w:themeColor="text1"/>
        </w:rPr>
      </w:pPr>
    </w:p>
    <w:p w14:paraId="23881616"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Private Costs</w:t>
      </w:r>
      <w:r w:rsidRPr="00F6612F">
        <w:rPr>
          <w:rFonts w:ascii="Comic Sans MS" w:hAnsi="Comic Sans MS"/>
          <w:color w:val="000000" w:themeColor="text1"/>
        </w:rPr>
        <w:t xml:space="preserve"> are the costs incurred by a firm when producing a good, such as raw materials, wages, advertising etc.</w:t>
      </w:r>
    </w:p>
    <w:p w14:paraId="36C416F2" w14:textId="77777777" w:rsidR="0078284F" w:rsidRPr="00F6612F" w:rsidRDefault="0078284F" w:rsidP="0078284F">
      <w:pPr>
        <w:jc w:val="both"/>
        <w:rPr>
          <w:rFonts w:ascii="Comic Sans MS" w:hAnsi="Comic Sans MS"/>
          <w:color w:val="000000" w:themeColor="text1"/>
        </w:rPr>
      </w:pPr>
    </w:p>
    <w:p w14:paraId="1BB10A4C"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Social Costs</w:t>
      </w:r>
      <w:r w:rsidRPr="00F6612F">
        <w:rPr>
          <w:rFonts w:ascii="Comic Sans MS" w:hAnsi="Comic Sans MS"/>
          <w:color w:val="000000" w:themeColor="text1"/>
        </w:rPr>
        <w:t xml:space="preserve"> are the costs to society as a result of a firms activities e.g. pollution, illness, traffic congestion etc.</w:t>
      </w:r>
    </w:p>
    <w:p w14:paraId="71E4CAEA"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An Environmental Audit</w:t>
      </w:r>
      <w:r w:rsidRPr="00F6612F">
        <w:rPr>
          <w:rFonts w:ascii="Comic Sans MS" w:hAnsi="Comic Sans MS"/>
          <w:color w:val="000000" w:themeColor="text1"/>
        </w:rPr>
        <w:t xml:space="preserve"> is an independent study of the impact of the business on the environment. It looks at the 3 P’s of environmental protection </w:t>
      </w:r>
    </w:p>
    <w:p w14:paraId="714973E2" w14:textId="77777777" w:rsidR="0078284F" w:rsidRPr="00F6612F" w:rsidRDefault="0078284F" w:rsidP="008B7202">
      <w:pPr>
        <w:numPr>
          <w:ilvl w:val="0"/>
          <w:numId w:val="9"/>
        </w:numPr>
        <w:jc w:val="both"/>
        <w:rPr>
          <w:rFonts w:ascii="Comic Sans MS" w:hAnsi="Comic Sans MS"/>
          <w:i/>
          <w:color w:val="000000" w:themeColor="text1"/>
        </w:rPr>
      </w:pPr>
      <w:r w:rsidRPr="00F6612F">
        <w:rPr>
          <w:rFonts w:ascii="Comic Sans MS" w:hAnsi="Comic Sans MS"/>
          <w:i/>
          <w:color w:val="000000" w:themeColor="text1"/>
        </w:rPr>
        <w:t>product is safe and healthy</w:t>
      </w:r>
    </w:p>
    <w:p w14:paraId="29EF8F20" w14:textId="77777777" w:rsidR="0078284F" w:rsidRPr="00F6612F" w:rsidRDefault="0078284F" w:rsidP="008B7202">
      <w:pPr>
        <w:numPr>
          <w:ilvl w:val="0"/>
          <w:numId w:val="9"/>
        </w:numPr>
        <w:jc w:val="both"/>
        <w:rPr>
          <w:rFonts w:ascii="Comic Sans MS" w:hAnsi="Comic Sans MS"/>
          <w:i/>
          <w:color w:val="000000" w:themeColor="text1"/>
        </w:rPr>
      </w:pPr>
      <w:r w:rsidRPr="00F6612F">
        <w:rPr>
          <w:rFonts w:ascii="Comic Sans MS" w:hAnsi="Comic Sans MS"/>
          <w:i/>
          <w:color w:val="000000" w:themeColor="text1"/>
        </w:rPr>
        <w:t>production processes are clean, safe and quiet</w:t>
      </w:r>
    </w:p>
    <w:p w14:paraId="6652995C" w14:textId="77777777" w:rsidR="0078284F" w:rsidRPr="00F6612F" w:rsidRDefault="0078284F" w:rsidP="008B7202">
      <w:pPr>
        <w:numPr>
          <w:ilvl w:val="0"/>
          <w:numId w:val="9"/>
        </w:numPr>
        <w:jc w:val="both"/>
        <w:rPr>
          <w:rFonts w:ascii="Comic Sans MS" w:hAnsi="Comic Sans MS"/>
          <w:i/>
          <w:color w:val="000000" w:themeColor="text1"/>
        </w:rPr>
      </w:pPr>
      <w:r w:rsidRPr="00F6612F">
        <w:rPr>
          <w:rFonts w:ascii="Comic Sans MS" w:hAnsi="Comic Sans MS"/>
          <w:i/>
          <w:color w:val="000000" w:themeColor="text1"/>
        </w:rPr>
        <w:t>packaging is capable of being recycled</w:t>
      </w:r>
    </w:p>
    <w:p w14:paraId="09D25D5B" w14:textId="77777777" w:rsidR="004B3FFD" w:rsidRPr="00F6612F" w:rsidRDefault="004B3FFD">
      <w:pPr>
        <w:spacing w:after="200" w:line="276" w:lineRule="auto"/>
        <w:rPr>
          <w:rFonts w:ascii="Comic Sans MS" w:hAnsi="Comic Sans MS"/>
          <w:i/>
          <w:color w:val="000000" w:themeColor="text1"/>
        </w:rPr>
      </w:pPr>
      <w:r w:rsidRPr="00F6612F">
        <w:rPr>
          <w:rFonts w:ascii="Comic Sans MS" w:hAnsi="Comic Sans MS"/>
          <w:i/>
          <w:color w:val="000000" w:themeColor="text1"/>
        </w:rPr>
        <w:br w:type="page"/>
      </w:r>
    </w:p>
    <w:p w14:paraId="665413FE" w14:textId="77777777" w:rsidR="0078284F" w:rsidRPr="00F6612F" w:rsidRDefault="0078284F" w:rsidP="0078284F">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1843"/>
        </w:tabs>
        <w:jc w:val="center"/>
        <w:outlineLvl w:val="0"/>
        <w:rPr>
          <w:rFonts w:ascii="Comic Sans MS" w:hAnsi="Comic Sans MS"/>
          <w:b/>
          <w:color w:val="000000" w:themeColor="text1"/>
        </w:rPr>
      </w:pPr>
      <w:r w:rsidRPr="00F6612F">
        <w:rPr>
          <w:rFonts w:ascii="Comic Sans MS" w:hAnsi="Comic Sans MS"/>
          <w:b/>
          <w:color w:val="000000" w:themeColor="text1"/>
        </w:rPr>
        <w:lastRenderedPageBreak/>
        <w:t>Unit 7: International Environment</w:t>
      </w:r>
    </w:p>
    <w:p w14:paraId="428FF05C"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International trade</w:t>
      </w:r>
      <w:r w:rsidRPr="00F6612F">
        <w:rPr>
          <w:rFonts w:ascii="Comic Sans MS" w:hAnsi="Comic Sans MS"/>
          <w:color w:val="000000" w:themeColor="text1"/>
        </w:rPr>
        <w:t xml:space="preserve"> refers to the importing (buying) and (exporting (selling) of goods and services between countries</w:t>
      </w:r>
    </w:p>
    <w:p w14:paraId="2704C148" w14:textId="77777777" w:rsidR="0028234B" w:rsidRPr="00F6612F" w:rsidRDefault="0028234B" w:rsidP="0028234B">
      <w:pPr>
        <w:jc w:val="both"/>
        <w:rPr>
          <w:rFonts w:ascii="Comic Sans MS" w:hAnsi="Comic Sans MS"/>
          <w:color w:val="000000" w:themeColor="text1"/>
        </w:rPr>
      </w:pPr>
    </w:p>
    <w:p w14:paraId="7C77A20C" w14:textId="77777777" w:rsidR="0028234B" w:rsidRPr="00F6612F" w:rsidRDefault="0078284F" w:rsidP="0028234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An open economy</w:t>
      </w:r>
      <w:r w:rsidRPr="00F6612F">
        <w:rPr>
          <w:rFonts w:ascii="Comic Sans MS" w:hAnsi="Comic Sans MS"/>
          <w:color w:val="000000" w:themeColor="text1"/>
        </w:rPr>
        <w:t xml:space="preserve"> is an economy that engages in international trade.</w:t>
      </w:r>
    </w:p>
    <w:p w14:paraId="14909DB9" w14:textId="77777777" w:rsidR="0028234B" w:rsidRPr="00F6612F" w:rsidRDefault="0028234B" w:rsidP="0028234B">
      <w:pPr>
        <w:jc w:val="both"/>
        <w:rPr>
          <w:rFonts w:ascii="Comic Sans MS" w:hAnsi="Comic Sans MS"/>
          <w:color w:val="000000" w:themeColor="text1"/>
        </w:rPr>
      </w:pPr>
    </w:p>
    <w:p w14:paraId="0AFF8353" w14:textId="77777777" w:rsidR="0078284F" w:rsidRPr="00F6612F" w:rsidRDefault="0078284F" w:rsidP="0028234B">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Visible imports</w:t>
      </w:r>
      <w:r w:rsidRPr="00F6612F">
        <w:rPr>
          <w:rFonts w:ascii="Comic Sans MS" w:hAnsi="Comic Sans MS"/>
          <w:color w:val="000000" w:themeColor="text1"/>
        </w:rPr>
        <w:t xml:space="preserve"> are </w:t>
      </w:r>
      <w:r w:rsidRPr="00F6612F">
        <w:rPr>
          <w:rFonts w:ascii="Comic Sans MS" w:hAnsi="Comic Sans MS"/>
          <w:color w:val="000000" w:themeColor="text1"/>
          <w:u w:val="single"/>
        </w:rPr>
        <w:t>goods</w:t>
      </w:r>
      <w:r w:rsidRPr="00F6612F">
        <w:rPr>
          <w:rFonts w:ascii="Comic Sans MS" w:hAnsi="Comic Sans MS"/>
          <w:color w:val="000000" w:themeColor="text1"/>
        </w:rPr>
        <w:t xml:space="preserve"> that Ireland buys from other countries e.g. oil, cars, wine</w:t>
      </w:r>
    </w:p>
    <w:p w14:paraId="075DB4B6" w14:textId="77777777" w:rsidR="0028234B" w:rsidRPr="00F6612F" w:rsidRDefault="0028234B" w:rsidP="0028234B">
      <w:pPr>
        <w:jc w:val="both"/>
        <w:rPr>
          <w:rFonts w:ascii="Comic Sans MS" w:hAnsi="Comic Sans MS"/>
          <w:color w:val="000000" w:themeColor="text1"/>
        </w:rPr>
      </w:pPr>
    </w:p>
    <w:p w14:paraId="30EA6E61"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Invisible imports</w:t>
      </w:r>
      <w:r w:rsidRPr="00F6612F">
        <w:rPr>
          <w:rFonts w:ascii="Comic Sans MS" w:hAnsi="Comic Sans MS"/>
          <w:color w:val="000000" w:themeColor="text1"/>
        </w:rPr>
        <w:t xml:space="preserve"> are </w:t>
      </w:r>
      <w:r w:rsidRPr="00F6612F">
        <w:rPr>
          <w:rFonts w:ascii="Comic Sans MS" w:hAnsi="Comic Sans MS"/>
          <w:color w:val="000000" w:themeColor="text1"/>
          <w:u w:val="single"/>
        </w:rPr>
        <w:t>service</w:t>
      </w:r>
      <w:r w:rsidRPr="00F6612F">
        <w:rPr>
          <w:rFonts w:ascii="Comic Sans MS" w:hAnsi="Comic Sans MS"/>
          <w:color w:val="000000" w:themeColor="text1"/>
        </w:rPr>
        <w:t>s Ireland buys from other countries e.g. Irish person holidaying abroad, Irish person taking out a loan with a Dutch bank. These benefit the foreign economy.</w:t>
      </w:r>
    </w:p>
    <w:p w14:paraId="2C9944EC" w14:textId="77777777" w:rsidR="0028234B" w:rsidRPr="00F6612F" w:rsidRDefault="0028234B" w:rsidP="0028234B">
      <w:pPr>
        <w:jc w:val="both"/>
        <w:rPr>
          <w:rFonts w:ascii="Comic Sans MS" w:hAnsi="Comic Sans MS"/>
          <w:color w:val="000000" w:themeColor="text1"/>
        </w:rPr>
      </w:pPr>
    </w:p>
    <w:p w14:paraId="0EF5E8BB"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Import substitution</w:t>
      </w:r>
      <w:r w:rsidRPr="00F6612F">
        <w:rPr>
          <w:rFonts w:ascii="Comic Sans MS" w:hAnsi="Comic Sans MS"/>
          <w:color w:val="000000" w:themeColor="text1"/>
        </w:rPr>
        <w:t xml:space="preserve"> involves consumers and businesses purchasing Irish –made goods in place of imported goods.</w:t>
      </w:r>
    </w:p>
    <w:p w14:paraId="0AEDFCFE" w14:textId="77777777" w:rsidR="0028234B" w:rsidRPr="00F6612F" w:rsidRDefault="0028234B" w:rsidP="0028234B">
      <w:pPr>
        <w:jc w:val="both"/>
        <w:rPr>
          <w:rFonts w:ascii="Comic Sans MS" w:hAnsi="Comic Sans MS"/>
          <w:color w:val="000000" w:themeColor="text1"/>
        </w:rPr>
      </w:pPr>
    </w:p>
    <w:p w14:paraId="670F5272"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Visible exports</w:t>
      </w:r>
      <w:r w:rsidRPr="00F6612F">
        <w:rPr>
          <w:rFonts w:ascii="Comic Sans MS" w:hAnsi="Comic Sans MS"/>
          <w:color w:val="000000" w:themeColor="text1"/>
        </w:rPr>
        <w:t xml:space="preserve"> are </w:t>
      </w:r>
      <w:r w:rsidRPr="00F6612F">
        <w:rPr>
          <w:rFonts w:ascii="Comic Sans MS" w:hAnsi="Comic Sans MS"/>
          <w:color w:val="000000" w:themeColor="text1"/>
          <w:u w:val="single"/>
        </w:rPr>
        <w:t>goods</w:t>
      </w:r>
      <w:r w:rsidRPr="00F6612F">
        <w:rPr>
          <w:rFonts w:ascii="Comic Sans MS" w:hAnsi="Comic Sans MS"/>
          <w:color w:val="000000" w:themeColor="text1"/>
        </w:rPr>
        <w:t xml:space="preserve"> that Ireland sells to other countries e.g. computers, chemical products, beef</w:t>
      </w:r>
    </w:p>
    <w:p w14:paraId="51DAC5C4" w14:textId="77777777" w:rsidR="0028234B" w:rsidRPr="00F6612F" w:rsidRDefault="0028234B" w:rsidP="0028234B">
      <w:pPr>
        <w:jc w:val="both"/>
        <w:rPr>
          <w:rFonts w:ascii="Comic Sans MS" w:hAnsi="Comic Sans MS"/>
          <w:color w:val="000000" w:themeColor="text1"/>
        </w:rPr>
      </w:pPr>
    </w:p>
    <w:p w14:paraId="50E1CEB0" w14:textId="77777777" w:rsidR="0078284F" w:rsidRPr="00F6612F" w:rsidRDefault="0078284F" w:rsidP="0078284F">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Invisible exports</w:t>
      </w:r>
      <w:r w:rsidRPr="00F6612F">
        <w:rPr>
          <w:rFonts w:ascii="Comic Sans MS" w:hAnsi="Comic Sans MS"/>
          <w:color w:val="000000" w:themeColor="text1"/>
        </w:rPr>
        <w:t xml:space="preserve"> are </w:t>
      </w:r>
      <w:r w:rsidRPr="00F6612F">
        <w:rPr>
          <w:rFonts w:ascii="Comic Sans MS" w:hAnsi="Comic Sans MS"/>
          <w:color w:val="000000" w:themeColor="text1"/>
          <w:u w:val="single"/>
        </w:rPr>
        <w:t>service</w:t>
      </w:r>
      <w:r w:rsidRPr="00F6612F">
        <w:rPr>
          <w:rFonts w:ascii="Comic Sans MS" w:hAnsi="Comic Sans MS"/>
          <w:color w:val="000000" w:themeColor="text1"/>
        </w:rPr>
        <w:t>s Ireland sells to other countries e.g. tourists coming to Ireland, ESB International doing work abroad. Both benefit the Irish economy.</w:t>
      </w:r>
    </w:p>
    <w:p w14:paraId="01C311A7" w14:textId="77777777" w:rsidR="0028234B" w:rsidRPr="00F6612F" w:rsidRDefault="0028234B" w:rsidP="0028234B">
      <w:pPr>
        <w:jc w:val="both"/>
        <w:rPr>
          <w:rFonts w:ascii="Comic Sans MS" w:hAnsi="Comic Sans MS"/>
          <w:color w:val="000000" w:themeColor="text1"/>
        </w:rPr>
      </w:pPr>
    </w:p>
    <w:p w14:paraId="3388F3BC"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Balance of Payments</w:t>
      </w:r>
      <w:r w:rsidRPr="00F6612F">
        <w:rPr>
          <w:rFonts w:ascii="Comic Sans MS" w:hAnsi="Comic Sans MS"/>
          <w:b/>
          <w:color w:val="000000" w:themeColor="text1"/>
        </w:rPr>
        <w:tab/>
      </w:r>
      <w:r w:rsidRPr="00F6612F">
        <w:rPr>
          <w:rFonts w:ascii="Comic Sans MS" w:hAnsi="Comic Sans MS"/>
          <w:color w:val="000000" w:themeColor="text1"/>
        </w:rPr>
        <w:t>is the difference between the export of goods and services and the import of goods and services i.e.</w:t>
      </w:r>
      <w:r w:rsidRPr="00F6612F">
        <w:rPr>
          <w:rFonts w:ascii="Comic Sans MS" w:hAnsi="Comic Sans MS"/>
          <w:b/>
          <w:color w:val="000000" w:themeColor="text1"/>
        </w:rPr>
        <w:t xml:space="preserve"> </w:t>
      </w:r>
      <w:r w:rsidRPr="00F6612F">
        <w:rPr>
          <w:rFonts w:ascii="Comic Sans MS" w:hAnsi="Comic Sans MS"/>
          <w:color w:val="000000" w:themeColor="text1"/>
        </w:rPr>
        <w:t>Total Exports – Total Imports</w:t>
      </w:r>
    </w:p>
    <w:p w14:paraId="27FB3264" w14:textId="77777777" w:rsidR="0028234B" w:rsidRPr="00F6612F" w:rsidRDefault="0028234B" w:rsidP="0028234B">
      <w:pPr>
        <w:jc w:val="both"/>
        <w:rPr>
          <w:rFonts w:ascii="Comic Sans MS" w:hAnsi="Comic Sans MS"/>
          <w:color w:val="000000" w:themeColor="text1"/>
        </w:rPr>
      </w:pPr>
    </w:p>
    <w:p w14:paraId="6AC8EE8F"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Balance of Trade</w:t>
      </w:r>
      <w:r w:rsidRPr="00F6612F">
        <w:rPr>
          <w:rFonts w:ascii="Comic Sans MS" w:hAnsi="Comic Sans MS"/>
          <w:color w:val="000000" w:themeColor="text1"/>
        </w:rPr>
        <w:t xml:space="preserve"> is the difference between visible exports and the visible imports i.e.</w:t>
      </w:r>
      <w:r w:rsidRPr="00F6612F">
        <w:rPr>
          <w:rFonts w:ascii="Comic Sans MS" w:hAnsi="Comic Sans MS"/>
          <w:b/>
          <w:color w:val="000000" w:themeColor="text1"/>
        </w:rPr>
        <w:t xml:space="preserve"> </w:t>
      </w:r>
      <w:r w:rsidRPr="00F6612F">
        <w:rPr>
          <w:rFonts w:ascii="Comic Sans MS" w:hAnsi="Comic Sans MS"/>
          <w:color w:val="000000" w:themeColor="text1"/>
        </w:rPr>
        <w:t>Visible Exports – Visible Imports</w:t>
      </w:r>
    </w:p>
    <w:p w14:paraId="3974C1AF" w14:textId="77777777" w:rsidR="0028234B" w:rsidRPr="00F6612F" w:rsidRDefault="0028234B" w:rsidP="0028234B">
      <w:pPr>
        <w:jc w:val="both"/>
        <w:rPr>
          <w:rFonts w:ascii="Comic Sans MS" w:hAnsi="Comic Sans MS"/>
          <w:color w:val="000000" w:themeColor="text1"/>
        </w:rPr>
      </w:pPr>
    </w:p>
    <w:p w14:paraId="4F373967" w14:textId="77777777" w:rsidR="003A40C3" w:rsidRPr="00F6612F" w:rsidRDefault="003A40C3" w:rsidP="003A40C3">
      <w:pPr>
        <w:numPr>
          <w:ilvl w:val="0"/>
          <w:numId w:val="1"/>
        </w:numPr>
        <w:ind w:left="0" w:hanging="567"/>
        <w:jc w:val="both"/>
        <w:rPr>
          <w:rFonts w:ascii="Comic Sans MS" w:hAnsi="Comic Sans MS"/>
          <w:color w:val="000000" w:themeColor="text1"/>
        </w:rPr>
      </w:pPr>
      <w:r w:rsidRPr="00F6612F">
        <w:rPr>
          <w:rFonts w:ascii="Comic Sans MS" w:hAnsi="Comic Sans MS"/>
          <w:b/>
          <w:color w:val="000000" w:themeColor="text1"/>
        </w:rPr>
        <w:t>Protectionism</w:t>
      </w:r>
      <w:r w:rsidRPr="00F6612F">
        <w:rPr>
          <w:rFonts w:ascii="Comic Sans MS" w:hAnsi="Comic Sans MS"/>
          <w:color w:val="000000" w:themeColor="text1"/>
        </w:rPr>
        <w:t xml:space="preserve"> is when governments try to limit </w:t>
      </w:r>
      <w:r w:rsidRPr="00F6612F">
        <w:rPr>
          <w:rFonts w:ascii="Comic Sans MS" w:hAnsi="Comic Sans MS"/>
          <w:color w:val="000000" w:themeColor="text1"/>
          <w:u w:val="single"/>
        </w:rPr>
        <w:t>imports</w:t>
      </w:r>
      <w:r w:rsidRPr="00F6612F">
        <w:rPr>
          <w:rFonts w:ascii="Comic Sans MS" w:hAnsi="Comic Sans MS"/>
          <w:color w:val="000000" w:themeColor="text1"/>
        </w:rPr>
        <w:t xml:space="preserve"> coming into their country to allow home industries to stay in business.</w:t>
      </w:r>
    </w:p>
    <w:p w14:paraId="14A214AA" w14:textId="77777777" w:rsidR="0028234B" w:rsidRPr="00F6612F" w:rsidRDefault="0028234B" w:rsidP="0028234B">
      <w:pPr>
        <w:jc w:val="both"/>
        <w:rPr>
          <w:rFonts w:ascii="Comic Sans MS" w:hAnsi="Comic Sans MS"/>
          <w:color w:val="000000" w:themeColor="text1"/>
        </w:rPr>
      </w:pPr>
    </w:p>
    <w:p w14:paraId="28FF74FB" w14:textId="77777777" w:rsidR="003A40C3" w:rsidRPr="00F6612F" w:rsidRDefault="003A40C3" w:rsidP="003A40C3">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color w:val="000000" w:themeColor="text1"/>
        </w:rPr>
        <w:t xml:space="preserve">A </w:t>
      </w:r>
      <w:r w:rsidRPr="00F6612F">
        <w:rPr>
          <w:rFonts w:ascii="Comic Sans MS" w:hAnsi="Comic Sans MS"/>
          <w:b/>
          <w:color w:val="000000" w:themeColor="text1"/>
        </w:rPr>
        <w:t>trading bloc</w:t>
      </w:r>
      <w:r w:rsidRPr="00F6612F">
        <w:rPr>
          <w:rFonts w:ascii="Comic Sans MS" w:hAnsi="Comic Sans MS"/>
          <w:color w:val="000000" w:themeColor="text1"/>
        </w:rPr>
        <w:t xml:space="preserve"> is a group of countries which agrees to operate a free trade area among themselves</w:t>
      </w:r>
    </w:p>
    <w:p w14:paraId="6B379600" w14:textId="77777777" w:rsidR="0028234B" w:rsidRPr="00F6612F" w:rsidRDefault="0028234B" w:rsidP="0028234B">
      <w:pPr>
        <w:jc w:val="both"/>
        <w:rPr>
          <w:rFonts w:ascii="Comic Sans MS" w:hAnsi="Comic Sans MS"/>
          <w:color w:val="000000" w:themeColor="text1"/>
        </w:rPr>
      </w:pPr>
    </w:p>
    <w:p w14:paraId="4E826F84"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Import taxes</w:t>
      </w:r>
      <w:r w:rsidRPr="00F6612F">
        <w:rPr>
          <w:rFonts w:ascii="Comic Sans MS" w:hAnsi="Comic Sans MS"/>
          <w:color w:val="000000" w:themeColor="text1"/>
        </w:rPr>
        <w:t xml:space="preserve"> are a tax on certain goods coming into a country making these imports more expensive. </w:t>
      </w:r>
    </w:p>
    <w:p w14:paraId="7CFCFBFB" w14:textId="77777777" w:rsidR="0028234B" w:rsidRPr="00F6612F" w:rsidRDefault="0028234B" w:rsidP="0028234B">
      <w:pPr>
        <w:jc w:val="both"/>
        <w:rPr>
          <w:rFonts w:ascii="Comic Sans MS" w:hAnsi="Comic Sans MS"/>
          <w:color w:val="000000" w:themeColor="text1"/>
        </w:rPr>
      </w:pPr>
    </w:p>
    <w:p w14:paraId="105BD502"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Quotas</w:t>
      </w:r>
      <w:r w:rsidRPr="00F6612F">
        <w:rPr>
          <w:rFonts w:ascii="Comic Sans MS" w:hAnsi="Comic Sans MS"/>
          <w:color w:val="000000" w:themeColor="text1"/>
        </w:rPr>
        <w:t xml:space="preserve"> is where a </w:t>
      </w:r>
      <w:r w:rsidRPr="00F6612F">
        <w:rPr>
          <w:rFonts w:ascii="Comic Sans MS" w:hAnsi="Comic Sans MS"/>
          <w:color w:val="000000" w:themeColor="text1"/>
          <w:u w:val="single"/>
        </w:rPr>
        <w:t xml:space="preserve">limit is put on the quantity </w:t>
      </w:r>
      <w:r w:rsidRPr="00F6612F">
        <w:rPr>
          <w:rFonts w:ascii="Comic Sans MS" w:hAnsi="Comic Sans MS"/>
          <w:color w:val="000000" w:themeColor="text1"/>
        </w:rPr>
        <w:t>of certain goods imported into a country</w:t>
      </w:r>
    </w:p>
    <w:p w14:paraId="2E0754EA" w14:textId="77777777" w:rsidR="0028234B" w:rsidRPr="00F6612F" w:rsidRDefault="0028234B" w:rsidP="0028234B">
      <w:pPr>
        <w:jc w:val="both"/>
        <w:rPr>
          <w:rFonts w:ascii="Comic Sans MS" w:hAnsi="Comic Sans MS"/>
          <w:color w:val="000000" w:themeColor="text1"/>
        </w:rPr>
      </w:pPr>
    </w:p>
    <w:p w14:paraId="6A516EC5"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 xml:space="preserve">Embargo </w:t>
      </w:r>
      <w:r w:rsidRPr="00F6612F">
        <w:rPr>
          <w:rFonts w:ascii="Comic Sans MS" w:hAnsi="Comic Sans MS"/>
          <w:color w:val="000000" w:themeColor="text1"/>
        </w:rPr>
        <w:t xml:space="preserve">is a </w:t>
      </w:r>
      <w:r w:rsidRPr="00F6612F">
        <w:rPr>
          <w:rFonts w:ascii="Comic Sans MS" w:hAnsi="Comic Sans MS"/>
          <w:color w:val="000000" w:themeColor="text1"/>
          <w:u w:val="single"/>
        </w:rPr>
        <w:t>total ban</w:t>
      </w:r>
      <w:r w:rsidRPr="00F6612F">
        <w:rPr>
          <w:rFonts w:ascii="Comic Sans MS" w:hAnsi="Comic Sans MS"/>
          <w:color w:val="000000" w:themeColor="text1"/>
        </w:rPr>
        <w:t xml:space="preserve"> on the importation of certain goods into a country.  </w:t>
      </w:r>
    </w:p>
    <w:p w14:paraId="51136CA2" w14:textId="77777777" w:rsidR="0028234B" w:rsidRPr="00F6612F" w:rsidRDefault="0028234B" w:rsidP="0028234B">
      <w:pPr>
        <w:jc w:val="both"/>
        <w:rPr>
          <w:rFonts w:ascii="Comic Sans MS" w:hAnsi="Comic Sans MS"/>
          <w:color w:val="000000" w:themeColor="text1"/>
        </w:rPr>
      </w:pPr>
    </w:p>
    <w:p w14:paraId="713B605C"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Subsidies</w:t>
      </w:r>
      <w:r w:rsidRPr="00F6612F">
        <w:rPr>
          <w:rFonts w:ascii="Comic Sans MS" w:hAnsi="Comic Sans MS"/>
          <w:color w:val="000000" w:themeColor="text1"/>
        </w:rPr>
        <w:t xml:space="preserve"> are payments by governments to firms to reduce their costs of production.</w:t>
      </w:r>
    </w:p>
    <w:p w14:paraId="0DEC9DA4" w14:textId="77777777" w:rsidR="0028234B" w:rsidRPr="00F6612F" w:rsidRDefault="0028234B" w:rsidP="0028234B">
      <w:pPr>
        <w:jc w:val="both"/>
        <w:rPr>
          <w:rFonts w:ascii="Comic Sans MS" w:hAnsi="Comic Sans MS"/>
          <w:color w:val="000000" w:themeColor="text1"/>
        </w:rPr>
      </w:pPr>
    </w:p>
    <w:p w14:paraId="49684590"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Globalisation</w:t>
      </w:r>
      <w:r w:rsidRPr="00F6612F">
        <w:rPr>
          <w:rFonts w:ascii="Comic Sans MS" w:hAnsi="Comic Sans MS"/>
          <w:color w:val="000000" w:themeColor="text1"/>
        </w:rPr>
        <w:t xml:space="preserve"> is where firms see the world as</w:t>
      </w:r>
      <w:r w:rsidRPr="00F6612F">
        <w:rPr>
          <w:rFonts w:ascii="Comic Sans MS" w:hAnsi="Comic Sans MS"/>
          <w:b/>
          <w:color w:val="000000" w:themeColor="text1"/>
        </w:rPr>
        <w:t xml:space="preserve"> one market</w:t>
      </w:r>
    </w:p>
    <w:p w14:paraId="40418CDD" w14:textId="77777777" w:rsidR="0028234B" w:rsidRPr="00F6612F" w:rsidRDefault="0028234B" w:rsidP="0028234B">
      <w:pPr>
        <w:jc w:val="both"/>
        <w:rPr>
          <w:rFonts w:ascii="Comic Sans MS" w:hAnsi="Comic Sans MS"/>
          <w:color w:val="000000" w:themeColor="text1"/>
        </w:rPr>
      </w:pPr>
    </w:p>
    <w:p w14:paraId="2DC5D52D" w14:textId="77777777" w:rsidR="003A40C3" w:rsidRPr="00F6612F" w:rsidRDefault="003A40C3" w:rsidP="003A40C3">
      <w:pPr>
        <w:numPr>
          <w:ilvl w:val="0"/>
          <w:numId w:val="1"/>
        </w:numPr>
        <w:tabs>
          <w:tab w:val="num" w:pos="360"/>
        </w:tabs>
        <w:ind w:left="0" w:hanging="567"/>
        <w:jc w:val="both"/>
        <w:rPr>
          <w:rFonts w:ascii="Comic Sans MS" w:hAnsi="Comic Sans MS"/>
          <w:color w:val="000000" w:themeColor="text1"/>
        </w:rPr>
      </w:pPr>
      <w:r w:rsidRPr="00F6612F">
        <w:rPr>
          <w:rFonts w:ascii="Comic Sans MS" w:hAnsi="Comic Sans MS"/>
          <w:b/>
          <w:color w:val="000000" w:themeColor="text1"/>
        </w:rPr>
        <w:t xml:space="preserve">A transnational corporation (TNC) </w:t>
      </w:r>
      <w:r w:rsidRPr="00F6612F">
        <w:rPr>
          <w:rFonts w:ascii="Comic Sans MS" w:hAnsi="Comic Sans MS"/>
          <w:color w:val="000000" w:themeColor="text1"/>
        </w:rPr>
        <w:t>is a company that produces goods or services in many countries</w:t>
      </w:r>
    </w:p>
    <w:p w14:paraId="198FDF7D" w14:textId="77777777" w:rsidR="0028234B" w:rsidRPr="00F6612F" w:rsidRDefault="0028234B" w:rsidP="0028234B">
      <w:pPr>
        <w:jc w:val="both"/>
        <w:rPr>
          <w:rFonts w:ascii="Comic Sans MS" w:hAnsi="Comic Sans MS"/>
          <w:color w:val="000000" w:themeColor="text1"/>
        </w:rPr>
      </w:pPr>
    </w:p>
    <w:p w14:paraId="3F7D8478" w14:textId="77777777" w:rsidR="003A40C3" w:rsidRPr="00F6612F" w:rsidRDefault="003A40C3" w:rsidP="003A40C3">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color w:val="000000" w:themeColor="text1"/>
        </w:rPr>
        <w:t xml:space="preserve">Deregulation </w:t>
      </w:r>
      <w:r w:rsidRPr="00F6612F">
        <w:rPr>
          <w:rFonts w:ascii="Comic Sans MS" w:hAnsi="Comic Sans MS"/>
          <w:color w:val="000000" w:themeColor="text1"/>
        </w:rPr>
        <w:t>is the removal of rules that restrict competition e.g. governments now have to open up state monopolies to competition e.g. air transport was controlled by government rules. It removes government influence in business</w:t>
      </w:r>
    </w:p>
    <w:p w14:paraId="4D4FC310" w14:textId="77777777" w:rsidR="003A40C3" w:rsidRPr="00F6612F" w:rsidRDefault="003A40C3" w:rsidP="003A40C3">
      <w:pPr>
        <w:numPr>
          <w:ilvl w:val="0"/>
          <w:numId w:val="1"/>
        </w:numPr>
        <w:ind w:left="0" w:hanging="567"/>
        <w:jc w:val="both"/>
        <w:rPr>
          <w:rFonts w:ascii="Comic Sans MS" w:hAnsi="Comic Sans MS"/>
          <w:bCs/>
          <w:color w:val="000000" w:themeColor="text1"/>
        </w:rPr>
      </w:pPr>
      <w:r w:rsidRPr="00F6612F">
        <w:rPr>
          <w:rFonts w:ascii="Comic Sans MS" w:hAnsi="Comic Sans MS"/>
          <w:b/>
          <w:bCs/>
          <w:color w:val="000000" w:themeColor="text1"/>
        </w:rPr>
        <w:t xml:space="preserve">The European Union (EU) </w:t>
      </w:r>
      <w:r w:rsidRPr="00F6612F">
        <w:rPr>
          <w:rFonts w:ascii="Comic Sans MS" w:hAnsi="Comic Sans MS"/>
          <w:bCs/>
          <w:color w:val="000000" w:themeColor="text1"/>
        </w:rPr>
        <w:t>is the European block of countries, which provides for closer unification of the economic, social and political systems of the member states.</w:t>
      </w:r>
    </w:p>
    <w:p w14:paraId="07FB23FE" w14:textId="77777777" w:rsidR="0028234B" w:rsidRPr="00F6612F" w:rsidRDefault="0028234B" w:rsidP="0028234B">
      <w:pPr>
        <w:jc w:val="both"/>
        <w:rPr>
          <w:rFonts w:ascii="Comic Sans MS" w:hAnsi="Comic Sans MS"/>
          <w:color w:val="000000" w:themeColor="text1"/>
        </w:rPr>
      </w:pPr>
    </w:p>
    <w:p w14:paraId="48A07F52" w14:textId="77777777" w:rsidR="003A40C3" w:rsidRPr="00F6612F" w:rsidRDefault="003A40C3" w:rsidP="003A40C3">
      <w:pPr>
        <w:numPr>
          <w:ilvl w:val="0"/>
          <w:numId w:val="1"/>
        </w:numPr>
        <w:ind w:left="0" w:hanging="567"/>
        <w:jc w:val="both"/>
        <w:rPr>
          <w:rFonts w:ascii="Comic Sans MS" w:hAnsi="Comic Sans MS"/>
          <w:color w:val="000000" w:themeColor="text1"/>
        </w:rPr>
      </w:pPr>
      <w:r w:rsidRPr="00F6612F">
        <w:rPr>
          <w:rFonts w:ascii="Comic Sans MS" w:hAnsi="Comic Sans MS"/>
          <w:b/>
          <w:bCs/>
          <w:color w:val="000000" w:themeColor="text1"/>
        </w:rPr>
        <w:t>The European Commission</w:t>
      </w:r>
      <w:r w:rsidRPr="00F6612F">
        <w:rPr>
          <w:rFonts w:ascii="Comic Sans MS" w:hAnsi="Comic Sans MS"/>
          <w:color w:val="000000" w:themeColor="text1"/>
        </w:rPr>
        <w:t xml:space="preserve"> is the management body of the EU. It’s made up of commissioners who are selected by the governments of each member state. </w:t>
      </w:r>
    </w:p>
    <w:p w14:paraId="50414188" w14:textId="77777777" w:rsidR="0028234B" w:rsidRPr="00F6612F" w:rsidRDefault="0028234B" w:rsidP="0028234B">
      <w:pPr>
        <w:jc w:val="both"/>
        <w:rPr>
          <w:rFonts w:ascii="Comic Sans MS" w:hAnsi="Comic Sans MS"/>
          <w:color w:val="000000" w:themeColor="text1"/>
        </w:rPr>
      </w:pPr>
    </w:p>
    <w:p w14:paraId="727BE8F4" w14:textId="77777777" w:rsidR="003A40C3" w:rsidRPr="00F6612F" w:rsidRDefault="003A40C3" w:rsidP="003A40C3">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The European Parliament</w:t>
      </w:r>
      <w:r w:rsidRPr="00F6612F">
        <w:rPr>
          <w:rFonts w:ascii="Comic Sans MS" w:hAnsi="Comic Sans MS"/>
          <w:color w:val="000000" w:themeColor="text1"/>
        </w:rPr>
        <w:t xml:space="preserve"> is the only directly elected body at this level in the EU. It’s made up of Members of European Parliament (MEP’s) who are elected by the voters and as a result it represents the citizens of the EU.</w:t>
      </w:r>
    </w:p>
    <w:p w14:paraId="16A4BDB9" w14:textId="77777777" w:rsidR="0028234B" w:rsidRPr="00F6612F" w:rsidRDefault="0028234B" w:rsidP="0028234B">
      <w:pPr>
        <w:jc w:val="both"/>
        <w:rPr>
          <w:rFonts w:ascii="Comic Sans MS" w:hAnsi="Comic Sans MS"/>
          <w:color w:val="000000" w:themeColor="text1"/>
        </w:rPr>
      </w:pPr>
    </w:p>
    <w:p w14:paraId="490F1708" w14:textId="77777777" w:rsidR="003A40C3" w:rsidRPr="00F6612F" w:rsidRDefault="003A40C3" w:rsidP="003A40C3">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Council of Ministers</w:t>
      </w:r>
      <w:r w:rsidRPr="00F6612F">
        <w:rPr>
          <w:rFonts w:ascii="Comic Sans MS" w:hAnsi="Comic Sans MS"/>
          <w:color w:val="000000" w:themeColor="text1"/>
        </w:rPr>
        <w:t xml:space="preserve"> is </w:t>
      </w:r>
      <w:r w:rsidRPr="00F6612F">
        <w:rPr>
          <w:rFonts w:ascii="Comic Sans MS" w:hAnsi="Comic Sans MS"/>
          <w:color w:val="000000" w:themeColor="text1"/>
          <w:u w:val="single"/>
        </w:rPr>
        <w:t xml:space="preserve">the </w:t>
      </w:r>
      <w:r w:rsidRPr="00F6612F">
        <w:rPr>
          <w:rFonts w:ascii="Comic Sans MS" w:hAnsi="Comic Sans MS"/>
          <w:b/>
          <w:color w:val="000000" w:themeColor="text1"/>
          <w:u w:val="single"/>
        </w:rPr>
        <w:t>main decision-making body of the EU</w:t>
      </w:r>
      <w:r w:rsidRPr="00F6612F">
        <w:rPr>
          <w:rFonts w:ascii="Comic Sans MS" w:hAnsi="Comic Sans MS"/>
          <w:color w:val="000000" w:themeColor="text1"/>
        </w:rPr>
        <w:t xml:space="preserve">. It sets all the political objectives of the EU and </w:t>
      </w:r>
      <w:r w:rsidRPr="00F6612F">
        <w:rPr>
          <w:rFonts w:ascii="Comic Sans MS" w:hAnsi="Comic Sans MS"/>
          <w:b/>
          <w:color w:val="000000" w:themeColor="text1"/>
        </w:rPr>
        <w:t>makes all final decisions</w:t>
      </w:r>
      <w:r w:rsidRPr="00F6612F">
        <w:rPr>
          <w:rFonts w:ascii="Comic Sans MS" w:hAnsi="Comic Sans MS"/>
          <w:color w:val="000000" w:themeColor="text1"/>
        </w:rPr>
        <w:t xml:space="preserve"> on new or proposed legislation. The Council of Ministers is made up of one government minister from each member state. Depending on the area being discussed, the relevant Minister in each member state will represent his/her country e.g. Finance, Education, Health, Environment ministers etc.</w:t>
      </w:r>
    </w:p>
    <w:p w14:paraId="62F369EB" w14:textId="77777777" w:rsidR="0028234B" w:rsidRPr="00F6612F" w:rsidRDefault="0028234B" w:rsidP="0028234B">
      <w:pPr>
        <w:jc w:val="both"/>
        <w:rPr>
          <w:rFonts w:ascii="Comic Sans MS" w:hAnsi="Comic Sans MS"/>
          <w:b/>
          <w:bCs/>
          <w:color w:val="000000" w:themeColor="text1"/>
        </w:rPr>
      </w:pPr>
    </w:p>
    <w:p w14:paraId="2F33384F" w14:textId="77777777" w:rsidR="003A40C3" w:rsidRPr="00F6612F" w:rsidRDefault="003A40C3" w:rsidP="003A40C3">
      <w:pPr>
        <w:numPr>
          <w:ilvl w:val="0"/>
          <w:numId w:val="1"/>
        </w:numPr>
        <w:tabs>
          <w:tab w:val="num" w:pos="0"/>
        </w:tabs>
        <w:ind w:left="0" w:hanging="567"/>
        <w:jc w:val="both"/>
        <w:rPr>
          <w:rFonts w:ascii="Comic Sans MS" w:hAnsi="Comic Sans MS"/>
          <w:b/>
          <w:bCs/>
          <w:color w:val="000000" w:themeColor="text1"/>
        </w:rPr>
      </w:pPr>
      <w:r w:rsidRPr="00F6612F">
        <w:rPr>
          <w:rFonts w:ascii="Comic Sans MS" w:hAnsi="Comic Sans MS"/>
          <w:b/>
          <w:bCs/>
          <w:color w:val="000000" w:themeColor="text1"/>
        </w:rPr>
        <w:t>European Court of Justice</w:t>
      </w:r>
    </w:p>
    <w:p w14:paraId="5B0403AB" w14:textId="77777777" w:rsidR="003A40C3" w:rsidRPr="00F6612F" w:rsidRDefault="003A40C3" w:rsidP="003A40C3">
      <w:pPr>
        <w:jc w:val="both"/>
        <w:rPr>
          <w:rFonts w:ascii="Comic Sans MS" w:hAnsi="Comic Sans MS"/>
          <w:color w:val="000000" w:themeColor="text1"/>
        </w:rPr>
      </w:pPr>
      <w:r w:rsidRPr="00F6612F">
        <w:rPr>
          <w:rFonts w:ascii="Comic Sans MS" w:hAnsi="Comic Sans MS"/>
          <w:color w:val="000000" w:themeColor="text1"/>
        </w:rPr>
        <w:t>The European Court of Justice is the most important court in the EU. It’s based in Luxembourg and its main role is to ensure that all EU laws are observed by member states.</w:t>
      </w:r>
    </w:p>
    <w:p w14:paraId="440D9036" w14:textId="77777777" w:rsidR="0028234B" w:rsidRPr="00F6612F" w:rsidRDefault="0028234B" w:rsidP="0028234B">
      <w:pPr>
        <w:jc w:val="both"/>
        <w:rPr>
          <w:rFonts w:ascii="Comic Sans MS" w:hAnsi="Comic Sans MS"/>
          <w:color w:val="000000" w:themeColor="text1"/>
        </w:rPr>
      </w:pPr>
    </w:p>
    <w:p w14:paraId="57624055" w14:textId="77777777" w:rsidR="003A40C3" w:rsidRPr="00F6612F" w:rsidRDefault="003A40C3" w:rsidP="003A40C3">
      <w:pPr>
        <w:numPr>
          <w:ilvl w:val="0"/>
          <w:numId w:val="1"/>
        </w:numPr>
        <w:tabs>
          <w:tab w:val="num" w:pos="0"/>
        </w:tabs>
        <w:ind w:left="0" w:hanging="567"/>
        <w:jc w:val="both"/>
        <w:rPr>
          <w:rFonts w:ascii="Comic Sans MS" w:hAnsi="Comic Sans MS"/>
          <w:color w:val="000000" w:themeColor="text1"/>
        </w:rPr>
      </w:pPr>
      <w:r w:rsidRPr="00F6612F">
        <w:rPr>
          <w:rFonts w:ascii="Comic Sans MS" w:hAnsi="Comic Sans MS"/>
          <w:b/>
          <w:bCs/>
          <w:color w:val="000000" w:themeColor="text1"/>
        </w:rPr>
        <w:t>Court of Auditors</w:t>
      </w:r>
      <w:r w:rsidRPr="00F6612F">
        <w:rPr>
          <w:rFonts w:ascii="Comic Sans MS" w:hAnsi="Comic Sans MS"/>
          <w:color w:val="000000" w:themeColor="text1"/>
        </w:rPr>
        <w:t xml:space="preserve"> </w:t>
      </w:r>
    </w:p>
    <w:p w14:paraId="6F4AD91D" w14:textId="77777777" w:rsidR="0078284F" w:rsidRPr="00F6612F" w:rsidRDefault="003A40C3" w:rsidP="0028234B">
      <w:pPr>
        <w:jc w:val="both"/>
        <w:rPr>
          <w:rFonts w:ascii="Comic Sans MS" w:hAnsi="Comic Sans MS"/>
          <w:color w:val="000000" w:themeColor="text1"/>
        </w:rPr>
      </w:pPr>
      <w:r w:rsidRPr="00F6612F">
        <w:rPr>
          <w:rFonts w:ascii="Comic Sans MS" w:hAnsi="Comic Sans MS"/>
          <w:b/>
          <w:bCs/>
          <w:color w:val="000000" w:themeColor="text1"/>
        </w:rPr>
        <w:t>The Court of Auditors</w:t>
      </w:r>
      <w:r w:rsidRPr="00F6612F">
        <w:rPr>
          <w:rFonts w:ascii="Comic Sans MS" w:hAnsi="Comic Sans MS"/>
          <w:color w:val="000000" w:themeColor="text1"/>
        </w:rPr>
        <w:t xml:space="preserve"> checks all revenue and expenditure of the EU. This is important to prevent fraud.</w:t>
      </w:r>
    </w:p>
    <w:p w14:paraId="25781E61" w14:textId="77777777" w:rsidR="00080B91" w:rsidRPr="00F6612F" w:rsidRDefault="00080B91" w:rsidP="0028234B">
      <w:pPr>
        <w:jc w:val="both"/>
        <w:rPr>
          <w:rFonts w:ascii="Comic Sans MS" w:hAnsi="Comic Sans MS"/>
          <w:color w:val="000000" w:themeColor="text1"/>
        </w:rPr>
      </w:pPr>
    </w:p>
    <w:p w14:paraId="0C3237FF" w14:textId="77777777" w:rsidR="00080B91" w:rsidRPr="00F6612F" w:rsidRDefault="00080B91" w:rsidP="0028234B">
      <w:pPr>
        <w:jc w:val="both"/>
        <w:rPr>
          <w:rFonts w:ascii="Comic Sans MS" w:hAnsi="Comic Sans MS"/>
          <w:color w:val="000000" w:themeColor="text1"/>
        </w:rPr>
      </w:pPr>
    </w:p>
    <w:p w14:paraId="7D9AF36C" w14:textId="77777777" w:rsidR="0028234B" w:rsidRPr="00F6612F" w:rsidRDefault="0028234B" w:rsidP="0028234B">
      <w:pPr>
        <w:jc w:val="both"/>
        <w:rPr>
          <w:rFonts w:ascii="Comic Sans MS" w:hAnsi="Comic Sans MS"/>
          <w:color w:val="000000" w:themeColor="text1"/>
        </w:rPr>
      </w:pPr>
    </w:p>
    <w:p w14:paraId="16332E72" w14:textId="024D73B1" w:rsidR="007424AA" w:rsidRPr="00F6612F" w:rsidRDefault="007424AA" w:rsidP="007424AA">
      <w:pPr>
        <w:spacing w:after="200" w:line="276" w:lineRule="auto"/>
        <w:rPr>
          <w:rFonts w:ascii="Comic Sans MS" w:hAnsi="Comic Sans MS"/>
          <w:color w:val="000000" w:themeColor="text1"/>
        </w:rPr>
      </w:pPr>
    </w:p>
    <w:p w14:paraId="705BF5AF" w14:textId="77777777" w:rsidR="007424AA" w:rsidRPr="00F6612F" w:rsidRDefault="007424AA" w:rsidP="007424AA">
      <w:pPr>
        <w:spacing w:after="200" w:line="276" w:lineRule="auto"/>
        <w:rPr>
          <w:rFonts w:ascii="Comic Sans MS" w:hAnsi="Comic Sans MS"/>
          <w:color w:val="000000" w:themeColor="text1"/>
        </w:rPr>
      </w:pPr>
    </w:p>
    <w:p w14:paraId="12ED371C" w14:textId="77777777" w:rsidR="007424AA" w:rsidRPr="00F6612F" w:rsidRDefault="007424AA" w:rsidP="007424AA">
      <w:pPr>
        <w:spacing w:after="200" w:line="276" w:lineRule="auto"/>
        <w:rPr>
          <w:rFonts w:ascii="Comic Sans MS" w:hAnsi="Comic Sans MS"/>
          <w:color w:val="000000" w:themeColor="text1"/>
        </w:rPr>
      </w:pPr>
    </w:p>
    <w:p w14:paraId="3167F362" w14:textId="77777777" w:rsidR="007424AA" w:rsidRPr="00F6612F" w:rsidRDefault="007424AA" w:rsidP="007424AA">
      <w:pPr>
        <w:spacing w:after="200" w:line="276" w:lineRule="auto"/>
        <w:rPr>
          <w:rFonts w:ascii="Comic Sans MS" w:hAnsi="Comic Sans MS"/>
          <w:color w:val="000000" w:themeColor="text1"/>
        </w:rPr>
      </w:pPr>
    </w:p>
    <w:p w14:paraId="7BF0B1A4" w14:textId="77777777" w:rsidR="007424AA" w:rsidRPr="00F6612F" w:rsidRDefault="007424AA" w:rsidP="007424AA">
      <w:pPr>
        <w:spacing w:after="200" w:line="276" w:lineRule="auto"/>
        <w:rPr>
          <w:rFonts w:ascii="Comic Sans MS" w:hAnsi="Comic Sans MS"/>
          <w:color w:val="000000" w:themeColor="text1"/>
        </w:rPr>
      </w:pPr>
    </w:p>
    <w:p w14:paraId="5BDBE5E0" w14:textId="77777777" w:rsidR="007424AA" w:rsidRPr="00F6612F" w:rsidRDefault="007424AA" w:rsidP="007424AA">
      <w:pPr>
        <w:spacing w:after="200" w:line="276" w:lineRule="auto"/>
        <w:rPr>
          <w:rFonts w:ascii="Comic Sans MS" w:hAnsi="Comic Sans MS"/>
          <w:color w:val="000000" w:themeColor="text1"/>
        </w:rPr>
      </w:pPr>
    </w:p>
    <w:p w14:paraId="1E0EA19C" w14:textId="77777777" w:rsidR="007424AA" w:rsidRPr="00F6612F" w:rsidRDefault="007424AA" w:rsidP="007424AA">
      <w:pPr>
        <w:spacing w:after="200" w:line="276" w:lineRule="auto"/>
        <w:rPr>
          <w:rFonts w:ascii="Comic Sans MS" w:hAnsi="Comic Sans MS"/>
          <w:color w:val="000000" w:themeColor="text1"/>
        </w:rPr>
      </w:pPr>
    </w:p>
    <w:p w14:paraId="325AB258" w14:textId="77777777" w:rsidR="007424AA" w:rsidRPr="00F6612F" w:rsidRDefault="007424AA" w:rsidP="007424AA">
      <w:pPr>
        <w:spacing w:after="200" w:line="276" w:lineRule="auto"/>
        <w:rPr>
          <w:rFonts w:ascii="Comic Sans MS" w:hAnsi="Comic Sans MS"/>
          <w:color w:val="000000" w:themeColor="text1"/>
        </w:rPr>
      </w:pPr>
    </w:p>
    <w:p w14:paraId="4489954B" w14:textId="77777777" w:rsidR="007424AA" w:rsidRPr="00F6612F" w:rsidRDefault="007424AA" w:rsidP="00741738">
      <w:pPr>
        <w:rPr>
          <w:rFonts w:ascii="Comic Sans MS" w:hAnsi="Comic Sans MS"/>
          <w:b/>
          <w:color w:val="000000" w:themeColor="text1"/>
          <w:u w:val="single"/>
        </w:rPr>
      </w:pPr>
    </w:p>
    <w:p w14:paraId="6D313BD4"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lastRenderedPageBreak/>
        <w:t>People in Business</w:t>
      </w:r>
    </w:p>
    <w:p w14:paraId="14D12F3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20"/>
          <w:u w:val="single"/>
        </w:rPr>
      </w:pPr>
      <w:r w:rsidRPr="00F6612F">
        <w:rPr>
          <w:rFonts w:ascii="Comic Sans MS" w:hAnsi="Comic Sans MS"/>
          <w:b/>
          <w:color w:val="000000" w:themeColor="text1"/>
          <w:sz w:val="18"/>
          <w:szCs w:val="20"/>
          <w:u w:val="single"/>
        </w:rPr>
        <w:t>Syllabus requirements</w:t>
      </w:r>
    </w:p>
    <w:p w14:paraId="380C82AE"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List the main parties and people involved in business</w:t>
      </w:r>
    </w:p>
    <w:p w14:paraId="52FE2E2B"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Describe the relationships between people as workers, trade union members, managers, entrepreneurs, investors and customers</w:t>
      </w:r>
    </w:p>
    <w:p w14:paraId="7C3E031B"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Outline non-legislative ways of resolving conflict</w:t>
      </w:r>
    </w:p>
    <w:p w14:paraId="720A1AB1"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Outline how a major piece of legislation and the elements of contract law help in dealing with conflict</w:t>
      </w:r>
    </w:p>
    <w:p w14:paraId="08AEEA1F"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Analyse the relationships between people in business (HL)</w:t>
      </w:r>
    </w:p>
    <w:p w14:paraId="39585771"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Illustrate how legislation affects these business relationships (HL)</w:t>
      </w:r>
    </w:p>
    <w:p w14:paraId="0D1F5C07"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Describe a possible business conflict, and show how the law could be used to solve it (HL)</w:t>
      </w:r>
    </w:p>
    <w:p w14:paraId="071A2115"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This unit looks at those groups of people involved in business. It covers the areas in which they co-operate and compete and the law which underpins all their relationships (law of contract).</w:t>
      </w:r>
    </w:p>
    <w:p w14:paraId="1073E060" w14:textId="77777777" w:rsidR="007424AA" w:rsidRPr="00F6612F" w:rsidRDefault="007424AA" w:rsidP="007424AA">
      <w:pPr>
        <w:rPr>
          <w:rFonts w:ascii="Comic Sans MS" w:hAnsi="Comic Sans MS"/>
          <w:color w:val="000000" w:themeColor="text1"/>
        </w:rPr>
      </w:pPr>
    </w:p>
    <w:p w14:paraId="487369C3"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u w:val="single"/>
        </w:rPr>
        <w:t>Main Parties/Stakeholders in business</w:t>
      </w:r>
      <w:r w:rsidRPr="00F6612F">
        <w:rPr>
          <w:rFonts w:ascii="Comic Sans MS" w:hAnsi="Comic Sans MS"/>
          <w:b/>
          <w:color w:val="000000" w:themeColor="text1"/>
        </w:rPr>
        <w:t xml:space="preserve"> </w:t>
      </w:r>
      <w:r w:rsidRPr="00F6612F">
        <w:rPr>
          <w:rFonts w:ascii="Comic Sans MS" w:hAnsi="Comic Sans MS"/>
          <w:b/>
          <w:color w:val="000000" w:themeColor="text1"/>
          <w:sz w:val="18"/>
          <w:szCs w:val="22"/>
        </w:rPr>
        <w:t>2002 Q1 (A)</w:t>
      </w:r>
    </w:p>
    <w:p w14:paraId="0EAD421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Stakeholders are the various people involved in the world of business (they have a stake/interest in it)</w:t>
      </w:r>
    </w:p>
    <w:p w14:paraId="27CD6DE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Business is mainly concerned with people and their relationships. The following are the parties involved in business.</w:t>
      </w:r>
    </w:p>
    <w:p w14:paraId="0EFE394C" w14:textId="77777777" w:rsidR="007424AA" w:rsidRPr="00F6612F" w:rsidRDefault="007424AA" w:rsidP="008B7202">
      <w:pPr>
        <w:numPr>
          <w:ilvl w:val="0"/>
          <w:numId w:val="1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Entrepreneurs</w:t>
      </w:r>
    </w:p>
    <w:p w14:paraId="49E8CE2F"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An entrepreneur</w:t>
      </w:r>
      <w:r w:rsidRPr="00F6612F">
        <w:rPr>
          <w:rFonts w:ascii="Comic Sans MS" w:hAnsi="Comic Sans MS"/>
          <w:i/>
          <w:color w:val="000000" w:themeColor="text1"/>
          <w:sz w:val="20"/>
          <w:szCs w:val="20"/>
        </w:rPr>
        <w:t xml:space="preserve"> sees a </w:t>
      </w:r>
      <w:r w:rsidRPr="00F6612F">
        <w:rPr>
          <w:rFonts w:ascii="Comic Sans MS" w:hAnsi="Comic Sans MS"/>
          <w:i/>
          <w:color w:val="000000" w:themeColor="text1"/>
          <w:sz w:val="20"/>
          <w:szCs w:val="20"/>
          <w:u w:val="single"/>
        </w:rPr>
        <w:t>business opportunity</w:t>
      </w:r>
      <w:r w:rsidRPr="00F6612F">
        <w:rPr>
          <w:rFonts w:ascii="Comic Sans MS" w:hAnsi="Comic Sans MS"/>
          <w:i/>
          <w:color w:val="000000" w:themeColor="text1"/>
          <w:sz w:val="20"/>
          <w:szCs w:val="20"/>
        </w:rPr>
        <w:t xml:space="preserve"> and takes the </w:t>
      </w:r>
      <w:r w:rsidRPr="00F6612F">
        <w:rPr>
          <w:rFonts w:ascii="Comic Sans MS" w:hAnsi="Comic Sans MS"/>
          <w:i/>
          <w:color w:val="000000" w:themeColor="text1"/>
          <w:sz w:val="20"/>
          <w:szCs w:val="20"/>
          <w:u w:val="single"/>
        </w:rPr>
        <w:t xml:space="preserve">initiative and risk </w:t>
      </w:r>
      <w:r w:rsidRPr="00F6612F">
        <w:rPr>
          <w:rFonts w:ascii="Comic Sans MS" w:hAnsi="Comic Sans MS"/>
          <w:i/>
          <w:color w:val="000000" w:themeColor="text1"/>
          <w:sz w:val="20"/>
          <w:szCs w:val="20"/>
        </w:rPr>
        <w:t>of setting up a new business or market a new product/service.</w:t>
      </w:r>
    </w:p>
    <w:p w14:paraId="033AB60C"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Entrepreneurs are</w:t>
      </w:r>
      <w:r w:rsidRPr="00F6612F">
        <w:rPr>
          <w:rFonts w:ascii="Comic Sans MS" w:hAnsi="Comic Sans MS"/>
          <w:b/>
          <w:color w:val="000000" w:themeColor="text1"/>
          <w:sz w:val="20"/>
          <w:szCs w:val="20"/>
          <w:u w:val="single"/>
        </w:rPr>
        <w:t xml:space="preserve"> innovators</w:t>
      </w:r>
      <w:r w:rsidRPr="00F6612F">
        <w:rPr>
          <w:rFonts w:ascii="Comic Sans MS" w:hAnsi="Comic Sans MS"/>
          <w:color w:val="000000" w:themeColor="text1"/>
          <w:sz w:val="20"/>
          <w:szCs w:val="20"/>
        </w:rPr>
        <w:t xml:space="preserve"> who combine resources such as land, labour, capital and enterprise in a successful business venture</w:t>
      </w:r>
    </w:p>
    <w:p w14:paraId="7E669D15"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 xml:space="preserve">There are </w:t>
      </w:r>
      <w:r w:rsidRPr="00F6612F">
        <w:rPr>
          <w:rFonts w:ascii="Comic Sans MS" w:hAnsi="Comic Sans MS"/>
          <w:b/>
          <w:color w:val="000000" w:themeColor="text1"/>
          <w:sz w:val="20"/>
          <w:szCs w:val="20"/>
          <w:u w:val="single"/>
        </w:rPr>
        <w:t>two risks</w:t>
      </w:r>
      <w:r w:rsidRPr="00F6612F">
        <w:rPr>
          <w:rFonts w:ascii="Comic Sans MS" w:hAnsi="Comic Sans MS"/>
          <w:color w:val="000000" w:themeColor="text1"/>
          <w:sz w:val="20"/>
          <w:szCs w:val="20"/>
        </w:rPr>
        <w:t xml:space="preserve"> facing an entrepreneur; the financial risk of failure (might lose money) and the personal risk of failure (shame of public failure)</w:t>
      </w:r>
    </w:p>
    <w:p w14:paraId="41A52DB6" w14:textId="77777777" w:rsidR="007424AA" w:rsidRPr="00F6612F" w:rsidRDefault="007424AA" w:rsidP="007424AA">
      <w:pPr>
        <w:jc w:val="both"/>
        <w:rPr>
          <w:rFonts w:ascii="Comic Sans MS" w:hAnsi="Comic Sans MS"/>
          <w:color w:val="000000" w:themeColor="text1"/>
          <w:sz w:val="20"/>
          <w:szCs w:val="20"/>
        </w:rPr>
      </w:pPr>
    </w:p>
    <w:p w14:paraId="78D76C11" w14:textId="77777777" w:rsidR="007424AA" w:rsidRPr="00F6612F" w:rsidRDefault="007424AA" w:rsidP="008B7202">
      <w:pPr>
        <w:numPr>
          <w:ilvl w:val="0"/>
          <w:numId w:val="1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Investors</w:t>
      </w:r>
    </w:p>
    <w:p w14:paraId="7B59B6EB"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An investor</w:t>
      </w:r>
      <w:r w:rsidRPr="00F6612F">
        <w:rPr>
          <w:rFonts w:ascii="Comic Sans MS" w:hAnsi="Comic Sans MS"/>
          <w:i/>
          <w:color w:val="000000" w:themeColor="text1"/>
          <w:sz w:val="20"/>
          <w:szCs w:val="20"/>
        </w:rPr>
        <w:t xml:space="preserve"> puts money into a business venture in the hope of earning a return e.g. financial institution, government (grants), family and the public.</w:t>
      </w:r>
    </w:p>
    <w:p w14:paraId="3BCB4132"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The greater the risk the greater the return required by the investor</w:t>
      </w:r>
    </w:p>
    <w:p w14:paraId="7F90DD52"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They may invest by buying shares or lending money.</w:t>
      </w:r>
    </w:p>
    <w:p w14:paraId="7387A1E6" w14:textId="77777777" w:rsidR="007424AA" w:rsidRPr="00F6612F" w:rsidRDefault="007424AA" w:rsidP="007424AA">
      <w:pPr>
        <w:jc w:val="both"/>
        <w:rPr>
          <w:rFonts w:ascii="Comic Sans MS" w:hAnsi="Comic Sans MS"/>
          <w:color w:val="000000" w:themeColor="text1"/>
          <w:sz w:val="20"/>
          <w:szCs w:val="20"/>
        </w:rPr>
      </w:pPr>
    </w:p>
    <w:p w14:paraId="355AF25C" w14:textId="77777777" w:rsidR="007424AA" w:rsidRPr="00F6612F" w:rsidRDefault="007424AA" w:rsidP="008B7202">
      <w:pPr>
        <w:numPr>
          <w:ilvl w:val="0"/>
          <w:numId w:val="1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Producers (Suppliers)</w:t>
      </w:r>
    </w:p>
    <w:p w14:paraId="7D108C5C"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Producers </w:t>
      </w:r>
      <w:r w:rsidRPr="00F6612F">
        <w:rPr>
          <w:rFonts w:ascii="Comic Sans MS" w:hAnsi="Comic Sans MS"/>
          <w:i/>
          <w:color w:val="000000" w:themeColor="text1"/>
          <w:sz w:val="20"/>
          <w:szCs w:val="20"/>
        </w:rPr>
        <w:t xml:space="preserve">are firms who supply </w:t>
      </w:r>
      <w:r w:rsidRPr="00F6612F">
        <w:rPr>
          <w:rFonts w:ascii="Comic Sans MS" w:hAnsi="Comic Sans MS"/>
          <w:i/>
          <w:color w:val="000000" w:themeColor="text1"/>
          <w:sz w:val="20"/>
          <w:szCs w:val="20"/>
          <w:u w:val="single"/>
        </w:rPr>
        <w:t>finished goods</w:t>
      </w:r>
      <w:r w:rsidRPr="00F6612F">
        <w:rPr>
          <w:rFonts w:ascii="Comic Sans MS" w:hAnsi="Comic Sans MS"/>
          <w:i/>
          <w:color w:val="000000" w:themeColor="text1"/>
          <w:sz w:val="20"/>
          <w:szCs w:val="20"/>
        </w:rPr>
        <w:t xml:space="preserve"> to the market. They are also called </w:t>
      </w:r>
      <w:proofErr w:type="gramStart"/>
      <w:r w:rsidRPr="00F6612F">
        <w:rPr>
          <w:rFonts w:ascii="Comic Sans MS" w:hAnsi="Comic Sans MS"/>
          <w:i/>
          <w:color w:val="000000" w:themeColor="text1"/>
          <w:sz w:val="20"/>
          <w:szCs w:val="20"/>
        </w:rPr>
        <w:t>manufacturers.`</w:t>
      </w:r>
      <w:proofErr w:type="gramEnd"/>
    </w:p>
    <w:p w14:paraId="7EE5968F"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p>
    <w:p w14:paraId="48CDF6F1"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Suppliers </w:t>
      </w:r>
      <w:r w:rsidRPr="00F6612F">
        <w:rPr>
          <w:rFonts w:ascii="Comic Sans MS" w:hAnsi="Comic Sans MS"/>
          <w:i/>
          <w:color w:val="000000" w:themeColor="text1"/>
          <w:sz w:val="20"/>
          <w:szCs w:val="20"/>
        </w:rPr>
        <w:t xml:space="preserve">supply </w:t>
      </w:r>
      <w:r w:rsidRPr="00F6612F">
        <w:rPr>
          <w:rFonts w:ascii="Comic Sans MS" w:hAnsi="Comic Sans MS"/>
          <w:i/>
          <w:color w:val="000000" w:themeColor="text1"/>
          <w:sz w:val="20"/>
          <w:szCs w:val="20"/>
          <w:u w:val="single"/>
        </w:rPr>
        <w:t>raw material</w:t>
      </w:r>
      <w:r w:rsidRPr="00F6612F">
        <w:rPr>
          <w:rFonts w:ascii="Comic Sans MS" w:hAnsi="Comic Sans MS"/>
          <w:i/>
          <w:color w:val="000000" w:themeColor="text1"/>
          <w:sz w:val="20"/>
          <w:szCs w:val="20"/>
        </w:rPr>
        <w:t>s to other firms (e.g. timber merchants supply milled timber to furniture makers, photographic paper to a photographer))</w:t>
      </w:r>
    </w:p>
    <w:p w14:paraId="2087534B" w14:textId="77777777" w:rsidR="007424AA" w:rsidRPr="00F6612F" w:rsidRDefault="007424AA" w:rsidP="007424AA">
      <w:pPr>
        <w:jc w:val="both"/>
        <w:rPr>
          <w:rFonts w:ascii="Comic Sans MS" w:hAnsi="Comic Sans MS"/>
          <w:color w:val="000000" w:themeColor="text1"/>
          <w:sz w:val="20"/>
          <w:szCs w:val="20"/>
        </w:rPr>
      </w:pPr>
    </w:p>
    <w:p w14:paraId="029332A0" w14:textId="77777777" w:rsidR="007424AA" w:rsidRPr="00F6612F" w:rsidRDefault="007424AA" w:rsidP="008B7202">
      <w:pPr>
        <w:numPr>
          <w:ilvl w:val="0"/>
          <w:numId w:val="1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Service Providers</w:t>
      </w:r>
    </w:p>
    <w:p w14:paraId="6409D773"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Service providers </w:t>
      </w:r>
      <w:r w:rsidRPr="00F6612F">
        <w:rPr>
          <w:rFonts w:ascii="Comic Sans MS" w:hAnsi="Comic Sans MS"/>
          <w:i/>
          <w:color w:val="000000" w:themeColor="text1"/>
          <w:sz w:val="20"/>
          <w:szCs w:val="20"/>
        </w:rPr>
        <w:t>supply services to all the other parties in business to increase their</w:t>
      </w:r>
      <w:r w:rsidRPr="00F6612F">
        <w:rPr>
          <w:rFonts w:ascii="Comic Sans MS" w:hAnsi="Comic Sans MS"/>
          <w:b/>
          <w:i/>
          <w:color w:val="000000" w:themeColor="text1"/>
          <w:sz w:val="20"/>
          <w:szCs w:val="20"/>
        </w:rPr>
        <w:t xml:space="preserve"> efficiency.</w:t>
      </w:r>
    </w:p>
    <w:p w14:paraId="689B40E0"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They don’t produce a visible/tangible finished good.</w:t>
      </w:r>
    </w:p>
    <w:p w14:paraId="2714CA03"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 xml:space="preserve">Examples are financial services, waste disposal, providers of training courses, insurance </w:t>
      </w:r>
      <w:proofErr w:type="gramStart"/>
      <w:r w:rsidRPr="00F6612F">
        <w:rPr>
          <w:rFonts w:ascii="Comic Sans MS" w:hAnsi="Comic Sans MS"/>
          <w:color w:val="000000" w:themeColor="text1"/>
          <w:sz w:val="20"/>
          <w:szCs w:val="20"/>
        </w:rPr>
        <w:t>companies</w:t>
      </w:r>
      <w:proofErr w:type="gramEnd"/>
      <w:r w:rsidRPr="00F6612F">
        <w:rPr>
          <w:rFonts w:ascii="Comic Sans MS" w:hAnsi="Comic Sans MS"/>
          <w:color w:val="000000" w:themeColor="text1"/>
          <w:sz w:val="20"/>
          <w:szCs w:val="20"/>
        </w:rPr>
        <w:t xml:space="preserve"> distribution (post).</w:t>
      </w:r>
    </w:p>
    <w:p w14:paraId="6396997F" w14:textId="77777777" w:rsidR="007424AA" w:rsidRPr="00F6612F" w:rsidRDefault="007424AA" w:rsidP="007424AA">
      <w:pPr>
        <w:ind w:left="360"/>
        <w:jc w:val="both"/>
        <w:rPr>
          <w:rFonts w:ascii="Comic Sans MS" w:hAnsi="Comic Sans MS"/>
          <w:color w:val="000000" w:themeColor="text1"/>
          <w:sz w:val="20"/>
          <w:szCs w:val="20"/>
        </w:rPr>
      </w:pPr>
    </w:p>
    <w:p w14:paraId="238B971F" w14:textId="77777777" w:rsidR="007424AA" w:rsidRPr="00F6612F" w:rsidRDefault="007424AA" w:rsidP="008B7202">
      <w:pPr>
        <w:numPr>
          <w:ilvl w:val="0"/>
          <w:numId w:val="1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Employer</w:t>
      </w:r>
    </w:p>
    <w:p w14:paraId="3D314F03"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An employer </w:t>
      </w:r>
      <w:r w:rsidRPr="00F6612F">
        <w:rPr>
          <w:rFonts w:ascii="Comic Sans MS" w:hAnsi="Comic Sans MS"/>
          <w:i/>
          <w:color w:val="000000" w:themeColor="text1"/>
          <w:sz w:val="20"/>
          <w:szCs w:val="20"/>
        </w:rPr>
        <w:t>is a person who hires other people to work for them in return for pay.</w:t>
      </w:r>
    </w:p>
    <w:p w14:paraId="27B0FC42"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Entrepreneurs have the vision to set up a business but they need help to run it so they become employers</w:t>
      </w:r>
    </w:p>
    <w:p w14:paraId="4BCA4578" w14:textId="77777777" w:rsidR="007424AA" w:rsidRPr="00F6612F" w:rsidRDefault="007424AA" w:rsidP="007424AA">
      <w:pPr>
        <w:jc w:val="both"/>
        <w:rPr>
          <w:rFonts w:ascii="Comic Sans MS" w:hAnsi="Comic Sans MS"/>
          <w:color w:val="000000" w:themeColor="text1"/>
          <w:sz w:val="20"/>
          <w:szCs w:val="20"/>
        </w:rPr>
      </w:pPr>
    </w:p>
    <w:p w14:paraId="29D7F01A" w14:textId="77777777" w:rsidR="007424AA" w:rsidRPr="00F6612F" w:rsidRDefault="007424AA" w:rsidP="008B7202">
      <w:pPr>
        <w:numPr>
          <w:ilvl w:val="0"/>
          <w:numId w:val="1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Employees</w:t>
      </w:r>
    </w:p>
    <w:p w14:paraId="5C22D150"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An employee </w:t>
      </w:r>
      <w:r w:rsidRPr="00F6612F">
        <w:rPr>
          <w:rFonts w:ascii="Comic Sans MS" w:hAnsi="Comic Sans MS"/>
          <w:i/>
          <w:color w:val="000000" w:themeColor="text1"/>
          <w:sz w:val="20"/>
          <w:szCs w:val="20"/>
        </w:rPr>
        <w:t>is a person hired by the employer to do work in return for pay.</w:t>
      </w:r>
    </w:p>
    <w:p w14:paraId="3EC4C8EC"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Employees may join trade unions to protect and improve their conditions, treatment and pay at work.</w:t>
      </w:r>
    </w:p>
    <w:p w14:paraId="1E5CDDED" w14:textId="77777777" w:rsidR="007424AA" w:rsidRPr="00F6612F" w:rsidRDefault="007424AA" w:rsidP="007424AA">
      <w:pPr>
        <w:jc w:val="both"/>
        <w:rPr>
          <w:rFonts w:ascii="Comic Sans MS" w:hAnsi="Comic Sans MS"/>
          <w:color w:val="000000" w:themeColor="text1"/>
          <w:sz w:val="20"/>
          <w:szCs w:val="20"/>
        </w:rPr>
      </w:pPr>
    </w:p>
    <w:p w14:paraId="6BBA9EEB" w14:textId="77777777" w:rsidR="007424AA" w:rsidRPr="00F6612F" w:rsidRDefault="007424AA" w:rsidP="008B7202">
      <w:pPr>
        <w:numPr>
          <w:ilvl w:val="0"/>
          <w:numId w:val="1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Consumers</w:t>
      </w:r>
    </w:p>
    <w:p w14:paraId="716F84B2" w14:textId="77777777" w:rsidR="007424AA" w:rsidRPr="00F6612F" w:rsidRDefault="007424AA" w:rsidP="008B7202">
      <w:pPr>
        <w:numPr>
          <w:ilvl w:val="1"/>
          <w:numId w:val="16"/>
        </w:numPr>
        <w:tabs>
          <w:tab w:val="clear" w:pos="1440"/>
        </w:tabs>
        <w:ind w:left="72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Consumers </w:t>
      </w:r>
      <w:r w:rsidRPr="00F6612F">
        <w:rPr>
          <w:rFonts w:ascii="Comic Sans MS" w:hAnsi="Comic Sans MS"/>
          <w:i/>
          <w:color w:val="000000" w:themeColor="text1"/>
          <w:sz w:val="20"/>
          <w:szCs w:val="20"/>
        </w:rPr>
        <w:t xml:space="preserve">are people who buy goods and services for their own use. </w:t>
      </w:r>
    </w:p>
    <w:p w14:paraId="5E428D15" w14:textId="77777777" w:rsidR="007424AA" w:rsidRPr="00F6612F" w:rsidRDefault="007424AA" w:rsidP="008B7202">
      <w:pPr>
        <w:numPr>
          <w:ilvl w:val="1"/>
          <w:numId w:val="16"/>
        </w:numPr>
        <w:tabs>
          <w:tab w:val="clear" w:pos="144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Good consumers will know their rights in the marketplace.</w:t>
      </w:r>
    </w:p>
    <w:p w14:paraId="3A2B588A" w14:textId="77777777" w:rsidR="007424AA" w:rsidRPr="00F6612F" w:rsidRDefault="007424AA" w:rsidP="007424AA">
      <w:pPr>
        <w:jc w:val="both"/>
        <w:rPr>
          <w:rFonts w:ascii="Comic Sans MS" w:hAnsi="Comic Sans MS"/>
          <w:color w:val="000000" w:themeColor="text1"/>
          <w:sz w:val="20"/>
          <w:szCs w:val="20"/>
        </w:rPr>
      </w:pPr>
    </w:p>
    <w:p w14:paraId="2BF06DEA" w14:textId="77777777" w:rsidR="007424AA" w:rsidRPr="00F6612F" w:rsidRDefault="007424AA" w:rsidP="008B7202">
      <w:pPr>
        <w:numPr>
          <w:ilvl w:val="0"/>
          <w:numId w:val="16"/>
        </w:numPr>
        <w:tabs>
          <w:tab w:val="clear" w:pos="720"/>
          <w:tab w:val="num" w:pos="0"/>
        </w:tabs>
        <w:ind w:left="360"/>
        <w:rPr>
          <w:rFonts w:ascii="Comic Sans MS" w:hAnsi="Comic Sans MS"/>
          <w:color w:val="000000" w:themeColor="text1"/>
          <w:sz w:val="20"/>
          <w:szCs w:val="20"/>
          <w:lang w:val="en-IE"/>
        </w:rPr>
      </w:pPr>
      <w:r w:rsidRPr="00F6612F">
        <w:rPr>
          <w:rFonts w:ascii="Comic Sans MS" w:hAnsi="Comic Sans MS"/>
          <w:color w:val="000000" w:themeColor="text1"/>
          <w:sz w:val="20"/>
          <w:szCs w:val="20"/>
        </w:rPr>
        <w:lastRenderedPageBreak/>
        <w:t>Government</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p>
    <w:p w14:paraId="41B5844C" w14:textId="77777777" w:rsidR="007424AA" w:rsidRPr="00F6612F" w:rsidRDefault="007424AA" w:rsidP="008B7202">
      <w:pPr>
        <w:numPr>
          <w:ilvl w:val="0"/>
          <w:numId w:val="59"/>
        </w:numPr>
        <w:rPr>
          <w:rFonts w:ascii="Comic Sans MS" w:hAnsi="Comic Sans MS"/>
          <w:color w:val="000000" w:themeColor="text1"/>
          <w:sz w:val="20"/>
          <w:szCs w:val="20"/>
          <w:lang w:val="en-IE"/>
        </w:rPr>
      </w:pPr>
      <w:r w:rsidRPr="00F6612F">
        <w:rPr>
          <w:rFonts w:ascii="Comic Sans MS" w:hAnsi="Comic Sans MS"/>
          <w:b/>
          <w:bCs/>
          <w:i/>
          <w:iCs/>
          <w:color w:val="000000" w:themeColor="text1"/>
          <w:sz w:val="20"/>
          <w:szCs w:val="20"/>
        </w:rPr>
        <w:t xml:space="preserve">The government </w:t>
      </w:r>
      <w:r w:rsidRPr="00F6612F">
        <w:rPr>
          <w:rFonts w:ascii="Comic Sans MS" w:hAnsi="Comic Sans MS"/>
          <w:i/>
          <w:iCs/>
          <w:color w:val="000000" w:themeColor="text1"/>
          <w:sz w:val="20"/>
          <w:szCs w:val="20"/>
        </w:rPr>
        <w:t>is a stakeholder in business on behalf of the general public.</w:t>
      </w:r>
    </w:p>
    <w:p w14:paraId="6BA12CBA" w14:textId="77777777" w:rsidR="007424AA" w:rsidRPr="00F6612F" w:rsidRDefault="007424AA" w:rsidP="008B7202">
      <w:pPr>
        <w:numPr>
          <w:ilvl w:val="0"/>
          <w:numId w:val="59"/>
        </w:numPr>
        <w:rPr>
          <w:rFonts w:ascii="Comic Sans MS" w:hAnsi="Comic Sans MS"/>
          <w:color w:val="000000" w:themeColor="text1"/>
          <w:sz w:val="20"/>
          <w:szCs w:val="20"/>
          <w:lang w:val="en-IE"/>
        </w:rPr>
      </w:pPr>
      <w:r w:rsidRPr="00F6612F">
        <w:rPr>
          <w:rFonts w:ascii="Comic Sans MS" w:hAnsi="Comic Sans MS"/>
          <w:color w:val="000000" w:themeColor="text1"/>
          <w:sz w:val="20"/>
          <w:szCs w:val="20"/>
        </w:rPr>
        <w:t>They want firms to provide employment, provide goods and services, create wealth for the country by exporting them, pay tax on its profits.</w:t>
      </w:r>
    </w:p>
    <w:p w14:paraId="213DC299" w14:textId="77777777" w:rsidR="007424AA" w:rsidRPr="00F6612F" w:rsidRDefault="007424AA" w:rsidP="008B7202">
      <w:pPr>
        <w:numPr>
          <w:ilvl w:val="0"/>
          <w:numId w:val="59"/>
        </w:numPr>
        <w:rPr>
          <w:rFonts w:ascii="Comic Sans MS" w:hAnsi="Comic Sans MS"/>
          <w:color w:val="000000" w:themeColor="text1"/>
          <w:sz w:val="20"/>
          <w:szCs w:val="20"/>
          <w:lang w:val="en-IE"/>
        </w:rPr>
      </w:pPr>
      <w:r w:rsidRPr="00F6612F">
        <w:rPr>
          <w:rFonts w:ascii="Comic Sans MS" w:hAnsi="Comic Sans MS"/>
          <w:color w:val="000000" w:themeColor="text1"/>
          <w:sz w:val="20"/>
          <w:szCs w:val="20"/>
        </w:rPr>
        <w:t xml:space="preserve">In </w:t>
      </w:r>
      <w:proofErr w:type="gramStart"/>
      <w:r w:rsidRPr="00F6612F">
        <w:rPr>
          <w:rFonts w:ascii="Comic Sans MS" w:hAnsi="Comic Sans MS"/>
          <w:color w:val="000000" w:themeColor="text1"/>
          <w:sz w:val="20"/>
          <w:szCs w:val="20"/>
        </w:rPr>
        <w:t>return</w:t>
      </w:r>
      <w:proofErr w:type="gramEnd"/>
      <w:r w:rsidRPr="00F6612F">
        <w:rPr>
          <w:rFonts w:ascii="Comic Sans MS" w:hAnsi="Comic Sans MS"/>
          <w:color w:val="000000" w:themeColor="text1"/>
          <w:sz w:val="20"/>
          <w:szCs w:val="20"/>
        </w:rPr>
        <w:t xml:space="preserve"> they provide firms with a wide range of supports e.g. training, advice and grant assistance as well as infrastructure e.g. roads, airports, telecommunications</w:t>
      </w:r>
    </w:p>
    <w:p w14:paraId="595F3821" w14:textId="77777777" w:rsidR="007424AA" w:rsidRPr="00F6612F" w:rsidRDefault="007424AA" w:rsidP="008B7202">
      <w:pPr>
        <w:numPr>
          <w:ilvl w:val="0"/>
          <w:numId w:val="16"/>
        </w:numPr>
        <w:tabs>
          <w:tab w:val="clear" w:pos="72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Interest groups</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b/>
          <w:color w:val="000000" w:themeColor="text1"/>
          <w:sz w:val="18"/>
          <w:szCs w:val="20"/>
        </w:rPr>
        <w:t>2003 Q1 (A), 2009 Q1 (A), 2014 Q1 (B)</w:t>
      </w:r>
    </w:p>
    <w:p w14:paraId="34F92DF2" w14:textId="77777777" w:rsidR="007424AA" w:rsidRPr="00F6612F" w:rsidRDefault="007424AA" w:rsidP="007424AA">
      <w:pPr>
        <w:ind w:left="360"/>
        <w:rPr>
          <w:rFonts w:ascii="Comic Sans MS" w:hAnsi="Comic Sans MS"/>
          <w:i/>
          <w:color w:val="000000" w:themeColor="text1"/>
          <w:sz w:val="20"/>
          <w:szCs w:val="20"/>
        </w:rPr>
      </w:pPr>
      <w:r w:rsidRPr="00F6612F">
        <w:rPr>
          <w:rFonts w:ascii="Comic Sans MS" w:hAnsi="Comic Sans MS"/>
          <w:b/>
          <w:i/>
          <w:color w:val="000000" w:themeColor="text1"/>
          <w:sz w:val="20"/>
          <w:szCs w:val="20"/>
        </w:rPr>
        <w:t>Interest groups</w:t>
      </w:r>
      <w:r w:rsidRPr="00F6612F">
        <w:rPr>
          <w:rFonts w:ascii="Comic Sans MS" w:hAnsi="Comic Sans MS"/>
          <w:i/>
          <w:color w:val="000000" w:themeColor="text1"/>
          <w:sz w:val="20"/>
          <w:szCs w:val="20"/>
        </w:rPr>
        <w:t xml:space="preserve"> are pressure groups who protect and promote the interests of their members and try to influence decision-making.  The members all have a common viewpoint, objectives or goals.</w:t>
      </w:r>
    </w:p>
    <w:p w14:paraId="56645C3A" w14:textId="77777777" w:rsidR="007424AA" w:rsidRPr="00F6612F" w:rsidRDefault="007424AA" w:rsidP="008B7202">
      <w:pPr>
        <w:numPr>
          <w:ilvl w:val="3"/>
          <w:numId w:val="64"/>
        </w:numPr>
        <w:tabs>
          <w:tab w:val="clear" w:pos="2880"/>
          <w:tab w:val="num" w:pos="709"/>
        </w:tabs>
        <w:ind w:left="709"/>
        <w:rPr>
          <w:rFonts w:ascii="Comic Sans MS" w:hAnsi="Comic Sans MS" w:cs="TimesNewRomanPSMT"/>
          <w:color w:val="000000" w:themeColor="text1"/>
          <w:sz w:val="20"/>
          <w:szCs w:val="20"/>
        </w:rPr>
      </w:pPr>
      <w:r w:rsidRPr="00F6612F">
        <w:rPr>
          <w:rFonts w:ascii="Comic Sans MS" w:hAnsi="Comic Sans MS" w:cs="TimesNewRomanPSMT"/>
          <w:color w:val="000000" w:themeColor="text1"/>
          <w:sz w:val="20"/>
          <w:szCs w:val="20"/>
        </w:rPr>
        <w:t>An interest group seeks to influence decisions and policy affecting its members, through various actions including negotiation, lobbying, information campaigns, public protests, boycotting and possibly legal action.</w:t>
      </w:r>
    </w:p>
    <w:p w14:paraId="63330991" w14:textId="77777777" w:rsidR="007424AA" w:rsidRPr="00F6612F" w:rsidRDefault="007424AA" w:rsidP="008B7202">
      <w:pPr>
        <w:numPr>
          <w:ilvl w:val="3"/>
          <w:numId w:val="64"/>
        </w:numPr>
        <w:tabs>
          <w:tab w:val="clear" w:pos="2880"/>
          <w:tab w:val="num" w:pos="709"/>
        </w:tabs>
        <w:ind w:left="709"/>
        <w:rPr>
          <w:rFonts w:ascii="Comic Sans MS" w:hAnsi="Comic Sans MS" w:cs="TimesNewRomanPSMT"/>
          <w:color w:val="000000" w:themeColor="text1"/>
          <w:sz w:val="20"/>
          <w:szCs w:val="20"/>
        </w:rPr>
      </w:pPr>
      <w:r w:rsidRPr="00F6612F">
        <w:rPr>
          <w:rFonts w:ascii="Comic Sans MS" w:hAnsi="Comic Sans MS"/>
          <w:color w:val="000000" w:themeColor="text1"/>
          <w:sz w:val="20"/>
          <w:szCs w:val="20"/>
        </w:rPr>
        <w:t>Interest groups may or may not succeed in achieving their desired objectives.</w:t>
      </w:r>
    </w:p>
    <w:p w14:paraId="3802DA1D" w14:textId="77777777" w:rsidR="007424AA" w:rsidRPr="00F6612F" w:rsidRDefault="007424AA" w:rsidP="008B7202">
      <w:pPr>
        <w:numPr>
          <w:ilvl w:val="3"/>
          <w:numId w:val="64"/>
        </w:numPr>
        <w:tabs>
          <w:tab w:val="clear" w:pos="2880"/>
          <w:tab w:val="num" w:pos="709"/>
        </w:tabs>
        <w:ind w:left="709"/>
        <w:rPr>
          <w:rFonts w:ascii="Comic Sans MS" w:hAnsi="Comic Sans MS" w:cs="TimesNewRomanPSMT"/>
          <w:color w:val="000000" w:themeColor="text1"/>
          <w:sz w:val="20"/>
          <w:szCs w:val="20"/>
        </w:rPr>
      </w:pPr>
      <w:r w:rsidRPr="00F6612F">
        <w:rPr>
          <w:rFonts w:ascii="Comic Sans MS" w:hAnsi="Comic Sans MS"/>
          <w:color w:val="000000" w:themeColor="text1"/>
          <w:sz w:val="20"/>
          <w:szCs w:val="20"/>
        </w:rPr>
        <w:t>Interest groups monitor issues and trends, initiates proposals and acts in its members' interests at local, national and EU levels.</w:t>
      </w:r>
    </w:p>
    <w:p w14:paraId="60766D97" w14:textId="77777777" w:rsidR="007424AA" w:rsidRPr="00F6612F" w:rsidRDefault="007424AA" w:rsidP="007424AA">
      <w:pPr>
        <w:rPr>
          <w:rFonts w:ascii="Comic Sans MS" w:hAnsi="Comic Sans MS"/>
          <w:color w:val="000000" w:themeColor="text1"/>
          <w:sz w:val="20"/>
          <w:szCs w:val="20"/>
        </w:rPr>
      </w:pPr>
    </w:p>
    <w:p w14:paraId="3A5718A4" w14:textId="77777777" w:rsidR="007424AA" w:rsidRPr="00F6612F" w:rsidRDefault="007424AA" w:rsidP="007424AA">
      <w:pPr>
        <w:ind w:left="426"/>
        <w:rPr>
          <w:rFonts w:ascii="Comic Sans MS" w:hAnsi="Comic Sans MS"/>
          <w:b/>
          <w:color w:val="000000" w:themeColor="text1"/>
          <w:sz w:val="20"/>
          <w:szCs w:val="20"/>
          <w:lang w:val="en-IE"/>
        </w:rPr>
      </w:pPr>
      <w:r w:rsidRPr="00F6612F">
        <w:rPr>
          <w:rFonts w:ascii="Comic Sans MS" w:hAnsi="Comic Sans MS"/>
          <w:b/>
          <w:color w:val="000000" w:themeColor="text1"/>
          <w:sz w:val="20"/>
          <w:szCs w:val="20"/>
          <w:lang w:val="en-IE"/>
        </w:rPr>
        <w:t xml:space="preserve">Example: </w:t>
      </w:r>
    </w:p>
    <w:p w14:paraId="3A591CCD" w14:textId="77777777" w:rsidR="007424AA" w:rsidRPr="00F6612F" w:rsidRDefault="007424AA" w:rsidP="007424AA">
      <w:pPr>
        <w:ind w:left="426"/>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The Society of the Irish Motor Industry (SIMI)</w:t>
      </w:r>
      <w:r w:rsidRPr="00F6612F">
        <w:rPr>
          <w:rFonts w:ascii="Comic Sans MS" w:hAnsi="Comic Sans MS"/>
          <w:color w:val="000000" w:themeColor="text1"/>
          <w:sz w:val="20"/>
          <w:szCs w:val="20"/>
          <w:lang w:val="en-IE"/>
        </w:rPr>
        <w:t xml:space="preserve"> is the official voice of the motor industry in Ireland, which consists of dealers, repairers, vehicles distributors, wholesalers, retailers, vehicle testers, etc. throughout the country. </w:t>
      </w:r>
    </w:p>
    <w:p w14:paraId="07B2BA6B" w14:textId="77777777" w:rsidR="007424AA" w:rsidRPr="00F6612F" w:rsidRDefault="007424AA" w:rsidP="008B7202">
      <w:pPr>
        <w:numPr>
          <w:ilvl w:val="0"/>
          <w:numId w:val="85"/>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lang w:val="en-IE"/>
        </w:rPr>
        <w:t>Its role is to represent the views of the motor industry by campaigning to the Government, the media and the motoring public.</w:t>
      </w:r>
    </w:p>
    <w:p w14:paraId="6EA65B75" w14:textId="77777777" w:rsidR="007424AA" w:rsidRPr="00F6612F" w:rsidRDefault="007424AA" w:rsidP="007424AA">
      <w:pPr>
        <w:ind w:left="426"/>
        <w:rPr>
          <w:rFonts w:ascii="Comic Sans MS" w:hAnsi="Comic Sans MS"/>
          <w:i/>
          <w:color w:val="000000" w:themeColor="text1"/>
          <w:sz w:val="20"/>
          <w:szCs w:val="20"/>
        </w:rPr>
      </w:pPr>
    </w:p>
    <w:p w14:paraId="7F0F875E" w14:textId="77777777" w:rsidR="007424AA" w:rsidRPr="00F6612F" w:rsidRDefault="007424AA" w:rsidP="007424AA">
      <w:pPr>
        <w:ind w:left="426"/>
        <w:rPr>
          <w:rFonts w:ascii="Comic Sans MS" w:hAnsi="Comic Sans MS"/>
          <w:b/>
          <w:color w:val="000000" w:themeColor="text1"/>
          <w:sz w:val="20"/>
          <w:szCs w:val="20"/>
        </w:rPr>
      </w:pPr>
      <w:r w:rsidRPr="00F6612F">
        <w:rPr>
          <w:rFonts w:ascii="Comic Sans MS" w:hAnsi="Comic Sans MS"/>
          <w:b/>
          <w:color w:val="000000" w:themeColor="text1"/>
          <w:sz w:val="20"/>
          <w:szCs w:val="20"/>
        </w:rPr>
        <w:t>Example:</w:t>
      </w:r>
    </w:p>
    <w:p w14:paraId="11C928B2" w14:textId="77777777" w:rsidR="007424AA" w:rsidRPr="00F6612F" w:rsidRDefault="007424AA" w:rsidP="007424AA">
      <w:p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Irish Business and Employers Confederation (IBEC)</w:t>
      </w:r>
      <w:r w:rsidRPr="00F6612F">
        <w:rPr>
          <w:rFonts w:ascii="Comic Sans MS" w:hAnsi="Comic Sans MS"/>
          <w:color w:val="000000" w:themeColor="text1"/>
          <w:sz w:val="20"/>
          <w:szCs w:val="20"/>
        </w:rPr>
        <w:t xml:space="preserve"> - Represents employers on industrial relations matters (negotiations with the Government about pay and legislation.)</w:t>
      </w:r>
    </w:p>
    <w:p w14:paraId="6D2AFEC4" w14:textId="77777777" w:rsidR="007424AA" w:rsidRPr="00F6612F" w:rsidRDefault="007424AA" w:rsidP="008B7202">
      <w:pPr>
        <w:numPr>
          <w:ilvl w:val="0"/>
          <w:numId w:val="85"/>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Negotiates with government and </w:t>
      </w:r>
      <w:proofErr w:type="gramStart"/>
      <w:r w:rsidRPr="00F6612F">
        <w:rPr>
          <w:rFonts w:ascii="Comic Sans MS" w:hAnsi="Comic Sans MS"/>
          <w:color w:val="000000" w:themeColor="text1"/>
          <w:sz w:val="20"/>
          <w:szCs w:val="20"/>
        </w:rPr>
        <w:t>ICTU(</w:t>
      </w:r>
      <w:proofErr w:type="gramEnd"/>
      <w:r w:rsidRPr="00F6612F">
        <w:rPr>
          <w:rFonts w:ascii="Comic Sans MS" w:hAnsi="Comic Sans MS"/>
          <w:color w:val="000000" w:themeColor="text1"/>
          <w:sz w:val="20"/>
          <w:szCs w:val="20"/>
        </w:rPr>
        <w:t>representing affiliated trade unions) on wage agreements.</w:t>
      </w:r>
    </w:p>
    <w:p w14:paraId="257C97B2" w14:textId="77777777" w:rsidR="007424AA" w:rsidRPr="00F6612F" w:rsidRDefault="007424AA" w:rsidP="008B7202">
      <w:pPr>
        <w:numPr>
          <w:ilvl w:val="0"/>
          <w:numId w:val="85"/>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rPr>
        <w:t>Advises members on the effects of new EU legislation etc.</w:t>
      </w:r>
    </w:p>
    <w:p w14:paraId="37D4501F" w14:textId="77777777" w:rsidR="007424AA" w:rsidRPr="00F6612F" w:rsidRDefault="007424AA" w:rsidP="007424AA">
      <w:pPr>
        <w:ind w:left="426"/>
        <w:rPr>
          <w:rFonts w:ascii="Comic Sans MS" w:hAnsi="Comic Sans MS"/>
          <w:color w:val="000000" w:themeColor="text1"/>
          <w:sz w:val="20"/>
          <w:szCs w:val="20"/>
        </w:rPr>
      </w:pPr>
    </w:p>
    <w:p w14:paraId="67128189" w14:textId="77777777" w:rsidR="007424AA" w:rsidRPr="00F6612F" w:rsidRDefault="007424AA" w:rsidP="007424AA">
      <w:pPr>
        <w:ind w:left="426"/>
        <w:rPr>
          <w:rFonts w:ascii="Comic Sans MS" w:hAnsi="Comic Sans MS"/>
          <w:b/>
          <w:color w:val="000000" w:themeColor="text1"/>
          <w:sz w:val="20"/>
          <w:szCs w:val="20"/>
        </w:rPr>
      </w:pPr>
      <w:r w:rsidRPr="00F6612F">
        <w:rPr>
          <w:rFonts w:ascii="Comic Sans MS" w:hAnsi="Comic Sans MS"/>
          <w:b/>
          <w:color w:val="000000" w:themeColor="text1"/>
          <w:sz w:val="20"/>
          <w:szCs w:val="20"/>
        </w:rPr>
        <w:t>Example:</w:t>
      </w:r>
    </w:p>
    <w:p w14:paraId="4C006186" w14:textId="77777777" w:rsidR="007424AA" w:rsidRPr="00F6612F" w:rsidRDefault="007424AA" w:rsidP="007424AA">
      <w:p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Irish Congress of Trade Unions (ICTU)</w:t>
      </w:r>
      <w:r w:rsidRPr="00F6612F">
        <w:rPr>
          <w:rFonts w:ascii="Comic Sans MS" w:hAnsi="Comic Sans MS"/>
          <w:color w:val="000000" w:themeColor="text1"/>
          <w:sz w:val="20"/>
          <w:szCs w:val="20"/>
        </w:rPr>
        <w:t xml:space="preserve"> - Represents almost all trade unions in Ireland.</w:t>
      </w:r>
    </w:p>
    <w:p w14:paraId="45AA3C14" w14:textId="77777777" w:rsidR="007424AA" w:rsidRPr="00F6612F" w:rsidRDefault="007424AA" w:rsidP="008B7202">
      <w:pPr>
        <w:numPr>
          <w:ilvl w:val="0"/>
          <w:numId w:val="86"/>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rPr>
        <w:t>Represents and advances the economic and social interests of working people;</w:t>
      </w:r>
    </w:p>
    <w:p w14:paraId="2ECFA269" w14:textId="77777777" w:rsidR="007424AA" w:rsidRPr="00F6612F" w:rsidRDefault="007424AA" w:rsidP="008B7202">
      <w:pPr>
        <w:numPr>
          <w:ilvl w:val="0"/>
          <w:numId w:val="86"/>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rPr>
        <w:t>Negotiates national agreements with government and employers, when mandated to do so by constituent and member unions;</w:t>
      </w:r>
    </w:p>
    <w:p w14:paraId="6E965322" w14:textId="77777777" w:rsidR="007424AA" w:rsidRPr="00F6612F" w:rsidRDefault="007424AA" w:rsidP="008B7202">
      <w:pPr>
        <w:numPr>
          <w:ilvl w:val="0"/>
          <w:numId w:val="86"/>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rPr>
        <w:t>Promotes the principles of trade unionism through campaigns and policy development.</w:t>
      </w:r>
    </w:p>
    <w:p w14:paraId="18003A03" w14:textId="77777777" w:rsidR="007424AA" w:rsidRPr="00F6612F" w:rsidRDefault="007424AA" w:rsidP="008B7202">
      <w:pPr>
        <w:numPr>
          <w:ilvl w:val="0"/>
          <w:numId w:val="86"/>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rPr>
        <w:t>Provides information, advice and training to unions and their members;</w:t>
      </w:r>
    </w:p>
    <w:p w14:paraId="5BBE45E7" w14:textId="77777777" w:rsidR="007424AA" w:rsidRPr="00F6612F" w:rsidRDefault="007424AA" w:rsidP="008B7202">
      <w:pPr>
        <w:numPr>
          <w:ilvl w:val="0"/>
          <w:numId w:val="86"/>
        </w:numPr>
        <w:ind w:left="993" w:hanging="284"/>
        <w:rPr>
          <w:rFonts w:ascii="Comic Sans MS" w:hAnsi="Comic Sans MS"/>
          <w:color w:val="000000" w:themeColor="text1"/>
          <w:sz w:val="20"/>
          <w:szCs w:val="20"/>
        </w:rPr>
      </w:pPr>
      <w:r w:rsidRPr="00F6612F">
        <w:rPr>
          <w:rFonts w:ascii="Comic Sans MS" w:hAnsi="Comic Sans MS"/>
          <w:color w:val="000000" w:themeColor="text1"/>
          <w:sz w:val="20"/>
          <w:szCs w:val="20"/>
        </w:rPr>
        <w:t>Assists with the resolution of disputes between unions and employers;</w:t>
      </w:r>
    </w:p>
    <w:p w14:paraId="2D8C8D54" w14:textId="77777777" w:rsidR="007424AA" w:rsidRPr="00F6612F" w:rsidRDefault="007424AA" w:rsidP="007424AA">
      <w:pPr>
        <w:ind w:left="426"/>
        <w:rPr>
          <w:rFonts w:ascii="Comic Sans MS" w:hAnsi="Comic Sans MS"/>
          <w:color w:val="000000" w:themeColor="text1"/>
          <w:sz w:val="20"/>
          <w:szCs w:val="20"/>
        </w:rPr>
      </w:pPr>
    </w:p>
    <w:p w14:paraId="0416A443" w14:textId="77777777" w:rsidR="007424AA" w:rsidRPr="00F6612F" w:rsidRDefault="007424AA" w:rsidP="007424AA">
      <w:pPr>
        <w:ind w:left="1134"/>
        <w:rPr>
          <w:rFonts w:ascii="Comic Sans MS" w:hAnsi="Comic Sans MS"/>
          <w:color w:val="000000" w:themeColor="text1"/>
          <w:sz w:val="20"/>
          <w:szCs w:val="20"/>
        </w:rPr>
      </w:pPr>
    </w:p>
    <w:p w14:paraId="73A86286" w14:textId="77777777" w:rsidR="007424AA" w:rsidRPr="00F6612F" w:rsidRDefault="007424AA" w:rsidP="008B7202">
      <w:pPr>
        <w:numPr>
          <w:ilvl w:val="1"/>
          <w:numId w:val="16"/>
        </w:numPr>
        <w:tabs>
          <w:tab w:val="clear" w:pos="1440"/>
        </w:tabs>
        <w:ind w:left="720"/>
        <w:rPr>
          <w:rFonts w:ascii="Comic Sans MS" w:hAnsi="Comic Sans MS"/>
          <w:i/>
          <w:color w:val="000000" w:themeColor="text1"/>
          <w:sz w:val="20"/>
          <w:szCs w:val="20"/>
        </w:rPr>
      </w:pPr>
      <w:r w:rsidRPr="00F6612F">
        <w:rPr>
          <w:rFonts w:ascii="Comic Sans MS" w:hAnsi="Comic Sans MS"/>
          <w:color w:val="000000" w:themeColor="text1"/>
          <w:sz w:val="20"/>
          <w:szCs w:val="20"/>
        </w:rPr>
        <w:t>Other examples are Irish Congress of Trade Unions (ICTU), IFA, Irish Small and Medium Enterprises (ISME), Irish Travel Agents Association (ITAA), Society of the Irish Motor Industry (SIMI), Irish Farmers Association (IFA) and Licenced Vintners Association (LVA), Consumers Association of Ireland (CAI) and Greenpeace.</w:t>
      </w:r>
    </w:p>
    <w:p w14:paraId="1DD893C3" w14:textId="77777777" w:rsidR="007424AA" w:rsidRPr="00F6612F" w:rsidRDefault="007424AA" w:rsidP="007424AA">
      <w:pPr>
        <w:rPr>
          <w:rFonts w:ascii="Comic Sans MS" w:hAnsi="Comic Sans MS"/>
          <w:color w:val="000000" w:themeColor="text1"/>
          <w:sz w:val="20"/>
          <w:szCs w:val="20"/>
        </w:rPr>
      </w:pPr>
    </w:p>
    <w:p w14:paraId="18A954AB" w14:textId="77777777" w:rsidR="007424AA" w:rsidRPr="00F6612F" w:rsidRDefault="007424AA" w:rsidP="008B7202">
      <w:pPr>
        <w:numPr>
          <w:ilvl w:val="0"/>
          <w:numId w:val="16"/>
        </w:numPr>
        <w:tabs>
          <w:tab w:val="clear" w:pos="72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Local Communities</w:t>
      </w:r>
    </w:p>
    <w:p w14:paraId="3321D9C5" w14:textId="77777777" w:rsidR="007424AA" w:rsidRPr="00F6612F" w:rsidRDefault="007424AA" w:rsidP="008B7202">
      <w:pPr>
        <w:numPr>
          <w:ilvl w:val="1"/>
          <w:numId w:val="16"/>
        </w:numPr>
        <w:tabs>
          <w:tab w:val="clear" w:pos="1440"/>
        </w:tabs>
        <w:ind w:left="720"/>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Local Community </w:t>
      </w:r>
      <w:r w:rsidRPr="00F6612F">
        <w:rPr>
          <w:rFonts w:ascii="Comic Sans MS" w:hAnsi="Comic Sans MS"/>
          <w:i/>
          <w:color w:val="000000" w:themeColor="text1"/>
          <w:sz w:val="20"/>
          <w:szCs w:val="20"/>
        </w:rPr>
        <w:t xml:space="preserve">refers to the </w:t>
      </w:r>
      <w:r w:rsidRPr="00F6612F">
        <w:rPr>
          <w:rFonts w:ascii="Comic Sans MS" w:hAnsi="Comic Sans MS"/>
          <w:i/>
          <w:color w:val="000000" w:themeColor="text1"/>
          <w:sz w:val="20"/>
          <w:szCs w:val="20"/>
          <w:u w:val="single"/>
        </w:rPr>
        <w:t>people and the environment</w:t>
      </w:r>
      <w:r w:rsidRPr="00F6612F">
        <w:rPr>
          <w:rFonts w:ascii="Comic Sans MS" w:hAnsi="Comic Sans MS"/>
          <w:i/>
          <w:color w:val="000000" w:themeColor="text1"/>
          <w:sz w:val="20"/>
          <w:szCs w:val="20"/>
        </w:rPr>
        <w:t xml:space="preserve"> in the area where business operates </w:t>
      </w:r>
    </w:p>
    <w:p w14:paraId="34AC3681" w14:textId="77777777" w:rsidR="007424AA" w:rsidRPr="00F6612F" w:rsidRDefault="007424AA" w:rsidP="008B7202">
      <w:pPr>
        <w:numPr>
          <w:ilvl w:val="1"/>
          <w:numId w:val="16"/>
        </w:numPr>
        <w:tabs>
          <w:tab w:val="clear" w:pos="1440"/>
        </w:tabs>
        <w:ind w:left="720"/>
        <w:rPr>
          <w:rFonts w:ascii="Comic Sans MS" w:hAnsi="Comic Sans MS"/>
          <w:color w:val="000000" w:themeColor="text1"/>
          <w:sz w:val="20"/>
          <w:szCs w:val="20"/>
        </w:rPr>
      </w:pPr>
      <w:r w:rsidRPr="00F6612F">
        <w:rPr>
          <w:rFonts w:ascii="Comic Sans MS" w:hAnsi="Comic Sans MS"/>
          <w:color w:val="000000" w:themeColor="text1"/>
          <w:sz w:val="20"/>
          <w:szCs w:val="20"/>
        </w:rPr>
        <w:t>Every community is affected in some way by business. They can be a source of employment and sponsorship for local events as well as the sources of noise, air, water, litter, and traffic pollution.</w:t>
      </w:r>
    </w:p>
    <w:p w14:paraId="4DB3C7D5" w14:textId="77777777" w:rsidR="007424AA" w:rsidRPr="00F6612F" w:rsidRDefault="007424AA" w:rsidP="008B7202">
      <w:pPr>
        <w:numPr>
          <w:ilvl w:val="1"/>
          <w:numId w:val="16"/>
        </w:numPr>
        <w:tabs>
          <w:tab w:val="clear" w:pos="1440"/>
        </w:tabs>
        <w:ind w:left="720"/>
        <w:rPr>
          <w:rFonts w:ascii="Comic Sans MS" w:hAnsi="Comic Sans MS"/>
          <w:color w:val="000000" w:themeColor="text1"/>
          <w:sz w:val="20"/>
          <w:szCs w:val="20"/>
        </w:rPr>
      </w:pPr>
      <w:r w:rsidRPr="00F6612F">
        <w:rPr>
          <w:rFonts w:ascii="Comic Sans MS" w:hAnsi="Comic Sans MS"/>
          <w:color w:val="000000" w:themeColor="text1"/>
          <w:sz w:val="20"/>
          <w:szCs w:val="20"/>
        </w:rPr>
        <w:t>Successful firms are aware of these concerns</w:t>
      </w:r>
    </w:p>
    <w:p w14:paraId="05060F79" w14:textId="77777777" w:rsidR="007424AA" w:rsidRPr="00F6612F" w:rsidRDefault="007424AA" w:rsidP="007424AA">
      <w:pPr>
        <w:rPr>
          <w:rFonts w:ascii="Comic Sans MS" w:hAnsi="Comic Sans MS"/>
          <w:color w:val="000000" w:themeColor="text1"/>
          <w:sz w:val="22"/>
          <w:szCs w:val="22"/>
        </w:rPr>
      </w:pPr>
    </w:p>
    <w:p w14:paraId="548C474F" w14:textId="77777777" w:rsidR="007424AA" w:rsidRPr="00F6612F" w:rsidRDefault="007424AA" w:rsidP="007424AA">
      <w:pPr>
        <w:jc w:val="center"/>
        <w:rPr>
          <w:rFonts w:ascii="Comic Sans MS" w:hAnsi="Comic Sans MS"/>
          <w:b/>
          <w:color w:val="000000" w:themeColor="text1"/>
          <w:sz w:val="32"/>
          <w:u w:val="single"/>
        </w:rPr>
      </w:pPr>
      <w:r w:rsidRPr="00F6612F">
        <w:rPr>
          <w:rFonts w:ascii="Comic Sans MS" w:hAnsi="Comic Sans MS"/>
          <w:b/>
          <w:color w:val="000000" w:themeColor="text1"/>
          <w:sz w:val="32"/>
          <w:u w:val="single"/>
        </w:rPr>
        <w:br w:type="page"/>
      </w:r>
      <w:r w:rsidRPr="00F6612F">
        <w:rPr>
          <w:rFonts w:ascii="Comic Sans MS" w:hAnsi="Comic Sans MS"/>
          <w:b/>
          <w:color w:val="000000" w:themeColor="text1"/>
          <w:sz w:val="32"/>
          <w:u w:val="single"/>
        </w:rPr>
        <w:lastRenderedPageBreak/>
        <w:t>Analyse the relationships between people in business (HL)</w:t>
      </w:r>
    </w:p>
    <w:p w14:paraId="24987DF0"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18"/>
          <w:szCs w:val="20"/>
        </w:rPr>
        <w:t>1999 Q1 (A), 2001 Q1 (A), 2002 Q1 (B), 2004 Q1 (A), 2005 Q1 (A), 2006 Q1 (A)</w:t>
      </w:r>
      <w:r w:rsidRPr="00F6612F">
        <w:rPr>
          <w:rFonts w:ascii="Comic Sans MS" w:hAnsi="Comic Sans MS"/>
          <w:color w:val="000000" w:themeColor="text1"/>
        </w:rPr>
        <w:t xml:space="preserve">, </w:t>
      </w:r>
      <w:r w:rsidRPr="00F6612F">
        <w:rPr>
          <w:rFonts w:ascii="Comic Sans MS" w:hAnsi="Comic Sans MS"/>
          <w:b/>
          <w:color w:val="000000" w:themeColor="text1"/>
          <w:sz w:val="18"/>
          <w:szCs w:val="20"/>
        </w:rPr>
        <w:t xml:space="preserve">2008 Q1 (A), 2009 Q1 (B), 2011 Q1 (A), </w:t>
      </w:r>
      <w:r w:rsidRPr="00F6612F">
        <w:rPr>
          <w:rFonts w:ascii="Comic Sans MS" w:hAnsi="Comic Sans MS"/>
          <w:b/>
          <w:color w:val="000000" w:themeColor="text1"/>
          <w:sz w:val="18"/>
          <w:szCs w:val="18"/>
        </w:rPr>
        <w:t>2017 Q1A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09242AAB" w14:textId="77777777" w:rsidR="007424AA" w:rsidRPr="00F6612F" w:rsidRDefault="007424AA" w:rsidP="007424AA">
      <w:pPr>
        <w:jc w:val="both"/>
        <w:rPr>
          <w:rFonts w:ascii="Comic Sans MS" w:hAnsi="Comic Sans MS"/>
          <w:b/>
          <w:color w:val="000000" w:themeColor="text1"/>
          <w:sz w:val="20"/>
          <w:szCs w:val="20"/>
        </w:rPr>
      </w:pPr>
    </w:p>
    <w:p w14:paraId="4B85AABA" w14:textId="77777777" w:rsidR="007424AA" w:rsidRPr="00F6612F" w:rsidRDefault="007424AA" w:rsidP="007424AA">
      <w:pPr>
        <w:ind w:left="360"/>
        <w:rPr>
          <w:rFonts w:ascii="Comic Sans MS" w:hAnsi="Comic Sans MS"/>
          <w:color w:val="000000" w:themeColor="text1"/>
          <w:sz w:val="18"/>
          <w:szCs w:val="20"/>
        </w:rPr>
      </w:pPr>
    </w:p>
    <w:p w14:paraId="61F37BC8" w14:textId="77777777" w:rsidR="007424AA" w:rsidRPr="00F6612F" w:rsidRDefault="007424AA" w:rsidP="007424AA">
      <w:pPr>
        <w:ind w:left="360"/>
        <w:rPr>
          <w:rFonts w:ascii="Comic Sans MS" w:hAnsi="Comic Sans MS"/>
          <w:color w:val="000000" w:themeColor="text1"/>
          <w:sz w:val="20"/>
        </w:rPr>
      </w:pPr>
      <w:r w:rsidRPr="00F6612F">
        <w:rPr>
          <w:rFonts w:ascii="Comic Sans MS" w:hAnsi="Comic Sans MS"/>
          <w:color w:val="000000" w:themeColor="text1"/>
          <w:sz w:val="20"/>
        </w:rPr>
        <w:t>The relationship between the parties in business is constantly changing (dynamic relationship). Sometimes the relationship is co-operative (they help one another) and at other times it is competitive (this may cause conflict).</w:t>
      </w:r>
    </w:p>
    <w:p w14:paraId="54E09C2B" w14:textId="77777777" w:rsidR="007424AA" w:rsidRPr="00F6612F" w:rsidRDefault="007424AA" w:rsidP="007424AA">
      <w:pPr>
        <w:ind w:left="360"/>
        <w:rPr>
          <w:rFonts w:ascii="Comic Sans MS" w:hAnsi="Comic Sans MS"/>
          <w:color w:val="000000" w:themeColor="text1"/>
          <w:sz w:val="20"/>
        </w:rPr>
      </w:pPr>
    </w:p>
    <w:p w14:paraId="47D408C5" w14:textId="77777777" w:rsidR="007424AA" w:rsidRPr="00F6612F" w:rsidRDefault="007424AA" w:rsidP="008B7202">
      <w:pPr>
        <w:numPr>
          <w:ilvl w:val="0"/>
          <w:numId w:val="17"/>
        </w:numPr>
        <w:tabs>
          <w:tab w:val="clear" w:pos="1440"/>
          <w:tab w:val="num" w:pos="0"/>
        </w:tabs>
        <w:ind w:left="720" w:hanging="360"/>
        <w:rPr>
          <w:rFonts w:ascii="Comic Sans MS" w:hAnsi="Comic Sans MS"/>
          <w:color w:val="000000" w:themeColor="text1"/>
          <w:sz w:val="20"/>
        </w:rPr>
      </w:pPr>
      <w:r w:rsidRPr="00F6612F">
        <w:rPr>
          <w:rFonts w:ascii="Comic Sans MS" w:hAnsi="Comic Sans MS"/>
          <w:b/>
          <w:color w:val="000000" w:themeColor="text1"/>
          <w:sz w:val="20"/>
        </w:rPr>
        <w:t>Co-operative relationships</w:t>
      </w:r>
      <w:r w:rsidRPr="00F6612F">
        <w:rPr>
          <w:rFonts w:ascii="Comic Sans MS" w:hAnsi="Comic Sans MS"/>
          <w:color w:val="000000" w:themeColor="text1"/>
          <w:sz w:val="20"/>
        </w:rPr>
        <w:t xml:space="preserve"> are when the stakeholders work together towards a </w:t>
      </w:r>
      <w:r w:rsidRPr="00F6612F">
        <w:rPr>
          <w:rFonts w:ascii="Comic Sans MS" w:hAnsi="Comic Sans MS"/>
          <w:color w:val="000000" w:themeColor="text1"/>
          <w:sz w:val="20"/>
          <w:u w:val="single"/>
        </w:rPr>
        <w:t xml:space="preserve">common goal </w:t>
      </w:r>
      <w:r w:rsidRPr="00F6612F">
        <w:rPr>
          <w:rFonts w:ascii="Comic Sans MS" w:hAnsi="Comic Sans MS"/>
          <w:color w:val="000000" w:themeColor="text1"/>
          <w:sz w:val="20"/>
        </w:rPr>
        <w:t xml:space="preserve">for the business to succeed. With </w:t>
      </w:r>
      <w:proofErr w:type="gramStart"/>
      <w:r w:rsidRPr="00F6612F">
        <w:rPr>
          <w:rFonts w:ascii="Comic Sans MS" w:hAnsi="Comic Sans MS"/>
          <w:color w:val="000000" w:themeColor="text1"/>
          <w:sz w:val="20"/>
        </w:rPr>
        <w:t>co-operation</w:t>
      </w:r>
      <w:proofErr w:type="gramEnd"/>
      <w:r w:rsidRPr="00F6612F">
        <w:rPr>
          <w:rFonts w:ascii="Comic Sans MS" w:hAnsi="Comic Sans MS"/>
          <w:color w:val="000000" w:themeColor="text1"/>
          <w:sz w:val="20"/>
        </w:rPr>
        <w:t xml:space="preserve"> </w:t>
      </w:r>
      <w:r w:rsidRPr="00F6612F">
        <w:rPr>
          <w:rFonts w:ascii="Comic Sans MS" w:hAnsi="Comic Sans MS"/>
          <w:b/>
          <w:color w:val="000000" w:themeColor="text1"/>
          <w:sz w:val="20"/>
        </w:rPr>
        <w:t xml:space="preserve">everybody wins </w:t>
      </w:r>
      <w:r w:rsidRPr="00F6612F">
        <w:rPr>
          <w:rFonts w:ascii="Comic Sans MS" w:hAnsi="Comic Sans MS"/>
          <w:color w:val="000000" w:themeColor="text1"/>
          <w:sz w:val="20"/>
        </w:rPr>
        <w:t xml:space="preserve">and there is </w:t>
      </w:r>
      <w:r w:rsidRPr="00F6612F">
        <w:rPr>
          <w:rFonts w:ascii="Comic Sans MS" w:hAnsi="Comic Sans MS"/>
          <w:b/>
          <w:color w:val="000000" w:themeColor="text1"/>
          <w:sz w:val="20"/>
        </w:rPr>
        <w:t>agreement</w:t>
      </w:r>
      <w:r w:rsidRPr="00F6612F">
        <w:rPr>
          <w:rFonts w:ascii="Comic Sans MS" w:hAnsi="Comic Sans MS"/>
          <w:color w:val="000000" w:themeColor="text1"/>
          <w:sz w:val="20"/>
        </w:rPr>
        <w:t xml:space="preserve"> with each other</w:t>
      </w:r>
    </w:p>
    <w:p w14:paraId="2C613DAB" w14:textId="77777777" w:rsidR="007424AA" w:rsidRPr="00F6612F" w:rsidRDefault="007424AA" w:rsidP="007424AA">
      <w:pPr>
        <w:ind w:left="720"/>
        <w:rPr>
          <w:rFonts w:ascii="Comic Sans MS" w:hAnsi="Comic Sans MS"/>
          <w:color w:val="000000" w:themeColor="text1"/>
          <w:sz w:val="20"/>
        </w:rPr>
      </w:pPr>
    </w:p>
    <w:p w14:paraId="29878344" w14:textId="77777777" w:rsidR="007424AA" w:rsidRPr="00F6612F" w:rsidRDefault="007424AA" w:rsidP="008B7202">
      <w:pPr>
        <w:numPr>
          <w:ilvl w:val="0"/>
          <w:numId w:val="17"/>
        </w:numPr>
        <w:tabs>
          <w:tab w:val="clear" w:pos="1440"/>
          <w:tab w:val="num" w:pos="0"/>
        </w:tabs>
        <w:ind w:left="720" w:hanging="360"/>
        <w:rPr>
          <w:rFonts w:ascii="Comic Sans MS" w:hAnsi="Comic Sans MS"/>
          <w:b/>
          <w:color w:val="000000" w:themeColor="text1"/>
          <w:sz w:val="20"/>
        </w:rPr>
      </w:pPr>
      <w:r w:rsidRPr="00F6612F">
        <w:rPr>
          <w:rFonts w:ascii="Comic Sans MS" w:hAnsi="Comic Sans MS"/>
          <w:b/>
          <w:color w:val="000000" w:themeColor="text1"/>
          <w:sz w:val="20"/>
        </w:rPr>
        <w:t>Competitive relationships</w:t>
      </w:r>
      <w:r w:rsidRPr="00F6612F">
        <w:rPr>
          <w:rFonts w:ascii="Comic Sans MS" w:hAnsi="Comic Sans MS"/>
          <w:color w:val="000000" w:themeColor="text1"/>
          <w:sz w:val="20"/>
        </w:rPr>
        <w:t xml:space="preserve"> are when the stakeholders pursue </w:t>
      </w:r>
      <w:r w:rsidRPr="00F6612F">
        <w:rPr>
          <w:rFonts w:ascii="Comic Sans MS" w:hAnsi="Comic Sans MS"/>
          <w:color w:val="000000" w:themeColor="text1"/>
          <w:sz w:val="20"/>
          <w:u w:val="single"/>
        </w:rPr>
        <w:t>different goals</w:t>
      </w:r>
      <w:r w:rsidRPr="00F6612F">
        <w:rPr>
          <w:rFonts w:ascii="Comic Sans MS" w:hAnsi="Comic Sans MS"/>
          <w:color w:val="000000" w:themeColor="text1"/>
          <w:sz w:val="20"/>
        </w:rPr>
        <w:t xml:space="preserve"> i.e. they compete with each other as to what proportion each group gets of the wealth created by business. With </w:t>
      </w:r>
      <w:proofErr w:type="gramStart"/>
      <w:r w:rsidRPr="00F6612F">
        <w:rPr>
          <w:rFonts w:ascii="Comic Sans MS" w:hAnsi="Comic Sans MS"/>
          <w:color w:val="000000" w:themeColor="text1"/>
          <w:sz w:val="20"/>
        </w:rPr>
        <w:t>competition</w:t>
      </w:r>
      <w:proofErr w:type="gramEnd"/>
      <w:r w:rsidRPr="00F6612F">
        <w:rPr>
          <w:rFonts w:ascii="Comic Sans MS" w:hAnsi="Comic Sans MS"/>
          <w:color w:val="000000" w:themeColor="text1"/>
          <w:sz w:val="20"/>
        </w:rPr>
        <w:t xml:space="preserve"> there are </w:t>
      </w:r>
      <w:r w:rsidRPr="00F6612F">
        <w:rPr>
          <w:rFonts w:ascii="Comic Sans MS" w:hAnsi="Comic Sans MS"/>
          <w:b/>
          <w:color w:val="000000" w:themeColor="text1"/>
          <w:sz w:val="20"/>
        </w:rPr>
        <w:t xml:space="preserve">winners and losers </w:t>
      </w:r>
      <w:r w:rsidRPr="00F6612F">
        <w:rPr>
          <w:rFonts w:ascii="Comic Sans MS" w:hAnsi="Comic Sans MS"/>
          <w:color w:val="000000" w:themeColor="text1"/>
          <w:sz w:val="20"/>
        </w:rPr>
        <w:t xml:space="preserve">and there is </w:t>
      </w:r>
      <w:r w:rsidRPr="00F6612F">
        <w:rPr>
          <w:rFonts w:ascii="Comic Sans MS" w:hAnsi="Comic Sans MS"/>
          <w:b/>
          <w:color w:val="000000" w:themeColor="text1"/>
          <w:sz w:val="20"/>
        </w:rPr>
        <w:t>disagreement</w:t>
      </w:r>
      <w:r w:rsidRPr="00F6612F">
        <w:rPr>
          <w:rFonts w:ascii="Comic Sans MS" w:hAnsi="Comic Sans MS"/>
          <w:color w:val="000000" w:themeColor="text1"/>
          <w:sz w:val="20"/>
        </w:rPr>
        <w:t xml:space="preserve"> between the parties</w:t>
      </w:r>
    </w:p>
    <w:p w14:paraId="4EC39FBE" w14:textId="77777777" w:rsidR="007424AA" w:rsidRPr="00F6612F" w:rsidRDefault="007424AA" w:rsidP="007424AA">
      <w:pPr>
        <w:ind w:left="360"/>
        <w:rPr>
          <w:rFonts w:ascii="Comic Sans MS" w:hAnsi="Comic Sans MS"/>
          <w:color w:val="000000" w:themeColor="text1"/>
          <w:sz w:val="20"/>
        </w:rPr>
      </w:pPr>
    </w:p>
    <w:p w14:paraId="41D42646" w14:textId="77777777" w:rsidR="007424AA" w:rsidRPr="00F6612F" w:rsidRDefault="007424AA" w:rsidP="007424AA">
      <w:pPr>
        <w:ind w:left="360"/>
        <w:rPr>
          <w:rFonts w:ascii="Comic Sans MS" w:hAnsi="Comic Sans MS"/>
          <w:color w:val="000000" w:themeColor="text1"/>
          <w:sz w:val="20"/>
        </w:rPr>
      </w:pPr>
      <w:r w:rsidRPr="00F6612F">
        <w:rPr>
          <w:rFonts w:ascii="Comic Sans MS" w:hAnsi="Comic Sans MS"/>
          <w:b/>
          <w:color w:val="000000" w:themeColor="text1"/>
          <w:sz w:val="20"/>
          <w:u w:val="single"/>
        </w:rPr>
        <w:t>Co-operation</w:t>
      </w:r>
      <w:r w:rsidRPr="00F6612F">
        <w:rPr>
          <w:rFonts w:ascii="Comic Sans MS" w:hAnsi="Comic Sans MS"/>
          <w:color w:val="000000" w:themeColor="text1"/>
          <w:sz w:val="20"/>
        </w:rPr>
        <w:t xml:space="preserve"> can take place within the same business or between businesses</w:t>
      </w:r>
    </w:p>
    <w:p w14:paraId="02CD14A4" w14:textId="77777777" w:rsidR="007424AA" w:rsidRPr="00F6612F" w:rsidRDefault="007424AA" w:rsidP="007424AA">
      <w:pPr>
        <w:ind w:left="360"/>
        <w:rPr>
          <w:rFonts w:ascii="Comic Sans MS" w:hAnsi="Comic Sans MS"/>
          <w:color w:val="000000" w:themeColor="text1"/>
          <w:sz w:val="20"/>
        </w:rPr>
      </w:pPr>
      <w:r w:rsidRPr="00F6612F">
        <w:rPr>
          <w:rFonts w:ascii="Comic Sans MS" w:hAnsi="Comic Sans MS"/>
          <w:b/>
          <w:color w:val="000000" w:themeColor="text1"/>
          <w:sz w:val="20"/>
        </w:rPr>
        <w:t>Within same business:</w:t>
      </w:r>
      <w:r w:rsidRPr="00F6612F">
        <w:rPr>
          <w:rFonts w:ascii="Comic Sans MS" w:hAnsi="Comic Sans MS"/>
          <w:color w:val="000000" w:themeColor="text1"/>
          <w:sz w:val="20"/>
        </w:rPr>
        <w:t xml:space="preserve"> </w:t>
      </w:r>
    </w:p>
    <w:p w14:paraId="109D7674" w14:textId="77777777" w:rsidR="007424AA" w:rsidRPr="00F6612F" w:rsidRDefault="007424AA" w:rsidP="008B7202">
      <w:pPr>
        <w:numPr>
          <w:ilvl w:val="0"/>
          <w:numId w:val="60"/>
        </w:numPr>
        <w:rPr>
          <w:rFonts w:ascii="Comic Sans MS" w:hAnsi="Comic Sans MS"/>
          <w:color w:val="000000" w:themeColor="text1"/>
          <w:sz w:val="20"/>
          <w:lang w:val="en-IE"/>
        </w:rPr>
      </w:pPr>
      <w:r w:rsidRPr="00F6612F">
        <w:rPr>
          <w:rFonts w:ascii="Comic Sans MS" w:hAnsi="Comic Sans MS"/>
          <w:color w:val="000000" w:themeColor="text1"/>
          <w:sz w:val="20"/>
          <w:lang w:val="en-IE"/>
        </w:rPr>
        <w:t>Employees work in teams</w:t>
      </w:r>
    </w:p>
    <w:p w14:paraId="03D5ED54" w14:textId="77777777" w:rsidR="007424AA" w:rsidRPr="00F6612F" w:rsidRDefault="007424AA" w:rsidP="008B7202">
      <w:pPr>
        <w:numPr>
          <w:ilvl w:val="0"/>
          <w:numId w:val="60"/>
        </w:numPr>
        <w:rPr>
          <w:rFonts w:ascii="Comic Sans MS" w:hAnsi="Comic Sans MS"/>
          <w:color w:val="000000" w:themeColor="text1"/>
          <w:sz w:val="20"/>
          <w:lang w:val="en-IE"/>
        </w:rPr>
      </w:pPr>
      <w:r w:rsidRPr="00F6612F">
        <w:rPr>
          <w:rFonts w:ascii="Comic Sans MS" w:hAnsi="Comic Sans MS"/>
          <w:color w:val="000000" w:themeColor="text1"/>
          <w:sz w:val="20"/>
          <w:lang w:val="en-IE"/>
        </w:rPr>
        <w:t>Employers &amp; employees agree on wages and work conditions or when</w:t>
      </w:r>
      <w:r w:rsidRPr="00F6612F">
        <w:rPr>
          <w:rFonts w:ascii="Comic Sans MS" w:hAnsi="Comic Sans MS"/>
          <w:color w:val="000000" w:themeColor="text1"/>
          <w:sz w:val="20"/>
        </w:rPr>
        <w:t xml:space="preserve"> they agree on the introduction of new technology or a wage increase in return for more work.</w:t>
      </w:r>
    </w:p>
    <w:p w14:paraId="40FE67F0" w14:textId="77777777" w:rsidR="007424AA" w:rsidRPr="00F6612F" w:rsidRDefault="007424AA" w:rsidP="008B7202">
      <w:pPr>
        <w:numPr>
          <w:ilvl w:val="0"/>
          <w:numId w:val="60"/>
        </w:numPr>
        <w:rPr>
          <w:rFonts w:ascii="Comic Sans MS" w:hAnsi="Comic Sans MS"/>
          <w:color w:val="000000" w:themeColor="text1"/>
          <w:sz w:val="20"/>
          <w:lang w:val="en-IE"/>
        </w:rPr>
      </w:pPr>
      <w:r w:rsidRPr="00F6612F">
        <w:rPr>
          <w:rFonts w:ascii="Comic Sans MS" w:hAnsi="Comic Sans MS"/>
          <w:color w:val="000000" w:themeColor="text1"/>
          <w:sz w:val="20"/>
          <w:lang w:val="en-IE"/>
        </w:rPr>
        <w:t>Producers listen to feedback from their customers.</w:t>
      </w:r>
    </w:p>
    <w:p w14:paraId="7AE63368" w14:textId="77777777" w:rsidR="007424AA" w:rsidRPr="00F6612F" w:rsidRDefault="007424AA" w:rsidP="008B7202">
      <w:pPr>
        <w:numPr>
          <w:ilvl w:val="0"/>
          <w:numId w:val="60"/>
        </w:numPr>
        <w:rPr>
          <w:rFonts w:ascii="Comic Sans MS" w:hAnsi="Comic Sans MS"/>
          <w:color w:val="000000" w:themeColor="text1"/>
          <w:sz w:val="20"/>
          <w:lang w:val="en-IE"/>
        </w:rPr>
      </w:pPr>
      <w:r w:rsidRPr="00F6612F">
        <w:rPr>
          <w:rFonts w:ascii="Comic Sans MS" w:hAnsi="Comic Sans MS"/>
          <w:color w:val="000000" w:themeColor="text1"/>
          <w:sz w:val="20"/>
          <w:lang w:val="en-IE"/>
        </w:rPr>
        <w:t>Investors give funding to entrepreneurs who keep them informed and rewarded.</w:t>
      </w:r>
    </w:p>
    <w:p w14:paraId="6C4F1916" w14:textId="77777777" w:rsidR="007424AA" w:rsidRPr="00F6612F" w:rsidRDefault="007424AA" w:rsidP="007424AA">
      <w:pPr>
        <w:ind w:left="360"/>
        <w:rPr>
          <w:rFonts w:ascii="Comic Sans MS" w:hAnsi="Comic Sans MS"/>
          <w:color w:val="000000" w:themeColor="text1"/>
          <w:sz w:val="20"/>
          <w:lang w:val="en-IE"/>
        </w:rPr>
      </w:pPr>
    </w:p>
    <w:p w14:paraId="31824805" w14:textId="77777777" w:rsidR="007424AA" w:rsidRPr="00F6612F" w:rsidRDefault="007424AA" w:rsidP="007424AA">
      <w:pPr>
        <w:ind w:left="360"/>
        <w:rPr>
          <w:rFonts w:ascii="Comic Sans MS" w:hAnsi="Comic Sans MS"/>
          <w:color w:val="000000" w:themeColor="text1"/>
          <w:sz w:val="20"/>
        </w:rPr>
      </w:pPr>
      <w:r w:rsidRPr="00F6612F">
        <w:rPr>
          <w:rFonts w:ascii="Comic Sans MS" w:hAnsi="Comic Sans MS"/>
          <w:b/>
          <w:color w:val="000000" w:themeColor="text1"/>
          <w:sz w:val="20"/>
        </w:rPr>
        <w:t>Between businesses:</w:t>
      </w:r>
      <w:r w:rsidRPr="00F6612F">
        <w:rPr>
          <w:rFonts w:ascii="Comic Sans MS" w:hAnsi="Comic Sans MS"/>
          <w:color w:val="000000" w:themeColor="text1"/>
          <w:sz w:val="20"/>
        </w:rPr>
        <w:t xml:space="preserve"> </w:t>
      </w:r>
    </w:p>
    <w:p w14:paraId="6E11B85D" w14:textId="77777777" w:rsidR="007424AA" w:rsidRPr="00F6612F" w:rsidRDefault="007424AA" w:rsidP="008B7202">
      <w:pPr>
        <w:numPr>
          <w:ilvl w:val="0"/>
          <w:numId w:val="61"/>
        </w:numPr>
        <w:rPr>
          <w:rFonts w:ascii="Comic Sans MS" w:hAnsi="Comic Sans MS"/>
          <w:color w:val="000000" w:themeColor="text1"/>
          <w:sz w:val="20"/>
          <w:lang w:val="en-IE"/>
        </w:rPr>
      </w:pPr>
      <w:r w:rsidRPr="00F6612F">
        <w:rPr>
          <w:rFonts w:ascii="Comic Sans MS" w:hAnsi="Comic Sans MS"/>
          <w:color w:val="000000" w:themeColor="text1"/>
          <w:sz w:val="20"/>
          <w:lang w:val="en-IE"/>
        </w:rPr>
        <w:t>Two companies may form a strategic alliance. They will share skills, ideas, costs and profits e.g. Philips and Sony, RTÉ and BBC</w:t>
      </w:r>
    </w:p>
    <w:p w14:paraId="38DAABBE" w14:textId="77777777" w:rsidR="007424AA" w:rsidRPr="00F6612F" w:rsidRDefault="007424AA" w:rsidP="007424AA">
      <w:pPr>
        <w:ind w:left="360"/>
        <w:rPr>
          <w:rFonts w:ascii="Comic Sans MS" w:hAnsi="Comic Sans MS"/>
          <w:color w:val="000000" w:themeColor="text1"/>
          <w:sz w:val="20"/>
        </w:rPr>
      </w:pPr>
    </w:p>
    <w:p w14:paraId="37FB577D" w14:textId="77777777" w:rsidR="007424AA" w:rsidRPr="00F6612F" w:rsidRDefault="007424AA" w:rsidP="007424AA">
      <w:pPr>
        <w:ind w:left="360"/>
        <w:rPr>
          <w:rFonts w:ascii="Comic Sans MS" w:hAnsi="Comic Sans MS"/>
          <w:color w:val="000000" w:themeColor="text1"/>
          <w:sz w:val="20"/>
        </w:rPr>
      </w:pPr>
    </w:p>
    <w:p w14:paraId="40582A7B" w14:textId="77777777" w:rsidR="007424AA" w:rsidRPr="00F6612F" w:rsidRDefault="007424AA" w:rsidP="007424AA">
      <w:pPr>
        <w:ind w:left="360"/>
        <w:rPr>
          <w:rFonts w:ascii="Comic Sans MS" w:hAnsi="Comic Sans MS"/>
          <w:color w:val="000000" w:themeColor="text1"/>
          <w:sz w:val="20"/>
        </w:rPr>
      </w:pPr>
      <w:r w:rsidRPr="00F6612F">
        <w:rPr>
          <w:rFonts w:ascii="Comic Sans MS" w:hAnsi="Comic Sans MS"/>
          <w:b/>
          <w:color w:val="000000" w:themeColor="text1"/>
          <w:sz w:val="20"/>
          <w:u w:val="single"/>
        </w:rPr>
        <w:t>Competition</w:t>
      </w:r>
      <w:r w:rsidRPr="00F6612F">
        <w:rPr>
          <w:rFonts w:ascii="Comic Sans MS" w:hAnsi="Comic Sans MS"/>
          <w:color w:val="000000" w:themeColor="text1"/>
          <w:sz w:val="20"/>
        </w:rPr>
        <w:t xml:space="preserve"> can take place within the same business or between businesses</w:t>
      </w:r>
    </w:p>
    <w:p w14:paraId="116282E2" w14:textId="77777777" w:rsidR="007424AA" w:rsidRPr="00F6612F" w:rsidRDefault="007424AA" w:rsidP="007424AA">
      <w:pPr>
        <w:ind w:left="360"/>
        <w:rPr>
          <w:rFonts w:ascii="Comic Sans MS" w:hAnsi="Comic Sans MS"/>
          <w:color w:val="000000" w:themeColor="text1"/>
          <w:sz w:val="20"/>
        </w:rPr>
      </w:pPr>
      <w:r w:rsidRPr="00F6612F">
        <w:rPr>
          <w:rFonts w:ascii="Comic Sans MS" w:hAnsi="Comic Sans MS"/>
          <w:b/>
          <w:color w:val="000000" w:themeColor="text1"/>
          <w:sz w:val="20"/>
        </w:rPr>
        <w:t>Within same business:</w:t>
      </w:r>
      <w:r w:rsidRPr="00F6612F">
        <w:rPr>
          <w:rFonts w:ascii="Comic Sans MS" w:hAnsi="Comic Sans MS"/>
          <w:color w:val="000000" w:themeColor="text1"/>
          <w:sz w:val="20"/>
        </w:rPr>
        <w:t xml:space="preserve"> </w:t>
      </w:r>
    </w:p>
    <w:p w14:paraId="0B43D58C" w14:textId="77777777" w:rsidR="007424AA" w:rsidRPr="00F6612F" w:rsidRDefault="007424AA" w:rsidP="008B7202">
      <w:pPr>
        <w:numPr>
          <w:ilvl w:val="0"/>
          <w:numId w:val="62"/>
        </w:numPr>
        <w:rPr>
          <w:rFonts w:ascii="Comic Sans MS" w:hAnsi="Comic Sans MS"/>
          <w:color w:val="000000" w:themeColor="text1"/>
          <w:sz w:val="20"/>
          <w:lang w:val="en-IE"/>
        </w:rPr>
      </w:pPr>
      <w:r w:rsidRPr="00F6612F">
        <w:rPr>
          <w:rFonts w:ascii="Comic Sans MS" w:hAnsi="Comic Sans MS"/>
          <w:color w:val="000000" w:themeColor="text1"/>
          <w:sz w:val="20"/>
          <w:lang w:val="en-IE"/>
        </w:rPr>
        <w:t>Employees compete with other employees for promotion. This may increase productivity but can also cause conflict &amp; stress.</w:t>
      </w:r>
    </w:p>
    <w:p w14:paraId="44640D3D" w14:textId="77777777" w:rsidR="007424AA" w:rsidRPr="00F6612F" w:rsidRDefault="007424AA" w:rsidP="008B7202">
      <w:pPr>
        <w:numPr>
          <w:ilvl w:val="0"/>
          <w:numId w:val="62"/>
        </w:numPr>
        <w:rPr>
          <w:rFonts w:ascii="Comic Sans MS" w:hAnsi="Comic Sans MS"/>
          <w:color w:val="000000" w:themeColor="text1"/>
          <w:sz w:val="20"/>
          <w:lang w:val="en-IE"/>
        </w:rPr>
      </w:pPr>
      <w:r w:rsidRPr="00F6612F">
        <w:rPr>
          <w:rFonts w:ascii="Comic Sans MS" w:hAnsi="Comic Sans MS"/>
          <w:color w:val="000000" w:themeColor="text1"/>
          <w:sz w:val="20"/>
          <w:u w:val="single"/>
        </w:rPr>
        <w:t>Employers and employees</w:t>
      </w:r>
      <w:r w:rsidRPr="00F6612F">
        <w:rPr>
          <w:rFonts w:ascii="Comic Sans MS" w:hAnsi="Comic Sans MS"/>
          <w:color w:val="000000" w:themeColor="text1"/>
          <w:sz w:val="20"/>
        </w:rPr>
        <w:t xml:space="preserve"> compete over changes in wage levels or improvements in work conditions. Unless competition within a business is carefully managed, it can be very destructive for them business.</w:t>
      </w:r>
    </w:p>
    <w:p w14:paraId="4D5CAB89" w14:textId="77777777" w:rsidR="007424AA" w:rsidRPr="00F6612F" w:rsidRDefault="007424AA" w:rsidP="007424AA">
      <w:pPr>
        <w:ind w:left="360"/>
        <w:rPr>
          <w:rFonts w:ascii="Comic Sans MS" w:hAnsi="Comic Sans MS"/>
          <w:b/>
          <w:color w:val="000000" w:themeColor="text1"/>
          <w:sz w:val="20"/>
        </w:rPr>
      </w:pPr>
    </w:p>
    <w:p w14:paraId="772D8075" w14:textId="77777777" w:rsidR="007424AA" w:rsidRPr="00F6612F" w:rsidRDefault="007424AA" w:rsidP="007424AA">
      <w:pPr>
        <w:ind w:left="360"/>
        <w:rPr>
          <w:rFonts w:ascii="Comic Sans MS" w:hAnsi="Comic Sans MS"/>
          <w:color w:val="000000" w:themeColor="text1"/>
          <w:sz w:val="20"/>
        </w:rPr>
      </w:pPr>
      <w:r w:rsidRPr="00F6612F">
        <w:rPr>
          <w:rFonts w:ascii="Comic Sans MS" w:hAnsi="Comic Sans MS"/>
          <w:b/>
          <w:color w:val="000000" w:themeColor="text1"/>
          <w:sz w:val="20"/>
        </w:rPr>
        <w:t>Between businesses:</w:t>
      </w:r>
      <w:r w:rsidRPr="00F6612F">
        <w:rPr>
          <w:rFonts w:ascii="Comic Sans MS" w:hAnsi="Comic Sans MS"/>
          <w:color w:val="000000" w:themeColor="text1"/>
          <w:sz w:val="20"/>
        </w:rPr>
        <w:t xml:space="preserve"> </w:t>
      </w:r>
    </w:p>
    <w:p w14:paraId="27A5F29B" w14:textId="77777777" w:rsidR="007424AA" w:rsidRPr="00F6612F" w:rsidRDefault="007424AA" w:rsidP="008B7202">
      <w:pPr>
        <w:numPr>
          <w:ilvl w:val="0"/>
          <w:numId w:val="63"/>
        </w:numPr>
        <w:rPr>
          <w:rFonts w:ascii="Comic Sans MS" w:hAnsi="Comic Sans MS"/>
          <w:color w:val="000000" w:themeColor="text1"/>
          <w:sz w:val="20"/>
          <w:lang w:val="en-IE"/>
        </w:rPr>
      </w:pPr>
      <w:r w:rsidRPr="00F6612F">
        <w:rPr>
          <w:rFonts w:ascii="Comic Sans MS" w:hAnsi="Comic Sans MS"/>
          <w:color w:val="000000" w:themeColor="text1"/>
          <w:sz w:val="20"/>
          <w:lang w:val="en-IE"/>
        </w:rPr>
        <w:t>Two producers/service providers may compete on prices e.g.  Aer Lingus &amp; Ryanair. Consumers benefit from low prices but it could cause job losses.</w:t>
      </w:r>
    </w:p>
    <w:p w14:paraId="2458DF94" w14:textId="77777777" w:rsidR="007424AA" w:rsidRPr="00F6612F" w:rsidRDefault="007424AA" w:rsidP="007424AA">
      <w:pPr>
        <w:jc w:val="both"/>
        <w:rPr>
          <w:rFonts w:ascii="Comic Sans MS" w:hAnsi="Comic Sans MS"/>
          <w:b/>
          <w:color w:val="000000" w:themeColor="text1"/>
          <w:sz w:val="20"/>
        </w:rPr>
      </w:pPr>
    </w:p>
    <w:p w14:paraId="0085FE3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left="360"/>
        <w:rPr>
          <w:rFonts w:ascii="Comic Sans MS" w:hAnsi="Comic Sans MS"/>
          <w:b/>
          <w:color w:val="000000" w:themeColor="text1"/>
          <w:sz w:val="20"/>
        </w:rPr>
      </w:pPr>
      <w:r w:rsidRPr="00F6612F">
        <w:rPr>
          <w:rFonts w:ascii="Comic Sans MS" w:hAnsi="Comic Sans MS"/>
          <w:b/>
          <w:color w:val="000000" w:themeColor="text1"/>
          <w:sz w:val="20"/>
        </w:rPr>
        <w:t>Any of the stakeholders can be put against another and asked to explain, describe or contrast them</w:t>
      </w:r>
    </w:p>
    <w:p w14:paraId="2F77635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left="360"/>
        <w:rPr>
          <w:rFonts w:ascii="Comic Sans MS" w:hAnsi="Comic Sans MS"/>
          <w:color w:val="000000" w:themeColor="text1"/>
          <w:sz w:val="20"/>
        </w:rPr>
      </w:pPr>
      <w:r w:rsidRPr="00F6612F">
        <w:rPr>
          <w:rFonts w:ascii="Comic Sans MS" w:hAnsi="Comic Sans MS"/>
          <w:b/>
          <w:color w:val="000000" w:themeColor="text1"/>
          <w:sz w:val="20"/>
        </w:rPr>
        <w:t>Exam Tip:</w:t>
      </w:r>
      <w:r w:rsidRPr="00F6612F">
        <w:rPr>
          <w:rFonts w:ascii="Comic Sans MS" w:hAnsi="Comic Sans MS"/>
          <w:color w:val="000000" w:themeColor="text1"/>
          <w:sz w:val="20"/>
        </w:rPr>
        <w:t xml:space="preserve"> If you are asked to explain, describe or contrast the relationship between two stakeholders (as is often the case), the best approach is to give a definition of each and then a description of the relationship that might exist between them.</w:t>
      </w:r>
    </w:p>
    <w:p w14:paraId="122A0F9E" w14:textId="77777777" w:rsidR="007424AA" w:rsidRPr="00F6612F" w:rsidRDefault="007424AA" w:rsidP="007424AA">
      <w:pPr>
        <w:ind w:left="360"/>
        <w:jc w:val="center"/>
        <w:rPr>
          <w:rFonts w:ascii="Comic Sans MS" w:hAnsi="Comic Sans MS"/>
          <w:b/>
          <w:color w:val="000000" w:themeColor="text1"/>
          <w:sz w:val="22"/>
          <w:szCs w:val="20"/>
          <w:u w:val="single"/>
        </w:rPr>
      </w:pPr>
    </w:p>
    <w:p w14:paraId="72A5E2AB" w14:textId="77777777" w:rsidR="007424AA" w:rsidRPr="00F6612F" w:rsidRDefault="007424AA" w:rsidP="007424AA">
      <w:pPr>
        <w:ind w:left="360"/>
        <w:jc w:val="center"/>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Exam Questions so far:</w:t>
      </w:r>
    </w:p>
    <w:p w14:paraId="60F5C081"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b/>
          <w:color w:val="000000" w:themeColor="text1"/>
          <w:sz w:val="20"/>
          <w:szCs w:val="20"/>
        </w:rPr>
        <w:t>1999 Q1A</w:t>
      </w:r>
      <w:r w:rsidRPr="00F6612F">
        <w:rPr>
          <w:rFonts w:ascii="Comic Sans MS" w:hAnsi="Comic Sans MS"/>
          <w:color w:val="000000" w:themeColor="text1"/>
          <w:sz w:val="20"/>
          <w:szCs w:val="20"/>
        </w:rPr>
        <w:t xml:space="preserve"> Explain the relationship between </w:t>
      </w:r>
      <w:r w:rsidRPr="00F6612F">
        <w:rPr>
          <w:rFonts w:ascii="Comic Sans MS" w:hAnsi="Comic Sans MS"/>
          <w:b/>
          <w:color w:val="000000" w:themeColor="text1"/>
          <w:sz w:val="20"/>
          <w:szCs w:val="20"/>
          <w:u w:val="single"/>
        </w:rPr>
        <w:t>producers</w:t>
      </w:r>
      <w:r w:rsidRPr="00F6612F">
        <w:rPr>
          <w:rFonts w:ascii="Comic Sans MS" w:hAnsi="Comic Sans MS"/>
          <w:color w:val="000000" w:themeColor="text1"/>
          <w:sz w:val="20"/>
          <w:szCs w:val="20"/>
        </w:rPr>
        <w:t xml:space="preserve"> and</w:t>
      </w:r>
      <w:r w:rsidRPr="00F6612F">
        <w:rPr>
          <w:rFonts w:ascii="Comic Sans MS" w:hAnsi="Comic Sans MS"/>
          <w:b/>
          <w:color w:val="000000" w:themeColor="text1"/>
          <w:sz w:val="20"/>
          <w:szCs w:val="20"/>
          <w:u w:val="single"/>
        </w:rPr>
        <w:t xml:space="preserve"> interest groups</w:t>
      </w:r>
      <w:r w:rsidRPr="00F6612F">
        <w:rPr>
          <w:rFonts w:ascii="Comic Sans MS" w:hAnsi="Comic Sans MS"/>
          <w:color w:val="000000" w:themeColor="text1"/>
          <w:sz w:val="20"/>
          <w:szCs w:val="20"/>
        </w:rPr>
        <w:t xml:space="preserve"> in business (15 marks) </w:t>
      </w:r>
    </w:p>
    <w:p w14:paraId="4EE6F931"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Give </w:t>
      </w:r>
      <w:r w:rsidRPr="00F6612F">
        <w:rPr>
          <w:rFonts w:ascii="Comic Sans MS" w:hAnsi="Comic Sans MS"/>
          <w:color w:val="000000" w:themeColor="text1"/>
          <w:sz w:val="20"/>
          <w:szCs w:val="20"/>
          <w:u w:val="single"/>
        </w:rPr>
        <w:t>definitions</w:t>
      </w:r>
      <w:r w:rsidRPr="00F6612F">
        <w:rPr>
          <w:rFonts w:ascii="Comic Sans MS" w:hAnsi="Comic Sans MS"/>
          <w:color w:val="000000" w:themeColor="text1"/>
          <w:sz w:val="20"/>
          <w:szCs w:val="20"/>
        </w:rPr>
        <w:t xml:space="preserve"> for each and then </w:t>
      </w:r>
      <w:r w:rsidRPr="00F6612F">
        <w:rPr>
          <w:rFonts w:ascii="Comic Sans MS" w:hAnsi="Comic Sans MS"/>
          <w:color w:val="000000" w:themeColor="text1"/>
          <w:sz w:val="20"/>
          <w:szCs w:val="20"/>
          <w:u w:val="single"/>
        </w:rPr>
        <w:t>explain</w:t>
      </w:r>
      <w:r w:rsidRPr="00F6612F">
        <w:rPr>
          <w:rFonts w:ascii="Comic Sans MS" w:hAnsi="Comic Sans MS"/>
          <w:color w:val="000000" w:themeColor="text1"/>
          <w:sz w:val="20"/>
          <w:szCs w:val="20"/>
        </w:rPr>
        <w:t xml:space="preserve"> the relationship.</w:t>
      </w:r>
    </w:p>
    <w:p w14:paraId="0DF2AEF6" w14:textId="77777777" w:rsidR="007424AA" w:rsidRPr="00F6612F" w:rsidRDefault="007424AA" w:rsidP="007424AA">
      <w:pPr>
        <w:ind w:left="360"/>
        <w:rPr>
          <w:rFonts w:ascii="Comic Sans MS" w:hAnsi="Comic Sans MS"/>
          <w:b/>
          <w:color w:val="000000" w:themeColor="text1"/>
          <w:sz w:val="20"/>
          <w:szCs w:val="20"/>
        </w:rPr>
      </w:pPr>
      <w:r w:rsidRPr="00F6612F">
        <w:rPr>
          <w:rFonts w:ascii="Comic Sans MS" w:hAnsi="Comic Sans MS"/>
          <w:b/>
          <w:color w:val="000000" w:themeColor="text1"/>
          <w:sz w:val="20"/>
          <w:szCs w:val="20"/>
        </w:rPr>
        <w:t>Producer and interest group</w:t>
      </w:r>
    </w:p>
    <w:p w14:paraId="322EC4E5" w14:textId="77777777" w:rsidR="007424AA" w:rsidRPr="00F6612F" w:rsidRDefault="007424AA" w:rsidP="007424AA">
      <w:pPr>
        <w:ind w:left="360"/>
        <w:rPr>
          <w:rFonts w:ascii="Comic Sans MS" w:hAnsi="Comic Sans MS"/>
          <w:b/>
          <w:color w:val="000000" w:themeColor="text1"/>
          <w:sz w:val="20"/>
          <w:szCs w:val="20"/>
        </w:rPr>
      </w:pPr>
    </w:p>
    <w:p w14:paraId="47446181" w14:textId="77777777" w:rsidR="007424AA" w:rsidRPr="00F6612F" w:rsidRDefault="007424AA" w:rsidP="008B7202">
      <w:pPr>
        <w:numPr>
          <w:ilvl w:val="0"/>
          <w:numId w:val="87"/>
        </w:numPr>
        <w:ind w:left="567" w:hanging="283"/>
        <w:rPr>
          <w:rFonts w:ascii="Comic Sans MS" w:hAnsi="Comic Sans MS"/>
          <w:color w:val="000000" w:themeColor="text1"/>
          <w:sz w:val="20"/>
          <w:szCs w:val="20"/>
        </w:rPr>
      </w:pPr>
      <w:r w:rsidRPr="00F6612F">
        <w:rPr>
          <w:rFonts w:ascii="Comic Sans MS" w:hAnsi="Comic Sans MS"/>
          <w:b/>
          <w:color w:val="000000" w:themeColor="text1"/>
          <w:sz w:val="20"/>
          <w:szCs w:val="20"/>
        </w:rPr>
        <w:t>Producers</w:t>
      </w:r>
      <w:r w:rsidRPr="00F6612F">
        <w:rPr>
          <w:rFonts w:ascii="Comic Sans MS" w:hAnsi="Comic Sans MS"/>
          <w:color w:val="000000" w:themeColor="text1"/>
          <w:sz w:val="20"/>
          <w:szCs w:val="20"/>
        </w:rPr>
        <w:t xml:space="preserve"> are firms who supply finished goods to the market. They are also called manufacturers.</w:t>
      </w:r>
    </w:p>
    <w:p w14:paraId="255D6350" w14:textId="77777777" w:rsidR="007424AA" w:rsidRPr="00F6612F" w:rsidRDefault="007424AA" w:rsidP="008B7202">
      <w:pPr>
        <w:numPr>
          <w:ilvl w:val="0"/>
          <w:numId w:val="87"/>
        </w:numPr>
        <w:ind w:left="567" w:hanging="283"/>
        <w:rPr>
          <w:rFonts w:ascii="Comic Sans MS" w:hAnsi="Comic Sans MS"/>
          <w:color w:val="000000" w:themeColor="text1"/>
          <w:sz w:val="20"/>
          <w:szCs w:val="20"/>
        </w:rPr>
      </w:pPr>
      <w:r w:rsidRPr="00F6612F">
        <w:rPr>
          <w:rFonts w:ascii="Comic Sans MS" w:hAnsi="Comic Sans MS"/>
          <w:b/>
          <w:color w:val="000000" w:themeColor="text1"/>
          <w:sz w:val="20"/>
          <w:szCs w:val="20"/>
        </w:rPr>
        <w:t>Interest groups</w:t>
      </w:r>
      <w:r w:rsidRPr="00F6612F">
        <w:rPr>
          <w:rFonts w:ascii="Comic Sans MS" w:hAnsi="Comic Sans MS"/>
          <w:color w:val="000000" w:themeColor="text1"/>
          <w:sz w:val="20"/>
          <w:szCs w:val="20"/>
        </w:rPr>
        <w:t xml:space="preserve"> are organisations that protect and promote their members interests. The members all have a common viewpoint, objectives or goals</w:t>
      </w:r>
    </w:p>
    <w:p w14:paraId="0AB7B88D" w14:textId="77777777" w:rsidR="007424AA" w:rsidRPr="00F6612F" w:rsidRDefault="007424AA" w:rsidP="007424AA">
      <w:pPr>
        <w:ind w:left="567" w:hanging="283"/>
        <w:rPr>
          <w:rFonts w:ascii="Comic Sans MS" w:hAnsi="Comic Sans MS"/>
          <w:color w:val="000000" w:themeColor="text1"/>
          <w:sz w:val="20"/>
          <w:szCs w:val="20"/>
        </w:rPr>
      </w:pPr>
    </w:p>
    <w:p w14:paraId="452FAD73" w14:textId="77777777" w:rsidR="007424AA" w:rsidRPr="00F6612F" w:rsidRDefault="007424AA" w:rsidP="008B7202">
      <w:pPr>
        <w:numPr>
          <w:ilvl w:val="0"/>
          <w:numId w:val="88"/>
        </w:numPr>
        <w:ind w:left="567" w:hanging="283"/>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Co-operative relationships </w:t>
      </w:r>
      <w:r w:rsidRPr="00F6612F">
        <w:rPr>
          <w:rFonts w:ascii="Comic Sans MS" w:hAnsi="Comic Sans MS"/>
          <w:color w:val="000000" w:themeColor="text1"/>
          <w:sz w:val="20"/>
          <w:szCs w:val="20"/>
        </w:rPr>
        <w:t xml:space="preserve">are when the stakeholders work together towards a common goal for the business to succeed. With </w:t>
      </w:r>
      <w:proofErr w:type="gramStart"/>
      <w:r w:rsidRPr="00F6612F">
        <w:rPr>
          <w:rFonts w:ascii="Comic Sans MS" w:hAnsi="Comic Sans MS"/>
          <w:color w:val="000000" w:themeColor="text1"/>
          <w:sz w:val="20"/>
          <w:szCs w:val="20"/>
        </w:rPr>
        <w:t>co-operation</w:t>
      </w:r>
      <w:proofErr w:type="gramEnd"/>
      <w:r w:rsidRPr="00F6612F">
        <w:rPr>
          <w:rFonts w:ascii="Comic Sans MS" w:hAnsi="Comic Sans MS"/>
          <w:color w:val="000000" w:themeColor="text1"/>
          <w:sz w:val="20"/>
          <w:szCs w:val="20"/>
        </w:rPr>
        <w:t xml:space="preserve"> everybody wins and there is agreement with each other</w:t>
      </w:r>
    </w:p>
    <w:p w14:paraId="511DDF68" w14:textId="77777777" w:rsidR="007424AA" w:rsidRPr="00F6612F" w:rsidRDefault="007424AA" w:rsidP="008B7202">
      <w:pPr>
        <w:numPr>
          <w:ilvl w:val="0"/>
          <w:numId w:val="88"/>
        </w:numPr>
        <w:ind w:left="567" w:hanging="283"/>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Competitive relationships </w:t>
      </w:r>
      <w:r w:rsidRPr="00F6612F">
        <w:rPr>
          <w:rFonts w:ascii="Comic Sans MS" w:hAnsi="Comic Sans MS"/>
          <w:color w:val="000000" w:themeColor="text1"/>
          <w:sz w:val="20"/>
          <w:szCs w:val="20"/>
        </w:rPr>
        <w:t xml:space="preserve">are when the stakeholders pursue different goals i.e. they compete with each other as to what proportion each group gets of the wealth created by business. With </w:t>
      </w:r>
      <w:proofErr w:type="gramStart"/>
      <w:r w:rsidRPr="00F6612F">
        <w:rPr>
          <w:rFonts w:ascii="Comic Sans MS" w:hAnsi="Comic Sans MS"/>
          <w:color w:val="000000" w:themeColor="text1"/>
          <w:sz w:val="20"/>
          <w:szCs w:val="20"/>
        </w:rPr>
        <w:t>competition</w:t>
      </w:r>
      <w:proofErr w:type="gramEnd"/>
      <w:r w:rsidRPr="00F6612F">
        <w:rPr>
          <w:rFonts w:ascii="Comic Sans MS" w:hAnsi="Comic Sans MS"/>
          <w:color w:val="000000" w:themeColor="text1"/>
          <w:sz w:val="20"/>
          <w:szCs w:val="20"/>
        </w:rPr>
        <w:t xml:space="preserve"> there are winners and losers and there is disagreement between the parties</w:t>
      </w:r>
    </w:p>
    <w:p w14:paraId="02106F54" w14:textId="77777777" w:rsidR="007424AA" w:rsidRPr="00F6612F" w:rsidRDefault="007424AA" w:rsidP="007424AA">
      <w:pPr>
        <w:ind w:left="567"/>
        <w:rPr>
          <w:rFonts w:ascii="Comic Sans MS" w:hAnsi="Comic Sans MS"/>
          <w:color w:val="000000" w:themeColor="text1"/>
          <w:sz w:val="20"/>
          <w:szCs w:val="20"/>
        </w:rPr>
      </w:pPr>
    </w:p>
    <w:p w14:paraId="4B8B9520" w14:textId="77777777" w:rsidR="007424AA" w:rsidRPr="00F6612F" w:rsidRDefault="007424AA" w:rsidP="008B7202">
      <w:pPr>
        <w:numPr>
          <w:ilvl w:val="0"/>
          <w:numId w:val="18"/>
        </w:numPr>
        <w:tabs>
          <w:tab w:val="clear" w:pos="360"/>
          <w:tab w:val="num" w:pos="0"/>
        </w:tabs>
        <w:ind w:left="540" w:hanging="18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Co-operative - Interest groups representing their members meet and negotiate with producers about their concerns. Both can rely on </w:t>
      </w:r>
      <w:proofErr w:type="gramStart"/>
      <w:r w:rsidRPr="00F6612F">
        <w:rPr>
          <w:rFonts w:ascii="Comic Sans MS" w:hAnsi="Comic Sans MS"/>
          <w:color w:val="000000" w:themeColor="text1"/>
          <w:sz w:val="20"/>
          <w:szCs w:val="20"/>
        </w:rPr>
        <w:t>each other,</w:t>
      </w:r>
      <w:proofErr w:type="gramEnd"/>
      <w:r w:rsidRPr="00F6612F">
        <w:rPr>
          <w:rFonts w:ascii="Comic Sans MS" w:hAnsi="Comic Sans MS"/>
          <w:color w:val="000000" w:themeColor="text1"/>
          <w:sz w:val="20"/>
          <w:szCs w:val="20"/>
        </w:rPr>
        <w:t xml:space="preserve"> trade unions meet with producers about their wages and working conditions. Producers will want increased productivity as a result. It can also be co-operative if producers meet with their own interest group e.g. producers who are members of IBEC</w:t>
      </w:r>
    </w:p>
    <w:p w14:paraId="44E4BB87" w14:textId="77777777" w:rsidR="007424AA" w:rsidRPr="00F6612F" w:rsidRDefault="007424AA" w:rsidP="008B7202">
      <w:pPr>
        <w:numPr>
          <w:ilvl w:val="0"/>
          <w:numId w:val="18"/>
        </w:numPr>
        <w:tabs>
          <w:tab w:val="clear" w:pos="360"/>
          <w:tab w:val="num" w:pos="0"/>
        </w:tabs>
        <w:ind w:left="540" w:hanging="18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Competitive – There can be problems with how the producer is operating the business in that the interest groups members may be suffering because of it. It can be competitive if producers meet with an interest group who demands more from producers e.g. Consumers Association of Ireland lobbying against food producers who use genetically modified (GM) ingredients. </w:t>
      </w:r>
      <w:proofErr w:type="gramStart"/>
      <w:r w:rsidRPr="00F6612F">
        <w:rPr>
          <w:rFonts w:ascii="Comic Sans MS" w:hAnsi="Comic Sans MS"/>
          <w:color w:val="000000" w:themeColor="text1"/>
          <w:sz w:val="20"/>
          <w:szCs w:val="20"/>
        </w:rPr>
        <w:t>Also</w:t>
      </w:r>
      <w:proofErr w:type="gramEnd"/>
      <w:r w:rsidRPr="00F6612F">
        <w:rPr>
          <w:rFonts w:ascii="Comic Sans MS" w:hAnsi="Comic Sans MS"/>
          <w:color w:val="000000" w:themeColor="text1"/>
          <w:sz w:val="20"/>
          <w:szCs w:val="20"/>
        </w:rPr>
        <w:t xml:space="preserve"> Greenpeace lobby against nuclear power producers.</w:t>
      </w:r>
    </w:p>
    <w:p w14:paraId="15FAFECA" w14:textId="77777777" w:rsidR="007424AA" w:rsidRPr="00F6612F" w:rsidRDefault="007424AA" w:rsidP="007424AA">
      <w:pPr>
        <w:ind w:left="360"/>
        <w:rPr>
          <w:rFonts w:ascii="Comic Sans MS" w:hAnsi="Comic Sans MS"/>
          <w:color w:val="000000" w:themeColor="text1"/>
          <w:sz w:val="20"/>
          <w:szCs w:val="20"/>
        </w:rPr>
      </w:pPr>
    </w:p>
    <w:p w14:paraId="590D4F91" w14:textId="77777777" w:rsidR="007424AA" w:rsidRPr="00F6612F" w:rsidRDefault="007424AA" w:rsidP="007424AA">
      <w:pPr>
        <w:ind w:left="360"/>
        <w:rPr>
          <w:rFonts w:ascii="Comic Sans MS" w:hAnsi="Comic Sans MS"/>
          <w:b/>
          <w:color w:val="000000" w:themeColor="text1"/>
          <w:sz w:val="20"/>
          <w:szCs w:val="20"/>
        </w:rPr>
      </w:pPr>
      <w:r w:rsidRPr="00F6612F">
        <w:rPr>
          <w:rFonts w:ascii="Comic Sans MS" w:hAnsi="Comic Sans MS"/>
          <w:b/>
          <w:color w:val="000000" w:themeColor="text1"/>
          <w:sz w:val="20"/>
          <w:szCs w:val="20"/>
        </w:rPr>
        <w:t>2001 Q1A, 2011 Q1A, 2015 Q1A(</w:t>
      </w:r>
      <w:proofErr w:type="spellStart"/>
      <w:r w:rsidRPr="00F6612F">
        <w:rPr>
          <w:rFonts w:ascii="Comic Sans MS" w:hAnsi="Comic Sans MS"/>
          <w:b/>
          <w:color w:val="000000" w:themeColor="text1"/>
          <w:sz w:val="20"/>
          <w:szCs w:val="20"/>
        </w:rPr>
        <w:t>i</w:t>
      </w:r>
      <w:proofErr w:type="spellEnd"/>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18"/>
          <w:szCs w:val="18"/>
        </w:rPr>
        <w:t>2017 Q1A (ii)</w:t>
      </w:r>
    </w:p>
    <w:p w14:paraId="6EB252C0"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Contrast the relationship that exists between </w:t>
      </w:r>
      <w:r w:rsidRPr="00F6612F">
        <w:rPr>
          <w:rFonts w:ascii="Comic Sans MS" w:hAnsi="Comic Sans MS"/>
          <w:b/>
          <w:color w:val="000000" w:themeColor="text1"/>
          <w:sz w:val="20"/>
          <w:szCs w:val="20"/>
          <w:u w:val="single"/>
        </w:rPr>
        <w:t xml:space="preserve">entrepreneurs </w:t>
      </w:r>
      <w:r w:rsidRPr="00F6612F">
        <w:rPr>
          <w:rFonts w:ascii="Comic Sans MS" w:hAnsi="Comic Sans MS"/>
          <w:color w:val="000000" w:themeColor="text1"/>
          <w:sz w:val="20"/>
          <w:szCs w:val="20"/>
        </w:rPr>
        <w:t>and</w:t>
      </w:r>
      <w:r w:rsidRPr="00F6612F">
        <w:rPr>
          <w:rFonts w:ascii="Comic Sans MS" w:hAnsi="Comic Sans MS"/>
          <w:b/>
          <w:color w:val="000000" w:themeColor="text1"/>
          <w:sz w:val="20"/>
          <w:szCs w:val="20"/>
          <w:u w:val="single"/>
        </w:rPr>
        <w:t xml:space="preserve"> investors</w:t>
      </w:r>
      <w:r w:rsidRPr="00F6612F">
        <w:rPr>
          <w:rFonts w:ascii="Comic Sans MS" w:hAnsi="Comic Sans MS"/>
          <w:color w:val="000000" w:themeColor="text1"/>
          <w:sz w:val="20"/>
          <w:szCs w:val="20"/>
        </w:rPr>
        <w:t xml:space="preserve"> in a business (15 marks) </w:t>
      </w:r>
    </w:p>
    <w:p w14:paraId="4A1D913A"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Give </w:t>
      </w:r>
      <w:r w:rsidRPr="00F6612F">
        <w:rPr>
          <w:rFonts w:ascii="Comic Sans MS" w:hAnsi="Comic Sans MS"/>
          <w:color w:val="000000" w:themeColor="text1"/>
          <w:sz w:val="20"/>
          <w:szCs w:val="20"/>
          <w:u w:val="single"/>
        </w:rPr>
        <w:t>definitions</w:t>
      </w:r>
      <w:r w:rsidRPr="00F6612F">
        <w:rPr>
          <w:rFonts w:ascii="Comic Sans MS" w:hAnsi="Comic Sans MS"/>
          <w:color w:val="000000" w:themeColor="text1"/>
          <w:sz w:val="20"/>
          <w:szCs w:val="20"/>
        </w:rPr>
        <w:t xml:space="preserve"> for each and then contrast the relationship.</w:t>
      </w:r>
    </w:p>
    <w:p w14:paraId="6B59331D"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u w:val="single"/>
        </w:rPr>
        <w:t>Contrast:</w:t>
      </w:r>
      <w:r w:rsidRPr="00F6612F">
        <w:rPr>
          <w:rFonts w:ascii="Comic Sans MS" w:hAnsi="Comic Sans MS"/>
          <w:color w:val="000000" w:themeColor="text1"/>
          <w:sz w:val="20"/>
          <w:szCs w:val="20"/>
        </w:rPr>
        <w:t xml:space="preserve"> Both </w:t>
      </w:r>
      <w:r w:rsidRPr="00F6612F">
        <w:rPr>
          <w:rFonts w:ascii="Comic Sans MS" w:hAnsi="Comic Sans MS"/>
          <w:b/>
          <w:color w:val="000000" w:themeColor="text1"/>
          <w:sz w:val="20"/>
          <w:szCs w:val="20"/>
        </w:rPr>
        <w:t>rely on each other</w:t>
      </w:r>
      <w:r w:rsidRPr="00F6612F">
        <w:rPr>
          <w:rFonts w:ascii="Comic Sans MS" w:hAnsi="Comic Sans MS"/>
          <w:color w:val="000000" w:themeColor="text1"/>
          <w:sz w:val="20"/>
          <w:szCs w:val="20"/>
        </w:rPr>
        <w:t>. They are subject to risks but the investor doesn’t have the personal risk of business failure. The investor can also look for collateral to reduce their business risk.</w:t>
      </w:r>
    </w:p>
    <w:p w14:paraId="580ABF98" w14:textId="77777777" w:rsidR="007424AA" w:rsidRPr="00F6612F" w:rsidRDefault="007424AA" w:rsidP="007424AA">
      <w:pPr>
        <w:ind w:left="360"/>
        <w:rPr>
          <w:rFonts w:ascii="Comic Sans MS" w:hAnsi="Comic Sans MS"/>
          <w:b/>
          <w:color w:val="000000" w:themeColor="text1"/>
          <w:sz w:val="20"/>
          <w:szCs w:val="20"/>
        </w:rPr>
      </w:pPr>
      <w:r w:rsidRPr="00F6612F">
        <w:rPr>
          <w:rFonts w:ascii="Comic Sans MS" w:hAnsi="Comic Sans MS"/>
          <w:b/>
          <w:color w:val="000000" w:themeColor="text1"/>
          <w:sz w:val="20"/>
          <w:szCs w:val="20"/>
        </w:rPr>
        <w:t>Investor and entrepreneur</w:t>
      </w:r>
    </w:p>
    <w:p w14:paraId="2F64FEF7" w14:textId="77777777" w:rsidR="007424AA" w:rsidRPr="00F6612F" w:rsidRDefault="007424AA" w:rsidP="008B7202">
      <w:pPr>
        <w:numPr>
          <w:ilvl w:val="0"/>
          <w:numId w:val="18"/>
        </w:numPr>
        <w:tabs>
          <w:tab w:val="clear" w:pos="360"/>
          <w:tab w:val="num" w:pos="0"/>
        </w:tabs>
        <w:ind w:left="540" w:hanging="18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Co-operative - Both rely on each other to get a good return. It can be co-operative if entrepreneurs and investors share the profits/get a good return (fair dividends or interest to investors). </w:t>
      </w:r>
    </w:p>
    <w:p w14:paraId="50960DEA" w14:textId="77777777" w:rsidR="007424AA" w:rsidRPr="00F6612F" w:rsidRDefault="007424AA" w:rsidP="008B7202">
      <w:pPr>
        <w:numPr>
          <w:ilvl w:val="0"/>
          <w:numId w:val="18"/>
        </w:numPr>
        <w:tabs>
          <w:tab w:val="clear" w:pos="360"/>
          <w:tab w:val="num" w:pos="0"/>
        </w:tabs>
        <w:ind w:left="540" w:hanging="180"/>
        <w:rPr>
          <w:rFonts w:ascii="Comic Sans MS" w:hAnsi="Comic Sans MS"/>
          <w:b/>
          <w:color w:val="000000" w:themeColor="text1"/>
          <w:sz w:val="20"/>
          <w:szCs w:val="20"/>
        </w:rPr>
      </w:pPr>
      <w:r w:rsidRPr="00F6612F">
        <w:rPr>
          <w:rFonts w:ascii="Comic Sans MS" w:hAnsi="Comic Sans MS"/>
          <w:color w:val="000000" w:themeColor="text1"/>
          <w:sz w:val="20"/>
          <w:szCs w:val="20"/>
        </w:rPr>
        <w:t>Competitive – It can be competitive if entrepreneurs and investors disagree about their share of the profits or how the entrepreneur spends the investor’s funds. The investor can also impose restrictions on how the funds are used.</w:t>
      </w:r>
    </w:p>
    <w:p w14:paraId="27A0AF16" w14:textId="77777777" w:rsidR="007424AA" w:rsidRPr="00F6612F" w:rsidRDefault="007424AA" w:rsidP="007424AA">
      <w:pPr>
        <w:ind w:left="360"/>
        <w:rPr>
          <w:rFonts w:ascii="Comic Sans MS" w:hAnsi="Comic Sans MS"/>
          <w:color w:val="000000" w:themeColor="text1"/>
          <w:sz w:val="20"/>
          <w:szCs w:val="20"/>
        </w:rPr>
      </w:pPr>
    </w:p>
    <w:p w14:paraId="5A69BA1B"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b/>
          <w:color w:val="000000" w:themeColor="text1"/>
          <w:sz w:val="20"/>
          <w:szCs w:val="20"/>
        </w:rPr>
        <w:t>2005 Q1A</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18"/>
          <w:szCs w:val="18"/>
        </w:rPr>
        <w:t>2017 Q1A (ii)</w:t>
      </w:r>
    </w:p>
    <w:p w14:paraId="251572DB"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Describe the important aspects of the relationship between </w:t>
      </w:r>
      <w:r w:rsidRPr="00F6612F">
        <w:rPr>
          <w:rFonts w:ascii="Comic Sans MS" w:hAnsi="Comic Sans MS"/>
          <w:b/>
          <w:color w:val="000000" w:themeColor="text1"/>
          <w:sz w:val="20"/>
          <w:szCs w:val="20"/>
          <w:u w:val="single"/>
        </w:rPr>
        <w:t>producers</w:t>
      </w:r>
      <w:r w:rsidRPr="00F6612F">
        <w:rPr>
          <w:rFonts w:ascii="Comic Sans MS" w:hAnsi="Comic Sans MS"/>
          <w:color w:val="000000" w:themeColor="text1"/>
          <w:sz w:val="20"/>
          <w:szCs w:val="20"/>
        </w:rPr>
        <w:t xml:space="preserve"> and</w:t>
      </w:r>
      <w:r w:rsidRPr="00F6612F">
        <w:rPr>
          <w:rFonts w:ascii="Comic Sans MS" w:hAnsi="Comic Sans MS"/>
          <w:b/>
          <w:color w:val="000000" w:themeColor="text1"/>
          <w:sz w:val="20"/>
          <w:szCs w:val="20"/>
          <w:u w:val="single"/>
        </w:rPr>
        <w:t xml:space="preserve"> consumers</w:t>
      </w:r>
      <w:r w:rsidRPr="00F6612F">
        <w:rPr>
          <w:rFonts w:ascii="Comic Sans MS" w:hAnsi="Comic Sans MS"/>
          <w:color w:val="000000" w:themeColor="text1"/>
          <w:sz w:val="20"/>
          <w:szCs w:val="20"/>
        </w:rPr>
        <w:t xml:space="preserve"> in business (15 marks) </w:t>
      </w:r>
    </w:p>
    <w:p w14:paraId="42E3F541"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Give </w:t>
      </w:r>
      <w:r w:rsidRPr="00F6612F">
        <w:rPr>
          <w:rFonts w:ascii="Comic Sans MS" w:hAnsi="Comic Sans MS"/>
          <w:color w:val="000000" w:themeColor="text1"/>
          <w:sz w:val="20"/>
          <w:szCs w:val="20"/>
          <w:u w:val="single"/>
        </w:rPr>
        <w:t>definitions</w:t>
      </w:r>
      <w:r w:rsidRPr="00F6612F">
        <w:rPr>
          <w:rFonts w:ascii="Comic Sans MS" w:hAnsi="Comic Sans MS"/>
          <w:color w:val="000000" w:themeColor="text1"/>
          <w:sz w:val="20"/>
          <w:szCs w:val="20"/>
        </w:rPr>
        <w:t xml:space="preserve"> for each and then </w:t>
      </w:r>
      <w:r w:rsidRPr="00F6612F">
        <w:rPr>
          <w:rFonts w:ascii="Comic Sans MS" w:hAnsi="Comic Sans MS"/>
          <w:color w:val="000000" w:themeColor="text1"/>
          <w:sz w:val="20"/>
          <w:szCs w:val="20"/>
          <w:u w:val="single"/>
        </w:rPr>
        <w:t>describe</w:t>
      </w:r>
      <w:r w:rsidRPr="00F6612F">
        <w:rPr>
          <w:rFonts w:ascii="Comic Sans MS" w:hAnsi="Comic Sans MS"/>
          <w:color w:val="000000" w:themeColor="text1"/>
          <w:sz w:val="20"/>
          <w:szCs w:val="20"/>
        </w:rPr>
        <w:t xml:space="preserve"> the relationship.</w:t>
      </w:r>
    </w:p>
    <w:p w14:paraId="3E449335"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b/>
          <w:color w:val="000000" w:themeColor="text1"/>
          <w:sz w:val="20"/>
          <w:szCs w:val="20"/>
        </w:rPr>
        <w:t>Producer and Consumer</w:t>
      </w:r>
    </w:p>
    <w:p w14:paraId="67D034DD" w14:textId="77777777" w:rsidR="007424AA" w:rsidRPr="00F6612F" w:rsidRDefault="007424AA" w:rsidP="008B7202">
      <w:pPr>
        <w:numPr>
          <w:ilvl w:val="0"/>
          <w:numId w:val="18"/>
        </w:numPr>
        <w:tabs>
          <w:tab w:val="clear" w:pos="360"/>
          <w:tab w:val="num" w:pos="0"/>
        </w:tabs>
        <w:ind w:left="540" w:hanging="180"/>
        <w:rPr>
          <w:rFonts w:ascii="Comic Sans MS" w:hAnsi="Comic Sans MS"/>
          <w:color w:val="000000" w:themeColor="text1"/>
          <w:sz w:val="20"/>
          <w:szCs w:val="20"/>
        </w:rPr>
      </w:pPr>
      <w:r w:rsidRPr="00F6612F">
        <w:rPr>
          <w:rFonts w:ascii="Comic Sans MS" w:hAnsi="Comic Sans MS"/>
          <w:color w:val="000000" w:themeColor="text1"/>
          <w:sz w:val="20"/>
          <w:szCs w:val="20"/>
        </w:rPr>
        <w:t>Both rely on each other. Producers meet the consumers' needs by providing them with goods/services and the consumer pays the producer for the product/service. It can be co-operative if producers supply reliable goods to consumers who want them and pay for them. This can lead to customer loyalty to the producer.</w:t>
      </w:r>
    </w:p>
    <w:p w14:paraId="3988EF9B" w14:textId="77777777" w:rsidR="007424AA" w:rsidRPr="00F6612F" w:rsidRDefault="007424AA" w:rsidP="008B7202">
      <w:pPr>
        <w:numPr>
          <w:ilvl w:val="0"/>
          <w:numId w:val="18"/>
        </w:numPr>
        <w:tabs>
          <w:tab w:val="clear" w:pos="360"/>
          <w:tab w:val="num" w:pos="0"/>
        </w:tabs>
        <w:ind w:left="540" w:hanging="180"/>
        <w:rPr>
          <w:rFonts w:ascii="Comic Sans MS" w:hAnsi="Comic Sans MS"/>
          <w:color w:val="000000" w:themeColor="text1"/>
          <w:sz w:val="20"/>
          <w:szCs w:val="20"/>
        </w:rPr>
      </w:pPr>
      <w:r w:rsidRPr="00F6612F">
        <w:rPr>
          <w:rFonts w:ascii="Comic Sans MS" w:hAnsi="Comic Sans MS"/>
          <w:color w:val="000000" w:themeColor="text1"/>
          <w:sz w:val="20"/>
          <w:szCs w:val="20"/>
        </w:rPr>
        <w:t>There can be problems with prices, delivery, payment, and quality. It can be competitive when the consumer wants low prices and high quality whereas the producer wants high prices and low costs. If there is a price discrepancy, bad service or protest against the producers practices a competitive relationship can develop.</w:t>
      </w:r>
    </w:p>
    <w:p w14:paraId="555CE7AC" w14:textId="77777777" w:rsidR="007424AA" w:rsidRPr="00F6612F" w:rsidRDefault="007424AA" w:rsidP="007424AA">
      <w:pPr>
        <w:jc w:val="both"/>
        <w:rPr>
          <w:rFonts w:ascii="Comic Sans MS" w:hAnsi="Comic Sans MS"/>
          <w:b/>
          <w:color w:val="000000" w:themeColor="text1"/>
          <w:sz w:val="20"/>
          <w:szCs w:val="20"/>
          <w:u w:val="single"/>
        </w:rPr>
      </w:pPr>
    </w:p>
    <w:p w14:paraId="68308D92"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Other important relationships</w:t>
      </w:r>
    </w:p>
    <w:p w14:paraId="29B3FCF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Any relationship can be asked but these are the more obvious ones</w:t>
      </w:r>
    </w:p>
    <w:p w14:paraId="78FBA0C2" w14:textId="77777777" w:rsidR="007424AA" w:rsidRPr="00F6612F" w:rsidRDefault="007424AA" w:rsidP="007424AA">
      <w:pPr>
        <w:jc w:val="both"/>
        <w:rPr>
          <w:rFonts w:ascii="Comic Sans MS" w:hAnsi="Comic Sans MS"/>
          <w:color w:val="000000" w:themeColor="text1"/>
          <w:sz w:val="20"/>
          <w:szCs w:val="20"/>
        </w:rPr>
      </w:pPr>
    </w:p>
    <w:p w14:paraId="6853324D" w14:textId="77777777" w:rsidR="007424AA" w:rsidRPr="00F6612F" w:rsidRDefault="007424AA" w:rsidP="008B7202">
      <w:pPr>
        <w:numPr>
          <w:ilvl w:val="1"/>
          <w:numId w:val="19"/>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Employer and Employee </w:t>
      </w:r>
      <w:r w:rsidRPr="00F6612F">
        <w:rPr>
          <w:rFonts w:ascii="Comic Sans MS" w:hAnsi="Comic Sans MS"/>
          <w:b/>
          <w:color w:val="000000" w:themeColor="text1"/>
          <w:sz w:val="18"/>
          <w:szCs w:val="18"/>
        </w:rPr>
        <w:t>2017 Q1A (ii)</w:t>
      </w:r>
    </w:p>
    <w:p w14:paraId="5ABDAFAE" w14:textId="77777777" w:rsidR="007424AA" w:rsidRPr="00F6612F" w:rsidRDefault="007424AA" w:rsidP="008B7202">
      <w:pPr>
        <w:numPr>
          <w:ilvl w:val="2"/>
          <w:numId w:val="19"/>
        </w:numPr>
        <w:tabs>
          <w:tab w:val="clear" w:pos="2160"/>
          <w:tab w:val="num" w:pos="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t>Co-operative - Both can rely on each other, employee relies on the employer for a job and the employer relies on the employee for knowledge and skills.</w:t>
      </w:r>
    </w:p>
    <w:p w14:paraId="3A097BC8" w14:textId="77777777" w:rsidR="007424AA" w:rsidRPr="00F6612F" w:rsidRDefault="007424AA" w:rsidP="008B7202">
      <w:pPr>
        <w:numPr>
          <w:ilvl w:val="2"/>
          <w:numId w:val="19"/>
        </w:numPr>
        <w:tabs>
          <w:tab w:val="clear" w:pos="2160"/>
          <w:tab w:val="num" w:pos="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t>Competitive – There can be problems with work done, the pay, lack of involvement and redundancy leading to a competitive relationship.</w:t>
      </w:r>
    </w:p>
    <w:p w14:paraId="18DE6BC5" w14:textId="77777777" w:rsidR="007424AA" w:rsidRPr="00F6612F" w:rsidRDefault="007424AA" w:rsidP="007424AA">
      <w:pPr>
        <w:ind w:left="1800"/>
        <w:jc w:val="both"/>
        <w:rPr>
          <w:rFonts w:ascii="Comic Sans MS" w:hAnsi="Comic Sans MS"/>
          <w:color w:val="000000" w:themeColor="text1"/>
          <w:sz w:val="20"/>
          <w:szCs w:val="20"/>
        </w:rPr>
      </w:pPr>
    </w:p>
    <w:p w14:paraId="27D91C51" w14:textId="77777777" w:rsidR="007424AA" w:rsidRPr="00F6612F" w:rsidRDefault="007424AA" w:rsidP="008B7202">
      <w:pPr>
        <w:numPr>
          <w:ilvl w:val="1"/>
          <w:numId w:val="19"/>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Entrepreneur/business and supplier. </w:t>
      </w:r>
      <w:r w:rsidRPr="00F6612F">
        <w:rPr>
          <w:rFonts w:ascii="Comic Sans MS" w:hAnsi="Comic Sans MS"/>
          <w:b/>
          <w:color w:val="000000" w:themeColor="text1"/>
          <w:sz w:val="20"/>
          <w:szCs w:val="20"/>
        </w:rPr>
        <w:t>2015 Q1A(ii)</w:t>
      </w:r>
    </w:p>
    <w:p w14:paraId="4F20084C" w14:textId="77777777" w:rsidR="007424AA" w:rsidRPr="00F6612F" w:rsidRDefault="007424AA" w:rsidP="008B7202">
      <w:pPr>
        <w:numPr>
          <w:ilvl w:val="2"/>
          <w:numId w:val="19"/>
        </w:numPr>
        <w:tabs>
          <w:tab w:val="clear" w:pos="2160"/>
          <w:tab w:val="num" w:pos="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Co-operative - Both rely on each other. The entrepreneur relies on the supplier for raw materials on time and at a reasonable price while the supplier relies on the entrepreneur to provide a market for its products.</w:t>
      </w:r>
    </w:p>
    <w:p w14:paraId="1AEB2048" w14:textId="77777777" w:rsidR="007424AA" w:rsidRPr="00F6612F" w:rsidRDefault="007424AA" w:rsidP="008B7202">
      <w:pPr>
        <w:numPr>
          <w:ilvl w:val="2"/>
          <w:numId w:val="19"/>
        </w:numPr>
        <w:tabs>
          <w:tab w:val="clear" w:pos="2160"/>
          <w:tab w:val="num" w:pos="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t>Competitive – There can be problems with prices, delivery, payment, quality</w:t>
      </w:r>
    </w:p>
    <w:p w14:paraId="4942275F" w14:textId="77777777" w:rsidR="007424AA" w:rsidRPr="00F6612F" w:rsidRDefault="007424AA" w:rsidP="007424AA">
      <w:pPr>
        <w:ind w:left="1800"/>
        <w:jc w:val="both"/>
        <w:rPr>
          <w:rFonts w:ascii="Comic Sans MS" w:hAnsi="Comic Sans MS"/>
          <w:color w:val="000000" w:themeColor="text1"/>
          <w:sz w:val="20"/>
          <w:szCs w:val="20"/>
        </w:rPr>
      </w:pPr>
    </w:p>
    <w:p w14:paraId="09ED50B7" w14:textId="77777777" w:rsidR="007424AA" w:rsidRPr="00F6612F" w:rsidRDefault="007424AA" w:rsidP="008B7202">
      <w:pPr>
        <w:numPr>
          <w:ilvl w:val="1"/>
          <w:numId w:val="19"/>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Entrepreneur and Employee </w:t>
      </w:r>
    </w:p>
    <w:p w14:paraId="703E30DA" w14:textId="77777777" w:rsidR="007424AA" w:rsidRPr="00F6612F" w:rsidRDefault="007424AA" w:rsidP="008B7202">
      <w:pPr>
        <w:numPr>
          <w:ilvl w:val="2"/>
          <w:numId w:val="19"/>
        </w:numPr>
        <w:tabs>
          <w:tab w:val="clear" w:pos="2160"/>
          <w:tab w:val="num" w:pos="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t>Co-operative - Both can rely on each other, employee puts the entrepreneur’s idea into practice by making and supplying the good/service.</w:t>
      </w:r>
    </w:p>
    <w:p w14:paraId="1CE51A20" w14:textId="77777777" w:rsidR="007424AA" w:rsidRPr="00F6612F" w:rsidRDefault="007424AA" w:rsidP="008B7202">
      <w:pPr>
        <w:numPr>
          <w:ilvl w:val="2"/>
          <w:numId w:val="19"/>
        </w:numPr>
        <w:tabs>
          <w:tab w:val="clear" w:pos="2160"/>
          <w:tab w:val="num" w:pos="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t>Competitive – There can be problems with work done, the pay, lack of involvement and redundancy leading to a competitive relationship</w:t>
      </w:r>
    </w:p>
    <w:p w14:paraId="1C280C14" w14:textId="77777777" w:rsidR="007424AA" w:rsidRPr="00F6612F" w:rsidRDefault="007424AA" w:rsidP="007424AA">
      <w:pPr>
        <w:ind w:left="1800"/>
        <w:jc w:val="both"/>
        <w:rPr>
          <w:rFonts w:ascii="Comic Sans MS" w:hAnsi="Comic Sans MS"/>
          <w:color w:val="000000" w:themeColor="text1"/>
          <w:sz w:val="20"/>
          <w:szCs w:val="20"/>
        </w:rPr>
      </w:pPr>
    </w:p>
    <w:p w14:paraId="4764158F" w14:textId="77777777" w:rsidR="007424AA" w:rsidRPr="00F6612F" w:rsidRDefault="007424AA" w:rsidP="008B7202">
      <w:pPr>
        <w:numPr>
          <w:ilvl w:val="1"/>
          <w:numId w:val="19"/>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Entrepreneur and Service providers </w:t>
      </w:r>
    </w:p>
    <w:p w14:paraId="659BF4ED" w14:textId="77777777" w:rsidR="007424AA" w:rsidRPr="00F6612F" w:rsidRDefault="007424AA" w:rsidP="008B7202">
      <w:pPr>
        <w:numPr>
          <w:ilvl w:val="2"/>
          <w:numId w:val="19"/>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Co-operative - Both can rely on each other, Service provider like banks make it possible for entrepreneurs to pay their bills and the entrepreneur pays the service provider a fee.</w:t>
      </w:r>
    </w:p>
    <w:p w14:paraId="2B100A1B" w14:textId="77777777" w:rsidR="007424AA" w:rsidRPr="00F6612F" w:rsidRDefault="007424AA" w:rsidP="008B7202">
      <w:pPr>
        <w:numPr>
          <w:ilvl w:val="2"/>
          <w:numId w:val="19"/>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Competitive – There can be problems with late payment of bills.</w:t>
      </w:r>
    </w:p>
    <w:p w14:paraId="216077C4" w14:textId="77777777" w:rsidR="007424AA" w:rsidRPr="00F6612F" w:rsidRDefault="007424AA" w:rsidP="007424AA">
      <w:pPr>
        <w:rPr>
          <w:rFonts w:ascii="Comic Sans MS" w:hAnsi="Comic Sans MS"/>
          <w:i/>
          <w:color w:val="000000" w:themeColor="text1"/>
          <w:sz w:val="20"/>
          <w:szCs w:val="20"/>
        </w:rPr>
      </w:pPr>
    </w:p>
    <w:p w14:paraId="0CDF5866" w14:textId="77777777" w:rsidR="007424AA" w:rsidRPr="00F6612F" w:rsidRDefault="007424AA" w:rsidP="007424AA">
      <w:pPr>
        <w:jc w:val="center"/>
        <w:rPr>
          <w:rFonts w:ascii="Comic Sans MS" w:hAnsi="Comic Sans MS"/>
          <w:b/>
          <w:color w:val="000000" w:themeColor="text1"/>
          <w:sz w:val="20"/>
          <w:szCs w:val="20"/>
        </w:rPr>
      </w:pPr>
    </w:p>
    <w:p w14:paraId="6F4EEB63" w14:textId="45C5B68B"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sz w:val="28"/>
        </w:rPr>
        <w:br w:type="page"/>
      </w:r>
      <w:r w:rsidRPr="00F6612F">
        <w:rPr>
          <w:rFonts w:ascii="Comic Sans MS" w:hAnsi="Comic Sans MS"/>
          <w:b/>
          <w:noProof/>
          <w:color w:val="000000" w:themeColor="text1"/>
          <w:lang w:eastAsia="en-GB"/>
        </w:rPr>
        <w:lastRenderedPageBreak/>
        <w:drawing>
          <wp:inline distT="0" distB="0" distL="0" distR="0" wp14:anchorId="3F3EDDAE" wp14:editId="5388E4FE">
            <wp:extent cx="9100185" cy="5800725"/>
            <wp:effectExtent l="24130" t="26670" r="1714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100185" cy="5800725"/>
                    </a:xfrm>
                    <a:prstGeom prst="rect">
                      <a:avLst/>
                    </a:prstGeom>
                    <a:noFill/>
                    <a:ln w="9525">
                      <a:solidFill>
                        <a:srgbClr val="000000"/>
                      </a:solidFill>
                      <a:miter lim="800000"/>
                      <a:headEnd/>
                      <a:tailEnd/>
                    </a:ln>
                  </pic:spPr>
                </pic:pic>
              </a:graphicData>
            </a:graphic>
          </wp:inline>
        </w:drawing>
      </w:r>
      <w:r w:rsidRPr="00F6612F">
        <w:rPr>
          <w:rFonts w:ascii="Comic Sans MS" w:hAnsi="Comic Sans MS"/>
          <w:b/>
          <w:color w:val="000000" w:themeColor="text1"/>
        </w:rPr>
        <w:br w:type="page"/>
      </w:r>
      <w:r w:rsidRPr="00F6612F">
        <w:rPr>
          <w:rFonts w:ascii="Comic Sans MS" w:hAnsi="Comic Sans MS"/>
          <w:b/>
          <w:color w:val="000000" w:themeColor="text1"/>
        </w:rPr>
        <w:lastRenderedPageBreak/>
        <w:t>Law of Contract</w:t>
      </w:r>
    </w:p>
    <w:p w14:paraId="41A926DB" w14:textId="77777777" w:rsidR="007424AA" w:rsidRPr="00F6612F" w:rsidRDefault="007424AA" w:rsidP="007424AA">
      <w:pPr>
        <w:jc w:val="both"/>
        <w:rPr>
          <w:rFonts w:ascii="Comic Sans MS" w:hAnsi="Comic Sans MS"/>
          <w:color w:val="000000" w:themeColor="text1"/>
          <w:sz w:val="20"/>
          <w:szCs w:val="22"/>
          <w:lang w:val="en-IE"/>
        </w:rPr>
      </w:pPr>
      <w:r w:rsidRPr="00F6612F">
        <w:rPr>
          <w:rFonts w:ascii="Comic Sans MS" w:hAnsi="Comic Sans MS"/>
          <w:color w:val="000000" w:themeColor="text1"/>
          <w:sz w:val="20"/>
          <w:szCs w:val="22"/>
        </w:rPr>
        <w:t xml:space="preserve">Competitive relationships can develop into conflict between people in business. </w:t>
      </w:r>
      <w:proofErr w:type="gramStart"/>
      <w:r w:rsidRPr="00F6612F">
        <w:rPr>
          <w:rFonts w:ascii="Comic Sans MS" w:hAnsi="Comic Sans MS"/>
          <w:color w:val="000000" w:themeColor="text1"/>
          <w:sz w:val="20"/>
          <w:szCs w:val="22"/>
        </w:rPr>
        <w:t>Therefore</w:t>
      </w:r>
      <w:proofErr w:type="gramEnd"/>
      <w:r w:rsidRPr="00F6612F">
        <w:rPr>
          <w:rFonts w:ascii="Comic Sans MS" w:hAnsi="Comic Sans MS"/>
          <w:color w:val="000000" w:themeColor="text1"/>
          <w:sz w:val="20"/>
          <w:szCs w:val="22"/>
        </w:rPr>
        <w:t xml:space="preserve"> the law of contract is needed to regulate relations and manage conflict between the parties in business. Contract law h</w:t>
      </w:r>
      <w:r w:rsidRPr="00F6612F">
        <w:rPr>
          <w:rFonts w:ascii="Comic Sans MS" w:hAnsi="Comic Sans MS"/>
          <w:color w:val="000000" w:themeColor="text1"/>
          <w:sz w:val="20"/>
          <w:szCs w:val="22"/>
          <w:lang w:val="en-US"/>
        </w:rPr>
        <w:t>as been developed over the years from decisions of judges to regulate how businesses should be done. It helps to reduce conflict and ensures that business transactions are conducted in a formal manner.</w:t>
      </w:r>
    </w:p>
    <w:p w14:paraId="11447CFF" w14:textId="77777777" w:rsidR="007424AA" w:rsidRPr="00F6612F" w:rsidRDefault="007424AA" w:rsidP="007424AA">
      <w:pPr>
        <w:jc w:val="both"/>
        <w:rPr>
          <w:rFonts w:ascii="Comic Sans MS" w:hAnsi="Comic Sans MS"/>
          <w:color w:val="000000" w:themeColor="text1"/>
          <w:sz w:val="20"/>
          <w:szCs w:val="22"/>
        </w:rPr>
      </w:pPr>
    </w:p>
    <w:p w14:paraId="0B7C0986" w14:textId="77777777" w:rsidR="007424AA" w:rsidRPr="00F6612F" w:rsidRDefault="007424AA" w:rsidP="007424AA">
      <w:pPr>
        <w:jc w:val="both"/>
        <w:rPr>
          <w:rFonts w:ascii="Comic Sans MS" w:hAnsi="Comic Sans MS"/>
          <w:i/>
          <w:color w:val="000000" w:themeColor="text1"/>
          <w:sz w:val="20"/>
          <w:szCs w:val="22"/>
        </w:rPr>
      </w:pPr>
      <w:r w:rsidRPr="00F6612F">
        <w:rPr>
          <w:rFonts w:ascii="Comic Sans MS" w:hAnsi="Comic Sans MS"/>
          <w:i/>
          <w:color w:val="000000" w:themeColor="text1"/>
          <w:sz w:val="20"/>
          <w:szCs w:val="22"/>
        </w:rPr>
        <w:t xml:space="preserve">A contract is a </w:t>
      </w:r>
      <w:r w:rsidRPr="00F6612F">
        <w:rPr>
          <w:rFonts w:ascii="Comic Sans MS" w:hAnsi="Comic Sans MS"/>
          <w:b/>
          <w:i/>
          <w:color w:val="000000" w:themeColor="text1"/>
          <w:sz w:val="20"/>
          <w:szCs w:val="22"/>
        </w:rPr>
        <w:t>legally binding agreement</w:t>
      </w:r>
      <w:r w:rsidRPr="00F6612F">
        <w:rPr>
          <w:rFonts w:ascii="Comic Sans MS" w:hAnsi="Comic Sans MS"/>
          <w:i/>
          <w:color w:val="000000" w:themeColor="text1"/>
          <w:sz w:val="20"/>
          <w:szCs w:val="22"/>
        </w:rPr>
        <w:t xml:space="preserve"> between at least two parties </w:t>
      </w:r>
      <w:r w:rsidRPr="00F6612F">
        <w:rPr>
          <w:rFonts w:ascii="Comic Sans MS" w:hAnsi="Comic Sans MS"/>
          <w:i/>
          <w:iCs/>
          <w:color w:val="000000" w:themeColor="text1"/>
          <w:sz w:val="20"/>
          <w:szCs w:val="22"/>
        </w:rPr>
        <w:t>which is enforceable in law.</w:t>
      </w:r>
    </w:p>
    <w:p w14:paraId="308606B6" w14:textId="77777777" w:rsidR="007424AA" w:rsidRPr="00F6612F" w:rsidRDefault="007424AA" w:rsidP="007424AA">
      <w:pPr>
        <w:jc w:val="both"/>
        <w:rPr>
          <w:rFonts w:ascii="Comic Sans MS" w:hAnsi="Comic Sans MS"/>
          <w:i/>
          <w:color w:val="000000" w:themeColor="text1"/>
          <w:sz w:val="20"/>
          <w:szCs w:val="22"/>
        </w:rPr>
      </w:pPr>
      <w:r w:rsidRPr="00F6612F">
        <w:rPr>
          <w:rFonts w:ascii="Comic Sans MS" w:hAnsi="Comic Sans MS"/>
          <w:i/>
          <w:color w:val="000000" w:themeColor="text1"/>
          <w:sz w:val="20"/>
          <w:szCs w:val="22"/>
        </w:rPr>
        <w:t>Legally binding means that the law recognises rights and duties arising from an agreement i.e. if something goes wrong with the contract, it can be enforced in the courts.</w:t>
      </w:r>
    </w:p>
    <w:p w14:paraId="20BC5454" w14:textId="77777777" w:rsidR="007424AA" w:rsidRPr="00F6612F" w:rsidRDefault="007424AA" w:rsidP="007424AA">
      <w:pPr>
        <w:jc w:val="both"/>
        <w:rPr>
          <w:rFonts w:ascii="Comic Sans MS" w:hAnsi="Comic Sans MS"/>
          <w:color w:val="000000" w:themeColor="text1"/>
          <w:sz w:val="20"/>
          <w:szCs w:val="22"/>
        </w:rPr>
      </w:pPr>
      <w:r w:rsidRPr="00F6612F">
        <w:rPr>
          <w:rFonts w:ascii="Comic Sans MS" w:hAnsi="Comic Sans MS"/>
          <w:color w:val="000000" w:themeColor="text1"/>
          <w:sz w:val="20"/>
          <w:szCs w:val="22"/>
        </w:rPr>
        <w:t>A contract can be made orally, in writing or by conduct. There are duties and rights on the parties to a contract and a contract can be enforced through the courts.</w:t>
      </w:r>
    </w:p>
    <w:p w14:paraId="73FBD6A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ind w:left="2880" w:right="2978"/>
        <w:rPr>
          <w:rFonts w:ascii="Comic Sans MS" w:hAnsi="Comic Sans MS"/>
          <w:color w:val="000000" w:themeColor="text1"/>
          <w:sz w:val="20"/>
          <w:szCs w:val="22"/>
        </w:rPr>
      </w:pPr>
      <w:r w:rsidRPr="00F6612F">
        <w:rPr>
          <w:rFonts w:ascii="Comic Sans MS" w:hAnsi="Comic Sans MS"/>
          <w:color w:val="000000" w:themeColor="text1"/>
          <w:sz w:val="20"/>
          <w:szCs w:val="22"/>
        </w:rPr>
        <w:t>Essential elements of Valid Contracts</w:t>
      </w:r>
    </w:p>
    <w:p w14:paraId="1F67CBF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ind w:left="2880" w:right="2978"/>
        <w:rPr>
          <w:rFonts w:ascii="Comic Sans MS" w:hAnsi="Comic Sans MS"/>
          <w:color w:val="000000" w:themeColor="text1"/>
          <w:sz w:val="20"/>
          <w:szCs w:val="22"/>
        </w:rPr>
      </w:pPr>
      <w:r w:rsidRPr="00F6612F">
        <w:rPr>
          <w:rFonts w:ascii="Comic Sans MS" w:hAnsi="Comic Sans MS"/>
          <w:color w:val="000000" w:themeColor="text1"/>
          <w:sz w:val="20"/>
          <w:szCs w:val="22"/>
        </w:rPr>
        <w:t>Termination of Contracts</w:t>
      </w:r>
    </w:p>
    <w:p w14:paraId="6C07CAC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ind w:left="2880" w:right="2978"/>
        <w:rPr>
          <w:rFonts w:ascii="Comic Sans MS" w:hAnsi="Comic Sans MS"/>
          <w:color w:val="000000" w:themeColor="text1"/>
          <w:sz w:val="20"/>
          <w:szCs w:val="22"/>
        </w:rPr>
      </w:pPr>
      <w:r w:rsidRPr="00F6612F">
        <w:rPr>
          <w:rFonts w:ascii="Comic Sans MS" w:hAnsi="Comic Sans MS"/>
          <w:color w:val="000000" w:themeColor="text1"/>
          <w:sz w:val="20"/>
          <w:szCs w:val="22"/>
        </w:rPr>
        <w:t>Remedies for breach of contract</w:t>
      </w:r>
    </w:p>
    <w:p w14:paraId="01FAC8D4" w14:textId="77777777" w:rsidR="007424AA" w:rsidRPr="00F6612F" w:rsidRDefault="007424AA" w:rsidP="007424AA">
      <w:pPr>
        <w:rPr>
          <w:rFonts w:ascii="Comic Sans MS" w:hAnsi="Comic Sans MS"/>
          <w:color w:val="000000" w:themeColor="text1"/>
          <w:sz w:val="22"/>
          <w:szCs w:val="22"/>
        </w:rPr>
      </w:pPr>
    </w:p>
    <w:p w14:paraId="0CF717CE" w14:textId="77777777" w:rsidR="007424AA" w:rsidRPr="00F6612F" w:rsidRDefault="007424AA" w:rsidP="007424AA">
      <w:pPr>
        <w:tabs>
          <w:tab w:val="left" w:pos="1050"/>
        </w:tabs>
        <w:jc w:val="center"/>
        <w:rPr>
          <w:rFonts w:ascii="Comic Sans MS" w:hAnsi="Comic Sans MS"/>
          <w:b/>
          <w:color w:val="000000" w:themeColor="text1"/>
        </w:rPr>
      </w:pPr>
      <w:r w:rsidRPr="00F6612F">
        <w:rPr>
          <w:rFonts w:ascii="Comic Sans MS" w:hAnsi="Comic Sans MS"/>
          <w:b/>
          <w:color w:val="000000" w:themeColor="text1"/>
        </w:rPr>
        <w:t>Essential Elements of Valid Contracts</w:t>
      </w:r>
      <w:r w:rsidRPr="00F6612F">
        <w:rPr>
          <w:rFonts w:ascii="Comic Sans MS" w:hAnsi="Comic Sans MS"/>
          <w:b/>
          <w:color w:val="000000" w:themeColor="text1"/>
        </w:rPr>
        <w:tab/>
      </w:r>
      <w:r w:rsidRPr="00F6612F">
        <w:rPr>
          <w:rFonts w:ascii="Comic Sans MS" w:hAnsi="Comic Sans MS"/>
          <w:b/>
          <w:color w:val="000000" w:themeColor="text1"/>
        </w:rPr>
        <w:tab/>
      </w:r>
    </w:p>
    <w:p w14:paraId="7E58E272" w14:textId="77777777" w:rsidR="007424AA" w:rsidRPr="00F6612F" w:rsidRDefault="007424AA" w:rsidP="007424AA">
      <w:p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18"/>
        </w:rPr>
        <w:t>2001 Q1 (B), 2003 Q1 (B), 2006 Q1 (C), 2010 Q1 (C), 2013 Q1 (C)</w:t>
      </w:r>
    </w:p>
    <w:p w14:paraId="32F4317B" w14:textId="77777777" w:rsidR="007424AA" w:rsidRPr="00F6612F" w:rsidRDefault="007424AA" w:rsidP="007424AA">
      <w:p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In order for a contract to be legally binding, certain elements must be present</w:t>
      </w:r>
    </w:p>
    <w:p w14:paraId="5D1B12F9" w14:textId="77777777" w:rsidR="007424AA" w:rsidRPr="00F6612F" w:rsidRDefault="007424AA" w:rsidP="008B7202">
      <w:pPr>
        <w:numPr>
          <w:ilvl w:val="0"/>
          <w:numId w:val="20"/>
        </w:num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Agreement (Offer &amp; Acceptance)</w:t>
      </w:r>
    </w:p>
    <w:p w14:paraId="72B3CBBF" w14:textId="77777777" w:rsidR="007424AA" w:rsidRPr="00F6612F" w:rsidRDefault="007424AA" w:rsidP="008B7202">
      <w:pPr>
        <w:numPr>
          <w:ilvl w:val="0"/>
          <w:numId w:val="20"/>
        </w:num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Consideration</w:t>
      </w:r>
    </w:p>
    <w:p w14:paraId="769C50CD" w14:textId="77777777" w:rsidR="007424AA" w:rsidRPr="00F6612F" w:rsidRDefault="007424AA" w:rsidP="008B7202">
      <w:pPr>
        <w:numPr>
          <w:ilvl w:val="0"/>
          <w:numId w:val="20"/>
        </w:num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Intention to contract</w:t>
      </w:r>
    </w:p>
    <w:p w14:paraId="65D4B065" w14:textId="77777777" w:rsidR="007424AA" w:rsidRPr="00F6612F" w:rsidRDefault="007424AA" w:rsidP="008B7202">
      <w:pPr>
        <w:numPr>
          <w:ilvl w:val="0"/>
          <w:numId w:val="20"/>
        </w:num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Capacity to contract</w:t>
      </w:r>
    </w:p>
    <w:p w14:paraId="2B80107F" w14:textId="77777777" w:rsidR="007424AA" w:rsidRPr="00F6612F" w:rsidRDefault="007424AA" w:rsidP="008B7202">
      <w:pPr>
        <w:numPr>
          <w:ilvl w:val="0"/>
          <w:numId w:val="20"/>
        </w:num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Legality of Form</w:t>
      </w:r>
    </w:p>
    <w:p w14:paraId="6B05B100" w14:textId="77777777" w:rsidR="007424AA" w:rsidRPr="00F6612F" w:rsidRDefault="007424AA" w:rsidP="008B7202">
      <w:pPr>
        <w:numPr>
          <w:ilvl w:val="0"/>
          <w:numId w:val="20"/>
        </w:num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Consent to contract</w:t>
      </w:r>
    </w:p>
    <w:p w14:paraId="5464372C" w14:textId="77777777" w:rsidR="007424AA" w:rsidRPr="00F6612F" w:rsidRDefault="007424AA" w:rsidP="008B7202">
      <w:pPr>
        <w:numPr>
          <w:ilvl w:val="0"/>
          <w:numId w:val="20"/>
        </w:numPr>
        <w:tabs>
          <w:tab w:val="left" w:pos="1050"/>
        </w:tabs>
        <w:rPr>
          <w:rFonts w:ascii="Comic Sans MS" w:hAnsi="Comic Sans MS"/>
          <w:color w:val="000000" w:themeColor="text1"/>
          <w:sz w:val="20"/>
          <w:szCs w:val="20"/>
        </w:rPr>
      </w:pPr>
      <w:r w:rsidRPr="00F6612F">
        <w:rPr>
          <w:rFonts w:ascii="Comic Sans MS" w:hAnsi="Comic Sans MS"/>
          <w:color w:val="000000" w:themeColor="text1"/>
          <w:sz w:val="20"/>
          <w:szCs w:val="20"/>
        </w:rPr>
        <w:t>Legal Purpose</w:t>
      </w:r>
    </w:p>
    <w:p w14:paraId="23A57BA9" w14:textId="77777777" w:rsidR="007424AA" w:rsidRPr="00F6612F" w:rsidRDefault="007424AA" w:rsidP="007424AA">
      <w:pPr>
        <w:tabs>
          <w:tab w:val="left" w:pos="1050"/>
        </w:tabs>
        <w:rPr>
          <w:rFonts w:ascii="Comic Sans MS" w:hAnsi="Comic Sans MS"/>
          <w:color w:val="000000" w:themeColor="text1"/>
          <w:sz w:val="20"/>
          <w:szCs w:val="20"/>
        </w:rPr>
      </w:pPr>
    </w:p>
    <w:p w14:paraId="1E85D2B8" w14:textId="77777777" w:rsidR="007424AA" w:rsidRPr="00F6612F" w:rsidRDefault="007424AA" w:rsidP="008B7202">
      <w:pPr>
        <w:numPr>
          <w:ilvl w:val="0"/>
          <w:numId w:val="21"/>
        </w:num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20"/>
          <w:szCs w:val="20"/>
        </w:rPr>
        <w:t>Agreement</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0EF1ABE5" w14:textId="77777777" w:rsidR="007424AA" w:rsidRPr="00F6612F" w:rsidRDefault="007424AA" w:rsidP="007424AA">
      <w:pPr>
        <w:tabs>
          <w:tab w:val="left" w:pos="1050"/>
        </w:tabs>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Agreement arises as a result of </w:t>
      </w:r>
      <w:r w:rsidRPr="00F6612F">
        <w:rPr>
          <w:rFonts w:ascii="Comic Sans MS" w:hAnsi="Comic Sans MS"/>
          <w:color w:val="000000" w:themeColor="text1"/>
          <w:sz w:val="20"/>
          <w:szCs w:val="20"/>
          <w:u w:val="single"/>
        </w:rPr>
        <w:t>offer and acceptance.</w:t>
      </w:r>
      <w:r w:rsidRPr="00F6612F">
        <w:rPr>
          <w:rFonts w:ascii="Comic Sans MS" w:hAnsi="Comic Sans MS"/>
          <w:color w:val="000000" w:themeColor="text1"/>
          <w:sz w:val="20"/>
          <w:szCs w:val="20"/>
        </w:rPr>
        <w:t xml:space="preserve"> A legal contract must involve one party making an offer and the other party accepting it. </w:t>
      </w:r>
    </w:p>
    <w:p w14:paraId="685C3BDE" w14:textId="77777777" w:rsidR="007424AA" w:rsidRPr="00F6612F" w:rsidRDefault="007424AA" w:rsidP="008B7202">
      <w:pPr>
        <w:numPr>
          <w:ilvl w:val="0"/>
          <w:numId w:val="65"/>
        </w:numPr>
        <w:tabs>
          <w:tab w:val="left" w:pos="1050"/>
        </w:tabs>
        <w:jc w:val="both"/>
        <w:rPr>
          <w:rFonts w:ascii="Comic Sans MS" w:hAnsi="Comic Sans MS"/>
          <w:color w:val="000000" w:themeColor="text1"/>
          <w:sz w:val="20"/>
          <w:szCs w:val="20"/>
          <w:lang w:val="en-IE"/>
        </w:rPr>
      </w:pPr>
      <w:r w:rsidRPr="00F6612F">
        <w:rPr>
          <w:rFonts w:ascii="Comic Sans MS" w:hAnsi="Comic Sans MS"/>
          <w:i/>
          <w:iCs/>
          <w:color w:val="000000" w:themeColor="text1"/>
          <w:sz w:val="20"/>
          <w:szCs w:val="20"/>
          <w:lang w:val="en-IE"/>
        </w:rPr>
        <w:t xml:space="preserve">An </w:t>
      </w:r>
      <w:r w:rsidRPr="00F6612F">
        <w:rPr>
          <w:rFonts w:ascii="Comic Sans MS" w:hAnsi="Comic Sans MS"/>
          <w:b/>
          <w:bCs/>
          <w:i/>
          <w:iCs/>
          <w:color w:val="000000" w:themeColor="text1"/>
          <w:sz w:val="20"/>
          <w:szCs w:val="20"/>
          <w:lang w:val="en-IE"/>
        </w:rPr>
        <w:t xml:space="preserve">offer </w:t>
      </w:r>
      <w:r w:rsidRPr="00F6612F">
        <w:rPr>
          <w:rFonts w:ascii="Comic Sans MS" w:hAnsi="Comic Sans MS"/>
          <w:i/>
          <w:iCs/>
          <w:color w:val="000000" w:themeColor="text1"/>
          <w:sz w:val="20"/>
          <w:szCs w:val="20"/>
          <w:lang w:val="en-IE"/>
        </w:rPr>
        <w:t>is a promise by the person making the offer to be bound by the contract.</w:t>
      </w:r>
      <w:r w:rsidRPr="00F6612F">
        <w:rPr>
          <w:rFonts w:ascii="Comic Sans MS" w:hAnsi="Comic Sans MS"/>
          <w:color w:val="000000" w:themeColor="text1"/>
          <w:sz w:val="20"/>
          <w:szCs w:val="20"/>
        </w:rPr>
        <w:t xml:space="preserve"> </w:t>
      </w:r>
    </w:p>
    <w:p w14:paraId="35719F06" w14:textId="77777777" w:rsidR="007424AA" w:rsidRPr="00F6612F" w:rsidRDefault="007424AA" w:rsidP="007424AA">
      <w:pPr>
        <w:tabs>
          <w:tab w:val="left" w:pos="1050"/>
        </w:tabs>
        <w:ind w:left="720"/>
        <w:jc w:val="both"/>
        <w:rPr>
          <w:rFonts w:ascii="Comic Sans MS" w:hAnsi="Comic Sans MS"/>
          <w:color w:val="000000" w:themeColor="text1"/>
          <w:sz w:val="20"/>
          <w:szCs w:val="20"/>
          <w:lang w:val="en-IE"/>
        </w:rPr>
      </w:pPr>
      <w:r w:rsidRPr="00F6612F">
        <w:rPr>
          <w:rFonts w:ascii="Comic Sans MS" w:hAnsi="Comic Sans MS"/>
          <w:i/>
          <w:iCs/>
          <w:color w:val="000000" w:themeColor="text1"/>
          <w:sz w:val="20"/>
          <w:szCs w:val="20"/>
          <w:lang w:val="en-IE"/>
        </w:rPr>
        <w:t>E.g. The price of the second-hand car was €9,000; Joe (the buyer) offered €9,000 for the car.</w:t>
      </w:r>
    </w:p>
    <w:p w14:paraId="62EE67D1" w14:textId="77777777" w:rsidR="007424AA" w:rsidRPr="00F6612F" w:rsidRDefault="007424AA" w:rsidP="008B7202">
      <w:pPr>
        <w:numPr>
          <w:ilvl w:val="0"/>
          <w:numId w:val="65"/>
        </w:numPr>
        <w:tabs>
          <w:tab w:val="left" w:pos="1050"/>
        </w:tabs>
        <w:jc w:val="both"/>
        <w:rPr>
          <w:rFonts w:ascii="Comic Sans MS" w:hAnsi="Comic Sans MS"/>
          <w:color w:val="000000" w:themeColor="text1"/>
          <w:sz w:val="20"/>
          <w:szCs w:val="20"/>
          <w:lang w:val="en-IE"/>
        </w:rPr>
      </w:pPr>
      <w:r w:rsidRPr="00F6612F">
        <w:rPr>
          <w:rFonts w:ascii="Comic Sans MS" w:hAnsi="Comic Sans MS"/>
          <w:b/>
          <w:bCs/>
          <w:i/>
          <w:iCs/>
          <w:color w:val="000000" w:themeColor="text1"/>
          <w:sz w:val="20"/>
          <w:szCs w:val="20"/>
        </w:rPr>
        <w:t>Acceptance</w:t>
      </w:r>
      <w:r w:rsidRPr="00F6612F">
        <w:rPr>
          <w:rFonts w:ascii="Comic Sans MS" w:hAnsi="Comic Sans MS"/>
          <w:i/>
          <w:iCs/>
          <w:color w:val="000000" w:themeColor="text1"/>
          <w:sz w:val="20"/>
          <w:szCs w:val="20"/>
        </w:rPr>
        <w:t xml:space="preserve"> means accepting an offer and all its conditions, either orally, in writing or by conduct.</w:t>
      </w:r>
    </w:p>
    <w:p w14:paraId="6F11B76E" w14:textId="77777777" w:rsidR="007424AA" w:rsidRPr="00F6612F" w:rsidRDefault="007424AA" w:rsidP="007424AA">
      <w:pPr>
        <w:tabs>
          <w:tab w:val="left" w:pos="1050"/>
        </w:tabs>
        <w:ind w:left="720"/>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E.g. Michael (the seller) accepts Joe’s offer of €9,000.</w:t>
      </w:r>
    </w:p>
    <w:p w14:paraId="15B6F67E" w14:textId="77777777" w:rsidR="007424AA" w:rsidRPr="00F6612F" w:rsidRDefault="007424AA" w:rsidP="007424AA">
      <w:pPr>
        <w:tabs>
          <w:tab w:val="left" w:pos="1050"/>
        </w:tabs>
        <w:jc w:val="both"/>
        <w:rPr>
          <w:rFonts w:ascii="Comic Sans MS" w:hAnsi="Comic Sans MS"/>
          <w:color w:val="000000" w:themeColor="text1"/>
          <w:sz w:val="20"/>
          <w:szCs w:val="20"/>
        </w:rPr>
      </w:pPr>
    </w:p>
    <w:p w14:paraId="271AF93F" w14:textId="77777777" w:rsidR="007424AA" w:rsidRPr="00F6612F" w:rsidRDefault="007424AA" w:rsidP="008B7202">
      <w:pPr>
        <w:numPr>
          <w:ilvl w:val="1"/>
          <w:numId w:val="21"/>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offer must be </w:t>
      </w:r>
      <w:r w:rsidRPr="00F6612F">
        <w:rPr>
          <w:rFonts w:ascii="Comic Sans MS" w:hAnsi="Comic Sans MS"/>
          <w:b/>
          <w:color w:val="000000" w:themeColor="text1"/>
          <w:sz w:val="20"/>
          <w:szCs w:val="20"/>
        </w:rPr>
        <w:t>clear, complete, unconditional</w:t>
      </w:r>
      <w:r w:rsidRPr="00F6612F">
        <w:rPr>
          <w:rFonts w:ascii="Comic Sans MS" w:hAnsi="Comic Sans MS"/>
          <w:color w:val="000000" w:themeColor="text1"/>
          <w:sz w:val="20"/>
          <w:szCs w:val="20"/>
        </w:rPr>
        <w:t xml:space="preserve"> (state clearly the terms of </w:t>
      </w:r>
      <w:proofErr w:type="spellStart"/>
      <w:r w:rsidRPr="00F6612F">
        <w:rPr>
          <w:rFonts w:ascii="Comic Sans MS" w:hAnsi="Comic Sans MS"/>
          <w:color w:val="000000" w:themeColor="text1"/>
          <w:sz w:val="20"/>
          <w:szCs w:val="20"/>
        </w:rPr>
        <w:t>he</w:t>
      </w:r>
      <w:proofErr w:type="spellEnd"/>
      <w:r w:rsidRPr="00F6612F">
        <w:rPr>
          <w:rFonts w:ascii="Comic Sans MS" w:hAnsi="Comic Sans MS"/>
          <w:color w:val="000000" w:themeColor="text1"/>
          <w:sz w:val="20"/>
          <w:szCs w:val="20"/>
        </w:rPr>
        <w:t xml:space="preserve"> </w:t>
      </w:r>
      <w:proofErr w:type="gramStart"/>
      <w:r w:rsidRPr="00F6612F">
        <w:rPr>
          <w:rFonts w:ascii="Comic Sans MS" w:hAnsi="Comic Sans MS"/>
          <w:color w:val="000000" w:themeColor="text1"/>
          <w:sz w:val="20"/>
          <w:szCs w:val="20"/>
        </w:rPr>
        <w:t>contract</w:t>
      </w:r>
      <w:proofErr w:type="gramEnd"/>
      <w:r w:rsidRPr="00F6612F">
        <w:rPr>
          <w:rFonts w:ascii="Comic Sans MS" w:hAnsi="Comic Sans MS"/>
          <w:color w:val="000000" w:themeColor="text1"/>
          <w:sz w:val="20"/>
          <w:szCs w:val="20"/>
        </w:rPr>
        <w:t xml:space="preserve">) and must be </w:t>
      </w:r>
      <w:r w:rsidRPr="00F6612F">
        <w:rPr>
          <w:rFonts w:ascii="Comic Sans MS" w:hAnsi="Comic Sans MS"/>
          <w:b/>
          <w:color w:val="000000" w:themeColor="text1"/>
          <w:sz w:val="20"/>
          <w:szCs w:val="20"/>
        </w:rPr>
        <w:t xml:space="preserve">communicated </w:t>
      </w:r>
      <w:r w:rsidRPr="00F6612F">
        <w:rPr>
          <w:rFonts w:ascii="Comic Sans MS" w:hAnsi="Comic Sans MS"/>
          <w:color w:val="000000" w:themeColor="text1"/>
          <w:sz w:val="20"/>
          <w:szCs w:val="20"/>
        </w:rPr>
        <w:t>to the person whom the offer is made so that both parties know exactly what they’re agreeing to.</w:t>
      </w:r>
    </w:p>
    <w:p w14:paraId="50D8A593" w14:textId="77777777" w:rsidR="007424AA" w:rsidRPr="00F6612F" w:rsidRDefault="007424AA" w:rsidP="008B7202">
      <w:pPr>
        <w:numPr>
          <w:ilvl w:val="1"/>
          <w:numId w:val="21"/>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offer can be made </w:t>
      </w:r>
      <w:r w:rsidRPr="00F6612F">
        <w:rPr>
          <w:rFonts w:ascii="Comic Sans MS" w:hAnsi="Comic Sans MS"/>
          <w:b/>
          <w:color w:val="000000" w:themeColor="text1"/>
          <w:sz w:val="20"/>
          <w:szCs w:val="20"/>
        </w:rPr>
        <w:t xml:space="preserve">orally, in writing </w:t>
      </w:r>
      <w:r w:rsidRPr="00F6612F">
        <w:rPr>
          <w:rFonts w:ascii="Comic Sans MS" w:hAnsi="Comic Sans MS"/>
          <w:color w:val="000000" w:themeColor="text1"/>
          <w:sz w:val="20"/>
          <w:szCs w:val="20"/>
        </w:rPr>
        <w:t>or</w:t>
      </w:r>
      <w:r w:rsidRPr="00F6612F">
        <w:rPr>
          <w:rFonts w:ascii="Comic Sans MS" w:hAnsi="Comic Sans MS"/>
          <w:b/>
          <w:color w:val="000000" w:themeColor="text1"/>
          <w:sz w:val="20"/>
          <w:szCs w:val="20"/>
        </w:rPr>
        <w:t xml:space="preserve"> by conduct </w:t>
      </w:r>
      <w:r w:rsidRPr="00F6612F">
        <w:rPr>
          <w:rFonts w:ascii="Comic Sans MS" w:hAnsi="Comic Sans MS"/>
          <w:color w:val="000000" w:themeColor="text1"/>
          <w:sz w:val="20"/>
          <w:szCs w:val="20"/>
        </w:rPr>
        <w:t>and the</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acceptance can be made orally, in writing or by conduct e.g. raising your hand at an auction. This is important because agreement can be reached in a number of ways and prevents one party from opting out of the contract by saying the agreement wasn’t in one form e.g. wasn’t in writing</w:t>
      </w:r>
    </w:p>
    <w:p w14:paraId="2254E161" w14:textId="77777777" w:rsidR="007424AA" w:rsidRPr="00F6612F" w:rsidRDefault="007424AA" w:rsidP="008B7202">
      <w:pPr>
        <w:numPr>
          <w:ilvl w:val="1"/>
          <w:numId w:val="21"/>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An offer can be </w:t>
      </w:r>
      <w:r w:rsidRPr="00F6612F">
        <w:rPr>
          <w:rFonts w:ascii="Comic Sans MS" w:hAnsi="Comic Sans MS"/>
          <w:color w:val="000000" w:themeColor="text1"/>
          <w:sz w:val="20"/>
          <w:szCs w:val="20"/>
          <w:u w:val="single"/>
        </w:rPr>
        <w:t xml:space="preserve">accepted, rejected, revoked </w:t>
      </w:r>
      <w:r w:rsidRPr="00F6612F">
        <w:rPr>
          <w:rFonts w:ascii="Comic Sans MS" w:hAnsi="Comic Sans MS"/>
          <w:color w:val="000000" w:themeColor="text1"/>
          <w:sz w:val="20"/>
          <w:szCs w:val="20"/>
        </w:rPr>
        <w:t xml:space="preserve">(withdrawn) or may </w:t>
      </w:r>
      <w:r w:rsidRPr="00F6612F">
        <w:rPr>
          <w:rFonts w:ascii="Comic Sans MS" w:hAnsi="Comic Sans MS"/>
          <w:color w:val="000000" w:themeColor="text1"/>
          <w:sz w:val="20"/>
          <w:szCs w:val="20"/>
          <w:u w:val="single"/>
        </w:rPr>
        <w:t xml:space="preserve">lapse </w:t>
      </w:r>
      <w:r w:rsidRPr="00F6612F">
        <w:rPr>
          <w:rFonts w:ascii="Comic Sans MS" w:hAnsi="Comic Sans MS"/>
          <w:color w:val="000000" w:themeColor="text1"/>
          <w:sz w:val="20"/>
          <w:szCs w:val="20"/>
        </w:rPr>
        <w:t>if there is a time limit to accepting the offer.</w:t>
      </w:r>
    </w:p>
    <w:p w14:paraId="2D570C13" w14:textId="77777777" w:rsidR="007424AA" w:rsidRPr="00F6612F" w:rsidRDefault="007424AA" w:rsidP="008B7202">
      <w:pPr>
        <w:numPr>
          <w:ilvl w:val="1"/>
          <w:numId w:val="21"/>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An </w:t>
      </w:r>
      <w:r w:rsidRPr="00F6612F">
        <w:rPr>
          <w:rFonts w:ascii="Comic Sans MS" w:hAnsi="Comic Sans MS"/>
          <w:b/>
          <w:color w:val="000000" w:themeColor="text1"/>
          <w:sz w:val="20"/>
          <w:szCs w:val="20"/>
          <w:u w:val="single"/>
        </w:rPr>
        <w:t>invitation to treat</w:t>
      </w:r>
      <w:r w:rsidRPr="00F6612F">
        <w:rPr>
          <w:rFonts w:ascii="Comic Sans MS" w:hAnsi="Comic Sans MS"/>
          <w:color w:val="000000" w:themeColor="text1"/>
          <w:sz w:val="20"/>
          <w:szCs w:val="20"/>
        </w:rPr>
        <w:t xml:space="preserve"> is not an offer but </w:t>
      </w:r>
      <w:r w:rsidRPr="00F6612F">
        <w:rPr>
          <w:rFonts w:ascii="Comic Sans MS" w:hAnsi="Comic Sans MS"/>
          <w:color w:val="000000" w:themeColor="text1"/>
          <w:sz w:val="20"/>
          <w:szCs w:val="20"/>
          <w:u w:val="single"/>
        </w:rPr>
        <w:t>an invitation to make an offer</w:t>
      </w:r>
      <w:r w:rsidRPr="00F6612F">
        <w:rPr>
          <w:rFonts w:ascii="Comic Sans MS" w:hAnsi="Comic Sans MS"/>
          <w:color w:val="000000" w:themeColor="text1"/>
          <w:sz w:val="20"/>
          <w:szCs w:val="20"/>
        </w:rPr>
        <w:t xml:space="preserve"> e.g. goods in an advertisement or displayed in a window are an invitation to treat e.g. a jacket has a €20 price tag. When the person goes to purchase the </w:t>
      </w:r>
      <w:proofErr w:type="gramStart"/>
      <w:r w:rsidRPr="00F6612F">
        <w:rPr>
          <w:rFonts w:ascii="Comic Sans MS" w:hAnsi="Comic Sans MS"/>
          <w:color w:val="000000" w:themeColor="text1"/>
          <w:sz w:val="20"/>
          <w:szCs w:val="20"/>
        </w:rPr>
        <w:t>jacket</w:t>
      </w:r>
      <w:proofErr w:type="gramEnd"/>
      <w:r w:rsidRPr="00F6612F">
        <w:rPr>
          <w:rFonts w:ascii="Comic Sans MS" w:hAnsi="Comic Sans MS"/>
          <w:color w:val="000000" w:themeColor="text1"/>
          <w:sz w:val="20"/>
          <w:szCs w:val="20"/>
        </w:rPr>
        <w:t xml:space="preserve"> they are told the price is incorrect and should read €200. What are the shopper’s rights? The shopkeeper doesn’t have to sell at €20. The price tag wasn’t an offer to sell the jacket. It was an invitation for the shopper to make an offer to buy the jacket at €20. Realising the </w:t>
      </w:r>
      <w:proofErr w:type="gramStart"/>
      <w:r w:rsidRPr="00F6612F">
        <w:rPr>
          <w:rFonts w:ascii="Comic Sans MS" w:hAnsi="Comic Sans MS"/>
          <w:color w:val="000000" w:themeColor="text1"/>
          <w:sz w:val="20"/>
          <w:szCs w:val="20"/>
        </w:rPr>
        <w:t>mistake</w:t>
      </w:r>
      <w:proofErr w:type="gramEnd"/>
      <w:r w:rsidRPr="00F6612F">
        <w:rPr>
          <w:rFonts w:ascii="Comic Sans MS" w:hAnsi="Comic Sans MS"/>
          <w:color w:val="000000" w:themeColor="text1"/>
          <w:sz w:val="20"/>
          <w:szCs w:val="20"/>
        </w:rPr>
        <w:t xml:space="preserve"> the shopkeeper rejected the shopper’s offer and no contract existed.</w:t>
      </w:r>
    </w:p>
    <w:p w14:paraId="7F76F377" w14:textId="77777777" w:rsidR="007424AA" w:rsidRPr="00F6612F" w:rsidRDefault="007424AA" w:rsidP="008B7202">
      <w:pPr>
        <w:numPr>
          <w:ilvl w:val="1"/>
          <w:numId w:val="21"/>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When an offer is accepted, it is binding on all parties.</w:t>
      </w:r>
    </w:p>
    <w:p w14:paraId="11670FC6" w14:textId="77777777" w:rsidR="007424AA" w:rsidRPr="00F6612F" w:rsidRDefault="007424AA" w:rsidP="008B7202">
      <w:pPr>
        <w:numPr>
          <w:ilvl w:val="1"/>
          <w:numId w:val="21"/>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Acceptance must exactly match an offer, otherwise it is a counter-offer.</w:t>
      </w:r>
    </w:p>
    <w:p w14:paraId="39D4D601" w14:textId="77777777" w:rsidR="007424AA" w:rsidRPr="00F6612F" w:rsidRDefault="007424AA" w:rsidP="007424AA">
      <w:pPr>
        <w:rPr>
          <w:rFonts w:ascii="Comic Sans MS" w:hAnsi="Comic Sans MS"/>
          <w:color w:val="000000" w:themeColor="text1"/>
          <w:sz w:val="20"/>
          <w:szCs w:val="20"/>
        </w:rPr>
      </w:pPr>
    </w:p>
    <w:p w14:paraId="3522AB3F" w14:textId="77777777" w:rsidR="007424AA" w:rsidRPr="00F6612F" w:rsidRDefault="007424AA" w:rsidP="008B7202">
      <w:pPr>
        <w:numPr>
          <w:ilvl w:val="0"/>
          <w:numId w:val="21"/>
        </w:num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20"/>
          <w:szCs w:val="20"/>
        </w:rPr>
        <w:t>Consideration</w:t>
      </w:r>
    </w:p>
    <w:p w14:paraId="0E10634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This is the</w:t>
      </w:r>
      <w:r w:rsidRPr="00F6612F">
        <w:rPr>
          <w:rFonts w:ascii="Comic Sans MS" w:hAnsi="Comic Sans MS"/>
          <w:b/>
          <w:color w:val="000000" w:themeColor="text1"/>
          <w:sz w:val="20"/>
          <w:szCs w:val="20"/>
        </w:rPr>
        <w:t xml:space="preserve"> payment</w:t>
      </w:r>
      <w:r w:rsidRPr="00F6612F">
        <w:rPr>
          <w:rFonts w:ascii="Comic Sans MS" w:hAnsi="Comic Sans MS"/>
          <w:color w:val="000000" w:themeColor="text1"/>
          <w:sz w:val="20"/>
          <w:szCs w:val="20"/>
        </w:rPr>
        <w:t xml:space="preserve"> that passes between the parties.</w:t>
      </w:r>
    </w:p>
    <w:p w14:paraId="25BDA15E" w14:textId="77777777" w:rsidR="007424AA" w:rsidRPr="00F6612F" w:rsidRDefault="007424AA" w:rsidP="008B7202">
      <w:pPr>
        <w:numPr>
          <w:ilvl w:val="0"/>
          <w:numId w:val="2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Consideration must be </w:t>
      </w:r>
      <w:r w:rsidRPr="00F6612F">
        <w:rPr>
          <w:rFonts w:ascii="Comic Sans MS" w:hAnsi="Comic Sans MS"/>
          <w:b/>
          <w:color w:val="000000" w:themeColor="text1"/>
          <w:sz w:val="20"/>
          <w:szCs w:val="20"/>
        </w:rPr>
        <w:t>real,</w:t>
      </w:r>
      <w:r w:rsidRPr="00F6612F">
        <w:rPr>
          <w:rFonts w:ascii="Comic Sans MS" w:hAnsi="Comic Sans MS"/>
          <w:color w:val="000000" w:themeColor="text1"/>
          <w:sz w:val="20"/>
          <w:szCs w:val="20"/>
        </w:rPr>
        <w:t xml:space="preserve"> have a measurable</w:t>
      </w:r>
      <w:r w:rsidRPr="00F6612F">
        <w:rPr>
          <w:rFonts w:ascii="Comic Sans MS" w:hAnsi="Comic Sans MS"/>
          <w:b/>
          <w:color w:val="000000" w:themeColor="text1"/>
          <w:sz w:val="20"/>
          <w:szCs w:val="20"/>
        </w:rPr>
        <w:t xml:space="preserve"> value</w:t>
      </w:r>
      <w:r w:rsidRPr="00F6612F">
        <w:rPr>
          <w:rFonts w:ascii="Comic Sans MS" w:hAnsi="Comic Sans MS"/>
          <w:color w:val="000000" w:themeColor="text1"/>
          <w:sz w:val="20"/>
          <w:szCs w:val="20"/>
        </w:rPr>
        <w:t xml:space="preserve">. It </w:t>
      </w:r>
      <w:r w:rsidRPr="00F6612F">
        <w:rPr>
          <w:rFonts w:ascii="Comic Sans MS" w:hAnsi="Comic Sans MS"/>
          <w:color w:val="000000" w:themeColor="text1"/>
          <w:sz w:val="20"/>
          <w:szCs w:val="20"/>
          <w:u w:val="single"/>
        </w:rPr>
        <w:t>does not</w:t>
      </w:r>
      <w:r w:rsidRPr="00F6612F">
        <w:rPr>
          <w:rFonts w:ascii="Comic Sans MS" w:hAnsi="Comic Sans MS"/>
          <w:color w:val="000000" w:themeColor="text1"/>
          <w:sz w:val="20"/>
          <w:szCs w:val="20"/>
        </w:rPr>
        <w:t xml:space="preserve"> have to be</w:t>
      </w:r>
      <w:r w:rsidRPr="00F6612F">
        <w:rPr>
          <w:rFonts w:ascii="Comic Sans MS" w:hAnsi="Comic Sans MS"/>
          <w:b/>
          <w:color w:val="000000" w:themeColor="text1"/>
          <w:sz w:val="20"/>
          <w:szCs w:val="20"/>
        </w:rPr>
        <w:t xml:space="preserve"> adequate </w:t>
      </w:r>
      <w:r w:rsidRPr="00F6612F">
        <w:rPr>
          <w:rFonts w:ascii="Comic Sans MS" w:hAnsi="Comic Sans MS"/>
          <w:color w:val="000000" w:themeColor="text1"/>
          <w:sz w:val="20"/>
          <w:szCs w:val="20"/>
        </w:rPr>
        <w:t>e.g. a car can be sold for €1if both parties agree to it. This clearly isn’t adequate but it is real and has a value.</w:t>
      </w:r>
    </w:p>
    <w:p w14:paraId="76E44F50" w14:textId="77777777" w:rsidR="007424AA" w:rsidRPr="00F6612F" w:rsidRDefault="007424AA" w:rsidP="008B7202">
      <w:pPr>
        <w:numPr>
          <w:ilvl w:val="0"/>
          <w:numId w:val="2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does not have to be monetary but has to be real and measurable e.g. giving tickets for a concert in exchange for a jacket.</w:t>
      </w:r>
    </w:p>
    <w:p w14:paraId="2FC3AACC" w14:textId="77777777" w:rsidR="007424AA" w:rsidRPr="00F6612F" w:rsidRDefault="007424AA" w:rsidP="008B7202">
      <w:pPr>
        <w:numPr>
          <w:ilvl w:val="0"/>
          <w:numId w:val="2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 must be consideration for a legal contract to exist. It’s important because it prevents one party opting out of the contract because they have been offered a better price elsewhere.</w:t>
      </w:r>
    </w:p>
    <w:p w14:paraId="007C1BF8" w14:textId="77777777" w:rsidR="007424AA" w:rsidRPr="00F6612F" w:rsidRDefault="007424AA" w:rsidP="007424AA">
      <w:pPr>
        <w:jc w:val="both"/>
        <w:rPr>
          <w:rFonts w:ascii="Comic Sans MS" w:hAnsi="Comic Sans MS"/>
          <w:color w:val="000000" w:themeColor="text1"/>
          <w:sz w:val="20"/>
          <w:szCs w:val="20"/>
        </w:rPr>
      </w:pPr>
    </w:p>
    <w:p w14:paraId="3449B3FD" w14:textId="77777777" w:rsidR="007424AA" w:rsidRPr="00F6612F" w:rsidRDefault="007424AA" w:rsidP="008B7202">
      <w:pPr>
        <w:numPr>
          <w:ilvl w:val="0"/>
          <w:numId w:val="21"/>
        </w:num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20"/>
          <w:szCs w:val="20"/>
        </w:rPr>
        <w:t>Intention to contract</w:t>
      </w:r>
    </w:p>
    <w:p w14:paraId="0A8AC1EA" w14:textId="77777777" w:rsidR="007424AA" w:rsidRPr="00F6612F" w:rsidRDefault="007424AA" w:rsidP="008B7202">
      <w:pPr>
        <w:numPr>
          <w:ilvl w:val="0"/>
          <w:numId w:val="23"/>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There must be a real intention by both parties to enter into a legal contract i.e. a court of law can sort it out if a problem arises.</w:t>
      </w:r>
    </w:p>
    <w:p w14:paraId="083DD430" w14:textId="77777777" w:rsidR="007424AA" w:rsidRPr="00F6612F" w:rsidRDefault="007424AA" w:rsidP="008B7202">
      <w:pPr>
        <w:numPr>
          <w:ilvl w:val="0"/>
          <w:numId w:val="23"/>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An important point here is to separate business from personal agreements e.g. a friend who makes a promise to buy another person a meal or an agreement by two people to go to the cinema and one person doesn’t turn up aren’t contracts as there is no intention to enter into a contract.</w:t>
      </w:r>
    </w:p>
    <w:p w14:paraId="4701EAAD" w14:textId="77777777" w:rsidR="007424AA" w:rsidRPr="00F6612F" w:rsidRDefault="007424AA" w:rsidP="007424AA">
      <w:pPr>
        <w:rPr>
          <w:rFonts w:ascii="Comic Sans MS" w:hAnsi="Comic Sans MS"/>
          <w:color w:val="000000" w:themeColor="text1"/>
          <w:sz w:val="20"/>
          <w:szCs w:val="20"/>
        </w:rPr>
      </w:pPr>
    </w:p>
    <w:p w14:paraId="2F94B7A4" w14:textId="77777777" w:rsidR="007424AA" w:rsidRPr="00F6612F" w:rsidRDefault="007424AA" w:rsidP="007424AA">
      <w:pPr>
        <w:rPr>
          <w:rFonts w:ascii="Comic Sans MS" w:hAnsi="Comic Sans MS"/>
          <w:color w:val="000000" w:themeColor="text1"/>
          <w:sz w:val="20"/>
          <w:szCs w:val="20"/>
        </w:rPr>
      </w:pPr>
    </w:p>
    <w:p w14:paraId="7755E6FE" w14:textId="77777777" w:rsidR="007424AA" w:rsidRPr="00F6612F" w:rsidRDefault="007424AA" w:rsidP="008B7202">
      <w:pPr>
        <w:numPr>
          <w:ilvl w:val="0"/>
          <w:numId w:val="21"/>
        </w:num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20"/>
          <w:szCs w:val="20"/>
        </w:rPr>
        <w:t>Capacity to Contract</w:t>
      </w:r>
    </w:p>
    <w:p w14:paraId="358B8500" w14:textId="77777777" w:rsidR="007424AA" w:rsidRPr="00F6612F" w:rsidRDefault="007424AA" w:rsidP="008B7202">
      <w:pPr>
        <w:numPr>
          <w:ilvl w:val="0"/>
          <w:numId w:val="27"/>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In order for an agreement to be a valid contract, the parties must have the legal capacity to make a contract.</w:t>
      </w:r>
    </w:p>
    <w:p w14:paraId="447A2C0A" w14:textId="77777777" w:rsidR="007424AA" w:rsidRPr="00F6612F" w:rsidRDefault="007424AA" w:rsidP="008B7202">
      <w:pPr>
        <w:numPr>
          <w:ilvl w:val="0"/>
          <w:numId w:val="27"/>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The following do not have the legal capacity to contract</w:t>
      </w:r>
    </w:p>
    <w:p w14:paraId="1DF849B6" w14:textId="77777777" w:rsidR="007424AA" w:rsidRPr="00F6612F" w:rsidRDefault="007424AA" w:rsidP="008B7202">
      <w:pPr>
        <w:numPr>
          <w:ilvl w:val="0"/>
          <w:numId w:val="24"/>
        </w:numPr>
        <w:rPr>
          <w:rFonts w:ascii="Comic Sans MS" w:hAnsi="Comic Sans MS"/>
          <w:color w:val="000000" w:themeColor="text1"/>
          <w:sz w:val="20"/>
          <w:szCs w:val="20"/>
        </w:rPr>
      </w:pPr>
      <w:r w:rsidRPr="00F6612F">
        <w:rPr>
          <w:rFonts w:ascii="Comic Sans MS" w:hAnsi="Comic Sans MS"/>
          <w:color w:val="000000" w:themeColor="text1"/>
          <w:sz w:val="20"/>
          <w:szCs w:val="20"/>
        </w:rPr>
        <w:t>People under the age of 18 (except for necessities)</w:t>
      </w:r>
    </w:p>
    <w:p w14:paraId="593088EF" w14:textId="77777777" w:rsidR="007424AA" w:rsidRPr="00F6612F" w:rsidRDefault="007424AA" w:rsidP="008B7202">
      <w:pPr>
        <w:numPr>
          <w:ilvl w:val="0"/>
          <w:numId w:val="2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People under the influence of drink or drugs at the time the contract was signed.</w:t>
      </w:r>
    </w:p>
    <w:p w14:paraId="36020D0B" w14:textId="77777777" w:rsidR="007424AA" w:rsidRPr="00F6612F" w:rsidRDefault="007424AA" w:rsidP="008B7202">
      <w:pPr>
        <w:numPr>
          <w:ilvl w:val="0"/>
          <w:numId w:val="2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People of unsound mind or mental illness</w:t>
      </w:r>
    </w:p>
    <w:p w14:paraId="07BB3F22" w14:textId="77777777" w:rsidR="007424AA" w:rsidRPr="00F6612F" w:rsidRDefault="007424AA" w:rsidP="008B7202">
      <w:pPr>
        <w:numPr>
          <w:ilvl w:val="0"/>
          <w:numId w:val="2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Bankrupt persons</w:t>
      </w:r>
    </w:p>
    <w:p w14:paraId="3571B08D" w14:textId="77777777" w:rsidR="007424AA" w:rsidRPr="00F6612F" w:rsidRDefault="007424AA" w:rsidP="008B7202">
      <w:pPr>
        <w:numPr>
          <w:ilvl w:val="0"/>
          <w:numId w:val="24"/>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US"/>
        </w:rPr>
        <w:t xml:space="preserve">Companies acting </w:t>
      </w:r>
      <w:r w:rsidRPr="00F6612F">
        <w:rPr>
          <w:rFonts w:ascii="Comic Sans MS" w:hAnsi="Comic Sans MS"/>
          <w:b/>
          <w:bCs/>
          <w:i/>
          <w:iCs/>
          <w:color w:val="000000" w:themeColor="text1"/>
          <w:sz w:val="20"/>
          <w:szCs w:val="20"/>
          <w:lang w:val="en-US"/>
        </w:rPr>
        <w:t>Ultra Vires</w:t>
      </w:r>
      <w:r w:rsidRPr="00F6612F">
        <w:rPr>
          <w:rFonts w:ascii="Comic Sans MS" w:hAnsi="Comic Sans MS"/>
          <w:color w:val="000000" w:themeColor="text1"/>
          <w:sz w:val="20"/>
          <w:szCs w:val="20"/>
          <w:lang w:val="en-US"/>
        </w:rPr>
        <w:t xml:space="preserve"> – a firm’s power is said to be limited by its objectives in the memorandum of association. If this is breached the directors have no capacity to contract. </w:t>
      </w:r>
    </w:p>
    <w:p w14:paraId="658EE9B6" w14:textId="77777777" w:rsidR="007424AA" w:rsidRPr="00F6612F" w:rsidRDefault="007424AA" w:rsidP="008B7202">
      <w:pPr>
        <w:numPr>
          <w:ilvl w:val="0"/>
          <w:numId w:val="2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Diplomatic status. Diplomats are in a privileged position. If they break a contract they cannot be sued or </w:t>
      </w:r>
      <w:r w:rsidRPr="00F6612F">
        <w:rPr>
          <w:rFonts w:ascii="Comic Sans MS" w:hAnsi="Comic Sans MS"/>
          <w:color w:val="000000" w:themeColor="text1"/>
          <w:sz w:val="20"/>
          <w:szCs w:val="20"/>
        </w:rPr>
        <w:tab/>
        <w:t>prosecuted.</w:t>
      </w:r>
    </w:p>
    <w:p w14:paraId="36A8D8D0" w14:textId="77777777" w:rsidR="007424AA" w:rsidRPr="00F6612F" w:rsidRDefault="007424AA" w:rsidP="008B7202">
      <w:pPr>
        <w:numPr>
          <w:ilvl w:val="0"/>
          <w:numId w:val="32"/>
        </w:numPr>
        <w:tabs>
          <w:tab w:val="clear" w:pos="644"/>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It’s important to protect these vulnerable groups from others who may trick them into signing contracts they do not fully understand.</w:t>
      </w:r>
    </w:p>
    <w:p w14:paraId="06927A69" w14:textId="77777777" w:rsidR="007424AA" w:rsidRPr="00F6612F" w:rsidRDefault="007424AA" w:rsidP="007424AA">
      <w:pPr>
        <w:jc w:val="both"/>
        <w:rPr>
          <w:rFonts w:ascii="Comic Sans MS" w:hAnsi="Comic Sans MS"/>
          <w:color w:val="000000" w:themeColor="text1"/>
          <w:sz w:val="20"/>
          <w:szCs w:val="20"/>
        </w:rPr>
      </w:pPr>
    </w:p>
    <w:p w14:paraId="3C6EAF43" w14:textId="77777777" w:rsidR="007424AA" w:rsidRPr="00F6612F" w:rsidRDefault="007424AA" w:rsidP="007424AA">
      <w:pPr>
        <w:jc w:val="both"/>
        <w:rPr>
          <w:rFonts w:ascii="Comic Sans MS" w:hAnsi="Comic Sans MS"/>
          <w:color w:val="000000" w:themeColor="text1"/>
          <w:sz w:val="20"/>
          <w:szCs w:val="20"/>
        </w:rPr>
      </w:pPr>
    </w:p>
    <w:p w14:paraId="7D46821D" w14:textId="77777777" w:rsidR="007424AA" w:rsidRPr="00F6612F" w:rsidRDefault="007424AA" w:rsidP="008B7202">
      <w:pPr>
        <w:numPr>
          <w:ilvl w:val="0"/>
          <w:numId w:val="21"/>
        </w:num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20"/>
          <w:szCs w:val="20"/>
        </w:rPr>
        <w:t>Legality of form</w:t>
      </w:r>
    </w:p>
    <w:p w14:paraId="14FA9E81" w14:textId="77777777" w:rsidR="007424AA" w:rsidRPr="00F6612F" w:rsidRDefault="007424AA" w:rsidP="008B7202">
      <w:pPr>
        <w:numPr>
          <w:ilvl w:val="1"/>
          <w:numId w:val="24"/>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contract must be drawn up in the </w:t>
      </w:r>
      <w:r w:rsidRPr="00F6612F">
        <w:rPr>
          <w:rFonts w:ascii="Comic Sans MS" w:hAnsi="Comic Sans MS"/>
          <w:color w:val="000000" w:themeColor="text1"/>
          <w:sz w:val="20"/>
          <w:szCs w:val="20"/>
          <w:u w:val="single"/>
        </w:rPr>
        <w:t>correct legal form</w:t>
      </w:r>
      <w:r w:rsidRPr="00F6612F">
        <w:rPr>
          <w:rFonts w:ascii="Comic Sans MS" w:hAnsi="Comic Sans MS"/>
          <w:color w:val="000000" w:themeColor="text1"/>
          <w:sz w:val="20"/>
          <w:szCs w:val="20"/>
        </w:rPr>
        <w:t xml:space="preserve"> e.g. certain contract must be written like the sale of land/property, hire purchase agreements, insurance policies share transactions and consumer credit/bank loans.</w:t>
      </w:r>
    </w:p>
    <w:p w14:paraId="6D9F7A06" w14:textId="77777777" w:rsidR="007424AA" w:rsidRPr="00F6612F" w:rsidRDefault="007424AA" w:rsidP="007424AA">
      <w:pPr>
        <w:rPr>
          <w:rFonts w:ascii="Comic Sans MS" w:hAnsi="Comic Sans MS"/>
          <w:color w:val="000000" w:themeColor="text1"/>
          <w:sz w:val="20"/>
          <w:szCs w:val="20"/>
        </w:rPr>
      </w:pPr>
    </w:p>
    <w:p w14:paraId="1A193D1B" w14:textId="77777777" w:rsidR="007424AA" w:rsidRPr="00F6612F" w:rsidRDefault="007424AA" w:rsidP="007424AA">
      <w:pPr>
        <w:rPr>
          <w:rFonts w:ascii="Comic Sans MS" w:hAnsi="Comic Sans MS"/>
          <w:color w:val="000000" w:themeColor="text1"/>
          <w:sz w:val="20"/>
          <w:szCs w:val="20"/>
        </w:rPr>
      </w:pPr>
    </w:p>
    <w:p w14:paraId="5549F146" w14:textId="77777777" w:rsidR="007424AA" w:rsidRPr="00F6612F" w:rsidRDefault="007424AA" w:rsidP="008B7202">
      <w:pPr>
        <w:numPr>
          <w:ilvl w:val="0"/>
          <w:numId w:val="21"/>
        </w:num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20"/>
          <w:szCs w:val="20"/>
        </w:rPr>
        <w:t>Consent to contract</w:t>
      </w:r>
    </w:p>
    <w:p w14:paraId="10B9FAAD" w14:textId="77777777" w:rsidR="007424AA" w:rsidRPr="00F6612F" w:rsidRDefault="007424AA" w:rsidP="008B7202">
      <w:pPr>
        <w:numPr>
          <w:ilvl w:val="0"/>
          <w:numId w:val="26"/>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Both parties must </w:t>
      </w:r>
      <w:r w:rsidRPr="00F6612F">
        <w:rPr>
          <w:rFonts w:ascii="Comic Sans MS" w:hAnsi="Comic Sans MS"/>
          <w:color w:val="000000" w:themeColor="text1"/>
          <w:sz w:val="20"/>
          <w:szCs w:val="20"/>
          <w:u w:val="single"/>
        </w:rPr>
        <w:t>consent to enter into a contract</w:t>
      </w:r>
      <w:r w:rsidRPr="00F6612F">
        <w:rPr>
          <w:rFonts w:ascii="Comic Sans MS" w:hAnsi="Comic Sans MS"/>
          <w:color w:val="000000" w:themeColor="text1"/>
          <w:sz w:val="20"/>
          <w:szCs w:val="20"/>
        </w:rPr>
        <w:t xml:space="preserve"> of their own free will and knowing all of the important facts.</w:t>
      </w:r>
    </w:p>
    <w:p w14:paraId="49D27612" w14:textId="77777777" w:rsidR="007424AA" w:rsidRPr="00F6612F" w:rsidRDefault="007424AA" w:rsidP="008B7202">
      <w:pPr>
        <w:numPr>
          <w:ilvl w:val="0"/>
          <w:numId w:val="26"/>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If there is pressure put on one party by the other then there is no consent e.g. blackmail or influence of an older person</w:t>
      </w:r>
    </w:p>
    <w:p w14:paraId="2A08655C" w14:textId="77777777" w:rsidR="007424AA" w:rsidRPr="00F6612F" w:rsidRDefault="007424AA" w:rsidP="008B7202">
      <w:pPr>
        <w:numPr>
          <w:ilvl w:val="0"/>
          <w:numId w:val="26"/>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An example is a son or daughter forcing an elderly parent to sign over property or money to them.</w:t>
      </w:r>
    </w:p>
    <w:p w14:paraId="1F254594" w14:textId="77777777" w:rsidR="007424AA" w:rsidRPr="00F6612F" w:rsidRDefault="007424AA" w:rsidP="007424AA">
      <w:pPr>
        <w:rPr>
          <w:rFonts w:ascii="Comic Sans MS" w:hAnsi="Comic Sans MS"/>
          <w:color w:val="000000" w:themeColor="text1"/>
          <w:sz w:val="20"/>
          <w:szCs w:val="20"/>
        </w:rPr>
      </w:pPr>
    </w:p>
    <w:p w14:paraId="73EAF95B" w14:textId="77777777" w:rsidR="007424AA" w:rsidRPr="00F6612F" w:rsidRDefault="007424AA" w:rsidP="007424AA">
      <w:pPr>
        <w:rPr>
          <w:rFonts w:ascii="Comic Sans MS" w:hAnsi="Comic Sans MS"/>
          <w:color w:val="000000" w:themeColor="text1"/>
          <w:sz w:val="20"/>
          <w:szCs w:val="20"/>
        </w:rPr>
      </w:pPr>
    </w:p>
    <w:p w14:paraId="186D19E9" w14:textId="77777777" w:rsidR="007424AA" w:rsidRPr="00F6612F" w:rsidRDefault="007424AA" w:rsidP="008B7202">
      <w:pPr>
        <w:numPr>
          <w:ilvl w:val="0"/>
          <w:numId w:val="21"/>
        </w:numPr>
        <w:tabs>
          <w:tab w:val="left" w:pos="1050"/>
        </w:tabs>
        <w:rPr>
          <w:rFonts w:ascii="Comic Sans MS" w:hAnsi="Comic Sans MS"/>
          <w:b/>
          <w:color w:val="000000" w:themeColor="text1"/>
          <w:sz w:val="20"/>
          <w:szCs w:val="20"/>
        </w:rPr>
      </w:pPr>
      <w:r w:rsidRPr="00F6612F">
        <w:rPr>
          <w:rFonts w:ascii="Comic Sans MS" w:hAnsi="Comic Sans MS"/>
          <w:b/>
          <w:color w:val="000000" w:themeColor="text1"/>
          <w:sz w:val="20"/>
          <w:szCs w:val="20"/>
        </w:rPr>
        <w:t>Legal Purpose</w:t>
      </w:r>
    </w:p>
    <w:p w14:paraId="2C87D13E" w14:textId="77777777" w:rsidR="007424AA" w:rsidRPr="00F6612F" w:rsidRDefault="007424AA" w:rsidP="008B7202">
      <w:pPr>
        <w:numPr>
          <w:ilvl w:val="0"/>
          <w:numId w:val="25"/>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For a contract to be valid the nature of the </w:t>
      </w:r>
      <w:r w:rsidRPr="00F6612F">
        <w:rPr>
          <w:rFonts w:ascii="Comic Sans MS" w:hAnsi="Comic Sans MS"/>
          <w:color w:val="000000" w:themeColor="text1"/>
          <w:sz w:val="20"/>
          <w:szCs w:val="20"/>
          <w:u w:val="single"/>
        </w:rPr>
        <w:t>contract itself must be legal</w:t>
      </w:r>
    </w:p>
    <w:p w14:paraId="717309F1" w14:textId="77777777" w:rsidR="007424AA" w:rsidRPr="00F6612F" w:rsidRDefault="007424AA" w:rsidP="008B7202">
      <w:pPr>
        <w:numPr>
          <w:ilvl w:val="0"/>
          <w:numId w:val="25"/>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Contracts of an immoral nature or contracts to commit a crime are not legal contracts e.g. contracts to defraud the Revenue Commissioners</w:t>
      </w:r>
    </w:p>
    <w:p w14:paraId="65515B42" w14:textId="77777777" w:rsidR="007424AA" w:rsidRPr="00F6612F" w:rsidRDefault="007424AA" w:rsidP="007424AA">
      <w:pPr>
        <w:tabs>
          <w:tab w:val="center" w:pos="4253"/>
        </w:tabs>
        <w:jc w:val="center"/>
        <w:rPr>
          <w:rFonts w:ascii="Comic Sans MS" w:hAnsi="Comic Sans MS"/>
          <w:b/>
          <w:color w:val="000000" w:themeColor="text1"/>
          <w:sz w:val="22"/>
          <w:szCs w:val="20"/>
        </w:rPr>
      </w:pPr>
      <w:r w:rsidRPr="00F6612F">
        <w:rPr>
          <w:rFonts w:ascii="Comic Sans MS" w:hAnsi="Comic Sans MS"/>
          <w:b/>
          <w:color w:val="000000" w:themeColor="text1"/>
          <w:sz w:val="28"/>
        </w:rPr>
        <w:br w:type="page"/>
      </w:r>
      <w:r w:rsidRPr="00F6612F">
        <w:rPr>
          <w:rFonts w:ascii="Comic Sans MS" w:hAnsi="Comic Sans MS"/>
          <w:b/>
          <w:color w:val="000000" w:themeColor="text1"/>
          <w:sz w:val="28"/>
        </w:rPr>
        <w:lastRenderedPageBreak/>
        <w:t>Termination of Contracts</w:t>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p>
    <w:p w14:paraId="7D26E4CA" w14:textId="77777777" w:rsidR="007424AA" w:rsidRPr="00F6612F" w:rsidRDefault="007424AA" w:rsidP="007424AA">
      <w:pPr>
        <w:tabs>
          <w:tab w:val="center" w:pos="4253"/>
        </w:tabs>
        <w:jc w:val="both"/>
        <w:rPr>
          <w:rFonts w:ascii="Comic Sans MS" w:hAnsi="Comic Sans MS"/>
          <w:b/>
          <w:color w:val="000000" w:themeColor="text1"/>
          <w:sz w:val="22"/>
          <w:szCs w:val="20"/>
        </w:rPr>
      </w:pPr>
      <w:r w:rsidRPr="00F6612F">
        <w:rPr>
          <w:rFonts w:ascii="Comic Sans MS" w:hAnsi="Comic Sans MS"/>
          <w:b/>
          <w:color w:val="000000" w:themeColor="text1"/>
          <w:sz w:val="18"/>
          <w:szCs w:val="18"/>
        </w:rPr>
        <w:t>2005 Q1 (B), 2012 Q1 (B)</w:t>
      </w:r>
    </w:p>
    <w:p w14:paraId="58241636" w14:textId="77777777" w:rsidR="007424AA" w:rsidRPr="00F6612F" w:rsidRDefault="007424AA" w:rsidP="007424AA">
      <w:pPr>
        <w:tabs>
          <w:tab w:val="left" w:pos="2535"/>
        </w:tabs>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contract can be terminated by </w:t>
      </w:r>
      <w:r w:rsidRPr="00F6612F">
        <w:rPr>
          <w:rFonts w:ascii="Comic Sans MS" w:hAnsi="Comic Sans MS"/>
          <w:b/>
          <w:color w:val="000000" w:themeColor="text1"/>
          <w:sz w:val="20"/>
          <w:szCs w:val="20"/>
        </w:rPr>
        <w:t>performance, breach, agreement</w:t>
      </w:r>
      <w:r w:rsidRPr="00F6612F">
        <w:rPr>
          <w:rFonts w:ascii="Comic Sans MS" w:hAnsi="Comic Sans MS"/>
          <w:color w:val="000000" w:themeColor="text1"/>
          <w:sz w:val="20"/>
          <w:szCs w:val="20"/>
        </w:rPr>
        <w:t xml:space="preserve"> or</w:t>
      </w:r>
      <w:r w:rsidRPr="00F6612F">
        <w:rPr>
          <w:rFonts w:ascii="Comic Sans MS" w:hAnsi="Comic Sans MS"/>
          <w:b/>
          <w:color w:val="000000" w:themeColor="text1"/>
          <w:sz w:val="20"/>
          <w:szCs w:val="20"/>
        </w:rPr>
        <w:t xml:space="preserve"> frustration</w:t>
      </w:r>
      <w:r w:rsidRPr="00F6612F">
        <w:rPr>
          <w:rFonts w:ascii="Comic Sans MS" w:hAnsi="Comic Sans MS"/>
          <w:color w:val="000000" w:themeColor="text1"/>
          <w:sz w:val="20"/>
          <w:szCs w:val="20"/>
        </w:rPr>
        <w:t>. (P-FAB)</w:t>
      </w:r>
    </w:p>
    <w:p w14:paraId="7B750721" w14:textId="77777777" w:rsidR="007424AA" w:rsidRPr="00F6612F" w:rsidRDefault="007424AA" w:rsidP="007424AA">
      <w:pPr>
        <w:tabs>
          <w:tab w:val="left" w:pos="2535"/>
        </w:tabs>
        <w:jc w:val="both"/>
        <w:rPr>
          <w:rFonts w:ascii="Comic Sans MS" w:hAnsi="Comic Sans MS"/>
          <w:color w:val="000000" w:themeColor="text1"/>
          <w:sz w:val="20"/>
          <w:szCs w:val="20"/>
        </w:rPr>
      </w:pPr>
    </w:p>
    <w:p w14:paraId="539F844F" w14:textId="77777777" w:rsidR="007424AA" w:rsidRPr="00F6612F" w:rsidRDefault="007424AA" w:rsidP="008B7202">
      <w:pPr>
        <w:numPr>
          <w:ilvl w:val="0"/>
          <w:numId w:val="28"/>
        </w:numPr>
        <w:tabs>
          <w:tab w:val="clear" w:pos="284"/>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Performance</w:t>
      </w:r>
    </w:p>
    <w:p w14:paraId="29A3A65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parties of the contract have carried out their side of the contract as agreed. For </w:t>
      </w:r>
      <w:proofErr w:type="gramStart"/>
      <w:r w:rsidRPr="00F6612F">
        <w:rPr>
          <w:rFonts w:ascii="Comic Sans MS" w:hAnsi="Comic Sans MS"/>
          <w:color w:val="000000" w:themeColor="text1"/>
          <w:sz w:val="20"/>
          <w:szCs w:val="20"/>
        </w:rPr>
        <w:t>example</w:t>
      </w:r>
      <w:proofErr w:type="gramEnd"/>
      <w:r w:rsidRPr="00F6612F">
        <w:rPr>
          <w:rFonts w:ascii="Comic Sans MS" w:hAnsi="Comic Sans MS"/>
          <w:color w:val="000000" w:themeColor="text1"/>
          <w:sz w:val="20"/>
          <w:szCs w:val="20"/>
        </w:rPr>
        <w:t xml:space="preserve"> a band plays a concert and the promoter pays them. The contract has been performed by both parties and is therefore ended.</w:t>
      </w:r>
    </w:p>
    <w:p w14:paraId="063110B4" w14:textId="77777777" w:rsidR="007424AA" w:rsidRPr="00F6612F" w:rsidRDefault="007424AA" w:rsidP="007424AA">
      <w:pPr>
        <w:jc w:val="both"/>
        <w:rPr>
          <w:rFonts w:ascii="Comic Sans MS" w:hAnsi="Comic Sans MS"/>
          <w:color w:val="000000" w:themeColor="text1"/>
          <w:sz w:val="20"/>
          <w:szCs w:val="20"/>
        </w:rPr>
      </w:pPr>
    </w:p>
    <w:p w14:paraId="235A8C9A" w14:textId="77777777" w:rsidR="007424AA" w:rsidRPr="00F6612F" w:rsidRDefault="007424AA" w:rsidP="008B7202">
      <w:pPr>
        <w:numPr>
          <w:ilvl w:val="0"/>
          <w:numId w:val="28"/>
        </w:numPr>
        <w:tabs>
          <w:tab w:val="clear" w:pos="284"/>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Breach</w:t>
      </w:r>
    </w:p>
    <w:p w14:paraId="63D0C72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When one party has failed to perform their obligations in the contract the contract is said to be breached (broken). When one party breaks the conditions of the contract, the other party has the right to end the contract. For </w:t>
      </w:r>
      <w:proofErr w:type="gramStart"/>
      <w:r w:rsidRPr="00F6612F">
        <w:rPr>
          <w:rFonts w:ascii="Comic Sans MS" w:hAnsi="Comic Sans MS"/>
          <w:color w:val="000000" w:themeColor="text1"/>
          <w:sz w:val="20"/>
          <w:szCs w:val="20"/>
        </w:rPr>
        <w:t>example</w:t>
      </w:r>
      <w:proofErr w:type="gramEnd"/>
      <w:r w:rsidRPr="00F6612F">
        <w:rPr>
          <w:rFonts w:ascii="Comic Sans MS" w:hAnsi="Comic Sans MS"/>
          <w:color w:val="000000" w:themeColor="text1"/>
          <w:sz w:val="20"/>
          <w:szCs w:val="20"/>
        </w:rPr>
        <w:t xml:space="preserve"> if a band doesn’t show up for a concert, they have breached the contract and can be sued by the promoter.</w:t>
      </w:r>
    </w:p>
    <w:p w14:paraId="5B755A37" w14:textId="77777777" w:rsidR="007424AA" w:rsidRPr="00F6612F" w:rsidRDefault="007424AA" w:rsidP="008B7202">
      <w:pPr>
        <w:numPr>
          <w:ilvl w:val="0"/>
          <w:numId w:val="2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Breach of a condition </w:t>
      </w:r>
      <w:r w:rsidRPr="00F6612F">
        <w:rPr>
          <w:rFonts w:ascii="Comic Sans MS" w:hAnsi="Comic Sans MS"/>
          <w:color w:val="000000" w:themeColor="text1"/>
          <w:sz w:val="20"/>
          <w:szCs w:val="20"/>
        </w:rPr>
        <w:t>(a clause that is fundamentally important to the contract) entitles the injured party to rescind (cancel) the contract and sue for damages.</w:t>
      </w:r>
    </w:p>
    <w:p w14:paraId="4012E684" w14:textId="77777777" w:rsidR="007424AA" w:rsidRPr="00F6612F" w:rsidRDefault="007424AA" w:rsidP="008B7202">
      <w:pPr>
        <w:numPr>
          <w:ilvl w:val="0"/>
          <w:numId w:val="2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Breach of warranty </w:t>
      </w:r>
      <w:r w:rsidRPr="00F6612F">
        <w:rPr>
          <w:rFonts w:ascii="Comic Sans MS" w:hAnsi="Comic Sans MS"/>
          <w:color w:val="000000" w:themeColor="text1"/>
          <w:sz w:val="20"/>
          <w:szCs w:val="20"/>
        </w:rPr>
        <w:t>(clause not fundamental to the contract i.e. less important) allows the injured party only to sue for damages. The contract can’t be cancelled.</w:t>
      </w:r>
    </w:p>
    <w:p w14:paraId="30223D6E" w14:textId="77777777" w:rsidR="007424AA" w:rsidRPr="00F6612F" w:rsidRDefault="007424AA" w:rsidP="007424AA">
      <w:pPr>
        <w:ind w:left="76"/>
        <w:jc w:val="both"/>
        <w:rPr>
          <w:rFonts w:ascii="Comic Sans MS" w:hAnsi="Comic Sans MS"/>
          <w:color w:val="000000" w:themeColor="text1"/>
          <w:sz w:val="20"/>
          <w:szCs w:val="20"/>
        </w:rPr>
      </w:pPr>
    </w:p>
    <w:p w14:paraId="2C9B78E2" w14:textId="77777777" w:rsidR="007424AA" w:rsidRPr="00F6612F" w:rsidRDefault="007424AA" w:rsidP="008B7202">
      <w:pPr>
        <w:numPr>
          <w:ilvl w:val="0"/>
          <w:numId w:val="28"/>
        </w:numPr>
        <w:tabs>
          <w:tab w:val="clear" w:pos="284"/>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Agreement</w:t>
      </w:r>
    </w:p>
    <w:p w14:paraId="63793A5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parties to the contract agree to end the contract. For </w:t>
      </w:r>
      <w:proofErr w:type="gramStart"/>
      <w:r w:rsidRPr="00F6612F">
        <w:rPr>
          <w:rFonts w:ascii="Comic Sans MS" w:hAnsi="Comic Sans MS"/>
          <w:color w:val="000000" w:themeColor="text1"/>
          <w:sz w:val="20"/>
          <w:szCs w:val="20"/>
        </w:rPr>
        <w:t>example</w:t>
      </w:r>
      <w:proofErr w:type="gramEnd"/>
      <w:r w:rsidRPr="00F6612F">
        <w:rPr>
          <w:rFonts w:ascii="Comic Sans MS" w:hAnsi="Comic Sans MS"/>
          <w:color w:val="000000" w:themeColor="text1"/>
          <w:sz w:val="20"/>
          <w:szCs w:val="20"/>
        </w:rPr>
        <w:t xml:space="preserve"> the band and promoter decide that ticket sales are very slow and it would be best to end the contract and cancel the concert.</w:t>
      </w:r>
    </w:p>
    <w:p w14:paraId="3CC0C778" w14:textId="77777777" w:rsidR="007424AA" w:rsidRPr="00F6612F" w:rsidRDefault="007424AA" w:rsidP="007424AA">
      <w:pPr>
        <w:jc w:val="both"/>
        <w:rPr>
          <w:rFonts w:ascii="Comic Sans MS" w:hAnsi="Comic Sans MS"/>
          <w:color w:val="000000" w:themeColor="text1"/>
          <w:sz w:val="20"/>
          <w:szCs w:val="20"/>
        </w:rPr>
      </w:pPr>
    </w:p>
    <w:p w14:paraId="4AB11D96" w14:textId="77777777" w:rsidR="007424AA" w:rsidRPr="00F6612F" w:rsidRDefault="007424AA" w:rsidP="008B7202">
      <w:pPr>
        <w:numPr>
          <w:ilvl w:val="0"/>
          <w:numId w:val="28"/>
        </w:numPr>
        <w:tabs>
          <w:tab w:val="clear" w:pos="284"/>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Frustration</w:t>
      </w:r>
    </w:p>
    <w:p w14:paraId="07C8D8E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Some unforeseen event occurs which makes it impossible to continue with the contract e.g. if the concert venue was flooded on the date of the contract, it would make it impossible for the contract to be carried out. The parties to the contract agree to end the contract.</w:t>
      </w:r>
    </w:p>
    <w:p w14:paraId="3F363F2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Contracts are also frustrated by death, bankruptcy or lapse of time (contracts entered into for a specific time)</w:t>
      </w:r>
    </w:p>
    <w:p w14:paraId="1F22AE11" w14:textId="77777777" w:rsidR="007424AA" w:rsidRPr="00F6612F" w:rsidRDefault="007424AA" w:rsidP="007424AA">
      <w:pPr>
        <w:tabs>
          <w:tab w:val="left" w:pos="2535"/>
        </w:tabs>
        <w:jc w:val="center"/>
        <w:rPr>
          <w:rFonts w:ascii="Comic Sans MS" w:hAnsi="Comic Sans MS"/>
          <w:b/>
          <w:color w:val="000000" w:themeColor="text1"/>
        </w:rPr>
      </w:pPr>
    </w:p>
    <w:p w14:paraId="107C7A4D" w14:textId="77777777" w:rsidR="007424AA" w:rsidRPr="00F6612F" w:rsidRDefault="007424AA" w:rsidP="007424AA">
      <w:pPr>
        <w:tabs>
          <w:tab w:val="left" w:pos="2535"/>
        </w:tabs>
        <w:jc w:val="center"/>
        <w:rPr>
          <w:rFonts w:ascii="Comic Sans MS" w:hAnsi="Comic Sans MS"/>
          <w:b/>
          <w:color w:val="000000" w:themeColor="text1"/>
        </w:rPr>
      </w:pPr>
      <w:r w:rsidRPr="00F6612F">
        <w:rPr>
          <w:rFonts w:ascii="Comic Sans MS" w:hAnsi="Comic Sans MS"/>
          <w:b/>
          <w:color w:val="000000" w:themeColor="text1"/>
        </w:rPr>
        <w:t>Remedies for breach of Contract</w:t>
      </w:r>
    </w:p>
    <w:p w14:paraId="126C9153" w14:textId="77777777" w:rsidR="007424AA" w:rsidRPr="00F6612F" w:rsidRDefault="007424AA" w:rsidP="007424AA">
      <w:pPr>
        <w:tabs>
          <w:tab w:val="left" w:pos="2535"/>
        </w:tabs>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1999 Q1 (B), 2007 Q1 (C), 2015 Q1 (B)</w:t>
      </w:r>
    </w:p>
    <w:p w14:paraId="6A0FDD37" w14:textId="77777777" w:rsidR="007424AA" w:rsidRPr="00F6612F" w:rsidRDefault="007424AA" w:rsidP="008B7202">
      <w:pPr>
        <w:numPr>
          <w:ilvl w:val="0"/>
          <w:numId w:val="3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If a contract has been broken or alleged to have been broken, great strain is placed on the relationship between the people involved. Three clear remedies for breach of contract all help the injured party. </w:t>
      </w:r>
    </w:p>
    <w:p w14:paraId="7DA66C6E" w14:textId="77777777" w:rsidR="007424AA" w:rsidRPr="00F6612F" w:rsidRDefault="007424AA" w:rsidP="008B7202">
      <w:pPr>
        <w:numPr>
          <w:ilvl w:val="0"/>
          <w:numId w:val="3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Remedies depend on whether a condition or a warranty has been broken</w:t>
      </w:r>
    </w:p>
    <w:p w14:paraId="749AB5E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condition is an essential part of the contract e.g. the band showing up for the concert</w:t>
      </w:r>
    </w:p>
    <w:p w14:paraId="6E41B8E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warranty is a less serious part of the contract e.g. the band having to do a press conference to promote the concert</w:t>
      </w:r>
    </w:p>
    <w:p w14:paraId="6A5E9F13" w14:textId="77777777" w:rsidR="007424AA" w:rsidRPr="00F6612F" w:rsidRDefault="007424AA" w:rsidP="007424AA">
      <w:pPr>
        <w:jc w:val="both"/>
        <w:rPr>
          <w:rFonts w:ascii="Comic Sans MS" w:hAnsi="Comic Sans MS"/>
          <w:color w:val="000000" w:themeColor="text1"/>
          <w:sz w:val="20"/>
          <w:szCs w:val="20"/>
        </w:rPr>
      </w:pPr>
    </w:p>
    <w:p w14:paraId="4B09882C" w14:textId="77777777" w:rsidR="007424AA" w:rsidRPr="00F6612F" w:rsidRDefault="007424AA" w:rsidP="008B7202">
      <w:pPr>
        <w:numPr>
          <w:ilvl w:val="0"/>
          <w:numId w:val="31"/>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Rescind (cancel) the contract</w:t>
      </w:r>
    </w:p>
    <w:p w14:paraId="47B9EBE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contract is cancelled by the injured party. The court places both parties back in the same position they were in before they entered the contract e.g. if the band didn’t show up, the promoter can cancel the contract and refuse to pay them anything. The promoter can also sue the band for any losses or expenses incurred.</w:t>
      </w:r>
    </w:p>
    <w:p w14:paraId="429B0628" w14:textId="77777777" w:rsidR="007424AA" w:rsidRPr="00F6612F" w:rsidRDefault="007424AA" w:rsidP="007424AA">
      <w:pPr>
        <w:jc w:val="both"/>
        <w:rPr>
          <w:rFonts w:ascii="Comic Sans MS" w:hAnsi="Comic Sans MS"/>
          <w:color w:val="000000" w:themeColor="text1"/>
          <w:sz w:val="20"/>
          <w:szCs w:val="20"/>
        </w:rPr>
      </w:pPr>
    </w:p>
    <w:p w14:paraId="50480A31" w14:textId="77777777" w:rsidR="007424AA" w:rsidRPr="00F6612F" w:rsidRDefault="007424AA" w:rsidP="008B7202">
      <w:pPr>
        <w:numPr>
          <w:ilvl w:val="0"/>
          <w:numId w:val="31"/>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Sue for Damages</w:t>
      </w:r>
    </w:p>
    <w:p w14:paraId="76BBD59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injured party can sue for damages (monetary compensation) to put them in the same financial position they would have been in if the contract has been performed according to its terms.</w:t>
      </w:r>
    </w:p>
    <w:p w14:paraId="1EFDC8E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If a warranty is broken, the injured party can sue for losses but cannot cancel the contract e.g. if the band don’t show up for a press conference, the promoter can sue for loss of profit but cannot actually cancel the contract.</w:t>
      </w:r>
    </w:p>
    <w:p w14:paraId="09108DCD" w14:textId="77777777" w:rsidR="007424AA" w:rsidRPr="00F6612F" w:rsidRDefault="007424AA" w:rsidP="007424AA">
      <w:pPr>
        <w:jc w:val="both"/>
        <w:rPr>
          <w:rFonts w:ascii="Comic Sans MS" w:hAnsi="Comic Sans MS"/>
          <w:color w:val="000000" w:themeColor="text1"/>
          <w:sz w:val="20"/>
          <w:szCs w:val="20"/>
        </w:rPr>
      </w:pPr>
    </w:p>
    <w:p w14:paraId="5B1CA313" w14:textId="77777777" w:rsidR="007424AA" w:rsidRPr="00F6612F" w:rsidRDefault="007424AA" w:rsidP="008B7202">
      <w:pPr>
        <w:numPr>
          <w:ilvl w:val="0"/>
          <w:numId w:val="31"/>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Specific Performance</w:t>
      </w:r>
    </w:p>
    <w:p w14:paraId="74A8F32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court orders that the contract be carried out as originally agreed e.g. the court orders the band to perform the concert on a different date. This happens when compensation would not be appropriate. In a contract for the sale or lease of land, use of this remedy may be appropriate. For example, if a builder left a house partly finished. </w:t>
      </w:r>
      <w:r w:rsidRPr="00F6612F">
        <w:rPr>
          <w:rFonts w:ascii="Comic Sans MS" w:hAnsi="Comic Sans MS"/>
          <w:color w:val="000000" w:themeColor="text1"/>
          <w:sz w:val="20"/>
          <w:szCs w:val="20"/>
        </w:rPr>
        <w:lastRenderedPageBreak/>
        <w:t>It would be better for the house owner to have the house finished than to receive compensation and having to find another builder.</w:t>
      </w:r>
    </w:p>
    <w:p w14:paraId="10861F67" w14:textId="77777777" w:rsidR="007424AA" w:rsidRPr="00F6612F" w:rsidRDefault="007424AA" w:rsidP="007424AA">
      <w:pPr>
        <w:jc w:val="center"/>
        <w:rPr>
          <w:rFonts w:ascii="Comic Sans MS" w:hAnsi="Comic Sans MS"/>
          <w:color w:val="000000" w:themeColor="text1"/>
          <w:sz w:val="20"/>
          <w:szCs w:val="20"/>
        </w:rPr>
      </w:pPr>
    </w:p>
    <w:p w14:paraId="046F7748" w14:textId="77777777" w:rsidR="007424AA" w:rsidRPr="00F6612F" w:rsidRDefault="007424AA" w:rsidP="007424AA">
      <w:pPr>
        <w:jc w:val="center"/>
        <w:rPr>
          <w:rFonts w:ascii="Comic Sans MS" w:hAnsi="Comic Sans MS"/>
          <w:color w:val="000000" w:themeColor="text1"/>
          <w:sz w:val="20"/>
          <w:szCs w:val="20"/>
        </w:rPr>
      </w:pPr>
    </w:p>
    <w:p w14:paraId="433FB5D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Conflict over breach of contract is resolved by these three remedies, as they are set down in law and implemented by the court. They allow a person who is hurt by breach of contract to feel that they haven’t been taken advantage of.</w:t>
      </w:r>
    </w:p>
    <w:p w14:paraId="7E30954E" w14:textId="54D4655D"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Conflicting Interests and how they are resolved</w:t>
      </w:r>
    </w:p>
    <w:p w14:paraId="28DCD01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Disagreement can develop into serious conflict if it’s not controlled and managed. Conflict can be resolved in two ways</w:t>
      </w:r>
    </w:p>
    <w:p w14:paraId="3A28CF43" w14:textId="77777777" w:rsidR="007424AA" w:rsidRPr="00F6612F" w:rsidRDefault="007424AA" w:rsidP="008B7202">
      <w:pPr>
        <w:numPr>
          <w:ilvl w:val="0"/>
          <w:numId w:val="3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 a non-legislative way</w:t>
      </w:r>
      <w:r w:rsidRPr="00F6612F">
        <w:rPr>
          <w:rFonts w:ascii="Comic Sans MS" w:hAnsi="Comic Sans MS"/>
          <w:color w:val="000000" w:themeColor="text1"/>
          <w:sz w:val="20"/>
          <w:szCs w:val="20"/>
        </w:rPr>
        <w:t>, without using the law or an office set up by law</w:t>
      </w:r>
    </w:p>
    <w:p w14:paraId="4AA4184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Non-legislative is when the parties come together and talk or use a third party and negotiate a settlement that’s acceptable to all. A method that can be used by the people involved is</w:t>
      </w:r>
    </w:p>
    <w:p w14:paraId="14452F72" w14:textId="77777777" w:rsidR="007424AA" w:rsidRPr="00F6612F" w:rsidRDefault="007424AA" w:rsidP="008B7202">
      <w:pPr>
        <w:numPr>
          <w:ilvl w:val="0"/>
          <w:numId w:val="33"/>
        </w:numPr>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Write</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putting things in writing means the problem is taken seriously</w:t>
      </w:r>
    </w:p>
    <w:p w14:paraId="3D39EA5A" w14:textId="77777777" w:rsidR="007424AA" w:rsidRPr="00F6612F" w:rsidRDefault="007424AA" w:rsidP="008B7202">
      <w:pPr>
        <w:numPr>
          <w:ilvl w:val="0"/>
          <w:numId w:val="33"/>
        </w:numPr>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Meet/Talk</w:t>
      </w:r>
      <w:r w:rsidRPr="00F6612F">
        <w:rPr>
          <w:rFonts w:ascii="Comic Sans MS" w:hAnsi="Comic Sans MS"/>
          <w:color w:val="000000" w:themeColor="text1"/>
          <w:sz w:val="20"/>
          <w:szCs w:val="20"/>
        </w:rPr>
        <w:tab/>
        <w:t>talking helps to clarify misunderstandings</w:t>
      </w:r>
    </w:p>
    <w:p w14:paraId="71E0528A" w14:textId="77777777" w:rsidR="007424AA" w:rsidRPr="00F6612F" w:rsidRDefault="007424AA" w:rsidP="008B7202">
      <w:pPr>
        <w:numPr>
          <w:ilvl w:val="0"/>
          <w:numId w:val="33"/>
        </w:numPr>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Negotiate</w:t>
      </w:r>
      <w:r w:rsidRPr="00F6612F">
        <w:rPr>
          <w:rFonts w:ascii="Comic Sans MS" w:hAnsi="Comic Sans MS"/>
          <w:color w:val="000000" w:themeColor="text1"/>
          <w:sz w:val="20"/>
          <w:szCs w:val="20"/>
        </w:rPr>
        <w:tab/>
        <w:t xml:space="preserve">negotiation is the process of bargaining to try to reach a mutually acceptable solution </w:t>
      </w:r>
    </w:p>
    <w:p w14:paraId="45CB5BCA" w14:textId="77777777" w:rsidR="007424AA" w:rsidRPr="00F6612F" w:rsidRDefault="007424AA" w:rsidP="008B7202">
      <w:pPr>
        <w:numPr>
          <w:ilvl w:val="0"/>
          <w:numId w:val="33"/>
        </w:numPr>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Third Party</w:t>
      </w:r>
      <w:r w:rsidRPr="00F6612F">
        <w:rPr>
          <w:rFonts w:ascii="Comic Sans MS" w:hAnsi="Comic Sans MS"/>
          <w:color w:val="000000" w:themeColor="text1"/>
          <w:sz w:val="20"/>
          <w:szCs w:val="20"/>
        </w:rPr>
        <w:tab/>
        <w:t>A third party is an independent person who helps the parties to resolve their conflict</w:t>
      </w:r>
    </w:p>
    <w:p w14:paraId="258D1E57" w14:textId="77777777" w:rsidR="007424AA" w:rsidRPr="00F6612F" w:rsidRDefault="007424AA" w:rsidP="007424AA">
      <w:pPr>
        <w:ind w:left="360"/>
        <w:jc w:val="both"/>
        <w:rPr>
          <w:rFonts w:ascii="Comic Sans MS" w:hAnsi="Comic Sans MS"/>
          <w:color w:val="000000" w:themeColor="text1"/>
          <w:sz w:val="20"/>
          <w:szCs w:val="20"/>
        </w:rPr>
      </w:pPr>
    </w:p>
    <w:p w14:paraId="31D1ADCC" w14:textId="77777777" w:rsidR="007424AA" w:rsidRPr="00F6612F" w:rsidRDefault="007424AA" w:rsidP="008B7202">
      <w:pPr>
        <w:numPr>
          <w:ilvl w:val="0"/>
          <w:numId w:val="3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 a legislative way</w:t>
      </w:r>
      <w:r w:rsidRPr="00F6612F">
        <w:rPr>
          <w:rFonts w:ascii="Comic Sans MS" w:hAnsi="Comic Sans MS"/>
          <w:color w:val="000000" w:themeColor="text1"/>
          <w:sz w:val="20"/>
          <w:szCs w:val="20"/>
        </w:rPr>
        <w:t>, using the law or an office set up by law.</w:t>
      </w:r>
    </w:p>
    <w:p w14:paraId="54053BC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legislative approach to solving conflict means that one party or both parties quotes a relevant law or uses an office set up under a law to assist them. A method that can be used by the people involved is</w:t>
      </w:r>
    </w:p>
    <w:p w14:paraId="67D43FBA" w14:textId="77777777" w:rsidR="007424AA" w:rsidRPr="00F6612F" w:rsidRDefault="007424AA" w:rsidP="008B7202">
      <w:pPr>
        <w:numPr>
          <w:ilvl w:val="0"/>
          <w:numId w:val="3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Begin with negotiations </w:t>
      </w:r>
    </w:p>
    <w:p w14:paraId="549DA001" w14:textId="77777777" w:rsidR="007424AA" w:rsidRPr="00F6612F" w:rsidRDefault="007424AA" w:rsidP="008B7202">
      <w:pPr>
        <w:numPr>
          <w:ilvl w:val="0"/>
          <w:numId w:val="3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Quote the law</w:t>
      </w:r>
    </w:p>
    <w:p w14:paraId="3E10339C" w14:textId="77777777" w:rsidR="007424AA" w:rsidRPr="00F6612F" w:rsidRDefault="007424AA" w:rsidP="008B7202">
      <w:pPr>
        <w:numPr>
          <w:ilvl w:val="0"/>
          <w:numId w:val="3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Use offices set up by the law</w:t>
      </w:r>
    </w:p>
    <w:p w14:paraId="0E98BB12" w14:textId="77777777" w:rsidR="007424AA" w:rsidRPr="00F6612F" w:rsidRDefault="007424AA" w:rsidP="008B7202">
      <w:pPr>
        <w:numPr>
          <w:ilvl w:val="0"/>
          <w:numId w:val="3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Go to court</w:t>
      </w:r>
    </w:p>
    <w:p w14:paraId="144D5B63" w14:textId="77777777" w:rsidR="007424AA" w:rsidRPr="00F6612F" w:rsidRDefault="007424AA" w:rsidP="007424AA">
      <w:pPr>
        <w:jc w:val="both"/>
        <w:rPr>
          <w:rFonts w:ascii="Comic Sans MS" w:hAnsi="Comic Sans MS"/>
          <w:color w:val="000000" w:themeColor="text1"/>
          <w:sz w:val="20"/>
          <w:szCs w:val="20"/>
        </w:rPr>
      </w:pPr>
    </w:p>
    <w:p w14:paraId="76B7A121" w14:textId="77777777" w:rsidR="007424AA" w:rsidRPr="00F6612F" w:rsidRDefault="007424AA" w:rsidP="007424AA">
      <w:pPr>
        <w:jc w:val="center"/>
        <w:rPr>
          <w:rFonts w:ascii="Comic Sans MS" w:hAnsi="Comic Sans MS"/>
          <w:b/>
          <w:color w:val="000000" w:themeColor="text1"/>
          <w:sz w:val="28"/>
          <w:szCs w:val="28"/>
          <w:u w:val="single"/>
        </w:rPr>
      </w:pPr>
      <w:r w:rsidRPr="00F6612F">
        <w:rPr>
          <w:rFonts w:ascii="Comic Sans MS" w:hAnsi="Comic Sans MS"/>
          <w:b/>
          <w:color w:val="000000" w:themeColor="text1"/>
          <w:sz w:val="28"/>
          <w:szCs w:val="28"/>
          <w:u w:val="single"/>
        </w:rPr>
        <w:t>Conflict resolution for the Consumer</w:t>
      </w:r>
    </w:p>
    <w:p w14:paraId="7DAD69B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looks at conflict between the consumer and retailer</w:t>
      </w:r>
    </w:p>
    <w:p w14:paraId="00BDA61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A </w:t>
      </w:r>
      <w:r w:rsidRPr="00F6612F">
        <w:rPr>
          <w:rFonts w:ascii="Comic Sans MS" w:hAnsi="Comic Sans MS"/>
          <w:b/>
          <w:i/>
          <w:color w:val="000000" w:themeColor="text1"/>
          <w:sz w:val="20"/>
          <w:szCs w:val="20"/>
        </w:rPr>
        <w:t>consumer</w:t>
      </w:r>
      <w:r w:rsidRPr="00F6612F">
        <w:rPr>
          <w:rFonts w:ascii="Comic Sans MS" w:hAnsi="Comic Sans MS"/>
          <w:i/>
          <w:color w:val="000000" w:themeColor="text1"/>
          <w:sz w:val="20"/>
          <w:szCs w:val="20"/>
        </w:rPr>
        <w:t xml:space="preserve"> is a person who buys goods and services to use him/herself.</w:t>
      </w:r>
    </w:p>
    <w:p w14:paraId="06989526" w14:textId="77777777" w:rsidR="007424AA" w:rsidRPr="00F6612F" w:rsidRDefault="007424AA" w:rsidP="007424AA">
      <w:pPr>
        <w:jc w:val="both"/>
        <w:rPr>
          <w:rFonts w:ascii="Comic Sans MS" w:hAnsi="Comic Sans MS"/>
          <w:b/>
          <w:color w:val="000000" w:themeColor="text1"/>
          <w:sz w:val="20"/>
          <w:szCs w:val="20"/>
        </w:rPr>
      </w:pPr>
    </w:p>
    <w:p w14:paraId="269E8469"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Non-legislative Conflict resolution for the Consumer</w:t>
      </w:r>
    </w:p>
    <w:p w14:paraId="2A4A788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4-step method can be used to resolve conflict in a non-legislative way.</w:t>
      </w:r>
    </w:p>
    <w:p w14:paraId="05FFDA4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On point 4: Third parties, there are a number of third parties that can be used</w:t>
      </w:r>
    </w:p>
    <w:p w14:paraId="4365D38F" w14:textId="77777777" w:rsidR="007424AA" w:rsidRPr="00F6612F" w:rsidRDefault="007424AA" w:rsidP="007424AA">
      <w:pPr>
        <w:jc w:val="cente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Third Parties to resolve conflict between the consumer and retailer</w:t>
      </w:r>
    </w:p>
    <w:p w14:paraId="3471FD83" w14:textId="77777777" w:rsidR="007424AA" w:rsidRPr="00F6612F" w:rsidRDefault="007424AA" w:rsidP="008B7202">
      <w:pPr>
        <w:numPr>
          <w:ilvl w:val="0"/>
          <w:numId w:val="3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Consumers’ Association of Ireland (CAI).</w:t>
      </w:r>
    </w:p>
    <w:p w14:paraId="1417639C"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CAI provides advice to consumers on their rights. They work to protect and promote the interests of consumers.</w:t>
      </w:r>
    </w:p>
    <w:p w14:paraId="6055030E"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Consumers’ Association can be consulted if a consumer experiences conflict with a retailer over damaged goods or poor after sales service.</w:t>
      </w:r>
    </w:p>
    <w:p w14:paraId="38631072" w14:textId="77777777" w:rsidR="007424AA" w:rsidRPr="00F6612F" w:rsidRDefault="007424AA" w:rsidP="007424AA">
      <w:pPr>
        <w:ind w:left="284"/>
        <w:jc w:val="both"/>
        <w:rPr>
          <w:rFonts w:ascii="Comic Sans MS" w:hAnsi="Comic Sans MS"/>
          <w:color w:val="000000" w:themeColor="text1"/>
          <w:sz w:val="20"/>
          <w:szCs w:val="20"/>
        </w:rPr>
      </w:pPr>
    </w:p>
    <w:p w14:paraId="4B7AAF85" w14:textId="77777777" w:rsidR="007424AA" w:rsidRPr="00F6612F" w:rsidRDefault="007424AA" w:rsidP="008B7202">
      <w:pPr>
        <w:numPr>
          <w:ilvl w:val="0"/>
          <w:numId w:val="3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Trade Associations</w:t>
      </w:r>
    </w:p>
    <w:p w14:paraId="3CAC4D72"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A trade association can be contacted if the conflict involves one of their members i.e. the retailer is one a member of them.</w:t>
      </w:r>
    </w:p>
    <w:p w14:paraId="3923D6DF" w14:textId="77777777" w:rsidR="007424AA" w:rsidRPr="00F6612F" w:rsidRDefault="007424AA" w:rsidP="008B7202">
      <w:pPr>
        <w:numPr>
          <w:ilvl w:val="1"/>
          <w:numId w:val="3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Irish Travel Agents Association (ITAA)</w:t>
      </w:r>
    </w:p>
    <w:p w14:paraId="2EF6F54A" w14:textId="77777777" w:rsidR="007424AA" w:rsidRPr="00F6612F" w:rsidRDefault="007424AA" w:rsidP="008B7202">
      <w:pPr>
        <w:numPr>
          <w:ilvl w:val="1"/>
          <w:numId w:val="3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Society of the Irish Motor Industry (SIMI)</w:t>
      </w:r>
    </w:p>
    <w:p w14:paraId="532CEE46" w14:textId="77777777" w:rsidR="007424AA" w:rsidRPr="00F6612F" w:rsidRDefault="007424AA" w:rsidP="007424AA">
      <w:pPr>
        <w:ind w:left="1080"/>
        <w:jc w:val="both"/>
        <w:rPr>
          <w:rFonts w:ascii="Comic Sans MS" w:hAnsi="Comic Sans MS"/>
          <w:color w:val="000000" w:themeColor="text1"/>
          <w:sz w:val="20"/>
          <w:szCs w:val="20"/>
        </w:rPr>
      </w:pPr>
    </w:p>
    <w:p w14:paraId="7DBDDDD3" w14:textId="77777777" w:rsidR="007424AA" w:rsidRPr="00F6612F" w:rsidRDefault="007424AA" w:rsidP="008B7202">
      <w:pPr>
        <w:numPr>
          <w:ilvl w:val="0"/>
          <w:numId w:val="37"/>
        </w:numPr>
        <w:jc w:val="both"/>
        <w:rPr>
          <w:rFonts w:ascii="Comic Sans MS" w:hAnsi="Comic Sans MS"/>
          <w:b/>
          <w:color w:val="000000" w:themeColor="text1"/>
          <w:sz w:val="20"/>
          <w:szCs w:val="22"/>
        </w:rPr>
      </w:pPr>
      <w:r w:rsidRPr="00F6612F">
        <w:rPr>
          <w:rFonts w:ascii="Comic Sans MS" w:hAnsi="Comic Sans MS"/>
          <w:b/>
          <w:color w:val="000000" w:themeColor="text1"/>
          <w:sz w:val="20"/>
          <w:szCs w:val="22"/>
        </w:rPr>
        <w:t xml:space="preserve">Ombudsman </w:t>
      </w:r>
    </w:p>
    <w:p w14:paraId="77F3E527" w14:textId="77777777" w:rsidR="007424AA" w:rsidRPr="00F6612F" w:rsidRDefault="007424AA" w:rsidP="007424AA">
      <w:pPr>
        <w:ind w:left="284"/>
        <w:jc w:val="both"/>
        <w:rPr>
          <w:rFonts w:ascii="Comic Sans MS" w:hAnsi="Comic Sans MS"/>
          <w:b/>
          <w:color w:val="000000" w:themeColor="text1"/>
          <w:sz w:val="20"/>
          <w:szCs w:val="22"/>
        </w:rPr>
      </w:pPr>
      <w:r w:rsidRPr="00F6612F">
        <w:rPr>
          <w:rFonts w:ascii="Comic Sans MS" w:hAnsi="Comic Sans MS"/>
          <w:b/>
          <w:color w:val="000000" w:themeColor="text1"/>
          <w:sz w:val="20"/>
          <w:szCs w:val="22"/>
        </w:rPr>
        <w:t>2010 Q1 (B) (ii)</w:t>
      </w:r>
    </w:p>
    <w:p w14:paraId="62AB12F6" w14:textId="77777777" w:rsidR="007424AA" w:rsidRPr="00F6612F" w:rsidRDefault="007424AA" w:rsidP="008B7202">
      <w:pPr>
        <w:numPr>
          <w:ilvl w:val="0"/>
          <w:numId w:val="38"/>
        </w:numPr>
        <w:jc w:val="both"/>
        <w:rPr>
          <w:rFonts w:ascii="Comic Sans MS" w:hAnsi="Comic Sans MS"/>
          <w:color w:val="000000" w:themeColor="text1"/>
          <w:sz w:val="20"/>
          <w:szCs w:val="22"/>
        </w:rPr>
      </w:pPr>
      <w:r w:rsidRPr="00F6612F">
        <w:rPr>
          <w:rFonts w:ascii="Comic Sans MS" w:hAnsi="Comic Sans MS"/>
          <w:color w:val="000000" w:themeColor="text1"/>
          <w:sz w:val="20"/>
          <w:szCs w:val="22"/>
        </w:rPr>
        <w:t xml:space="preserve">Some consumer complaints can be dealt with through the ombudsman service. The word “ombudsman” means “representative of the people”. The ombudsman </w:t>
      </w:r>
      <w:r w:rsidRPr="00F6612F">
        <w:rPr>
          <w:rFonts w:ascii="Comic Sans MS" w:hAnsi="Comic Sans MS"/>
          <w:color w:val="000000" w:themeColor="text1"/>
          <w:sz w:val="20"/>
          <w:szCs w:val="22"/>
          <w:u w:val="single"/>
        </w:rPr>
        <w:t>investigates complaints</w:t>
      </w:r>
      <w:r w:rsidRPr="00F6612F">
        <w:rPr>
          <w:rFonts w:ascii="Comic Sans MS" w:hAnsi="Comic Sans MS"/>
          <w:color w:val="000000" w:themeColor="text1"/>
          <w:sz w:val="20"/>
          <w:szCs w:val="22"/>
        </w:rPr>
        <w:t xml:space="preserve"> by members of the public who feel that they’ve been </w:t>
      </w:r>
      <w:r w:rsidRPr="00F6612F">
        <w:rPr>
          <w:rFonts w:ascii="Comic Sans MS" w:hAnsi="Comic Sans MS"/>
          <w:color w:val="000000" w:themeColor="text1"/>
          <w:sz w:val="20"/>
          <w:szCs w:val="22"/>
          <w:u w:val="single"/>
        </w:rPr>
        <w:t>unfairly treated</w:t>
      </w:r>
      <w:r w:rsidRPr="00F6612F">
        <w:rPr>
          <w:rFonts w:ascii="Comic Sans MS" w:hAnsi="Comic Sans MS"/>
          <w:color w:val="000000" w:themeColor="text1"/>
          <w:sz w:val="20"/>
          <w:szCs w:val="22"/>
        </w:rPr>
        <w:t xml:space="preserve"> by a state organisation. </w:t>
      </w:r>
    </w:p>
    <w:p w14:paraId="580342B4" w14:textId="77777777" w:rsidR="007424AA" w:rsidRPr="00F6612F" w:rsidRDefault="007424AA" w:rsidP="008B7202">
      <w:pPr>
        <w:numPr>
          <w:ilvl w:val="0"/>
          <w:numId w:val="38"/>
        </w:numPr>
        <w:jc w:val="both"/>
        <w:rPr>
          <w:rFonts w:ascii="Comic Sans MS" w:hAnsi="Comic Sans MS"/>
          <w:color w:val="000000" w:themeColor="text1"/>
          <w:sz w:val="20"/>
          <w:szCs w:val="22"/>
        </w:rPr>
      </w:pPr>
      <w:r w:rsidRPr="00F6612F">
        <w:rPr>
          <w:rFonts w:ascii="Comic Sans MS" w:hAnsi="Comic Sans MS"/>
          <w:color w:val="000000" w:themeColor="text1"/>
          <w:sz w:val="20"/>
          <w:szCs w:val="22"/>
        </w:rPr>
        <w:t>Examples are grants or benefits that a citizen may feel they are entitled to but were refused.</w:t>
      </w:r>
    </w:p>
    <w:p w14:paraId="1022DD58" w14:textId="77777777" w:rsidR="007424AA" w:rsidRPr="00F6612F" w:rsidRDefault="007424AA" w:rsidP="008B7202">
      <w:pPr>
        <w:numPr>
          <w:ilvl w:val="0"/>
          <w:numId w:val="97"/>
        </w:numPr>
        <w:jc w:val="both"/>
        <w:rPr>
          <w:rFonts w:ascii="Comic Sans MS" w:hAnsi="Comic Sans MS"/>
          <w:color w:val="000000" w:themeColor="text1"/>
          <w:sz w:val="20"/>
          <w:szCs w:val="22"/>
          <w:lang w:val="en-IE"/>
        </w:rPr>
      </w:pPr>
      <w:r w:rsidRPr="00F6612F">
        <w:rPr>
          <w:rFonts w:ascii="Comic Sans MS" w:hAnsi="Comic Sans MS"/>
          <w:color w:val="000000" w:themeColor="text1"/>
          <w:sz w:val="20"/>
          <w:szCs w:val="22"/>
          <w:lang w:val="en-IE"/>
        </w:rPr>
        <w:t>The Ombudsman is the last resort before legislative (legal) methods.</w:t>
      </w:r>
    </w:p>
    <w:p w14:paraId="2492264D" w14:textId="77777777" w:rsidR="007424AA" w:rsidRPr="00F6612F" w:rsidRDefault="007424AA" w:rsidP="008B7202">
      <w:pPr>
        <w:numPr>
          <w:ilvl w:val="0"/>
          <w:numId w:val="97"/>
        </w:numPr>
        <w:jc w:val="both"/>
        <w:rPr>
          <w:rFonts w:ascii="Comic Sans MS" w:hAnsi="Comic Sans MS"/>
          <w:color w:val="000000" w:themeColor="text1"/>
          <w:sz w:val="20"/>
          <w:szCs w:val="22"/>
          <w:lang w:val="en-IE"/>
        </w:rPr>
      </w:pPr>
      <w:r w:rsidRPr="00F6612F">
        <w:rPr>
          <w:rFonts w:ascii="Comic Sans MS" w:hAnsi="Comic Sans MS"/>
          <w:color w:val="000000" w:themeColor="text1"/>
          <w:sz w:val="20"/>
          <w:szCs w:val="22"/>
          <w:lang w:val="en-IE"/>
        </w:rPr>
        <w:lastRenderedPageBreak/>
        <w:t>The Ombudsman deals with complaints against government agencies: all Government Departments, the Health Service Executive (HSE) (and public hospitals and health agencies providing services on behalf of the HSE), and Local Authorities.</w:t>
      </w:r>
    </w:p>
    <w:p w14:paraId="15D42DB2" w14:textId="77777777" w:rsidR="007424AA" w:rsidRPr="00F6612F" w:rsidRDefault="007424AA" w:rsidP="008B7202">
      <w:pPr>
        <w:numPr>
          <w:ilvl w:val="0"/>
          <w:numId w:val="97"/>
        </w:numPr>
        <w:jc w:val="both"/>
        <w:rPr>
          <w:rFonts w:ascii="Comic Sans MS" w:hAnsi="Comic Sans MS"/>
          <w:color w:val="000000" w:themeColor="text1"/>
          <w:sz w:val="20"/>
          <w:szCs w:val="22"/>
          <w:lang w:val="en-IE"/>
        </w:rPr>
      </w:pPr>
      <w:r w:rsidRPr="00F6612F">
        <w:rPr>
          <w:rFonts w:ascii="Comic Sans MS" w:hAnsi="Comic Sans MS"/>
          <w:color w:val="000000" w:themeColor="text1"/>
          <w:sz w:val="20"/>
          <w:szCs w:val="22"/>
          <w:lang w:val="en-IE"/>
        </w:rPr>
        <w:t xml:space="preserve">The Office of the Ombudsman cannot investigate complaints concerning The President, The </w:t>
      </w:r>
      <w:proofErr w:type="spellStart"/>
      <w:r w:rsidRPr="00F6612F">
        <w:rPr>
          <w:rFonts w:ascii="Comic Sans MS" w:hAnsi="Comic Sans MS"/>
          <w:color w:val="000000" w:themeColor="text1"/>
          <w:sz w:val="20"/>
          <w:szCs w:val="22"/>
          <w:lang w:val="en-IE"/>
        </w:rPr>
        <w:t>Dail</w:t>
      </w:r>
      <w:proofErr w:type="spellEnd"/>
      <w:r w:rsidRPr="00F6612F">
        <w:rPr>
          <w:rFonts w:ascii="Comic Sans MS" w:hAnsi="Comic Sans MS"/>
          <w:color w:val="000000" w:themeColor="text1"/>
          <w:sz w:val="20"/>
          <w:szCs w:val="22"/>
          <w:lang w:val="en-IE"/>
        </w:rPr>
        <w:t xml:space="preserve">, Defence Forces, Garda </w:t>
      </w:r>
      <w:proofErr w:type="spellStart"/>
      <w:r w:rsidRPr="00F6612F">
        <w:rPr>
          <w:rFonts w:ascii="Comic Sans MS" w:hAnsi="Comic Sans MS"/>
          <w:color w:val="000000" w:themeColor="text1"/>
          <w:sz w:val="20"/>
          <w:szCs w:val="22"/>
          <w:lang w:val="en-IE"/>
        </w:rPr>
        <w:t>Siochana</w:t>
      </w:r>
      <w:proofErr w:type="spellEnd"/>
      <w:r w:rsidRPr="00F6612F">
        <w:rPr>
          <w:rFonts w:ascii="Comic Sans MS" w:hAnsi="Comic Sans MS"/>
          <w:color w:val="000000" w:themeColor="text1"/>
          <w:sz w:val="20"/>
          <w:szCs w:val="22"/>
          <w:lang w:val="en-IE"/>
        </w:rPr>
        <w:t>, Judiciary, or Prison Service.</w:t>
      </w:r>
    </w:p>
    <w:p w14:paraId="07E9B15A" w14:textId="77777777" w:rsidR="007424AA" w:rsidRPr="00F6612F" w:rsidRDefault="007424AA" w:rsidP="008B7202">
      <w:pPr>
        <w:numPr>
          <w:ilvl w:val="0"/>
          <w:numId w:val="97"/>
        </w:numPr>
        <w:jc w:val="both"/>
        <w:rPr>
          <w:rFonts w:ascii="Comic Sans MS" w:hAnsi="Comic Sans MS"/>
          <w:color w:val="000000" w:themeColor="text1"/>
          <w:sz w:val="20"/>
          <w:szCs w:val="22"/>
          <w:lang w:val="en-IE"/>
        </w:rPr>
      </w:pPr>
      <w:r w:rsidRPr="00F6612F">
        <w:rPr>
          <w:rFonts w:ascii="Comic Sans MS" w:hAnsi="Comic Sans MS"/>
          <w:color w:val="000000" w:themeColor="text1"/>
          <w:sz w:val="20"/>
          <w:szCs w:val="22"/>
          <w:lang w:val="en-IE"/>
        </w:rPr>
        <w:t xml:space="preserve">The Ombudsman investigates disputes and issues recommendations. </w:t>
      </w:r>
      <w:r w:rsidRPr="00F6612F">
        <w:rPr>
          <w:rFonts w:ascii="Comic Sans MS" w:hAnsi="Comic Sans MS"/>
          <w:color w:val="000000" w:themeColor="text1"/>
          <w:sz w:val="20"/>
          <w:szCs w:val="22"/>
        </w:rPr>
        <w:t>In all cases, the ombudsman will try to come to a negotiated settlement and if this is not possible, he or she will make a decision on the matter.</w:t>
      </w:r>
    </w:p>
    <w:p w14:paraId="2B457934" w14:textId="77777777" w:rsidR="007424AA" w:rsidRPr="00F6612F" w:rsidRDefault="007424AA" w:rsidP="008B7202">
      <w:pPr>
        <w:numPr>
          <w:ilvl w:val="0"/>
          <w:numId w:val="97"/>
        </w:numPr>
        <w:jc w:val="both"/>
        <w:rPr>
          <w:rFonts w:ascii="Comic Sans MS" w:hAnsi="Comic Sans MS"/>
          <w:color w:val="000000" w:themeColor="text1"/>
          <w:sz w:val="20"/>
          <w:szCs w:val="22"/>
          <w:lang w:val="en-IE"/>
        </w:rPr>
      </w:pPr>
      <w:r w:rsidRPr="00F6612F">
        <w:rPr>
          <w:rFonts w:ascii="Comic Sans MS" w:hAnsi="Comic Sans MS"/>
          <w:color w:val="000000" w:themeColor="text1"/>
          <w:sz w:val="20"/>
          <w:szCs w:val="22"/>
          <w:lang w:val="en-IE"/>
        </w:rPr>
        <w:t>The Ombudsman issues an annual report.</w:t>
      </w:r>
    </w:p>
    <w:p w14:paraId="23477983" w14:textId="77777777" w:rsidR="007424AA" w:rsidRPr="00F6612F" w:rsidRDefault="007424AA" w:rsidP="008B7202">
      <w:pPr>
        <w:numPr>
          <w:ilvl w:val="0"/>
          <w:numId w:val="97"/>
        </w:numPr>
        <w:jc w:val="both"/>
        <w:rPr>
          <w:rFonts w:ascii="Comic Sans MS" w:hAnsi="Comic Sans MS"/>
          <w:color w:val="000000" w:themeColor="text1"/>
          <w:sz w:val="20"/>
          <w:szCs w:val="22"/>
          <w:lang w:val="en-IE"/>
        </w:rPr>
      </w:pPr>
      <w:r w:rsidRPr="00F6612F">
        <w:rPr>
          <w:rFonts w:ascii="Comic Sans MS" w:hAnsi="Comic Sans MS"/>
          <w:color w:val="000000" w:themeColor="text1"/>
          <w:sz w:val="20"/>
          <w:szCs w:val="22"/>
        </w:rPr>
        <w:t>In all cases the individual must have tried to solve the problem before going to the ombudsman.</w:t>
      </w:r>
    </w:p>
    <w:p w14:paraId="080D6438" w14:textId="77777777" w:rsidR="007424AA" w:rsidRPr="00F6612F" w:rsidRDefault="007424AA" w:rsidP="007424AA">
      <w:pPr>
        <w:autoSpaceDE w:val="0"/>
        <w:autoSpaceDN w:val="0"/>
        <w:adjustRightInd w:val="0"/>
        <w:rPr>
          <w:rFonts w:ascii="Comic Sans MS" w:hAnsi="Comic Sans MS"/>
          <w:b/>
          <w:bCs/>
          <w:color w:val="000000" w:themeColor="text1"/>
          <w:sz w:val="20"/>
          <w:szCs w:val="22"/>
          <w:lang w:val="en-IE" w:eastAsia="en-IE"/>
        </w:rPr>
      </w:pPr>
      <w:r w:rsidRPr="00F6612F">
        <w:rPr>
          <w:rFonts w:ascii="Comic Sans MS" w:hAnsi="Comic Sans MS"/>
          <w:b/>
          <w:bCs/>
          <w:color w:val="000000" w:themeColor="text1"/>
          <w:sz w:val="20"/>
          <w:szCs w:val="22"/>
          <w:lang w:val="en-IE" w:eastAsia="en-IE"/>
        </w:rPr>
        <w:t>Evaluation</w:t>
      </w:r>
    </w:p>
    <w:p w14:paraId="04CA72B8" w14:textId="77777777" w:rsidR="007424AA" w:rsidRPr="00F6612F" w:rsidRDefault="007424AA" w:rsidP="008B7202">
      <w:pPr>
        <w:numPr>
          <w:ilvl w:val="0"/>
          <w:numId w:val="97"/>
        </w:numPr>
        <w:autoSpaceDE w:val="0"/>
        <w:autoSpaceDN w:val="0"/>
        <w:adjustRightInd w:val="0"/>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 xml:space="preserve">Since 1984 </w:t>
      </w:r>
      <w:r w:rsidRPr="00F6612F">
        <w:rPr>
          <w:rFonts w:ascii="Comic Sans MS" w:hAnsi="Comic Sans MS"/>
          <w:b/>
          <w:bCs/>
          <w:color w:val="000000" w:themeColor="text1"/>
          <w:sz w:val="20"/>
          <w:szCs w:val="22"/>
          <w:lang w:val="en-IE" w:eastAsia="en-IE"/>
        </w:rPr>
        <w:t xml:space="preserve">The Office of the Ombudsman </w:t>
      </w:r>
      <w:r w:rsidRPr="00F6612F">
        <w:rPr>
          <w:rFonts w:ascii="Comic Sans MS" w:hAnsi="Comic Sans MS"/>
          <w:color w:val="000000" w:themeColor="text1"/>
          <w:sz w:val="20"/>
          <w:szCs w:val="22"/>
          <w:lang w:val="en-IE" w:eastAsia="en-IE"/>
        </w:rPr>
        <w:t>has helped over 70,000 people with valid complaints and advised and guided many others. The Office dealt with up to 10,000 queries from the public in 2009 and dealt with 2,800 complaints etc.</w:t>
      </w:r>
    </w:p>
    <w:p w14:paraId="659F9D10"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br w:type="page"/>
      </w:r>
      <w:r w:rsidRPr="00F6612F">
        <w:rPr>
          <w:rFonts w:ascii="Comic Sans MS" w:hAnsi="Comic Sans MS"/>
          <w:b/>
          <w:color w:val="000000" w:themeColor="text1"/>
          <w:sz w:val="20"/>
          <w:szCs w:val="20"/>
        </w:rPr>
        <w:lastRenderedPageBreak/>
        <w:t>Legislative Conflict resolution for the Consumer</w:t>
      </w:r>
    </w:p>
    <w:p w14:paraId="37594CB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w:t>
      </w:r>
      <w:proofErr w:type="gramStart"/>
      <w:r w:rsidRPr="00F6612F">
        <w:rPr>
          <w:rFonts w:ascii="Comic Sans MS" w:hAnsi="Comic Sans MS"/>
          <w:color w:val="000000" w:themeColor="text1"/>
          <w:sz w:val="20"/>
          <w:szCs w:val="20"/>
        </w:rPr>
        <w:t>four step</w:t>
      </w:r>
      <w:proofErr w:type="gramEnd"/>
      <w:r w:rsidRPr="00F6612F">
        <w:rPr>
          <w:rFonts w:ascii="Comic Sans MS" w:hAnsi="Comic Sans MS"/>
          <w:color w:val="000000" w:themeColor="text1"/>
          <w:sz w:val="20"/>
          <w:szCs w:val="20"/>
        </w:rPr>
        <w:t xml:space="preserve"> legislative method is used. Begin with negotiations, quote the law, use offices set up by the law and finally go to court. There are two important pieces of legislation that are required:</w:t>
      </w:r>
    </w:p>
    <w:p w14:paraId="77E0395A" w14:textId="77777777" w:rsidR="007424AA" w:rsidRPr="00F6612F" w:rsidRDefault="007424AA" w:rsidP="008B7202">
      <w:pPr>
        <w:numPr>
          <w:ilvl w:val="0"/>
          <w:numId w:val="3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Sale of Goods and Supply of Services Act (1980)</w:t>
      </w:r>
    </w:p>
    <w:p w14:paraId="70053917" w14:textId="77777777" w:rsidR="007424AA" w:rsidRPr="00F6612F" w:rsidRDefault="007424AA" w:rsidP="008B7202">
      <w:pPr>
        <w:numPr>
          <w:ilvl w:val="0"/>
          <w:numId w:val="3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Consumer Protection Act (2007)</w:t>
      </w:r>
    </w:p>
    <w:p w14:paraId="136C09E4" w14:textId="77777777" w:rsidR="007424AA" w:rsidRPr="00F6612F" w:rsidRDefault="007424AA" w:rsidP="007424AA">
      <w:pPr>
        <w:jc w:val="center"/>
        <w:rPr>
          <w:rFonts w:ascii="Comic Sans MS" w:hAnsi="Comic Sans MS"/>
          <w:b/>
          <w:color w:val="000000" w:themeColor="text1"/>
          <w:u w:val="single"/>
        </w:rPr>
      </w:pPr>
    </w:p>
    <w:p w14:paraId="32C41DE9"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Sale of Goods and Supply of Services Act (1980)</w:t>
      </w:r>
    </w:p>
    <w:p w14:paraId="28BC4252"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ab/>
      </w:r>
      <w:r w:rsidRPr="00F6612F">
        <w:rPr>
          <w:rFonts w:ascii="Comic Sans MS" w:hAnsi="Comic Sans MS"/>
          <w:b/>
          <w:color w:val="000000" w:themeColor="text1"/>
        </w:rPr>
        <w:tab/>
      </w:r>
      <w:r w:rsidRPr="00F6612F">
        <w:rPr>
          <w:rFonts w:ascii="Comic Sans MS" w:hAnsi="Comic Sans MS"/>
          <w:b/>
          <w:color w:val="000000" w:themeColor="text1"/>
        </w:rPr>
        <w:tab/>
      </w:r>
      <w:r w:rsidRPr="00F6612F">
        <w:rPr>
          <w:rFonts w:ascii="Comic Sans MS" w:hAnsi="Comic Sans MS"/>
          <w:b/>
          <w:color w:val="000000" w:themeColor="text1"/>
        </w:rPr>
        <w:tab/>
      </w:r>
      <w:r w:rsidRPr="00F6612F">
        <w:rPr>
          <w:rFonts w:ascii="Comic Sans MS" w:hAnsi="Comic Sans MS"/>
          <w:b/>
          <w:color w:val="000000" w:themeColor="text1"/>
        </w:rPr>
        <w:tab/>
      </w:r>
      <w:r w:rsidRPr="00F6612F">
        <w:rPr>
          <w:rFonts w:ascii="Comic Sans MS" w:hAnsi="Comic Sans MS"/>
          <w:b/>
          <w:color w:val="000000" w:themeColor="text1"/>
          <w:sz w:val="18"/>
          <w:szCs w:val="20"/>
        </w:rPr>
        <w:t>2001 Q1 (C),</w:t>
      </w:r>
      <w:r w:rsidRPr="00F6612F">
        <w:rPr>
          <w:rFonts w:ascii="Comic Sans MS" w:hAnsi="Comic Sans MS"/>
          <w:b/>
          <w:color w:val="000000" w:themeColor="text1"/>
          <w:sz w:val="16"/>
          <w:szCs w:val="22"/>
        </w:rPr>
        <w:t xml:space="preserve"> </w:t>
      </w:r>
      <w:r w:rsidRPr="00F6612F">
        <w:rPr>
          <w:rFonts w:ascii="Comic Sans MS" w:hAnsi="Comic Sans MS"/>
          <w:b/>
          <w:color w:val="000000" w:themeColor="text1"/>
          <w:sz w:val="18"/>
          <w:szCs w:val="22"/>
        </w:rPr>
        <w:t>2007 Q1 (B), 2008 Q1 (B), 2011 Q1 (B), 2014 Q1 (C), 2017 Q1C</w:t>
      </w:r>
    </w:p>
    <w:p w14:paraId="594912F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legislation gives rights to the buyer/consumer in relation to goods sold or hired.</w:t>
      </w:r>
    </w:p>
    <w:p w14:paraId="636A4D8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main provisions of the Act are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9854"/>
      </w:tblGrid>
      <w:tr w:rsidR="007424AA" w:rsidRPr="00F6612F" w14:paraId="5FF3635F" w14:textId="77777777" w:rsidTr="00741738">
        <w:tc>
          <w:tcPr>
            <w:tcW w:w="9854" w:type="dxa"/>
            <w:shd w:val="clear" w:color="auto" w:fill="A6A6A6"/>
          </w:tcPr>
          <w:p w14:paraId="002CF0D0" w14:textId="77777777" w:rsidR="007424AA" w:rsidRPr="00F6612F" w:rsidRDefault="007424AA" w:rsidP="00741738">
            <w:pPr>
              <w:ind w:left="284"/>
              <w:jc w:val="both"/>
              <w:rPr>
                <w:rFonts w:ascii="Comic Sans MS" w:hAnsi="Comic Sans MS"/>
                <w:color w:val="000000" w:themeColor="text1"/>
                <w:sz w:val="20"/>
                <w:szCs w:val="20"/>
              </w:rPr>
            </w:pPr>
          </w:p>
          <w:p w14:paraId="571F1AF3" w14:textId="77777777" w:rsidR="007424AA" w:rsidRPr="00F6612F" w:rsidRDefault="007424AA" w:rsidP="008B7202">
            <w:pPr>
              <w:numPr>
                <w:ilvl w:val="0"/>
                <w:numId w:val="4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Responsibility.</w:t>
            </w:r>
            <w:r w:rsidRPr="00F6612F">
              <w:rPr>
                <w:rFonts w:ascii="Comic Sans MS" w:hAnsi="Comic Sans MS"/>
                <w:color w:val="000000" w:themeColor="text1"/>
                <w:sz w:val="20"/>
                <w:szCs w:val="20"/>
              </w:rPr>
              <w:t xml:space="preserve"> The retailer is the person responsible for any defects, even when the manufacturer is at fault. The contract is between the consumer and the retailer. Under the act a retailer is responsible for </w:t>
            </w:r>
            <w:proofErr w:type="gramStart"/>
            <w:r w:rsidRPr="00F6612F">
              <w:rPr>
                <w:rFonts w:ascii="Comic Sans MS" w:hAnsi="Comic Sans MS"/>
                <w:color w:val="000000" w:themeColor="text1"/>
                <w:sz w:val="20"/>
                <w:szCs w:val="20"/>
              </w:rPr>
              <w:t>a manufacturers</w:t>
            </w:r>
            <w:proofErr w:type="gramEnd"/>
            <w:r w:rsidRPr="00F6612F">
              <w:rPr>
                <w:rFonts w:ascii="Comic Sans MS" w:hAnsi="Comic Sans MS"/>
                <w:color w:val="000000" w:themeColor="text1"/>
                <w:sz w:val="20"/>
                <w:szCs w:val="20"/>
              </w:rPr>
              <w:t xml:space="preserve"> guarantee and a consumer can claim against either or both.</w:t>
            </w:r>
          </w:p>
          <w:p w14:paraId="5F59CFBE" w14:textId="77777777" w:rsidR="007424AA" w:rsidRPr="00F6612F" w:rsidRDefault="007424AA" w:rsidP="008B7202">
            <w:pPr>
              <w:numPr>
                <w:ilvl w:val="0"/>
                <w:numId w:val="4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Goods</w:t>
            </w:r>
            <w:r w:rsidRPr="00F6612F">
              <w:rPr>
                <w:rFonts w:ascii="Comic Sans MS" w:hAnsi="Comic Sans MS"/>
                <w:color w:val="000000" w:themeColor="text1"/>
                <w:sz w:val="20"/>
                <w:szCs w:val="20"/>
              </w:rPr>
              <w:t xml:space="preserve"> must be</w:t>
            </w:r>
          </w:p>
          <w:p w14:paraId="138390BB" w14:textId="77777777" w:rsidR="007424AA" w:rsidRPr="00F6612F" w:rsidRDefault="007424AA" w:rsidP="008B7202">
            <w:pPr>
              <w:numPr>
                <w:ilvl w:val="1"/>
                <w:numId w:val="40"/>
              </w:numPr>
              <w:ind w:left="709"/>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 xml:space="preserve">of merchantable </w:t>
            </w:r>
            <w:proofErr w:type="gramStart"/>
            <w:r w:rsidRPr="00F6612F">
              <w:rPr>
                <w:rFonts w:ascii="Comic Sans MS" w:hAnsi="Comic Sans MS"/>
                <w:b/>
                <w:i/>
                <w:color w:val="000000" w:themeColor="text1"/>
                <w:sz w:val="20"/>
                <w:szCs w:val="20"/>
              </w:rPr>
              <w:t>quality</w:t>
            </w:r>
            <w:proofErr w:type="gramEnd"/>
            <w:r w:rsidRPr="00F6612F">
              <w:rPr>
                <w:rFonts w:ascii="Comic Sans MS" w:hAnsi="Comic Sans MS"/>
                <w:color w:val="000000" w:themeColor="text1"/>
                <w:sz w:val="20"/>
                <w:szCs w:val="20"/>
              </w:rPr>
              <w:t xml:space="preserve"> i.e. good quality as you would normally expect. – they should be of reasonable standard/quality taking into account what they are supposed to do, their durability and the price paid. A €50 pen versus a €1 pen. </w:t>
            </w:r>
          </w:p>
          <w:p w14:paraId="39540E35" w14:textId="77777777" w:rsidR="007424AA" w:rsidRPr="00F6612F" w:rsidRDefault="007424AA" w:rsidP="008B7202">
            <w:pPr>
              <w:numPr>
                <w:ilvl w:val="1"/>
                <w:numId w:val="40"/>
              </w:numPr>
              <w:ind w:left="72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 xml:space="preserve">fit for purpose </w:t>
            </w:r>
            <w:r w:rsidRPr="00F6612F">
              <w:rPr>
                <w:rFonts w:ascii="Comic Sans MS" w:hAnsi="Comic Sans MS"/>
                <w:color w:val="000000" w:themeColor="text1"/>
                <w:sz w:val="20"/>
                <w:szCs w:val="20"/>
              </w:rPr>
              <w:t>e.g. glue for wood should glue wood</w:t>
            </w:r>
          </w:p>
          <w:p w14:paraId="68B1CA8A" w14:textId="77777777" w:rsidR="007424AA" w:rsidRPr="00F6612F" w:rsidRDefault="007424AA" w:rsidP="008B7202">
            <w:pPr>
              <w:numPr>
                <w:ilvl w:val="1"/>
                <w:numId w:val="40"/>
              </w:numPr>
              <w:ind w:left="72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 xml:space="preserve">as described </w:t>
            </w:r>
            <w:r w:rsidRPr="00F6612F">
              <w:rPr>
                <w:rFonts w:ascii="Comic Sans MS" w:hAnsi="Comic Sans MS"/>
                <w:color w:val="000000" w:themeColor="text1"/>
                <w:sz w:val="20"/>
                <w:szCs w:val="20"/>
              </w:rPr>
              <w:t>goods sold by description should match it e.g. brochure</w:t>
            </w:r>
          </w:p>
          <w:p w14:paraId="07B3EE52" w14:textId="77777777" w:rsidR="007424AA" w:rsidRPr="00F6612F" w:rsidRDefault="007424AA" w:rsidP="008B7202">
            <w:pPr>
              <w:numPr>
                <w:ilvl w:val="1"/>
                <w:numId w:val="40"/>
              </w:numPr>
              <w:ind w:left="72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conform to sample</w:t>
            </w:r>
            <w:r w:rsidRPr="00F6612F">
              <w:rPr>
                <w:rFonts w:ascii="Comic Sans MS" w:hAnsi="Comic Sans MS"/>
                <w:color w:val="000000" w:themeColor="text1"/>
                <w:sz w:val="20"/>
                <w:szCs w:val="20"/>
              </w:rPr>
              <w:t xml:space="preserve"> e.g. wallpaper, paint and curtains.</w:t>
            </w:r>
          </w:p>
          <w:p w14:paraId="1CCA7FA1" w14:textId="77777777" w:rsidR="007424AA" w:rsidRPr="00F6612F" w:rsidRDefault="007424AA" w:rsidP="008B7202">
            <w:pPr>
              <w:numPr>
                <w:ilvl w:val="0"/>
                <w:numId w:val="40"/>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Services </w:t>
            </w:r>
          </w:p>
          <w:p w14:paraId="1F8F140A" w14:textId="77777777" w:rsidR="007424AA" w:rsidRPr="00F6612F" w:rsidRDefault="007424AA" w:rsidP="008B7202">
            <w:pPr>
              <w:numPr>
                <w:ilvl w:val="1"/>
                <w:numId w:val="40"/>
              </w:numPr>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Seller must have the </w:t>
            </w:r>
            <w:r w:rsidRPr="00F6612F">
              <w:rPr>
                <w:rFonts w:ascii="Comic Sans MS" w:hAnsi="Comic Sans MS"/>
                <w:b/>
                <w:i/>
                <w:color w:val="000000" w:themeColor="text1"/>
                <w:sz w:val="20"/>
                <w:szCs w:val="20"/>
              </w:rPr>
              <w:t>necessary skills</w:t>
            </w:r>
            <w:r w:rsidRPr="00F6612F">
              <w:rPr>
                <w:rFonts w:ascii="Comic Sans MS" w:hAnsi="Comic Sans MS"/>
                <w:color w:val="000000" w:themeColor="text1"/>
                <w:sz w:val="20"/>
                <w:szCs w:val="20"/>
              </w:rPr>
              <w:t xml:space="preserve"> to provide the service</w:t>
            </w:r>
          </w:p>
          <w:p w14:paraId="4F008139" w14:textId="77777777" w:rsidR="007424AA" w:rsidRPr="00F6612F" w:rsidRDefault="007424AA" w:rsidP="008B7202">
            <w:pPr>
              <w:numPr>
                <w:ilvl w:val="1"/>
                <w:numId w:val="40"/>
              </w:numPr>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Service must be provided with </w:t>
            </w:r>
            <w:r w:rsidRPr="00F6612F">
              <w:rPr>
                <w:rFonts w:ascii="Comic Sans MS" w:hAnsi="Comic Sans MS"/>
                <w:b/>
                <w:i/>
                <w:color w:val="000000" w:themeColor="text1"/>
                <w:sz w:val="20"/>
                <w:szCs w:val="20"/>
              </w:rPr>
              <w:t>due skill and care</w:t>
            </w:r>
          </w:p>
          <w:p w14:paraId="616A4D62" w14:textId="77777777" w:rsidR="007424AA" w:rsidRPr="00F6612F" w:rsidRDefault="007424AA" w:rsidP="008B7202">
            <w:pPr>
              <w:numPr>
                <w:ilvl w:val="1"/>
                <w:numId w:val="40"/>
              </w:numPr>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Any materials used must be </w:t>
            </w:r>
            <w:r w:rsidRPr="00F6612F">
              <w:rPr>
                <w:rFonts w:ascii="Comic Sans MS" w:hAnsi="Comic Sans MS"/>
                <w:b/>
                <w:i/>
                <w:color w:val="000000" w:themeColor="text1"/>
                <w:sz w:val="20"/>
                <w:szCs w:val="20"/>
              </w:rPr>
              <w:t>fit for purpose</w:t>
            </w:r>
          </w:p>
          <w:p w14:paraId="46279519" w14:textId="77777777" w:rsidR="007424AA" w:rsidRPr="00F6612F" w:rsidRDefault="007424AA" w:rsidP="008B7202">
            <w:pPr>
              <w:numPr>
                <w:ilvl w:val="1"/>
                <w:numId w:val="40"/>
              </w:numPr>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Any goods supplied as part of the service must be of </w:t>
            </w:r>
            <w:r w:rsidRPr="00F6612F">
              <w:rPr>
                <w:rFonts w:ascii="Comic Sans MS" w:hAnsi="Comic Sans MS"/>
                <w:b/>
                <w:i/>
                <w:color w:val="000000" w:themeColor="text1"/>
                <w:sz w:val="20"/>
                <w:szCs w:val="20"/>
              </w:rPr>
              <w:t>merchantable quality</w:t>
            </w:r>
          </w:p>
          <w:p w14:paraId="778FBA84" w14:textId="77777777" w:rsidR="007424AA" w:rsidRPr="00F6612F" w:rsidRDefault="007424AA" w:rsidP="008B7202">
            <w:pPr>
              <w:numPr>
                <w:ilvl w:val="0"/>
                <w:numId w:val="4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Redress.</w:t>
            </w:r>
            <w:r w:rsidRPr="00F6612F">
              <w:rPr>
                <w:rFonts w:ascii="Comic Sans MS" w:hAnsi="Comic Sans MS"/>
                <w:color w:val="000000" w:themeColor="text1"/>
                <w:sz w:val="20"/>
                <w:szCs w:val="20"/>
              </w:rPr>
              <w:t xml:space="preserve"> Redress depends on how serious the fault is and how soon the consumer complained. Redress can be a repair, replacement or a refund (the 3 R’s). If a complaint is valid, a credit note need not be accepted. The consumer could seek a refund, replacement, or repair depending on the type of fault and the time frame.</w:t>
            </w:r>
          </w:p>
        </w:tc>
      </w:tr>
    </w:tbl>
    <w:p w14:paraId="1738127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are the main elements of the law, but three other provisions are worth noting</w:t>
      </w:r>
    </w:p>
    <w:p w14:paraId="5D287E92" w14:textId="77777777" w:rsidR="007424AA" w:rsidRPr="00F6612F" w:rsidRDefault="007424AA" w:rsidP="008B7202">
      <w:pPr>
        <w:numPr>
          <w:ilvl w:val="0"/>
          <w:numId w:val="4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Unsolicited goods</w:t>
      </w:r>
      <w:r w:rsidRPr="00F6612F">
        <w:rPr>
          <w:rFonts w:ascii="Comic Sans MS" w:hAnsi="Comic Sans MS"/>
          <w:color w:val="000000" w:themeColor="text1"/>
          <w:sz w:val="20"/>
          <w:szCs w:val="20"/>
        </w:rPr>
        <w:t xml:space="preserve"> (sending goods to people who have not ordered them and seeking payment later). It is an offence for a seller to demand payment for unsolicited goods. The consumer doesn’t have to pay for them. They can keep them if 6 months has passed and the seller hasn’t collected them or if 30 days have passed since the consumer told the seller that they didn’t want them. Selling in this way is called </w:t>
      </w:r>
      <w:r w:rsidRPr="00F6612F">
        <w:rPr>
          <w:rFonts w:ascii="Comic Sans MS" w:hAnsi="Comic Sans MS"/>
          <w:b/>
          <w:i/>
          <w:color w:val="000000" w:themeColor="text1"/>
          <w:sz w:val="20"/>
          <w:szCs w:val="20"/>
        </w:rPr>
        <w:t>inertia selling.</w:t>
      </w:r>
    </w:p>
    <w:p w14:paraId="758C9B1A" w14:textId="77777777" w:rsidR="007424AA" w:rsidRPr="00F6612F" w:rsidRDefault="007424AA" w:rsidP="008B7202">
      <w:pPr>
        <w:numPr>
          <w:ilvl w:val="0"/>
          <w:numId w:val="4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Guarantees</w:t>
      </w:r>
      <w:r w:rsidRPr="00F6612F">
        <w:rPr>
          <w:rFonts w:ascii="Comic Sans MS" w:hAnsi="Comic Sans MS"/>
          <w:color w:val="000000" w:themeColor="text1"/>
          <w:sz w:val="20"/>
          <w:szCs w:val="20"/>
        </w:rPr>
        <w:t xml:space="preserve"> are </w:t>
      </w:r>
      <w:r w:rsidRPr="00F6612F">
        <w:rPr>
          <w:rFonts w:ascii="Comic Sans MS" w:hAnsi="Comic Sans MS"/>
          <w:color w:val="000000" w:themeColor="text1"/>
          <w:sz w:val="20"/>
          <w:szCs w:val="20"/>
          <w:u w:val="single"/>
        </w:rPr>
        <w:t>additional benefits</w:t>
      </w:r>
      <w:r w:rsidRPr="00F6612F">
        <w:rPr>
          <w:rFonts w:ascii="Comic Sans MS" w:hAnsi="Comic Sans MS"/>
          <w:color w:val="000000" w:themeColor="text1"/>
          <w:sz w:val="20"/>
          <w:szCs w:val="20"/>
        </w:rPr>
        <w:t xml:space="preserve"> to these statutory rights that a consumer has under the 1980 Act. A guarantee is a promise by the manufacturer to fix or replace goods that become faulty within a specified time period. The guarantee must clearly show what goods are covered, the time frame involved and the procedure for making claims. The consumer can choose to have the goods fixed by the manufacturer or they can insist that the retailer deals with the complaint. The contract is between the seller and the buyer.</w:t>
      </w:r>
    </w:p>
    <w:p w14:paraId="2E271C26" w14:textId="77777777" w:rsidR="007424AA" w:rsidRPr="00F6612F" w:rsidRDefault="007424AA" w:rsidP="008B7202">
      <w:pPr>
        <w:numPr>
          <w:ilvl w:val="0"/>
          <w:numId w:val="4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Signs limiting consumer rights: </w:t>
      </w:r>
      <w:r w:rsidRPr="00F6612F">
        <w:rPr>
          <w:rFonts w:ascii="Comic Sans MS" w:hAnsi="Comic Sans MS"/>
          <w:color w:val="000000" w:themeColor="text1"/>
          <w:sz w:val="20"/>
          <w:szCs w:val="20"/>
        </w:rPr>
        <w:t>Consumers’ rights under the act cannot be taken away or limited by signs such as ‘Credit Notes Only’, ‘No Cash Refunds’, ‘No exchange’ etc. These signs are illegal and do not affect your statutory consumer rights. A credit note is not a refund as it restricts you to shopping in that shop. It is an offence for the retailer to display signs that give the consumer the impression that they have no legal rights.</w:t>
      </w:r>
    </w:p>
    <w:p w14:paraId="2D6FA044" w14:textId="77777777" w:rsidR="007424AA" w:rsidRPr="00F6612F" w:rsidRDefault="007424AA" w:rsidP="008B7202">
      <w:pPr>
        <w:numPr>
          <w:ilvl w:val="0"/>
          <w:numId w:val="4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Hire purchase. </w:t>
      </w:r>
      <w:r w:rsidRPr="00F6612F">
        <w:rPr>
          <w:rFonts w:ascii="Comic Sans MS" w:hAnsi="Comic Sans MS"/>
          <w:color w:val="000000" w:themeColor="text1"/>
          <w:sz w:val="20"/>
          <w:szCs w:val="20"/>
        </w:rPr>
        <w:t>The consumer can claim against either the retailer who sold the goods or the hire purchase company that advanced the finance. Customers renting goods or buying on hire purchase have the exact same rights as those who pay for the goods with cash or credit.</w:t>
      </w:r>
    </w:p>
    <w:p w14:paraId="2E642EF7" w14:textId="77777777" w:rsidR="007424AA" w:rsidRPr="00F6612F" w:rsidRDefault="007424AA" w:rsidP="007424AA">
      <w:pPr>
        <w:jc w:val="both"/>
        <w:rPr>
          <w:rFonts w:ascii="Comic Sans MS" w:hAnsi="Comic Sans MS"/>
          <w:color w:val="000000" w:themeColor="text1"/>
          <w:sz w:val="20"/>
          <w:szCs w:val="20"/>
        </w:rPr>
      </w:pPr>
    </w:p>
    <w:p w14:paraId="546A8089"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Enforcement of the Act</w:t>
      </w:r>
    </w:p>
    <w:p w14:paraId="14D1FA9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National Consumer Agency (NCA) monitors the working of the act. It can prosecute businesses who use signs, statements or notices that limit consumers’ rights. Examples of these are</w:t>
      </w:r>
    </w:p>
    <w:p w14:paraId="5686244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No money refunded, Goods will not be exchanged, Credit notes only, no liability accepted for faulty goods. The seller cannot limit consumers’ rights.</w:t>
      </w:r>
    </w:p>
    <w:p w14:paraId="732A99F2" w14:textId="77777777" w:rsidR="007424AA" w:rsidRPr="00F6612F" w:rsidRDefault="007424AA" w:rsidP="007424AA">
      <w:pPr>
        <w:jc w:val="both"/>
        <w:rPr>
          <w:rFonts w:ascii="Comic Sans MS" w:hAnsi="Comic Sans MS"/>
          <w:color w:val="000000" w:themeColor="text1"/>
          <w:sz w:val="20"/>
          <w:szCs w:val="20"/>
        </w:rPr>
      </w:pPr>
    </w:p>
    <w:p w14:paraId="4460D72B"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Evaluation of the Sale of Goods &amp; Supply of Services Act 1980:</w:t>
      </w:r>
    </w:p>
    <w:p w14:paraId="522B6902" w14:textId="77777777" w:rsidR="007424AA" w:rsidRPr="00F6612F" w:rsidRDefault="007424AA" w:rsidP="007424AA">
      <w:p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I think that this law is very effective, because:</w:t>
      </w:r>
    </w:p>
    <w:p w14:paraId="66684A24" w14:textId="77777777" w:rsidR="007424AA" w:rsidRPr="00F6612F" w:rsidRDefault="007424AA" w:rsidP="008B7202">
      <w:pPr>
        <w:numPr>
          <w:ilvl w:val="0"/>
          <w:numId w:val="90"/>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It gives rights to consumers.</w:t>
      </w:r>
    </w:p>
    <w:p w14:paraId="49F12DCE" w14:textId="77777777" w:rsidR="007424AA" w:rsidRPr="00F6612F" w:rsidRDefault="007424AA" w:rsidP="008B7202">
      <w:pPr>
        <w:numPr>
          <w:ilvl w:val="0"/>
          <w:numId w:val="90"/>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It ensures that consumers can get their money back if the law is broken.</w:t>
      </w:r>
    </w:p>
    <w:p w14:paraId="447712CD" w14:textId="77777777" w:rsidR="007424AA" w:rsidRPr="00F6612F" w:rsidRDefault="007424AA" w:rsidP="008B7202">
      <w:pPr>
        <w:numPr>
          <w:ilvl w:val="0"/>
          <w:numId w:val="90"/>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Consumers now have more confidence to complain and will not be fobbed off by retailers.</w:t>
      </w:r>
    </w:p>
    <w:p w14:paraId="27190995" w14:textId="69F4CEDD" w:rsidR="007424AA" w:rsidRPr="00F6612F" w:rsidRDefault="007424AA" w:rsidP="007424AA">
      <w:pPr>
        <w:jc w:val="center"/>
        <w:rPr>
          <w:rFonts w:ascii="Comic Sans MS" w:hAnsi="Comic Sans MS"/>
          <w:b/>
          <w:color w:val="000000" w:themeColor="text1"/>
          <w:u w:val="single"/>
        </w:rPr>
      </w:pPr>
      <w:r w:rsidRPr="00F6612F">
        <w:rPr>
          <w:rFonts w:ascii="Comic Sans MS" w:hAnsi="Comic Sans MS"/>
          <w:noProof/>
          <w:color w:val="000000" w:themeColor="text1"/>
          <w:lang w:eastAsia="en-GB"/>
        </w:rPr>
        <w:drawing>
          <wp:anchor distT="0" distB="0" distL="114300" distR="114300" simplePos="0" relativeHeight="251659264" behindDoc="1" locked="0" layoutInCell="1" allowOverlap="1" wp14:anchorId="69CB30CE" wp14:editId="0F988A0D">
            <wp:simplePos x="0" y="0"/>
            <wp:positionH relativeFrom="column">
              <wp:posOffset>4356735</wp:posOffset>
            </wp:positionH>
            <wp:positionV relativeFrom="paragraph">
              <wp:posOffset>52705</wp:posOffset>
            </wp:positionV>
            <wp:extent cx="2000250" cy="1724025"/>
            <wp:effectExtent l="25400" t="25400" r="31750" b="28575"/>
            <wp:wrapTight wrapText="bothSides">
              <wp:wrapPolygon edited="0">
                <wp:start x="-274" y="-318"/>
                <wp:lineTo x="-274" y="21640"/>
                <wp:lineTo x="21669" y="21640"/>
                <wp:lineTo x="21669" y="-318"/>
                <wp:lineTo x="-274" y="-31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754" t="3253" r="8005" b="5659"/>
                    <a:stretch>
                      <a:fillRect/>
                    </a:stretch>
                  </pic:blipFill>
                  <pic:spPr bwMode="auto">
                    <a:xfrm>
                      <a:off x="0" y="0"/>
                      <a:ext cx="2000250" cy="1724025"/>
                    </a:xfrm>
                    <a:prstGeom prst="rect">
                      <a:avLst/>
                    </a:prstGeom>
                    <a:noFill/>
                    <a:ln w="3175">
                      <a:solidFill>
                        <a:srgbClr val="1F497D"/>
                      </a:solidFill>
                      <a:miter lim="800000"/>
                      <a:headEnd/>
                      <a:tailEnd/>
                    </a:ln>
                    <a:effectLst/>
                  </pic:spPr>
                </pic:pic>
              </a:graphicData>
            </a:graphic>
            <wp14:sizeRelH relativeFrom="page">
              <wp14:pctWidth>0</wp14:pctWidth>
            </wp14:sizeRelH>
            <wp14:sizeRelV relativeFrom="page">
              <wp14:pctHeight>0</wp14:pctHeight>
            </wp14:sizeRelV>
          </wp:anchor>
        </w:drawing>
      </w:r>
      <w:r w:rsidRPr="00F6612F">
        <w:rPr>
          <w:rFonts w:ascii="Comic Sans MS" w:hAnsi="Comic Sans MS"/>
          <w:b/>
          <w:color w:val="000000" w:themeColor="text1"/>
          <w:u w:val="single"/>
        </w:rPr>
        <w:t>Consumer Protection Act (2007)</w:t>
      </w:r>
    </w:p>
    <w:p w14:paraId="06915B12" w14:textId="77777777" w:rsidR="007424AA" w:rsidRPr="00F6612F" w:rsidRDefault="007424AA" w:rsidP="007424AA">
      <w:pPr>
        <w:jc w:val="center"/>
        <w:rPr>
          <w:rFonts w:ascii="Comic Sans MS" w:hAnsi="Comic Sans MS"/>
          <w:b/>
          <w:color w:val="000000" w:themeColor="text1"/>
          <w:sz w:val="20"/>
          <w:szCs w:val="20"/>
          <w:u w:val="single"/>
        </w:rPr>
      </w:pPr>
    </w:p>
    <w:p w14:paraId="115F6F06" w14:textId="77777777" w:rsidR="007424AA" w:rsidRPr="00F6612F" w:rsidRDefault="007424AA" w:rsidP="007424AA">
      <w:pPr>
        <w:ind w:left="426"/>
        <w:jc w:val="center"/>
        <w:rPr>
          <w:rFonts w:ascii="Comic Sans MS" w:hAnsi="Comic Sans MS"/>
          <w:b/>
          <w:color w:val="000000" w:themeColor="text1"/>
          <w:sz w:val="20"/>
          <w:szCs w:val="20"/>
          <w:u w:val="single"/>
          <w:lang w:val="en-IE"/>
        </w:rPr>
      </w:pPr>
      <w:r w:rsidRPr="00F6612F">
        <w:rPr>
          <w:rFonts w:ascii="Comic Sans MS" w:hAnsi="Comic Sans MS"/>
          <w:b/>
          <w:color w:val="000000" w:themeColor="text1"/>
          <w:sz w:val="20"/>
          <w:szCs w:val="20"/>
          <w:u w:val="single"/>
        </w:rPr>
        <w:t>The Consumer Protection Act 2007:</w:t>
      </w:r>
    </w:p>
    <w:p w14:paraId="1532F679" w14:textId="77777777" w:rsidR="007424AA" w:rsidRPr="00F6612F" w:rsidRDefault="007424AA" w:rsidP="008B7202">
      <w:pPr>
        <w:numPr>
          <w:ilvl w:val="2"/>
          <w:numId w:val="66"/>
        </w:numPr>
        <w:ind w:left="426" w:hanging="283"/>
        <w:rPr>
          <w:rFonts w:ascii="Comic Sans MS" w:hAnsi="Comic Sans MS"/>
          <w:color w:val="000000" w:themeColor="text1"/>
          <w:sz w:val="20"/>
          <w:szCs w:val="20"/>
        </w:rPr>
      </w:pPr>
      <w:r w:rsidRPr="00F6612F">
        <w:rPr>
          <w:rFonts w:ascii="Comic Sans MS" w:hAnsi="Comic Sans MS"/>
          <w:color w:val="000000" w:themeColor="text1"/>
          <w:sz w:val="20"/>
          <w:szCs w:val="20"/>
        </w:rPr>
        <w:t>It set up/established the National Consumer Agency (NCA) on a statutory basis (APIPER)</w:t>
      </w:r>
    </w:p>
    <w:p w14:paraId="5F2649C3" w14:textId="77777777" w:rsidR="007424AA" w:rsidRPr="00F6612F" w:rsidRDefault="007424AA" w:rsidP="008B7202">
      <w:pPr>
        <w:numPr>
          <w:ilvl w:val="2"/>
          <w:numId w:val="66"/>
        </w:numPr>
        <w:ind w:left="426" w:hanging="283"/>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updates and modernises consumer law that deal with misleading claims about </w:t>
      </w:r>
      <w:r w:rsidRPr="00F6612F">
        <w:rPr>
          <w:rFonts w:ascii="Comic Sans MS" w:hAnsi="Comic Sans MS"/>
          <w:b/>
          <w:color w:val="000000" w:themeColor="text1"/>
          <w:sz w:val="20"/>
          <w:szCs w:val="20"/>
        </w:rPr>
        <w:t>goods, services</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prices</w:t>
      </w:r>
    </w:p>
    <w:p w14:paraId="5AE89475" w14:textId="77777777" w:rsidR="007424AA" w:rsidRPr="00F6612F" w:rsidRDefault="007424AA" w:rsidP="008B7202">
      <w:pPr>
        <w:numPr>
          <w:ilvl w:val="2"/>
          <w:numId w:val="66"/>
        </w:numPr>
        <w:ind w:left="426" w:hanging="283"/>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updates and modernises consumer law that deal with EU </w:t>
      </w:r>
      <w:r w:rsidRPr="00F6612F">
        <w:rPr>
          <w:rFonts w:ascii="Comic Sans MS" w:hAnsi="Comic Sans MS"/>
          <w:color w:val="000000" w:themeColor="text1"/>
          <w:sz w:val="20"/>
          <w:szCs w:val="20"/>
          <w:lang w:val="en-IE"/>
        </w:rPr>
        <w:t xml:space="preserve">Directives on </w:t>
      </w:r>
      <w:r w:rsidRPr="00F6612F">
        <w:rPr>
          <w:rFonts w:ascii="Comic Sans MS" w:hAnsi="Comic Sans MS"/>
          <w:b/>
          <w:color w:val="000000" w:themeColor="text1"/>
          <w:sz w:val="20"/>
          <w:szCs w:val="20"/>
          <w:lang w:val="en-IE"/>
        </w:rPr>
        <w:t>unfair, aggressive, misleading</w:t>
      </w:r>
      <w:r w:rsidRPr="00F6612F">
        <w:rPr>
          <w:rFonts w:ascii="Comic Sans MS" w:hAnsi="Comic Sans MS"/>
          <w:color w:val="000000" w:themeColor="text1"/>
          <w:sz w:val="20"/>
          <w:szCs w:val="20"/>
          <w:lang w:val="en-IE"/>
        </w:rPr>
        <w:t xml:space="preserve"> and </w:t>
      </w:r>
      <w:r w:rsidRPr="00F6612F">
        <w:rPr>
          <w:rFonts w:ascii="Comic Sans MS" w:hAnsi="Comic Sans MS"/>
          <w:b/>
          <w:color w:val="000000" w:themeColor="text1"/>
          <w:sz w:val="20"/>
          <w:szCs w:val="20"/>
          <w:lang w:val="en-IE"/>
        </w:rPr>
        <w:t xml:space="preserve">prohibited </w:t>
      </w:r>
      <w:r w:rsidRPr="00F6612F">
        <w:rPr>
          <w:rFonts w:ascii="Comic Sans MS" w:hAnsi="Comic Sans MS"/>
          <w:color w:val="000000" w:themeColor="text1"/>
          <w:sz w:val="20"/>
          <w:szCs w:val="20"/>
          <w:lang w:val="en-IE"/>
        </w:rPr>
        <w:t>commercial/business practices</w:t>
      </w:r>
    </w:p>
    <w:p w14:paraId="27942572" w14:textId="77777777" w:rsidR="007424AA" w:rsidRPr="00F6612F" w:rsidRDefault="007424AA" w:rsidP="007424AA">
      <w:pPr>
        <w:ind w:left="426"/>
        <w:rPr>
          <w:rFonts w:ascii="Comic Sans MS" w:hAnsi="Comic Sans MS"/>
          <w:color w:val="000000" w:themeColor="text1"/>
          <w:sz w:val="20"/>
          <w:szCs w:val="20"/>
        </w:rPr>
      </w:pPr>
    </w:p>
    <w:p w14:paraId="796D5130" w14:textId="77777777" w:rsidR="007424AA" w:rsidRPr="00F6612F" w:rsidRDefault="007424AA" w:rsidP="007424AA">
      <w:pPr>
        <w:ind w:left="426"/>
        <w:rPr>
          <w:rFonts w:ascii="Comic Sans MS" w:hAnsi="Comic Sans MS"/>
          <w:color w:val="000000" w:themeColor="text1"/>
          <w:sz w:val="20"/>
          <w:szCs w:val="20"/>
        </w:rPr>
      </w:pPr>
    </w:p>
    <w:p w14:paraId="71D0A947" w14:textId="77777777" w:rsidR="007424AA" w:rsidRPr="00F6612F" w:rsidRDefault="007424AA" w:rsidP="007424AA">
      <w:pPr>
        <w:ind w:left="426"/>
        <w:rPr>
          <w:rFonts w:ascii="Comic Sans MS" w:hAnsi="Comic Sans MS"/>
          <w:color w:val="000000" w:themeColor="text1"/>
          <w:sz w:val="20"/>
          <w:szCs w:val="20"/>
        </w:rPr>
      </w:pPr>
    </w:p>
    <w:p w14:paraId="6CFAF8F5"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Consumer Protection Act 2007 came into effect in Ireland on 1 May 2007</w:t>
      </w:r>
    </w:p>
    <w:p w14:paraId="732DCC0E"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It replaced the Consumer Information Act, 1978</w:t>
      </w:r>
    </w:p>
    <w:p w14:paraId="3EFA3B6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It also replaced many older consumer laws, some of which dated from the 19th century</w:t>
      </w:r>
    </w:p>
    <w:p w14:paraId="20C6DF07"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Its main function was to establish the National Consumer Agency</w:t>
      </w:r>
    </w:p>
    <w:p w14:paraId="0866D0E2" w14:textId="77777777" w:rsidR="007424AA" w:rsidRPr="00F6612F" w:rsidRDefault="007424AA" w:rsidP="007424AA">
      <w:pPr>
        <w:ind w:left="284"/>
        <w:jc w:val="both"/>
        <w:rPr>
          <w:rFonts w:ascii="Comic Sans MS" w:hAnsi="Comic Sans MS"/>
          <w:color w:val="000000" w:themeColor="text1"/>
          <w:sz w:val="20"/>
          <w:szCs w:val="20"/>
        </w:rPr>
      </w:pPr>
    </w:p>
    <w:p w14:paraId="6B683090" w14:textId="77777777" w:rsidR="007424AA" w:rsidRPr="00F6612F" w:rsidRDefault="007424AA" w:rsidP="007424AA">
      <w:p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rPr>
        <w:t xml:space="preserve">Under the Consumer Protection Act, 2007 it is </w:t>
      </w:r>
      <w:proofErr w:type="gramStart"/>
      <w:r w:rsidRPr="00F6612F">
        <w:rPr>
          <w:rFonts w:ascii="Comic Sans MS" w:hAnsi="Comic Sans MS"/>
          <w:color w:val="000000" w:themeColor="text1"/>
          <w:sz w:val="20"/>
          <w:szCs w:val="20"/>
        </w:rPr>
        <w:t>a an</w:t>
      </w:r>
      <w:proofErr w:type="gramEnd"/>
      <w:r w:rsidRPr="00F6612F">
        <w:rPr>
          <w:rFonts w:ascii="Comic Sans MS" w:hAnsi="Comic Sans MS"/>
          <w:color w:val="000000" w:themeColor="text1"/>
          <w:sz w:val="20"/>
          <w:szCs w:val="20"/>
        </w:rPr>
        <w:t xml:space="preserve"> offence for any retailer, service provider, manufacturer or advertiser to make a </w:t>
      </w:r>
      <w:r w:rsidRPr="00F6612F">
        <w:rPr>
          <w:rFonts w:ascii="Comic Sans MS" w:hAnsi="Comic Sans MS"/>
          <w:b/>
          <w:color w:val="000000" w:themeColor="text1"/>
          <w:sz w:val="20"/>
          <w:szCs w:val="20"/>
        </w:rPr>
        <w:t xml:space="preserve">false or misleading claim about </w:t>
      </w:r>
      <w:r w:rsidRPr="00F6612F">
        <w:rPr>
          <w:rFonts w:ascii="Comic Sans MS" w:hAnsi="Comic Sans MS"/>
          <w:b/>
          <w:color w:val="000000" w:themeColor="text1"/>
          <w:sz w:val="20"/>
          <w:szCs w:val="20"/>
          <w:u w:val="single"/>
        </w:rPr>
        <w:t>themselves</w:t>
      </w:r>
      <w:r w:rsidRPr="00F6612F">
        <w:rPr>
          <w:rFonts w:ascii="Comic Sans MS" w:hAnsi="Comic Sans MS"/>
          <w:color w:val="000000" w:themeColor="text1"/>
          <w:sz w:val="20"/>
          <w:szCs w:val="20"/>
        </w:rPr>
        <w:t xml:space="preserve"> (e.g. that they are members of a trade association when they are not), or </w:t>
      </w:r>
      <w:r w:rsidRPr="00F6612F">
        <w:rPr>
          <w:rFonts w:ascii="Comic Sans MS" w:hAnsi="Comic Sans MS"/>
          <w:b/>
          <w:color w:val="000000" w:themeColor="text1"/>
          <w:sz w:val="20"/>
          <w:szCs w:val="20"/>
          <w:u w:val="single"/>
        </w:rPr>
        <w:t>goods, services or prices</w:t>
      </w:r>
    </w:p>
    <w:p w14:paraId="171BE293" w14:textId="77777777" w:rsidR="007424AA" w:rsidRPr="00F6612F" w:rsidRDefault="007424AA" w:rsidP="008B7202">
      <w:pPr>
        <w:numPr>
          <w:ilvl w:val="0"/>
          <w:numId w:val="69"/>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eastAsia="en-IE"/>
        </w:rPr>
        <w:t xml:space="preserve">protects the consumer from </w:t>
      </w:r>
      <w:r w:rsidRPr="00F6612F">
        <w:rPr>
          <w:rFonts w:ascii="Comic Sans MS" w:hAnsi="Comic Sans MS"/>
          <w:b/>
          <w:bCs/>
          <w:color w:val="000000" w:themeColor="text1"/>
          <w:sz w:val="20"/>
          <w:szCs w:val="20"/>
          <w:lang w:val="en-IE" w:eastAsia="en-IE"/>
        </w:rPr>
        <w:t xml:space="preserve">false </w:t>
      </w:r>
      <w:r w:rsidRPr="00F6612F">
        <w:rPr>
          <w:rFonts w:ascii="Comic Sans MS" w:hAnsi="Comic Sans MS"/>
          <w:b/>
          <w:color w:val="000000" w:themeColor="text1"/>
          <w:sz w:val="20"/>
          <w:szCs w:val="20"/>
          <w:lang w:val="en-IE" w:eastAsia="en-IE"/>
        </w:rPr>
        <w:t>advertising</w:t>
      </w:r>
      <w:r w:rsidRPr="00F6612F">
        <w:rPr>
          <w:rFonts w:ascii="Comic Sans MS" w:hAnsi="Comic Sans MS"/>
          <w:color w:val="000000" w:themeColor="text1"/>
          <w:sz w:val="20"/>
          <w:szCs w:val="20"/>
          <w:lang w:val="en-IE" w:eastAsia="en-IE"/>
        </w:rPr>
        <w:t xml:space="preserve">/information </w:t>
      </w:r>
    </w:p>
    <w:p w14:paraId="23CFE85D" w14:textId="77777777" w:rsidR="007424AA" w:rsidRPr="00F6612F" w:rsidRDefault="007424AA" w:rsidP="008B7202">
      <w:pPr>
        <w:numPr>
          <w:ilvl w:val="0"/>
          <w:numId w:val="69"/>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eastAsia="en-IE"/>
        </w:rPr>
        <w:t xml:space="preserve">requires that the information in advertisements is </w:t>
      </w:r>
      <w:r w:rsidRPr="00F6612F">
        <w:rPr>
          <w:rFonts w:ascii="Comic Sans MS" w:hAnsi="Comic Sans MS"/>
          <w:b/>
          <w:color w:val="000000" w:themeColor="text1"/>
          <w:sz w:val="20"/>
          <w:szCs w:val="20"/>
          <w:lang w:val="en-IE" w:eastAsia="en-IE"/>
        </w:rPr>
        <w:t>fair and accurate</w:t>
      </w:r>
    </w:p>
    <w:p w14:paraId="7A11EBC8" w14:textId="77777777" w:rsidR="007424AA" w:rsidRPr="00F6612F" w:rsidRDefault="007424AA" w:rsidP="008B7202">
      <w:pPr>
        <w:numPr>
          <w:ilvl w:val="0"/>
          <w:numId w:val="6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Under the Act, it is illegal for an advertiser or business to make false or misleading claims about </w:t>
      </w:r>
      <w:r w:rsidRPr="00F6612F">
        <w:rPr>
          <w:rFonts w:ascii="Comic Sans MS" w:hAnsi="Comic Sans MS"/>
          <w:b/>
          <w:color w:val="000000" w:themeColor="text1"/>
          <w:sz w:val="20"/>
          <w:szCs w:val="20"/>
          <w:lang w:val="en-IE" w:eastAsia="en-IE"/>
        </w:rPr>
        <w:t>goods, services or prices</w:t>
      </w:r>
      <w:r w:rsidRPr="00F6612F">
        <w:rPr>
          <w:rFonts w:ascii="Comic Sans MS" w:hAnsi="Comic Sans MS"/>
          <w:i/>
          <w:iCs/>
          <w:color w:val="000000" w:themeColor="text1"/>
          <w:sz w:val="20"/>
          <w:szCs w:val="20"/>
          <w:lang w:val="en-IE" w:eastAsia="en-IE"/>
        </w:rPr>
        <w:t xml:space="preserve"> </w:t>
      </w:r>
    </w:p>
    <w:p w14:paraId="1C8F5A1C" w14:textId="77777777" w:rsidR="007424AA" w:rsidRPr="00F6612F" w:rsidRDefault="007424AA" w:rsidP="008B7202">
      <w:pPr>
        <w:numPr>
          <w:ilvl w:val="0"/>
          <w:numId w:val="69"/>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rPr>
        <w:t xml:space="preserve">It is an offence to sell goods that have a </w:t>
      </w:r>
      <w:r w:rsidRPr="00F6612F">
        <w:rPr>
          <w:rFonts w:ascii="Comic Sans MS" w:hAnsi="Comic Sans MS"/>
          <w:b/>
          <w:color w:val="000000" w:themeColor="text1"/>
          <w:sz w:val="20"/>
          <w:szCs w:val="20"/>
          <w:u w:val="single"/>
        </w:rPr>
        <w:t>false or misleading description</w:t>
      </w:r>
      <w:r w:rsidRPr="00F6612F">
        <w:rPr>
          <w:rFonts w:ascii="Comic Sans MS" w:hAnsi="Comic Sans MS"/>
          <w:color w:val="000000" w:themeColor="text1"/>
          <w:sz w:val="20"/>
          <w:szCs w:val="20"/>
        </w:rPr>
        <w:t xml:space="preserve"> </w:t>
      </w:r>
    </w:p>
    <w:p w14:paraId="4280A0CA" w14:textId="77777777" w:rsidR="007424AA" w:rsidRPr="00F6612F" w:rsidRDefault="007424AA" w:rsidP="008B7202">
      <w:pPr>
        <w:numPr>
          <w:ilvl w:val="0"/>
          <w:numId w:val="69"/>
        </w:numPr>
        <w:tabs>
          <w:tab w:val="left" w:pos="4536"/>
        </w:tabs>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rPr>
        <w:t xml:space="preserve">It is also an offence to </w:t>
      </w:r>
      <w:r w:rsidRPr="00F6612F">
        <w:rPr>
          <w:rFonts w:ascii="Comic Sans MS" w:hAnsi="Comic Sans MS"/>
          <w:b/>
          <w:bCs/>
          <w:color w:val="000000" w:themeColor="text1"/>
          <w:sz w:val="20"/>
          <w:szCs w:val="20"/>
        </w:rPr>
        <w:t>omit</w:t>
      </w:r>
      <w:r w:rsidRPr="00F6612F">
        <w:rPr>
          <w:rFonts w:ascii="Comic Sans MS" w:hAnsi="Comic Sans MS"/>
          <w:color w:val="000000" w:themeColor="text1"/>
          <w:sz w:val="20"/>
          <w:szCs w:val="20"/>
        </w:rPr>
        <w:t xml:space="preserve"> to give a consumer material information about a product or service (e.g. not telling a buyer that a car has been crashed because they didn’t ask the question or if a car was advertised as having 32,000 km on the clock but it had actually travelled 62,000 km.</w:t>
      </w:r>
    </w:p>
    <w:p w14:paraId="5BA53D33" w14:textId="77777777" w:rsidR="007424AA" w:rsidRPr="00F6612F" w:rsidRDefault="007424AA" w:rsidP="007424AA">
      <w:pPr>
        <w:autoSpaceDE w:val="0"/>
        <w:autoSpaceDN w:val="0"/>
        <w:adjustRightInd w:val="0"/>
        <w:rPr>
          <w:rFonts w:ascii="Comic Sans MS" w:hAnsi="Comic Sans MS"/>
          <w:color w:val="000000" w:themeColor="text1"/>
          <w:sz w:val="20"/>
          <w:szCs w:val="20"/>
          <w:lang w:val="en-IE" w:eastAsia="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424AA" w:rsidRPr="00F6612F" w14:paraId="0A27C68C" w14:textId="77777777" w:rsidTr="00741738">
        <w:tc>
          <w:tcPr>
            <w:tcW w:w="9854" w:type="dxa"/>
            <w:shd w:val="clear" w:color="auto" w:fill="E5B8B7"/>
          </w:tcPr>
          <w:p w14:paraId="6D29A2DE" w14:textId="77777777" w:rsidR="007424AA" w:rsidRPr="00F6612F" w:rsidRDefault="007424AA" w:rsidP="00741738">
            <w:pPr>
              <w:autoSpaceDE w:val="0"/>
              <w:autoSpaceDN w:val="0"/>
              <w:adjustRightInd w:val="0"/>
              <w:jc w:val="center"/>
              <w:rPr>
                <w:rFonts w:ascii="Comic Sans MS" w:hAnsi="Comic Sans MS"/>
                <w:color w:val="000000" w:themeColor="text1"/>
                <w:sz w:val="20"/>
                <w:szCs w:val="20"/>
                <w:lang w:val="en-IE" w:eastAsia="en-IE"/>
              </w:rPr>
            </w:pPr>
            <w:r w:rsidRPr="00F6612F">
              <w:rPr>
                <w:rFonts w:ascii="Comic Sans MS" w:hAnsi="Comic Sans MS"/>
                <w:b/>
                <w:bCs/>
                <w:color w:val="000000" w:themeColor="text1"/>
                <w:sz w:val="20"/>
                <w:szCs w:val="20"/>
                <w:lang w:val="en-IE" w:eastAsia="en-IE"/>
              </w:rPr>
              <w:t>Consumer Protection Act 2007</w:t>
            </w:r>
          </w:p>
          <w:p w14:paraId="715A1A94" w14:textId="77777777" w:rsidR="007424AA" w:rsidRPr="00F6612F" w:rsidRDefault="007424AA" w:rsidP="00741738">
            <w:p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b/>
                <w:bCs/>
                <w:color w:val="000000" w:themeColor="text1"/>
                <w:sz w:val="20"/>
                <w:szCs w:val="20"/>
                <w:lang w:val="en-IE" w:eastAsia="en-IE"/>
              </w:rPr>
              <w:t>Main Functions</w:t>
            </w:r>
          </w:p>
          <w:p w14:paraId="28BA8A64" w14:textId="77777777" w:rsidR="007424AA" w:rsidRPr="00F6612F" w:rsidRDefault="007424AA" w:rsidP="008B7202">
            <w:pPr>
              <w:numPr>
                <w:ilvl w:val="0"/>
                <w:numId w:val="84"/>
              </w:numPr>
              <w:autoSpaceDE w:val="0"/>
              <w:autoSpaceDN w:val="0"/>
              <w:adjustRightInd w:val="0"/>
              <w:ind w:left="426"/>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Unfair and misleading commercial practices are prohibited(false/misleading description, false/misleading advertisement, false price, false price reduction)</w:t>
            </w:r>
          </w:p>
          <w:p w14:paraId="175BE417" w14:textId="77777777" w:rsidR="007424AA" w:rsidRPr="00F6612F" w:rsidRDefault="007424AA" w:rsidP="00741738">
            <w:pPr>
              <w:autoSpaceDE w:val="0"/>
              <w:autoSpaceDN w:val="0"/>
              <w:adjustRightInd w:val="0"/>
              <w:ind w:left="426"/>
              <w:jc w:val="both"/>
              <w:rPr>
                <w:rFonts w:ascii="Comic Sans MS" w:hAnsi="Comic Sans MS"/>
                <w:color w:val="000000" w:themeColor="text1"/>
                <w:sz w:val="20"/>
                <w:szCs w:val="20"/>
                <w:lang w:val="en-IE" w:eastAsia="en-IE"/>
              </w:rPr>
            </w:pPr>
          </w:p>
          <w:p w14:paraId="3B49FDF4" w14:textId="77777777" w:rsidR="007424AA" w:rsidRPr="00F6612F" w:rsidRDefault="007424AA" w:rsidP="008B7202">
            <w:pPr>
              <w:numPr>
                <w:ilvl w:val="0"/>
                <w:numId w:val="84"/>
              </w:numPr>
              <w:autoSpaceDE w:val="0"/>
              <w:autoSpaceDN w:val="0"/>
              <w:adjustRightInd w:val="0"/>
              <w:ind w:left="426"/>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Update and consolidate consumer legislation And repeal some of the old consumer laws, i.e. remove those which are no longer effective</w:t>
            </w:r>
          </w:p>
          <w:p w14:paraId="20A04AF1" w14:textId="77777777" w:rsidR="007424AA" w:rsidRPr="00F6612F" w:rsidRDefault="007424AA" w:rsidP="00741738">
            <w:pPr>
              <w:autoSpaceDE w:val="0"/>
              <w:autoSpaceDN w:val="0"/>
              <w:adjustRightInd w:val="0"/>
              <w:ind w:left="426"/>
              <w:jc w:val="both"/>
              <w:rPr>
                <w:rFonts w:ascii="Comic Sans MS" w:hAnsi="Comic Sans MS"/>
                <w:color w:val="000000" w:themeColor="text1"/>
                <w:sz w:val="20"/>
                <w:szCs w:val="20"/>
                <w:lang w:val="en-IE" w:eastAsia="en-IE"/>
              </w:rPr>
            </w:pPr>
          </w:p>
          <w:p w14:paraId="4067B619" w14:textId="77777777" w:rsidR="007424AA" w:rsidRPr="00F6612F" w:rsidRDefault="007424AA" w:rsidP="008B7202">
            <w:pPr>
              <w:numPr>
                <w:ilvl w:val="0"/>
                <w:numId w:val="84"/>
              </w:numPr>
              <w:autoSpaceDE w:val="0"/>
              <w:autoSpaceDN w:val="0"/>
              <w:adjustRightInd w:val="0"/>
              <w:ind w:left="426"/>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Transpose the EU Directives, e.g. Unfair Commercial Practices or WEEE into National Law</w:t>
            </w:r>
          </w:p>
          <w:p w14:paraId="65C1BFE9" w14:textId="77777777" w:rsidR="007424AA" w:rsidRPr="00F6612F" w:rsidRDefault="007424AA" w:rsidP="00741738">
            <w:pPr>
              <w:autoSpaceDE w:val="0"/>
              <w:autoSpaceDN w:val="0"/>
              <w:adjustRightInd w:val="0"/>
              <w:ind w:left="426"/>
              <w:jc w:val="both"/>
              <w:rPr>
                <w:rFonts w:ascii="Comic Sans MS" w:hAnsi="Comic Sans MS"/>
                <w:color w:val="000000" w:themeColor="text1"/>
                <w:sz w:val="20"/>
                <w:szCs w:val="20"/>
                <w:lang w:val="en-IE" w:eastAsia="en-IE"/>
              </w:rPr>
            </w:pPr>
          </w:p>
          <w:p w14:paraId="54EC3DE3" w14:textId="77777777" w:rsidR="007424AA" w:rsidRPr="00F6612F" w:rsidRDefault="007424AA" w:rsidP="008B7202">
            <w:pPr>
              <w:numPr>
                <w:ilvl w:val="0"/>
                <w:numId w:val="84"/>
              </w:numPr>
              <w:autoSpaceDE w:val="0"/>
              <w:autoSpaceDN w:val="0"/>
              <w:adjustRightInd w:val="0"/>
              <w:ind w:left="426"/>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Established the National Consumer Agency (NCA) which replaces the Office of Director of Consumer Affairs</w:t>
            </w:r>
          </w:p>
          <w:p w14:paraId="060F0B0E" w14:textId="77777777" w:rsidR="007424AA" w:rsidRPr="00F6612F" w:rsidRDefault="007424AA" w:rsidP="00741738">
            <w:pPr>
              <w:autoSpaceDE w:val="0"/>
              <w:autoSpaceDN w:val="0"/>
              <w:adjustRightInd w:val="0"/>
              <w:jc w:val="both"/>
              <w:rPr>
                <w:rFonts w:ascii="Comic Sans MS" w:hAnsi="Comic Sans MS"/>
                <w:color w:val="000000" w:themeColor="text1"/>
                <w:sz w:val="20"/>
                <w:szCs w:val="20"/>
                <w:lang w:val="en-IE" w:eastAsia="en-IE"/>
              </w:rPr>
            </w:pPr>
          </w:p>
        </w:tc>
      </w:tr>
    </w:tbl>
    <w:p w14:paraId="32F88DA6" w14:textId="77777777" w:rsidR="007424AA" w:rsidRPr="00F6612F" w:rsidRDefault="007424AA" w:rsidP="007424AA">
      <w:pPr>
        <w:autoSpaceDE w:val="0"/>
        <w:autoSpaceDN w:val="0"/>
        <w:adjustRightInd w:val="0"/>
        <w:jc w:val="both"/>
        <w:rPr>
          <w:rFonts w:ascii="Comic Sans MS" w:hAnsi="Comic Sans MS"/>
          <w:color w:val="000000" w:themeColor="text1"/>
          <w:sz w:val="20"/>
          <w:szCs w:val="20"/>
          <w:lang w:val="en-IE" w:eastAsia="en-IE"/>
        </w:rPr>
      </w:pPr>
    </w:p>
    <w:p w14:paraId="045EFA44" w14:textId="77777777" w:rsidR="007424AA" w:rsidRPr="00F6612F" w:rsidRDefault="007424AA" w:rsidP="007424AA">
      <w:pPr>
        <w:autoSpaceDE w:val="0"/>
        <w:autoSpaceDN w:val="0"/>
        <w:adjustRightInd w:val="0"/>
        <w:jc w:val="both"/>
        <w:rPr>
          <w:rFonts w:ascii="Comic Sans MS" w:hAnsi="Comic Sans MS"/>
          <w:color w:val="000000" w:themeColor="text1"/>
          <w:sz w:val="20"/>
          <w:szCs w:val="20"/>
          <w:lang w:val="en-IE" w:eastAsia="en-IE"/>
        </w:rPr>
      </w:pPr>
    </w:p>
    <w:p w14:paraId="4AB3B7D4" w14:textId="77777777" w:rsidR="007424AA" w:rsidRPr="00F6612F" w:rsidRDefault="007424AA" w:rsidP="008B7202">
      <w:pPr>
        <w:numPr>
          <w:ilvl w:val="3"/>
          <w:numId w:val="66"/>
        </w:numPr>
        <w:autoSpaceDE w:val="0"/>
        <w:autoSpaceDN w:val="0"/>
        <w:adjustRightInd w:val="0"/>
        <w:ind w:left="142" w:firstLine="0"/>
        <w:jc w:val="center"/>
        <w:rPr>
          <w:rFonts w:ascii="Comic Sans MS" w:hAnsi="Comic Sans MS"/>
          <w:color w:val="000000" w:themeColor="text1"/>
          <w:sz w:val="22"/>
          <w:szCs w:val="20"/>
          <w:lang w:val="en-IE" w:eastAsia="en-IE"/>
        </w:rPr>
      </w:pPr>
      <w:r w:rsidRPr="00F6612F">
        <w:rPr>
          <w:rFonts w:ascii="Comic Sans MS" w:hAnsi="Comic Sans MS"/>
          <w:b/>
          <w:bCs/>
          <w:i/>
          <w:iCs/>
          <w:color w:val="000000" w:themeColor="text1"/>
          <w:sz w:val="22"/>
          <w:szCs w:val="20"/>
          <w:lang w:val="en-IE" w:eastAsia="en-IE"/>
        </w:rPr>
        <w:br w:type="page"/>
      </w:r>
      <w:r w:rsidRPr="00F6612F">
        <w:rPr>
          <w:rFonts w:ascii="Comic Sans MS" w:hAnsi="Comic Sans MS"/>
          <w:b/>
          <w:bCs/>
          <w:i/>
          <w:iCs/>
          <w:color w:val="000000" w:themeColor="text1"/>
          <w:sz w:val="20"/>
          <w:szCs w:val="20"/>
          <w:lang w:val="en-IE" w:eastAsia="en-IE"/>
        </w:rPr>
        <w:lastRenderedPageBreak/>
        <w:t xml:space="preserve">National Consumer Agency </w:t>
      </w:r>
      <w:r w:rsidRPr="00F6612F">
        <w:rPr>
          <w:rFonts w:ascii="Comic Sans MS" w:hAnsi="Comic Sans MS"/>
          <w:b/>
          <w:color w:val="000000" w:themeColor="text1"/>
          <w:sz w:val="18"/>
          <w:szCs w:val="22"/>
        </w:rPr>
        <w:t>2005 Q1 (C)</w:t>
      </w:r>
      <w:r w:rsidRPr="00F6612F">
        <w:rPr>
          <w:rFonts w:ascii="Comic Sans MS" w:hAnsi="Comic Sans MS"/>
          <w:b/>
          <w:color w:val="000000" w:themeColor="text1"/>
          <w:sz w:val="22"/>
          <w:szCs w:val="20"/>
        </w:rPr>
        <w:t xml:space="preserve">, </w:t>
      </w:r>
      <w:r w:rsidRPr="00F6612F">
        <w:rPr>
          <w:rFonts w:ascii="Comic Sans MS" w:hAnsi="Comic Sans MS"/>
          <w:b/>
          <w:color w:val="000000" w:themeColor="text1"/>
          <w:sz w:val="18"/>
          <w:szCs w:val="22"/>
        </w:rPr>
        <w:t>2012 Q1 (C)</w:t>
      </w:r>
      <w:r w:rsidRPr="00F6612F">
        <w:rPr>
          <w:rFonts w:ascii="Comic Sans MS" w:hAnsi="Comic Sans MS"/>
          <w:b/>
          <w:color w:val="000000" w:themeColor="text1"/>
          <w:sz w:val="22"/>
          <w:szCs w:val="20"/>
        </w:rPr>
        <w:tab/>
      </w:r>
      <w:r w:rsidRPr="00F6612F">
        <w:rPr>
          <w:rFonts w:ascii="Comic Sans MS" w:hAnsi="Comic Sans MS"/>
          <w:color w:val="000000" w:themeColor="text1"/>
          <w:sz w:val="22"/>
          <w:szCs w:val="20"/>
        </w:rPr>
        <w:t>(A</w:t>
      </w:r>
      <w:r w:rsidRPr="00F6612F">
        <w:rPr>
          <w:rFonts w:ascii="Comic Sans MS" w:hAnsi="Comic Sans MS"/>
          <w:color w:val="000000" w:themeColor="text1"/>
          <w:sz w:val="22"/>
          <w:szCs w:val="20"/>
          <w:lang w:val="en-IE" w:eastAsia="en-IE"/>
        </w:rPr>
        <w:t>PIPER)</w:t>
      </w:r>
    </w:p>
    <w:p w14:paraId="6BA01189" w14:textId="77777777" w:rsidR="007424AA" w:rsidRPr="00F6612F" w:rsidRDefault="007424AA" w:rsidP="007424AA">
      <w:pPr>
        <w:autoSpaceDE w:val="0"/>
        <w:autoSpaceDN w:val="0"/>
        <w:adjustRightInd w:val="0"/>
        <w:jc w:val="both"/>
        <w:rPr>
          <w:rFonts w:ascii="Comic Sans MS" w:hAnsi="Comic Sans MS"/>
          <w:color w:val="000000" w:themeColor="text1"/>
          <w:sz w:val="20"/>
          <w:szCs w:val="20"/>
        </w:rPr>
      </w:pPr>
      <w:r w:rsidRPr="00F6612F">
        <w:rPr>
          <w:rFonts w:ascii="Comic Sans MS" w:hAnsi="Comic Sans MS"/>
          <w:color w:val="000000" w:themeColor="text1"/>
          <w:sz w:val="20"/>
          <w:szCs w:val="20"/>
          <w:lang w:val="en-IE" w:eastAsia="en-IE"/>
        </w:rPr>
        <w:t xml:space="preserve">The National Consumer Agency replaced the Office of the Director of Consumer Affairs and it </w:t>
      </w:r>
      <w:r w:rsidRPr="00F6612F">
        <w:rPr>
          <w:rFonts w:ascii="Comic Sans MS" w:hAnsi="Comic Sans MS"/>
          <w:color w:val="000000" w:themeColor="text1"/>
          <w:sz w:val="20"/>
          <w:szCs w:val="20"/>
        </w:rPr>
        <w:t>performs the functions previously carried out by the Director of Consumer Affairs</w:t>
      </w:r>
    </w:p>
    <w:p w14:paraId="76CDA695" w14:textId="77777777" w:rsidR="007424AA" w:rsidRPr="00F6612F" w:rsidRDefault="007424AA" w:rsidP="007424AA">
      <w:p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 </w:t>
      </w:r>
    </w:p>
    <w:p w14:paraId="4A7C9F09" w14:textId="77777777" w:rsidR="007424AA" w:rsidRPr="00F6612F" w:rsidRDefault="007424AA" w:rsidP="007424AA">
      <w:p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The main functions of the National Consumer Agency (NCA) are to: </w:t>
      </w:r>
    </w:p>
    <w:p w14:paraId="29EDEE51"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To </w:t>
      </w:r>
      <w:r w:rsidRPr="00F6612F">
        <w:rPr>
          <w:rFonts w:ascii="Comic Sans MS" w:hAnsi="Comic Sans MS"/>
          <w:b/>
          <w:color w:val="000000" w:themeColor="text1"/>
          <w:sz w:val="20"/>
          <w:szCs w:val="20"/>
          <w:lang w:val="en-IE" w:eastAsia="en-IE"/>
        </w:rPr>
        <w:t xml:space="preserve">advise </w:t>
      </w:r>
      <w:r w:rsidRPr="00F6612F">
        <w:rPr>
          <w:rFonts w:ascii="Comic Sans MS" w:hAnsi="Comic Sans MS"/>
          <w:color w:val="000000" w:themeColor="text1"/>
          <w:sz w:val="20"/>
          <w:szCs w:val="20"/>
          <w:lang w:val="en-IE" w:eastAsia="en-IE"/>
        </w:rPr>
        <w:t>(the government)</w:t>
      </w:r>
      <w:r w:rsidRPr="00F6612F">
        <w:rPr>
          <w:rFonts w:ascii="Comic Sans MS" w:hAnsi="Comic Sans MS"/>
          <w:b/>
          <w:color w:val="000000" w:themeColor="text1"/>
          <w:sz w:val="20"/>
          <w:szCs w:val="20"/>
          <w:lang w:val="en-IE" w:eastAsia="en-IE"/>
        </w:rPr>
        <w:t xml:space="preserve"> </w:t>
      </w:r>
      <w:r w:rsidRPr="00F6612F">
        <w:rPr>
          <w:rFonts w:ascii="Comic Sans MS" w:hAnsi="Comic Sans MS"/>
          <w:color w:val="000000" w:themeColor="text1"/>
          <w:sz w:val="20"/>
          <w:szCs w:val="20"/>
          <w:lang w:val="en-IE" w:eastAsia="en-IE"/>
        </w:rPr>
        <w:t xml:space="preserve">and make recommendations on any legislation or policy which is likely to impact on consumers and to make proposals for new legislation </w:t>
      </w:r>
    </w:p>
    <w:p w14:paraId="27DC6F4C"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b/>
          <w:color w:val="000000" w:themeColor="text1"/>
          <w:sz w:val="20"/>
          <w:szCs w:val="20"/>
          <w:lang w:val="en-IE" w:eastAsia="en-IE"/>
        </w:rPr>
        <w:t>Protect</w:t>
      </w:r>
      <w:r w:rsidRPr="00F6612F">
        <w:rPr>
          <w:rFonts w:ascii="Comic Sans MS" w:hAnsi="Comic Sans MS"/>
          <w:color w:val="000000" w:themeColor="text1"/>
          <w:sz w:val="20"/>
          <w:szCs w:val="20"/>
          <w:lang w:val="en-IE" w:eastAsia="en-IE"/>
        </w:rPr>
        <w:t xml:space="preserve"> the interests and welfare of consumers and i</w:t>
      </w:r>
      <w:r w:rsidRPr="00F6612F">
        <w:rPr>
          <w:rFonts w:ascii="Comic Sans MS" w:hAnsi="Comic Sans MS"/>
          <w:color w:val="000000" w:themeColor="text1"/>
          <w:sz w:val="20"/>
          <w:szCs w:val="20"/>
          <w:lang w:val="en-IE"/>
        </w:rPr>
        <w:t xml:space="preserve">nform consumers of their rights </w:t>
      </w:r>
      <w:r w:rsidRPr="00F6612F">
        <w:rPr>
          <w:rFonts w:ascii="Comic Sans MS" w:hAnsi="Comic Sans MS"/>
          <w:color w:val="000000" w:themeColor="text1"/>
          <w:sz w:val="20"/>
          <w:szCs w:val="20"/>
          <w:lang w:val="en-IE" w:eastAsia="en-IE"/>
        </w:rPr>
        <w:t>(using shopper rights leaflets and advertisements, provide a consumer phone service and website)</w:t>
      </w:r>
    </w:p>
    <w:p w14:paraId="4EA6703B"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b/>
          <w:color w:val="000000" w:themeColor="text1"/>
          <w:sz w:val="20"/>
          <w:szCs w:val="20"/>
          <w:lang w:val="en-IE" w:eastAsia="en-IE"/>
        </w:rPr>
        <w:t>Investigate</w:t>
      </w:r>
      <w:r w:rsidRPr="00F6612F">
        <w:rPr>
          <w:rFonts w:ascii="Comic Sans MS" w:hAnsi="Comic Sans MS"/>
          <w:color w:val="000000" w:themeColor="text1"/>
          <w:sz w:val="20"/>
          <w:szCs w:val="20"/>
          <w:lang w:val="en-IE" w:eastAsia="en-IE"/>
        </w:rPr>
        <w:t xml:space="preserve"> suspected offences e.g. misleading advertising, under any of the relevant laws </w:t>
      </w:r>
    </w:p>
    <w:p w14:paraId="622C550F"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b/>
          <w:color w:val="000000" w:themeColor="text1"/>
          <w:sz w:val="20"/>
          <w:szCs w:val="20"/>
          <w:lang w:val="en-IE" w:eastAsia="en-IE"/>
        </w:rPr>
        <w:t>Promote</w:t>
      </w:r>
      <w:r w:rsidRPr="00F6612F">
        <w:rPr>
          <w:rFonts w:ascii="Comic Sans MS" w:hAnsi="Comic Sans MS"/>
          <w:color w:val="000000" w:themeColor="text1"/>
          <w:sz w:val="20"/>
          <w:szCs w:val="20"/>
          <w:lang w:val="en-IE" w:eastAsia="en-IE"/>
        </w:rPr>
        <w:t xml:space="preserve"> good advertising</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lang w:val="en-IE" w:eastAsia="en-IE"/>
        </w:rPr>
        <w:t xml:space="preserve">the use of codes of good practice, e.g. The Code of Advertising Standards for Ireland. To view advertisements in general to ensure compliance with the law. To examine particular advertising practices. </w:t>
      </w:r>
    </w:p>
    <w:p w14:paraId="59C8012E"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rPr>
        <w:t xml:space="preserve">To appoint authorised officers to </w:t>
      </w:r>
      <w:r w:rsidRPr="00F6612F">
        <w:rPr>
          <w:rFonts w:ascii="Comic Sans MS" w:hAnsi="Comic Sans MS"/>
          <w:b/>
          <w:color w:val="000000" w:themeColor="text1"/>
          <w:sz w:val="20"/>
          <w:szCs w:val="20"/>
        </w:rPr>
        <w:t>enforce consumer legislation</w:t>
      </w:r>
      <w:r w:rsidRPr="00F6612F">
        <w:rPr>
          <w:rFonts w:ascii="Comic Sans MS" w:hAnsi="Comic Sans MS"/>
          <w:color w:val="000000" w:themeColor="text1"/>
          <w:sz w:val="20"/>
          <w:szCs w:val="20"/>
        </w:rPr>
        <w:t xml:space="preserve"> e.g. </w:t>
      </w:r>
      <w:proofErr w:type="spellStart"/>
      <w:r w:rsidRPr="00F6612F">
        <w:rPr>
          <w:rFonts w:ascii="Comic Sans MS" w:hAnsi="Comic Sans MS"/>
          <w:color w:val="000000" w:themeColor="text1"/>
          <w:sz w:val="20"/>
          <w:szCs w:val="20"/>
        </w:rPr>
        <w:t>eCommerce</w:t>
      </w:r>
      <w:proofErr w:type="spellEnd"/>
      <w:r w:rsidRPr="00F6612F">
        <w:rPr>
          <w:rFonts w:ascii="Comic Sans MS" w:hAnsi="Comic Sans MS"/>
          <w:color w:val="000000" w:themeColor="text1"/>
          <w:sz w:val="20"/>
          <w:szCs w:val="20"/>
        </w:rPr>
        <w:t xml:space="preserve"> regulations about buying goods online. These officers have the right to enter premises, get documentation and other evidence in relation to any trade or business which is being investigated.  They have the right to be accompanied by the Gardaí, if necessary and apply to the courts for search warrants. Enforcement tools include prohibition notices, undertakings from traders, compliance notices, on the spot fines for offences relating to price display, and the ability to "name and shame" with the publication of non-compliant trader names.</w:t>
      </w:r>
    </w:p>
    <w:p w14:paraId="68E22EA8"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b/>
          <w:color w:val="000000" w:themeColor="text1"/>
          <w:sz w:val="20"/>
          <w:szCs w:val="20"/>
          <w:lang w:val="en-IE" w:eastAsia="en-IE"/>
        </w:rPr>
        <w:t>Refer cases</w:t>
      </w:r>
      <w:r w:rsidRPr="00F6612F">
        <w:rPr>
          <w:rFonts w:ascii="Comic Sans MS" w:hAnsi="Comic Sans MS"/>
          <w:color w:val="000000" w:themeColor="text1"/>
          <w:sz w:val="20"/>
          <w:szCs w:val="20"/>
          <w:lang w:val="en-IE" w:eastAsia="en-IE"/>
        </w:rPr>
        <w:t xml:space="preserve"> to the Director of Public Prosecutions where appropriate </w:t>
      </w:r>
    </w:p>
    <w:p w14:paraId="4824C0EB"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To request advertisers to cease advertising. If the request is not heeded, to apply to the High Court for an injunction to force the advertiser to stop.</w:t>
      </w:r>
    </w:p>
    <w:p w14:paraId="4509C1B3"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To conduct research into consumer issues/attitudes </w:t>
      </w:r>
    </w:p>
    <w:p w14:paraId="2258D110" w14:textId="77777777" w:rsidR="007424AA" w:rsidRPr="00F6612F" w:rsidRDefault="007424AA" w:rsidP="008B7202">
      <w:pPr>
        <w:numPr>
          <w:ilvl w:val="0"/>
          <w:numId w:val="68"/>
        </w:numPr>
        <w:autoSpaceDE w:val="0"/>
        <w:autoSpaceDN w:val="0"/>
        <w:adjustRightInd w:val="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To conduct pricing surveys to raise awareness of price differences. </w:t>
      </w:r>
    </w:p>
    <w:p w14:paraId="44590EE8" w14:textId="77777777" w:rsidR="007424AA" w:rsidRPr="00F6612F" w:rsidRDefault="007424AA" w:rsidP="007424AA">
      <w:pPr>
        <w:autoSpaceDE w:val="0"/>
        <w:autoSpaceDN w:val="0"/>
        <w:adjustRightInd w:val="0"/>
        <w:ind w:left="720"/>
        <w:jc w:val="both"/>
        <w:rPr>
          <w:rFonts w:ascii="Comic Sans MS" w:hAnsi="Comic Sans MS"/>
          <w:color w:val="000000" w:themeColor="text1"/>
          <w:sz w:val="20"/>
          <w:szCs w:val="20"/>
          <w:lang w:val="en-IE" w:eastAsia="en-IE"/>
        </w:rPr>
      </w:pPr>
    </w:p>
    <w:p w14:paraId="279DA7AF" w14:textId="77777777" w:rsidR="007424AA" w:rsidRPr="00F6612F" w:rsidRDefault="007424AA" w:rsidP="008B7202">
      <w:pPr>
        <w:numPr>
          <w:ilvl w:val="0"/>
          <w:numId w:val="80"/>
        </w:numPr>
        <w:jc w:val="center"/>
        <w:rPr>
          <w:rFonts w:ascii="Comic Sans MS" w:hAnsi="Comic Sans MS"/>
          <w:color w:val="000000" w:themeColor="text1"/>
          <w:sz w:val="20"/>
          <w:szCs w:val="20"/>
          <w:lang w:val="en-IE" w:eastAsia="en-IE"/>
        </w:rPr>
      </w:pPr>
      <w:r w:rsidRPr="00F6612F">
        <w:rPr>
          <w:rFonts w:ascii="Comic Sans MS" w:hAnsi="Comic Sans MS"/>
          <w:b/>
          <w:bCs/>
          <w:i/>
          <w:iCs/>
          <w:color w:val="000000" w:themeColor="text1"/>
          <w:sz w:val="20"/>
          <w:szCs w:val="20"/>
          <w:lang w:val="en-IE" w:eastAsia="en-IE"/>
        </w:rPr>
        <w:t>Consumer Protection</w:t>
      </w:r>
    </w:p>
    <w:p w14:paraId="6636B066" w14:textId="77777777" w:rsidR="007424AA" w:rsidRPr="00F6612F" w:rsidRDefault="007424AA" w:rsidP="007424AA">
      <w:pPr>
        <w:autoSpaceDE w:val="0"/>
        <w:autoSpaceDN w:val="0"/>
        <w:adjustRightInd w:val="0"/>
        <w:spacing w:before="100" w:after="100"/>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This Act deals with unfair </w:t>
      </w:r>
      <w:r w:rsidRPr="00F6612F">
        <w:rPr>
          <w:rFonts w:ascii="Comic Sans MS" w:hAnsi="Comic Sans MS"/>
          <w:b/>
          <w:color w:val="000000" w:themeColor="text1"/>
          <w:sz w:val="20"/>
          <w:szCs w:val="20"/>
          <w:lang w:val="en-IE" w:eastAsia="en-IE"/>
        </w:rPr>
        <w:t>business-to-consumer</w:t>
      </w:r>
      <w:r w:rsidRPr="00F6612F">
        <w:rPr>
          <w:rFonts w:ascii="Comic Sans MS" w:hAnsi="Comic Sans MS"/>
          <w:color w:val="000000" w:themeColor="text1"/>
          <w:sz w:val="20"/>
          <w:szCs w:val="20"/>
          <w:lang w:val="en-IE" w:eastAsia="en-IE"/>
        </w:rPr>
        <w:t xml:space="preserve"> commercial practices, (it does not apply to dealings between businesses). It sets out, among other things, various rules that apply to claims made about goods and services. </w:t>
      </w:r>
    </w:p>
    <w:p w14:paraId="5B1A325D" w14:textId="77777777" w:rsidR="007424AA" w:rsidRPr="00F6612F" w:rsidRDefault="007424AA" w:rsidP="008B7202">
      <w:pPr>
        <w:numPr>
          <w:ilvl w:val="0"/>
          <w:numId w:val="74"/>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In particular this Act: Under the Act, it is illegal for an advertiser or business to make </w:t>
      </w:r>
      <w:r w:rsidRPr="00F6612F">
        <w:rPr>
          <w:rFonts w:ascii="Comic Sans MS" w:hAnsi="Comic Sans MS"/>
          <w:b/>
          <w:color w:val="000000" w:themeColor="text1"/>
          <w:sz w:val="20"/>
          <w:szCs w:val="20"/>
          <w:lang w:val="en-IE" w:eastAsia="en-IE"/>
        </w:rPr>
        <w:t xml:space="preserve">false or </w:t>
      </w:r>
      <w:r w:rsidRPr="00F6612F">
        <w:rPr>
          <w:rFonts w:ascii="Comic Sans MS" w:hAnsi="Comic Sans MS"/>
          <w:b/>
          <w:color w:val="000000" w:themeColor="text1"/>
          <w:sz w:val="20"/>
          <w:szCs w:val="20"/>
          <w:u w:val="single"/>
          <w:lang w:val="en-IE" w:eastAsia="en-IE"/>
        </w:rPr>
        <w:t>misleading claims</w:t>
      </w:r>
      <w:r w:rsidRPr="00F6612F">
        <w:rPr>
          <w:rFonts w:ascii="Comic Sans MS" w:hAnsi="Comic Sans MS"/>
          <w:b/>
          <w:color w:val="000000" w:themeColor="text1"/>
          <w:sz w:val="20"/>
          <w:szCs w:val="20"/>
          <w:lang w:val="en-IE" w:eastAsia="en-IE"/>
        </w:rPr>
        <w:t xml:space="preserve"> about </w:t>
      </w:r>
    </w:p>
    <w:p w14:paraId="170AF68D" w14:textId="77777777" w:rsidR="007424AA" w:rsidRPr="00F6612F" w:rsidRDefault="007424AA" w:rsidP="007424AA">
      <w:pPr>
        <w:autoSpaceDE w:val="0"/>
        <w:autoSpaceDN w:val="0"/>
        <w:adjustRightInd w:val="0"/>
        <w:ind w:left="709"/>
        <w:rPr>
          <w:rFonts w:ascii="Comic Sans MS" w:hAnsi="Comic Sans MS"/>
          <w:b/>
          <w:color w:val="000000" w:themeColor="text1"/>
          <w:sz w:val="20"/>
          <w:szCs w:val="20"/>
          <w:lang w:val="en-IE" w:eastAsia="en-IE"/>
        </w:rPr>
      </w:pPr>
      <w:r w:rsidRPr="00F6612F">
        <w:rPr>
          <w:rFonts w:ascii="Comic Sans MS" w:hAnsi="Comic Sans MS"/>
          <w:b/>
          <w:color w:val="000000" w:themeColor="text1"/>
          <w:sz w:val="20"/>
          <w:szCs w:val="20"/>
          <w:lang w:eastAsia="en-IE"/>
        </w:rPr>
        <w:t>(</w:t>
      </w:r>
      <w:proofErr w:type="spellStart"/>
      <w:r w:rsidRPr="00F6612F">
        <w:rPr>
          <w:rFonts w:ascii="Comic Sans MS" w:hAnsi="Comic Sans MS"/>
          <w:b/>
          <w:color w:val="000000" w:themeColor="text1"/>
          <w:sz w:val="20"/>
          <w:szCs w:val="20"/>
          <w:lang w:eastAsia="en-IE"/>
        </w:rPr>
        <w:t>i</w:t>
      </w:r>
      <w:proofErr w:type="spellEnd"/>
      <w:r w:rsidRPr="00F6612F">
        <w:rPr>
          <w:rFonts w:ascii="Comic Sans MS" w:hAnsi="Comic Sans MS"/>
          <w:b/>
          <w:color w:val="000000" w:themeColor="text1"/>
          <w:sz w:val="20"/>
          <w:szCs w:val="20"/>
          <w:lang w:eastAsia="en-IE"/>
        </w:rPr>
        <w:t>) Misleading Claims about Goods</w:t>
      </w:r>
    </w:p>
    <w:p w14:paraId="1AA12DC1" w14:textId="77777777" w:rsidR="007424AA" w:rsidRPr="00F6612F" w:rsidRDefault="007424AA" w:rsidP="008B7202">
      <w:pPr>
        <w:numPr>
          <w:ilvl w:val="4"/>
          <w:numId w:val="70"/>
        </w:numPr>
        <w:autoSpaceDE w:val="0"/>
        <w:autoSpaceDN w:val="0"/>
        <w:adjustRightInd w:val="0"/>
        <w:ind w:left="709"/>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Claims about ingredients, performance and weight must be truthful</w:t>
      </w:r>
    </w:p>
    <w:p w14:paraId="3465173C" w14:textId="77777777" w:rsidR="007424AA" w:rsidRPr="00F6612F" w:rsidRDefault="007424AA" w:rsidP="008B7202">
      <w:pPr>
        <w:numPr>
          <w:ilvl w:val="4"/>
          <w:numId w:val="70"/>
        </w:numPr>
        <w:autoSpaceDE w:val="0"/>
        <w:autoSpaceDN w:val="0"/>
        <w:adjustRightInd w:val="0"/>
        <w:ind w:left="709"/>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Examples of misleading claims about goods include:</w:t>
      </w:r>
    </w:p>
    <w:p w14:paraId="253935A3" w14:textId="77777777" w:rsidR="007424AA" w:rsidRPr="00F6612F" w:rsidRDefault="007424AA" w:rsidP="008B7202">
      <w:pPr>
        <w:numPr>
          <w:ilvl w:val="4"/>
          <w:numId w:val="72"/>
        </w:numPr>
        <w:autoSpaceDE w:val="0"/>
        <w:autoSpaceDN w:val="0"/>
        <w:adjustRightInd w:val="0"/>
        <w:ind w:left="1418"/>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Trader selling second-hand cars which have been “clocked”, i.e. the odometer has been tampered with to show a reduced mileage</w:t>
      </w:r>
    </w:p>
    <w:p w14:paraId="1ECB63B7" w14:textId="77777777" w:rsidR="007424AA" w:rsidRPr="00F6612F" w:rsidRDefault="007424AA" w:rsidP="008B7202">
      <w:pPr>
        <w:numPr>
          <w:ilvl w:val="4"/>
          <w:numId w:val="72"/>
        </w:numPr>
        <w:autoSpaceDE w:val="0"/>
        <w:autoSpaceDN w:val="0"/>
        <w:adjustRightInd w:val="0"/>
        <w:ind w:left="1418"/>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Claim that a product will help remove dandruff when there is no proof that it will do so</w:t>
      </w:r>
    </w:p>
    <w:p w14:paraId="7BBD317A" w14:textId="77777777" w:rsidR="007424AA" w:rsidRPr="00F6612F" w:rsidRDefault="007424AA" w:rsidP="008B7202">
      <w:pPr>
        <w:numPr>
          <w:ilvl w:val="4"/>
          <w:numId w:val="72"/>
        </w:numPr>
        <w:autoSpaceDE w:val="0"/>
        <w:autoSpaceDN w:val="0"/>
        <w:adjustRightInd w:val="0"/>
        <w:ind w:left="1418"/>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Claim that a product is “Made in Ireland” when in fact it was produced elsewhere, 100% pure wool</w:t>
      </w:r>
    </w:p>
    <w:p w14:paraId="242018E5" w14:textId="77777777" w:rsidR="007424AA" w:rsidRPr="00F6612F" w:rsidRDefault="007424AA" w:rsidP="007424AA">
      <w:pPr>
        <w:autoSpaceDE w:val="0"/>
        <w:autoSpaceDN w:val="0"/>
        <w:adjustRightInd w:val="0"/>
        <w:rPr>
          <w:rFonts w:ascii="Comic Sans MS" w:hAnsi="Comic Sans MS"/>
          <w:color w:val="000000" w:themeColor="text1"/>
          <w:sz w:val="20"/>
          <w:szCs w:val="20"/>
          <w:lang w:eastAsia="en-IE"/>
        </w:rPr>
      </w:pPr>
    </w:p>
    <w:p w14:paraId="7E67E187"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eastAsia="en-IE"/>
        </w:rPr>
      </w:pPr>
      <w:r w:rsidRPr="00F6612F">
        <w:rPr>
          <w:rFonts w:ascii="Comic Sans MS" w:hAnsi="Comic Sans MS"/>
          <w:b/>
          <w:color w:val="000000" w:themeColor="text1"/>
          <w:sz w:val="20"/>
          <w:szCs w:val="20"/>
          <w:lang w:eastAsia="en-IE"/>
        </w:rPr>
        <w:t>(ii) Misleading Claims about Services</w:t>
      </w:r>
    </w:p>
    <w:p w14:paraId="7243FE29" w14:textId="77777777" w:rsidR="007424AA" w:rsidRPr="00F6612F" w:rsidRDefault="007424AA" w:rsidP="008B7202">
      <w:pPr>
        <w:numPr>
          <w:ilvl w:val="0"/>
          <w:numId w:val="71"/>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Claims about the manner, place or time in which a service is provided and claims about the effect of a service must be true</w:t>
      </w:r>
    </w:p>
    <w:p w14:paraId="357A707E" w14:textId="77777777" w:rsidR="007424AA" w:rsidRPr="00F6612F" w:rsidRDefault="007424AA" w:rsidP="008B7202">
      <w:pPr>
        <w:numPr>
          <w:ilvl w:val="0"/>
          <w:numId w:val="71"/>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Examples of misleading claims about services include:</w:t>
      </w:r>
    </w:p>
    <w:p w14:paraId="353A6685" w14:textId="77777777" w:rsidR="007424AA" w:rsidRPr="00F6612F" w:rsidRDefault="007424AA" w:rsidP="008B7202">
      <w:pPr>
        <w:numPr>
          <w:ilvl w:val="1"/>
          <w:numId w:val="71"/>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A claim that a service is provided within 24 hours if it will actually take longer, e.g. dry cleaning, photo developing</w:t>
      </w:r>
    </w:p>
    <w:p w14:paraId="1C7BC081" w14:textId="77777777" w:rsidR="007424AA" w:rsidRPr="00F6612F" w:rsidRDefault="007424AA" w:rsidP="008B7202">
      <w:pPr>
        <w:numPr>
          <w:ilvl w:val="1"/>
          <w:numId w:val="71"/>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A claim a service is available nationwide if it is not available throughout the country</w:t>
      </w:r>
    </w:p>
    <w:p w14:paraId="5294D394" w14:textId="77777777" w:rsidR="007424AA" w:rsidRPr="00F6612F" w:rsidRDefault="007424AA" w:rsidP="008B7202">
      <w:pPr>
        <w:numPr>
          <w:ilvl w:val="1"/>
          <w:numId w:val="71"/>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A claim that a satellite television package includes sports channels which are in fact only available at an extra subscription cost</w:t>
      </w:r>
    </w:p>
    <w:p w14:paraId="3285AFE1" w14:textId="77777777" w:rsidR="007424AA" w:rsidRPr="00F6612F" w:rsidRDefault="007424AA" w:rsidP="007424AA">
      <w:pPr>
        <w:autoSpaceDE w:val="0"/>
        <w:autoSpaceDN w:val="0"/>
        <w:adjustRightInd w:val="0"/>
        <w:rPr>
          <w:rFonts w:ascii="Comic Sans MS" w:hAnsi="Comic Sans MS"/>
          <w:color w:val="000000" w:themeColor="text1"/>
          <w:sz w:val="20"/>
          <w:szCs w:val="20"/>
          <w:lang w:eastAsia="en-IE"/>
        </w:rPr>
      </w:pPr>
    </w:p>
    <w:p w14:paraId="4DB91FC8"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eastAsia="en-IE"/>
        </w:rPr>
      </w:pPr>
      <w:r w:rsidRPr="00F6612F">
        <w:rPr>
          <w:rFonts w:ascii="Comic Sans MS" w:hAnsi="Comic Sans MS"/>
          <w:b/>
          <w:color w:val="000000" w:themeColor="text1"/>
          <w:sz w:val="20"/>
          <w:szCs w:val="20"/>
          <w:lang w:eastAsia="en-IE"/>
        </w:rPr>
        <w:t>(iii) Misleading Claims about Prices</w:t>
      </w:r>
    </w:p>
    <w:p w14:paraId="52051BB7" w14:textId="77777777" w:rsidR="007424AA" w:rsidRPr="00F6612F" w:rsidRDefault="007424AA" w:rsidP="008B7202">
      <w:pPr>
        <w:numPr>
          <w:ilvl w:val="0"/>
          <w:numId w:val="73"/>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Previous prices, actual prices and recommended prices of goods must be stated truthfully</w:t>
      </w:r>
    </w:p>
    <w:p w14:paraId="29051014" w14:textId="77777777" w:rsidR="007424AA" w:rsidRPr="00F6612F" w:rsidRDefault="007424AA" w:rsidP="008B7202">
      <w:pPr>
        <w:numPr>
          <w:ilvl w:val="0"/>
          <w:numId w:val="73"/>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Example: when a retailer advertises an item’s previous price in a sale, the item must have been on sale at that price for 28 consecutive days in the previous three months</w:t>
      </w:r>
    </w:p>
    <w:p w14:paraId="42468584" w14:textId="77777777" w:rsidR="007424AA" w:rsidRPr="00F6612F" w:rsidRDefault="007424AA" w:rsidP="008B7202">
      <w:pPr>
        <w:numPr>
          <w:ilvl w:val="0"/>
          <w:numId w:val="81"/>
        </w:numPr>
        <w:autoSpaceDE w:val="0"/>
        <w:autoSpaceDN w:val="0"/>
        <w:adjustRightInd w:val="0"/>
        <w:jc w:val="center"/>
        <w:rPr>
          <w:rFonts w:ascii="Comic Sans MS" w:hAnsi="Comic Sans MS"/>
          <w:b/>
          <w:color w:val="000000" w:themeColor="text1"/>
          <w:sz w:val="20"/>
          <w:szCs w:val="20"/>
          <w:lang w:val="en-IE" w:eastAsia="en-IE"/>
        </w:rPr>
      </w:pPr>
      <w:r w:rsidRPr="00F6612F">
        <w:rPr>
          <w:rFonts w:ascii="Comic Sans MS" w:hAnsi="Comic Sans MS"/>
          <w:b/>
          <w:color w:val="000000" w:themeColor="text1"/>
          <w:sz w:val="20"/>
          <w:szCs w:val="20"/>
          <w:lang w:eastAsia="en-IE"/>
        </w:rPr>
        <w:br w:type="page"/>
      </w:r>
      <w:r w:rsidRPr="00F6612F">
        <w:rPr>
          <w:rFonts w:ascii="Comic Sans MS" w:hAnsi="Comic Sans MS"/>
          <w:b/>
          <w:color w:val="000000" w:themeColor="text1"/>
          <w:sz w:val="20"/>
          <w:szCs w:val="20"/>
          <w:lang w:eastAsia="en-IE"/>
        </w:rPr>
        <w:lastRenderedPageBreak/>
        <w:t>EU Directives</w:t>
      </w:r>
    </w:p>
    <w:p w14:paraId="267CDFE9" w14:textId="77777777" w:rsidR="007424AA" w:rsidRPr="00F6612F" w:rsidRDefault="007424AA" w:rsidP="008B7202">
      <w:pPr>
        <w:numPr>
          <w:ilvl w:val="0"/>
          <w:numId w:val="75"/>
        </w:numPr>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The Consumer Protection Act 2007 brings into Irish law an EU Directive on unfair, misleading and aggressive commercial practices. The Unfair Commercial Practices Directive deals with three distinct types of unfair (the first 3 points below)</w:t>
      </w:r>
    </w:p>
    <w:p w14:paraId="1FA6C803" w14:textId="77777777" w:rsidR="007424AA" w:rsidRPr="00F6612F" w:rsidRDefault="007424AA" w:rsidP="008B7202">
      <w:pPr>
        <w:numPr>
          <w:ilvl w:val="0"/>
          <w:numId w:val="75"/>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In short, sellers may not use practices that may lead to consumers buying products or services that they would not buy under normal circumstances</w:t>
      </w:r>
    </w:p>
    <w:p w14:paraId="5C53D0D0"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val="en-IE" w:eastAsia="en-IE"/>
        </w:rPr>
      </w:pPr>
    </w:p>
    <w:p w14:paraId="167E9E79"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eastAsia="en-IE"/>
        </w:rPr>
      </w:pPr>
      <w:r w:rsidRPr="00F6612F">
        <w:rPr>
          <w:rFonts w:ascii="Comic Sans MS" w:hAnsi="Comic Sans MS"/>
          <w:b/>
          <w:color w:val="000000" w:themeColor="text1"/>
          <w:sz w:val="20"/>
          <w:szCs w:val="20"/>
          <w:lang w:eastAsia="en-IE"/>
        </w:rPr>
        <w:t>(</w:t>
      </w:r>
      <w:proofErr w:type="spellStart"/>
      <w:r w:rsidRPr="00F6612F">
        <w:rPr>
          <w:rFonts w:ascii="Comic Sans MS" w:hAnsi="Comic Sans MS"/>
          <w:b/>
          <w:color w:val="000000" w:themeColor="text1"/>
          <w:sz w:val="20"/>
          <w:szCs w:val="20"/>
          <w:lang w:eastAsia="en-IE"/>
        </w:rPr>
        <w:t>i</w:t>
      </w:r>
      <w:proofErr w:type="spellEnd"/>
      <w:r w:rsidRPr="00F6612F">
        <w:rPr>
          <w:rFonts w:ascii="Comic Sans MS" w:hAnsi="Comic Sans MS"/>
          <w:b/>
          <w:color w:val="000000" w:themeColor="text1"/>
          <w:sz w:val="20"/>
          <w:szCs w:val="20"/>
          <w:lang w:eastAsia="en-IE"/>
        </w:rPr>
        <w:t>) Unfair Practices</w:t>
      </w:r>
    </w:p>
    <w:p w14:paraId="12923272" w14:textId="77777777" w:rsidR="007424AA" w:rsidRPr="00F6612F" w:rsidRDefault="007424AA" w:rsidP="008B7202">
      <w:pPr>
        <w:numPr>
          <w:ilvl w:val="0"/>
          <w:numId w:val="76"/>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 xml:space="preserve">An unfair practice occurs when there is a breach of good faith and a consumer is denied a reasonable standard of skill and care </w:t>
      </w:r>
    </w:p>
    <w:p w14:paraId="0DA5F285" w14:textId="77777777" w:rsidR="007424AA" w:rsidRPr="00F6612F" w:rsidRDefault="007424AA" w:rsidP="008B7202">
      <w:pPr>
        <w:numPr>
          <w:ilvl w:val="0"/>
          <w:numId w:val="76"/>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Example: a trader whose business is carrying out home improvement work “cold calls” potential elderly customers.  He attempts to sell his services to the consumer on the doorstep and attempts to start work without permission, after telling the consumer that the roof is in need of repair when this is not the case</w:t>
      </w:r>
    </w:p>
    <w:p w14:paraId="32558726"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val="en-IE" w:eastAsia="en-IE"/>
        </w:rPr>
      </w:pPr>
    </w:p>
    <w:p w14:paraId="162E8470"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eastAsia="en-IE"/>
        </w:rPr>
      </w:pPr>
      <w:r w:rsidRPr="00F6612F">
        <w:rPr>
          <w:rFonts w:ascii="Comic Sans MS" w:hAnsi="Comic Sans MS"/>
          <w:b/>
          <w:color w:val="000000" w:themeColor="text1"/>
          <w:sz w:val="20"/>
          <w:szCs w:val="20"/>
          <w:lang w:eastAsia="en-IE"/>
        </w:rPr>
        <w:t>(ii) Misleading Practices (lying!!)</w:t>
      </w:r>
    </w:p>
    <w:p w14:paraId="119B890B" w14:textId="77777777" w:rsidR="007424AA" w:rsidRPr="00F6612F" w:rsidRDefault="007424AA" w:rsidP="008B7202">
      <w:pPr>
        <w:numPr>
          <w:ilvl w:val="0"/>
          <w:numId w:val="77"/>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A practice is misleading if it contains false or untruthful information or deceives the consumer</w:t>
      </w:r>
    </w:p>
    <w:p w14:paraId="16E521FF" w14:textId="77777777" w:rsidR="007424AA" w:rsidRPr="00F6612F" w:rsidRDefault="007424AA" w:rsidP="008B7202">
      <w:pPr>
        <w:numPr>
          <w:ilvl w:val="0"/>
          <w:numId w:val="77"/>
        </w:numPr>
        <w:rPr>
          <w:rFonts w:ascii="Comic Sans MS" w:hAnsi="Comic Sans MS"/>
          <w:color w:val="000000" w:themeColor="text1"/>
          <w:sz w:val="20"/>
          <w:szCs w:val="20"/>
          <w:lang w:eastAsia="en-IE"/>
        </w:rPr>
      </w:pPr>
      <w:r w:rsidRPr="00F6612F">
        <w:rPr>
          <w:rFonts w:ascii="Comic Sans MS" w:hAnsi="Comic Sans MS"/>
          <w:color w:val="000000" w:themeColor="text1"/>
          <w:sz w:val="20"/>
          <w:szCs w:val="20"/>
          <w:lang w:eastAsia="en-IE"/>
        </w:rPr>
        <w:t xml:space="preserve">Example: a bakery placing a sign in the window stating: “Our </w:t>
      </w:r>
      <w:proofErr w:type="gramStart"/>
      <w:r w:rsidRPr="00F6612F">
        <w:rPr>
          <w:rFonts w:ascii="Comic Sans MS" w:hAnsi="Comic Sans MS"/>
          <w:color w:val="000000" w:themeColor="text1"/>
          <w:sz w:val="20"/>
          <w:szCs w:val="20"/>
          <w:lang w:eastAsia="en-IE"/>
        </w:rPr>
        <w:t>Award Winning</w:t>
      </w:r>
      <w:proofErr w:type="gramEnd"/>
      <w:r w:rsidRPr="00F6612F">
        <w:rPr>
          <w:rFonts w:ascii="Comic Sans MS" w:hAnsi="Comic Sans MS"/>
          <w:color w:val="000000" w:themeColor="text1"/>
          <w:sz w:val="20"/>
          <w:szCs w:val="20"/>
          <w:lang w:eastAsia="en-IE"/>
        </w:rPr>
        <w:t xml:space="preserve"> Bread”.  Unless the bread has genuinely won an </w:t>
      </w:r>
      <w:proofErr w:type="gramStart"/>
      <w:r w:rsidRPr="00F6612F">
        <w:rPr>
          <w:rFonts w:ascii="Comic Sans MS" w:hAnsi="Comic Sans MS"/>
          <w:color w:val="000000" w:themeColor="text1"/>
          <w:sz w:val="20"/>
          <w:szCs w:val="20"/>
          <w:lang w:eastAsia="en-IE"/>
        </w:rPr>
        <w:t>award</w:t>
      </w:r>
      <w:proofErr w:type="gramEnd"/>
      <w:r w:rsidRPr="00F6612F">
        <w:rPr>
          <w:rFonts w:ascii="Comic Sans MS" w:hAnsi="Comic Sans MS"/>
          <w:color w:val="000000" w:themeColor="text1"/>
          <w:sz w:val="20"/>
          <w:szCs w:val="20"/>
          <w:lang w:eastAsia="en-IE"/>
        </w:rPr>
        <w:t xml:space="preserve"> this would be a misleading practice. Also lying about the prior history of a car, its availability at a particular time, place, or at a particular price.</w:t>
      </w:r>
    </w:p>
    <w:p w14:paraId="6F55F38C" w14:textId="77777777" w:rsidR="007424AA" w:rsidRPr="00F6612F" w:rsidRDefault="007424AA" w:rsidP="007424AA">
      <w:pPr>
        <w:autoSpaceDE w:val="0"/>
        <w:autoSpaceDN w:val="0"/>
        <w:adjustRightInd w:val="0"/>
        <w:ind w:left="720"/>
        <w:rPr>
          <w:rFonts w:ascii="Comic Sans MS" w:hAnsi="Comic Sans MS"/>
          <w:color w:val="000000" w:themeColor="text1"/>
          <w:sz w:val="20"/>
          <w:szCs w:val="20"/>
          <w:lang w:val="en-IE" w:eastAsia="en-IE"/>
        </w:rPr>
      </w:pPr>
    </w:p>
    <w:p w14:paraId="4F6D3FBD" w14:textId="77777777" w:rsidR="007424AA" w:rsidRPr="00F6612F" w:rsidRDefault="007424AA" w:rsidP="007424AA">
      <w:pPr>
        <w:autoSpaceDE w:val="0"/>
        <w:autoSpaceDN w:val="0"/>
        <w:adjustRightInd w:val="0"/>
        <w:ind w:left="720"/>
        <w:rPr>
          <w:rFonts w:ascii="Comic Sans MS" w:hAnsi="Comic Sans MS"/>
          <w:b/>
          <w:color w:val="000000" w:themeColor="text1"/>
          <w:sz w:val="20"/>
          <w:szCs w:val="20"/>
          <w:lang w:eastAsia="en-IE"/>
        </w:rPr>
      </w:pPr>
      <w:r w:rsidRPr="00F6612F">
        <w:rPr>
          <w:rFonts w:ascii="Comic Sans MS" w:hAnsi="Comic Sans MS"/>
          <w:b/>
          <w:color w:val="000000" w:themeColor="text1"/>
          <w:sz w:val="20"/>
          <w:szCs w:val="20"/>
          <w:lang w:eastAsia="en-IE"/>
        </w:rPr>
        <w:t>(iii)</w:t>
      </w:r>
      <w:r w:rsidRPr="00F6612F">
        <w:rPr>
          <w:rFonts w:ascii="Comic Sans MS" w:hAnsi="Comic Sans MS"/>
          <w:b/>
          <w:color w:val="000000" w:themeColor="text1"/>
          <w:sz w:val="20"/>
          <w:szCs w:val="20"/>
          <w:lang w:eastAsia="en-IE"/>
        </w:rPr>
        <w:tab/>
        <w:t>Aggressive Practices</w:t>
      </w:r>
    </w:p>
    <w:p w14:paraId="2D33157F" w14:textId="77777777" w:rsidR="007424AA" w:rsidRPr="00F6612F" w:rsidRDefault="007424AA" w:rsidP="008B7202">
      <w:pPr>
        <w:numPr>
          <w:ilvl w:val="0"/>
          <w:numId w:val="78"/>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 xml:space="preserve">Aggressive in this context means the use of harassment or undue influence on the consumer. </w:t>
      </w:r>
      <w:proofErr w:type="gramStart"/>
      <w:r w:rsidRPr="00F6612F">
        <w:rPr>
          <w:rFonts w:ascii="Comic Sans MS" w:hAnsi="Comic Sans MS"/>
          <w:color w:val="000000" w:themeColor="text1"/>
          <w:sz w:val="20"/>
          <w:szCs w:val="20"/>
          <w:lang w:eastAsia="en-IE"/>
        </w:rPr>
        <w:t>Also</w:t>
      </w:r>
      <w:proofErr w:type="gramEnd"/>
      <w:r w:rsidRPr="00F6612F">
        <w:rPr>
          <w:rFonts w:ascii="Comic Sans MS" w:hAnsi="Comic Sans MS"/>
          <w:color w:val="000000" w:themeColor="text1"/>
          <w:sz w:val="20"/>
          <w:szCs w:val="20"/>
          <w:lang w:eastAsia="en-IE"/>
        </w:rPr>
        <w:t xml:space="preserve"> the use of threatening or abusive language or behaviour, and the exploitation of a consumer's misfortune or circumstance when the trader is aware that the consumer's judgment is impaired.</w:t>
      </w:r>
    </w:p>
    <w:p w14:paraId="1BCC68D4" w14:textId="77777777" w:rsidR="007424AA" w:rsidRPr="00F6612F" w:rsidRDefault="007424AA" w:rsidP="008B7202">
      <w:pPr>
        <w:numPr>
          <w:ilvl w:val="0"/>
          <w:numId w:val="78"/>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i.e. forcing someone to do something or putting them under unfair pressure</w:t>
      </w:r>
    </w:p>
    <w:p w14:paraId="0BDE4FA1" w14:textId="77777777" w:rsidR="007424AA" w:rsidRPr="00F6612F" w:rsidRDefault="007424AA" w:rsidP="008B7202">
      <w:pPr>
        <w:numPr>
          <w:ilvl w:val="0"/>
          <w:numId w:val="78"/>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Examples include:</w:t>
      </w:r>
    </w:p>
    <w:p w14:paraId="6AA19952" w14:textId="77777777" w:rsidR="007424AA" w:rsidRPr="00F6612F" w:rsidRDefault="007424AA" w:rsidP="008B7202">
      <w:pPr>
        <w:numPr>
          <w:ilvl w:val="1"/>
          <w:numId w:val="78"/>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A mechanic has a consumer’s car at his garage and has done more work than agreed.  He refuses to return the car to the consumer until he is paid in full for his work.  The mechanic had not checked with the consumer before carrying out the extra work</w:t>
      </w:r>
    </w:p>
    <w:p w14:paraId="5483C3B7" w14:textId="77777777" w:rsidR="007424AA" w:rsidRPr="00F6612F" w:rsidRDefault="007424AA" w:rsidP="008B7202">
      <w:pPr>
        <w:numPr>
          <w:ilvl w:val="1"/>
          <w:numId w:val="78"/>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A trader takes consumers to a holiday club presentation at a distant location, with no apparent return journey unless consumers sign a contract to purchase another holiday</w:t>
      </w:r>
    </w:p>
    <w:p w14:paraId="5DF83705" w14:textId="77777777" w:rsidR="007424AA" w:rsidRPr="00F6612F" w:rsidRDefault="007424AA" w:rsidP="007424AA">
      <w:pPr>
        <w:autoSpaceDE w:val="0"/>
        <w:autoSpaceDN w:val="0"/>
        <w:adjustRightInd w:val="0"/>
        <w:ind w:left="720"/>
        <w:rPr>
          <w:rFonts w:ascii="Comic Sans MS" w:hAnsi="Comic Sans MS"/>
          <w:b/>
          <w:color w:val="000000" w:themeColor="text1"/>
          <w:sz w:val="20"/>
          <w:szCs w:val="20"/>
          <w:lang w:val="en-IE" w:eastAsia="en-IE"/>
        </w:rPr>
      </w:pPr>
    </w:p>
    <w:p w14:paraId="1663981B" w14:textId="77777777" w:rsidR="007424AA" w:rsidRPr="00F6612F" w:rsidRDefault="007424AA" w:rsidP="007424AA">
      <w:pPr>
        <w:autoSpaceDE w:val="0"/>
        <w:autoSpaceDN w:val="0"/>
        <w:adjustRightInd w:val="0"/>
        <w:rPr>
          <w:rFonts w:ascii="Comic Sans MS" w:hAnsi="Comic Sans MS"/>
          <w:color w:val="000000" w:themeColor="text1"/>
          <w:sz w:val="20"/>
          <w:szCs w:val="20"/>
          <w:lang w:eastAsia="en-IE"/>
        </w:rPr>
      </w:pPr>
    </w:p>
    <w:p w14:paraId="05CEFCC2"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eastAsia="en-IE"/>
        </w:rPr>
      </w:pPr>
      <w:r w:rsidRPr="00F6612F">
        <w:rPr>
          <w:rFonts w:ascii="Comic Sans MS" w:hAnsi="Comic Sans MS"/>
          <w:b/>
          <w:color w:val="000000" w:themeColor="text1"/>
          <w:sz w:val="20"/>
          <w:szCs w:val="20"/>
          <w:lang w:eastAsia="en-IE"/>
        </w:rPr>
        <w:t>(iv) Prohibited Practices (black list)</w:t>
      </w:r>
    </w:p>
    <w:p w14:paraId="70C353BF" w14:textId="77777777" w:rsidR="007424AA" w:rsidRPr="00F6612F" w:rsidRDefault="007424AA" w:rsidP="007424AA">
      <w:pPr>
        <w:autoSpaceDE w:val="0"/>
        <w:autoSpaceDN w:val="0"/>
        <w:adjustRightInd w:val="0"/>
        <w:ind w:firstLine="709"/>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The CPA also contains 32 specifically prohibited practices including:</w:t>
      </w:r>
    </w:p>
    <w:p w14:paraId="1070CC36" w14:textId="77777777" w:rsidR="007424AA" w:rsidRPr="00F6612F" w:rsidRDefault="007424AA" w:rsidP="008B7202">
      <w:pPr>
        <w:numPr>
          <w:ilvl w:val="1"/>
          <w:numId w:val="79"/>
        </w:numPr>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making false claims for cures for illnesses; </w:t>
      </w:r>
    </w:p>
    <w:p w14:paraId="5256F6FA" w14:textId="77777777" w:rsidR="007424AA" w:rsidRPr="00F6612F" w:rsidRDefault="007424AA" w:rsidP="008B7202">
      <w:pPr>
        <w:numPr>
          <w:ilvl w:val="1"/>
          <w:numId w:val="7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Claiming an item is free if you have to pay more than the reasonable cost of responding to the offer or having the item delivered</w:t>
      </w:r>
    </w:p>
    <w:p w14:paraId="6D4DB9F9" w14:textId="77777777" w:rsidR="007424AA" w:rsidRPr="00F6612F" w:rsidRDefault="007424AA" w:rsidP="008B7202">
      <w:pPr>
        <w:numPr>
          <w:ilvl w:val="1"/>
          <w:numId w:val="7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Commercial sellers creating an impression that they are private sellers</w:t>
      </w:r>
    </w:p>
    <w:p w14:paraId="59E46789" w14:textId="77777777" w:rsidR="007424AA" w:rsidRPr="00F6612F" w:rsidRDefault="007424AA" w:rsidP="008B7202">
      <w:pPr>
        <w:numPr>
          <w:ilvl w:val="1"/>
          <w:numId w:val="7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 xml:space="preserve">Telling a </w:t>
      </w:r>
      <w:proofErr w:type="gramStart"/>
      <w:r w:rsidRPr="00F6612F">
        <w:rPr>
          <w:rFonts w:ascii="Comic Sans MS" w:hAnsi="Comic Sans MS"/>
          <w:color w:val="000000" w:themeColor="text1"/>
          <w:sz w:val="20"/>
          <w:szCs w:val="20"/>
          <w:lang w:eastAsia="en-IE"/>
        </w:rPr>
        <w:t>consumer</w:t>
      </w:r>
      <w:proofErr w:type="gramEnd"/>
      <w:r w:rsidRPr="00F6612F">
        <w:rPr>
          <w:rFonts w:ascii="Comic Sans MS" w:hAnsi="Comic Sans MS"/>
          <w:color w:val="000000" w:themeColor="text1"/>
          <w:sz w:val="20"/>
          <w:szCs w:val="20"/>
          <w:lang w:eastAsia="en-IE"/>
        </w:rPr>
        <w:t xml:space="preserve"> they have won a prize where payment is required in order to claim that prize</w:t>
      </w:r>
    </w:p>
    <w:p w14:paraId="2A64EA22" w14:textId="77777777" w:rsidR="007424AA" w:rsidRPr="00F6612F" w:rsidRDefault="007424AA" w:rsidP="008B7202">
      <w:pPr>
        <w:numPr>
          <w:ilvl w:val="1"/>
          <w:numId w:val="7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Seeking payment for unsolicited goods, or the return of those goods</w:t>
      </w:r>
    </w:p>
    <w:p w14:paraId="7C76DB63" w14:textId="77777777" w:rsidR="007424AA" w:rsidRPr="00F6612F" w:rsidRDefault="007424AA" w:rsidP="008B7202">
      <w:pPr>
        <w:numPr>
          <w:ilvl w:val="1"/>
          <w:numId w:val="7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eastAsia="en-IE"/>
        </w:rPr>
        <w:t>Claiming the business is closing down when it is not</w:t>
      </w:r>
    </w:p>
    <w:p w14:paraId="76CB5847" w14:textId="77777777" w:rsidR="007424AA" w:rsidRPr="00F6612F" w:rsidRDefault="007424AA" w:rsidP="008B7202">
      <w:pPr>
        <w:numPr>
          <w:ilvl w:val="1"/>
          <w:numId w:val="7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running promotions or competitions when the top prize is not available; </w:t>
      </w:r>
    </w:p>
    <w:p w14:paraId="72068A9C" w14:textId="77777777" w:rsidR="007424AA" w:rsidRPr="00F6612F" w:rsidRDefault="007424AA" w:rsidP="008B7202">
      <w:pPr>
        <w:numPr>
          <w:ilvl w:val="1"/>
          <w:numId w:val="7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persistently cold calling, having been asked to leave or stop; </w:t>
      </w:r>
    </w:p>
    <w:p w14:paraId="00007564" w14:textId="77777777" w:rsidR="007424AA" w:rsidRPr="00F6612F" w:rsidRDefault="007424AA" w:rsidP="008B7202">
      <w:pPr>
        <w:numPr>
          <w:ilvl w:val="1"/>
          <w:numId w:val="79"/>
        </w:numPr>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pyramid schemes. A pyramid scheme is defined as one where a person pays money, but their primary benefit derives from the introduction of other persons into the scheme, rather than the supply of a product. </w:t>
      </w:r>
    </w:p>
    <w:p w14:paraId="2CA43467" w14:textId="77777777" w:rsidR="007424AA" w:rsidRPr="00F6612F" w:rsidRDefault="007424AA" w:rsidP="007424AA">
      <w:pPr>
        <w:autoSpaceDE w:val="0"/>
        <w:autoSpaceDN w:val="0"/>
        <w:adjustRightInd w:val="0"/>
        <w:ind w:left="1080"/>
        <w:rPr>
          <w:rFonts w:ascii="Comic Sans MS" w:hAnsi="Comic Sans MS"/>
          <w:color w:val="000000" w:themeColor="text1"/>
          <w:sz w:val="20"/>
          <w:szCs w:val="20"/>
          <w:lang w:val="en-IE" w:eastAsia="en-IE"/>
        </w:rPr>
      </w:pPr>
    </w:p>
    <w:p w14:paraId="327B1A4D" w14:textId="77777777" w:rsidR="007424AA" w:rsidRPr="00F6612F" w:rsidRDefault="007424AA" w:rsidP="007424AA">
      <w:pPr>
        <w:autoSpaceDE w:val="0"/>
        <w:autoSpaceDN w:val="0"/>
        <w:adjustRightInd w:val="0"/>
        <w:ind w:firstLine="709"/>
        <w:rPr>
          <w:rFonts w:ascii="Comic Sans MS" w:hAnsi="Comic Sans MS"/>
          <w:b/>
          <w:color w:val="000000" w:themeColor="text1"/>
          <w:sz w:val="20"/>
          <w:szCs w:val="20"/>
          <w:lang w:val="en-IE" w:eastAsia="en-IE"/>
        </w:rPr>
      </w:pPr>
    </w:p>
    <w:p w14:paraId="37ACDD28" w14:textId="77777777" w:rsidR="007424AA" w:rsidRPr="00F6612F" w:rsidRDefault="007424AA" w:rsidP="008B7202">
      <w:pPr>
        <w:numPr>
          <w:ilvl w:val="4"/>
          <w:numId w:val="67"/>
        </w:numPr>
        <w:autoSpaceDE w:val="0"/>
        <w:autoSpaceDN w:val="0"/>
        <w:adjustRightInd w:val="0"/>
        <w:ind w:left="709"/>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All types of communications that promote goods or services are covered by the Act, including: </w:t>
      </w:r>
    </w:p>
    <w:p w14:paraId="7DAD118F" w14:textId="77777777" w:rsidR="007424AA" w:rsidRPr="00F6612F" w:rsidRDefault="007424AA" w:rsidP="008B7202">
      <w:pPr>
        <w:numPr>
          <w:ilvl w:val="0"/>
          <w:numId w:val="3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advertisements; </w:t>
      </w:r>
    </w:p>
    <w:p w14:paraId="73878678" w14:textId="77777777" w:rsidR="007424AA" w:rsidRPr="00F6612F" w:rsidRDefault="007424AA" w:rsidP="008B7202">
      <w:pPr>
        <w:numPr>
          <w:ilvl w:val="0"/>
          <w:numId w:val="3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a notice in a shop; or </w:t>
      </w:r>
    </w:p>
    <w:p w14:paraId="1E318D29" w14:textId="26D8DD6B" w:rsidR="007424AA" w:rsidRPr="00F6612F" w:rsidRDefault="007424AA" w:rsidP="008B7202">
      <w:pPr>
        <w:numPr>
          <w:ilvl w:val="0"/>
          <w:numId w:val="39"/>
        </w:numPr>
        <w:autoSpaceDE w:val="0"/>
        <w:autoSpaceDN w:val="0"/>
        <w:adjustRightInd w:val="0"/>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a claim made by a sales assistant about a product or service. </w:t>
      </w:r>
    </w:p>
    <w:p w14:paraId="6E0132C9" w14:textId="77777777" w:rsidR="007424AA" w:rsidRPr="00F6612F" w:rsidRDefault="007424AA" w:rsidP="007424AA">
      <w:pPr>
        <w:jc w:val="both"/>
        <w:rPr>
          <w:rFonts w:ascii="Comic Sans MS" w:hAnsi="Comic Sans MS"/>
          <w:color w:val="000000" w:themeColor="text1"/>
          <w:sz w:val="20"/>
          <w:szCs w:val="20"/>
        </w:rPr>
      </w:pPr>
    </w:p>
    <w:p w14:paraId="3F064181" w14:textId="734170A8" w:rsidR="007424AA" w:rsidRPr="00F6612F" w:rsidRDefault="007424AA" w:rsidP="007424AA">
      <w:pPr>
        <w:jc w:val="center"/>
        <w:rPr>
          <w:rFonts w:ascii="Comic Sans MS" w:hAnsi="Comic Sans MS"/>
          <w:b/>
          <w:color w:val="000000" w:themeColor="text1"/>
          <w:sz w:val="28"/>
          <w:szCs w:val="20"/>
          <w:u w:val="single"/>
        </w:rPr>
      </w:pPr>
      <w:r w:rsidRPr="00F6612F">
        <w:rPr>
          <w:rFonts w:ascii="Comic Sans MS" w:hAnsi="Comic Sans MS"/>
          <w:b/>
          <w:color w:val="000000" w:themeColor="text1"/>
          <w:sz w:val="28"/>
          <w:szCs w:val="20"/>
          <w:u w:val="single"/>
        </w:rPr>
        <w:t xml:space="preserve">Small Claims Court </w:t>
      </w:r>
    </w:p>
    <w:p w14:paraId="6E0BCEB2" w14:textId="77777777" w:rsidR="007424AA" w:rsidRPr="00F6612F" w:rsidRDefault="007424AA" w:rsidP="007424AA">
      <w:pPr>
        <w:jc w:val="center"/>
        <w:rPr>
          <w:rFonts w:ascii="Comic Sans MS" w:hAnsi="Comic Sans MS"/>
          <w:b/>
          <w:color w:val="000000" w:themeColor="text1"/>
          <w:sz w:val="28"/>
          <w:szCs w:val="20"/>
          <w:u w:val="single"/>
        </w:rPr>
      </w:pPr>
      <w:r w:rsidRPr="00F6612F">
        <w:rPr>
          <w:rFonts w:ascii="Comic Sans MS" w:hAnsi="Comic Sans MS"/>
          <w:b/>
          <w:color w:val="000000" w:themeColor="text1"/>
          <w:sz w:val="18"/>
          <w:szCs w:val="22"/>
        </w:rPr>
        <w:t>2010 Q1 (B) (</w:t>
      </w:r>
      <w:proofErr w:type="spellStart"/>
      <w:r w:rsidRPr="00F6612F">
        <w:rPr>
          <w:rFonts w:ascii="Comic Sans MS" w:hAnsi="Comic Sans MS"/>
          <w:b/>
          <w:color w:val="000000" w:themeColor="text1"/>
          <w:sz w:val="18"/>
          <w:szCs w:val="22"/>
        </w:rPr>
        <w:t>i</w:t>
      </w:r>
      <w:proofErr w:type="spellEnd"/>
      <w:r w:rsidRPr="00F6612F">
        <w:rPr>
          <w:rFonts w:ascii="Comic Sans MS" w:hAnsi="Comic Sans MS"/>
          <w:b/>
          <w:color w:val="000000" w:themeColor="text1"/>
          <w:sz w:val="18"/>
          <w:szCs w:val="22"/>
        </w:rPr>
        <w:t>)</w:t>
      </w:r>
    </w:p>
    <w:p w14:paraId="560584E3" w14:textId="77777777" w:rsidR="007424AA" w:rsidRPr="00F6612F" w:rsidRDefault="007424AA" w:rsidP="008B7202">
      <w:pPr>
        <w:numPr>
          <w:ilvl w:val="0"/>
          <w:numId w:val="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small claims court was set up to deal with customer complaints that are for relatively small amounts of money (less than €2,000) you can take the case to this court. The consumer pays a fee of </w:t>
      </w:r>
      <w:r w:rsidRPr="00F6612F">
        <w:rPr>
          <w:rFonts w:ascii="Comic Sans MS" w:hAnsi="Comic Sans MS"/>
          <w:b/>
          <w:color w:val="000000" w:themeColor="text1"/>
          <w:sz w:val="20"/>
          <w:szCs w:val="20"/>
        </w:rPr>
        <w:t>€25</w:t>
      </w:r>
      <w:r w:rsidRPr="00F6612F">
        <w:rPr>
          <w:rFonts w:ascii="Comic Sans MS" w:hAnsi="Comic Sans MS"/>
          <w:color w:val="000000" w:themeColor="text1"/>
          <w:sz w:val="20"/>
          <w:szCs w:val="20"/>
        </w:rPr>
        <w:t xml:space="preserve"> to have their case heard.</w:t>
      </w:r>
    </w:p>
    <w:p w14:paraId="2CC7ECFB" w14:textId="77777777" w:rsidR="007424AA" w:rsidRPr="00F6612F" w:rsidRDefault="007424AA" w:rsidP="008B7202">
      <w:pPr>
        <w:numPr>
          <w:ilvl w:val="0"/>
          <w:numId w:val="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operates as part of the district court system but unlike the District Court there is no need for lawyers and cases can be conducted speedily and cheaply. </w:t>
      </w:r>
    </w:p>
    <w:p w14:paraId="0CDB1DF9" w14:textId="77777777" w:rsidR="007424AA" w:rsidRPr="00F6612F" w:rsidRDefault="007424AA" w:rsidP="008B7202">
      <w:pPr>
        <w:numPr>
          <w:ilvl w:val="0"/>
          <w:numId w:val="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If a problem cannot be resolved at this court it will then be processed at District Court level. </w:t>
      </w:r>
    </w:p>
    <w:p w14:paraId="4D198331" w14:textId="77777777" w:rsidR="007424AA" w:rsidRPr="00F6612F" w:rsidRDefault="007424AA" w:rsidP="008B7202">
      <w:pPr>
        <w:numPr>
          <w:ilvl w:val="0"/>
          <w:numId w:val="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Enforcing awards has so far proved the biggest obstacle. The Small Claims Court cannot enforce a judgment but the majority of its recommendations are accepted</w:t>
      </w:r>
    </w:p>
    <w:p w14:paraId="66CACF4E" w14:textId="77777777" w:rsidR="007424AA" w:rsidRPr="00F6612F" w:rsidRDefault="007424AA" w:rsidP="007424AA">
      <w:pPr>
        <w:autoSpaceDE w:val="0"/>
        <w:autoSpaceDN w:val="0"/>
        <w:adjustRightInd w:val="0"/>
        <w:ind w:left="284"/>
        <w:rPr>
          <w:rFonts w:ascii="Comic Sans MS" w:hAnsi="Comic Sans MS"/>
          <w:color w:val="000000" w:themeColor="text1"/>
          <w:sz w:val="20"/>
          <w:szCs w:val="22"/>
          <w:lang w:val="en-IE" w:eastAsia="en-IE"/>
        </w:rPr>
      </w:pPr>
    </w:p>
    <w:p w14:paraId="0D7FE1BE" w14:textId="77777777" w:rsidR="007424AA" w:rsidRPr="00F6612F" w:rsidRDefault="007424AA" w:rsidP="007424AA">
      <w:pPr>
        <w:autoSpaceDE w:val="0"/>
        <w:autoSpaceDN w:val="0"/>
        <w:adjustRightInd w:val="0"/>
        <w:ind w:left="284"/>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(Since January 11, 2010 the Small Claims Court Service is available to businesses pursuing claims against other businesses).</w:t>
      </w:r>
    </w:p>
    <w:p w14:paraId="7E03F9E8" w14:textId="77777777" w:rsidR="007424AA" w:rsidRPr="00F6612F" w:rsidRDefault="007424AA" w:rsidP="007424AA">
      <w:pPr>
        <w:ind w:left="284"/>
        <w:jc w:val="both"/>
        <w:rPr>
          <w:rFonts w:ascii="Comic Sans MS" w:hAnsi="Comic Sans MS"/>
          <w:color w:val="000000" w:themeColor="text1"/>
          <w:sz w:val="20"/>
          <w:szCs w:val="20"/>
        </w:rPr>
      </w:pPr>
    </w:p>
    <w:p w14:paraId="799728D9" w14:textId="77777777" w:rsidR="007424AA" w:rsidRPr="00F6612F" w:rsidRDefault="007424AA" w:rsidP="007424AA">
      <w:pPr>
        <w:jc w:val="both"/>
        <w:rPr>
          <w:rFonts w:ascii="Comic Sans MS" w:hAnsi="Comic Sans MS"/>
          <w:color w:val="000000" w:themeColor="text1"/>
          <w:sz w:val="22"/>
          <w:szCs w:val="20"/>
        </w:rPr>
      </w:pPr>
    </w:p>
    <w:p w14:paraId="3706F881" w14:textId="77777777" w:rsidR="007424AA" w:rsidRPr="00F6612F" w:rsidRDefault="007424AA" w:rsidP="007424AA">
      <w:pPr>
        <w:autoSpaceDE w:val="0"/>
        <w:autoSpaceDN w:val="0"/>
        <w:adjustRightInd w:val="0"/>
        <w:rPr>
          <w:rFonts w:ascii="Comic Sans MS" w:hAnsi="Comic Sans MS"/>
          <w:b/>
          <w:bCs/>
          <w:color w:val="000000" w:themeColor="text1"/>
          <w:sz w:val="20"/>
          <w:szCs w:val="22"/>
          <w:lang w:val="en-IE" w:eastAsia="en-IE"/>
        </w:rPr>
      </w:pPr>
      <w:r w:rsidRPr="00F6612F">
        <w:rPr>
          <w:rFonts w:ascii="Comic Sans MS" w:hAnsi="Comic Sans MS"/>
          <w:b/>
          <w:bCs/>
          <w:color w:val="000000" w:themeColor="text1"/>
          <w:sz w:val="20"/>
          <w:szCs w:val="22"/>
          <w:lang w:val="en-IE" w:eastAsia="en-IE"/>
        </w:rPr>
        <w:t>Evaluation</w:t>
      </w:r>
    </w:p>
    <w:p w14:paraId="21784774" w14:textId="77777777" w:rsidR="007424AA" w:rsidRPr="00F6612F" w:rsidRDefault="007424AA" w:rsidP="008B7202">
      <w:pPr>
        <w:numPr>
          <w:ilvl w:val="0"/>
          <w:numId w:val="91"/>
        </w:numPr>
        <w:autoSpaceDE w:val="0"/>
        <w:autoSpaceDN w:val="0"/>
        <w:adjustRightInd w:val="0"/>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It is a fast/informal and easy way for consumers to resolve disputes.</w:t>
      </w:r>
    </w:p>
    <w:p w14:paraId="1E59F7C6" w14:textId="77777777" w:rsidR="007424AA" w:rsidRPr="00F6612F" w:rsidRDefault="007424AA" w:rsidP="008B7202">
      <w:pPr>
        <w:numPr>
          <w:ilvl w:val="0"/>
          <w:numId w:val="91"/>
        </w:numPr>
        <w:autoSpaceDE w:val="0"/>
        <w:autoSpaceDN w:val="0"/>
        <w:adjustRightInd w:val="0"/>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 xml:space="preserve">Inexpensive method of solving disputes. Non-refundable fee of </w:t>
      </w:r>
      <w:r w:rsidRPr="00F6612F">
        <w:rPr>
          <w:rFonts w:ascii="Comic Sans MS" w:hAnsi="Comic Sans MS"/>
          <w:b/>
          <w:bCs/>
          <w:color w:val="000000" w:themeColor="text1"/>
          <w:sz w:val="20"/>
          <w:szCs w:val="22"/>
          <w:lang w:val="en-IE" w:eastAsia="en-IE"/>
        </w:rPr>
        <w:t>€</w:t>
      </w:r>
      <w:r w:rsidRPr="00F6612F">
        <w:rPr>
          <w:rFonts w:ascii="Comic Sans MS" w:hAnsi="Comic Sans MS"/>
          <w:color w:val="000000" w:themeColor="text1"/>
          <w:sz w:val="20"/>
          <w:szCs w:val="22"/>
          <w:lang w:val="en-IE" w:eastAsia="en-IE"/>
        </w:rPr>
        <w:t>25 payable to the district court when claim lodged /No solicitors are required.</w:t>
      </w:r>
    </w:p>
    <w:p w14:paraId="7C83171B" w14:textId="77777777" w:rsidR="007424AA" w:rsidRPr="00F6612F" w:rsidRDefault="007424AA" w:rsidP="008B7202">
      <w:pPr>
        <w:numPr>
          <w:ilvl w:val="0"/>
          <w:numId w:val="91"/>
        </w:numPr>
        <w:autoSpaceDE w:val="0"/>
        <w:autoSpaceDN w:val="0"/>
        <w:adjustRightInd w:val="0"/>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The process can be carried out on-line. In 2008, almost half of the 4,145 claims processed were made online.</w:t>
      </w:r>
    </w:p>
    <w:p w14:paraId="4C1A5F25" w14:textId="77777777" w:rsidR="007424AA" w:rsidRPr="00F6612F" w:rsidRDefault="007424AA" w:rsidP="008B7202">
      <w:pPr>
        <w:numPr>
          <w:ilvl w:val="0"/>
          <w:numId w:val="91"/>
        </w:numPr>
        <w:autoSpaceDE w:val="0"/>
        <w:autoSpaceDN w:val="0"/>
        <w:adjustRightInd w:val="0"/>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You will get an unbiased and fair judgement.</w:t>
      </w:r>
    </w:p>
    <w:p w14:paraId="2AC0DD7E" w14:textId="77777777" w:rsidR="007424AA" w:rsidRPr="00F6612F" w:rsidRDefault="007424AA" w:rsidP="008B7202">
      <w:pPr>
        <w:numPr>
          <w:ilvl w:val="0"/>
          <w:numId w:val="91"/>
        </w:numPr>
        <w:autoSpaceDE w:val="0"/>
        <w:autoSpaceDN w:val="0"/>
        <w:adjustRightInd w:val="0"/>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In 2008, the last year for which information is available, the Small Claims Court handled 4,145 complaints, up almost a quarter on the previous year. Only 26% of the claims made were actually referred to court.</w:t>
      </w:r>
    </w:p>
    <w:p w14:paraId="43FDF673" w14:textId="77777777" w:rsidR="007424AA" w:rsidRPr="00F6612F" w:rsidRDefault="007424AA" w:rsidP="007424AA">
      <w:pPr>
        <w:jc w:val="center"/>
        <w:rPr>
          <w:rFonts w:ascii="Comic Sans MS" w:hAnsi="Comic Sans MS"/>
          <w:b/>
          <w:color w:val="000000" w:themeColor="text1"/>
          <w:sz w:val="28"/>
          <w:szCs w:val="28"/>
          <w:u w:val="single"/>
        </w:rPr>
      </w:pPr>
      <w:r w:rsidRPr="00F6612F">
        <w:rPr>
          <w:rFonts w:ascii="Comic Sans MS" w:hAnsi="Comic Sans MS"/>
          <w:color w:val="000000" w:themeColor="text1"/>
          <w:sz w:val="20"/>
          <w:szCs w:val="20"/>
        </w:rPr>
        <w:br w:type="page"/>
      </w:r>
      <w:r w:rsidRPr="00F6612F">
        <w:rPr>
          <w:rFonts w:ascii="Comic Sans MS" w:hAnsi="Comic Sans MS"/>
          <w:b/>
          <w:color w:val="000000" w:themeColor="text1"/>
          <w:sz w:val="28"/>
          <w:szCs w:val="28"/>
          <w:u w:val="single"/>
        </w:rPr>
        <w:lastRenderedPageBreak/>
        <w:t>Conflict resolution for the Employee</w:t>
      </w:r>
    </w:p>
    <w:p w14:paraId="00E4852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looks at conflict between the employer and employee. Conflicts may arise because of pay disputes, working conditions, unfair dismissal, discrimination, promotion procedures, redundancies, the introduction of new technology or poor industrial relations.</w:t>
      </w:r>
    </w:p>
    <w:p w14:paraId="59D4E7CF" w14:textId="77777777" w:rsidR="007424AA" w:rsidRPr="00F6612F" w:rsidRDefault="007424AA" w:rsidP="007424AA">
      <w:pPr>
        <w:jc w:val="cente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Industrial Relations</w:t>
      </w:r>
    </w:p>
    <w:p w14:paraId="57CDC458"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Industrial relations</w:t>
      </w:r>
      <w:r w:rsidRPr="00F6612F">
        <w:rPr>
          <w:rFonts w:ascii="Comic Sans MS" w:hAnsi="Comic Sans MS"/>
          <w:i/>
          <w:color w:val="000000" w:themeColor="text1"/>
          <w:sz w:val="20"/>
          <w:szCs w:val="20"/>
        </w:rPr>
        <w:t xml:space="preserve"> </w:t>
      </w:r>
      <w:proofErr w:type="gramStart"/>
      <w:r w:rsidRPr="00F6612F">
        <w:rPr>
          <w:rFonts w:ascii="Comic Sans MS" w:hAnsi="Comic Sans MS"/>
          <w:i/>
          <w:color w:val="000000" w:themeColor="text1"/>
          <w:sz w:val="20"/>
          <w:szCs w:val="20"/>
        </w:rPr>
        <w:t>is</w:t>
      </w:r>
      <w:proofErr w:type="gramEnd"/>
      <w:r w:rsidRPr="00F6612F">
        <w:rPr>
          <w:rFonts w:ascii="Comic Sans MS" w:hAnsi="Comic Sans MS"/>
          <w:i/>
          <w:color w:val="000000" w:themeColor="text1"/>
          <w:sz w:val="20"/>
          <w:szCs w:val="20"/>
        </w:rPr>
        <w:t xml:space="preserve"> the term used to describe relations between the management of a company and its employees.</w:t>
      </w:r>
    </w:p>
    <w:p w14:paraId="0BF2489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trade union represents employee’s views and their claims in negotiations with their employers.</w:t>
      </w:r>
    </w:p>
    <w:p w14:paraId="68D7ED3F" w14:textId="77777777" w:rsidR="007424AA" w:rsidRPr="00F6612F" w:rsidRDefault="007424AA" w:rsidP="007424AA">
      <w:pPr>
        <w:jc w:val="both"/>
        <w:rPr>
          <w:rFonts w:ascii="Comic Sans MS" w:hAnsi="Comic Sans MS"/>
          <w:color w:val="000000" w:themeColor="text1"/>
          <w:sz w:val="20"/>
          <w:szCs w:val="20"/>
        </w:rPr>
      </w:pPr>
    </w:p>
    <w:p w14:paraId="3EB577A8"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Functions of Trade unions</w:t>
      </w:r>
    </w:p>
    <w:p w14:paraId="52BC45D7" w14:textId="77777777" w:rsidR="007424AA" w:rsidRPr="00F6612F" w:rsidRDefault="007424AA" w:rsidP="008B7202">
      <w:pPr>
        <w:numPr>
          <w:ilvl w:val="0"/>
          <w:numId w:val="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Protect </w:t>
      </w:r>
      <w:proofErr w:type="spellStart"/>
      <w:r w:rsidRPr="00F6612F">
        <w:rPr>
          <w:rFonts w:ascii="Comic Sans MS" w:hAnsi="Comic Sans MS"/>
          <w:color w:val="000000" w:themeColor="text1"/>
          <w:sz w:val="20"/>
          <w:szCs w:val="20"/>
        </w:rPr>
        <w:t>workers</w:t>
      </w:r>
      <w:proofErr w:type="spellEnd"/>
      <w:r w:rsidRPr="00F6612F">
        <w:rPr>
          <w:rFonts w:ascii="Comic Sans MS" w:hAnsi="Comic Sans MS"/>
          <w:color w:val="000000" w:themeColor="text1"/>
          <w:sz w:val="20"/>
          <w:szCs w:val="20"/>
        </w:rPr>
        <w:t xml:space="preserve"> rights: They fight for pay and better work conditions e.g. shorter working week.</w:t>
      </w:r>
    </w:p>
    <w:p w14:paraId="1BD032D5" w14:textId="77777777" w:rsidR="007424AA" w:rsidRPr="00F6612F" w:rsidRDefault="007424AA" w:rsidP="008B7202">
      <w:pPr>
        <w:numPr>
          <w:ilvl w:val="0"/>
          <w:numId w:val="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Negotiate: They negotiate on behalf of workers with the government and employer’s groups (IBEC) on national agreements.</w:t>
      </w:r>
    </w:p>
    <w:p w14:paraId="1D3AD42C" w14:textId="77777777" w:rsidR="007424AA" w:rsidRPr="00F6612F" w:rsidRDefault="007424AA" w:rsidP="008B7202">
      <w:pPr>
        <w:numPr>
          <w:ilvl w:val="0"/>
          <w:numId w:val="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Advice: They provide advice to members on their rights and industrial relation issues.</w:t>
      </w:r>
    </w:p>
    <w:p w14:paraId="74EA57B3" w14:textId="77777777" w:rsidR="007424AA" w:rsidRPr="00F6612F" w:rsidRDefault="007424AA" w:rsidP="008B7202">
      <w:pPr>
        <w:numPr>
          <w:ilvl w:val="0"/>
          <w:numId w:val="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Solidarity: They provide workers with a sense of solidarity “strength in numbers” </w:t>
      </w:r>
    </w:p>
    <w:p w14:paraId="5D33655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Examples of trade unions are SIPTU (Services, Industrial, Professional and Technical Union, Mandate, </w:t>
      </w:r>
    </w:p>
    <w:p w14:paraId="17C28E7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ASTI (Association of Secondary Teachers in Ireland), INO (Irish Nurses Organisation)</w:t>
      </w:r>
    </w:p>
    <w:p w14:paraId="1DE16F36" w14:textId="77777777" w:rsidR="007424AA" w:rsidRPr="00F6612F" w:rsidRDefault="007424AA" w:rsidP="007424AA">
      <w:pPr>
        <w:jc w:val="cente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Industrial Action </w:t>
      </w:r>
    </w:p>
    <w:p w14:paraId="6C74329F" w14:textId="77777777" w:rsidR="007424AA" w:rsidRPr="00F6612F" w:rsidRDefault="007424AA" w:rsidP="007424AA">
      <w:pPr>
        <w:rPr>
          <w:rFonts w:ascii="Comic Sans MS" w:hAnsi="Comic Sans MS"/>
          <w:b/>
          <w:color w:val="000000" w:themeColor="text1"/>
          <w:sz w:val="18"/>
          <w:szCs w:val="22"/>
        </w:rPr>
      </w:pPr>
      <w:r w:rsidRPr="00F6612F">
        <w:rPr>
          <w:rFonts w:ascii="Comic Sans MS" w:hAnsi="Comic Sans MS"/>
          <w:b/>
          <w:color w:val="000000" w:themeColor="text1"/>
          <w:sz w:val="18"/>
          <w:szCs w:val="22"/>
        </w:rPr>
        <w:t>2010 Q1 (A) (ii), 2014 Q1 (A) (ii)</w:t>
      </w:r>
    </w:p>
    <w:p w14:paraId="40C6ECF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Employees can take a number of forms of industrial action</w:t>
      </w:r>
    </w:p>
    <w:p w14:paraId="2A7D3BC3" w14:textId="77777777" w:rsidR="007424AA" w:rsidRPr="00F6612F" w:rsidRDefault="007424AA" w:rsidP="008B7202">
      <w:pPr>
        <w:numPr>
          <w:ilvl w:val="1"/>
          <w:numId w:val="39"/>
        </w:numPr>
        <w:tabs>
          <w:tab w:val="clear" w:pos="288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Work to rule:</w:t>
      </w:r>
      <w:r w:rsidRPr="00F6612F">
        <w:rPr>
          <w:rFonts w:ascii="Comic Sans MS" w:hAnsi="Comic Sans MS"/>
          <w:color w:val="000000" w:themeColor="text1"/>
          <w:sz w:val="20"/>
          <w:szCs w:val="20"/>
        </w:rPr>
        <w:t xml:space="preserve"> employees follow the rules in the firm to the letter of the law, slowing down production and sometimes making it impossible to operate</w:t>
      </w:r>
    </w:p>
    <w:p w14:paraId="216A69A1" w14:textId="77777777" w:rsidR="007424AA" w:rsidRPr="00F6612F" w:rsidRDefault="007424AA" w:rsidP="008B7202">
      <w:pPr>
        <w:numPr>
          <w:ilvl w:val="1"/>
          <w:numId w:val="39"/>
        </w:numPr>
        <w:tabs>
          <w:tab w:val="clear" w:pos="288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Go slow:</w:t>
      </w:r>
      <w:r w:rsidRPr="00F6612F">
        <w:rPr>
          <w:rFonts w:ascii="Comic Sans MS" w:hAnsi="Comic Sans MS"/>
          <w:color w:val="000000" w:themeColor="text1"/>
          <w:sz w:val="20"/>
          <w:szCs w:val="20"/>
        </w:rPr>
        <w:t xml:space="preserve"> employees do their work but at a greatly reduced pace. As they are still at work they are entitled to get paid.</w:t>
      </w:r>
    </w:p>
    <w:p w14:paraId="0A630B66" w14:textId="77777777" w:rsidR="007424AA" w:rsidRPr="00F6612F" w:rsidRDefault="007424AA" w:rsidP="008B7202">
      <w:pPr>
        <w:numPr>
          <w:ilvl w:val="1"/>
          <w:numId w:val="39"/>
        </w:numPr>
        <w:tabs>
          <w:tab w:val="clear" w:pos="288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Token stoppage:</w:t>
      </w:r>
      <w:r w:rsidRPr="00F6612F">
        <w:rPr>
          <w:rFonts w:ascii="Comic Sans MS" w:hAnsi="Comic Sans MS"/>
          <w:color w:val="000000" w:themeColor="text1"/>
          <w:sz w:val="20"/>
          <w:szCs w:val="20"/>
        </w:rPr>
        <w:t xml:space="preserve"> Employees have a short but complete stoppage of work which is designed to make the point to the employer that the employees are serious</w:t>
      </w:r>
    </w:p>
    <w:p w14:paraId="14B90D97" w14:textId="77777777" w:rsidR="007424AA" w:rsidRPr="00F6612F" w:rsidRDefault="007424AA" w:rsidP="008B7202">
      <w:pPr>
        <w:numPr>
          <w:ilvl w:val="1"/>
          <w:numId w:val="39"/>
        </w:numPr>
        <w:tabs>
          <w:tab w:val="clear" w:pos="288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Official Strike:</w:t>
      </w:r>
      <w:r w:rsidRPr="00F6612F">
        <w:rPr>
          <w:rFonts w:ascii="Comic Sans MS" w:hAnsi="Comic Sans MS"/>
          <w:color w:val="000000" w:themeColor="text1"/>
          <w:sz w:val="20"/>
          <w:szCs w:val="20"/>
        </w:rPr>
        <w:t xml:space="preserve"> Employees withdraw their work to force the employer to give in to their demands. It is a complete withdrawal of labour. Workers are entitled to strike pay. Certain conditions must be met in advance of any strike taking place.</w:t>
      </w:r>
    </w:p>
    <w:p w14:paraId="1A4B22EA" w14:textId="77777777" w:rsidR="007424AA" w:rsidRPr="00F6612F" w:rsidRDefault="007424AA" w:rsidP="007424AA">
      <w:pPr>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There are two main types of strikes </w:t>
      </w:r>
    </w:p>
    <w:p w14:paraId="4F87224E" w14:textId="77777777" w:rsidR="007424AA" w:rsidRPr="00F6612F" w:rsidRDefault="007424AA" w:rsidP="008B7202">
      <w:pPr>
        <w:numPr>
          <w:ilvl w:val="0"/>
          <w:numId w:val="5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Official strike: strike </w:t>
      </w:r>
      <w:r w:rsidRPr="00F6612F">
        <w:rPr>
          <w:rFonts w:ascii="Comic Sans MS" w:hAnsi="Comic Sans MS"/>
          <w:b/>
          <w:color w:val="000000" w:themeColor="text1"/>
          <w:sz w:val="20"/>
          <w:szCs w:val="20"/>
          <w:u w:val="single"/>
        </w:rPr>
        <w:t>approved by the trade union</w:t>
      </w:r>
      <w:r w:rsidRPr="00F6612F">
        <w:rPr>
          <w:rFonts w:ascii="Comic Sans MS" w:hAnsi="Comic Sans MS"/>
          <w:b/>
          <w:color w:val="000000" w:themeColor="text1"/>
          <w:sz w:val="20"/>
          <w:szCs w:val="20"/>
        </w:rPr>
        <w:t xml:space="preserve"> that has been </w:t>
      </w:r>
      <w:r w:rsidRPr="00F6612F">
        <w:rPr>
          <w:rFonts w:ascii="Comic Sans MS" w:hAnsi="Comic Sans MS"/>
          <w:b/>
          <w:color w:val="000000" w:themeColor="text1"/>
          <w:sz w:val="20"/>
          <w:szCs w:val="20"/>
          <w:u w:val="single"/>
        </w:rPr>
        <w:t>approved by a secret ballot</w:t>
      </w:r>
      <w:r w:rsidRPr="00F6612F">
        <w:rPr>
          <w:rFonts w:ascii="Comic Sans MS" w:hAnsi="Comic Sans MS"/>
          <w:b/>
          <w:color w:val="000000" w:themeColor="text1"/>
          <w:sz w:val="20"/>
          <w:szCs w:val="20"/>
        </w:rPr>
        <w:t xml:space="preserve"> and </w:t>
      </w:r>
      <w:r w:rsidRPr="00F6612F">
        <w:rPr>
          <w:rFonts w:ascii="Comic Sans MS" w:hAnsi="Comic Sans MS"/>
          <w:b/>
          <w:color w:val="000000" w:themeColor="text1"/>
          <w:sz w:val="20"/>
          <w:szCs w:val="20"/>
          <w:u w:val="single"/>
        </w:rPr>
        <w:t>one week’s notice</w:t>
      </w:r>
      <w:r w:rsidRPr="00F6612F">
        <w:rPr>
          <w:rFonts w:ascii="Comic Sans MS" w:hAnsi="Comic Sans MS"/>
          <w:b/>
          <w:color w:val="000000" w:themeColor="text1"/>
          <w:sz w:val="20"/>
          <w:szCs w:val="20"/>
        </w:rPr>
        <w:t xml:space="preserve"> of the strike has been given to the employer#</w:t>
      </w:r>
    </w:p>
    <w:p w14:paraId="0E3BE620" w14:textId="77777777" w:rsidR="007424AA" w:rsidRPr="00F6612F" w:rsidRDefault="007424AA" w:rsidP="008B7202">
      <w:pPr>
        <w:numPr>
          <w:ilvl w:val="0"/>
          <w:numId w:val="5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Unofficial Strike: a strike where the above conditions aren’t met. The employer can sue the strike leaders for losses suffered.</w:t>
      </w:r>
    </w:p>
    <w:p w14:paraId="2AF820A9" w14:textId="77777777" w:rsidR="007424AA" w:rsidRPr="00F6612F" w:rsidRDefault="007424AA" w:rsidP="007424AA">
      <w:pPr>
        <w:jc w:val="both"/>
        <w:rPr>
          <w:rFonts w:ascii="Comic Sans MS" w:hAnsi="Comic Sans MS"/>
          <w:b/>
          <w:color w:val="000000" w:themeColor="text1"/>
          <w:sz w:val="20"/>
          <w:szCs w:val="20"/>
        </w:rPr>
      </w:pPr>
    </w:p>
    <w:p w14:paraId="0C09AE5E"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Non-legislative Conflict resolution for the Employee</w:t>
      </w:r>
    </w:p>
    <w:p w14:paraId="6A72FDC0"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18"/>
          <w:szCs w:val="20"/>
        </w:rPr>
        <w:t>2011 Q1 (C)</w:t>
      </w:r>
    </w:p>
    <w:p w14:paraId="587D920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4-step method can be used to resolve conflict in a non-legislative way. This is encompassed in businesses into what is called a </w:t>
      </w:r>
      <w:r w:rsidRPr="00F6612F">
        <w:rPr>
          <w:rFonts w:ascii="Comic Sans MS" w:hAnsi="Comic Sans MS"/>
          <w:b/>
          <w:color w:val="000000" w:themeColor="text1"/>
          <w:sz w:val="20"/>
          <w:szCs w:val="20"/>
        </w:rPr>
        <w:t>“grievance procedure”</w:t>
      </w:r>
      <w:r w:rsidRPr="00F6612F">
        <w:rPr>
          <w:rFonts w:ascii="Comic Sans MS" w:hAnsi="Comic Sans MS"/>
          <w:color w:val="000000" w:themeColor="text1"/>
          <w:sz w:val="20"/>
          <w:szCs w:val="20"/>
        </w:rPr>
        <w:t xml:space="preserve"> A grievance procedure is a series of steps between management and unions that will be taken to deal with a grievance among the workforce.</w:t>
      </w:r>
    </w:p>
    <w:p w14:paraId="64580A3B" w14:textId="77777777" w:rsidR="007424AA" w:rsidRPr="00F6612F" w:rsidRDefault="007424AA" w:rsidP="007424AA">
      <w:pPr>
        <w:jc w:val="both"/>
        <w:rPr>
          <w:rFonts w:ascii="Comic Sans MS" w:hAnsi="Comic Sans MS"/>
          <w:color w:val="000000" w:themeColor="text1"/>
          <w:sz w:val="20"/>
          <w:szCs w:val="20"/>
        </w:rPr>
      </w:pPr>
    </w:p>
    <w:p w14:paraId="208D64A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Write, Talk, Negotiate and get help from a third party </w:t>
      </w:r>
    </w:p>
    <w:p w14:paraId="6B5B5818"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Write/Meet and Talk:</w:t>
      </w:r>
      <w:r w:rsidRPr="00F6612F">
        <w:rPr>
          <w:rFonts w:ascii="Comic Sans MS" w:hAnsi="Comic Sans MS"/>
          <w:color w:val="000000" w:themeColor="text1"/>
          <w:sz w:val="20"/>
          <w:szCs w:val="20"/>
        </w:rPr>
        <w:t xml:space="preserve"> Writing and talking will normally take the form of a</w:t>
      </w:r>
      <w:r w:rsidRPr="00F6612F">
        <w:rPr>
          <w:rFonts w:ascii="Comic Sans MS" w:hAnsi="Comic Sans MS"/>
          <w:b/>
          <w:color w:val="000000" w:themeColor="text1"/>
          <w:sz w:val="20"/>
          <w:szCs w:val="20"/>
        </w:rPr>
        <w:t xml:space="preserve"> meeting</w:t>
      </w:r>
      <w:r w:rsidRPr="00F6612F">
        <w:rPr>
          <w:rFonts w:ascii="Comic Sans MS" w:hAnsi="Comic Sans MS"/>
          <w:color w:val="000000" w:themeColor="text1"/>
          <w:sz w:val="20"/>
          <w:szCs w:val="20"/>
        </w:rPr>
        <w:t xml:space="preserve"> between a representative from management (HR manager) and the shop steward, where details of the problem can be disclosed. </w:t>
      </w:r>
    </w:p>
    <w:p w14:paraId="2A4F9378"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Both parties must agree to follow agreed procedures that already exist for such problems. </w:t>
      </w:r>
    </w:p>
    <w:p w14:paraId="49D93B15"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Negotiate:</w:t>
      </w:r>
      <w:r w:rsidRPr="00F6612F">
        <w:rPr>
          <w:rFonts w:ascii="Comic Sans MS" w:hAnsi="Comic Sans MS"/>
          <w:color w:val="000000" w:themeColor="text1"/>
          <w:sz w:val="20"/>
          <w:szCs w:val="20"/>
        </w:rPr>
        <w:t xml:space="preserve"> Both should meet again to discuss all of the facts. </w:t>
      </w:r>
      <w:r w:rsidRPr="00F6612F">
        <w:rPr>
          <w:rFonts w:ascii="Comic Sans MS" w:hAnsi="Comic Sans MS"/>
          <w:b/>
          <w:i/>
          <w:color w:val="000000" w:themeColor="text1"/>
          <w:sz w:val="20"/>
          <w:szCs w:val="20"/>
        </w:rPr>
        <w:t>Negotiation is the process of bargaining to try to reach a mutually acceptable solution</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18"/>
          <w:szCs w:val="18"/>
        </w:rPr>
        <w:t>2017 Q1B</w:t>
      </w:r>
    </w:p>
    <w:p w14:paraId="2DBC8253"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Help from third parties:</w:t>
      </w:r>
      <w:r w:rsidRPr="00F6612F">
        <w:rPr>
          <w:rFonts w:ascii="Comic Sans MS" w:hAnsi="Comic Sans MS"/>
          <w:color w:val="000000" w:themeColor="text1"/>
          <w:sz w:val="20"/>
          <w:szCs w:val="20"/>
        </w:rPr>
        <w:t xml:space="preserve"> there are a number of third parties that can be used. </w:t>
      </w:r>
    </w:p>
    <w:p w14:paraId="33E080FF" w14:textId="77777777" w:rsidR="007424AA" w:rsidRPr="00F6612F" w:rsidRDefault="007424AA" w:rsidP="008B7202">
      <w:pPr>
        <w:numPr>
          <w:ilvl w:val="1"/>
          <w:numId w:val="42"/>
        </w:numPr>
        <w:ind w:left="1080"/>
        <w:jc w:val="both"/>
        <w:rPr>
          <w:rFonts w:ascii="Comic Sans MS" w:hAnsi="Comic Sans MS"/>
          <w:color w:val="000000" w:themeColor="text1"/>
          <w:sz w:val="20"/>
          <w:szCs w:val="20"/>
        </w:rPr>
      </w:pPr>
      <w:r w:rsidRPr="00F6612F">
        <w:rPr>
          <w:rFonts w:ascii="Comic Sans MS" w:hAnsi="Comic Sans MS"/>
          <w:color w:val="000000" w:themeColor="text1"/>
          <w:sz w:val="20"/>
          <w:szCs w:val="20"/>
        </w:rPr>
        <w:t>Outside assistance: Both IBEC and ICTU may be able to offer assistance. Alternatively, an independent conciliator/mediator or arbitrator may be able to help.</w:t>
      </w:r>
    </w:p>
    <w:p w14:paraId="46C17E1E" w14:textId="77777777" w:rsidR="007424AA" w:rsidRPr="00F6612F" w:rsidRDefault="007424AA" w:rsidP="008B7202">
      <w:pPr>
        <w:numPr>
          <w:ilvl w:val="1"/>
          <w:numId w:val="42"/>
        </w:numPr>
        <w:ind w:left="108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Conciliator/Mediator</w:t>
      </w:r>
      <w:r w:rsidRPr="00F6612F">
        <w:rPr>
          <w:rFonts w:ascii="Comic Sans MS" w:hAnsi="Comic Sans MS"/>
          <w:i/>
          <w:color w:val="000000" w:themeColor="text1"/>
          <w:sz w:val="20"/>
          <w:szCs w:val="20"/>
        </w:rPr>
        <w:t xml:space="preserve"> is an independent person who</w:t>
      </w:r>
      <w:r w:rsidRPr="00F6612F">
        <w:rPr>
          <w:rFonts w:ascii="Comic Sans MS" w:hAnsi="Comic Sans MS"/>
          <w:b/>
          <w:i/>
          <w:color w:val="000000" w:themeColor="text1"/>
          <w:sz w:val="20"/>
          <w:szCs w:val="20"/>
          <w:u w:val="single"/>
        </w:rPr>
        <w:t xml:space="preserve"> listens to both sides </w:t>
      </w:r>
      <w:r w:rsidRPr="00F6612F">
        <w:rPr>
          <w:rFonts w:ascii="Comic Sans MS" w:hAnsi="Comic Sans MS"/>
          <w:i/>
          <w:color w:val="000000" w:themeColor="text1"/>
          <w:sz w:val="20"/>
          <w:szCs w:val="20"/>
        </w:rPr>
        <w:t xml:space="preserve">and makes </w:t>
      </w:r>
      <w:r w:rsidRPr="00F6612F">
        <w:rPr>
          <w:rFonts w:ascii="Comic Sans MS" w:hAnsi="Comic Sans MS"/>
          <w:b/>
          <w:i/>
          <w:color w:val="000000" w:themeColor="text1"/>
          <w:sz w:val="20"/>
          <w:szCs w:val="20"/>
          <w:u w:val="single"/>
        </w:rPr>
        <w:t>recommendations</w:t>
      </w:r>
      <w:r w:rsidRPr="00F6612F">
        <w:rPr>
          <w:rFonts w:ascii="Comic Sans MS" w:hAnsi="Comic Sans MS"/>
          <w:i/>
          <w:color w:val="000000" w:themeColor="text1"/>
          <w:sz w:val="20"/>
          <w:szCs w:val="20"/>
        </w:rPr>
        <w:t xml:space="preserve"> to help solve the conflict. They try to get the parties to reach a resolution themselves.</w:t>
      </w:r>
    </w:p>
    <w:p w14:paraId="081029AE" w14:textId="77777777" w:rsidR="007424AA" w:rsidRPr="00F6612F" w:rsidRDefault="007424AA" w:rsidP="007424AA">
      <w:pPr>
        <w:ind w:left="108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 </w:t>
      </w:r>
      <w:r w:rsidRPr="00F6612F">
        <w:rPr>
          <w:rFonts w:ascii="Comic Sans MS" w:hAnsi="Comic Sans MS"/>
          <w:color w:val="000000" w:themeColor="text1"/>
          <w:sz w:val="20"/>
          <w:szCs w:val="20"/>
        </w:rPr>
        <w:t>If there is still no resolution, both parties may agree to an arbitrator</w:t>
      </w:r>
    </w:p>
    <w:p w14:paraId="6F1BB773" w14:textId="77777777" w:rsidR="007424AA" w:rsidRPr="00F6612F" w:rsidRDefault="007424AA" w:rsidP="008B7202">
      <w:pPr>
        <w:numPr>
          <w:ilvl w:val="1"/>
          <w:numId w:val="42"/>
        </w:numPr>
        <w:ind w:left="108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lastRenderedPageBreak/>
        <w:t xml:space="preserve">Arbitrator is an independent person who </w:t>
      </w:r>
      <w:r w:rsidRPr="00F6612F">
        <w:rPr>
          <w:rFonts w:ascii="Comic Sans MS" w:hAnsi="Comic Sans MS"/>
          <w:b/>
          <w:i/>
          <w:color w:val="000000" w:themeColor="text1"/>
          <w:sz w:val="20"/>
          <w:szCs w:val="20"/>
          <w:u w:val="single"/>
        </w:rPr>
        <w:t>listens to both sides</w:t>
      </w:r>
      <w:r w:rsidRPr="00F6612F">
        <w:rPr>
          <w:rFonts w:ascii="Comic Sans MS" w:hAnsi="Comic Sans MS"/>
          <w:i/>
          <w:color w:val="000000" w:themeColor="text1"/>
          <w:sz w:val="20"/>
          <w:szCs w:val="20"/>
        </w:rPr>
        <w:t xml:space="preserve"> makes a </w:t>
      </w:r>
      <w:r w:rsidRPr="00F6612F">
        <w:rPr>
          <w:rFonts w:ascii="Comic Sans MS" w:hAnsi="Comic Sans MS"/>
          <w:b/>
          <w:i/>
          <w:color w:val="000000" w:themeColor="text1"/>
          <w:sz w:val="20"/>
          <w:szCs w:val="20"/>
          <w:u w:val="single"/>
        </w:rPr>
        <w:t>decision</w:t>
      </w:r>
      <w:r w:rsidRPr="00F6612F">
        <w:rPr>
          <w:rFonts w:ascii="Comic Sans MS" w:hAnsi="Comic Sans MS"/>
          <w:i/>
          <w:color w:val="000000" w:themeColor="text1"/>
          <w:sz w:val="20"/>
          <w:szCs w:val="20"/>
        </w:rPr>
        <w:t xml:space="preserve"> that both parties accept</w:t>
      </w:r>
    </w:p>
    <w:p w14:paraId="15599C4F" w14:textId="77777777" w:rsidR="007424AA" w:rsidRPr="00F6612F" w:rsidRDefault="007424AA" w:rsidP="007424AA">
      <w:pPr>
        <w:jc w:val="both"/>
        <w:rPr>
          <w:rFonts w:ascii="Comic Sans MS" w:hAnsi="Comic Sans MS"/>
          <w:color w:val="000000" w:themeColor="text1"/>
          <w:sz w:val="20"/>
          <w:szCs w:val="20"/>
        </w:rPr>
      </w:pPr>
    </w:p>
    <w:p w14:paraId="29CE3AF9"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Legislative Conflict resolution for the Employee</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67B925B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w:t>
      </w:r>
      <w:proofErr w:type="gramStart"/>
      <w:r w:rsidRPr="00F6612F">
        <w:rPr>
          <w:rFonts w:ascii="Comic Sans MS" w:hAnsi="Comic Sans MS"/>
          <w:color w:val="000000" w:themeColor="text1"/>
          <w:sz w:val="20"/>
          <w:szCs w:val="20"/>
        </w:rPr>
        <w:t>four step</w:t>
      </w:r>
      <w:proofErr w:type="gramEnd"/>
      <w:r w:rsidRPr="00F6612F">
        <w:rPr>
          <w:rFonts w:ascii="Comic Sans MS" w:hAnsi="Comic Sans MS"/>
          <w:color w:val="000000" w:themeColor="text1"/>
          <w:sz w:val="20"/>
          <w:szCs w:val="20"/>
        </w:rPr>
        <w:t xml:space="preserve"> legislative method is used. </w:t>
      </w:r>
    </w:p>
    <w:p w14:paraId="44E9C835"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Negotiation:</w:t>
      </w:r>
      <w:r w:rsidRPr="00F6612F">
        <w:rPr>
          <w:rFonts w:ascii="Comic Sans MS" w:hAnsi="Comic Sans MS"/>
          <w:color w:val="000000" w:themeColor="text1"/>
          <w:sz w:val="20"/>
          <w:szCs w:val="20"/>
        </w:rPr>
        <w:t xml:space="preserve"> All conflict resolution should begin with talking and negotiations. </w:t>
      </w:r>
    </w:p>
    <w:p w14:paraId="57B27F74"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Quote the law:</w:t>
      </w:r>
      <w:r w:rsidRPr="00F6612F">
        <w:rPr>
          <w:rFonts w:ascii="Comic Sans MS" w:hAnsi="Comic Sans MS"/>
          <w:color w:val="000000" w:themeColor="text1"/>
          <w:sz w:val="20"/>
          <w:szCs w:val="20"/>
        </w:rPr>
        <w:t xml:space="preserve"> Third parties can be used and if this fails to offer a solution the employee or their trade union representative quote the terms of the relevant legislation to the employer. </w:t>
      </w:r>
    </w:p>
    <w:p w14:paraId="75D07C0D"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Offices:</w:t>
      </w:r>
      <w:r w:rsidRPr="00F6612F">
        <w:rPr>
          <w:rFonts w:ascii="Comic Sans MS" w:hAnsi="Comic Sans MS"/>
          <w:color w:val="000000" w:themeColor="text1"/>
          <w:sz w:val="20"/>
          <w:szCs w:val="20"/>
        </w:rPr>
        <w:t xml:space="preserve"> Many industrial relations conflicts will be dealt with in the offices of the Labour Relations Commission (LRC) or the Equality Authority. </w:t>
      </w:r>
    </w:p>
    <w:p w14:paraId="5A33E2AD" w14:textId="77777777" w:rsidR="007424AA" w:rsidRPr="00F6612F" w:rsidRDefault="007424AA" w:rsidP="008B7202">
      <w:pPr>
        <w:numPr>
          <w:ilvl w:val="0"/>
          <w:numId w:val="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Court:</w:t>
      </w:r>
      <w:r w:rsidRPr="00F6612F">
        <w:rPr>
          <w:rFonts w:ascii="Comic Sans MS" w:hAnsi="Comic Sans MS"/>
          <w:color w:val="000000" w:themeColor="text1"/>
          <w:sz w:val="20"/>
          <w:szCs w:val="20"/>
        </w:rPr>
        <w:t xml:space="preserve"> A minority of cases will be appealed to the Labour Court, which acts as a court of final appeal.</w:t>
      </w:r>
    </w:p>
    <w:p w14:paraId="138BECA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 are three important pieces of legislation that are required:</w:t>
      </w:r>
    </w:p>
    <w:p w14:paraId="7A037CEA" w14:textId="77777777" w:rsidR="007424AA" w:rsidRPr="00F6612F" w:rsidRDefault="007424AA" w:rsidP="008B7202">
      <w:pPr>
        <w:numPr>
          <w:ilvl w:val="0"/>
          <w:numId w:val="3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The Industrial Relations Act (1990)</w:t>
      </w:r>
    </w:p>
    <w:p w14:paraId="72DC1591" w14:textId="77777777" w:rsidR="007424AA" w:rsidRPr="00F6612F" w:rsidRDefault="007424AA" w:rsidP="008B7202">
      <w:pPr>
        <w:numPr>
          <w:ilvl w:val="0"/>
          <w:numId w:val="3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The Employment Equality Act (1998)</w:t>
      </w:r>
    </w:p>
    <w:p w14:paraId="00343F8F" w14:textId="77777777" w:rsidR="007424AA" w:rsidRPr="00F6612F" w:rsidRDefault="007424AA" w:rsidP="008B7202">
      <w:pPr>
        <w:numPr>
          <w:ilvl w:val="0"/>
          <w:numId w:val="3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The Unfair Dismissals Act 1977-1993</w:t>
      </w:r>
    </w:p>
    <w:p w14:paraId="6F77095E" w14:textId="77777777" w:rsidR="007424AA" w:rsidRPr="00F6612F" w:rsidRDefault="007424AA" w:rsidP="007424AA">
      <w:pPr>
        <w:ind w:left="1724"/>
        <w:jc w:val="both"/>
        <w:rPr>
          <w:rFonts w:ascii="Comic Sans MS" w:hAnsi="Comic Sans MS"/>
          <w:color w:val="000000" w:themeColor="text1"/>
          <w:sz w:val="20"/>
          <w:szCs w:val="20"/>
        </w:rPr>
      </w:pPr>
    </w:p>
    <w:p w14:paraId="44AF52BC"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br w:type="page"/>
      </w:r>
      <w:r w:rsidRPr="00F6612F">
        <w:rPr>
          <w:rFonts w:ascii="Comic Sans MS" w:hAnsi="Comic Sans MS"/>
          <w:b/>
          <w:color w:val="000000" w:themeColor="text1"/>
          <w:u w:val="single"/>
        </w:rPr>
        <w:lastRenderedPageBreak/>
        <w:t>The Industrial Relations Act (1990)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tblGrid>
      <w:tr w:rsidR="007424AA" w:rsidRPr="00F6612F" w14:paraId="4808E14A" w14:textId="77777777" w:rsidTr="00741738">
        <w:tc>
          <w:tcPr>
            <w:tcW w:w="10080" w:type="dxa"/>
            <w:shd w:val="clear" w:color="auto" w:fill="auto"/>
          </w:tcPr>
          <w:p w14:paraId="1505DAA1"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Summary</w:t>
            </w:r>
          </w:p>
          <w:p w14:paraId="1CA10E49" w14:textId="77777777" w:rsidR="007424AA" w:rsidRPr="00F6612F" w:rsidRDefault="007424AA" w:rsidP="008B7202">
            <w:pPr>
              <w:numPr>
                <w:ilvl w:val="0"/>
                <w:numId w:val="93"/>
              </w:numPr>
              <w:autoSpaceDE w:val="0"/>
              <w:autoSpaceDN w:val="0"/>
              <w:adjustRightInd w:val="0"/>
              <w:ind w:left="1843"/>
              <w:rPr>
                <w:rFonts w:ascii="Comic Sans MS" w:hAnsi="Comic Sans MS"/>
                <w:color w:val="000000" w:themeColor="text1"/>
                <w:sz w:val="20"/>
                <w:szCs w:val="20"/>
                <w:lang w:val="en-IE" w:eastAsia="en-IE"/>
              </w:rPr>
            </w:pPr>
            <w:r w:rsidRPr="00F6612F">
              <w:rPr>
                <w:rFonts w:ascii="Comic Sans MS" w:hAnsi="Comic Sans MS"/>
                <w:b/>
                <w:bCs/>
                <w:color w:val="000000" w:themeColor="text1"/>
                <w:sz w:val="20"/>
                <w:szCs w:val="20"/>
                <w:lang w:val="en-IE" w:eastAsia="en-IE"/>
              </w:rPr>
              <w:t xml:space="preserve">Definition of a Trade Dispute </w:t>
            </w:r>
            <w:r w:rsidRPr="00F6612F">
              <w:rPr>
                <w:rFonts w:ascii="Comic Sans MS" w:hAnsi="Comic Sans MS"/>
                <w:color w:val="000000" w:themeColor="text1"/>
                <w:sz w:val="20"/>
                <w:szCs w:val="20"/>
                <w:lang w:val="en-IE" w:eastAsia="en-IE"/>
              </w:rPr>
              <w:t>(must be legitimate- 5 reasons)</w:t>
            </w:r>
          </w:p>
          <w:p w14:paraId="69ADB80B" w14:textId="77777777" w:rsidR="007424AA" w:rsidRPr="00F6612F" w:rsidRDefault="007424AA" w:rsidP="008B7202">
            <w:pPr>
              <w:numPr>
                <w:ilvl w:val="0"/>
                <w:numId w:val="93"/>
              </w:numPr>
              <w:autoSpaceDE w:val="0"/>
              <w:autoSpaceDN w:val="0"/>
              <w:adjustRightInd w:val="0"/>
              <w:ind w:left="1843"/>
              <w:rPr>
                <w:rFonts w:ascii="Comic Sans MS" w:hAnsi="Comic Sans MS"/>
                <w:b/>
                <w:color w:val="000000" w:themeColor="text1"/>
                <w:sz w:val="20"/>
                <w:szCs w:val="20"/>
                <w:lang w:val="en-IE" w:eastAsia="en-IE"/>
              </w:rPr>
            </w:pPr>
            <w:r w:rsidRPr="00F6612F">
              <w:rPr>
                <w:rFonts w:ascii="Comic Sans MS" w:hAnsi="Comic Sans MS"/>
                <w:b/>
                <w:color w:val="000000" w:themeColor="text1"/>
                <w:sz w:val="20"/>
                <w:szCs w:val="20"/>
                <w:lang w:val="en-IE" w:eastAsia="en-IE"/>
              </w:rPr>
              <w:t>Secret Ballots</w:t>
            </w:r>
          </w:p>
          <w:p w14:paraId="487A80AC" w14:textId="77777777" w:rsidR="007424AA" w:rsidRPr="00F6612F" w:rsidRDefault="007424AA" w:rsidP="008B7202">
            <w:pPr>
              <w:numPr>
                <w:ilvl w:val="0"/>
                <w:numId w:val="93"/>
              </w:numPr>
              <w:autoSpaceDE w:val="0"/>
              <w:autoSpaceDN w:val="0"/>
              <w:adjustRightInd w:val="0"/>
              <w:ind w:left="1843"/>
              <w:rPr>
                <w:rFonts w:ascii="Comic Sans MS" w:hAnsi="Comic Sans MS"/>
                <w:b/>
                <w:color w:val="000000" w:themeColor="text1"/>
                <w:sz w:val="20"/>
                <w:szCs w:val="20"/>
                <w:lang w:val="en-IE" w:eastAsia="en-IE"/>
              </w:rPr>
            </w:pPr>
            <w:r w:rsidRPr="00F6612F">
              <w:rPr>
                <w:rFonts w:ascii="Comic Sans MS" w:hAnsi="Comic Sans MS"/>
                <w:b/>
                <w:color w:val="000000" w:themeColor="text1"/>
                <w:sz w:val="20"/>
                <w:szCs w:val="20"/>
                <w:lang w:val="en-IE" w:eastAsia="en-IE"/>
              </w:rPr>
              <w:t>Official disputes &amp; unofficial disputes</w:t>
            </w:r>
          </w:p>
          <w:p w14:paraId="1EA717EF" w14:textId="77777777" w:rsidR="007424AA" w:rsidRPr="00F6612F" w:rsidRDefault="007424AA" w:rsidP="008B7202">
            <w:pPr>
              <w:numPr>
                <w:ilvl w:val="0"/>
                <w:numId w:val="93"/>
              </w:numPr>
              <w:autoSpaceDE w:val="0"/>
              <w:autoSpaceDN w:val="0"/>
              <w:adjustRightInd w:val="0"/>
              <w:ind w:left="1843"/>
              <w:rPr>
                <w:rFonts w:ascii="Comic Sans MS" w:hAnsi="Comic Sans MS"/>
                <w:b/>
                <w:color w:val="000000" w:themeColor="text1"/>
                <w:sz w:val="20"/>
                <w:szCs w:val="20"/>
                <w:lang w:val="en-IE" w:eastAsia="en-IE"/>
              </w:rPr>
            </w:pPr>
            <w:r w:rsidRPr="00F6612F">
              <w:rPr>
                <w:rFonts w:ascii="Comic Sans MS" w:hAnsi="Comic Sans MS"/>
                <w:b/>
                <w:color w:val="000000" w:themeColor="text1"/>
                <w:sz w:val="20"/>
                <w:szCs w:val="20"/>
                <w:lang w:val="en-IE" w:eastAsia="en-IE"/>
              </w:rPr>
              <w:t>Picketing - Primary and secondary picketing.</w:t>
            </w:r>
          </w:p>
          <w:p w14:paraId="0B4DF050" w14:textId="77777777" w:rsidR="007424AA" w:rsidRPr="00F6612F" w:rsidRDefault="007424AA" w:rsidP="008B7202">
            <w:pPr>
              <w:numPr>
                <w:ilvl w:val="0"/>
                <w:numId w:val="93"/>
              </w:numPr>
              <w:autoSpaceDE w:val="0"/>
              <w:autoSpaceDN w:val="0"/>
              <w:adjustRightInd w:val="0"/>
              <w:ind w:left="1843"/>
              <w:rPr>
                <w:rFonts w:ascii="Comic Sans MS" w:hAnsi="Comic Sans MS"/>
                <w:b/>
                <w:color w:val="000000" w:themeColor="text1"/>
                <w:sz w:val="20"/>
                <w:szCs w:val="20"/>
                <w:lang w:val="en-IE" w:eastAsia="en-IE"/>
              </w:rPr>
            </w:pPr>
            <w:r w:rsidRPr="00F6612F">
              <w:rPr>
                <w:rFonts w:ascii="Comic Sans MS" w:hAnsi="Comic Sans MS"/>
                <w:b/>
                <w:color w:val="000000" w:themeColor="text1"/>
                <w:sz w:val="20"/>
                <w:szCs w:val="20"/>
                <w:lang w:val="en-IE" w:eastAsia="en-IE"/>
              </w:rPr>
              <w:t>Immunity</w:t>
            </w:r>
          </w:p>
        </w:tc>
      </w:tr>
    </w:tbl>
    <w:p w14:paraId="17B79E84" w14:textId="77777777" w:rsidR="007424AA" w:rsidRPr="00F6612F" w:rsidRDefault="007424AA" w:rsidP="007424AA">
      <w:pPr>
        <w:jc w:val="both"/>
        <w:rPr>
          <w:rFonts w:ascii="Comic Sans MS" w:hAnsi="Comic Sans MS"/>
          <w:color w:val="000000" w:themeColor="text1"/>
          <w:sz w:val="20"/>
          <w:szCs w:val="20"/>
        </w:rPr>
      </w:pPr>
    </w:p>
    <w:p w14:paraId="7A48DE2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Industrial relations</w:t>
      </w:r>
      <w:r w:rsidRPr="00F6612F">
        <w:rPr>
          <w:rFonts w:ascii="Comic Sans MS" w:hAnsi="Comic Sans MS"/>
          <w:i/>
          <w:color w:val="000000" w:themeColor="text1"/>
          <w:sz w:val="20"/>
          <w:szCs w:val="20"/>
        </w:rPr>
        <w:t xml:space="preserve"> </w:t>
      </w:r>
      <w:proofErr w:type="gramStart"/>
      <w:r w:rsidRPr="00F6612F">
        <w:rPr>
          <w:rFonts w:ascii="Comic Sans MS" w:hAnsi="Comic Sans MS"/>
          <w:i/>
          <w:color w:val="000000" w:themeColor="text1"/>
          <w:sz w:val="20"/>
          <w:szCs w:val="20"/>
        </w:rPr>
        <w:t>is</w:t>
      </w:r>
      <w:proofErr w:type="gramEnd"/>
      <w:r w:rsidRPr="00F6612F">
        <w:rPr>
          <w:rFonts w:ascii="Comic Sans MS" w:hAnsi="Comic Sans MS"/>
          <w:i/>
          <w:color w:val="000000" w:themeColor="text1"/>
          <w:sz w:val="20"/>
          <w:szCs w:val="20"/>
        </w:rPr>
        <w:t xml:space="preserve"> the term used to describe relations between the management of a company and its employees.</w:t>
      </w:r>
    </w:p>
    <w:p w14:paraId="587E905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trade union represents employee’s views and their claims in negotiations with their employers.</w:t>
      </w:r>
    </w:p>
    <w:p w14:paraId="0A738F3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Act sets out the rules for the proper conduct of industrial disputes. </w:t>
      </w:r>
    </w:p>
    <w:p w14:paraId="0E498992" w14:textId="77777777" w:rsidR="007424AA" w:rsidRPr="00F6612F" w:rsidRDefault="007424AA" w:rsidP="007424AA">
      <w:pPr>
        <w:jc w:val="both"/>
        <w:rPr>
          <w:rFonts w:ascii="Comic Sans MS" w:hAnsi="Comic Sans MS"/>
          <w:color w:val="000000" w:themeColor="text1"/>
          <w:sz w:val="20"/>
          <w:szCs w:val="20"/>
        </w:rPr>
      </w:pPr>
    </w:p>
    <w:p w14:paraId="362F6B0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People who are engaged in legitimate trade disputes will have the protection of the Act. </w:t>
      </w:r>
      <w:r w:rsidRPr="00F6612F">
        <w:rPr>
          <w:rFonts w:ascii="Comic Sans MS" w:hAnsi="Comic Sans MS"/>
          <w:color w:val="000000" w:themeColor="text1"/>
          <w:sz w:val="20"/>
          <w:szCs w:val="20"/>
        </w:rPr>
        <w:tab/>
      </w:r>
    </w:p>
    <w:p w14:paraId="542A905D"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color w:val="000000" w:themeColor="text1"/>
          <w:sz w:val="18"/>
          <w:szCs w:val="20"/>
        </w:rPr>
        <w:t>2000 Q1 (C) (</w:t>
      </w:r>
      <w:proofErr w:type="spellStart"/>
      <w:r w:rsidRPr="00F6612F">
        <w:rPr>
          <w:rFonts w:ascii="Comic Sans MS" w:hAnsi="Comic Sans MS"/>
          <w:b/>
          <w:color w:val="000000" w:themeColor="text1"/>
          <w:sz w:val="18"/>
          <w:szCs w:val="20"/>
        </w:rPr>
        <w:t>i</w:t>
      </w:r>
      <w:proofErr w:type="spellEnd"/>
      <w:r w:rsidRPr="00F6612F">
        <w:rPr>
          <w:rFonts w:ascii="Comic Sans MS" w:hAnsi="Comic Sans MS"/>
          <w:b/>
          <w:color w:val="000000" w:themeColor="text1"/>
          <w:sz w:val="18"/>
          <w:szCs w:val="20"/>
        </w:rPr>
        <w:t>), 2004 Q1 (C) (</w:t>
      </w:r>
      <w:proofErr w:type="spellStart"/>
      <w:r w:rsidRPr="00F6612F">
        <w:rPr>
          <w:rFonts w:ascii="Comic Sans MS" w:hAnsi="Comic Sans MS"/>
          <w:b/>
          <w:color w:val="000000" w:themeColor="text1"/>
          <w:sz w:val="18"/>
          <w:szCs w:val="20"/>
        </w:rPr>
        <w:t>i</w:t>
      </w:r>
      <w:proofErr w:type="spellEnd"/>
      <w:r w:rsidRPr="00F6612F">
        <w:rPr>
          <w:rFonts w:ascii="Comic Sans MS" w:hAnsi="Comic Sans MS"/>
          <w:b/>
          <w:color w:val="000000" w:themeColor="text1"/>
          <w:sz w:val="18"/>
          <w:szCs w:val="20"/>
        </w:rPr>
        <w:t>), 2007 Q1 (A) (</w:t>
      </w:r>
      <w:proofErr w:type="spellStart"/>
      <w:r w:rsidRPr="00F6612F">
        <w:rPr>
          <w:rFonts w:ascii="Comic Sans MS" w:hAnsi="Comic Sans MS"/>
          <w:b/>
          <w:color w:val="000000" w:themeColor="text1"/>
          <w:sz w:val="18"/>
          <w:szCs w:val="20"/>
        </w:rPr>
        <w:t>i</w:t>
      </w:r>
      <w:proofErr w:type="spellEnd"/>
      <w:r w:rsidRPr="00F6612F">
        <w:rPr>
          <w:rFonts w:ascii="Comic Sans MS" w:hAnsi="Comic Sans MS"/>
          <w:b/>
          <w:color w:val="000000" w:themeColor="text1"/>
          <w:sz w:val="18"/>
          <w:szCs w:val="20"/>
        </w:rPr>
        <w:t xml:space="preserve">), </w:t>
      </w:r>
      <w:r w:rsidRPr="00F6612F">
        <w:rPr>
          <w:rFonts w:ascii="Comic Sans MS" w:hAnsi="Comic Sans MS"/>
          <w:b/>
          <w:color w:val="000000" w:themeColor="text1"/>
          <w:sz w:val="18"/>
          <w:szCs w:val="22"/>
        </w:rPr>
        <w:t>2010 Q1 (A) (</w:t>
      </w:r>
      <w:proofErr w:type="spellStart"/>
      <w:r w:rsidRPr="00F6612F">
        <w:rPr>
          <w:rFonts w:ascii="Comic Sans MS" w:hAnsi="Comic Sans MS"/>
          <w:b/>
          <w:color w:val="000000" w:themeColor="text1"/>
          <w:sz w:val="18"/>
          <w:szCs w:val="22"/>
        </w:rPr>
        <w:t>i</w:t>
      </w:r>
      <w:proofErr w:type="spellEnd"/>
      <w:r w:rsidRPr="00F6612F">
        <w:rPr>
          <w:rFonts w:ascii="Comic Sans MS" w:hAnsi="Comic Sans MS"/>
          <w:b/>
          <w:color w:val="000000" w:themeColor="text1"/>
          <w:sz w:val="18"/>
          <w:szCs w:val="22"/>
        </w:rPr>
        <w:t>), 2014 Q1 (A) (</w:t>
      </w:r>
      <w:proofErr w:type="spellStart"/>
      <w:r w:rsidRPr="00F6612F">
        <w:rPr>
          <w:rFonts w:ascii="Comic Sans MS" w:hAnsi="Comic Sans MS"/>
          <w:b/>
          <w:color w:val="000000" w:themeColor="text1"/>
          <w:sz w:val="18"/>
          <w:szCs w:val="22"/>
        </w:rPr>
        <w:t>i</w:t>
      </w:r>
      <w:proofErr w:type="spellEnd"/>
      <w:r w:rsidRPr="00F6612F">
        <w:rPr>
          <w:rFonts w:ascii="Comic Sans MS" w:hAnsi="Comic Sans MS"/>
          <w:b/>
          <w:color w:val="000000" w:themeColor="text1"/>
          <w:sz w:val="18"/>
          <w:szCs w:val="22"/>
        </w:rPr>
        <w:t>)</w:t>
      </w:r>
    </w:p>
    <w:p w14:paraId="7FF113E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trade dispute means any dispute between employers and workers that is connected with the employment or non-employment, or the terms or conditions of (or affecting) the employment of any person.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tblGrid>
      <w:tr w:rsidR="007424AA" w:rsidRPr="00F6612F" w14:paraId="77C4D742" w14:textId="77777777" w:rsidTr="00741738">
        <w:tc>
          <w:tcPr>
            <w:tcW w:w="10080" w:type="dxa"/>
            <w:shd w:val="clear" w:color="auto" w:fill="auto"/>
          </w:tcPr>
          <w:p w14:paraId="5E966AA0" w14:textId="77777777" w:rsidR="007424AA" w:rsidRPr="00F6612F" w:rsidRDefault="007424AA" w:rsidP="00741738">
            <w:pPr>
              <w:ind w:right="650"/>
              <w:jc w:val="both"/>
              <w:rPr>
                <w:rFonts w:ascii="Comic Sans MS" w:hAnsi="Comic Sans MS"/>
                <w:color w:val="000000" w:themeColor="text1"/>
                <w:sz w:val="20"/>
                <w:szCs w:val="20"/>
              </w:rPr>
            </w:pPr>
            <w:r w:rsidRPr="00F6612F">
              <w:rPr>
                <w:rFonts w:ascii="Comic Sans MS" w:hAnsi="Comic Sans MS"/>
                <w:color w:val="000000" w:themeColor="text1"/>
                <w:sz w:val="20"/>
                <w:szCs w:val="20"/>
              </w:rPr>
              <w:t>A legitimate trade dispute can result from any of the following issues:</w:t>
            </w:r>
          </w:p>
          <w:p w14:paraId="4B855BF5" w14:textId="77777777" w:rsidR="007424AA" w:rsidRPr="00F6612F" w:rsidRDefault="007424AA" w:rsidP="008B7202">
            <w:pPr>
              <w:numPr>
                <w:ilvl w:val="0"/>
                <w:numId w:val="94"/>
              </w:numPr>
              <w:ind w:right="65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Pay (all issues dealing with pay including overtime, bonus payments </w:t>
            </w:r>
            <w:proofErr w:type="spellStart"/>
            <w:r w:rsidRPr="00F6612F">
              <w:rPr>
                <w:rFonts w:ascii="Comic Sans MS" w:hAnsi="Comic Sans MS"/>
                <w:color w:val="000000" w:themeColor="text1"/>
                <w:sz w:val="20"/>
                <w:szCs w:val="20"/>
              </w:rPr>
              <w:t>etc</w:t>
            </w:r>
            <w:proofErr w:type="spellEnd"/>
            <w:r w:rsidRPr="00F6612F">
              <w:rPr>
                <w:rFonts w:ascii="Comic Sans MS" w:hAnsi="Comic Sans MS"/>
                <w:color w:val="000000" w:themeColor="text1"/>
                <w:sz w:val="20"/>
                <w:szCs w:val="20"/>
              </w:rPr>
              <w:t>)</w:t>
            </w:r>
          </w:p>
          <w:p w14:paraId="5625AC0E" w14:textId="77777777" w:rsidR="007424AA" w:rsidRPr="00F6612F" w:rsidRDefault="007424AA" w:rsidP="008B7202">
            <w:pPr>
              <w:numPr>
                <w:ilvl w:val="0"/>
                <w:numId w:val="94"/>
              </w:numPr>
              <w:ind w:right="650"/>
              <w:jc w:val="both"/>
              <w:rPr>
                <w:rFonts w:ascii="Comic Sans MS" w:hAnsi="Comic Sans MS"/>
                <w:color w:val="000000" w:themeColor="text1"/>
                <w:sz w:val="20"/>
                <w:szCs w:val="20"/>
              </w:rPr>
            </w:pPr>
            <w:r w:rsidRPr="00F6612F">
              <w:rPr>
                <w:rFonts w:ascii="Comic Sans MS" w:hAnsi="Comic Sans MS"/>
                <w:color w:val="000000" w:themeColor="text1"/>
                <w:sz w:val="20"/>
                <w:szCs w:val="20"/>
              </w:rPr>
              <w:t>Conditions of work (employment policy, range of duties including health &amp; safety issues)</w:t>
            </w:r>
          </w:p>
          <w:p w14:paraId="7E467E0F" w14:textId="77777777" w:rsidR="007424AA" w:rsidRPr="00F6612F" w:rsidRDefault="007424AA" w:rsidP="008B7202">
            <w:pPr>
              <w:numPr>
                <w:ilvl w:val="0"/>
                <w:numId w:val="94"/>
              </w:numPr>
              <w:ind w:right="650"/>
              <w:jc w:val="both"/>
              <w:rPr>
                <w:rFonts w:ascii="Comic Sans MS" w:hAnsi="Comic Sans MS"/>
                <w:color w:val="000000" w:themeColor="text1"/>
                <w:sz w:val="20"/>
                <w:szCs w:val="20"/>
              </w:rPr>
            </w:pPr>
            <w:r w:rsidRPr="00F6612F">
              <w:rPr>
                <w:rFonts w:ascii="Comic Sans MS" w:hAnsi="Comic Sans MS"/>
                <w:color w:val="000000" w:themeColor="text1"/>
                <w:sz w:val="20"/>
                <w:szCs w:val="20"/>
              </w:rPr>
              <w:t>Dismissal</w:t>
            </w:r>
          </w:p>
          <w:p w14:paraId="715EF1A5" w14:textId="77777777" w:rsidR="007424AA" w:rsidRPr="00F6612F" w:rsidRDefault="007424AA" w:rsidP="008B7202">
            <w:pPr>
              <w:numPr>
                <w:ilvl w:val="0"/>
                <w:numId w:val="94"/>
              </w:numPr>
              <w:ind w:right="65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Redundancy </w:t>
            </w:r>
          </w:p>
          <w:p w14:paraId="62692BDE" w14:textId="77777777" w:rsidR="007424AA" w:rsidRPr="00F6612F" w:rsidRDefault="007424AA" w:rsidP="008B7202">
            <w:pPr>
              <w:numPr>
                <w:ilvl w:val="0"/>
                <w:numId w:val="94"/>
              </w:numPr>
              <w:ind w:right="650"/>
              <w:jc w:val="both"/>
              <w:rPr>
                <w:rFonts w:ascii="Comic Sans MS" w:hAnsi="Comic Sans MS"/>
                <w:color w:val="000000" w:themeColor="text1"/>
                <w:sz w:val="20"/>
                <w:szCs w:val="20"/>
              </w:rPr>
            </w:pPr>
            <w:r w:rsidRPr="00F6612F">
              <w:rPr>
                <w:rFonts w:ascii="Comic Sans MS" w:hAnsi="Comic Sans MS"/>
                <w:color w:val="000000" w:themeColor="text1"/>
                <w:sz w:val="20"/>
                <w:szCs w:val="20"/>
              </w:rPr>
              <w:t>Trade union recognition</w:t>
            </w:r>
          </w:p>
        </w:tc>
      </w:tr>
    </w:tbl>
    <w:p w14:paraId="55830998" w14:textId="77777777" w:rsidR="007424AA" w:rsidRPr="00F6612F" w:rsidRDefault="007424AA" w:rsidP="007424AA">
      <w:pPr>
        <w:jc w:val="both"/>
        <w:rPr>
          <w:rFonts w:ascii="Comic Sans MS" w:hAnsi="Comic Sans MS"/>
          <w:color w:val="000000" w:themeColor="text1"/>
          <w:sz w:val="20"/>
          <w:szCs w:val="20"/>
        </w:rPr>
      </w:pPr>
    </w:p>
    <w:p w14:paraId="1F13E78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Act focuses on three key areas i.e. disputes, conciliation and arbitration. The main provisions of the act are</w:t>
      </w:r>
    </w:p>
    <w:p w14:paraId="59A71C89" w14:textId="77777777" w:rsidR="007424AA" w:rsidRPr="00F6612F" w:rsidRDefault="007424AA" w:rsidP="008B7202">
      <w:pPr>
        <w:numPr>
          <w:ilvl w:val="3"/>
          <w:numId w:val="42"/>
        </w:numPr>
        <w:tabs>
          <w:tab w:val="clear" w:pos="25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Disputes</w:t>
      </w:r>
      <w:r w:rsidRPr="00F6612F">
        <w:rPr>
          <w:rFonts w:ascii="Comic Sans MS" w:hAnsi="Comic Sans MS"/>
          <w:color w:val="000000" w:themeColor="text1"/>
          <w:sz w:val="20"/>
          <w:szCs w:val="20"/>
        </w:rPr>
        <w:tab/>
        <w:t>Peaceful picketing</w:t>
      </w:r>
      <w:r w:rsidRPr="00F6612F">
        <w:rPr>
          <w:rFonts w:ascii="Comic Sans MS" w:hAnsi="Comic Sans MS"/>
          <w:color w:val="000000" w:themeColor="text1"/>
          <w:sz w:val="20"/>
          <w:szCs w:val="20"/>
        </w:rPr>
        <w:tab/>
        <w:t>= it reformed trade union law</w:t>
      </w:r>
    </w:p>
    <w:p w14:paraId="7AFE8776" w14:textId="77777777" w:rsidR="007424AA" w:rsidRPr="00F6612F" w:rsidRDefault="007424AA" w:rsidP="007424AA">
      <w:pPr>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Rules for balloting</w:t>
      </w:r>
      <w:r w:rsidRPr="00F6612F">
        <w:rPr>
          <w:rFonts w:ascii="Comic Sans MS" w:hAnsi="Comic Sans MS"/>
          <w:color w:val="000000" w:themeColor="text1"/>
          <w:sz w:val="20"/>
          <w:szCs w:val="20"/>
        </w:rPr>
        <w:tab/>
        <w:t>= it reformed trade union law</w:t>
      </w:r>
    </w:p>
    <w:p w14:paraId="119FB5F4" w14:textId="77777777" w:rsidR="007424AA" w:rsidRPr="00F6612F" w:rsidRDefault="007424AA" w:rsidP="008B7202">
      <w:pPr>
        <w:numPr>
          <w:ilvl w:val="3"/>
          <w:numId w:val="42"/>
        </w:numPr>
        <w:tabs>
          <w:tab w:val="clear" w:pos="25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Conciliation:</w:t>
      </w:r>
      <w:r w:rsidRPr="00F6612F">
        <w:rPr>
          <w:rFonts w:ascii="Comic Sans MS" w:hAnsi="Comic Sans MS"/>
          <w:color w:val="000000" w:themeColor="text1"/>
          <w:sz w:val="20"/>
          <w:szCs w:val="20"/>
        </w:rPr>
        <w:t xml:space="preserve"> Establishment of the Labour Relations Commission </w:t>
      </w:r>
    </w:p>
    <w:p w14:paraId="3713FD53" w14:textId="77777777" w:rsidR="007424AA" w:rsidRPr="00F6612F" w:rsidRDefault="007424AA" w:rsidP="008B7202">
      <w:pPr>
        <w:numPr>
          <w:ilvl w:val="3"/>
          <w:numId w:val="42"/>
        </w:numPr>
        <w:tabs>
          <w:tab w:val="clear" w:pos="25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Arbitration:</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The reformed role of the Labour Court</w:t>
      </w:r>
    </w:p>
    <w:p w14:paraId="14EA2F06" w14:textId="77777777" w:rsidR="007424AA" w:rsidRPr="00F6612F" w:rsidRDefault="007424AA" w:rsidP="007424AA">
      <w:pPr>
        <w:jc w:val="both"/>
        <w:rPr>
          <w:rFonts w:ascii="Comic Sans MS" w:hAnsi="Comic Sans MS"/>
          <w:color w:val="000000" w:themeColor="text1"/>
          <w:sz w:val="20"/>
          <w:szCs w:val="20"/>
        </w:rPr>
      </w:pPr>
    </w:p>
    <w:p w14:paraId="771AB2CC" w14:textId="77777777" w:rsidR="007424AA" w:rsidRPr="00F6612F" w:rsidRDefault="007424AA" w:rsidP="008B7202">
      <w:pPr>
        <w:numPr>
          <w:ilvl w:val="0"/>
          <w:numId w:val="4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Reformed Trade Union Law / Disputes</w:t>
      </w:r>
    </w:p>
    <w:p w14:paraId="564A3019" w14:textId="77777777" w:rsidR="007424AA" w:rsidRPr="00F6612F" w:rsidRDefault="007424AA" w:rsidP="007424AA">
      <w:pPr>
        <w:jc w:val="both"/>
        <w:rPr>
          <w:rFonts w:ascii="Comic Sans MS" w:hAnsi="Comic Sans MS"/>
          <w:color w:val="000000" w:themeColor="text1"/>
          <w:sz w:val="20"/>
          <w:szCs w:val="20"/>
        </w:rPr>
      </w:pPr>
    </w:p>
    <w:p w14:paraId="77240FD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Normal industrial action ("work to rule", "go slow" or strike) is immune from civil or criminal action once a secret ballot of all members has been conducted and one week's notice is given to the employer. Peaceful picketing at the place of the dispute (primary picketing) is legal and secondary picketing (not at the place of the dispute) is only legal if they can prove the second employer is helping the main employer in the dispute.</w:t>
      </w:r>
    </w:p>
    <w:p w14:paraId="3D7F8B82" w14:textId="77777777" w:rsidR="007424AA" w:rsidRPr="00F6612F" w:rsidRDefault="007424AA" w:rsidP="007424AA">
      <w:pPr>
        <w:jc w:val="both"/>
        <w:rPr>
          <w:rFonts w:ascii="Comic Sans MS" w:hAnsi="Comic Sans MS"/>
          <w:b/>
          <w:color w:val="000000" w:themeColor="text1"/>
          <w:sz w:val="20"/>
          <w:szCs w:val="20"/>
        </w:rPr>
      </w:pPr>
    </w:p>
    <w:p w14:paraId="6117D843"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Peaceful picketing</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2000 Q1 (C) (ii)</w:t>
      </w:r>
    </w:p>
    <w:p w14:paraId="6AD05A9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 xml:space="preserve">Picketing </w:t>
      </w:r>
      <w:r w:rsidRPr="00F6612F">
        <w:rPr>
          <w:rFonts w:ascii="Comic Sans MS" w:hAnsi="Comic Sans MS"/>
          <w:i/>
          <w:color w:val="000000" w:themeColor="text1"/>
          <w:sz w:val="20"/>
          <w:szCs w:val="20"/>
        </w:rPr>
        <w:t>is the act of gathering peacefully outside a particular place, usually with placards with the intention of watching and dissuading other workers, delivery lorries and customers from entering.</w:t>
      </w:r>
    </w:p>
    <w:p w14:paraId="5630C519" w14:textId="77777777" w:rsidR="007424AA" w:rsidRPr="00F6612F" w:rsidRDefault="007424AA" w:rsidP="008B7202">
      <w:pPr>
        <w:numPr>
          <w:ilvl w:val="0"/>
          <w:numId w:val="4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Peaceful picketing is legal. (picketing must be peaceful, you can’t force others not to pass the picket)</w:t>
      </w:r>
    </w:p>
    <w:p w14:paraId="2806335D" w14:textId="77777777" w:rsidR="007424AA" w:rsidRPr="00F6612F" w:rsidRDefault="007424AA" w:rsidP="008B7202">
      <w:pPr>
        <w:numPr>
          <w:ilvl w:val="0"/>
          <w:numId w:val="4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Primary picketing is picketing the business premises of the employer involved in the dispute</w:t>
      </w:r>
    </w:p>
    <w:p w14:paraId="10ED441D" w14:textId="77777777" w:rsidR="007424AA" w:rsidRPr="00F6612F" w:rsidRDefault="007424AA" w:rsidP="008B7202">
      <w:pPr>
        <w:numPr>
          <w:ilvl w:val="0"/>
          <w:numId w:val="4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Secondary picketing is picketing of another employer not involved in the dispute. It’s only allowed if the second employer is trying to frustrate the strike e.g. delivering goods to a firm that’s involved in a strike.</w:t>
      </w:r>
    </w:p>
    <w:p w14:paraId="795AD164" w14:textId="77777777" w:rsidR="007424AA" w:rsidRPr="00F6612F" w:rsidRDefault="007424AA" w:rsidP="007424AA">
      <w:pPr>
        <w:jc w:val="both"/>
        <w:rPr>
          <w:rFonts w:ascii="Comic Sans MS" w:hAnsi="Comic Sans MS"/>
          <w:color w:val="000000" w:themeColor="text1"/>
          <w:sz w:val="20"/>
          <w:szCs w:val="20"/>
        </w:rPr>
      </w:pPr>
    </w:p>
    <w:p w14:paraId="2C1FE6C2"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Balloting</w:t>
      </w:r>
    </w:p>
    <w:p w14:paraId="5EE47D0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union must conduct a </w:t>
      </w:r>
      <w:r w:rsidRPr="00F6612F">
        <w:rPr>
          <w:rFonts w:ascii="Comic Sans MS" w:hAnsi="Comic Sans MS"/>
          <w:color w:val="000000" w:themeColor="text1"/>
          <w:sz w:val="20"/>
          <w:szCs w:val="20"/>
          <w:u w:val="single"/>
        </w:rPr>
        <w:t xml:space="preserve">secret ballot </w:t>
      </w:r>
      <w:r w:rsidRPr="00F6612F">
        <w:rPr>
          <w:rFonts w:ascii="Comic Sans MS" w:hAnsi="Comic Sans MS"/>
          <w:color w:val="000000" w:themeColor="text1"/>
          <w:sz w:val="20"/>
          <w:szCs w:val="20"/>
        </w:rPr>
        <w:t>of workers in deciding to go on strike</w:t>
      </w:r>
    </w:p>
    <w:p w14:paraId="7E9CC27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At least </w:t>
      </w:r>
      <w:r w:rsidRPr="00F6612F">
        <w:rPr>
          <w:rFonts w:ascii="Comic Sans MS" w:hAnsi="Comic Sans MS"/>
          <w:color w:val="000000" w:themeColor="text1"/>
          <w:sz w:val="20"/>
          <w:szCs w:val="20"/>
          <w:u w:val="single"/>
        </w:rPr>
        <w:t>one week’s notice</w:t>
      </w:r>
      <w:r w:rsidRPr="00F6612F">
        <w:rPr>
          <w:rFonts w:ascii="Comic Sans MS" w:hAnsi="Comic Sans MS"/>
          <w:color w:val="000000" w:themeColor="text1"/>
          <w:sz w:val="20"/>
          <w:szCs w:val="20"/>
        </w:rPr>
        <w:t xml:space="preserve"> must be given to management of the intention to go out on strike</w:t>
      </w:r>
    </w:p>
    <w:p w14:paraId="5EDC4789" w14:textId="77777777" w:rsidR="007424AA" w:rsidRPr="00F6612F" w:rsidRDefault="007424AA" w:rsidP="007424AA">
      <w:pPr>
        <w:jc w:val="both"/>
        <w:rPr>
          <w:rFonts w:ascii="Comic Sans MS" w:hAnsi="Comic Sans MS"/>
          <w:color w:val="000000" w:themeColor="text1"/>
          <w:sz w:val="20"/>
          <w:szCs w:val="20"/>
        </w:rPr>
      </w:pPr>
    </w:p>
    <w:p w14:paraId="43B12E8F"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Immunity</w:t>
      </w:r>
    </w:p>
    <w:p w14:paraId="7F53EAF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If a secret ballot takes place and if workers engage in industrial action, they are protected from being sued by the employer for any loss arising from their action. An employer cannot sue a trade union and its members for </w:t>
      </w:r>
      <w:r w:rsidRPr="00F6612F">
        <w:rPr>
          <w:rFonts w:ascii="Comic Sans MS" w:hAnsi="Comic Sans MS"/>
          <w:color w:val="000000" w:themeColor="text1"/>
          <w:sz w:val="20"/>
          <w:szCs w:val="20"/>
        </w:rPr>
        <w:lastRenderedPageBreak/>
        <w:t>losses suffered as a result of a strike (provided it is an official trade dispute) and a secret ballot (members must have voted in favour of the industrial action) was held by the trade union before the strike action.</w:t>
      </w:r>
    </w:p>
    <w:p w14:paraId="516A8084" w14:textId="77777777" w:rsidR="007424AA" w:rsidRPr="00F6612F" w:rsidRDefault="007424AA" w:rsidP="007424AA">
      <w:pPr>
        <w:jc w:val="both"/>
        <w:rPr>
          <w:rFonts w:ascii="Comic Sans MS" w:hAnsi="Comic Sans MS"/>
          <w:color w:val="000000" w:themeColor="text1"/>
          <w:sz w:val="20"/>
          <w:szCs w:val="20"/>
        </w:rPr>
      </w:pPr>
    </w:p>
    <w:p w14:paraId="7DD11FFE" w14:textId="77777777" w:rsidR="007424AA" w:rsidRPr="00F6612F" w:rsidRDefault="007424AA" w:rsidP="008B7202">
      <w:pPr>
        <w:numPr>
          <w:ilvl w:val="0"/>
          <w:numId w:val="44"/>
        </w:num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Establishment of the Labour Relations Commission (Conciliation)</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rPr>
        <w:tab/>
      </w:r>
    </w:p>
    <w:p w14:paraId="5AC53D8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Conciliation</w:t>
      </w:r>
      <w:r w:rsidRPr="00F6612F">
        <w:rPr>
          <w:rFonts w:ascii="Comic Sans MS" w:hAnsi="Comic Sans MS"/>
          <w:i/>
          <w:color w:val="000000" w:themeColor="text1"/>
          <w:sz w:val="20"/>
          <w:szCs w:val="20"/>
        </w:rPr>
        <w:t xml:space="preserve"> occurs when an independent party assists the two sides in a dispute to negotiate their own solution</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18"/>
          <w:szCs w:val="18"/>
        </w:rPr>
        <w:t>2017 Q1B</w:t>
      </w:r>
    </w:p>
    <w:p w14:paraId="5BD6070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State conciliation service was established by the 1990 Act and it is called the Labour Relations Commission (LRC). It has the following functions:</w:t>
      </w:r>
    </w:p>
    <w:p w14:paraId="3CD8B77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Labour Relations Commission was set up to assist in </w:t>
      </w:r>
      <w:r w:rsidRPr="00F6612F">
        <w:rPr>
          <w:rFonts w:ascii="Comic Sans MS" w:hAnsi="Comic Sans MS"/>
          <w:b/>
          <w:color w:val="000000" w:themeColor="text1"/>
          <w:sz w:val="20"/>
          <w:szCs w:val="20"/>
          <w:u w:val="single"/>
        </w:rPr>
        <w:t>settling disputes</w:t>
      </w:r>
      <w:r w:rsidRPr="00F6612F">
        <w:rPr>
          <w:rFonts w:ascii="Comic Sans MS" w:hAnsi="Comic Sans MS"/>
          <w:color w:val="000000" w:themeColor="text1"/>
          <w:sz w:val="20"/>
          <w:szCs w:val="20"/>
        </w:rPr>
        <w:t xml:space="preserve"> and to promote </w:t>
      </w:r>
      <w:r w:rsidRPr="00F6612F">
        <w:rPr>
          <w:rFonts w:ascii="Comic Sans MS" w:hAnsi="Comic Sans MS"/>
          <w:b/>
          <w:color w:val="000000" w:themeColor="text1"/>
          <w:sz w:val="20"/>
          <w:szCs w:val="20"/>
          <w:u w:val="single"/>
        </w:rPr>
        <w:t>good industrial relations</w:t>
      </w:r>
      <w:r w:rsidRPr="00F6612F">
        <w:rPr>
          <w:rFonts w:ascii="Comic Sans MS" w:hAnsi="Comic Sans MS"/>
          <w:color w:val="000000" w:themeColor="text1"/>
          <w:sz w:val="20"/>
          <w:szCs w:val="20"/>
        </w:rPr>
        <w:t>.</w:t>
      </w:r>
    </w:p>
    <w:p w14:paraId="6102355A" w14:textId="77777777" w:rsidR="007424AA" w:rsidRPr="00F6612F" w:rsidRDefault="007424AA" w:rsidP="007424AA">
      <w:pPr>
        <w:jc w:val="center"/>
        <w:rPr>
          <w:rFonts w:ascii="Comic Sans MS" w:hAnsi="Comic Sans MS"/>
          <w:b/>
          <w:bCs/>
          <w:color w:val="000000" w:themeColor="text1"/>
          <w:u w:val="single"/>
        </w:rPr>
      </w:pPr>
      <w:r w:rsidRPr="00F6612F">
        <w:rPr>
          <w:rFonts w:ascii="Comic Sans MS" w:hAnsi="Comic Sans MS"/>
          <w:b/>
          <w:color w:val="000000" w:themeColor="text1"/>
          <w:sz w:val="32"/>
          <w:szCs w:val="32"/>
          <w:u w:val="single"/>
        </w:rPr>
        <w:t>Services provided by the LRC</w:t>
      </w:r>
      <w:r w:rsidRPr="00F6612F">
        <w:rPr>
          <w:rFonts w:ascii="Comic Sans MS" w:hAnsi="Comic Sans MS"/>
          <w:b/>
          <w:color w:val="000000" w:themeColor="text1"/>
          <w:sz w:val="32"/>
          <w:szCs w:val="32"/>
          <w:u w:val="single"/>
        </w:rPr>
        <w:tab/>
      </w:r>
      <w:r w:rsidRPr="00F6612F">
        <w:rPr>
          <w:rFonts w:ascii="Comic Sans MS" w:hAnsi="Comic Sans MS"/>
          <w:b/>
          <w:bCs/>
          <w:color w:val="000000" w:themeColor="text1"/>
          <w:u w:val="single"/>
        </w:rPr>
        <w:t>(CAC JERR)</w:t>
      </w:r>
    </w:p>
    <w:p w14:paraId="2CC5AC97" w14:textId="77777777" w:rsidR="007424AA" w:rsidRPr="00F6612F" w:rsidRDefault="007424AA" w:rsidP="007424AA">
      <w:pPr>
        <w:jc w:val="center"/>
        <w:rPr>
          <w:rFonts w:ascii="Comic Sans MS" w:hAnsi="Comic Sans MS"/>
          <w:b/>
          <w:bCs/>
          <w:color w:val="000000" w:themeColor="text1"/>
          <w:sz w:val="22"/>
          <w:u w:val="single"/>
        </w:rPr>
      </w:pPr>
      <w:r w:rsidRPr="00F6612F">
        <w:rPr>
          <w:rFonts w:ascii="Comic Sans MS" w:hAnsi="Comic Sans MS"/>
          <w:b/>
          <w:color w:val="000000" w:themeColor="text1"/>
          <w:sz w:val="18"/>
          <w:szCs w:val="20"/>
        </w:rPr>
        <w:t>1999 Q1 (C), 2002 Q1 (C), 2000 Q1 (A), 2007 Q1 (A) (ii)</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9854"/>
      </w:tblGrid>
      <w:tr w:rsidR="007424AA" w:rsidRPr="00F6612F" w14:paraId="2BEF4B8C" w14:textId="77777777" w:rsidTr="00741738">
        <w:tc>
          <w:tcPr>
            <w:tcW w:w="9854" w:type="dxa"/>
            <w:shd w:val="clear" w:color="auto" w:fill="A6A6A6"/>
          </w:tcPr>
          <w:p w14:paraId="367AF01A" w14:textId="77777777" w:rsidR="007424AA" w:rsidRPr="00F6612F" w:rsidRDefault="007424AA" w:rsidP="008B7202">
            <w:pPr>
              <w:numPr>
                <w:ilvl w:val="0"/>
                <w:numId w:val="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Conciliation service:</w:t>
            </w:r>
            <w:r w:rsidRPr="00F6612F">
              <w:rPr>
                <w:rFonts w:ascii="Comic Sans MS" w:hAnsi="Comic Sans MS"/>
                <w:color w:val="000000" w:themeColor="text1"/>
                <w:sz w:val="20"/>
                <w:szCs w:val="20"/>
              </w:rPr>
              <w:tab/>
              <w:t>The LRC provides an IRO (</w:t>
            </w:r>
            <w:r w:rsidRPr="00F6612F">
              <w:rPr>
                <w:rFonts w:ascii="Comic Sans MS" w:hAnsi="Comic Sans MS"/>
                <w:b/>
                <w:color w:val="000000" w:themeColor="text1"/>
                <w:sz w:val="20"/>
                <w:szCs w:val="20"/>
              </w:rPr>
              <w:t>Industrial Relations Officer</w:t>
            </w:r>
            <w:r w:rsidRPr="00F6612F">
              <w:rPr>
                <w:rFonts w:ascii="Comic Sans MS" w:hAnsi="Comic Sans MS"/>
                <w:color w:val="000000" w:themeColor="text1"/>
                <w:sz w:val="20"/>
                <w:szCs w:val="20"/>
              </w:rPr>
              <w:t>) who brings together both parties to talk. The IRO listens to both sides and recommends a settlement by trying to get both parties to agree themselves. An IRO is sent to a dispute in order to start both sides talking. The object is to assist the parties in the dispute to find a solution before it escalates into a strike.</w:t>
            </w:r>
          </w:p>
          <w:p w14:paraId="2559E7B8" w14:textId="77777777" w:rsidR="007424AA" w:rsidRPr="00F6612F" w:rsidRDefault="007424AA" w:rsidP="008B7202">
            <w:pPr>
              <w:numPr>
                <w:ilvl w:val="0"/>
                <w:numId w:val="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Advisory service:</w:t>
            </w:r>
            <w:r w:rsidRPr="00F6612F">
              <w:rPr>
                <w:rFonts w:ascii="Comic Sans MS" w:hAnsi="Comic Sans MS"/>
                <w:color w:val="000000" w:themeColor="text1"/>
                <w:sz w:val="20"/>
                <w:szCs w:val="20"/>
              </w:rPr>
              <w:t xml:space="preserve"> The LRC provides an advisory service to employers and employees to build good relations and adopt a co-operative approach to solving problems. This service offers advice to employers and unions on best practice in industrial relations.</w:t>
            </w:r>
          </w:p>
          <w:p w14:paraId="051B4242" w14:textId="77777777" w:rsidR="007424AA" w:rsidRPr="00F6612F" w:rsidRDefault="007424AA" w:rsidP="008B7202">
            <w:pPr>
              <w:numPr>
                <w:ilvl w:val="0"/>
                <w:numId w:val="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Code of Practice: </w:t>
            </w:r>
            <w:r w:rsidRPr="00F6612F">
              <w:rPr>
                <w:rFonts w:ascii="Comic Sans MS" w:hAnsi="Comic Sans MS"/>
                <w:color w:val="000000" w:themeColor="text1"/>
                <w:sz w:val="20"/>
                <w:szCs w:val="20"/>
              </w:rPr>
              <w:t>The LRC offers guidelines and help in the preparation of codes of practice (i.e., a set of generally accepted rules and procedures to be used in industrial relations) e.g. bullying code of practice or Sunday working.  A code of practice in 1993 gave certain protections and facilities to shop stewards.</w:t>
            </w:r>
          </w:p>
          <w:p w14:paraId="01C98B3D" w14:textId="77777777" w:rsidR="007424AA" w:rsidRPr="00F6612F" w:rsidRDefault="007424AA" w:rsidP="00741738">
            <w:pPr>
              <w:jc w:val="both"/>
              <w:rPr>
                <w:rFonts w:ascii="Comic Sans MS" w:hAnsi="Comic Sans MS"/>
                <w:color w:val="000000" w:themeColor="text1"/>
                <w:sz w:val="20"/>
                <w:szCs w:val="20"/>
              </w:rPr>
            </w:pPr>
          </w:p>
        </w:tc>
      </w:tr>
    </w:tbl>
    <w:p w14:paraId="16321008" w14:textId="77777777" w:rsidR="007424AA" w:rsidRPr="00F6612F" w:rsidRDefault="007424AA" w:rsidP="007424AA">
      <w:pPr>
        <w:ind w:left="284"/>
        <w:jc w:val="both"/>
        <w:rPr>
          <w:rFonts w:ascii="Comic Sans MS" w:hAnsi="Comic Sans MS"/>
          <w:color w:val="000000" w:themeColor="text1"/>
          <w:sz w:val="20"/>
          <w:szCs w:val="20"/>
        </w:rPr>
      </w:pPr>
    </w:p>
    <w:p w14:paraId="199DC90B" w14:textId="77777777" w:rsidR="007424AA" w:rsidRPr="00F6612F" w:rsidRDefault="007424AA" w:rsidP="008B7202">
      <w:pPr>
        <w:numPr>
          <w:ilvl w:val="0"/>
          <w:numId w:val="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Joint Labour Committees (JLC’s) and Joint Industrial Councils (JIC’s)</w:t>
      </w:r>
      <w:r w:rsidRPr="00F6612F">
        <w:rPr>
          <w:rFonts w:ascii="Comic Sans MS" w:hAnsi="Comic Sans MS"/>
          <w:color w:val="000000" w:themeColor="text1"/>
          <w:sz w:val="20"/>
          <w:szCs w:val="20"/>
        </w:rPr>
        <w:t>. The LRC assists these two bodies. JLC’s set minimum rates of pay for workers in industries which tend not to be unionised and JIC’s promote harmonious (good) relations in their industry thus preventing disputes from arising.</w:t>
      </w:r>
    </w:p>
    <w:p w14:paraId="55365F12" w14:textId="77777777" w:rsidR="007424AA" w:rsidRPr="00F6612F" w:rsidRDefault="007424AA" w:rsidP="008B7202">
      <w:pPr>
        <w:numPr>
          <w:ilvl w:val="0"/>
          <w:numId w:val="46"/>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appoints Equality Officers: </w:t>
      </w:r>
      <w:r w:rsidRPr="00F6612F">
        <w:rPr>
          <w:rFonts w:ascii="Comic Sans MS" w:hAnsi="Comic Sans MS"/>
          <w:color w:val="000000" w:themeColor="text1"/>
          <w:sz w:val="20"/>
          <w:szCs w:val="20"/>
        </w:rPr>
        <w:t>The LRC provides equality officers for investigating disputes concerning inequality or discrimination in the workplace.</w:t>
      </w:r>
      <w:r w:rsidRPr="00F6612F">
        <w:rPr>
          <w:rFonts w:ascii="Comic Sans MS" w:hAnsi="Comic Sans MS"/>
          <w:b/>
          <w:color w:val="000000" w:themeColor="text1"/>
          <w:sz w:val="20"/>
          <w:szCs w:val="20"/>
        </w:rPr>
        <w:t xml:space="preserve"> The Equality officers </w:t>
      </w:r>
      <w:r w:rsidRPr="00F6612F">
        <w:rPr>
          <w:rFonts w:ascii="Comic Sans MS" w:hAnsi="Comic Sans MS"/>
          <w:color w:val="000000" w:themeColor="text1"/>
          <w:sz w:val="20"/>
          <w:szCs w:val="20"/>
        </w:rPr>
        <w:t>can enter premises and seek records and information they need. Their recommendation is not binding and if appealed it goes to the Labour Court, whose decision is binding.</w:t>
      </w:r>
    </w:p>
    <w:p w14:paraId="21EA1899" w14:textId="77777777" w:rsidR="007424AA" w:rsidRPr="00F6612F" w:rsidRDefault="007424AA" w:rsidP="008B7202">
      <w:pPr>
        <w:numPr>
          <w:ilvl w:val="0"/>
          <w:numId w:val="46"/>
        </w:numPr>
        <w:jc w:val="both"/>
        <w:rPr>
          <w:rFonts w:ascii="Comic Sans MS" w:hAnsi="Comic Sans MS"/>
          <w:color w:val="000000" w:themeColor="text1"/>
          <w:sz w:val="18"/>
          <w:szCs w:val="20"/>
        </w:rPr>
      </w:pPr>
      <w:r w:rsidRPr="00F6612F">
        <w:rPr>
          <w:rFonts w:ascii="Comic Sans MS" w:hAnsi="Comic Sans MS"/>
          <w:b/>
          <w:color w:val="000000" w:themeColor="text1"/>
          <w:sz w:val="20"/>
          <w:szCs w:val="20"/>
        </w:rPr>
        <w:t xml:space="preserve">nominates Rights Commissioners: </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18"/>
          <w:szCs w:val="20"/>
        </w:rPr>
        <w:t xml:space="preserve">2000 Q1 (B) part </w:t>
      </w:r>
    </w:p>
    <w:p w14:paraId="2CBE5E01"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LRC provides Rights Commissioners to investigate disputes concerning (1) the rights of individuals or small groups (excluding pay, hours of work or holidays) and (2) unfair dismissals. Their decisions are not binding and may be appealed to the EAT (Employment Appeals Tribunal) if it involves unfair dismissal or the Labour Court for everything else. The decisions of the EAT and labour court are then final.</w:t>
      </w:r>
      <w:r w:rsidRPr="00F6612F">
        <w:rPr>
          <w:rFonts w:ascii="Comic Sans MS" w:hAnsi="Comic Sans MS"/>
          <w:b/>
          <w:color w:val="000000" w:themeColor="text1"/>
          <w:sz w:val="20"/>
          <w:szCs w:val="20"/>
        </w:rPr>
        <w:t xml:space="preserve"> </w:t>
      </w:r>
    </w:p>
    <w:p w14:paraId="1E291D97" w14:textId="77777777" w:rsidR="007424AA" w:rsidRPr="00F6612F" w:rsidRDefault="007424AA" w:rsidP="008B7202">
      <w:pPr>
        <w:numPr>
          <w:ilvl w:val="0"/>
          <w:numId w:val="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Research:</w:t>
      </w:r>
      <w:r w:rsidRPr="00F6612F">
        <w:rPr>
          <w:rFonts w:ascii="Comic Sans MS" w:hAnsi="Comic Sans MS"/>
          <w:color w:val="000000" w:themeColor="text1"/>
          <w:sz w:val="20"/>
          <w:szCs w:val="20"/>
        </w:rPr>
        <w:t xml:space="preserve"> The LRC conducts research on industrial relations matters.</w:t>
      </w:r>
    </w:p>
    <w:p w14:paraId="2A60D97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LRC is extremely effective and resolves most of the cases that come before it</w:t>
      </w:r>
    </w:p>
    <w:p w14:paraId="60825E46" w14:textId="77777777" w:rsidR="007424AA" w:rsidRPr="00F6612F" w:rsidRDefault="007424AA" w:rsidP="007424AA">
      <w:pPr>
        <w:jc w:val="both"/>
        <w:rPr>
          <w:rFonts w:ascii="Comic Sans MS" w:hAnsi="Comic Sans MS"/>
          <w:color w:val="000000" w:themeColor="text1"/>
          <w:sz w:val="20"/>
          <w:szCs w:val="20"/>
        </w:rPr>
      </w:pPr>
    </w:p>
    <w:p w14:paraId="0467934D" w14:textId="77777777" w:rsidR="007424AA" w:rsidRPr="00F6612F" w:rsidRDefault="007424AA" w:rsidP="008B7202">
      <w:pPr>
        <w:numPr>
          <w:ilvl w:val="0"/>
          <w:numId w:val="44"/>
        </w:numPr>
        <w:jc w:val="both"/>
        <w:rPr>
          <w:rFonts w:ascii="Comic Sans MS" w:hAnsi="Comic Sans MS"/>
          <w:color w:val="000000" w:themeColor="text1"/>
          <w:sz w:val="18"/>
          <w:szCs w:val="20"/>
        </w:rPr>
      </w:pPr>
      <w:r w:rsidRPr="00F6612F">
        <w:rPr>
          <w:rFonts w:ascii="Comic Sans MS" w:hAnsi="Comic Sans MS"/>
          <w:b/>
          <w:color w:val="000000" w:themeColor="text1"/>
          <w:sz w:val="20"/>
          <w:szCs w:val="20"/>
          <w:u w:val="single"/>
        </w:rPr>
        <w:t>Role of the Labour Court (Arbitration)</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18"/>
          <w:szCs w:val="20"/>
        </w:rPr>
        <w:t xml:space="preserve">2002 Q1C,2008 Q1C, </w:t>
      </w:r>
    </w:p>
    <w:p w14:paraId="148AABB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 </w:t>
      </w:r>
      <w:proofErr w:type="gramStart"/>
      <w:r w:rsidRPr="00F6612F">
        <w:rPr>
          <w:rFonts w:ascii="Comic Sans MS" w:hAnsi="Comic Sans MS"/>
          <w:color w:val="000000" w:themeColor="text1"/>
          <w:sz w:val="20"/>
          <w:szCs w:val="20"/>
        </w:rPr>
        <w:t>general</w:t>
      </w:r>
      <w:proofErr w:type="gramEnd"/>
      <w:r w:rsidRPr="00F6612F">
        <w:rPr>
          <w:rFonts w:ascii="Comic Sans MS" w:hAnsi="Comic Sans MS"/>
          <w:color w:val="000000" w:themeColor="text1"/>
          <w:sz w:val="20"/>
          <w:szCs w:val="20"/>
        </w:rPr>
        <w:t xml:space="preserve"> all disputes must first go through the Conciliation service of the LRC. The Labour Court may only investigate a dispute if it receives a report from the LRC that nothing more can be done by the LRC to resolve the dispute. The LRC must waive its function of conciliation.</w:t>
      </w:r>
    </w:p>
    <w:p w14:paraId="26EA74E8" w14:textId="77777777" w:rsidR="007424AA" w:rsidRPr="00F6612F" w:rsidRDefault="007424AA" w:rsidP="007424AA">
      <w:pPr>
        <w:jc w:val="both"/>
        <w:rPr>
          <w:rFonts w:ascii="Comic Sans MS" w:hAnsi="Comic Sans MS"/>
          <w:b/>
          <w:i/>
          <w:color w:val="000000" w:themeColor="text1"/>
          <w:sz w:val="20"/>
          <w:szCs w:val="20"/>
        </w:rPr>
      </w:pPr>
    </w:p>
    <w:p w14:paraId="0B93B19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Arbitration</w:t>
      </w:r>
      <w:r w:rsidRPr="00F6612F">
        <w:rPr>
          <w:rFonts w:ascii="Comic Sans MS" w:hAnsi="Comic Sans MS"/>
          <w:i/>
          <w:color w:val="000000" w:themeColor="text1"/>
          <w:sz w:val="20"/>
          <w:szCs w:val="20"/>
        </w:rPr>
        <w:t xml:space="preserve"> occurs when two sides to a dispute are unable to negotiate a solution and they ask an independent third party to make a recommendation as to how the dispute can be settled.</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18"/>
          <w:szCs w:val="18"/>
        </w:rPr>
        <w:t>2017 Q1B</w:t>
      </w:r>
    </w:p>
    <w:p w14:paraId="3C0FAD8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State's arbitration body is the Labour Court. It was established in 1946 as an independent forum for settling differences and, although it didn't have real legal powers of enforcement, it was designed to provide a final court of appeal in disputes. It is now governed by the 1990 Act. Note its recommendations are still not legally binding - this is to reflect the voluntary nature of the court.</w:t>
      </w:r>
    </w:p>
    <w:p w14:paraId="4080706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p>
    <w:p w14:paraId="1A64016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The Labour Court is the court of final appeal for industrial disputes (or the court of last resort.)</w:t>
      </w:r>
    </w:p>
    <w:p w14:paraId="0996567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sitting of the Labour Court involves an independent chairperson, an employee representative and an employer representative. Witnesses may be summoned to give evidence. It’s less formal than a law court.</w:t>
      </w:r>
    </w:p>
    <w:p w14:paraId="677FAD61" w14:textId="77777777" w:rsidR="007424AA" w:rsidRPr="00F6612F" w:rsidRDefault="007424AA" w:rsidP="007424AA">
      <w:pPr>
        <w:jc w:val="center"/>
        <w:rPr>
          <w:rFonts w:ascii="Comic Sans MS" w:hAnsi="Comic Sans MS"/>
          <w:b/>
          <w:bCs/>
          <w:color w:val="000000" w:themeColor="text1"/>
          <w:u w:val="single"/>
        </w:rPr>
      </w:pPr>
      <w:r w:rsidRPr="00F6612F">
        <w:rPr>
          <w:rFonts w:ascii="Comic Sans MS" w:hAnsi="Comic Sans MS"/>
          <w:b/>
          <w:color w:val="000000" w:themeColor="text1"/>
          <w:sz w:val="32"/>
          <w:szCs w:val="32"/>
          <w:u w:val="single"/>
        </w:rPr>
        <w:t xml:space="preserve">Functions of the Labour Court </w:t>
      </w:r>
      <w:r w:rsidRPr="00F6612F">
        <w:rPr>
          <w:rFonts w:ascii="Comic Sans MS" w:hAnsi="Comic Sans MS"/>
          <w:b/>
          <w:bCs/>
          <w:color w:val="000000" w:themeColor="text1"/>
          <w:u w:val="single"/>
        </w:rPr>
        <w:t>(</w:t>
      </w:r>
      <w:proofErr w:type="gramStart"/>
      <w:r w:rsidRPr="00F6612F">
        <w:rPr>
          <w:rFonts w:ascii="Comic Sans MS" w:hAnsi="Comic Sans MS"/>
          <w:b/>
          <w:bCs/>
          <w:color w:val="000000" w:themeColor="text1"/>
          <w:u w:val="single"/>
        </w:rPr>
        <w:t>D,C</w:t>
      </w:r>
      <w:proofErr w:type="gramEnd"/>
      <w:r w:rsidRPr="00F6612F">
        <w:rPr>
          <w:rFonts w:ascii="Comic Sans MS" w:hAnsi="Comic Sans MS"/>
          <w:b/>
          <w:bCs/>
          <w:color w:val="000000" w:themeColor="text1"/>
          <w:u w:val="single"/>
        </w:rPr>
        <w:t>,B,A,JR)</w:t>
      </w:r>
      <w:r w:rsidRPr="00F6612F">
        <w:rPr>
          <w:rFonts w:ascii="Comic Sans MS" w:hAnsi="Comic Sans MS"/>
          <w:b/>
          <w:color w:val="000000" w:themeColor="text1"/>
          <w:sz w:val="18"/>
          <w:szCs w:val="20"/>
        </w:rPr>
        <w:t xml:space="preserve"> 2000 Q1 (A),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9854"/>
      </w:tblGrid>
      <w:tr w:rsidR="007424AA" w:rsidRPr="00F6612F" w14:paraId="29AA1CF1" w14:textId="77777777" w:rsidTr="00741738">
        <w:tc>
          <w:tcPr>
            <w:tcW w:w="9854" w:type="dxa"/>
            <w:shd w:val="clear" w:color="auto" w:fill="A6A6A6"/>
          </w:tcPr>
          <w:p w14:paraId="282B4B24" w14:textId="77777777" w:rsidR="007424AA" w:rsidRPr="00F6612F" w:rsidRDefault="007424AA" w:rsidP="008B7202">
            <w:pPr>
              <w:numPr>
                <w:ilvl w:val="0"/>
                <w:numId w:val="5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Investigates disputes:</w:t>
            </w:r>
            <w:r w:rsidRPr="00F6612F">
              <w:rPr>
                <w:rFonts w:ascii="Comic Sans MS" w:hAnsi="Comic Sans MS"/>
                <w:color w:val="000000" w:themeColor="text1"/>
                <w:sz w:val="20"/>
                <w:szCs w:val="20"/>
              </w:rPr>
              <w:t xml:space="preserve"> The Labour court hears disputes and issues recommendations for their settlement.</w:t>
            </w:r>
          </w:p>
          <w:p w14:paraId="1FEE62F2" w14:textId="77777777" w:rsidR="007424AA" w:rsidRPr="00F6612F" w:rsidRDefault="007424AA" w:rsidP="008B7202">
            <w:pPr>
              <w:numPr>
                <w:ilvl w:val="0"/>
                <w:numId w:val="4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that are on appeal form the </w:t>
            </w:r>
            <w:r w:rsidRPr="00F6612F">
              <w:rPr>
                <w:rFonts w:ascii="Comic Sans MS" w:hAnsi="Comic Sans MS"/>
                <w:b/>
                <w:color w:val="000000" w:themeColor="text1"/>
                <w:sz w:val="20"/>
                <w:szCs w:val="20"/>
              </w:rPr>
              <w:t>LRC</w:t>
            </w:r>
            <w:r w:rsidRPr="00F6612F">
              <w:rPr>
                <w:rFonts w:ascii="Comic Sans MS" w:hAnsi="Comic Sans MS"/>
                <w:color w:val="000000" w:themeColor="text1"/>
                <w:sz w:val="20"/>
                <w:szCs w:val="20"/>
              </w:rPr>
              <w:t xml:space="preserve"> (the LRC tells the Labour court that it cannot solve the dispute)</w:t>
            </w:r>
          </w:p>
          <w:p w14:paraId="1756A09A" w14:textId="77777777" w:rsidR="007424AA" w:rsidRPr="00F6612F" w:rsidRDefault="007424AA" w:rsidP="008B7202">
            <w:pPr>
              <w:numPr>
                <w:ilvl w:val="0"/>
                <w:numId w:val="4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if the LRC waives its right to be involved (pass straight on to Labour court)</w:t>
            </w:r>
          </w:p>
          <w:p w14:paraId="715C00BE" w14:textId="77777777" w:rsidR="007424AA" w:rsidRPr="00F6612F" w:rsidRDefault="007424AA" w:rsidP="008B7202">
            <w:pPr>
              <w:numPr>
                <w:ilvl w:val="0"/>
                <w:numId w:val="4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in exceptional circumstances</w:t>
            </w:r>
          </w:p>
          <w:p w14:paraId="71958031" w14:textId="77777777" w:rsidR="007424AA" w:rsidRPr="00F6612F" w:rsidRDefault="007424AA" w:rsidP="008B7202">
            <w:pPr>
              <w:numPr>
                <w:ilvl w:val="0"/>
                <w:numId w:val="4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if requested by the minister for Enterprise and Employment</w:t>
            </w:r>
          </w:p>
          <w:p w14:paraId="0F63CBB8" w14:textId="77777777" w:rsidR="007424AA" w:rsidRPr="00F6612F" w:rsidRDefault="007424AA" w:rsidP="008B7202">
            <w:pPr>
              <w:numPr>
                <w:ilvl w:val="1"/>
                <w:numId w:val="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Investigates breaches in </w:t>
            </w:r>
            <w:r w:rsidRPr="00F6612F">
              <w:rPr>
                <w:rFonts w:ascii="Comic Sans MS" w:hAnsi="Comic Sans MS"/>
                <w:b/>
                <w:color w:val="000000" w:themeColor="text1"/>
                <w:sz w:val="20"/>
                <w:szCs w:val="20"/>
                <w:u w:val="single"/>
              </w:rPr>
              <w:t>codes of practice</w:t>
            </w:r>
            <w:r w:rsidRPr="00F6612F">
              <w:rPr>
                <w:rFonts w:ascii="Comic Sans MS" w:hAnsi="Comic Sans MS"/>
                <w:b/>
                <w:color w:val="000000" w:themeColor="text1"/>
                <w:sz w:val="20"/>
                <w:szCs w:val="20"/>
              </w:rPr>
              <w:t>:</w:t>
            </w:r>
            <w:r w:rsidRPr="00F6612F">
              <w:rPr>
                <w:rFonts w:ascii="Comic Sans MS" w:hAnsi="Comic Sans MS"/>
                <w:color w:val="000000" w:themeColor="text1"/>
                <w:sz w:val="20"/>
                <w:szCs w:val="20"/>
              </w:rPr>
              <w:t xml:space="preserve"> The Labour court investigates complaints on codes of practice established by the LRC.</w:t>
            </w:r>
          </w:p>
          <w:p w14:paraId="028B0553" w14:textId="77777777" w:rsidR="007424AA" w:rsidRPr="00F6612F" w:rsidRDefault="007424AA" w:rsidP="008B7202">
            <w:pPr>
              <w:numPr>
                <w:ilvl w:val="1"/>
                <w:numId w:val="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Binding: </w:t>
            </w:r>
            <w:r w:rsidRPr="00F6612F">
              <w:rPr>
                <w:rFonts w:ascii="Comic Sans MS" w:hAnsi="Comic Sans MS"/>
                <w:color w:val="000000" w:themeColor="text1"/>
                <w:sz w:val="20"/>
                <w:szCs w:val="20"/>
              </w:rPr>
              <w:t>If both sides to a dispute request the intervention of the Labour Court and agree to be bound by its recommendations then the Labour Court recommendation is binding on both sides.</w:t>
            </w:r>
          </w:p>
          <w:p w14:paraId="2A57EC76" w14:textId="77777777" w:rsidR="007424AA" w:rsidRPr="00F6612F" w:rsidRDefault="007424AA" w:rsidP="008B7202">
            <w:pPr>
              <w:numPr>
                <w:ilvl w:val="1"/>
                <w:numId w:val="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Court of Appeal: </w:t>
            </w:r>
            <w:r w:rsidRPr="00F6612F">
              <w:rPr>
                <w:rFonts w:ascii="Comic Sans MS" w:hAnsi="Comic Sans MS"/>
                <w:color w:val="000000" w:themeColor="text1"/>
                <w:sz w:val="20"/>
                <w:szCs w:val="20"/>
              </w:rPr>
              <w:t xml:space="preserve">The Labour court hears appeals on decisions made by Equality Officers or Rights Commissioners. </w:t>
            </w:r>
          </w:p>
          <w:p w14:paraId="0A174443" w14:textId="77777777" w:rsidR="007424AA" w:rsidRPr="00F6612F" w:rsidRDefault="007424AA" w:rsidP="008B7202">
            <w:pPr>
              <w:numPr>
                <w:ilvl w:val="1"/>
                <w:numId w:val="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Sets up Joint Labour Committees:</w:t>
            </w:r>
            <w:r w:rsidRPr="00F6612F">
              <w:rPr>
                <w:rFonts w:ascii="Comic Sans MS" w:hAnsi="Comic Sans MS"/>
                <w:color w:val="000000" w:themeColor="text1"/>
                <w:sz w:val="20"/>
                <w:szCs w:val="20"/>
              </w:rPr>
              <w:t xml:space="preserve"> The labour court sets up JLC’s (which look at rates of pay), which produces </w:t>
            </w:r>
            <w:r w:rsidRPr="00F6612F">
              <w:rPr>
                <w:rFonts w:ascii="Comic Sans MS" w:hAnsi="Comic Sans MS"/>
                <w:b/>
                <w:bCs/>
                <w:color w:val="000000" w:themeColor="text1"/>
                <w:sz w:val="20"/>
                <w:szCs w:val="20"/>
              </w:rPr>
              <w:t>ERO’s</w:t>
            </w:r>
            <w:r w:rsidRPr="00F6612F">
              <w:rPr>
                <w:rFonts w:ascii="Comic Sans MS" w:hAnsi="Comic Sans MS"/>
                <w:color w:val="000000" w:themeColor="text1"/>
                <w:sz w:val="20"/>
                <w:szCs w:val="20"/>
              </w:rPr>
              <w:t xml:space="preserve"> (Employment Regulation Orders) which are enforceable in law.</w:t>
            </w:r>
          </w:p>
          <w:p w14:paraId="39A27D35" w14:textId="77777777" w:rsidR="007424AA" w:rsidRPr="00F6612F" w:rsidRDefault="007424AA" w:rsidP="008B7202">
            <w:pPr>
              <w:numPr>
                <w:ilvl w:val="1"/>
                <w:numId w:val="47"/>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Registers agreements</w:t>
            </w:r>
            <w:r w:rsidRPr="00F6612F">
              <w:rPr>
                <w:rFonts w:ascii="Comic Sans MS" w:hAnsi="Comic Sans MS"/>
                <w:color w:val="000000" w:themeColor="text1"/>
                <w:sz w:val="20"/>
                <w:szCs w:val="20"/>
              </w:rPr>
              <w:t xml:space="preserve"> between employers and employees</w:t>
            </w:r>
          </w:p>
        </w:tc>
      </w:tr>
    </w:tbl>
    <w:p w14:paraId="7E251659" w14:textId="77777777" w:rsidR="007424AA" w:rsidRPr="00F6612F" w:rsidRDefault="007424AA" w:rsidP="007424AA">
      <w:pPr>
        <w:pStyle w:val="BodyText"/>
        <w:rPr>
          <w:rFonts w:ascii="Comic Sans MS" w:hAnsi="Comic Sans MS"/>
          <w:color w:val="000000" w:themeColor="text1"/>
        </w:rPr>
      </w:pPr>
      <w:r w:rsidRPr="00F6612F">
        <w:rPr>
          <w:rFonts w:ascii="Comic Sans MS" w:hAnsi="Comic Sans MS"/>
          <w:color w:val="000000" w:themeColor="text1"/>
        </w:rPr>
        <w:t>The court deals with the most difficult disputes in Irish industrial relations. It’s highly respected and manages to solve the majority of cases it deals with.</w:t>
      </w:r>
    </w:p>
    <w:p w14:paraId="6FD75B80" w14:textId="77777777" w:rsidR="007424AA" w:rsidRPr="00F6612F" w:rsidRDefault="007424AA" w:rsidP="007424AA">
      <w:pPr>
        <w:pStyle w:val="BodyText"/>
        <w:rPr>
          <w:rFonts w:ascii="Comic Sans MS" w:hAnsi="Comic Sans MS"/>
          <w:color w:val="000000" w:themeColor="text1"/>
        </w:rPr>
      </w:pPr>
    </w:p>
    <w:p w14:paraId="33DE316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b/>
          <w:color w:val="000000" w:themeColor="text1"/>
          <w:sz w:val="20"/>
          <w:szCs w:val="20"/>
        </w:rPr>
        <w:t>2000 Q1 (A)</w:t>
      </w:r>
      <w:r w:rsidRPr="00F6612F">
        <w:rPr>
          <w:rFonts w:ascii="Comic Sans MS" w:hAnsi="Comic Sans MS"/>
          <w:color w:val="000000" w:themeColor="text1"/>
          <w:sz w:val="20"/>
          <w:szCs w:val="20"/>
        </w:rPr>
        <w:t xml:space="preserve"> </w:t>
      </w:r>
      <w:r w:rsidRPr="00F6612F">
        <w:rPr>
          <w:rFonts w:ascii="Comic Sans MS" w:hAnsi="Comic Sans MS"/>
          <w:b/>
          <w:i/>
          <w:color w:val="000000" w:themeColor="text1"/>
          <w:sz w:val="20"/>
          <w:szCs w:val="20"/>
        </w:rPr>
        <w:t>Outline two legislative methods for resolving problems (in a short case study given)</w:t>
      </w:r>
    </w:p>
    <w:p w14:paraId="6E1A895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color w:val="000000" w:themeColor="text1"/>
          <w:sz w:val="20"/>
          <w:szCs w:val="20"/>
        </w:rPr>
        <w:t>The answer requires naming and outlining some key services of both the Labour Relations Commission (LRC) and the Labour Court that apply to the case study (The answer below contains just the points, they should be expanded upon)</w:t>
      </w:r>
    </w:p>
    <w:p w14:paraId="0B13ED0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b/>
          <w:color w:val="000000" w:themeColor="text1"/>
          <w:sz w:val="20"/>
          <w:szCs w:val="20"/>
          <w:u w:val="single"/>
        </w:rPr>
      </w:pPr>
    </w:p>
    <w:p w14:paraId="167818E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b/>
          <w:color w:val="000000" w:themeColor="text1"/>
          <w:u w:val="single"/>
        </w:rPr>
      </w:pPr>
      <w:r w:rsidRPr="00F6612F">
        <w:rPr>
          <w:rFonts w:ascii="Comic Sans MS" w:hAnsi="Comic Sans MS"/>
          <w:b/>
          <w:color w:val="000000" w:themeColor="text1"/>
          <w:u w:val="single"/>
        </w:rPr>
        <w:t>Labour Relations Commission</w:t>
      </w:r>
    </w:p>
    <w:p w14:paraId="18603215" w14:textId="77777777" w:rsidR="007424AA" w:rsidRPr="00F6612F" w:rsidRDefault="007424AA" w:rsidP="008B7202">
      <w:pPr>
        <w:numPr>
          <w:ilvl w:val="0"/>
          <w:numId w:val="55"/>
        </w:num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could also use the </w:t>
      </w:r>
      <w:r w:rsidRPr="00F6612F">
        <w:rPr>
          <w:rFonts w:ascii="Comic Sans MS" w:hAnsi="Comic Sans MS"/>
          <w:b/>
          <w:color w:val="000000" w:themeColor="text1"/>
          <w:sz w:val="20"/>
          <w:szCs w:val="20"/>
          <w:u w:val="single"/>
        </w:rPr>
        <w:t>conciliation service</w:t>
      </w:r>
      <w:r w:rsidRPr="00F6612F">
        <w:rPr>
          <w:rFonts w:ascii="Comic Sans MS" w:hAnsi="Comic Sans MS"/>
          <w:color w:val="000000" w:themeColor="text1"/>
          <w:sz w:val="20"/>
          <w:szCs w:val="20"/>
        </w:rPr>
        <w:t xml:space="preserve"> of the LRC where an IRO would help both sides to negotiate on an agreement.</w:t>
      </w:r>
    </w:p>
    <w:p w14:paraId="3D6E1324" w14:textId="77777777" w:rsidR="007424AA" w:rsidRPr="00F6612F" w:rsidRDefault="007424AA" w:rsidP="008B7202">
      <w:pPr>
        <w:numPr>
          <w:ilvl w:val="0"/>
          <w:numId w:val="55"/>
        </w:num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using their </w:t>
      </w:r>
      <w:r w:rsidRPr="00F6612F">
        <w:rPr>
          <w:rFonts w:ascii="Comic Sans MS" w:hAnsi="Comic Sans MS"/>
          <w:b/>
          <w:color w:val="000000" w:themeColor="text1"/>
          <w:sz w:val="20"/>
          <w:szCs w:val="20"/>
          <w:u w:val="single"/>
        </w:rPr>
        <w:t>advisory service</w:t>
      </w:r>
      <w:r w:rsidRPr="00F6612F">
        <w:rPr>
          <w:rFonts w:ascii="Comic Sans MS" w:hAnsi="Comic Sans MS"/>
          <w:color w:val="000000" w:themeColor="text1"/>
          <w:sz w:val="20"/>
          <w:szCs w:val="20"/>
        </w:rPr>
        <w:t xml:space="preserve"> </w:t>
      </w:r>
    </w:p>
    <w:p w14:paraId="42E118CE" w14:textId="77777777" w:rsidR="007424AA" w:rsidRPr="00F6612F" w:rsidRDefault="007424AA" w:rsidP="008B7202">
      <w:pPr>
        <w:numPr>
          <w:ilvl w:val="0"/>
          <w:numId w:val="55"/>
        </w:num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LRC’s help in preparing a </w:t>
      </w:r>
      <w:r w:rsidRPr="00F6612F">
        <w:rPr>
          <w:rFonts w:ascii="Comic Sans MS" w:hAnsi="Comic Sans MS"/>
          <w:b/>
          <w:color w:val="000000" w:themeColor="text1"/>
          <w:sz w:val="20"/>
          <w:szCs w:val="20"/>
          <w:u w:val="single"/>
        </w:rPr>
        <w:t>code of practice</w:t>
      </w:r>
      <w:r w:rsidRPr="00F6612F">
        <w:rPr>
          <w:rFonts w:ascii="Comic Sans MS" w:hAnsi="Comic Sans MS"/>
          <w:color w:val="000000" w:themeColor="text1"/>
          <w:sz w:val="20"/>
          <w:szCs w:val="20"/>
        </w:rPr>
        <w:t xml:space="preserve"> for handling industrial relations problems. </w:t>
      </w:r>
    </w:p>
    <w:p w14:paraId="508170A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color w:val="000000" w:themeColor="text1"/>
          <w:sz w:val="20"/>
          <w:szCs w:val="20"/>
        </w:rPr>
        <w:t>LRC recommendations are not legally binding</w:t>
      </w:r>
    </w:p>
    <w:p w14:paraId="10CC6E8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b/>
          <w:color w:val="000000" w:themeColor="text1"/>
          <w:u w:val="single"/>
        </w:rPr>
      </w:pPr>
    </w:p>
    <w:p w14:paraId="0DB8BDB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b/>
          <w:color w:val="000000" w:themeColor="text1"/>
          <w:u w:val="single"/>
        </w:rPr>
      </w:pPr>
      <w:r w:rsidRPr="00F6612F">
        <w:rPr>
          <w:rFonts w:ascii="Comic Sans MS" w:hAnsi="Comic Sans MS"/>
          <w:b/>
          <w:color w:val="000000" w:themeColor="text1"/>
          <w:u w:val="single"/>
        </w:rPr>
        <w:t>Labour Court</w:t>
      </w:r>
    </w:p>
    <w:p w14:paraId="035296F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color w:val="000000" w:themeColor="text1"/>
          <w:sz w:val="20"/>
          <w:szCs w:val="20"/>
        </w:rPr>
        <w:t>If disputes cannot be solved in the LRC, the two sides can appeal to the Labour court to help in resolving their differences</w:t>
      </w:r>
    </w:p>
    <w:p w14:paraId="1276E6F0" w14:textId="77777777" w:rsidR="007424AA" w:rsidRPr="00F6612F" w:rsidRDefault="007424AA" w:rsidP="008B7202">
      <w:pPr>
        <w:numPr>
          <w:ilvl w:val="1"/>
          <w:numId w:val="47"/>
        </w:num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b/>
          <w:color w:val="000000" w:themeColor="text1"/>
          <w:u w:val="single"/>
        </w:rPr>
      </w:pPr>
      <w:r w:rsidRPr="00F6612F">
        <w:rPr>
          <w:rFonts w:ascii="Comic Sans MS" w:hAnsi="Comic Sans MS"/>
          <w:b/>
          <w:color w:val="000000" w:themeColor="text1"/>
          <w:sz w:val="20"/>
          <w:szCs w:val="20"/>
        </w:rPr>
        <w:t xml:space="preserve">Court of Appeal: </w:t>
      </w:r>
      <w:r w:rsidRPr="00F6612F">
        <w:rPr>
          <w:rFonts w:ascii="Comic Sans MS" w:hAnsi="Comic Sans MS"/>
          <w:color w:val="000000" w:themeColor="text1"/>
          <w:sz w:val="20"/>
          <w:szCs w:val="20"/>
        </w:rPr>
        <w:t>The Labour court hears appeals on decisions made by IRO’s (from the LRC) or Rights Commissioners.</w:t>
      </w:r>
    </w:p>
    <w:p w14:paraId="7686512A" w14:textId="77777777" w:rsidR="007424AA" w:rsidRPr="00F6612F" w:rsidRDefault="007424AA" w:rsidP="008B7202">
      <w:pPr>
        <w:numPr>
          <w:ilvl w:val="1"/>
          <w:numId w:val="47"/>
        </w:numPr>
        <w:pBdr>
          <w:top w:val="single" w:sz="4" w:space="1" w:color="auto" w:shadow="1"/>
          <w:left w:val="single" w:sz="4" w:space="4" w:color="auto" w:shadow="1"/>
          <w:bottom w:val="single" w:sz="4" w:space="1" w:color="auto" w:shadow="1"/>
          <w:right w:val="single" w:sz="4" w:space="4" w:color="auto" w:shadow="1"/>
        </w:pBdr>
        <w:shd w:val="clear" w:color="auto" w:fill="A6A6A6"/>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Registers agreements</w:t>
      </w:r>
      <w:r w:rsidRPr="00F6612F">
        <w:rPr>
          <w:rFonts w:ascii="Comic Sans MS" w:hAnsi="Comic Sans MS"/>
          <w:color w:val="000000" w:themeColor="text1"/>
          <w:sz w:val="20"/>
          <w:szCs w:val="20"/>
        </w:rPr>
        <w:t xml:space="preserve"> between employers and employees.</w:t>
      </w:r>
    </w:p>
    <w:p w14:paraId="19E4B025"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br w:type="page"/>
      </w:r>
      <w:r w:rsidRPr="00F6612F">
        <w:rPr>
          <w:rFonts w:ascii="Comic Sans MS" w:hAnsi="Comic Sans MS"/>
          <w:b/>
          <w:color w:val="000000" w:themeColor="text1"/>
          <w:u w:val="single"/>
        </w:rPr>
        <w:lastRenderedPageBreak/>
        <w:t>The Unfair Dismissals Act (1977-1993)</w:t>
      </w:r>
    </w:p>
    <w:p w14:paraId="754646E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act applies to anyone who is in </w:t>
      </w:r>
    </w:p>
    <w:p w14:paraId="241A95A9" w14:textId="77777777" w:rsidR="007424AA" w:rsidRPr="00F6612F" w:rsidRDefault="007424AA" w:rsidP="008B7202">
      <w:pPr>
        <w:numPr>
          <w:ilvl w:val="0"/>
          <w:numId w:val="49"/>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u w:val="single"/>
        </w:rPr>
        <w:t>continuous employment for one year</w:t>
      </w:r>
      <w:r w:rsidRPr="00F6612F">
        <w:rPr>
          <w:rFonts w:ascii="Comic Sans MS" w:hAnsi="Comic Sans MS"/>
          <w:color w:val="000000" w:themeColor="text1"/>
          <w:sz w:val="20"/>
          <w:szCs w:val="20"/>
        </w:rPr>
        <w:t xml:space="preserve">, </w:t>
      </w:r>
    </w:p>
    <w:p w14:paraId="2AEC3F8D" w14:textId="77777777" w:rsidR="007424AA" w:rsidRPr="00F6612F" w:rsidRDefault="007424AA" w:rsidP="008B7202">
      <w:pPr>
        <w:numPr>
          <w:ilvl w:val="0"/>
          <w:numId w:val="4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is </w:t>
      </w:r>
      <w:r w:rsidRPr="00F6612F">
        <w:rPr>
          <w:rFonts w:ascii="Comic Sans MS" w:hAnsi="Comic Sans MS"/>
          <w:b/>
          <w:bCs/>
          <w:color w:val="000000" w:themeColor="text1"/>
          <w:sz w:val="20"/>
          <w:szCs w:val="20"/>
          <w:u w:val="single"/>
        </w:rPr>
        <w:t>aged between 16 and 66</w:t>
      </w:r>
      <w:r w:rsidRPr="00F6612F">
        <w:rPr>
          <w:rFonts w:ascii="Comic Sans MS" w:hAnsi="Comic Sans MS"/>
          <w:color w:val="000000" w:themeColor="text1"/>
          <w:sz w:val="20"/>
          <w:szCs w:val="20"/>
        </w:rPr>
        <w:t xml:space="preserve"> and </w:t>
      </w:r>
    </w:p>
    <w:p w14:paraId="444EBED1" w14:textId="77777777" w:rsidR="007424AA" w:rsidRPr="00F6612F" w:rsidRDefault="007424AA" w:rsidP="008B7202">
      <w:pPr>
        <w:numPr>
          <w:ilvl w:val="0"/>
          <w:numId w:val="49"/>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u w:val="single"/>
        </w:rPr>
        <w:t xml:space="preserve">working at least 8 hours per week. </w:t>
      </w:r>
      <w:r w:rsidRPr="00F6612F">
        <w:rPr>
          <w:rFonts w:ascii="Comic Sans MS" w:hAnsi="Comic Sans MS"/>
          <w:color w:val="000000" w:themeColor="text1"/>
          <w:sz w:val="20"/>
          <w:szCs w:val="20"/>
        </w:rPr>
        <w:t>(Full and part time workers)</w:t>
      </w:r>
    </w:p>
    <w:p w14:paraId="1BFB336A" w14:textId="77777777" w:rsidR="007424AA" w:rsidRPr="00F6612F" w:rsidRDefault="007424AA" w:rsidP="007424AA">
      <w:p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 xml:space="preserve">It aims to protect full time and part time workers from being dismissed from their </w:t>
      </w:r>
      <w:proofErr w:type="gramStart"/>
      <w:r w:rsidRPr="00F6612F">
        <w:rPr>
          <w:rFonts w:ascii="Comic Sans MS" w:hAnsi="Comic Sans MS"/>
          <w:bCs/>
          <w:color w:val="000000" w:themeColor="text1"/>
          <w:sz w:val="20"/>
          <w:szCs w:val="20"/>
        </w:rPr>
        <w:t>work..</w:t>
      </w:r>
      <w:proofErr w:type="gramEnd"/>
    </w:p>
    <w:p w14:paraId="0EF03B08" w14:textId="77777777" w:rsidR="007424AA" w:rsidRPr="00F6612F" w:rsidRDefault="007424AA" w:rsidP="007424AA">
      <w:pPr>
        <w:jc w:val="both"/>
        <w:rPr>
          <w:rFonts w:ascii="Comic Sans MS" w:hAnsi="Comic Sans MS"/>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9854"/>
      </w:tblGrid>
      <w:tr w:rsidR="007424AA" w:rsidRPr="00F6612F" w14:paraId="6EC9A78C" w14:textId="77777777" w:rsidTr="00741738">
        <w:tc>
          <w:tcPr>
            <w:tcW w:w="9854" w:type="dxa"/>
            <w:shd w:val="clear" w:color="auto" w:fill="A6A6A6"/>
          </w:tcPr>
          <w:p w14:paraId="31156D5C"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main provisions</w:t>
            </w:r>
          </w:p>
          <w:p w14:paraId="1E1138E4" w14:textId="77777777" w:rsidR="007424AA" w:rsidRPr="00F6612F" w:rsidRDefault="007424AA" w:rsidP="008B7202">
            <w:pPr>
              <w:numPr>
                <w:ilvl w:val="1"/>
                <w:numId w:val="49"/>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Unfair dismissals</w:t>
            </w:r>
            <w:r w:rsidRPr="00F6612F">
              <w:rPr>
                <w:rFonts w:ascii="Comic Sans MS" w:hAnsi="Comic Sans MS"/>
                <w:color w:val="000000" w:themeColor="text1"/>
                <w:sz w:val="20"/>
                <w:szCs w:val="20"/>
              </w:rPr>
              <w:t xml:space="preserve"> are dismissals due to </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b/>
                <w:color w:val="000000" w:themeColor="text1"/>
                <w:sz w:val="20"/>
                <w:szCs w:val="20"/>
              </w:rPr>
              <w:t>2004 Q1 (C) (ii)</w:t>
            </w:r>
          </w:p>
          <w:p w14:paraId="15C04DD6" w14:textId="77777777" w:rsidR="007424AA" w:rsidRPr="00F6612F" w:rsidRDefault="007424AA" w:rsidP="008B7202">
            <w:pPr>
              <w:numPr>
                <w:ilvl w:val="0"/>
                <w:numId w:val="5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Pregnancy</w:t>
            </w:r>
          </w:p>
          <w:p w14:paraId="0D76B767" w14:textId="77777777" w:rsidR="007424AA" w:rsidRPr="00F6612F" w:rsidRDefault="007424AA" w:rsidP="008B7202">
            <w:pPr>
              <w:numPr>
                <w:ilvl w:val="0"/>
                <w:numId w:val="5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Race or colour</w:t>
            </w:r>
          </w:p>
          <w:p w14:paraId="1E66A7C9" w14:textId="77777777" w:rsidR="007424AA" w:rsidRPr="00F6612F" w:rsidRDefault="007424AA" w:rsidP="008B7202">
            <w:pPr>
              <w:numPr>
                <w:ilvl w:val="0"/>
                <w:numId w:val="5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Membership of the travelling community</w:t>
            </w:r>
          </w:p>
          <w:p w14:paraId="633F9ACA" w14:textId="77777777" w:rsidR="007424AA" w:rsidRPr="00F6612F" w:rsidRDefault="007424AA" w:rsidP="008B7202">
            <w:pPr>
              <w:numPr>
                <w:ilvl w:val="0"/>
                <w:numId w:val="5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Membership of a trade union or being involved in a strike</w:t>
            </w:r>
          </w:p>
          <w:p w14:paraId="1A22303F" w14:textId="77777777" w:rsidR="007424AA" w:rsidRPr="00F6612F" w:rsidRDefault="007424AA" w:rsidP="008B7202">
            <w:pPr>
              <w:numPr>
                <w:ilvl w:val="0"/>
                <w:numId w:val="5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Sexual orientation</w:t>
            </w:r>
          </w:p>
          <w:p w14:paraId="2CA193D7" w14:textId="77777777" w:rsidR="007424AA" w:rsidRPr="00F6612F" w:rsidRDefault="007424AA" w:rsidP="008B7202">
            <w:pPr>
              <w:numPr>
                <w:ilvl w:val="0"/>
                <w:numId w:val="5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Religious or political beliefs</w:t>
            </w:r>
          </w:p>
          <w:p w14:paraId="4DB1665D" w14:textId="77777777" w:rsidR="007424AA" w:rsidRPr="00F6612F" w:rsidRDefault="007424AA" w:rsidP="008B7202">
            <w:pPr>
              <w:numPr>
                <w:ilvl w:val="0"/>
                <w:numId w:val="5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Marital status</w:t>
            </w:r>
          </w:p>
          <w:p w14:paraId="29B0CDA9" w14:textId="77777777" w:rsidR="007424AA" w:rsidRPr="00F6612F" w:rsidRDefault="007424AA" w:rsidP="00741738">
            <w:pPr>
              <w:jc w:val="both"/>
              <w:rPr>
                <w:rFonts w:ascii="Comic Sans MS" w:hAnsi="Comic Sans MS"/>
                <w:color w:val="000000" w:themeColor="text1"/>
                <w:sz w:val="20"/>
                <w:szCs w:val="20"/>
              </w:rPr>
            </w:pPr>
            <w:proofErr w:type="spellStart"/>
            <w:r w:rsidRPr="00F6612F">
              <w:rPr>
                <w:rFonts w:ascii="Comic Sans MS" w:hAnsi="Comic Sans MS"/>
                <w:color w:val="000000" w:themeColor="text1"/>
                <w:sz w:val="20"/>
                <w:szCs w:val="20"/>
              </w:rPr>
              <w:t>Commonsense</w:t>
            </w:r>
            <w:proofErr w:type="spellEnd"/>
            <w:r w:rsidRPr="00F6612F">
              <w:rPr>
                <w:rFonts w:ascii="Comic Sans MS" w:hAnsi="Comic Sans MS"/>
                <w:color w:val="000000" w:themeColor="text1"/>
                <w:sz w:val="20"/>
                <w:szCs w:val="20"/>
              </w:rPr>
              <w:t xml:space="preserve"> tells you that you can’t dismiss people for any of these reasons.</w:t>
            </w:r>
          </w:p>
          <w:p w14:paraId="7ECE97FE" w14:textId="77777777" w:rsidR="007424AA" w:rsidRPr="00F6612F" w:rsidRDefault="007424AA" w:rsidP="00741738">
            <w:pPr>
              <w:jc w:val="both"/>
              <w:rPr>
                <w:rFonts w:ascii="Comic Sans MS" w:hAnsi="Comic Sans MS"/>
                <w:b/>
                <w:bCs/>
                <w:color w:val="000000" w:themeColor="text1"/>
                <w:sz w:val="20"/>
                <w:szCs w:val="20"/>
              </w:rPr>
            </w:pPr>
          </w:p>
          <w:p w14:paraId="56A9F60A" w14:textId="77777777" w:rsidR="007424AA" w:rsidRPr="00F6612F" w:rsidRDefault="007424AA" w:rsidP="008B7202">
            <w:pPr>
              <w:numPr>
                <w:ilvl w:val="1"/>
                <w:numId w:val="49"/>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Dismissals regarded as fair</w:t>
            </w:r>
            <w:r w:rsidRPr="00F6612F">
              <w:rPr>
                <w:rFonts w:ascii="Comic Sans MS" w:hAnsi="Comic Sans MS"/>
                <w:color w:val="000000" w:themeColor="text1"/>
                <w:sz w:val="20"/>
                <w:szCs w:val="20"/>
              </w:rPr>
              <w:t xml:space="preserve"> are</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b/>
                <w:color w:val="000000" w:themeColor="text1"/>
                <w:sz w:val="18"/>
                <w:szCs w:val="20"/>
              </w:rPr>
              <w:t>2006 Q1 (B) (</w:t>
            </w:r>
            <w:proofErr w:type="spellStart"/>
            <w:r w:rsidRPr="00F6612F">
              <w:rPr>
                <w:rFonts w:ascii="Comic Sans MS" w:hAnsi="Comic Sans MS"/>
                <w:b/>
                <w:color w:val="000000" w:themeColor="text1"/>
                <w:sz w:val="18"/>
                <w:szCs w:val="20"/>
              </w:rPr>
              <w:t>i</w:t>
            </w:r>
            <w:proofErr w:type="spellEnd"/>
            <w:r w:rsidRPr="00F6612F">
              <w:rPr>
                <w:rFonts w:ascii="Comic Sans MS" w:hAnsi="Comic Sans MS"/>
                <w:b/>
                <w:color w:val="000000" w:themeColor="text1"/>
                <w:sz w:val="18"/>
                <w:szCs w:val="20"/>
              </w:rPr>
              <w:t>)</w:t>
            </w:r>
          </w:p>
          <w:p w14:paraId="5150C6C2" w14:textId="77777777" w:rsidR="007424AA" w:rsidRPr="00F6612F" w:rsidRDefault="007424AA" w:rsidP="008B7202">
            <w:pPr>
              <w:numPr>
                <w:ilvl w:val="0"/>
                <w:numId w:val="5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Incompetence</w:t>
            </w:r>
            <w:r w:rsidRPr="00F6612F">
              <w:rPr>
                <w:rFonts w:ascii="Comic Sans MS" w:hAnsi="Comic Sans MS"/>
                <w:color w:val="000000" w:themeColor="text1"/>
                <w:sz w:val="20"/>
                <w:szCs w:val="20"/>
              </w:rPr>
              <w:t xml:space="preserve"> of a worker</w:t>
            </w:r>
            <w:r w:rsidRPr="00F6612F">
              <w:rPr>
                <w:rFonts w:ascii="Comic Sans MS" w:hAnsi="Comic Sans MS"/>
                <w:bCs/>
                <w:color w:val="000000" w:themeColor="text1"/>
                <w:sz w:val="20"/>
                <w:szCs w:val="20"/>
              </w:rPr>
              <w:t xml:space="preserve"> i.e. they are unable to do the job</w:t>
            </w:r>
          </w:p>
          <w:p w14:paraId="22E5D440" w14:textId="77777777" w:rsidR="007424AA" w:rsidRPr="00F6612F" w:rsidRDefault="007424AA" w:rsidP="008B7202">
            <w:pPr>
              <w:numPr>
                <w:ilvl w:val="0"/>
                <w:numId w:val="5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Lack of</w:t>
            </w:r>
            <w:r w:rsidRPr="00F6612F">
              <w:rPr>
                <w:rFonts w:ascii="Comic Sans MS" w:hAnsi="Comic Sans MS"/>
                <w:color w:val="000000" w:themeColor="text1"/>
                <w:sz w:val="20"/>
                <w:szCs w:val="20"/>
              </w:rPr>
              <w:t xml:space="preserve"> </w:t>
            </w:r>
            <w:r w:rsidRPr="00F6612F">
              <w:rPr>
                <w:rFonts w:ascii="Comic Sans MS" w:hAnsi="Comic Sans MS"/>
                <w:b/>
                <w:bCs/>
                <w:color w:val="000000" w:themeColor="text1"/>
                <w:sz w:val="20"/>
                <w:szCs w:val="20"/>
              </w:rPr>
              <w:t xml:space="preserve">qualifications </w:t>
            </w:r>
            <w:r w:rsidRPr="00F6612F">
              <w:rPr>
                <w:rFonts w:ascii="Comic Sans MS" w:hAnsi="Comic Sans MS"/>
                <w:bCs/>
                <w:color w:val="000000" w:themeColor="text1"/>
                <w:sz w:val="20"/>
                <w:szCs w:val="20"/>
              </w:rPr>
              <w:t>(misrepresented by the employee)</w:t>
            </w:r>
          </w:p>
          <w:p w14:paraId="660C5192" w14:textId="77777777" w:rsidR="007424AA" w:rsidRPr="00F6612F" w:rsidRDefault="007424AA" w:rsidP="008B7202">
            <w:pPr>
              <w:numPr>
                <w:ilvl w:val="0"/>
                <w:numId w:val="5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Misconduct</w:t>
            </w:r>
            <w:r w:rsidRPr="00F6612F">
              <w:rPr>
                <w:rFonts w:ascii="Comic Sans MS" w:hAnsi="Comic Sans MS"/>
                <w:bCs/>
                <w:color w:val="000000" w:themeColor="text1"/>
                <w:sz w:val="20"/>
                <w:szCs w:val="20"/>
              </w:rPr>
              <w:t xml:space="preserve"> e.g. theft</w:t>
            </w:r>
          </w:p>
          <w:p w14:paraId="01A24255" w14:textId="77777777" w:rsidR="007424AA" w:rsidRPr="00F6612F" w:rsidRDefault="007424AA" w:rsidP="008B7202">
            <w:pPr>
              <w:numPr>
                <w:ilvl w:val="0"/>
                <w:numId w:val="5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Redundancy</w:t>
            </w:r>
            <w:r w:rsidRPr="00F6612F">
              <w:rPr>
                <w:rFonts w:ascii="Comic Sans MS" w:hAnsi="Comic Sans MS"/>
                <w:color w:val="000000" w:themeColor="text1"/>
                <w:sz w:val="20"/>
                <w:szCs w:val="20"/>
              </w:rPr>
              <w:t xml:space="preserve"> due to economic reasons</w:t>
            </w:r>
          </w:p>
          <w:p w14:paraId="48D766C2" w14:textId="77777777" w:rsidR="007424AA" w:rsidRPr="00F6612F" w:rsidRDefault="007424AA" w:rsidP="00741738">
            <w:pPr>
              <w:ind w:left="1440" w:firstLine="720"/>
              <w:jc w:val="both"/>
              <w:rPr>
                <w:rFonts w:ascii="Comic Sans MS" w:hAnsi="Comic Sans MS"/>
                <w:b/>
                <w:bCs/>
                <w:color w:val="000000" w:themeColor="text1"/>
                <w:sz w:val="20"/>
                <w:szCs w:val="20"/>
              </w:rPr>
            </w:pPr>
            <w:r w:rsidRPr="00F6612F">
              <w:rPr>
                <w:rFonts w:ascii="Comic Sans MS" w:hAnsi="Comic Sans MS"/>
                <w:b/>
                <w:bCs/>
                <w:color w:val="000000" w:themeColor="text1"/>
                <w:sz w:val="20"/>
                <w:szCs w:val="20"/>
              </w:rPr>
              <w:t>(LEARN THESE)</w:t>
            </w:r>
          </w:p>
          <w:p w14:paraId="0A8DFCF1" w14:textId="77777777" w:rsidR="007424AA" w:rsidRPr="00F6612F" w:rsidRDefault="007424AA" w:rsidP="00741738">
            <w:pPr>
              <w:ind w:left="1440" w:firstLine="720"/>
              <w:jc w:val="both"/>
              <w:rPr>
                <w:rFonts w:ascii="Comic Sans MS" w:hAnsi="Comic Sans MS"/>
                <w:b/>
                <w:bCs/>
                <w:color w:val="000000" w:themeColor="text1"/>
                <w:sz w:val="20"/>
                <w:szCs w:val="20"/>
              </w:rPr>
            </w:pPr>
          </w:p>
          <w:p w14:paraId="042D6E0A" w14:textId="77777777" w:rsidR="007424AA" w:rsidRPr="00F6612F" w:rsidRDefault="007424AA" w:rsidP="008B7202">
            <w:pPr>
              <w:numPr>
                <w:ilvl w:val="1"/>
                <w:numId w:val="49"/>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Burden of proof:</w:t>
            </w:r>
            <w:r w:rsidRPr="00F6612F">
              <w:rPr>
                <w:rFonts w:ascii="Comic Sans MS" w:hAnsi="Comic Sans MS"/>
                <w:color w:val="000000" w:themeColor="text1"/>
                <w:sz w:val="20"/>
                <w:szCs w:val="20"/>
              </w:rPr>
              <w:t xml:space="preserve"> is on the employer to prove that the dismissal was fair and not on the employee to prove that it was unfair.</w:t>
            </w:r>
          </w:p>
          <w:p w14:paraId="5DE329DB" w14:textId="77777777" w:rsidR="007424AA" w:rsidRPr="00F6612F" w:rsidRDefault="007424AA" w:rsidP="00741738">
            <w:pPr>
              <w:jc w:val="both"/>
              <w:rPr>
                <w:rFonts w:ascii="Comic Sans MS" w:hAnsi="Comic Sans MS"/>
                <w:color w:val="000000" w:themeColor="text1"/>
                <w:sz w:val="20"/>
                <w:szCs w:val="20"/>
              </w:rPr>
            </w:pPr>
          </w:p>
        </w:tc>
      </w:tr>
    </w:tbl>
    <w:p w14:paraId="492DA2C4" w14:textId="77777777" w:rsidR="007424AA" w:rsidRPr="00F6612F" w:rsidRDefault="007424AA" w:rsidP="007424AA">
      <w:pPr>
        <w:jc w:val="both"/>
        <w:rPr>
          <w:rFonts w:ascii="Comic Sans MS" w:hAnsi="Comic Sans MS"/>
          <w:color w:val="000000" w:themeColor="text1"/>
          <w:sz w:val="20"/>
          <w:szCs w:val="20"/>
        </w:rPr>
      </w:pPr>
    </w:p>
    <w:p w14:paraId="76CA0B3F" w14:textId="77777777" w:rsidR="007424AA" w:rsidRPr="00F6612F" w:rsidRDefault="007424AA" w:rsidP="008B7202">
      <w:pPr>
        <w:numPr>
          <w:ilvl w:val="1"/>
          <w:numId w:val="49"/>
        </w:numPr>
        <w:ind w:left="360" w:hanging="360"/>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Constructive Dismissal</w:t>
      </w:r>
      <w:r w:rsidRPr="00F6612F">
        <w:rPr>
          <w:rFonts w:ascii="Comic Sans MS" w:hAnsi="Comic Sans MS"/>
          <w:color w:val="000000" w:themeColor="text1"/>
          <w:sz w:val="20"/>
          <w:szCs w:val="20"/>
        </w:rPr>
        <w:t xml:space="preserve"> is illegal. This is when the employer makes life so miserable for an employee that they’re forced to leave. Even though the employee left, they have the same rights as if they were dismissed.</w:t>
      </w:r>
    </w:p>
    <w:p w14:paraId="401E6C1E" w14:textId="77777777" w:rsidR="007424AA" w:rsidRPr="00F6612F" w:rsidRDefault="007424AA" w:rsidP="007424AA">
      <w:pPr>
        <w:jc w:val="both"/>
        <w:rPr>
          <w:rFonts w:ascii="Comic Sans MS" w:hAnsi="Comic Sans MS"/>
          <w:color w:val="000000" w:themeColor="text1"/>
          <w:sz w:val="20"/>
          <w:szCs w:val="20"/>
        </w:rPr>
      </w:pPr>
    </w:p>
    <w:p w14:paraId="6A269B07" w14:textId="77777777" w:rsidR="007424AA" w:rsidRPr="00F6612F" w:rsidRDefault="007424AA" w:rsidP="008B7202">
      <w:pPr>
        <w:numPr>
          <w:ilvl w:val="1"/>
          <w:numId w:val="49"/>
        </w:numPr>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Proper procedure:</w:t>
      </w:r>
      <w:r w:rsidRPr="00F6612F">
        <w:rPr>
          <w:rFonts w:ascii="Comic Sans MS" w:hAnsi="Comic Sans MS"/>
          <w:color w:val="000000" w:themeColor="text1"/>
          <w:sz w:val="20"/>
          <w:szCs w:val="20"/>
        </w:rPr>
        <w:t xml:space="preserve"> The employer must have a dismissal procedure in place </w:t>
      </w:r>
      <w:r w:rsidRPr="00F6612F">
        <w:rPr>
          <w:rFonts w:ascii="Comic Sans MS" w:hAnsi="Comic Sans MS"/>
          <w:b/>
          <w:color w:val="000000" w:themeColor="text1"/>
          <w:sz w:val="18"/>
          <w:szCs w:val="20"/>
        </w:rPr>
        <w:t>2012 Q1 (A)</w:t>
      </w:r>
    </w:p>
    <w:p w14:paraId="66165D77"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burden of proof lies with the employer.</w:t>
      </w:r>
    </w:p>
    <w:p w14:paraId="030C9D17" w14:textId="77777777" w:rsidR="007424AA" w:rsidRPr="00F6612F" w:rsidRDefault="007424AA" w:rsidP="008B7202">
      <w:pPr>
        <w:numPr>
          <w:ilvl w:val="0"/>
          <w:numId w:val="95"/>
        </w:numPr>
        <w:ind w:left="993"/>
        <w:jc w:val="both"/>
        <w:rPr>
          <w:rFonts w:ascii="Comic Sans MS" w:hAnsi="Comic Sans MS"/>
          <w:color w:val="000000" w:themeColor="text1"/>
          <w:sz w:val="20"/>
          <w:szCs w:val="20"/>
        </w:rPr>
      </w:pPr>
      <w:r w:rsidRPr="00F6612F">
        <w:rPr>
          <w:rFonts w:ascii="Comic Sans MS" w:hAnsi="Comic Sans MS"/>
          <w:b/>
          <w:color w:val="000000" w:themeColor="text1"/>
          <w:sz w:val="20"/>
          <w:szCs w:val="20"/>
        </w:rPr>
        <w:t>Formal verbal warning:</w:t>
      </w:r>
      <w:r w:rsidRPr="00F6612F">
        <w:rPr>
          <w:rFonts w:ascii="Comic Sans MS" w:hAnsi="Comic Sans MS"/>
          <w:color w:val="000000" w:themeColor="text1"/>
          <w:sz w:val="20"/>
          <w:szCs w:val="20"/>
        </w:rPr>
        <w:t xml:space="preserve"> The employer has to inform the employee of the reasons for the possible dismissal. The evidence for the dismissal must be made known to the employee. This is given in the presence of the employee’s representative. The employee is given the opportunity to respond fully to any such allegations or complaints. The warning is recorded on the employee’s personal record.</w:t>
      </w:r>
    </w:p>
    <w:p w14:paraId="15F31C54" w14:textId="77777777" w:rsidR="007424AA" w:rsidRPr="00F6612F" w:rsidRDefault="007424AA" w:rsidP="008B7202">
      <w:pPr>
        <w:numPr>
          <w:ilvl w:val="0"/>
          <w:numId w:val="95"/>
        </w:numPr>
        <w:ind w:left="993"/>
        <w:jc w:val="both"/>
        <w:rPr>
          <w:rFonts w:ascii="Comic Sans MS" w:hAnsi="Comic Sans MS"/>
          <w:color w:val="000000" w:themeColor="text1"/>
          <w:sz w:val="20"/>
          <w:szCs w:val="20"/>
        </w:rPr>
      </w:pPr>
      <w:r w:rsidRPr="00F6612F">
        <w:rPr>
          <w:rFonts w:ascii="Comic Sans MS" w:hAnsi="Comic Sans MS"/>
          <w:b/>
          <w:color w:val="000000" w:themeColor="text1"/>
          <w:sz w:val="20"/>
          <w:szCs w:val="20"/>
        </w:rPr>
        <w:t>First Written warning:</w:t>
      </w:r>
      <w:r w:rsidRPr="00F6612F">
        <w:rPr>
          <w:rFonts w:ascii="Comic Sans MS" w:hAnsi="Comic Sans MS"/>
          <w:color w:val="000000" w:themeColor="text1"/>
          <w:sz w:val="20"/>
          <w:szCs w:val="20"/>
        </w:rPr>
        <w:t xml:space="preserve"> If there is no change to the situation, a formal written warning follows the oral warning. A copy will be given to the employee’s representative. This may be followed by a final written warning, suspension without pay, transfer to another task, or section of the enterprise, demotion, some other appropriate disciplinary action short of dismissal and </w:t>
      </w:r>
      <w:r w:rsidRPr="00F6612F">
        <w:rPr>
          <w:rFonts w:ascii="Comic Sans MS" w:hAnsi="Comic Sans MS"/>
          <w:b/>
          <w:color w:val="000000" w:themeColor="text1"/>
          <w:sz w:val="20"/>
          <w:szCs w:val="20"/>
        </w:rPr>
        <w:t>finally dismissal</w:t>
      </w:r>
      <w:r w:rsidRPr="00F6612F">
        <w:rPr>
          <w:rFonts w:ascii="Comic Sans MS" w:hAnsi="Comic Sans MS"/>
          <w:color w:val="000000" w:themeColor="text1"/>
          <w:sz w:val="20"/>
          <w:szCs w:val="20"/>
        </w:rPr>
        <w:t>.</w:t>
      </w:r>
    </w:p>
    <w:p w14:paraId="2A927300" w14:textId="77777777" w:rsidR="007424AA" w:rsidRPr="00F6612F" w:rsidRDefault="007424AA" w:rsidP="008B7202">
      <w:pPr>
        <w:numPr>
          <w:ilvl w:val="0"/>
          <w:numId w:val="95"/>
        </w:numPr>
        <w:jc w:val="both"/>
        <w:rPr>
          <w:rFonts w:ascii="Comic Sans MS" w:hAnsi="Comic Sans MS"/>
          <w:color w:val="000000" w:themeColor="text1"/>
          <w:sz w:val="20"/>
          <w:szCs w:val="20"/>
        </w:rPr>
      </w:pPr>
      <w:r w:rsidRPr="00F6612F">
        <w:rPr>
          <w:rFonts w:ascii="Comic Sans MS" w:hAnsi="Comic Sans MS" w:cs="TimesNewRomanPS-BoldMT"/>
          <w:b/>
          <w:bCs/>
          <w:color w:val="000000" w:themeColor="text1"/>
          <w:sz w:val="20"/>
          <w:szCs w:val="20"/>
          <w:lang w:val="en-IE" w:eastAsia="en-IE"/>
        </w:rPr>
        <w:t xml:space="preserve">Reason: </w:t>
      </w:r>
      <w:r w:rsidRPr="00F6612F">
        <w:rPr>
          <w:rFonts w:ascii="Comic Sans MS" w:hAnsi="Comic Sans MS" w:cs="TimesNewRomanPS-BoldMT"/>
          <w:bCs/>
          <w:color w:val="000000" w:themeColor="text1"/>
          <w:sz w:val="20"/>
          <w:szCs w:val="20"/>
          <w:lang w:val="en-IE" w:eastAsia="en-IE"/>
        </w:rPr>
        <w:t>The employer is required to give a written copy of the reasons for dismissal must be forwarded to the employees within 14 days of the dismissal.</w:t>
      </w:r>
    </w:p>
    <w:p w14:paraId="4F527F1F" w14:textId="77777777" w:rsidR="007424AA" w:rsidRPr="00F6612F" w:rsidRDefault="007424AA" w:rsidP="008B7202">
      <w:pPr>
        <w:numPr>
          <w:ilvl w:val="0"/>
          <w:numId w:val="9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Employee’s Right of appeal</w:t>
      </w:r>
      <w:r w:rsidRPr="00F6612F">
        <w:rPr>
          <w:rFonts w:ascii="Comic Sans MS" w:hAnsi="Comic Sans MS"/>
          <w:color w:val="000000" w:themeColor="text1"/>
          <w:sz w:val="20"/>
          <w:szCs w:val="20"/>
        </w:rPr>
        <w:t>. The employee has the right to a fair and impartial determination of the issues concerned, taking into account any representations made by, or on behalf of, the employee and any other relevant or appropriate evidence, factors or circumstances.</w:t>
      </w:r>
    </w:p>
    <w:p w14:paraId="2AE3A3FA" w14:textId="77777777" w:rsidR="007424AA" w:rsidRPr="00F6612F" w:rsidRDefault="007424AA" w:rsidP="008B7202">
      <w:pPr>
        <w:numPr>
          <w:ilvl w:val="0"/>
          <w:numId w:val="9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Employer Duties/Responsibilities. </w:t>
      </w:r>
      <w:r w:rsidRPr="00F6612F">
        <w:rPr>
          <w:rFonts w:ascii="Comic Sans MS" w:hAnsi="Comic Sans MS"/>
          <w:color w:val="000000" w:themeColor="text1"/>
          <w:sz w:val="20"/>
          <w:szCs w:val="20"/>
        </w:rPr>
        <w:t>The employer must recognise the employees right to representation at a hearing into the dismissal and the hearing itself must be impartial.</w:t>
      </w:r>
    </w:p>
    <w:p w14:paraId="7A166DE1" w14:textId="77777777" w:rsidR="007424AA" w:rsidRPr="00F6612F" w:rsidRDefault="007424AA" w:rsidP="007424AA">
      <w:pPr>
        <w:jc w:val="both"/>
        <w:rPr>
          <w:rFonts w:ascii="Comic Sans MS" w:hAnsi="Comic Sans MS"/>
          <w:b/>
          <w:color w:val="000000" w:themeColor="text1"/>
          <w:sz w:val="20"/>
          <w:szCs w:val="20"/>
        </w:rPr>
      </w:pPr>
    </w:p>
    <w:p w14:paraId="49825C8E" w14:textId="77777777" w:rsidR="007424AA" w:rsidRPr="00F6612F" w:rsidRDefault="007424AA" w:rsidP="007424AA">
      <w:pPr>
        <w:ind w:left="1004"/>
        <w:jc w:val="both"/>
        <w:rPr>
          <w:rFonts w:ascii="Comic Sans MS" w:hAnsi="Comic Sans MS"/>
          <w:color w:val="000000" w:themeColor="text1"/>
          <w:sz w:val="20"/>
          <w:szCs w:val="20"/>
        </w:rPr>
      </w:pPr>
    </w:p>
    <w:p w14:paraId="29258B54" w14:textId="77777777" w:rsidR="007424AA" w:rsidRPr="00F6612F" w:rsidRDefault="007424AA" w:rsidP="008B7202">
      <w:pPr>
        <w:numPr>
          <w:ilvl w:val="1"/>
          <w:numId w:val="4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Enforcement of the Act:</w:t>
      </w:r>
      <w:r w:rsidRPr="00F6612F">
        <w:rPr>
          <w:rFonts w:ascii="Comic Sans MS" w:hAnsi="Comic Sans MS"/>
          <w:color w:val="000000" w:themeColor="text1"/>
          <w:sz w:val="20"/>
          <w:szCs w:val="20"/>
        </w:rPr>
        <w:t xml:space="preserve"> The employee who feels that they have been unfairly dismissed can take a case to the</w:t>
      </w:r>
    </w:p>
    <w:p w14:paraId="205EE3E5" w14:textId="77777777" w:rsidR="007424AA" w:rsidRPr="00F6612F" w:rsidRDefault="007424AA" w:rsidP="008B7202">
      <w:pPr>
        <w:numPr>
          <w:ilvl w:val="2"/>
          <w:numId w:val="4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Rights Commissioner</w:t>
      </w:r>
    </w:p>
    <w:p w14:paraId="73597B84" w14:textId="77777777" w:rsidR="007424AA" w:rsidRPr="00F6612F" w:rsidRDefault="007424AA" w:rsidP="008B7202">
      <w:pPr>
        <w:numPr>
          <w:ilvl w:val="2"/>
          <w:numId w:val="4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Employment Appeals Tribunal</w:t>
      </w:r>
      <w:r w:rsidRPr="00F6612F">
        <w:rPr>
          <w:rFonts w:ascii="Comic Sans MS" w:hAnsi="Comic Sans MS"/>
          <w:color w:val="000000" w:themeColor="text1"/>
          <w:sz w:val="20"/>
          <w:szCs w:val="20"/>
        </w:rPr>
        <w:t xml:space="preserve"> (EAT) if they want to bypass the rights commissioner</w:t>
      </w:r>
    </w:p>
    <w:p w14:paraId="4AE4610D" w14:textId="77777777" w:rsidR="007424AA" w:rsidRPr="00F6612F" w:rsidRDefault="007424AA" w:rsidP="007424AA">
      <w:pPr>
        <w:jc w:val="both"/>
        <w:rPr>
          <w:rFonts w:ascii="Comic Sans MS" w:hAnsi="Comic Sans MS"/>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10080"/>
      </w:tblGrid>
      <w:tr w:rsidR="007424AA" w:rsidRPr="00F6612F" w14:paraId="31BB6B82" w14:textId="77777777" w:rsidTr="00741738">
        <w:tc>
          <w:tcPr>
            <w:tcW w:w="10080" w:type="dxa"/>
            <w:shd w:val="clear" w:color="auto" w:fill="A6A6A6"/>
          </w:tcPr>
          <w:p w14:paraId="366C115B"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1.</w:t>
            </w:r>
            <w:r w:rsidRPr="00F6612F">
              <w:rPr>
                <w:rFonts w:ascii="Comic Sans MS" w:hAnsi="Comic Sans MS"/>
                <w:color w:val="000000" w:themeColor="text1"/>
                <w:sz w:val="20"/>
                <w:szCs w:val="20"/>
              </w:rPr>
              <w:tab/>
            </w:r>
            <w:r w:rsidRPr="00F6612F">
              <w:rPr>
                <w:rFonts w:ascii="Comic Sans MS" w:hAnsi="Comic Sans MS"/>
                <w:b/>
                <w:color w:val="000000" w:themeColor="text1"/>
                <w:sz w:val="20"/>
                <w:szCs w:val="20"/>
              </w:rPr>
              <w:t>Redress:</w:t>
            </w:r>
            <w:r w:rsidRPr="00F6612F">
              <w:rPr>
                <w:rFonts w:ascii="Comic Sans MS" w:hAnsi="Comic Sans MS"/>
                <w:color w:val="000000" w:themeColor="text1"/>
                <w:sz w:val="20"/>
                <w:szCs w:val="20"/>
              </w:rPr>
              <w:t xml:space="preserve"> An employee who wins their case under the Unfair Dismissals Act </w:t>
            </w:r>
            <w:r w:rsidRPr="00F6612F">
              <w:rPr>
                <w:rFonts w:ascii="Comic Sans MS" w:hAnsi="Comic Sans MS"/>
                <w:b/>
                <w:color w:val="000000" w:themeColor="text1"/>
                <w:sz w:val="18"/>
                <w:szCs w:val="20"/>
              </w:rPr>
              <w:t>2006 Q1 (B) (ii)</w:t>
            </w:r>
          </w:p>
          <w:p w14:paraId="6AE29D88" w14:textId="77777777" w:rsidR="007424AA" w:rsidRPr="00F6612F" w:rsidRDefault="007424AA" w:rsidP="00741738">
            <w:pPr>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w:t>
            </w:r>
            <w:r w:rsidRPr="00F6612F">
              <w:rPr>
                <w:rFonts w:ascii="Comic Sans MS" w:hAnsi="Comic Sans MS"/>
                <w:color w:val="000000" w:themeColor="text1"/>
                <w:sz w:val="20"/>
                <w:szCs w:val="20"/>
              </w:rPr>
              <w:tab/>
              <w:t xml:space="preserve">Reinstatement in </w:t>
            </w:r>
            <w:proofErr w:type="gramStart"/>
            <w:r w:rsidRPr="00F6612F">
              <w:rPr>
                <w:rFonts w:ascii="Comic Sans MS" w:hAnsi="Comic Sans MS"/>
                <w:color w:val="000000" w:themeColor="text1"/>
                <w:sz w:val="20"/>
                <w:szCs w:val="20"/>
              </w:rPr>
              <w:t>their  original</w:t>
            </w:r>
            <w:proofErr w:type="gramEnd"/>
            <w:r w:rsidRPr="00F6612F">
              <w:rPr>
                <w:rFonts w:ascii="Comic Sans MS" w:hAnsi="Comic Sans MS"/>
                <w:color w:val="000000" w:themeColor="text1"/>
                <w:sz w:val="20"/>
                <w:szCs w:val="20"/>
              </w:rPr>
              <w:t xml:space="preserve"> position without financial loss</w:t>
            </w:r>
          </w:p>
          <w:p w14:paraId="12C26392" w14:textId="77777777" w:rsidR="007424AA" w:rsidRPr="00F6612F" w:rsidRDefault="007424AA" w:rsidP="00741738">
            <w:pPr>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w:t>
            </w:r>
            <w:r w:rsidRPr="00F6612F">
              <w:rPr>
                <w:rFonts w:ascii="Comic Sans MS" w:hAnsi="Comic Sans MS"/>
                <w:color w:val="000000" w:themeColor="text1"/>
                <w:sz w:val="20"/>
                <w:szCs w:val="20"/>
              </w:rPr>
              <w:tab/>
              <w:t>Re-engagement in a similar position under acceptable conditions</w:t>
            </w:r>
          </w:p>
          <w:p w14:paraId="46728093" w14:textId="77777777" w:rsidR="007424AA" w:rsidRPr="00F6612F" w:rsidRDefault="007424AA" w:rsidP="00741738">
            <w:pPr>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w:t>
            </w:r>
            <w:r w:rsidRPr="00F6612F">
              <w:rPr>
                <w:rFonts w:ascii="Comic Sans MS" w:hAnsi="Comic Sans MS"/>
                <w:color w:val="000000" w:themeColor="text1"/>
                <w:sz w:val="20"/>
                <w:szCs w:val="20"/>
              </w:rPr>
              <w:tab/>
              <w:t>Financial compensation of up to a maximum of two years pay</w:t>
            </w:r>
          </w:p>
        </w:tc>
      </w:tr>
    </w:tbl>
    <w:p w14:paraId="7E182779" w14:textId="77777777" w:rsidR="007424AA" w:rsidRPr="00F6612F" w:rsidRDefault="007424AA" w:rsidP="007424AA">
      <w:pPr>
        <w:jc w:val="both"/>
        <w:rPr>
          <w:rFonts w:ascii="Comic Sans MS" w:hAnsi="Comic Sans MS"/>
          <w:color w:val="000000" w:themeColor="text1"/>
          <w:sz w:val="20"/>
          <w:szCs w:val="20"/>
        </w:rPr>
      </w:pPr>
    </w:p>
    <w:p w14:paraId="7FAF579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Employment Appeals Tribunal.</w:t>
      </w:r>
      <w:r w:rsidRPr="00F6612F">
        <w:rPr>
          <w:rFonts w:ascii="Comic Sans MS" w:hAnsi="Comic Sans MS"/>
          <w:color w:val="000000" w:themeColor="text1"/>
          <w:sz w:val="20"/>
          <w:szCs w:val="20"/>
        </w:rPr>
        <w:t>   </w:t>
      </w:r>
    </w:p>
    <w:p w14:paraId="04BF7DB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Employment Appeals Tribunal is an independent body set up to provide a fair, inexpensive and informal means for individuals to seek remedies for alleged infringements of their statutory rights in relation to employment, equality and industrial relations rights. </w:t>
      </w:r>
    </w:p>
    <w:p w14:paraId="4147A5A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How does the Employment Appeals Tribunal operate?</w:t>
      </w:r>
    </w:p>
    <w:p w14:paraId="74AC053C" w14:textId="77777777" w:rsidR="007424AA" w:rsidRPr="00F6612F" w:rsidRDefault="007424AA" w:rsidP="008B7202">
      <w:pPr>
        <w:numPr>
          <w:ilvl w:val="0"/>
          <w:numId w:val="9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written determinations (decisions) of the Employment Appeals Tribunal are final and conclusive; they are subject only to the appropriate avenue of legal appeal.</w:t>
      </w:r>
    </w:p>
    <w:p w14:paraId="0651C6C3" w14:textId="77777777" w:rsidR="007424AA" w:rsidRPr="00F6612F" w:rsidRDefault="007424AA" w:rsidP="008B7202">
      <w:pPr>
        <w:numPr>
          <w:ilvl w:val="0"/>
          <w:numId w:val="9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Where an employee is successful with a case taken under the Unfair Dismissals Act s/he may be reinstated, redeployed to a different job in the firm or in different branch of the firm, or receive financial compensation for income lost up to a maximum of 2 years’ pay.</w:t>
      </w:r>
    </w:p>
    <w:p w14:paraId="0A42D2FA" w14:textId="77777777" w:rsidR="007424AA" w:rsidRPr="00F6612F" w:rsidRDefault="007424AA" w:rsidP="007424AA">
      <w:pPr>
        <w:jc w:val="both"/>
        <w:rPr>
          <w:rFonts w:ascii="Comic Sans MS" w:hAnsi="Comic Sans MS"/>
          <w:color w:val="000000" w:themeColor="text1"/>
          <w:sz w:val="20"/>
          <w:szCs w:val="20"/>
        </w:rPr>
      </w:pPr>
    </w:p>
    <w:p w14:paraId="40A473C6" w14:textId="77777777" w:rsidR="007424AA" w:rsidRPr="00F6612F" w:rsidRDefault="007424AA" w:rsidP="007424AA">
      <w:pPr>
        <w:jc w:val="both"/>
        <w:rPr>
          <w:rFonts w:ascii="Comic Sans MS" w:hAnsi="Comic Sans MS"/>
          <w:color w:val="000000" w:themeColor="text1"/>
          <w:sz w:val="20"/>
          <w:szCs w:val="20"/>
        </w:rPr>
      </w:pPr>
    </w:p>
    <w:p w14:paraId="7FFA3A2F" w14:textId="77777777" w:rsidR="007424AA" w:rsidRPr="00F6612F" w:rsidRDefault="007424AA" w:rsidP="007424AA">
      <w:pPr>
        <w:jc w:val="both"/>
        <w:rPr>
          <w:rFonts w:ascii="Comic Sans MS" w:hAnsi="Comic Sans MS"/>
          <w:color w:val="000000" w:themeColor="text1"/>
          <w:sz w:val="20"/>
          <w:szCs w:val="20"/>
        </w:rPr>
      </w:pPr>
    </w:p>
    <w:p w14:paraId="3D971350" w14:textId="77777777" w:rsidR="007424AA" w:rsidRPr="00F6612F" w:rsidRDefault="007424AA" w:rsidP="007424AA">
      <w:pPr>
        <w:jc w:val="both"/>
        <w:rPr>
          <w:rFonts w:ascii="Comic Sans MS" w:hAnsi="Comic Sans MS"/>
          <w:color w:val="000000" w:themeColor="text1"/>
          <w:sz w:val="20"/>
          <w:szCs w:val="20"/>
        </w:rPr>
      </w:pPr>
    </w:p>
    <w:p w14:paraId="67CCAFD0" w14:textId="77777777" w:rsidR="007424AA" w:rsidRPr="00F6612F" w:rsidRDefault="007424AA" w:rsidP="007424AA">
      <w:pPr>
        <w:jc w:val="both"/>
        <w:rPr>
          <w:rFonts w:ascii="Comic Sans MS" w:hAnsi="Comic Sans MS"/>
          <w:color w:val="000000" w:themeColor="text1"/>
          <w:sz w:val="20"/>
          <w:szCs w:val="20"/>
        </w:rPr>
      </w:pPr>
    </w:p>
    <w:p w14:paraId="3281B0E7" w14:textId="77777777" w:rsidR="007424AA" w:rsidRPr="00F6612F" w:rsidRDefault="007424AA" w:rsidP="007424AA">
      <w:pPr>
        <w:jc w:val="both"/>
        <w:rPr>
          <w:rFonts w:ascii="Comic Sans MS" w:hAnsi="Comic Sans MS"/>
          <w:color w:val="000000" w:themeColor="text1"/>
          <w:sz w:val="20"/>
          <w:szCs w:val="20"/>
        </w:rPr>
      </w:pPr>
    </w:p>
    <w:p w14:paraId="346C6ECD" w14:textId="77777777" w:rsidR="007424AA" w:rsidRPr="00F6612F" w:rsidRDefault="007424AA" w:rsidP="007424AA">
      <w:pPr>
        <w:jc w:val="both"/>
        <w:rPr>
          <w:rFonts w:ascii="Comic Sans MS" w:hAnsi="Comic Sans MS"/>
          <w:color w:val="000000" w:themeColor="text1"/>
          <w:sz w:val="20"/>
          <w:szCs w:val="20"/>
        </w:rPr>
      </w:pPr>
    </w:p>
    <w:p w14:paraId="3EE382FE" w14:textId="77777777" w:rsidR="007424AA" w:rsidRPr="00F6612F" w:rsidRDefault="007424AA" w:rsidP="007424AA">
      <w:pPr>
        <w:jc w:val="both"/>
        <w:rPr>
          <w:rFonts w:ascii="Comic Sans MS" w:hAnsi="Comic Sans MS"/>
          <w:color w:val="000000" w:themeColor="text1"/>
          <w:sz w:val="20"/>
          <w:szCs w:val="20"/>
        </w:rPr>
      </w:pPr>
    </w:p>
    <w:p w14:paraId="39251FEB" w14:textId="77777777" w:rsidR="007424AA" w:rsidRPr="00F6612F" w:rsidRDefault="007424AA" w:rsidP="007424AA">
      <w:pPr>
        <w:jc w:val="both"/>
        <w:rPr>
          <w:rFonts w:ascii="Comic Sans MS" w:hAnsi="Comic Sans MS"/>
          <w:color w:val="000000" w:themeColor="text1"/>
          <w:sz w:val="20"/>
          <w:szCs w:val="20"/>
        </w:rPr>
      </w:pPr>
    </w:p>
    <w:p w14:paraId="60464573" w14:textId="77777777" w:rsidR="007424AA" w:rsidRPr="00F6612F" w:rsidRDefault="007424AA" w:rsidP="007424AA">
      <w:pPr>
        <w:jc w:val="both"/>
        <w:rPr>
          <w:rFonts w:ascii="Comic Sans MS" w:hAnsi="Comic Sans MS"/>
          <w:color w:val="000000" w:themeColor="text1"/>
          <w:sz w:val="20"/>
          <w:szCs w:val="20"/>
        </w:rPr>
      </w:pPr>
    </w:p>
    <w:p w14:paraId="02E326C5" w14:textId="77777777" w:rsidR="007424AA" w:rsidRPr="00F6612F" w:rsidRDefault="007424AA" w:rsidP="007424AA">
      <w:pPr>
        <w:jc w:val="both"/>
        <w:rPr>
          <w:rFonts w:ascii="Comic Sans MS" w:hAnsi="Comic Sans MS"/>
          <w:color w:val="000000" w:themeColor="text1"/>
          <w:sz w:val="20"/>
          <w:szCs w:val="20"/>
        </w:rPr>
      </w:pPr>
    </w:p>
    <w:p w14:paraId="5F530CCF" w14:textId="77777777" w:rsidR="007424AA" w:rsidRPr="00F6612F" w:rsidRDefault="007424AA" w:rsidP="007424AA">
      <w:pPr>
        <w:jc w:val="both"/>
        <w:rPr>
          <w:rFonts w:ascii="Comic Sans MS" w:hAnsi="Comic Sans MS"/>
          <w:color w:val="000000" w:themeColor="text1"/>
          <w:sz w:val="20"/>
          <w:szCs w:val="20"/>
        </w:rPr>
      </w:pPr>
    </w:p>
    <w:p w14:paraId="101F58B7" w14:textId="77777777" w:rsidR="007424AA" w:rsidRPr="00F6612F" w:rsidRDefault="007424AA" w:rsidP="007424AA">
      <w:pPr>
        <w:jc w:val="both"/>
        <w:rPr>
          <w:rFonts w:ascii="Comic Sans MS" w:hAnsi="Comic Sans MS"/>
          <w:color w:val="000000" w:themeColor="text1"/>
          <w:sz w:val="20"/>
          <w:szCs w:val="20"/>
        </w:rPr>
      </w:pPr>
    </w:p>
    <w:p w14:paraId="1D9B2419" w14:textId="77777777" w:rsidR="007424AA" w:rsidRPr="00F6612F" w:rsidRDefault="007424AA" w:rsidP="007424AA">
      <w:pPr>
        <w:jc w:val="both"/>
        <w:rPr>
          <w:rFonts w:ascii="Comic Sans MS" w:hAnsi="Comic Sans MS"/>
          <w:color w:val="000000" w:themeColor="text1"/>
          <w:sz w:val="20"/>
          <w:szCs w:val="20"/>
        </w:rPr>
      </w:pPr>
    </w:p>
    <w:p w14:paraId="63C48EB9" w14:textId="77777777" w:rsidR="007424AA" w:rsidRPr="00F6612F" w:rsidRDefault="007424AA" w:rsidP="007424AA">
      <w:pPr>
        <w:jc w:val="both"/>
        <w:rPr>
          <w:rFonts w:ascii="Comic Sans MS" w:hAnsi="Comic Sans MS"/>
          <w:color w:val="000000" w:themeColor="text1"/>
          <w:sz w:val="20"/>
          <w:szCs w:val="20"/>
        </w:rPr>
      </w:pPr>
    </w:p>
    <w:p w14:paraId="06A43F87"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br w:type="page"/>
      </w:r>
      <w:r w:rsidRPr="00F6612F">
        <w:rPr>
          <w:rFonts w:ascii="Comic Sans MS" w:hAnsi="Comic Sans MS"/>
          <w:b/>
          <w:color w:val="000000" w:themeColor="text1"/>
          <w:u w:val="single"/>
        </w:rPr>
        <w:lastRenderedPageBreak/>
        <w:t>The Employment Equality Act (1998)</w:t>
      </w:r>
    </w:p>
    <w:p w14:paraId="6625DC3B"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18"/>
          <w:szCs w:val="20"/>
        </w:rPr>
        <w:t xml:space="preserve">2003 Q1 (C), </w:t>
      </w:r>
      <w:r w:rsidRPr="00F6612F">
        <w:rPr>
          <w:rFonts w:ascii="Comic Sans MS" w:hAnsi="Comic Sans MS"/>
          <w:b/>
          <w:color w:val="000000" w:themeColor="text1"/>
          <w:sz w:val="18"/>
          <w:szCs w:val="22"/>
        </w:rPr>
        <w:t>2009 Q1 (C) (</w:t>
      </w:r>
      <w:proofErr w:type="spellStart"/>
      <w:r w:rsidRPr="00F6612F">
        <w:rPr>
          <w:rFonts w:ascii="Comic Sans MS" w:hAnsi="Comic Sans MS"/>
          <w:b/>
          <w:color w:val="000000" w:themeColor="text1"/>
          <w:sz w:val="18"/>
          <w:szCs w:val="22"/>
        </w:rPr>
        <w:t>i</w:t>
      </w:r>
      <w:proofErr w:type="spellEnd"/>
      <w:r w:rsidRPr="00F6612F">
        <w:rPr>
          <w:rFonts w:ascii="Comic Sans MS" w:hAnsi="Comic Sans MS"/>
          <w:b/>
          <w:color w:val="000000" w:themeColor="text1"/>
          <w:sz w:val="18"/>
          <w:szCs w:val="22"/>
        </w:rPr>
        <w:t>)</w:t>
      </w:r>
    </w:p>
    <w:p w14:paraId="557EBA7E"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A6A6A6"/>
        <w:jc w:val="both"/>
        <w:rPr>
          <w:rFonts w:ascii="Comic Sans MS" w:hAnsi="Comic Sans MS"/>
          <w:b/>
          <w:color w:val="000000" w:themeColor="text1"/>
          <w:sz w:val="20"/>
          <w:szCs w:val="20"/>
        </w:rPr>
      </w:pPr>
      <w:r w:rsidRPr="00F6612F">
        <w:rPr>
          <w:rFonts w:ascii="Comic Sans MS" w:hAnsi="Comic Sans MS"/>
          <w:color w:val="000000" w:themeColor="text1"/>
          <w:sz w:val="20"/>
          <w:szCs w:val="20"/>
        </w:rPr>
        <w:t>The Act defined</w:t>
      </w:r>
      <w:r w:rsidRPr="00F6612F">
        <w:rPr>
          <w:rFonts w:ascii="Comic Sans MS" w:hAnsi="Comic Sans MS"/>
          <w:b/>
          <w:color w:val="000000" w:themeColor="text1"/>
          <w:sz w:val="20"/>
          <w:szCs w:val="20"/>
        </w:rPr>
        <w:t xml:space="preserve"> discrimination as “the treatment of one person in a less favourable way than another person </w:t>
      </w:r>
      <w:r w:rsidRPr="00F6612F">
        <w:rPr>
          <w:rFonts w:ascii="Comic Sans MS" w:hAnsi="Comic Sans MS"/>
          <w:b/>
          <w:color w:val="000000" w:themeColor="text1"/>
          <w:szCs w:val="20"/>
          <w:u w:val="single"/>
        </w:rPr>
        <w:t>is</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Cs w:val="20"/>
          <w:u w:val="single"/>
        </w:rPr>
        <w:t>has been</w:t>
      </w:r>
      <w:r w:rsidRPr="00F6612F">
        <w:rPr>
          <w:rFonts w:ascii="Comic Sans MS" w:hAnsi="Comic Sans MS"/>
          <w:b/>
          <w:color w:val="000000" w:themeColor="text1"/>
          <w:sz w:val="20"/>
          <w:szCs w:val="20"/>
        </w:rPr>
        <w:t xml:space="preserve">, or </w:t>
      </w:r>
      <w:r w:rsidRPr="00F6612F">
        <w:rPr>
          <w:rFonts w:ascii="Comic Sans MS" w:hAnsi="Comic Sans MS"/>
          <w:b/>
          <w:color w:val="000000" w:themeColor="text1"/>
          <w:szCs w:val="20"/>
          <w:u w:val="single"/>
        </w:rPr>
        <w:t>would be</w:t>
      </w:r>
      <w:r w:rsidRPr="00F6612F">
        <w:rPr>
          <w:rFonts w:ascii="Comic Sans MS" w:hAnsi="Comic Sans MS"/>
          <w:b/>
          <w:color w:val="000000" w:themeColor="text1"/>
          <w:szCs w:val="20"/>
        </w:rPr>
        <w:t xml:space="preserve"> </w:t>
      </w:r>
      <w:r w:rsidRPr="00F6612F">
        <w:rPr>
          <w:rFonts w:ascii="Comic Sans MS" w:hAnsi="Comic Sans MS"/>
          <w:b/>
          <w:color w:val="000000" w:themeColor="text1"/>
          <w:sz w:val="20"/>
          <w:szCs w:val="20"/>
        </w:rPr>
        <w:t>treated”.</w:t>
      </w:r>
    </w:p>
    <w:p w14:paraId="79C565A9"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The Act can be divided into six sections: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blLook w:val="04A0" w:firstRow="1" w:lastRow="0" w:firstColumn="1" w:lastColumn="0" w:noHBand="0" w:noVBand="1"/>
      </w:tblPr>
      <w:tblGrid>
        <w:gridCol w:w="9854"/>
      </w:tblGrid>
      <w:tr w:rsidR="007424AA" w:rsidRPr="00F6612F" w14:paraId="7773AE32" w14:textId="77777777" w:rsidTr="00741738">
        <w:tc>
          <w:tcPr>
            <w:tcW w:w="9854" w:type="dxa"/>
            <w:shd w:val="clear" w:color="auto" w:fill="A6A6A6"/>
          </w:tcPr>
          <w:p w14:paraId="24DA0832" w14:textId="77777777" w:rsidR="007424AA" w:rsidRPr="00F6612F" w:rsidRDefault="007424AA" w:rsidP="008B7202">
            <w:pPr>
              <w:numPr>
                <w:ilvl w:val="0"/>
                <w:numId w:val="5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Discrimination</w:t>
            </w:r>
          </w:p>
          <w:p w14:paraId="5B792D1F"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Act makes it illegal for an employer to discriminate against employees on nine grounds </w:t>
            </w:r>
          </w:p>
          <w:p w14:paraId="52C4D8A0"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Gender</w:t>
            </w:r>
          </w:p>
          <w:p w14:paraId="64B74E36"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Marital status</w:t>
            </w:r>
          </w:p>
          <w:p w14:paraId="67405085"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Family status</w:t>
            </w:r>
          </w:p>
          <w:p w14:paraId="295DF587"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Sexual orientation</w:t>
            </w:r>
          </w:p>
          <w:p w14:paraId="14A11583"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Religious beliefs</w:t>
            </w:r>
          </w:p>
          <w:p w14:paraId="02C2F16D"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Age</w:t>
            </w:r>
          </w:p>
          <w:p w14:paraId="0BB483DF"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Disability</w:t>
            </w:r>
          </w:p>
          <w:p w14:paraId="2733A801"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Race </w:t>
            </w:r>
          </w:p>
          <w:p w14:paraId="03C0FC5C" w14:textId="77777777" w:rsidR="007424AA" w:rsidRPr="00F6612F" w:rsidRDefault="007424AA" w:rsidP="008B7202">
            <w:pPr>
              <w:numPr>
                <w:ilvl w:val="0"/>
                <w:numId w:val="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Membership of the travelling community</w:t>
            </w:r>
          </w:p>
          <w:p w14:paraId="1D9DFD06"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 relation to any of the following areas:</w:t>
            </w:r>
          </w:p>
          <w:p w14:paraId="510095B9" w14:textId="77777777" w:rsidR="007424AA" w:rsidRPr="00F6612F" w:rsidRDefault="007424AA" w:rsidP="008B7202">
            <w:pPr>
              <w:numPr>
                <w:ilvl w:val="0"/>
                <w:numId w:val="53"/>
              </w:numPr>
              <w:tabs>
                <w:tab w:val="clear" w:pos="0"/>
                <w:tab w:val="num" w:pos="2160"/>
              </w:tabs>
              <w:ind w:left="2444"/>
              <w:jc w:val="both"/>
              <w:rPr>
                <w:rFonts w:ascii="Comic Sans MS" w:hAnsi="Comic Sans MS"/>
                <w:color w:val="000000" w:themeColor="text1"/>
                <w:sz w:val="20"/>
                <w:szCs w:val="20"/>
              </w:rPr>
            </w:pPr>
            <w:r w:rsidRPr="00F6612F">
              <w:rPr>
                <w:rFonts w:ascii="Comic Sans MS" w:hAnsi="Comic Sans MS"/>
                <w:color w:val="000000" w:themeColor="text1"/>
                <w:sz w:val="20"/>
                <w:szCs w:val="20"/>
              </w:rPr>
              <w:t>Recruitment (this includes advertising)</w:t>
            </w:r>
          </w:p>
          <w:p w14:paraId="1E7CC7CB" w14:textId="77777777" w:rsidR="007424AA" w:rsidRPr="00F6612F" w:rsidRDefault="007424AA" w:rsidP="008B7202">
            <w:pPr>
              <w:numPr>
                <w:ilvl w:val="0"/>
                <w:numId w:val="53"/>
              </w:numPr>
              <w:tabs>
                <w:tab w:val="clear" w:pos="0"/>
                <w:tab w:val="num" w:pos="2160"/>
              </w:tabs>
              <w:ind w:left="2444"/>
              <w:jc w:val="both"/>
              <w:rPr>
                <w:rFonts w:ascii="Comic Sans MS" w:hAnsi="Comic Sans MS"/>
                <w:color w:val="000000" w:themeColor="text1"/>
                <w:sz w:val="20"/>
                <w:szCs w:val="20"/>
              </w:rPr>
            </w:pPr>
            <w:r w:rsidRPr="00F6612F">
              <w:rPr>
                <w:rFonts w:ascii="Comic Sans MS" w:hAnsi="Comic Sans MS"/>
                <w:color w:val="000000" w:themeColor="text1"/>
                <w:sz w:val="20"/>
                <w:szCs w:val="20"/>
              </w:rPr>
              <w:t>Conditions of employment</w:t>
            </w:r>
          </w:p>
          <w:p w14:paraId="34096FFE" w14:textId="77777777" w:rsidR="007424AA" w:rsidRPr="00F6612F" w:rsidRDefault="007424AA" w:rsidP="008B7202">
            <w:pPr>
              <w:numPr>
                <w:ilvl w:val="0"/>
                <w:numId w:val="53"/>
              </w:numPr>
              <w:tabs>
                <w:tab w:val="clear" w:pos="0"/>
                <w:tab w:val="num" w:pos="2160"/>
              </w:tabs>
              <w:ind w:left="2444"/>
              <w:jc w:val="both"/>
              <w:rPr>
                <w:rFonts w:ascii="Comic Sans MS" w:hAnsi="Comic Sans MS"/>
                <w:color w:val="000000" w:themeColor="text1"/>
                <w:sz w:val="20"/>
                <w:szCs w:val="20"/>
              </w:rPr>
            </w:pPr>
            <w:r w:rsidRPr="00F6612F">
              <w:rPr>
                <w:rFonts w:ascii="Comic Sans MS" w:hAnsi="Comic Sans MS"/>
                <w:color w:val="000000" w:themeColor="text1"/>
                <w:sz w:val="20"/>
                <w:szCs w:val="20"/>
              </w:rPr>
              <w:t>Access to training</w:t>
            </w:r>
          </w:p>
          <w:p w14:paraId="691A346B" w14:textId="77777777" w:rsidR="007424AA" w:rsidRPr="00F6612F" w:rsidRDefault="007424AA" w:rsidP="008B7202">
            <w:pPr>
              <w:numPr>
                <w:ilvl w:val="0"/>
                <w:numId w:val="53"/>
              </w:numPr>
              <w:tabs>
                <w:tab w:val="clear" w:pos="0"/>
                <w:tab w:val="num" w:pos="2160"/>
              </w:tabs>
              <w:ind w:left="244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Promotion </w:t>
            </w:r>
          </w:p>
          <w:p w14:paraId="2D59E236" w14:textId="77777777" w:rsidR="007424AA" w:rsidRPr="00F6612F" w:rsidRDefault="007424AA" w:rsidP="00741738">
            <w:pPr>
              <w:jc w:val="both"/>
              <w:rPr>
                <w:rFonts w:ascii="Comic Sans MS" w:hAnsi="Comic Sans MS"/>
                <w:color w:val="000000" w:themeColor="text1"/>
                <w:sz w:val="20"/>
                <w:szCs w:val="20"/>
              </w:rPr>
            </w:pPr>
          </w:p>
          <w:p w14:paraId="6C47F653"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Employment Equality Agency was established to help implement the legislation. An Equality Officer deals with complaints in this area.</w:t>
            </w:r>
          </w:p>
          <w:p w14:paraId="1FC1BDA6" w14:textId="77777777" w:rsidR="007424AA" w:rsidRPr="00F6612F" w:rsidRDefault="007424AA" w:rsidP="00741738">
            <w:pPr>
              <w:jc w:val="both"/>
              <w:rPr>
                <w:rFonts w:ascii="Comic Sans MS" w:hAnsi="Comic Sans MS"/>
                <w:color w:val="000000" w:themeColor="text1"/>
                <w:sz w:val="20"/>
                <w:szCs w:val="20"/>
              </w:rPr>
            </w:pPr>
          </w:p>
          <w:p w14:paraId="66954791" w14:textId="77777777" w:rsidR="007424AA" w:rsidRPr="00F6612F" w:rsidRDefault="007424AA" w:rsidP="008B7202">
            <w:pPr>
              <w:numPr>
                <w:ilvl w:val="0"/>
                <w:numId w:val="5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Harassment</w:t>
            </w:r>
          </w:p>
          <w:p w14:paraId="07E783B5" w14:textId="77777777" w:rsidR="007424AA" w:rsidRPr="00F6612F" w:rsidRDefault="007424AA" w:rsidP="00741738">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Harassment</w:t>
            </w:r>
            <w:r w:rsidRPr="00F6612F">
              <w:rPr>
                <w:rFonts w:ascii="Comic Sans MS" w:hAnsi="Comic Sans MS"/>
                <w:i/>
                <w:color w:val="000000" w:themeColor="text1"/>
                <w:sz w:val="20"/>
                <w:szCs w:val="20"/>
              </w:rPr>
              <w:t xml:space="preserve"> is any act or conduct which is </w:t>
            </w:r>
            <w:r w:rsidRPr="00F6612F">
              <w:rPr>
                <w:rFonts w:ascii="Comic Sans MS" w:hAnsi="Comic Sans MS"/>
                <w:i/>
                <w:color w:val="000000" w:themeColor="text1"/>
                <w:sz w:val="20"/>
                <w:szCs w:val="20"/>
                <w:u w:val="single"/>
              </w:rPr>
              <w:t>unwelcome and offensive</w:t>
            </w:r>
            <w:r w:rsidRPr="00F6612F">
              <w:rPr>
                <w:rFonts w:ascii="Comic Sans MS" w:hAnsi="Comic Sans MS"/>
                <w:i/>
                <w:color w:val="000000" w:themeColor="text1"/>
                <w:sz w:val="20"/>
                <w:szCs w:val="20"/>
              </w:rPr>
              <w:t xml:space="preserve"> no matter what </w:t>
            </w:r>
            <w:r w:rsidRPr="00F6612F">
              <w:rPr>
                <w:rFonts w:ascii="Comic Sans MS" w:hAnsi="Comic Sans MS"/>
                <w:i/>
                <w:color w:val="000000" w:themeColor="text1"/>
                <w:sz w:val="20"/>
                <w:szCs w:val="20"/>
                <w:u w:val="single"/>
              </w:rPr>
              <w:t>form it takes</w:t>
            </w:r>
            <w:r w:rsidRPr="00F6612F">
              <w:rPr>
                <w:rFonts w:ascii="Comic Sans MS" w:hAnsi="Comic Sans MS"/>
                <w:i/>
                <w:color w:val="000000" w:themeColor="text1"/>
                <w:sz w:val="20"/>
                <w:szCs w:val="20"/>
              </w:rPr>
              <w:t xml:space="preserve"> </w:t>
            </w:r>
          </w:p>
          <w:p w14:paraId="57B47E29"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(including spoken words, gestures or the production, display or circulation of written material)</w:t>
            </w:r>
          </w:p>
          <w:p w14:paraId="4258C8B4"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Harassment in the workplace is illegal and the employer has an obligation to take all reasonable steps to provide a “harassment free” environment.</w:t>
            </w:r>
          </w:p>
          <w:p w14:paraId="63188B1D" w14:textId="77777777" w:rsidR="007424AA" w:rsidRPr="00F6612F" w:rsidRDefault="007424AA" w:rsidP="00741738">
            <w:pPr>
              <w:jc w:val="both"/>
              <w:rPr>
                <w:rFonts w:ascii="Comic Sans MS" w:hAnsi="Comic Sans MS"/>
                <w:color w:val="000000" w:themeColor="text1"/>
                <w:sz w:val="20"/>
                <w:szCs w:val="20"/>
              </w:rPr>
            </w:pPr>
          </w:p>
          <w:p w14:paraId="3F9DBCB0" w14:textId="77777777" w:rsidR="007424AA" w:rsidRPr="00F6612F" w:rsidRDefault="007424AA" w:rsidP="008B7202">
            <w:pPr>
              <w:numPr>
                <w:ilvl w:val="0"/>
                <w:numId w:val="5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Equal Pay</w:t>
            </w:r>
          </w:p>
          <w:p w14:paraId="215C8E05"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All employment contracts must have an equal pay clause which states that all employees are entitled to equal pay for like work. Like work means the </w:t>
            </w:r>
            <w:r w:rsidRPr="00F6612F">
              <w:rPr>
                <w:rFonts w:ascii="Comic Sans MS" w:hAnsi="Comic Sans MS"/>
                <w:color w:val="000000" w:themeColor="text1"/>
                <w:sz w:val="20"/>
                <w:szCs w:val="20"/>
                <w:u w:val="single"/>
              </w:rPr>
              <w:t>same work</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similar work</w:t>
            </w:r>
            <w:r w:rsidRPr="00F6612F">
              <w:rPr>
                <w:rFonts w:ascii="Comic Sans MS" w:hAnsi="Comic Sans MS"/>
                <w:color w:val="000000" w:themeColor="text1"/>
                <w:sz w:val="20"/>
                <w:szCs w:val="20"/>
              </w:rPr>
              <w:t xml:space="preserve"> or </w:t>
            </w:r>
            <w:r w:rsidRPr="00F6612F">
              <w:rPr>
                <w:rFonts w:ascii="Comic Sans MS" w:hAnsi="Comic Sans MS"/>
                <w:color w:val="000000" w:themeColor="text1"/>
                <w:sz w:val="20"/>
                <w:szCs w:val="20"/>
                <w:u w:val="single"/>
              </w:rPr>
              <w:t>work of equal value</w:t>
            </w:r>
          </w:p>
          <w:p w14:paraId="76C126BC" w14:textId="77777777" w:rsidR="007424AA" w:rsidRPr="00F6612F" w:rsidRDefault="007424AA" w:rsidP="00741738">
            <w:pPr>
              <w:jc w:val="both"/>
              <w:rPr>
                <w:rFonts w:ascii="Comic Sans MS" w:hAnsi="Comic Sans MS"/>
                <w:color w:val="000000" w:themeColor="text1"/>
                <w:sz w:val="20"/>
                <w:szCs w:val="20"/>
              </w:rPr>
            </w:pPr>
          </w:p>
          <w:p w14:paraId="6AF80117" w14:textId="77777777" w:rsidR="007424AA" w:rsidRPr="00F6612F" w:rsidRDefault="007424AA" w:rsidP="008B7202">
            <w:pPr>
              <w:numPr>
                <w:ilvl w:val="0"/>
                <w:numId w:val="5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The Equality Authority</w:t>
            </w:r>
          </w:p>
          <w:p w14:paraId="474EC6DE"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 replaced the Employment Equality Agency)</w:t>
            </w:r>
          </w:p>
          <w:p w14:paraId="343001B3"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functions are</w:t>
            </w:r>
          </w:p>
          <w:p w14:paraId="30BDFBB5"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work towards the </w:t>
            </w:r>
            <w:r w:rsidRPr="00F6612F">
              <w:rPr>
                <w:rFonts w:ascii="Comic Sans MS" w:hAnsi="Comic Sans MS"/>
                <w:b/>
                <w:color w:val="000000" w:themeColor="text1"/>
                <w:sz w:val="20"/>
                <w:szCs w:val="20"/>
                <w:u w:val="single"/>
              </w:rPr>
              <w:t>elimination of discrimination</w:t>
            </w:r>
            <w:r w:rsidRPr="00F6612F">
              <w:rPr>
                <w:rFonts w:ascii="Comic Sans MS" w:hAnsi="Comic Sans MS"/>
                <w:color w:val="000000" w:themeColor="text1"/>
                <w:sz w:val="20"/>
                <w:szCs w:val="20"/>
              </w:rPr>
              <w:t xml:space="preserve"> </w:t>
            </w:r>
          </w:p>
          <w:p w14:paraId="036E13C4"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promote equality of opportunity</w:t>
            </w:r>
            <w:r w:rsidRPr="00F6612F">
              <w:rPr>
                <w:rFonts w:ascii="Comic Sans MS" w:hAnsi="Comic Sans MS"/>
                <w:color w:val="000000" w:themeColor="text1"/>
                <w:sz w:val="20"/>
                <w:szCs w:val="20"/>
              </w:rPr>
              <w:t xml:space="preserve"> on the nine grounds covered by the Act</w:t>
            </w:r>
          </w:p>
          <w:p w14:paraId="30F904D8"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provide information to the public, on the working of the Act</w:t>
            </w:r>
          </w:p>
          <w:p w14:paraId="5C3BA69D"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monitor and review the operation of the Act.</w:t>
            </w:r>
          </w:p>
        </w:tc>
      </w:tr>
    </w:tbl>
    <w:p w14:paraId="2BEEBA36" w14:textId="77777777" w:rsidR="007424AA" w:rsidRPr="00F6612F" w:rsidRDefault="007424AA" w:rsidP="007424AA">
      <w:pPr>
        <w:jc w:val="both"/>
        <w:rPr>
          <w:rFonts w:ascii="Comic Sans MS" w:hAnsi="Comic Sans MS"/>
          <w:color w:val="000000" w:themeColor="text1"/>
          <w:sz w:val="20"/>
          <w:szCs w:val="20"/>
        </w:rPr>
      </w:pPr>
    </w:p>
    <w:p w14:paraId="006A81D0" w14:textId="77777777" w:rsidR="007424AA" w:rsidRPr="00F6612F" w:rsidRDefault="007424AA" w:rsidP="007424AA">
      <w:pPr>
        <w:jc w:val="both"/>
        <w:rPr>
          <w:rFonts w:ascii="Comic Sans MS" w:hAnsi="Comic Sans MS"/>
          <w:color w:val="000000" w:themeColor="text1"/>
          <w:sz w:val="20"/>
          <w:szCs w:val="20"/>
        </w:rPr>
      </w:pPr>
    </w:p>
    <w:p w14:paraId="1102B406" w14:textId="77777777" w:rsidR="007424AA" w:rsidRPr="00F6612F" w:rsidRDefault="007424AA" w:rsidP="007424AA">
      <w:pPr>
        <w:jc w:val="both"/>
        <w:rPr>
          <w:rFonts w:ascii="Comic Sans MS" w:hAnsi="Comic Sans MS"/>
          <w:color w:val="000000" w:themeColor="text1"/>
          <w:sz w:val="20"/>
          <w:szCs w:val="20"/>
        </w:rPr>
      </w:pPr>
    </w:p>
    <w:p w14:paraId="2FC10B25" w14:textId="77777777" w:rsidR="007424AA" w:rsidRPr="00F6612F" w:rsidRDefault="007424AA" w:rsidP="008B7202">
      <w:pPr>
        <w:numPr>
          <w:ilvl w:val="0"/>
          <w:numId w:val="5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The Director of the Equality Tribunal (previously known as the Director of Equality Investigations)</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1BD55BEE"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18"/>
          <w:szCs w:val="20"/>
        </w:rPr>
        <w:t xml:space="preserve">2004 Q1 (B) use points 1,5 &amp; 6 here, </w:t>
      </w:r>
      <w:r w:rsidRPr="00F6612F">
        <w:rPr>
          <w:rFonts w:ascii="Comic Sans MS" w:hAnsi="Comic Sans MS"/>
          <w:b/>
          <w:color w:val="000000" w:themeColor="text1"/>
          <w:sz w:val="18"/>
          <w:szCs w:val="22"/>
        </w:rPr>
        <w:t>2009 Q1 (C) (ii)</w:t>
      </w:r>
    </w:p>
    <w:p w14:paraId="63346E3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All cases of discrimination are referred to the </w:t>
      </w:r>
      <w:r w:rsidRPr="00F6612F">
        <w:rPr>
          <w:rFonts w:ascii="Comic Sans MS" w:hAnsi="Comic Sans MS"/>
          <w:b/>
          <w:color w:val="000000" w:themeColor="text1"/>
          <w:sz w:val="20"/>
          <w:szCs w:val="20"/>
        </w:rPr>
        <w:t>Director of the Equality Tribunal</w:t>
      </w:r>
      <w:r w:rsidRPr="00F6612F">
        <w:rPr>
          <w:rFonts w:ascii="Comic Sans MS" w:hAnsi="Comic Sans MS"/>
          <w:color w:val="000000" w:themeColor="text1"/>
          <w:sz w:val="20"/>
          <w:szCs w:val="20"/>
        </w:rPr>
        <w:t xml:space="preserve">. He decides whether these cases should be examined by an </w:t>
      </w:r>
    </w:p>
    <w:p w14:paraId="6D765298"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Equality mediation officer</w:t>
      </w:r>
      <w:r w:rsidRPr="00F6612F">
        <w:rPr>
          <w:rFonts w:ascii="Comic Sans MS" w:hAnsi="Comic Sans MS"/>
          <w:color w:val="000000" w:themeColor="text1"/>
          <w:sz w:val="20"/>
          <w:szCs w:val="20"/>
        </w:rPr>
        <w:t xml:space="preserve"> (who deals with it in a conciliatory or informal manner, provided no party objects)</w:t>
      </w:r>
    </w:p>
    <w:p w14:paraId="6F4B825C"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lastRenderedPageBreak/>
        <w:t>Equality officer</w:t>
      </w:r>
      <w:r w:rsidRPr="00F6612F">
        <w:rPr>
          <w:rFonts w:ascii="Comic Sans MS" w:hAnsi="Comic Sans MS"/>
          <w:color w:val="000000" w:themeColor="text1"/>
          <w:sz w:val="20"/>
          <w:szCs w:val="20"/>
        </w:rPr>
        <w:t xml:space="preserve"> (who deals with it in a more formal way i.e. investigates and forwards results to the Director)</w:t>
      </w:r>
    </w:p>
    <w:p w14:paraId="3ED4E80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investigatory powers of the director extend to entering premises in pursuit of information, interviewing people with relevant information, and securing documentary evidence. The Director makes a final decision on all cases and this decision can be appealed to the Labour court within 42 days</w:t>
      </w:r>
    </w:p>
    <w:p w14:paraId="08D71278" w14:textId="77777777" w:rsidR="007424AA" w:rsidRPr="00F6612F" w:rsidRDefault="007424AA" w:rsidP="007424AA">
      <w:pPr>
        <w:jc w:val="both"/>
        <w:rPr>
          <w:rFonts w:ascii="Comic Sans MS" w:hAnsi="Comic Sans MS"/>
          <w:color w:val="000000" w:themeColor="text1"/>
          <w:sz w:val="20"/>
          <w:szCs w:val="20"/>
        </w:rPr>
      </w:pPr>
    </w:p>
    <w:p w14:paraId="3DEC2D9B" w14:textId="77777777" w:rsidR="007424AA" w:rsidRPr="00F6612F" w:rsidRDefault="007424AA" w:rsidP="007424AA">
      <w:pPr>
        <w:jc w:val="both"/>
        <w:rPr>
          <w:rFonts w:ascii="Comic Sans MS" w:hAnsi="Comic Sans MS"/>
          <w:color w:val="000000" w:themeColor="text1"/>
          <w:sz w:val="20"/>
          <w:szCs w:val="20"/>
          <w:u w:val="single"/>
        </w:rPr>
      </w:pPr>
      <w:r w:rsidRPr="00F6612F">
        <w:rPr>
          <w:rFonts w:ascii="Comic Sans MS" w:hAnsi="Comic Sans MS"/>
          <w:b/>
          <w:color w:val="000000" w:themeColor="text1"/>
          <w:sz w:val="20"/>
          <w:szCs w:val="20"/>
          <w:u w:val="single"/>
        </w:rPr>
        <w:t>Effectiveness of the Director of the Equality Tribunal</w:t>
      </w:r>
    </w:p>
    <w:p w14:paraId="289E6D0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office is effective:</w:t>
      </w:r>
    </w:p>
    <w:p w14:paraId="60C85CBC" w14:textId="77777777" w:rsidR="007424AA" w:rsidRPr="00F6612F" w:rsidRDefault="007424AA" w:rsidP="008B7202">
      <w:pPr>
        <w:numPr>
          <w:ilvl w:val="0"/>
          <w:numId w:val="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Both the Equality Officer and the Equality Mediator assist in </w:t>
      </w:r>
      <w:r w:rsidRPr="00F6612F">
        <w:rPr>
          <w:rFonts w:ascii="Comic Sans MS" w:hAnsi="Comic Sans MS"/>
          <w:color w:val="000000" w:themeColor="text1"/>
          <w:sz w:val="20"/>
          <w:szCs w:val="20"/>
          <w:u w:val="single"/>
        </w:rPr>
        <w:t>achieving a resolution</w:t>
      </w:r>
      <w:r w:rsidRPr="00F6612F">
        <w:rPr>
          <w:rFonts w:ascii="Comic Sans MS" w:hAnsi="Comic Sans MS"/>
          <w:color w:val="000000" w:themeColor="text1"/>
          <w:sz w:val="20"/>
          <w:szCs w:val="20"/>
        </w:rPr>
        <w:t xml:space="preserve"> to complaints of discrimination.</w:t>
      </w:r>
    </w:p>
    <w:p w14:paraId="019A79EF" w14:textId="77777777" w:rsidR="007424AA" w:rsidRPr="00F6612F" w:rsidRDefault="007424AA" w:rsidP="008B7202">
      <w:pPr>
        <w:numPr>
          <w:ilvl w:val="0"/>
          <w:numId w:val="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Equality Officers can </w:t>
      </w:r>
      <w:r w:rsidRPr="00F6612F">
        <w:rPr>
          <w:rFonts w:ascii="Comic Sans MS" w:hAnsi="Comic Sans MS"/>
          <w:color w:val="000000" w:themeColor="text1"/>
          <w:sz w:val="20"/>
          <w:szCs w:val="20"/>
          <w:u w:val="single"/>
        </w:rPr>
        <w:t>order compensation</w:t>
      </w:r>
      <w:r w:rsidRPr="00F6612F">
        <w:rPr>
          <w:rFonts w:ascii="Comic Sans MS" w:hAnsi="Comic Sans MS"/>
          <w:color w:val="000000" w:themeColor="text1"/>
          <w:sz w:val="20"/>
          <w:szCs w:val="20"/>
        </w:rPr>
        <w:t xml:space="preserve"> and/or a specified course of action.</w:t>
      </w:r>
    </w:p>
    <w:p w14:paraId="1E446CF0" w14:textId="77777777" w:rsidR="007424AA" w:rsidRPr="00F6612F" w:rsidRDefault="007424AA" w:rsidP="008B7202">
      <w:pPr>
        <w:numPr>
          <w:ilvl w:val="0"/>
          <w:numId w:val="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Decisions are binding and </w:t>
      </w:r>
      <w:r w:rsidRPr="00F6612F">
        <w:rPr>
          <w:rFonts w:ascii="Comic Sans MS" w:hAnsi="Comic Sans MS"/>
          <w:color w:val="000000" w:themeColor="text1"/>
          <w:sz w:val="20"/>
          <w:szCs w:val="20"/>
          <w:u w:val="single"/>
        </w:rPr>
        <w:t>enforceable</w:t>
      </w:r>
      <w:r w:rsidRPr="00F6612F">
        <w:rPr>
          <w:rFonts w:ascii="Comic Sans MS" w:hAnsi="Comic Sans MS"/>
          <w:color w:val="000000" w:themeColor="text1"/>
          <w:sz w:val="20"/>
          <w:szCs w:val="20"/>
        </w:rPr>
        <w:t xml:space="preserve"> through the Circuit Court. </w:t>
      </w:r>
    </w:p>
    <w:p w14:paraId="421405FC" w14:textId="77777777" w:rsidR="007424AA" w:rsidRPr="00F6612F" w:rsidRDefault="007424AA" w:rsidP="008B7202">
      <w:pPr>
        <w:numPr>
          <w:ilvl w:val="0"/>
          <w:numId w:val="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Services are </w:t>
      </w:r>
      <w:r w:rsidRPr="00F6612F">
        <w:rPr>
          <w:rFonts w:ascii="Comic Sans MS" w:hAnsi="Comic Sans MS"/>
          <w:color w:val="000000" w:themeColor="text1"/>
          <w:sz w:val="20"/>
          <w:szCs w:val="20"/>
          <w:u w:val="single"/>
        </w:rPr>
        <w:t>accessible to all and are free of charge</w:t>
      </w:r>
      <w:r w:rsidRPr="00F6612F">
        <w:rPr>
          <w:rFonts w:ascii="Comic Sans MS" w:hAnsi="Comic Sans MS"/>
          <w:color w:val="000000" w:themeColor="text1"/>
          <w:sz w:val="20"/>
          <w:szCs w:val="20"/>
        </w:rPr>
        <w:t>. Complainants are not required to be formally represented.</w:t>
      </w:r>
    </w:p>
    <w:p w14:paraId="15366EE0" w14:textId="77777777" w:rsidR="007424AA" w:rsidRPr="00F6612F" w:rsidRDefault="007424AA" w:rsidP="008B7202">
      <w:pPr>
        <w:numPr>
          <w:ilvl w:val="0"/>
          <w:numId w:val="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Decisions provide a strong </w:t>
      </w:r>
      <w:r w:rsidRPr="00F6612F">
        <w:rPr>
          <w:rFonts w:ascii="Comic Sans MS" w:hAnsi="Comic Sans MS"/>
          <w:color w:val="000000" w:themeColor="text1"/>
          <w:sz w:val="20"/>
          <w:szCs w:val="20"/>
          <w:u w:val="single"/>
        </w:rPr>
        <w:t>foundation of case law</w:t>
      </w:r>
      <w:r w:rsidRPr="00F6612F">
        <w:rPr>
          <w:rFonts w:ascii="Comic Sans MS" w:hAnsi="Comic Sans MS"/>
          <w:color w:val="000000" w:themeColor="text1"/>
          <w:sz w:val="20"/>
          <w:szCs w:val="20"/>
        </w:rPr>
        <w:t xml:space="preserve"> to assist in the elimination of unlawful discrimination</w:t>
      </w:r>
    </w:p>
    <w:p w14:paraId="64484CC2" w14:textId="77777777" w:rsidR="007424AA" w:rsidRPr="00F6612F" w:rsidRDefault="007424AA" w:rsidP="007424AA">
      <w:pPr>
        <w:jc w:val="both"/>
        <w:rPr>
          <w:rFonts w:ascii="Comic Sans MS" w:hAnsi="Comic Sans MS"/>
          <w:color w:val="000000" w:themeColor="text1"/>
          <w:sz w:val="20"/>
          <w:szCs w:val="20"/>
        </w:rPr>
      </w:pPr>
    </w:p>
    <w:p w14:paraId="44B58FF5" w14:textId="77777777" w:rsidR="007424AA" w:rsidRPr="00F6612F" w:rsidRDefault="007424AA" w:rsidP="008B7202">
      <w:pPr>
        <w:numPr>
          <w:ilvl w:val="0"/>
          <w:numId w:val="5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Redress under the Act</w:t>
      </w:r>
    </w:p>
    <w:p w14:paraId="04608FE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When the Director of the Equality Tribunal finds that there has been discrimination, he/she may order</w:t>
      </w:r>
    </w:p>
    <w:p w14:paraId="077D9253"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equal pay and arrears</w:t>
      </w:r>
      <w:r w:rsidRPr="00F6612F">
        <w:rPr>
          <w:rFonts w:ascii="Comic Sans MS" w:hAnsi="Comic Sans MS"/>
          <w:color w:val="000000" w:themeColor="text1"/>
          <w:sz w:val="20"/>
          <w:szCs w:val="20"/>
        </w:rPr>
        <w:t xml:space="preserve"> not exceeding 3 years (if it’s an equal pay case)</w:t>
      </w:r>
    </w:p>
    <w:p w14:paraId="776321DC" w14:textId="77777777" w:rsidR="007424AA" w:rsidRPr="00F6612F" w:rsidRDefault="007424AA" w:rsidP="008B7202">
      <w:pPr>
        <w:numPr>
          <w:ilvl w:val="1"/>
          <w:numId w:val="54"/>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equal treatment and compensation</w:t>
      </w:r>
      <w:r w:rsidRPr="00F6612F">
        <w:rPr>
          <w:rFonts w:ascii="Comic Sans MS" w:hAnsi="Comic Sans MS"/>
          <w:color w:val="000000" w:themeColor="text1"/>
          <w:sz w:val="20"/>
          <w:szCs w:val="20"/>
        </w:rPr>
        <w:t xml:space="preserve"> up to a maximum of 2 years (in all other cases)</w:t>
      </w:r>
    </w:p>
    <w:p w14:paraId="3116FF77" w14:textId="4583184D" w:rsidR="007424AA" w:rsidRPr="00F6612F" w:rsidRDefault="007424AA">
      <w:pPr>
        <w:spacing w:after="200" w:line="276" w:lineRule="auto"/>
        <w:rPr>
          <w:rFonts w:ascii="Comic Sans MS" w:hAnsi="Comic Sans MS"/>
          <w:color w:val="000000" w:themeColor="text1"/>
          <w:sz w:val="20"/>
          <w:szCs w:val="20"/>
        </w:rPr>
      </w:pPr>
      <w:r w:rsidRPr="00F6612F">
        <w:rPr>
          <w:rFonts w:ascii="Comic Sans MS" w:hAnsi="Comic Sans MS"/>
          <w:color w:val="000000" w:themeColor="text1"/>
          <w:sz w:val="20"/>
          <w:szCs w:val="20"/>
        </w:rPr>
        <w:br w:type="page"/>
      </w:r>
    </w:p>
    <w:p w14:paraId="59176CF0"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lastRenderedPageBreak/>
        <w:t>Enterprise</w:t>
      </w:r>
    </w:p>
    <w:p w14:paraId="72BB0CB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Syllabus requirements</w:t>
      </w:r>
    </w:p>
    <w:p w14:paraId="0CE417BC"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Define enterprise</w:t>
      </w:r>
    </w:p>
    <w:p w14:paraId="256F4AF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Identify the importance of enterprise skills in areas such as home, school, local community, government departments and business start-up</w:t>
      </w:r>
    </w:p>
    <w:p w14:paraId="399B73AB"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Explain the basic enterprise skills</w:t>
      </w:r>
    </w:p>
    <w:p w14:paraId="1BB138B8"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Identify the characteristics of enterprising people</w:t>
      </w:r>
    </w:p>
    <w:p w14:paraId="78D9BD43"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Analyse the importance of enterprise in business and the community (HL)</w:t>
      </w:r>
    </w:p>
    <w:p w14:paraId="543EAC0C"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Identify enterprise skills, opportunities, risks and rewards from given data (HL)</w:t>
      </w:r>
    </w:p>
    <w:p w14:paraId="035B3A2E" w14:textId="77777777" w:rsidR="007424AA" w:rsidRPr="00F6612F" w:rsidRDefault="007424AA" w:rsidP="007424AA">
      <w:pPr>
        <w:jc w:val="both"/>
        <w:rPr>
          <w:rFonts w:ascii="Comic Sans MS" w:hAnsi="Comic Sans MS"/>
          <w:b/>
          <w:i/>
          <w:color w:val="000000" w:themeColor="text1"/>
          <w:sz w:val="20"/>
          <w:szCs w:val="20"/>
        </w:rPr>
      </w:pPr>
    </w:p>
    <w:p w14:paraId="5DD3A6D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Enterprise </w:t>
      </w:r>
      <w:r w:rsidRPr="00F6612F">
        <w:rPr>
          <w:rFonts w:ascii="Comic Sans MS" w:hAnsi="Comic Sans MS"/>
          <w:i/>
          <w:color w:val="000000" w:themeColor="text1"/>
          <w:sz w:val="20"/>
          <w:szCs w:val="20"/>
        </w:rPr>
        <w:t xml:space="preserve">is the ability of a person to </w:t>
      </w:r>
      <w:r w:rsidRPr="00F6612F">
        <w:rPr>
          <w:rFonts w:ascii="Comic Sans MS" w:hAnsi="Comic Sans MS"/>
          <w:i/>
          <w:color w:val="000000" w:themeColor="text1"/>
          <w:sz w:val="20"/>
          <w:szCs w:val="20"/>
          <w:u w:val="single"/>
        </w:rPr>
        <w:t xml:space="preserve">be innovative and proactive in life. </w:t>
      </w:r>
      <w:r w:rsidRPr="00F6612F">
        <w:rPr>
          <w:rFonts w:ascii="Comic Sans MS" w:hAnsi="Comic Sans MS"/>
          <w:i/>
          <w:color w:val="000000" w:themeColor="text1"/>
          <w:sz w:val="20"/>
          <w:szCs w:val="20"/>
        </w:rPr>
        <w:t xml:space="preserve">It’s being willing to do something new and challenging with the </w:t>
      </w:r>
      <w:r w:rsidRPr="00F6612F">
        <w:rPr>
          <w:rFonts w:ascii="Comic Sans MS" w:hAnsi="Comic Sans MS"/>
          <w:i/>
          <w:color w:val="000000" w:themeColor="text1"/>
          <w:sz w:val="20"/>
          <w:szCs w:val="20"/>
          <w:u w:val="single"/>
        </w:rPr>
        <w:t>possible risk of failure</w:t>
      </w:r>
      <w:r w:rsidRPr="00F6612F">
        <w:rPr>
          <w:rFonts w:ascii="Comic Sans MS" w:hAnsi="Comic Sans MS"/>
          <w:i/>
          <w:color w:val="000000" w:themeColor="text1"/>
          <w:sz w:val="20"/>
          <w:szCs w:val="20"/>
        </w:rPr>
        <w:t>.</w:t>
      </w:r>
    </w:p>
    <w:p w14:paraId="1BB36AEE" w14:textId="77777777" w:rsidR="007424AA" w:rsidRPr="00F6612F" w:rsidRDefault="007424AA" w:rsidP="007424AA">
      <w:pPr>
        <w:jc w:val="both"/>
        <w:rPr>
          <w:rFonts w:ascii="Comic Sans MS" w:hAnsi="Comic Sans MS"/>
          <w:i/>
          <w:color w:val="000000" w:themeColor="text1"/>
          <w:sz w:val="20"/>
          <w:szCs w:val="20"/>
        </w:rPr>
      </w:pPr>
    </w:p>
    <w:p w14:paraId="4D19FF7B"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Enterprise</w:t>
      </w:r>
      <w:r w:rsidRPr="00F6612F">
        <w:rPr>
          <w:rFonts w:ascii="Comic Sans MS" w:hAnsi="Comic Sans MS"/>
          <w:i/>
          <w:color w:val="000000" w:themeColor="text1"/>
          <w:sz w:val="20"/>
          <w:szCs w:val="20"/>
        </w:rPr>
        <w:t xml:space="preserve"> is the human activity that provides the </w:t>
      </w:r>
      <w:r w:rsidRPr="00F6612F">
        <w:rPr>
          <w:rFonts w:ascii="Comic Sans MS" w:hAnsi="Comic Sans MS"/>
          <w:i/>
          <w:color w:val="000000" w:themeColor="text1"/>
          <w:sz w:val="20"/>
          <w:szCs w:val="20"/>
          <w:u w:val="single"/>
        </w:rPr>
        <w:t>initiative</w:t>
      </w:r>
      <w:r w:rsidRPr="00F6612F">
        <w:rPr>
          <w:rFonts w:ascii="Comic Sans MS" w:hAnsi="Comic Sans MS"/>
          <w:i/>
          <w:color w:val="000000" w:themeColor="text1"/>
          <w:sz w:val="20"/>
          <w:szCs w:val="20"/>
        </w:rPr>
        <w:t xml:space="preserve"> and carries the </w:t>
      </w:r>
      <w:r w:rsidRPr="00F6612F">
        <w:rPr>
          <w:rFonts w:ascii="Comic Sans MS" w:hAnsi="Comic Sans MS"/>
          <w:i/>
          <w:color w:val="000000" w:themeColor="text1"/>
          <w:sz w:val="20"/>
          <w:szCs w:val="20"/>
          <w:u w:val="single"/>
        </w:rPr>
        <w:t>risk</w:t>
      </w:r>
      <w:r w:rsidRPr="00F6612F">
        <w:rPr>
          <w:rFonts w:ascii="Comic Sans MS" w:hAnsi="Comic Sans MS"/>
          <w:i/>
          <w:color w:val="000000" w:themeColor="text1"/>
          <w:sz w:val="20"/>
          <w:szCs w:val="20"/>
        </w:rPr>
        <w:t xml:space="preserve"> in setting up a business.</w:t>
      </w:r>
    </w:p>
    <w:p w14:paraId="796AF56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Well known entrepreneurs are Richard Branson (Virgin), Pat Mc </w:t>
      </w:r>
      <w:proofErr w:type="spellStart"/>
      <w:r w:rsidRPr="00F6612F">
        <w:rPr>
          <w:rFonts w:ascii="Comic Sans MS" w:hAnsi="Comic Sans MS"/>
          <w:color w:val="000000" w:themeColor="text1"/>
          <w:sz w:val="20"/>
          <w:szCs w:val="20"/>
        </w:rPr>
        <w:t>Donagh</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Supermacs</w:t>
      </w:r>
      <w:proofErr w:type="spellEnd"/>
      <w:r w:rsidRPr="00F6612F">
        <w:rPr>
          <w:rFonts w:ascii="Comic Sans MS" w:hAnsi="Comic Sans MS"/>
          <w:color w:val="000000" w:themeColor="text1"/>
          <w:sz w:val="20"/>
          <w:szCs w:val="20"/>
        </w:rPr>
        <w:t>), Geoff Read (</w:t>
      </w:r>
      <w:proofErr w:type="spellStart"/>
      <w:r w:rsidRPr="00F6612F">
        <w:rPr>
          <w:rFonts w:ascii="Comic Sans MS" w:hAnsi="Comic Sans MS"/>
          <w:color w:val="000000" w:themeColor="text1"/>
          <w:sz w:val="20"/>
          <w:szCs w:val="20"/>
        </w:rPr>
        <w:t>Ballygowan</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Feargal</w:t>
      </w:r>
      <w:proofErr w:type="spellEnd"/>
      <w:r w:rsidRPr="00F6612F">
        <w:rPr>
          <w:rFonts w:ascii="Comic Sans MS" w:hAnsi="Comic Sans MS"/>
          <w:color w:val="000000" w:themeColor="text1"/>
          <w:sz w:val="20"/>
          <w:szCs w:val="20"/>
        </w:rPr>
        <w:t xml:space="preserve"> Quinn (</w:t>
      </w:r>
      <w:proofErr w:type="spellStart"/>
      <w:r w:rsidRPr="00F6612F">
        <w:rPr>
          <w:rFonts w:ascii="Comic Sans MS" w:hAnsi="Comic Sans MS"/>
          <w:color w:val="000000" w:themeColor="text1"/>
          <w:sz w:val="20"/>
          <w:szCs w:val="20"/>
        </w:rPr>
        <w:t>Superquinn</w:t>
      </w:r>
      <w:proofErr w:type="spellEnd"/>
      <w:r w:rsidRPr="00F6612F">
        <w:rPr>
          <w:rFonts w:ascii="Comic Sans MS" w:hAnsi="Comic Sans MS"/>
          <w:color w:val="000000" w:themeColor="text1"/>
          <w:sz w:val="20"/>
          <w:szCs w:val="20"/>
        </w:rPr>
        <w:t>), and Anita Roddick (</w:t>
      </w:r>
      <w:proofErr w:type="spellStart"/>
      <w:r w:rsidRPr="00F6612F">
        <w:rPr>
          <w:rFonts w:ascii="Comic Sans MS" w:hAnsi="Comic Sans MS"/>
          <w:color w:val="000000" w:themeColor="text1"/>
          <w:sz w:val="20"/>
          <w:szCs w:val="20"/>
        </w:rPr>
        <w:t>BodyShop</w:t>
      </w:r>
      <w:proofErr w:type="spellEnd"/>
      <w:r w:rsidRPr="00F6612F">
        <w:rPr>
          <w:rFonts w:ascii="Comic Sans MS" w:hAnsi="Comic Sans MS"/>
          <w:color w:val="000000" w:themeColor="text1"/>
          <w:sz w:val="20"/>
          <w:szCs w:val="20"/>
        </w:rPr>
        <w:t xml:space="preserve">) </w:t>
      </w:r>
    </w:p>
    <w:p w14:paraId="1755B449"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r w:rsidRPr="00F6612F">
        <w:rPr>
          <w:rFonts w:ascii="Comic Sans MS" w:hAnsi="Comic Sans MS"/>
          <w:b/>
          <w:color w:val="000000" w:themeColor="text1"/>
          <w:sz w:val="18"/>
          <w:szCs w:val="20"/>
        </w:rPr>
        <w:tab/>
      </w:r>
    </w:p>
    <w:p w14:paraId="4DF200CD"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i/>
          <w:color w:val="000000" w:themeColor="text1"/>
          <w:sz w:val="20"/>
          <w:szCs w:val="20"/>
        </w:rPr>
        <w:t>Entrepreneurship</w:t>
      </w:r>
      <w:r w:rsidRPr="00F6612F">
        <w:rPr>
          <w:rFonts w:ascii="Comic Sans MS" w:hAnsi="Comic Sans MS"/>
          <w:i/>
          <w:color w:val="000000" w:themeColor="text1"/>
          <w:sz w:val="20"/>
          <w:szCs w:val="20"/>
        </w:rPr>
        <w:t xml:space="preserve"> is the process of identifying a need and filling it.</w:t>
      </w:r>
      <w:r w:rsidRPr="00F6612F">
        <w:rPr>
          <w:rFonts w:ascii="Comic Sans MS" w:hAnsi="Comic Sans MS"/>
          <w:i/>
          <w:color w:val="000000" w:themeColor="text1"/>
          <w:sz w:val="20"/>
          <w:szCs w:val="20"/>
        </w:rPr>
        <w:tab/>
      </w:r>
      <w:r w:rsidRPr="00F6612F">
        <w:rPr>
          <w:rFonts w:ascii="Comic Sans MS" w:hAnsi="Comic Sans MS"/>
          <w:i/>
          <w:color w:val="000000" w:themeColor="text1"/>
          <w:sz w:val="20"/>
          <w:szCs w:val="20"/>
        </w:rPr>
        <w:tab/>
      </w:r>
      <w:r w:rsidRPr="00F6612F">
        <w:rPr>
          <w:rFonts w:ascii="Comic Sans MS" w:hAnsi="Comic Sans MS"/>
          <w:i/>
          <w:color w:val="000000" w:themeColor="text1"/>
          <w:sz w:val="20"/>
          <w:szCs w:val="20"/>
        </w:rPr>
        <w:tab/>
      </w:r>
      <w:r w:rsidRPr="00F6612F">
        <w:rPr>
          <w:rFonts w:ascii="Comic Sans MS" w:hAnsi="Comic Sans MS"/>
          <w:b/>
          <w:color w:val="000000" w:themeColor="text1"/>
          <w:sz w:val="18"/>
          <w:szCs w:val="20"/>
        </w:rPr>
        <w:t>2003 Q4 (A)</w:t>
      </w:r>
    </w:p>
    <w:p w14:paraId="58159FB9"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Entrepreneur is a person who </w:t>
      </w:r>
      <w:r w:rsidRPr="00F6612F">
        <w:rPr>
          <w:rFonts w:ascii="Comic Sans MS" w:hAnsi="Comic Sans MS"/>
          <w:i/>
          <w:color w:val="000000" w:themeColor="text1"/>
          <w:sz w:val="20"/>
          <w:szCs w:val="20"/>
        </w:rPr>
        <w:t xml:space="preserve">provides the </w:t>
      </w:r>
      <w:r w:rsidRPr="00F6612F">
        <w:rPr>
          <w:rFonts w:ascii="Comic Sans MS" w:hAnsi="Comic Sans MS"/>
          <w:i/>
          <w:color w:val="000000" w:themeColor="text1"/>
          <w:sz w:val="20"/>
          <w:szCs w:val="20"/>
          <w:u w:val="single"/>
        </w:rPr>
        <w:t>initiative</w:t>
      </w:r>
      <w:r w:rsidRPr="00F6612F">
        <w:rPr>
          <w:rFonts w:ascii="Comic Sans MS" w:hAnsi="Comic Sans MS"/>
          <w:i/>
          <w:color w:val="000000" w:themeColor="text1"/>
          <w:sz w:val="20"/>
          <w:szCs w:val="20"/>
        </w:rPr>
        <w:t xml:space="preserve"> and carries the </w:t>
      </w:r>
      <w:r w:rsidRPr="00F6612F">
        <w:rPr>
          <w:rFonts w:ascii="Comic Sans MS" w:hAnsi="Comic Sans MS"/>
          <w:i/>
          <w:color w:val="000000" w:themeColor="text1"/>
          <w:sz w:val="20"/>
          <w:szCs w:val="20"/>
          <w:u w:val="single"/>
        </w:rPr>
        <w:t>risk</w:t>
      </w:r>
      <w:r w:rsidRPr="00F6612F">
        <w:rPr>
          <w:rFonts w:ascii="Comic Sans MS" w:hAnsi="Comic Sans MS"/>
          <w:i/>
          <w:color w:val="000000" w:themeColor="text1"/>
          <w:sz w:val="20"/>
          <w:szCs w:val="20"/>
        </w:rPr>
        <w:t xml:space="preserve"> in setting up a business.</w:t>
      </w:r>
    </w:p>
    <w:p w14:paraId="509D6196" w14:textId="77777777" w:rsidR="007424AA" w:rsidRPr="00F6612F" w:rsidRDefault="007424AA" w:rsidP="008B7202">
      <w:pPr>
        <w:numPr>
          <w:ilvl w:val="1"/>
          <w:numId w:val="16"/>
        </w:numPr>
        <w:tabs>
          <w:tab w:val="clear" w:pos="1440"/>
          <w:tab w:val="num" w:pos="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Entrepreneurs are</w:t>
      </w:r>
      <w:r w:rsidRPr="00F6612F">
        <w:rPr>
          <w:rFonts w:ascii="Comic Sans MS" w:hAnsi="Comic Sans MS"/>
          <w:b/>
          <w:color w:val="000000" w:themeColor="text1"/>
          <w:sz w:val="20"/>
          <w:szCs w:val="20"/>
          <w:u w:val="single"/>
        </w:rPr>
        <w:t xml:space="preserve"> innovators</w:t>
      </w:r>
      <w:r w:rsidRPr="00F6612F">
        <w:rPr>
          <w:rFonts w:ascii="Comic Sans MS" w:hAnsi="Comic Sans MS"/>
          <w:color w:val="000000" w:themeColor="text1"/>
          <w:sz w:val="20"/>
          <w:szCs w:val="20"/>
        </w:rPr>
        <w:t xml:space="preserve"> who combine resources such as land, labour, capital and enterprise in a successful business venture</w:t>
      </w:r>
    </w:p>
    <w:p w14:paraId="40B5881E" w14:textId="77777777" w:rsidR="007424AA" w:rsidRPr="00F6612F" w:rsidRDefault="007424AA" w:rsidP="008B7202">
      <w:pPr>
        <w:numPr>
          <w:ilvl w:val="1"/>
          <w:numId w:val="16"/>
        </w:numPr>
        <w:tabs>
          <w:tab w:val="clear" w:pos="1440"/>
          <w:tab w:val="num" w:pos="0"/>
        </w:tabs>
        <w:ind w:left="720"/>
        <w:jc w:val="both"/>
        <w:rPr>
          <w:rFonts w:ascii="Comic Sans MS" w:hAnsi="Comic Sans MS"/>
          <w:i/>
          <w:color w:val="000000" w:themeColor="text1"/>
          <w:sz w:val="20"/>
          <w:szCs w:val="20"/>
        </w:rPr>
      </w:pPr>
      <w:r w:rsidRPr="00F6612F">
        <w:rPr>
          <w:rFonts w:ascii="Comic Sans MS" w:hAnsi="Comic Sans MS"/>
          <w:color w:val="000000" w:themeColor="text1"/>
          <w:sz w:val="20"/>
          <w:szCs w:val="20"/>
        </w:rPr>
        <w:t xml:space="preserve">There are </w:t>
      </w:r>
      <w:r w:rsidRPr="00F6612F">
        <w:rPr>
          <w:rFonts w:ascii="Comic Sans MS" w:hAnsi="Comic Sans MS"/>
          <w:b/>
          <w:color w:val="000000" w:themeColor="text1"/>
          <w:sz w:val="20"/>
          <w:szCs w:val="20"/>
          <w:u w:val="single"/>
        </w:rPr>
        <w:t>two risks</w:t>
      </w:r>
      <w:r w:rsidRPr="00F6612F">
        <w:rPr>
          <w:rFonts w:ascii="Comic Sans MS" w:hAnsi="Comic Sans MS"/>
          <w:color w:val="000000" w:themeColor="text1"/>
          <w:sz w:val="20"/>
          <w:szCs w:val="20"/>
        </w:rPr>
        <w:t xml:space="preserve"> facing an entrepreneur; the financial risk of failure (might lose money) and the personal risk of failure (shame of public failure)</w:t>
      </w:r>
    </w:p>
    <w:p w14:paraId="0F33AB76" w14:textId="77777777" w:rsidR="007424AA" w:rsidRPr="00F6612F" w:rsidRDefault="007424AA" w:rsidP="007424AA">
      <w:pPr>
        <w:jc w:val="both"/>
        <w:rPr>
          <w:rFonts w:ascii="Comic Sans MS" w:hAnsi="Comic Sans MS"/>
          <w:color w:val="000000" w:themeColor="text1"/>
          <w:sz w:val="20"/>
          <w:szCs w:val="20"/>
        </w:rPr>
      </w:pPr>
    </w:p>
    <w:p w14:paraId="4C45890F" w14:textId="77777777" w:rsidR="007424AA" w:rsidRPr="00F6612F" w:rsidRDefault="007424AA" w:rsidP="007424AA">
      <w:pPr>
        <w:jc w:val="both"/>
        <w:rPr>
          <w:rFonts w:ascii="Comic Sans MS" w:hAnsi="Comic Sans MS"/>
          <w:i/>
          <w:color w:val="000000" w:themeColor="text1"/>
          <w:sz w:val="20"/>
          <w:szCs w:val="20"/>
        </w:rPr>
      </w:pPr>
      <w:proofErr w:type="spellStart"/>
      <w:r w:rsidRPr="00F6612F">
        <w:rPr>
          <w:rFonts w:ascii="Comic Sans MS" w:hAnsi="Comic Sans MS"/>
          <w:b/>
          <w:i/>
          <w:color w:val="000000" w:themeColor="text1"/>
          <w:sz w:val="20"/>
          <w:szCs w:val="20"/>
        </w:rPr>
        <w:t>Intrapreneur</w:t>
      </w:r>
      <w:proofErr w:type="spellEnd"/>
      <w:r w:rsidRPr="00F6612F">
        <w:rPr>
          <w:rFonts w:ascii="Comic Sans MS" w:hAnsi="Comic Sans MS"/>
          <w:i/>
          <w:color w:val="000000" w:themeColor="text1"/>
          <w:sz w:val="20"/>
          <w:szCs w:val="20"/>
        </w:rPr>
        <w:t xml:space="preserve"> is a person who </w:t>
      </w:r>
      <w:r w:rsidRPr="00F6612F">
        <w:rPr>
          <w:rFonts w:ascii="Comic Sans MS" w:hAnsi="Comic Sans MS"/>
          <w:i/>
          <w:color w:val="000000" w:themeColor="text1"/>
          <w:sz w:val="20"/>
          <w:szCs w:val="20"/>
          <w:u w:val="single"/>
        </w:rPr>
        <w:t>is innovative and enterprising</w:t>
      </w:r>
      <w:r w:rsidRPr="00F6612F">
        <w:rPr>
          <w:rFonts w:ascii="Comic Sans MS" w:hAnsi="Comic Sans MS"/>
          <w:i/>
          <w:color w:val="000000" w:themeColor="text1"/>
          <w:sz w:val="20"/>
          <w:szCs w:val="20"/>
        </w:rPr>
        <w:t xml:space="preserve"> within a business</w:t>
      </w:r>
      <w:r w:rsidRPr="00F6612F">
        <w:rPr>
          <w:rFonts w:ascii="Comic Sans MS" w:hAnsi="Comic Sans MS"/>
          <w:i/>
          <w:color w:val="000000" w:themeColor="text1"/>
          <w:sz w:val="20"/>
          <w:szCs w:val="20"/>
        </w:rPr>
        <w:tab/>
      </w:r>
      <w:r w:rsidRPr="00F6612F">
        <w:rPr>
          <w:rFonts w:ascii="Comic Sans MS" w:hAnsi="Comic Sans MS"/>
          <w:i/>
          <w:color w:val="000000" w:themeColor="text1"/>
          <w:sz w:val="20"/>
          <w:szCs w:val="20"/>
        </w:rPr>
        <w:tab/>
      </w:r>
      <w:r w:rsidRPr="00F6612F">
        <w:rPr>
          <w:rFonts w:ascii="Comic Sans MS" w:hAnsi="Comic Sans MS"/>
          <w:b/>
          <w:color w:val="000000" w:themeColor="text1"/>
          <w:sz w:val="18"/>
          <w:szCs w:val="20"/>
        </w:rPr>
        <w:t>2013 Q4 (A)</w:t>
      </w:r>
    </w:p>
    <w:p w14:paraId="22A7F15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Intrapreneurship involves entrepreneurial activity </w:t>
      </w:r>
      <w:r w:rsidRPr="00F6612F">
        <w:rPr>
          <w:rFonts w:ascii="Comic Sans MS" w:hAnsi="Comic Sans MS"/>
          <w:b/>
          <w:color w:val="000000" w:themeColor="text1"/>
          <w:sz w:val="20"/>
          <w:szCs w:val="20"/>
        </w:rPr>
        <w:t>within the business</w:t>
      </w:r>
      <w:r w:rsidRPr="00F6612F">
        <w:rPr>
          <w:rFonts w:ascii="Comic Sans MS" w:hAnsi="Comic Sans MS"/>
          <w:color w:val="000000" w:themeColor="text1"/>
          <w:sz w:val="20"/>
          <w:szCs w:val="20"/>
        </w:rPr>
        <w:t xml:space="preserve"> which may turn into profitable activities.</w:t>
      </w:r>
    </w:p>
    <w:p w14:paraId="1FE1ADB5" w14:textId="77777777" w:rsidR="007424AA" w:rsidRPr="00F6612F" w:rsidRDefault="007424AA" w:rsidP="007424AA">
      <w:pPr>
        <w:jc w:val="both"/>
        <w:rPr>
          <w:rFonts w:ascii="Comic Sans MS" w:hAnsi="Comic Sans MS"/>
          <w:color w:val="000000" w:themeColor="text1"/>
          <w:sz w:val="20"/>
          <w:szCs w:val="20"/>
        </w:rPr>
      </w:pPr>
      <w:proofErr w:type="spellStart"/>
      <w:r w:rsidRPr="00F6612F">
        <w:rPr>
          <w:rFonts w:ascii="Comic Sans MS" w:hAnsi="Comic Sans MS"/>
          <w:color w:val="000000" w:themeColor="text1"/>
          <w:sz w:val="20"/>
          <w:szCs w:val="20"/>
        </w:rPr>
        <w:t>Intrapreneurs</w:t>
      </w:r>
      <w:proofErr w:type="spellEnd"/>
      <w:r w:rsidRPr="00F6612F">
        <w:rPr>
          <w:rFonts w:ascii="Comic Sans MS" w:hAnsi="Comic Sans MS"/>
          <w:color w:val="000000" w:themeColor="text1"/>
          <w:sz w:val="20"/>
          <w:szCs w:val="20"/>
        </w:rPr>
        <w:t xml:space="preserve"> are inventive, creative and innovative; they are constantly looking for ways of growing/expanding the business; and improving business processes/ products without the financial risk.</w:t>
      </w:r>
    </w:p>
    <w:p w14:paraId="2FD1C73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e.g. a car park attendant who comes up with the idea of offering a valeting service to people who use the car park.</w:t>
      </w:r>
    </w:p>
    <w:p w14:paraId="1DD3F68D" w14:textId="77777777" w:rsidR="007424AA" w:rsidRPr="00F6612F" w:rsidRDefault="007424AA" w:rsidP="007424AA">
      <w:pPr>
        <w:rPr>
          <w:rFonts w:ascii="Comic Sans MS" w:hAnsi="Comic Sans MS"/>
          <w:color w:val="000000" w:themeColor="text1"/>
        </w:rPr>
      </w:pPr>
    </w:p>
    <w:p w14:paraId="67A63ED6" w14:textId="77777777" w:rsidR="007424AA" w:rsidRPr="00F6612F" w:rsidRDefault="007424AA" w:rsidP="007424AA">
      <w:pPr>
        <w:pStyle w:val="Heading1"/>
        <w:rPr>
          <w:color w:val="000000" w:themeColor="text1"/>
        </w:rPr>
      </w:pPr>
      <w:r w:rsidRPr="00F6612F">
        <w:rPr>
          <w:color w:val="000000" w:themeColor="text1"/>
        </w:rPr>
        <w:br w:type="page"/>
      </w:r>
      <w:r w:rsidRPr="00F6612F">
        <w:rPr>
          <w:color w:val="000000" w:themeColor="text1"/>
        </w:rPr>
        <w:lastRenderedPageBreak/>
        <w:t>Characteristics of Entrepreneurs</w:t>
      </w:r>
    </w:p>
    <w:p w14:paraId="6FC579BF"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CREAM Is Amazingly Fattening</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05DC84B5"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color w:val="000000" w:themeColor="text1"/>
          <w:sz w:val="18"/>
          <w:szCs w:val="20"/>
        </w:rPr>
        <w:t xml:space="preserve">2003 Q4 (B), 2006 Q4 (C), 2007 Q4 (A), 2008 Q4 (A), 2011 Q4 (A), </w:t>
      </w:r>
      <w:r w:rsidRPr="00F6612F">
        <w:rPr>
          <w:rFonts w:ascii="Comic Sans MS" w:hAnsi="Comic Sans MS"/>
          <w:b/>
          <w:color w:val="000000" w:themeColor="text1"/>
          <w:sz w:val="18"/>
          <w:szCs w:val="18"/>
        </w:rPr>
        <w:t>2016 Q4 (A), 2017 Q4A</w:t>
      </w:r>
    </w:p>
    <w:p w14:paraId="77DBD20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Enterprising people can be found in all walks of life showing initiative and using their skills to either create work for themselves or serve their communities in some way.</w:t>
      </w:r>
    </w:p>
    <w:p w14:paraId="4714E17B" w14:textId="77777777" w:rsidR="007424AA" w:rsidRPr="00F6612F" w:rsidRDefault="007424AA" w:rsidP="007424AA">
      <w:pPr>
        <w:jc w:val="both"/>
        <w:rPr>
          <w:rFonts w:ascii="Comic Sans MS" w:hAnsi="Comic Sans MS"/>
          <w:color w:val="000000" w:themeColor="text1"/>
          <w:sz w:val="20"/>
          <w:szCs w:val="20"/>
        </w:rPr>
      </w:pPr>
    </w:p>
    <w:p w14:paraId="071B199B" w14:textId="77777777" w:rsidR="007424AA" w:rsidRPr="00F6612F" w:rsidRDefault="007424AA" w:rsidP="008B7202">
      <w:pPr>
        <w:numPr>
          <w:ilvl w:val="0"/>
          <w:numId w:val="98"/>
        </w:numPr>
        <w:jc w:val="both"/>
        <w:rPr>
          <w:rFonts w:ascii="Comic Sans MS" w:hAnsi="Comic Sans MS"/>
          <w:color w:val="000000" w:themeColor="text1"/>
        </w:rPr>
      </w:pPr>
      <w:r w:rsidRPr="00F6612F">
        <w:rPr>
          <w:rFonts w:ascii="Comic Sans MS" w:hAnsi="Comic Sans MS"/>
          <w:b/>
          <w:color w:val="000000" w:themeColor="text1"/>
          <w:sz w:val="20"/>
          <w:szCs w:val="20"/>
        </w:rPr>
        <w:t>Confident</w:t>
      </w:r>
      <w:r w:rsidRPr="00F6612F">
        <w:rPr>
          <w:rFonts w:ascii="Comic Sans MS" w:hAnsi="Comic Sans MS"/>
          <w:color w:val="000000" w:themeColor="text1"/>
          <w:sz w:val="20"/>
          <w:szCs w:val="20"/>
        </w:rPr>
        <w:tab/>
        <w:t xml:space="preserve">Entrepreneurs </w:t>
      </w:r>
      <w:r w:rsidRPr="00F6612F">
        <w:rPr>
          <w:rFonts w:ascii="Comic Sans MS" w:hAnsi="Comic Sans MS"/>
          <w:color w:val="000000" w:themeColor="text1"/>
          <w:sz w:val="20"/>
          <w:szCs w:val="20"/>
          <w:u w:val="single"/>
        </w:rPr>
        <w:t>believe in their own ability</w:t>
      </w:r>
      <w:r w:rsidRPr="00F6612F">
        <w:rPr>
          <w:rFonts w:ascii="Comic Sans MS" w:hAnsi="Comic Sans MS"/>
          <w:color w:val="000000" w:themeColor="text1"/>
          <w:sz w:val="20"/>
          <w:szCs w:val="20"/>
        </w:rPr>
        <w:t xml:space="preserve"> and are confident that they can turn their ideas into successes. This is essential as there may be many setbacks along the way. Entrepreneurs are interested in identifying solutions rather than problems.</w:t>
      </w:r>
      <w:r w:rsidRPr="00F6612F">
        <w:rPr>
          <w:rFonts w:ascii="Comic Sans MS" w:hAnsi="Comic Sans MS"/>
          <w:color w:val="000000" w:themeColor="text1"/>
        </w:rPr>
        <w:t xml:space="preserve"> </w:t>
      </w:r>
    </w:p>
    <w:p w14:paraId="35B214B1" w14:textId="77777777" w:rsidR="007424AA" w:rsidRPr="00F6612F" w:rsidRDefault="007424AA" w:rsidP="008B7202">
      <w:pPr>
        <w:numPr>
          <w:ilvl w:val="0"/>
          <w:numId w:val="98"/>
        </w:numPr>
        <w:jc w:val="both"/>
        <w:rPr>
          <w:rFonts w:ascii="Comic Sans MS" w:hAnsi="Comic Sans MS"/>
          <w:color w:val="000000" w:themeColor="text1"/>
        </w:rPr>
      </w:pPr>
      <w:r w:rsidRPr="00F6612F">
        <w:rPr>
          <w:rFonts w:ascii="Comic Sans MS" w:hAnsi="Comic Sans MS"/>
          <w:b/>
          <w:color w:val="000000" w:themeColor="text1"/>
          <w:sz w:val="20"/>
          <w:szCs w:val="20"/>
        </w:rPr>
        <w:t>Realistic</w:t>
      </w:r>
      <w:r w:rsidRPr="00F6612F">
        <w:rPr>
          <w:rFonts w:ascii="Comic Sans MS" w:hAnsi="Comic Sans MS"/>
          <w:color w:val="000000" w:themeColor="text1"/>
          <w:sz w:val="20"/>
          <w:szCs w:val="20"/>
        </w:rPr>
        <w:tab/>
        <w:t xml:space="preserve">Entrepreneurs are realistic about </w:t>
      </w:r>
      <w:r w:rsidRPr="00F6612F">
        <w:rPr>
          <w:rFonts w:ascii="Comic Sans MS" w:hAnsi="Comic Sans MS"/>
          <w:color w:val="000000" w:themeColor="text1"/>
          <w:sz w:val="20"/>
          <w:szCs w:val="20"/>
          <w:u w:val="single"/>
        </w:rPr>
        <w:t>what can be achieved</w:t>
      </w:r>
      <w:r w:rsidRPr="00F6612F">
        <w:rPr>
          <w:rFonts w:ascii="Comic Sans MS" w:hAnsi="Comic Sans MS"/>
          <w:color w:val="000000" w:themeColor="text1"/>
          <w:sz w:val="20"/>
          <w:szCs w:val="20"/>
        </w:rPr>
        <w:t xml:space="preserve"> and see things as they are, not as they would like them to be. They also seek help from others when needed. They are very realistic and will only attempt what is achievable rather than desirable.</w:t>
      </w:r>
    </w:p>
    <w:p w14:paraId="0BD0ABC9" w14:textId="77777777" w:rsidR="007424AA" w:rsidRPr="00F6612F" w:rsidRDefault="007424AA" w:rsidP="008B7202">
      <w:pPr>
        <w:numPr>
          <w:ilvl w:val="0"/>
          <w:numId w:val="98"/>
        </w:numPr>
        <w:jc w:val="both"/>
        <w:rPr>
          <w:rFonts w:ascii="Comic Sans MS" w:hAnsi="Comic Sans MS"/>
          <w:color w:val="000000" w:themeColor="text1"/>
        </w:rPr>
      </w:pPr>
      <w:r w:rsidRPr="00F6612F">
        <w:rPr>
          <w:rFonts w:ascii="Comic Sans MS" w:hAnsi="Comic Sans MS"/>
          <w:b/>
          <w:color w:val="000000" w:themeColor="text1"/>
          <w:sz w:val="20"/>
          <w:szCs w:val="20"/>
        </w:rPr>
        <w:t>Risk taker</w:t>
      </w:r>
      <w:r w:rsidRPr="00F6612F">
        <w:rPr>
          <w:rFonts w:ascii="Comic Sans MS" w:hAnsi="Comic Sans MS"/>
          <w:color w:val="000000" w:themeColor="text1"/>
          <w:sz w:val="20"/>
          <w:szCs w:val="20"/>
        </w:rPr>
        <w:tab/>
        <w:t xml:space="preserve">Entrepreneurs are prepared to take </w:t>
      </w:r>
      <w:r w:rsidRPr="00F6612F">
        <w:rPr>
          <w:rFonts w:ascii="Comic Sans MS" w:hAnsi="Comic Sans MS"/>
          <w:color w:val="000000" w:themeColor="text1"/>
          <w:sz w:val="20"/>
          <w:szCs w:val="20"/>
          <w:u w:val="single"/>
        </w:rPr>
        <w:t>personal and financial risks</w:t>
      </w:r>
      <w:r w:rsidRPr="00F6612F">
        <w:rPr>
          <w:rFonts w:ascii="Comic Sans MS" w:hAnsi="Comic Sans MS"/>
          <w:color w:val="000000" w:themeColor="text1"/>
          <w:sz w:val="20"/>
          <w:szCs w:val="20"/>
        </w:rPr>
        <w:t xml:space="preserve">. The risks they take are </w:t>
      </w:r>
      <w:r w:rsidRPr="00F6612F">
        <w:rPr>
          <w:rFonts w:ascii="Comic Sans MS" w:hAnsi="Comic Sans MS"/>
          <w:color w:val="000000" w:themeColor="text1"/>
          <w:sz w:val="20"/>
          <w:szCs w:val="20"/>
          <w:u w:val="single"/>
        </w:rPr>
        <w:t>calculated</w:t>
      </w:r>
      <w:r w:rsidRPr="00F6612F">
        <w:rPr>
          <w:rFonts w:ascii="Comic Sans MS" w:hAnsi="Comic Sans MS"/>
          <w:color w:val="000000" w:themeColor="text1"/>
          <w:sz w:val="20"/>
          <w:szCs w:val="20"/>
        </w:rPr>
        <w:t xml:space="preserve"> ones as personal reputation is at stake.</w:t>
      </w:r>
      <w:r w:rsidRPr="00F6612F">
        <w:rPr>
          <w:rFonts w:ascii="Comic Sans MS" w:hAnsi="Comic Sans MS"/>
          <w:color w:val="000000" w:themeColor="text1"/>
        </w:rPr>
        <w:t xml:space="preserve"> </w:t>
      </w:r>
    </w:p>
    <w:p w14:paraId="5F5AFD8F" w14:textId="77777777" w:rsidR="007424AA" w:rsidRPr="00F6612F" w:rsidRDefault="007424AA" w:rsidP="008B7202">
      <w:pPr>
        <w:numPr>
          <w:ilvl w:val="0"/>
          <w:numId w:val="98"/>
        </w:numPr>
        <w:jc w:val="both"/>
        <w:rPr>
          <w:rFonts w:ascii="Comic Sans MS" w:hAnsi="Comic Sans MS"/>
          <w:color w:val="000000" w:themeColor="text1"/>
        </w:rPr>
      </w:pPr>
      <w:r w:rsidRPr="00F6612F">
        <w:rPr>
          <w:rFonts w:ascii="Comic Sans MS" w:hAnsi="Comic Sans MS"/>
          <w:b/>
          <w:color w:val="000000" w:themeColor="text1"/>
          <w:sz w:val="20"/>
          <w:szCs w:val="20"/>
        </w:rPr>
        <w:t xml:space="preserve">Enthusiasm/ Energetic </w:t>
      </w:r>
      <w:r w:rsidRPr="00F6612F">
        <w:rPr>
          <w:rFonts w:ascii="Comic Sans MS" w:hAnsi="Comic Sans MS"/>
          <w:color w:val="000000" w:themeColor="text1"/>
          <w:sz w:val="20"/>
          <w:szCs w:val="20"/>
        </w:rPr>
        <w:t xml:space="preserve">Entrepreneurs </w:t>
      </w:r>
      <w:r w:rsidRPr="00F6612F">
        <w:rPr>
          <w:rFonts w:ascii="Comic Sans MS" w:hAnsi="Comic Sans MS"/>
          <w:color w:val="000000" w:themeColor="text1"/>
          <w:sz w:val="20"/>
          <w:szCs w:val="20"/>
          <w:u w:val="single"/>
        </w:rPr>
        <w:t>want to work</w:t>
      </w:r>
      <w:r w:rsidRPr="00F6612F">
        <w:rPr>
          <w:rFonts w:ascii="Comic Sans MS" w:hAnsi="Comic Sans MS"/>
          <w:color w:val="000000" w:themeColor="text1"/>
          <w:sz w:val="20"/>
          <w:szCs w:val="20"/>
        </w:rPr>
        <w:t xml:space="preserve"> and get on with the task at hand. </w:t>
      </w:r>
      <w:r w:rsidRPr="00F6612F">
        <w:rPr>
          <w:rFonts w:ascii="Comic Sans MS" w:hAnsi="Comic Sans MS"/>
          <w:color w:val="000000" w:themeColor="text1"/>
          <w:sz w:val="20"/>
          <w:szCs w:val="20"/>
          <w:lang w:val="en-IE"/>
        </w:rPr>
        <w:t xml:space="preserve">Enterprising people are not lazy people. They are get up and go and </w:t>
      </w:r>
      <w:proofErr w:type="spellStart"/>
      <w:r w:rsidRPr="00F6612F">
        <w:rPr>
          <w:rFonts w:ascii="Comic Sans MS" w:hAnsi="Comic Sans MS"/>
          <w:color w:val="000000" w:themeColor="text1"/>
          <w:sz w:val="20"/>
          <w:szCs w:val="20"/>
          <w:lang w:val="en-IE"/>
        </w:rPr>
        <w:t>hard working</w:t>
      </w:r>
      <w:proofErr w:type="spellEnd"/>
      <w:r w:rsidRPr="00F6612F">
        <w:rPr>
          <w:rFonts w:ascii="Comic Sans MS" w:hAnsi="Comic Sans MS"/>
          <w:color w:val="000000" w:themeColor="text1"/>
          <w:sz w:val="20"/>
          <w:szCs w:val="20"/>
          <w:lang w:val="en-IE"/>
        </w:rPr>
        <w:t xml:space="preserve"> people who stick at a task until it is completed.</w:t>
      </w:r>
    </w:p>
    <w:p w14:paraId="40BE31FD" w14:textId="77777777" w:rsidR="007424AA" w:rsidRPr="00F6612F" w:rsidRDefault="007424AA" w:rsidP="008B7202">
      <w:pPr>
        <w:numPr>
          <w:ilvl w:val="0"/>
          <w:numId w:val="98"/>
        </w:numPr>
        <w:jc w:val="both"/>
        <w:rPr>
          <w:rFonts w:ascii="Comic Sans MS" w:hAnsi="Comic Sans MS"/>
          <w:color w:val="000000" w:themeColor="text1"/>
        </w:rPr>
      </w:pPr>
      <w:r w:rsidRPr="00F6612F">
        <w:rPr>
          <w:rFonts w:ascii="Comic Sans MS" w:hAnsi="Comic Sans MS"/>
          <w:b/>
          <w:color w:val="000000" w:themeColor="text1"/>
          <w:sz w:val="20"/>
          <w:szCs w:val="20"/>
        </w:rPr>
        <w:t>Analytical</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Entrepreneurs are able to </w:t>
      </w:r>
      <w:r w:rsidRPr="00F6612F">
        <w:rPr>
          <w:rFonts w:ascii="Comic Sans MS" w:hAnsi="Comic Sans MS"/>
          <w:color w:val="000000" w:themeColor="text1"/>
          <w:sz w:val="20"/>
          <w:szCs w:val="20"/>
          <w:u w:val="single"/>
        </w:rPr>
        <w:t>study in detail</w:t>
      </w:r>
      <w:r w:rsidRPr="00F6612F">
        <w:rPr>
          <w:rFonts w:ascii="Comic Sans MS" w:hAnsi="Comic Sans MS"/>
          <w:color w:val="000000" w:themeColor="text1"/>
          <w:sz w:val="20"/>
          <w:szCs w:val="20"/>
        </w:rPr>
        <w:t xml:space="preserve"> what the plan for the future is or what has happened in the past. They constantly monitor progress. Satisfaction comes from doing a job properly.</w:t>
      </w:r>
      <w:r w:rsidRPr="00F6612F">
        <w:rPr>
          <w:rFonts w:ascii="Comic Sans MS" w:hAnsi="Comic Sans MS"/>
          <w:color w:val="000000" w:themeColor="text1"/>
        </w:rPr>
        <w:t xml:space="preserve"> </w:t>
      </w:r>
    </w:p>
    <w:p w14:paraId="5B9084FC" w14:textId="77777777" w:rsidR="007424AA" w:rsidRPr="00F6612F" w:rsidRDefault="007424AA" w:rsidP="008B7202">
      <w:pPr>
        <w:numPr>
          <w:ilvl w:val="0"/>
          <w:numId w:val="98"/>
        </w:numPr>
        <w:jc w:val="both"/>
        <w:rPr>
          <w:rFonts w:ascii="Comic Sans MS" w:hAnsi="Comic Sans MS"/>
          <w:color w:val="000000" w:themeColor="text1"/>
        </w:rPr>
      </w:pPr>
      <w:r w:rsidRPr="00F6612F">
        <w:rPr>
          <w:rFonts w:ascii="Comic Sans MS" w:hAnsi="Comic Sans MS"/>
          <w:b/>
          <w:color w:val="000000" w:themeColor="text1"/>
          <w:sz w:val="20"/>
          <w:szCs w:val="20"/>
        </w:rPr>
        <w:t>Motivated</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Entrepreneurs have a </w:t>
      </w:r>
      <w:r w:rsidRPr="00F6612F">
        <w:rPr>
          <w:rFonts w:ascii="Comic Sans MS" w:hAnsi="Comic Sans MS"/>
          <w:color w:val="000000" w:themeColor="text1"/>
          <w:sz w:val="20"/>
          <w:szCs w:val="20"/>
          <w:u w:val="single"/>
        </w:rPr>
        <w:t>need to achieve</w:t>
      </w:r>
      <w:r w:rsidRPr="00F6612F">
        <w:rPr>
          <w:rFonts w:ascii="Comic Sans MS" w:hAnsi="Comic Sans MS"/>
          <w:color w:val="000000" w:themeColor="text1"/>
          <w:sz w:val="20"/>
          <w:szCs w:val="20"/>
        </w:rPr>
        <w:t xml:space="preserve">. They seek </w:t>
      </w:r>
      <w:r w:rsidRPr="00F6612F">
        <w:rPr>
          <w:rFonts w:ascii="Comic Sans MS" w:hAnsi="Comic Sans MS"/>
          <w:color w:val="000000" w:themeColor="text1"/>
          <w:sz w:val="20"/>
          <w:szCs w:val="20"/>
          <w:u w:val="single"/>
        </w:rPr>
        <w:t>profit and personal achievement</w:t>
      </w:r>
      <w:r w:rsidRPr="00F6612F">
        <w:rPr>
          <w:rFonts w:ascii="Comic Sans MS" w:hAnsi="Comic Sans MS"/>
          <w:color w:val="000000" w:themeColor="text1"/>
          <w:sz w:val="20"/>
          <w:szCs w:val="20"/>
        </w:rPr>
        <w:t xml:space="preserve">. They are </w:t>
      </w:r>
      <w:proofErr w:type="spellStart"/>
      <w:r w:rsidRPr="00F6612F">
        <w:rPr>
          <w:rFonts w:ascii="Comic Sans MS" w:hAnsi="Comic Sans MS"/>
          <w:color w:val="000000" w:themeColor="text1"/>
          <w:sz w:val="20"/>
          <w:szCs w:val="20"/>
        </w:rPr>
        <w:t>hard working</w:t>
      </w:r>
      <w:proofErr w:type="spellEnd"/>
      <w:r w:rsidRPr="00F6612F">
        <w:rPr>
          <w:rFonts w:ascii="Comic Sans MS" w:hAnsi="Comic Sans MS"/>
          <w:color w:val="000000" w:themeColor="text1"/>
          <w:sz w:val="20"/>
          <w:szCs w:val="20"/>
        </w:rPr>
        <w:t xml:space="preserve"> and persistent. They are highly committed and motivated.</w:t>
      </w:r>
      <w:r w:rsidRPr="00F6612F">
        <w:rPr>
          <w:rFonts w:ascii="Comic Sans MS" w:hAnsi="Comic Sans MS"/>
          <w:color w:val="000000" w:themeColor="text1"/>
        </w:rPr>
        <w:t xml:space="preserve"> </w:t>
      </w:r>
    </w:p>
    <w:p w14:paraId="524A9BBA" w14:textId="77777777" w:rsidR="007424AA" w:rsidRPr="00F6612F" w:rsidRDefault="007424AA" w:rsidP="008B7202">
      <w:pPr>
        <w:numPr>
          <w:ilvl w:val="0"/>
          <w:numId w:val="98"/>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Innovative/Creative</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Entrepreneurs are</w:t>
      </w:r>
      <w:r w:rsidRPr="00F6612F">
        <w:rPr>
          <w:rFonts w:ascii="Comic Sans MS" w:hAnsi="Comic Sans MS"/>
          <w:color w:val="000000" w:themeColor="text1"/>
          <w:sz w:val="20"/>
          <w:szCs w:val="20"/>
          <w:u w:val="single"/>
        </w:rPr>
        <w:t xml:space="preserve"> creative</w:t>
      </w:r>
      <w:r w:rsidRPr="00F6612F">
        <w:rPr>
          <w:rFonts w:ascii="Comic Sans MS" w:hAnsi="Comic Sans MS"/>
          <w:color w:val="000000" w:themeColor="text1"/>
          <w:sz w:val="20"/>
          <w:szCs w:val="20"/>
        </w:rPr>
        <w:t xml:space="preserve"> in their approach to business situations. They do something so far not done or do something differently i.e. ‘thinking outside the box’. They use their imagination to apply ideas to new situations.</w:t>
      </w:r>
    </w:p>
    <w:p w14:paraId="134502CB" w14:textId="77777777" w:rsidR="007424AA" w:rsidRPr="00F6612F" w:rsidRDefault="007424AA" w:rsidP="008B7202">
      <w:pPr>
        <w:numPr>
          <w:ilvl w:val="0"/>
          <w:numId w:val="98"/>
        </w:numPr>
        <w:jc w:val="both"/>
        <w:rPr>
          <w:rFonts w:ascii="Comic Sans MS" w:hAnsi="Comic Sans MS"/>
          <w:color w:val="000000" w:themeColor="text1"/>
        </w:rPr>
      </w:pPr>
      <w:r w:rsidRPr="00F6612F">
        <w:rPr>
          <w:rFonts w:ascii="Comic Sans MS" w:hAnsi="Comic Sans MS"/>
          <w:b/>
          <w:color w:val="000000" w:themeColor="text1"/>
          <w:sz w:val="20"/>
          <w:szCs w:val="20"/>
        </w:rPr>
        <w:t>Ambitious</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Entrepreneurs look to the future to better themselves and their business. They are </w:t>
      </w:r>
      <w:r w:rsidRPr="00F6612F">
        <w:rPr>
          <w:rFonts w:ascii="Comic Sans MS" w:hAnsi="Comic Sans MS"/>
          <w:color w:val="000000" w:themeColor="text1"/>
          <w:sz w:val="20"/>
          <w:szCs w:val="20"/>
          <w:u w:val="single"/>
        </w:rPr>
        <w:t>proactive</w:t>
      </w:r>
      <w:r w:rsidRPr="00F6612F">
        <w:rPr>
          <w:rFonts w:ascii="Comic Sans MS" w:hAnsi="Comic Sans MS"/>
          <w:color w:val="000000" w:themeColor="text1"/>
          <w:sz w:val="20"/>
          <w:szCs w:val="20"/>
        </w:rPr>
        <w:t xml:space="preserve"> (make things happen) rather than reactive (wait until someone else takes action and then act). They have an internal locus of control (they control their own life) that results in an ability to think logically and make quick and clear decisions.</w:t>
      </w:r>
      <w:r w:rsidRPr="00F6612F">
        <w:rPr>
          <w:rFonts w:ascii="Comic Sans MS" w:hAnsi="Comic Sans MS"/>
          <w:color w:val="000000" w:themeColor="text1"/>
        </w:rPr>
        <w:t xml:space="preserve"> </w:t>
      </w:r>
    </w:p>
    <w:p w14:paraId="5988DF84" w14:textId="77777777" w:rsidR="007424AA" w:rsidRPr="00F6612F" w:rsidRDefault="007424AA" w:rsidP="008B7202">
      <w:pPr>
        <w:numPr>
          <w:ilvl w:val="0"/>
          <w:numId w:val="98"/>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Flexible</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Entrepreneurs are able to </w:t>
      </w:r>
      <w:r w:rsidRPr="00F6612F">
        <w:rPr>
          <w:rFonts w:ascii="Comic Sans MS" w:hAnsi="Comic Sans MS"/>
          <w:color w:val="000000" w:themeColor="text1"/>
          <w:sz w:val="20"/>
          <w:szCs w:val="20"/>
          <w:u w:val="single"/>
        </w:rPr>
        <w:t>change their plans</w:t>
      </w:r>
      <w:r w:rsidRPr="00F6612F">
        <w:rPr>
          <w:rFonts w:ascii="Comic Sans MS" w:hAnsi="Comic Sans MS"/>
          <w:color w:val="000000" w:themeColor="text1"/>
          <w:sz w:val="20"/>
          <w:szCs w:val="20"/>
        </w:rPr>
        <w:t xml:space="preserve"> should circumstances change. They learn from mistakes and failures and are always checking feedback to see if the job can be improved.</w:t>
      </w:r>
    </w:p>
    <w:p w14:paraId="72F3A683" w14:textId="77777777" w:rsidR="007424AA" w:rsidRPr="00F6612F" w:rsidRDefault="007424AA" w:rsidP="008B7202">
      <w:pPr>
        <w:numPr>
          <w:ilvl w:val="0"/>
          <w:numId w:val="98"/>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Decisiveness.</w:t>
      </w:r>
      <w:r w:rsidRPr="00F6612F">
        <w:rPr>
          <w:rFonts w:ascii="Comic Sans MS" w:hAnsi="Comic Sans MS"/>
          <w:color w:val="000000" w:themeColor="text1"/>
          <w:sz w:val="20"/>
          <w:szCs w:val="20"/>
        </w:rPr>
        <w:t xml:space="preserve"> Enterprising people have the ability to make </w:t>
      </w:r>
      <w:r w:rsidRPr="00F6612F">
        <w:rPr>
          <w:rFonts w:ascii="Comic Sans MS" w:hAnsi="Comic Sans MS"/>
          <w:color w:val="000000" w:themeColor="text1"/>
          <w:sz w:val="20"/>
          <w:szCs w:val="20"/>
          <w:u w:val="single"/>
        </w:rPr>
        <w:t>quick and clear decisions</w:t>
      </w:r>
      <w:r w:rsidRPr="00F6612F">
        <w:rPr>
          <w:rFonts w:ascii="Comic Sans MS" w:hAnsi="Comic Sans MS"/>
          <w:color w:val="000000" w:themeColor="text1"/>
          <w:sz w:val="20"/>
          <w:szCs w:val="20"/>
        </w:rPr>
        <w:t xml:space="preserve"> so as not to miss opportunities e.g. decisiveness when dealing with suppliers and contractors. They take responsibility for the actions and decisions they make. If a decision is a bad one then they accept the result without blaming other people. For </w:t>
      </w:r>
      <w:proofErr w:type="gramStart"/>
      <w:r w:rsidRPr="00F6612F">
        <w:rPr>
          <w:rFonts w:ascii="Comic Sans MS" w:hAnsi="Comic Sans MS"/>
          <w:color w:val="000000" w:themeColor="text1"/>
          <w:sz w:val="20"/>
          <w:szCs w:val="20"/>
        </w:rPr>
        <w:t>example</w:t>
      </w:r>
      <w:proofErr w:type="gramEnd"/>
      <w:r w:rsidRPr="00F6612F">
        <w:rPr>
          <w:rFonts w:ascii="Comic Sans MS" w:hAnsi="Comic Sans MS"/>
          <w:color w:val="000000" w:themeColor="text1"/>
          <w:sz w:val="20"/>
          <w:szCs w:val="20"/>
        </w:rPr>
        <w:t xml:space="preserve"> Dyson vacuum cleaner/ Dyson </w:t>
      </w:r>
      <w:proofErr w:type="spellStart"/>
      <w:r w:rsidRPr="00F6612F">
        <w:rPr>
          <w:rFonts w:ascii="Comic Sans MS" w:hAnsi="Comic Sans MS"/>
          <w:color w:val="000000" w:themeColor="text1"/>
          <w:sz w:val="20"/>
          <w:szCs w:val="20"/>
        </w:rPr>
        <w:t>Airblade</w:t>
      </w:r>
      <w:proofErr w:type="spellEnd"/>
      <w:r w:rsidRPr="00F6612F">
        <w:rPr>
          <w:rFonts w:ascii="Comic Sans MS" w:hAnsi="Comic Sans MS"/>
          <w:color w:val="000000" w:themeColor="text1"/>
          <w:sz w:val="20"/>
          <w:szCs w:val="20"/>
        </w:rPr>
        <w:t xml:space="preserve"> -fast hygienic hand dryer that dries hands in 10 seconds and is 83% more energy efficient than conventional hand dryers.</w:t>
      </w:r>
    </w:p>
    <w:p w14:paraId="0847EE72" w14:textId="77777777" w:rsidR="007424AA" w:rsidRPr="00F6612F" w:rsidRDefault="007424AA" w:rsidP="008B7202">
      <w:pPr>
        <w:numPr>
          <w:ilvl w:val="0"/>
          <w:numId w:val="98"/>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Determination.</w:t>
      </w:r>
      <w:r w:rsidRPr="00F6612F">
        <w:rPr>
          <w:rFonts w:ascii="Comic Sans MS" w:hAnsi="Comic Sans MS"/>
          <w:color w:val="000000" w:themeColor="text1"/>
          <w:sz w:val="20"/>
          <w:szCs w:val="20"/>
        </w:rPr>
        <w:t xml:space="preserve"> They do not give up easily due to obstacles and failures. They are determined at tackling problems and succeeding at the task on hand. They cope with disappointments on the way to success and can take setbacks regularly.</w:t>
      </w:r>
    </w:p>
    <w:p w14:paraId="4A9352D2" w14:textId="77777777" w:rsidR="007424AA" w:rsidRPr="00F6612F" w:rsidRDefault="007424AA" w:rsidP="007424AA">
      <w:pPr>
        <w:jc w:val="both"/>
        <w:rPr>
          <w:rFonts w:ascii="Comic Sans MS" w:hAnsi="Comic Sans MS"/>
          <w:color w:val="000000" w:themeColor="text1"/>
          <w:sz w:val="20"/>
          <w:szCs w:val="20"/>
        </w:rPr>
      </w:pPr>
    </w:p>
    <w:p w14:paraId="10DD201A" w14:textId="77777777" w:rsidR="007424AA" w:rsidRPr="00F6612F" w:rsidRDefault="007424AA" w:rsidP="007424AA">
      <w:pPr>
        <w:jc w:val="both"/>
        <w:rPr>
          <w:rFonts w:ascii="Comic Sans MS" w:hAnsi="Comic Sans MS"/>
          <w:color w:val="000000" w:themeColor="text1"/>
          <w:sz w:val="20"/>
          <w:szCs w:val="20"/>
        </w:rPr>
      </w:pPr>
    </w:p>
    <w:p w14:paraId="0E2548CF" w14:textId="77777777" w:rsidR="007424AA" w:rsidRPr="00F6612F" w:rsidRDefault="007424AA" w:rsidP="007424AA">
      <w:pPr>
        <w:jc w:val="both"/>
        <w:rPr>
          <w:rFonts w:ascii="Comic Sans MS" w:hAnsi="Comic Sans MS"/>
          <w:color w:val="000000" w:themeColor="text1"/>
          <w:sz w:val="20"/>
          <w:szCs w:val="20"/>
        </w:rPr>
      </w:pPr>
    </w:p>
    <w:p w14:paraId="4766EBFD" w14:textId="77777777" w:rsidR="007424AA" w:rsidRPr="00F6612F" w:rsidRDefault="007424AA" w:rsidP="007424AA">
      <w:pPr>
        <w:pStyle w:val="Heading1"/>
        <w:rPr>
          <w:color w:val="000000" w:themeColor="text1"/>
        </w:rPr>
      </w:pPr>
      <w:r w:rsidRPr="00F6612F">
        <w:rPr>
          <w:color w:val="000000" w:themeColor="text1"/>
        </w:rPr>
        <w:t>Why people become entrepreneurs</w:t>
      </w:r>
    </w:p>
    <w:p w14:paraId="52782AFE" w14:textId="77777777" w:rsidR="007424AA" w:rsidRPr="00F6612F" w:rsidRDefault="007424AA" w:rsidP="008B7202">
      <w:pPr>
        <w:numPr>
          <w:ilvl w:val="0"/>
          <w:numId w:val="103"/>
        </w:numPr>
        <w:tabs>
          <w:tab w:val="clear" w:pos="1204"/>
          <w:tab w:val="num" w:pos="0"/>
        </w:tabs>
        <w:ind w:left="360"/>
        <w:jc w:val="both"/>
        <w:rPr>
          <w:rFonts w:ascii="Comic Sans MS" w:hAnsi="Comic Sans MS"/>
          <w:bCs/>
          <w:color w:val="000000" w:themeColor="text1"/>
          <w:sz w:val="20"/>
        </w:rPr>
      </w:pPr>
      <w:r w:rsidRPr="00F6612F">
        <w:rPr>
          <w:rFonts w:ascii="Comic Sans MS" w:hAnsi="Comic Sans MS"/>
          <w:b/>
          <w:color w:val="000000" w:themeColor="text1"/>
          <w:sz w:val="20"/>
        </w:rPr>
        <w:t>To make money:</w:t>
      </w:r>
      <w:r w:rsidRPr="00F6612F">
        <w:rPr>
          <w:rFonts w:ascii="Comic Sans MS" w:hAnsi="Comic Sans MS"/>
          <w:bCs/>
          <w:color w:val="000000" w:themeColor="text1"/>
          <w:sz w:val="20"/>
        </w:rPr>
        <w:t xml:space="preserve"> entrepreneurs feel that they would make more money than if they worked for someone else.</w:t>
      </w:r>
    </w:p>
    <w:p w14:paraId="67162332" w14:textId="77777777" w:rsidR="007424AA" w:rsidRPr="00F6612F" w:rsidRDefault="007424AA" w:rsidP="008B7202">
      <w:pPr>
        <w:numPr>
          <w:ilvl w:val="0"/>
          <w:numId w:val="103"/>
        </w:numPr>
        <w:tabs>
          <w:tab w:val="clear" w:pos="1204"/>
          <w:tab w:val="num" w:pos="0"/>
        </w:tabs>
        <w:ind w:left="360"/>
        <w:jc w:val="both"/>
        <w:rPr>
          <w:rFonts w:ascii="Comic Sans MS" w:hAnsi="Comic Sans MS"/>
          <w:bCs/>
          <w:color w:val="000000" w:themeColor="text1"/>
          <w:sz w:val="20"/>
        </w:rPr>
      </w:pPr>
      <w:r w:rsidRPr="00F6612F">
        <w:rPr>
          <w:rFonts w:ascii="Comic Sans MS" w:hAnsi="Comic Sans MS"/>
          <w:b/>
          <w:color w:val="000000" w:themeColor="text1"/>
          <w:sz w:val="20"/>
        </w:rPr>
        <w:t>Challenge:</w:t>
      </w:r>
      <w:r w:rsidRPr="00F6612F">
        <w:rPr>
          <w:rFonts w:ascii="Comic Sans MS" w:hAnsi="Comic Sans MS"/>
          <w:bCs/>
          <w:color w:val="000000" w:themeColor="text1"/>
          <w:sz w:val="20"/>
        </w:rPr>
        <w:t xml:space="preserve"> an entrepreneur is ambitious and needs to be challenged</w:t>
      </w:r>
    </w:p>
    <w:p w14:paraId="57511598" w14:textId="77777777" w:rsidR="007424AA" w:rsidRPr="00F6612F" w:rsidRDefault="007424AA" w:rsidP="008B7202">
      <w:pPr>
        <w:numPr>
          <w:ilvl w:val="0"/>
          <w:numId w:val="103"/>
        </w:numPr>
        <w:tabs>
          <w:tab w:val="clear" w:pos="1204"/>
          <w:tab w:val="num" w:pos="0"/>
        </w:tabs>
        <w:ind w:left="360"/>
        <w:jc w:val="both"/>
        <w:rPr>
          <w:rFonts w:ascii="Comic Sans MS" w:hAnsi="Comic Sans MS"/>
          <w:bCs/>
          <w:color w:val="000000" w:themeColor="text1"/>
          <w:sz w:val="20"/>
        </w:rPr>
      </w:pPr>
      <w:r w:rsidRPr="00F6612F">
        <w:rPr>
          <w:rFonts w:ascii="Comic Sans MS" w:hAnsi="Comic Sans MS"/>
          <w:b/>
          <w:color w:val="000000" w:themeColor="text1"/>
          <w:sz w:val="20"/>
        </w:rPr>
        <w:t>Family tradition:</w:t>
      </w:r>
      <w:r w:rsidRPr="00F6612F">
        <w:rPr>
          <w:rFonts w:ascii="Comic Sans MS" w:hAnsi="Comic Sans MS"/>
          <w:bCs/>
          <w:color w:val="000000" w:themeColor="text1"/>
          <w:sz w:val="20"/>
        </w:rPr>
        <w:t xml:space="preserve"> For some it is a tradition to set up your own business.</w:t>
      </w:r>
    </w:p>
    <w:p w14:paraId="5CB65FA7" w14:textId="77777777" w:rsidR="007424AA" w:rsidRPr="00F6612F" w:rsidRDefault="007424AA" w:rsidP="008B7202">
      <w:pPr>
        <w:numPr>
          <w:ilvl w:val="0"/>
          <w:numId w:val="103"/>
        </w:numPr>
        <w:tabs>
          <w:tab w:val="clear" w:pos="1204"/>
          <w:tab w:val="num" w:pos="0"/>
        </w:tabs>
        <w:ind w:left="360"/>
        <w:jc w:val="both"/>
        <w:rPr>
          <w:rFonts w:ascii="Comic Sans MS" w:hAnsi="Comic Sans MS"/>
          <w:bCs/>
          <w:color w:val="000000" w:themeColor="text1"/>
          <w:sz w:val="20"/>
        </w:rPr>
      </w:pPr>
      <w:r w:rsidRPr="00F6612F">
        <w:rPr>
          <w:rFonts w:ascii="Comic Sans MS" w:hAnsi="Comic Sans MS"/>
          <w:b/>
          <w:color w:val="000000" w:themeColor="text1"/>
          <w:sz w:val="20"/>
        </w:rPr>
        <w:t>Make a difference:</w:t>
      </w:r>
      <w:r w:rsidRPr="00F6612F">
        <w:rPr>
          <w:rFonts w:ascii="Comic Sans MS" w:hAnsi="Comic Sans MS"/>
          <w:bCs/>
          <w:color w:val="000000" w:themeColor="text1"/>
          <w:sz w:val="20"/>
        </w:rPr>
        <w:t xml:space="preserve"> some will feel that they can put their beliefs into action by setting up a business</w:t>
      </w:r>
    </w:p>
    <w:p w14:paraId="5B807809" w14:textId="77777777" w:rsidR="007424AA" w:rsidRPr="00F6612F" w:rsidRDefault="007424AA" w:rsidP="007424AA">
      <w:pPr>
        <w:jc w:val="both"/>
        <w:rPr>
          <w:rFonts w:ascii="Comic Sans MS" w:hAnsi="Comic Sans MS"/>
          <w:bCs/>
          <w:color w:val="000000" w:themeColor="text1"/>
          <w:sz w:val="20"/>
        </w:rPr>
      </w:pPr>
    </w:p>
    <w:p w14:paraId="6A89E076" w14:textId="77777777" w:rsidR="007424AA" w:rsidRPr="00F6612F" w:rsidRDefault="007424AA" w:rsidP="007424AA">
      <w:pPr>
        <w:ind w:left="200"/>
        <w:jc w:val="both"/>
        <w:rPr>
          <w:rFonts w:ascii="Comic Sans MS" w:hAnsi="Comic Sans MS"/>
          <w:b/>
          <w:color w:val="000000" w:themeColor="text1"/>
          <w:u w:val="single"/>
        </w:rPr>
      </w:pPr>
    </w:p>
    <w:p w14:paraId="4674FDFC" w14:textId="77777777" w:rsidR="007424AA" w:rsidRPr="00F6612F" w:rsidRDefault="007424AA" w:rsidP="007424AA">
      <w:pPr>
        <w:ind w:left="200"/>
        <w:jc w:val="both"/>
        <w:rPr>
          <w:rFonts w:ascii="Comic Sans MS" w:hAnsi="Comic Sans MS"/>
          <w:b/>
          <w:color w:val="000000" w:themeColor="text1"/>
          <w:u w:val="single"/>
        </w:rPr>
      </w:pPr>
    </w:p>
    <w:p w14:paraId="114094B3" w14:textId="77777777" w:rsidR="007424AA" w:rsidRPr="00F6612F" w:rsidRDefault="007424AA" w:rsidP="007424AA">
      <w:pPr>
        <w:pStyle w:val="Heading1"/>
        <w:ind w:left="1640" w:firstLine="520"/>
        <w:rPr>
          <w:b w:val="0"/>
          <w:color w:val="000000" w:themeColor="text1"/>
          <w:sz w:val="20"/>
        </w:rPr>
      </w:pPr>
      <w:r w:rsidRPr="00F6612F">
        <w:rPr>
          <w:color w:val="000000" w:themeColor="text1"/>
        </w:rPr>
        <w:br w:type="page"/>
      </w:r>
      <w:r w:rsidRPr="00F6612F">
        <w:rPr>
          <w:color w:val="000000" w:themeColor="text1"/>
        </w:rPr>
        <w:lastRenderedPageBreak/>
        <w:t xml:space="preserve">Skills of Entrepreneurs </w:t>
      </w:r>
      <w:r w:rsidRPr="00F6612F">
        <w:rPr>
          <w:color w:val="000000" w:themeColor="text1"/>
        </w:rPr>
        <w:tab/>
      </w:r>
      <w:r w:rsidRPr="00F6612F">
        <w:rPr>
          <w:b w:val="0"/>
          <w:color w:val="000000" w:themeColor="text1"/>
          <w:sz w:val="20"/>
          <w:u w:val="none"/>
        </w:rPr>
        <w:t>THIRD GRIP</w:t>
      </w:r>
      <w:r w:rsidRPr="00F6612F">
        <w:rPr>
          <w:b w:val="0"/>
          <w:color w:val="000000" w:themeColor="text1"/>
          <w:u w:val="none"/>
        </w:rPr>
        <w:t xml:space="preserve"> </w:t>
      </w:r>
      <w:r w:rsidRPr="00F6612F">
        <w:rPr>
          <w:b w:val="0"/>
          <w:color w:val="000000" w:themeColor="text1"/>
          <w:sz w:val="20"/>
          <w:u w:val="none"/>
        </w:rPr>
        <w:t>PS</w:t>
      </w:r>
      <w:r w:rsidRPr="00F6612F">
        <w:rPr>
          <w:b w:val="0"/>
          <w:color w:val="000000" w:themeColor="text1"/>
          <w:sz w:val="20"/>
          <w:u w:val="none"/>
        </w:rPr>
        <w:tab/>
      </w:r>
    </w:p>
    <w:p w14:paraId="75955CEF" w14:textId="77777777" w:rsidR="007424AA" w:rsidRPr="00F6612F" w:rsidRDefault="007424AA" w:rsidP="007424AA">
      <w:pPr>
        <w:rPr>
          <w:rFonts w:ascii="Comic Sans MS" w:hAnsi="Comic Sans MS"/>
          <w:b/>
          <w:color w:val="000000" w:themeColor="text1"/>
          <w:sz w:val="18"/>
        </w:rPr>
      </w:pPr>
      <w:r w:rsidRPr="00F6612F">
        <w:rPr>
          <w:rFonts w:ascii="Comic Sans MS" w:hAnsi="Comic Sans MS"/>
          <w:b/>
          <w:color w:val="000000" w:themeColor="text1"/>
          <w:sz w:val="18"/>
          <w:szCs w:val="20"/>
        </w:rPr>
        <w:t>2003 Q4 (C), 2006 Q4 (C), 2011 Q4 (A)</w:t>
      </w:r>
      <w:r w:rsidRPr="00F6612F">
        <w:rPr>
          <w:rFonts w:ascii="Comic Sans MS" w:hAnsi="Comic Sans MS"/>
          <w:b/>
          <w:color w:val="000000" w:themeColor="text1"/>
          <w:sz w:val="14"/>
        </w:rPr>
        <w:tab/>
      </w:r>
      <w:r w:rsidRPr="00F6612F">
        <w:rPr>
          <w:rFonts w:ascii="Comic Sans MS" w:hAnsi="Comic Sans MS"/>
          <w:b/>
          <w:color w:val="000000" w:themeColor="text1"/>
          <w:sz w:val="14"/>
        </w:rPr>
        <w:tab/>
      </w:r>
      <w:r w:rsidRPr="00F6612F">
        <w:rPr>
          <w:rFonts w:ascii="Comic Sans MS" w:hAnsi="Comic Sans MS"/>
          <w:b/>
          <w:color w:val="000000" w:themeColor="text1"/>
          <w:sz w:val="14"/>
        </w:rPr>
        <w:tab/>
      </w:r>
      <w:r w:rsidRPr="00F6612F">
        <w:rPr>
          <w:rFonts w:ascii="Comic Sans MS" w:hAnsi="Comic Sans MS"/>
          <w:b/>
          <w:color w:val="000000" w:themeColor="text1"/>
          <w:sz w:val="14"/>
        </w:rPr>
        <w:tab/>
      </w:r>
      <w:r w:rsidRPr="00F6612F">
        <w:rPr>
          <w:rFonts w:ascii="Comic Sans MS" w:hAnsi="Comic Sans MS"/>
          <w:b/>
          <w:color w:val="000000" w:themeColor="text1"/>
          <w:sz w:val="14"/>
        </w:rPr>
        <w:tab/>
      </w:r>
      <w:r w:rsidRPr="00F6612F">
        <w:rPr>
          <w:rFonts w:ascii="Comic Sans MS" w:hAnsi="Comic Sans MS"/>
          <w:b/>
          <w:color w:val="000000" w:themeColor="text1"/>
          <w:sz w:val="14"/>
        </w:rPr>
        <w:tab/>
      </w:r>
      <w:r w:rsidRPr="00F6612F">
        <w:rPr>
          <w:rFonts w:ascii="Comic Sans MS" w:hAnsi="Comic Sans MS"/>
          <w:b/>
          <w:color w:val="000000" w:themeColor="text1"/>
          <w:sz w:val="18"/>
        </w:rPr>
        <w:t xml:space="preserve"> </w:t>
      </w:r>
    </w:p>
    <w:p w14:paraId="7E1B28B8" w14:textId="77777777" w:rsidR="007424AA" w:rsidRPr="00F6612F" w:rsidRDefault="007424AA" w:rsidP="007424AA">
      <w:pPr>
        <w:ind w:left="200"/>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 xml:space="preserve">Enterprising people have certain skills that help them to be successful. Some of these skills will come naturally to them (innate) while others will be learned. A skill is an ability or expertise that people acquire through </w:t>
      </w:r>
      <w:r w:rsidRPr="00F6612F">
        <w:rPr>
          <w:rFonts w:ascii="Comic Sans MS" w:hAnsi="Comic Sans MS"/>
          <w:bCs/>
          <w:color w:val="000000" w:themeColor="text1"/>
          <w:sz w:val="20"/>
          <w:szCs w:val="20"/>
          <w:u w:val="single"/>
        </w:rPr>
        <w:t>practice or experience</w:t>
      </w:r>
      <w:r w:rsidRPr="00F6612F">
        <w:rPr>
          <w:rFonts w:ascii="Comic Sans MS" w:hAnsi="Comic Sans MS"/>
          <w:bCs/>
          <w:color w:val="000000" w:themeColor="text1"/>
          <w:sz w:val="20"/>
          <w:szCs w:val="20"/>
        </w:rPr>
        <w:t xml:space="preserve"> and </w:t>
      </w:r>
      <w:r w:rsidRPr="00F6612F">
        <w:rPr>
          <w:rFonts w:ascii="Comic Sans MS" w:hAnsi="Comic Sans MS"/>
          <w:bCs/>
          <w:color w:val="000000" w:themeColor="text1"/>
          <w:sz w:val="20"/>
          <w:szCs w:val="20"/>
          <w:u w:val="single"/>
        </w:rPr>
        <w:t>learning or training</w:t>
      </w:r>
      <w:r w:rsidRPr="00F6612F">
        <w:rPr>
          <w:rFonts w:ascii="Comic Sans MS" w:hAnsi="Comic Sans MS"/>
          <w:bCs/>
          <w:color w:val="000000" w:themeColor="text1"/>
          <w:sz w:val="20"/>
          <w:szCs w:val="20"/>
        </w:rPr>
        <w:t>.</w:t>
      </w:r>
    </w:p>
    <w:p w14:paraId="72F60A42" w14:textId="77777777" w:rsidR="007424AA" w:rsidRPr="00F6612F" w:rsidRDefault="007424AA" w:rsidP="007424AA">
      <w:pPr>
        <w:ind w:left="200"/>
        <w:jc w:val="both"/>
        <w:rPr>
          <w:rFonts w:ascii="Comic Sans MS" w:hAnsi="Comic Sans MS"/>
          <w:bCs/>
          <w:color w:val="000000" w:themeColor="text1"/>
          <w:sz w:val="20"/>
          <w:szCs w:val="20"/>
        </w:rPr>
      </w:pPr>
    </w:p>
    <w:p w14:paraId="63F48A13"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Time management: </w:t>
      </w:r>
      <w:r w:rsidRPr="00F6612F">
        <w:rPr>
          <w:rFonts w:ascii="Comic Sans MS" w:hAnsi="Comic Sans MS"/>
          <w:color w:val="000000" w:themeColor="text1"/>
          <w:sz w:val="20"/>
          <w:szCs w:val="20"/>
        </w:rPr>
        <w:t>Entrepreneurs must get tasks completed within the allotted time. Prioritising is an important part of time management</w:t>
      </w:r>
    </w:p>
    <w:p w14:paraId="3761DDBC" w14:textId="77777777" w:rsidR="007424AA" w:rsidRPr="00F6612F" w:rsidRDefault="007424AA" w:rsidP="007424AA">
      <w:pPr>
        <w:rPr>
          <w:rFonts w:ascii="Comic Sans MS" w:hAnsi="Comic Sans MS"/>
          <w:color w:val="000000" w:themeColor="text1"/>
        </w:rPr>
      </w:pPr>
    </w:p>
    <w:p w14:paraId="40843F2D"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Human Relations:</w:t>
      </w:r>
      <w:r w:rsidRPr="00F6612F">
        <w:rPr>
          <w:rFonts w:ascii="Comic Sans MS" w:hAnsi="Comic Sans MS"/>
          <w:color w:val="000000" w:themeColor="text1"/>
          <w:sz w:val="20"/>
          <w:szCs w:val="20"/>
        </w:rPr>
        <w:t xml:space="preserve"> Entrepreneurs should be good at dealing with people. They come into contact with many stakeholders and must have good communication skills to deal with them.</w:t>
      </w:r>
    </w:p>
    <w:p w14:paraId="2C787EEF" w14:textId="77777777" w:rsidR="007424AA" w:rsidRPr="00F6612F" w:rsidRDefault="007424AA" w:rsidP="007424AA">
      <w:pPr>
        <w:jc w:val="both"/>
        <w:rPr>
          <w:rFonts w:ascii="Comic Sans MS" w:hAnsi="Comic Sans MS"/>
          <w:color w:val="000000" w:themeColor="text1"/>
          <w:sz w:val="20"/>
          <w:szCs w:val="20"/>
        </w:rPr>
      </w:pPr>
    </w:p>
    <w:p w14:paraId="25AA6BA5"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Inner control: </w:t>
      </w:r>
      <w:r w:rsidRPr="00F6612F">
        <w:rPr>
          <w:rFonts w:ascii="Comic Sans MS" w:hAnsi="Comic Sans MS"/>
          <w:color w:val="000000" w:themeColor="text1"/>
          <w:sz w:val="20"/>
          <w:szCs w:val="20"/>
        </w:rPr>
        <w:t>Entrepreneurs don’t believe in fate, they believe that they can make things happen</w:t>
      </w:r>
    </w:p>
    <w:p w14:paraId="15F06419" w14:textId="77777777" w:rsidR="007424AA" w:rsidRPr="00F6612F" w:rsidRDefault="007424AA" w:rsidP="007424AA">
      <w:pPr>
        <w:jc w:val="both"/>
        <w:rPr>
          <w:rFonts w:ascii="Comic Sans MS" w:hAnsi="Comic Sans MS"/>
          <w:color w:val="000000" w:themeColor="text1"/>
          <w:sz w:val="20"/>
          <w:szCs w:val="20"/>
        </w:rPr>
      </w:pPr>
    </w:p>
    <w:p w14:paraId="423CCDAD"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Risk management:</w:t>
      </w:r>
      <w:r w:rsidRPr="00F6612F">
        <w:rPr>
          <w:rFonts w:ascii="Comic Sans MS" w:hAnsi="Comic Sans MS"/>
          <w:color w:val="000000" w:themeColor="text1"/>
          <w:sz w:val="20"/>
          <w:szCs w:val="20"/>
        </w:rPr>
        <w:t xml:space="preserve"> Risk taking is a characteristic but risk management is a skill. Entrepreneurs calculate risk and the likelihood of success before deciding on a course of action</w:t>
      </w:r>
    </w:p>
    <w:p w14:paraId="31AB4156" w14:textId="77777777" w:rsidR="007424AA" w:rsidRPr="00F6612F" w:rsidRDefault="007424AA" w:rsidP="007424AA">
      <w:pPr>
        <w:jc w:val="both"/>
        <w:rPr>
          <w:rFonts w:ascii="Comic Sans MS" w:hAnsi="Comic Sans MS"/>
          <w:color w:val="000000" w:themeColor="text1"/>
          <w:sz w:val="20"/>
          <w:szCs w:val="20"/>
        </w:rPr>
      </w:pPr>
    </w:p>
    <w:p w14:paraId="11F651C4"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Decision-making: </w:t>
      </w:r>
      <w:r w:rsidRPr="00F6612F">
        <w:rPr>
          <w:rFonts w:ascii="Comic Sans MS" w:hAnsi="Comic Sans MS"/>
          <w:color w:val="000000" w:themeColor="text1"/>
          <w:sz w:val="20"/>
          <w:szCs w:val="20"/>
        </w:rPr>
        <w:t>Entrepreneurs must be prepared to make decisions. All the options are weighed up and the best one is chosen.</w:t>
      </w:r>
    </w:p>
    <w:p w14:paraId="31AB97A8" w14:textId="77777777" w:rsidR="007424AA" w:rsidRPr="00F6612F" w:rsidRDefault="007424AA" w:rsidP="007424AA">
      <w:pPr>
        <w:jc w:val="both"/>
        <w:rPr>
          <w:rFonts w:ascii="Comic Sans MS" w:hAnsi="Comic Sans MS"/>
          <w:color w:val="000000" w:themeColor="text1"/>
          <w:sz w:val="20"/>
          <w:szCs w:val="20"/>
        </w:rPr>
      </w:pPr>
    </w:p>
    <w:p w14:paraId="1EE5DE80"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Goal Setting &amp; Planning: </w:t>
      </w:r>
      <w:r w:rsidRPr="00F6612F">
        <w:rPr>
          <w:rFonts w:ascii="Comic Sans MS" w:hAnsi="Comic Sans MS"/>
          <w:color w:val="000000" w:themeColor="text1"/>
          <w:sz w:val="20"/>
          <w:szCs w:val="20"/>
        </w:rPr>
        <w:t>Entrepreneurs set goals and plan to achieve them. They know their strengths, weaknesses, opportunities and threats when setting goals and then plan ahead. Nothing is left to chance</w:t>
      </w:r>
    </w:p>
    <w:p w14:paraId="73959F80" w14:textId="77777777" w:rsidR="007424AA" w:rsidRPr="00F6612F" w:rsidRDefault="007424AA" w:rsidP="007424AA">
      <w:pPr>
        <w:jc w:val="both"/>
        <w:rPr>
          <w:rFonts w:ascii="Comic Sans MS" w:hAnsi="Comic Sans MS"/>
          <w:color w:val="000000" w:themeColor="text1"/>
          <w:sz w:val="20"/>
          <w:szCs w:val="20"/>
        </w:rPr>
      </w:pPr>
    </w:p>
    <w:p w14:paraId="4E14EAE2"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Reality Perception: </w:t>
      </w:r>
      <w:r w:rsidRPr="00F6612F">
        <w:rPr>
          <w:rFonts w:ascii="Comic Sans MS" w:hAnsi="Comic Sans MS"/>
          <w:color w:val="000000" w:themeColor="text1"/>
          <w:sz w:val="20"/>
          <w:szCs w:val="20"/>
        </w:rPr>
        <w:t xml:space="preserve">Entrepreneurs must have a </w:t>
      </w:r>
      <w:proofErr w:type="gramStart"/>
      <w:r w:rsidRPr="00F6612F">
        <w:rPr>
          <w:rFonts w:ascii="Comic Sans MS" w:hAnsi="Comic Sans MS"/>
          <w:color w:val="000000" w:themeColor="text1"/>
          <w:sz w:val="20"/>
          <w:szCs w:val="20"/>
        </w:rPr>
        <w:t>common sense</w:t>
      </w:r>
      <w:proofErr w:type="gramEnd"/>
      <w:r w:rsidRPr="00F6612F">
        <w:rPr>
          <w:rFonts w:ascii="Comic Sans MS" w:hAnsi="Comic Sans MS"/>
          <w:color w:val="000000" w:themeColor="text1"/>
          <w:sz w:val="20"/>
          <w:szCs w:val="20"/>
        </w:rPr>
        <w:t xml:space="preserve"> approach rather than an emotional one.</w:t>
      </w:r>
    </w:p>
    <w:p w14:paraId="1383C3D6" w14:textId="77777777" w:rsidR="007424AA" w:rsidRPr="00F6612F" w:rsidRDefault="007424AA" w:rsidP="007424AA">
      <w:pPr>
        <w:jc w:val="both"/>
        <w:rPr>
          <w:rFonts w:ascii="Comic Sans MS" w:hAnsi="Comic Sans MS"/>
          <w:color w:val="000000" w:themeColor="text1"/>
          <w:sz w:val="20"/>
          <w:szCs w:val="20"/>
        </w:rPr>
      </w:pPr>
    </w:p>
    <w:p w14:paraId="40FC9327"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bCs/>
          <w:color w:val="000000" w:themeColor="text1"/>
          <w:sz w:val="20"/>
          <w:szCs w:val="20"/>
        </w:rPr>
      </w:pPr>
      <w:r w:rsidRPr="00F6612F">
        <w:rPr>
          <w:rFonts w:ascii="Comic Sans MS" w:hAnsi="Comic Sans MS"/>
          <w:b/>
          <w:color w:val="000000" w:themeColor="text1"/>
          <w:sz w:val="20"/>
          <w:szCs w:val="20"/>
        </w:rPr>
        <w:t>Innovation:</w:t>
      </w:r>
      <w:r w:rsidRPr="00F6612F">
        <w:rPr>
          <w:rFonts w:ascii="Comic Sans MS" w:hAnsi="Comic Sans MS"/>
          <w:b/>
          <w:color w:val="000000" w:themeColor="text1"/>
          <w:sz w:val="20"/>
          <w:szCs w:val="20"/>
        </w:rPr>
        <w:tab/>
      </w:r>
      <w:r w:rsidRPr="00F6612F">
        <w:rPr>
          <w:rFonts w:ascii="Comic Sans MS" w:hAnsi="Comic Sans MS"/>
          <w:bCs/>
          <w:color w:val="000000" w:themeColor="text1"/>
          <w:sz w:val="20"/>
          <w:szCs w:val="20"/>
        </w:rPr>
        <w:t>Enterprising people are innovative and always looking for new and better ways of doing things.</w:t>
      </w:r>
    </w:p>
    <w:p w14:paraId="34A611AA" w14:textId="77777777" w:rsidR="007424AA" w:rsidRPr="00F6612F" w:rsidRDefault="007424AA" w:rsidP="007424AA">
      <w:pPr>
        <w:jc w:val="both"/>
        <w:rPr>
          <w:rFonts w:ascii="Comic Sans MS" w:hAnsi="Comic Sans MS"/>
          <w:bCs/>
          <w:color w:val="000000" w:themeColor="text1"/>
          <w:sz w:val="20"/>
          <w:szCs w:val="20"/>
        </w:rPr>
      </w:pPr>
    </w:p>
    <w:p w14:paraId="62008012"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bCs/>
          <w:color w:val="000000" w:themeColor="text1"/>
          <w:sz w:val="20"/>
          <w:szCs w:val="20"/>
        </w:rPr>
      </w:pPr>
      <w:r w:rsidRPr="00F6612F">
        <w:rPr>
          <w:rFonts w:ascii="Comic Sans MS" w:hAnsi="Comic Sans MS"/>
          <w:b/>
          <w:color w:val="000000" w:themeColor="text1"/>
          <w:sz w:val="20"/>
          <w:szCs w:val="20"/>
        </w:rPr>
        <w:t>Prioritising:</w:t>
      </w:r>
      <w:r w:rsidRPr="00F6612F">
        <w:rPr>
          <w:rFonts w:ascii="Comic Sans MS" w:hAnsi="Comic Sans MS"/>
          <w:b/>
          <w:color w:val="000000" w:themeColor="text1"/>
          <w:sz w:val="20"/>
          <w:szCs w:val="20"/>
        </w:rPr>
        <w:tab/>
      </w:r>
      <w:r w:rsidRPr="00F6612F">
        <w:rPr>
          <w:rFonts w:ascii="Comic Sans MS" w:hAnsi="Comic Sans MS"/>
          <w:bCs/>
          <w:color w:val="000000" w:themeColor="text1"/>
          <w:sz w:val="20"/>
          <w:szCs w:val="20"/>
        </w:rPr>
        <w:t>Enterprising people look at every situation on its importance and allocate time and effort to the most important tasks</w:t>
      </w:r>
    </w:p>
    <w:p w14:paraId="483E2029" w14:textId="77777777" w:rsidR="007424AA" w:rsidRPr="00F6612F" w:rsidRDefault="007424AA" w:rsidP="007424AA">
      <w:pPr>
        <w:jc w:val="both"/>
        <w:rPr>
          <w:rFonts w:ascii="Comic Sans MS" w:hAnsi="Comic Sans MS"/>
          <w:bCs/>
          <w:color w:val="000000" w:themeColor="text1"/>
          <w:sz w:val="20"/>
          <w:szCs w:val="20"/>
        </w:rPr>
      </w:pPr>
    </w:p>
    <w:p w14:paraId="126494C5"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bCs/>
          <w:color w:val="000000" w:themeColor="text1"/>
          <w:sz w:val="20"/>
          <w:szCs w:val="20"/>
        </w:rPr>
      </w:pPr>
      <w:r w:rsidRPr="00F6612F">
        <w:rPr>
          <w:rFonts w:ascii="Comic Sans MS" w:hAnsi="Comic Sans MS"/>
          <w:b/>
          <w:color w:val="000000" w:themeColor="text1"/>
          <w:sz w:val="20"/>
          <w:szCs w:val="20"/>
        </w:rPr>
        <w:t xml:space="preserve">People management: </w:t>
      </w:r>
      <w:r w:rsidRPr="00F6612F">
        <w:rPr>
          <w:rFonts w:ascii="Comic Sans MS" w:hAnsi="Comic Sans MS"/>
          <w:bCs/>
          <w:color w:val="000000" w:themeColor="text1"/>
          <w:sz w:val="20"/>
          <w:szCs w:val="20"/>
        </w:rPr>
        <w:t>Enterprising people must be able to communicate and interact with others.</w:t>
      </w:r>
    </w:p>
    <w:p w14:paraId="37AC152B" w14:textId="77777777" w:rsidR="007424AA" w:rsidRPr="00F6612F" w:rsidRDefault="007424AA" w:rsidP="007424AA">
      <w:pPr>
        <w:jc w:val="both"/>
        <w:rPr>
          <w:rFonts w:ascii="Comic Sans MS" w:hAnsi="Comic Sans MS"/>
          <w:bCs/>
          <w:color w:val="000000" w:themeColor="text1"/>
          <w:sz w:val="20"/>
          <w:szCs w:val="20"/>
        </w:rPr>
      </w:pPr>
    </w:p>
    <w:p w14:paraId="5FB4F706" w14:textId="77777777" w:rsidR="007424AA" w:rsidRPr="00F6612F" w:rsidRDefault="007424AA" w:rsidP="008B7202">
      <w:pPr>
        <w:numPr>
          <w:ilvl w:val="0"/>
          <w:numId w:val="104"/>
        </w:numPr>
        <w:tabs>
          <w:tab w:val="clear" w:pos="360"/>
          <w:tab w:val="num" w:pos="0"/>
        </w:tabs>
        <w:ind w:left="360" w:hanging="360"/>
        <w:jc w:val="both"/>
        <w:rPr>
          <w:rFonts w:ascii="Comic Sans MS" w:hAnsi="Comic Sans MS"/>
          <w:bCs/>
          <w:color w:val="000000" w:themeColor="text1"/>
          <w:sz w:val="20"/>
          <w:szCs w:val="20"/>
        </w:rPr>
      </w:pPr>
      <w:r w:rsidRPr="00F6612F">
        <w:rPr>
          <w:rFonts w:ascii="Comic Sans MS" w:hAnsi="Comic Sans MS"/>
          <w:b/>
          <w:color w:val="000000" w:themeColor="text1"/>
          <w:sz w:val="20"/>
          <w:szCs w:val="20"/>
        </w:rPr>
        <w:t>Stress management:</w:t>
      </w:r>
      <w:r w:rsidRPr="00F6612F">
        <w:rPr>
          <w:rFonts w:ascii="Comic Sans MS" w:hAnsi="Comic Sans MS"/>
          <w:bCs/>
          <w:color w:val="000000" w:themeColor="text1"/>
          <w:sz w:val="20"/>
          <w:szCs w:val="20"/>
        </w:rPr>
        <w:t xml:space="preserve"> Enterprising people must be able to cope well under pressure and be a calming influence in stressful situations.</w:t>
      </w:r>
    </w:p>
    <w:p w14:paraId="3C758A4E" w14:textId="77777777" w:rsidR="007424AA" w:rsidRPr="00F6612F" w:rsidRDefault="007424AA" w:rsidP="007424AA">
      <w:pPr>
        <w:jc w:val="both"/>
        <w:rPr>
          <w:rFonts w:ascii="Comic Sans MS" w:hAnsi="Comic Sans MS"/>
          <w:bCs/>
          <w:color w:val="000000" w:themeColor="text1"/>
          <w:sz w:val="20"/>
          <w:szCs w:val="20"/>
        </w:rPr>
      </w:pPr>
    </w:p>
    <w:p w14:paraId="0447A61C" w14:textId="77777777" w:rsidR="007424AA" w:rsidRPr="00F6612F" w:rsidRDefault="007424AA" w:rsidP="007424AA">
      <w:pPr>
        <w:jc w:val="both"/>
        <w:rPr>
          <w:rFonts w:ascii="Comic Sans MS" w:hAnsi="Comic Sans MS"/>
          <w:bCs/>
          <w:color w:val="000000" w:themeColor="text1"/>
          <w:sz w:val="20"/>
          <w:szCs w:val="20"/>
        </w:rPr>
      </w:pPr>
    </w:p>
    <w:p w14:paraId="4BBC367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left="360"/>
        <w:rPr>
          <w:rFonts w:ascii="Comic Sans MS" w:hAnsi="Comic Sans MS"/>
          <w:color w:val="000000" w:themeColor="text1"/>
          <w:sz w:val="20"/>
          <w:szCs w:val="20"/>
        </w:rPr>
      </w:pPr>
      <w:r w:rsidRPr="00F6612F">
        <w:rPr>
          <w:rFonts w:ascii="Comic Sans MS" w:hAnsi="Comic Sans MS"/>
          <w:b/>
          <w:color w:val="000000" w:themeColor="text1"/>
          <w:sz w:val="20"/>
          <w:szCs w:val="20"/>
        </w:rPr>
        <w:t>Exam Tip:</w:t>
      </w:r>
      <w:r w:rsidRPr="00F6612F">
        <w:rPr>
          <w:rFonts w:ascii="Comic Sans MS" w:hAnsi="Comic Sans MS"/>
          <w:color w:val="000000" w:themeColor="text1"/>
          <w:sz w:val="20"/>
          <w:szCs w:val="20"/>
        </w:rPr>
        <w:t xml:space="preserve"> You most likely will only be asked for 5 characteristics or skills (maximum).</w:t>
      </w:r>
    </w:p>
    <w:p w14:paraId="0E837411" w14:textId="77777777" w:rsidR="007424AA" w:rsidRPr="00F6612F" w:rsidRDefault="007424AA" w:rsidP="007424AA">
      <w:pPr>
        <w:ind w:left="200"/>
        <w:jc w:val="both"/>
        <w:rPr>
          <w:rFonts w:ascii="Comic Sans MS" w:hAnsi="Comic Sans MS"/>
          <w:b/>
          <w:color w:val="000000" w:themeColor="text1"/>
          <w:u w:val="single"/>
        </w:rPr>
      </w:pPr>
    </w:p>
    <w:p w14:paraId="6408600E" w14:textId="77777777" w:rsidR="007424AA" w:rsidRPr="00F6612F" w:rsidRDefault="007424AA" w:rsidP="007424AA">
      <w:pPr>
        <w:pStyle w:val="Heading1"/>
        <w:rPr>
          <w:color w:val="000000" w:themeColor="text1"/>
        </w:rPr>
      </w:pPr>
      <w:r w:rsidRPr="00F6612F">
        <w:rPr>
          <w:color w:val="000000" w:themeColor="text1"/>
        </w:rPr>
        <w:t xml:space="preserve">Importance (Benefits) of enterprise </w:t>
      </w:r>
    </w:p>
    <w:p w14:paraId="3059D58C" w14:textId="77777777" w:rsidR="007424AA" w:rsidRPr="00F6612F" w:rsidRDefault="007424AA" w:rsidP="008B7202">
      <w:pPr>
        <w:numPr>
          <w:ilvl w:val="0"/>
          <w:numId w:val="9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Direct Employment: </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Enterprise creates new business which requires people i.e. it brings jobs</w:t>
      </w:r>
    </w:p>
    <w:p w14:paraId="01623B3F" w14:textId="77777777" w:rsidR="007424AA" w:rsidRPr="00F6612F" w:rsidRDefault="007424AA" w:rsidP="008B7202">
      <w:pPr>
        <w:numPr>
          <w:ilvl w:val="0"/>
          <w:numId w:val="9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Standard of living: </w:t>
      </w:r>
      <w:r w:rsidRPr="00F6612F">
        <w:rPr>
          <w:rFonts w:ascii="Comic Sans MS" w:hAnsi="Comic Sans MS"/>
          <w:bCs/>
          <w:color w:val="000000" w:themeColor="text1"/>
          <w:sz w:val="20"/>
          <w:szCs w:val="20"/>
        </w:rPr>
        <w:t xml:space="preserve">The standard of living </w:t>
      </w:r>
      <w:r w:rsidRPr="00F6612F">
        <w:rPr>
          <w:rFonts w:ascii="Comic Sans MS" w:hAnsi="Comic Sans MS"/>
          <w:color w:val="000000" w:themeColor="text1"/>
          <w:sz w:val="20"/>
          <w:szCs w:val="20"/>
        </w:rPr>
        <w:t>is raised as employees have wages and spend more</w:t>
      </w:r>
    </w:p>
    <w:p w14:paraId="30879C21" w14:textId="77777777" w:rsidR="007424AA" w:rsidRPr="00F6612F" w:rsidRDefault="007424AA" w:rsidP="008B7202">
      <w:pPr>
        <w:numPr>
          <w:ilvl w:val="0"/>
          <w:numId w:val="9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Indirect Employment: </w:t>
      </w:r>
      <w:r w:rsidRPr="00F6612F">
        <w:rPr>
          <w:rFonts w:ascii="Comic Sans MS" w:hAnsi="Comic Sans MS"/>
          <w:bCs/>
          <w:color w:val="000000" w:themeColor="text1"/>
          <w:sz w:val="20"/>
          <w:szCs w:val="20"/>
        </w:rPr>
        <w:t>Other local businesses will do well because</w:t>
      </w:r>
      <w:r w:rsidRPr="00F6612F">
        <w:rPr>
          <w:rFonts w:ascii="Comic Sans MS" w:hAnsi="Comic Sans MS"/>
          <w:color w:val="000000" w:themeColor="text1"/>
          <w:sz w:val="20"/>
          <w:szCs w:val="20"/>
        </w:rPr>
        <w:t xml:space="preserve"> other services are needed for the enterprise and its workers e.g. hotels, banks, shops</w:t>
      </w:r>
    </w:p>
    <w:p w14:paraId="5D7D7953" w14:textId="77777777" w:rsidR="007424AA" w:rsidRPr="00F6612F" w:rsidRDefault="007424AA" w:rsidP="008B7202">
      <w:pPr>
        <w:numPr>
          <w:ilvl w:val="0"/>
          <w:numId w:val="9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Tax: </w:t>
      </w:r>
      <w:r w:rsidRPr="00F6612F">
        <w:rPr>
          <w:rFonts w:ascii="Comic Sans MS" w:hAnsi="Comic Sans MS"/>
          <w:color w:val="000000" w:themeColor="text1"/>
          <w:sz w:val="20"/>
          <w:szCs w:val="20"/>
        </w:rPr>
        <w:t>The enterprise will pay tax (corporation tax, VAT and PRSI) to the government. This will benefit the whole economy.</w:t>
      </w:r>
    </w:p>
    <w:p w14:paraId="31A45A9B" w14:textId="77777777" w:rsidR="007424AA" w:rsidRPr="00F6612F" w:rsidRDefault="007424AA" w:rsidP="008B7202">
      <w:pPr>
        <w:numPr>
          <w:ilvl w:val="0"/>
          <w:numId w:val="9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Local area: </w:t>
      </w:r>
      <w:r w:rsidRPr="00F6612F">
        <w:rPr>
          <w:rFonts w:ascii="Comic Sans MS" w:hAnsi="Comic Sans MS"/>
          <w:color w:val="000000" w:themeColor="text1"/>
          <w:sz w:val="20"/>
          <w:szCs w:val="20"/>
        </w:rPr>
        <w:t>is supported through sponsorship of local events</w:t>
      </w:r>
    </w:p>
    <w:p w14:paraId="0934A841" w14:textId="77777777" w:rsidR="007424AA" w:rsidRPr="00F6612F" w:rsidRDefault="007424AA" w:rsidP="008B7202">
      <w:pPr>
        <w:numPr>
          <w:ilvl w:val="0"/>
          <w:numId w:val="99"/>
        </w:numPr>
        <w:jc w:val="both"/>
        <w:rPr>
          <w:rFonts w:ascii="Comic Sans MS" w:hAnsi="Comic Sans MS"/>
          <w:b/>
          <w:color w:val="000000" w:themeColor="text1"/>
          <w:u w:val="single"/>
        </w:rPr>
      </w:pPr>
      <w:r w:rsidRPr="00F6612F">
        <w:rPr>
          <w:rFonts w:ascii="Comic Sans MS" w:hAnsi="Comic Sans MS"/>
          <w:b/>
          <w:color w:val="000000" w:themeColor="text1"/>
          <w:sz w:val="20"/>
          <w:szCs w:val="20"/>
        </w:rPr>
        <w:t xml:space="preserve">Further enterprise: </w:t>
      </w:r>
      <w:r w:rsidRPr="00F6612F">
        <w:rPr>
          <w:rFonts w:ascii="Comic Sans MS" w:hAnsi="Comic Sans MS"/>
          <w:color w:val="000000" w:themeColor="text1"/>
          <w:sz w:val="20"/>
          <w:szCs w:val="20"/>
        </w:rPr>
        <w:t>is encouraged as people see that it can be done i.e. it fosters an enterprising spirit.</w:t>
      </w:r>
    </w:p>
    <w:p w14:paraId="44278514" w14:textId="77777777" w:rsidR="007424AA" w:rsidRPr="00F6612F" w:rsidRDefault="007424AA" w:rsidP="007424AA">
      <w:pPr>
        <w:jc w:val="both"/>
        <w:rPr>
          <w:rFonts w:ascii="Comic Sans MS" w:hAnsi="Comic Sans MS"/>
          <w:b/>
          <w:color w:val="000000" w:themeColor="text1"/>
          <w:u w:val="single"/>
        </w:rPr>
      </w:pPr>
    </w:p>
    <w:p w14:paraId="3B292456" w14:textId="77777777" w:rsidR="007424AA" w:rsidRPr="00F6612F" w:rsidRDefault="007424AA" w:rsidP="007424AA">
      <w:pPr>
        <w:jc w:val="both"/>
        <w:rPr>
          <w:rFonts w:ascii="Comic Sans MS" w:hAnsi="Comic Sans MS"/>
          <w:b/>
          <w:color w:val="000000" w:themeColor="text1"/>
          <w:u w:val="single"/>
        </w:rPr>
      </w:pPr>
    </w:p>
    <w:p w14:paraId="3463C971" w14:textId="77777777" w:rsidR="007424AA" w:rsidRPr="00F6612F" w:rsidRDefault="007424AA" w:rsidP="007424AA">
      <w:pPr>
        <w:pStyle w:val="Heading1"/>
        <w:rPr>
          <w:color w:val="000000" w:themeColor="text1"/>
          <w:u w:val="none"/>
        </w:rPr>
      </w:pPr>
      <w:r w:rsidRPr="00F6612F">
        <w:rPr>
          <w:color w:val="000000" w:themeColor="text1"/>
        </w:rPr>
        <w:br w:type="page"/>
      </w:r>
      <w:r w:rsidRPr="00F6612F">
        <w:rPr>
          <w:color w:val="000000" w:themeColor="text1"/>
        </w:rPr>
        <w:lastRenderedPageBreak/>
        <w:t>Examples of Enterprise</w:t>
      </w:r>
      <w:r w:rsidRPr="00F6612F">
        <w:rPr>
          <w:color w:val="000000" w:themeColor="text1"/>
          <w:u w:val="none"/>
        </w:rPr>
        <w:t xml:space="preserve"> </w:t>
      </w:r>
      <w:r w:rsidRPr="00F6612F">
        <w:rPr>
          <w:b w:val="0"/>
          <w:color w:val="000000" w:themeColor="text1"/>
          <w:sz w:val="18"/>
          <w:szCs w:val="20"/>
          <w:u w:val="none"/>
        </w:rPr>
        <w:tab/>
        <w:t>2003 Q4 (C)</w:t>
      </w:r>
    </w:p>
    <w:p w14:paraId="7333B17D"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Home</w:t>
      </w:r>
    </w:p>
    <w:p w14:paraId="212D0684"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Renovating or redecorating the house (DIY jobs)</w:t>
      </w:r>
    </w:p>
    <w:p w14:paraId="575FC467"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rent rooms or run a Bed &amp; Breakfast</w:t>
      </w:r>
    </w:p>
    <w:p w14:paraId="0FFE8414"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growing organic vegetables in the garden</w:t>
      </w:r>
    </w:p>
    <w:p w14:paraId="321DB2E2"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Changing/renegotiating cheaper telephone charges</w:t>
      </w:r>
    </w:p>
    <w:p w14:paraId="386443BF"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Introducing household budgets</w:t>
      </w:r>
    </w:p>
    <w:p w14:paraId="7987C056" w14:textId="77777777" w:rsidR="007424AA" w:rsidRPr="00F6612F" w:rsidRDefault="007424AA" w:rsidP="007424AA">
      <w:pPr>
        <w:jc w:val="both"/>
        <w:rPr>
          <w:rFonts w:ascii="Comic Sans MS" w:hAnsi="Comic Sans MS"/>
          <w:color w:val="000000" w:themeColor="text1"/>
          <w:sz w:val="20"/>
          <w:szCs w:val="20"/>
        </w:rPr>
      </w:pPr>
    </w:p>
    <w:p w14:paraId="67EAAE28"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School</w:t>
      </w:r>
    </w:p>
    <w:p w14:paraId="31282BBE" w14:textId="77777777" w:rsidR="007424AA" w:rsidRPr="00F6612F" w:rsidRDefault="007424AA" w:rsidP="008B7202">
      <w:pPr>
        <w:numPr>
          <w:ilvl w:val="0"/>
          <w:numId w:val="1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Organising school trips</w:t>
      </w:r>
    </w:p>
    <w:p w14:paraId="6D22F17C" w14:textId="77777777" w:rsidR="007424AA" w:rsidRPr="00F6612F" w:rsidRDefault="007424AA" w:rsidP="008B7202">
      <w:pPr>
        <w:numPr>
          <w:ilvl w:val="0"/>
          <w:numId w:val="1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Fundraising activities</w:t>
      </w:r>
    </w:p>
    <w:p w14:paraId="70971D9A" w14:textId="77777777" w:rsidR="007424AA" w:rsidRPr="00F6612F" w:rsidRDefault="007424AA" w:rsidP="008B7202">
      <w:pPr>
        <w:numPr>
          <w:ilvl w:val="0"/>
          <w:numId w:val="1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Introducing Young Enterprise Scheme (YES), Green Schools, school committees e.g. student council</w:t>
      </w:r>
    </w:p>
    <w:p w14:paraId="70578B03" w14:textId="77777777" w:rsidR="007424AA" w:rsidRPr="00F6612F" w:rsidRDefault="007424AA" w:rsidP="008B7202">
      <w:pPr>
        <w:numPr>
          <w:ilvl w:val="0"/>
          <w:numId w:val="1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Production of a school magazine</w:t>
      </w:r>
    </w:p>
    <w:p w14:paraId="697CEBD9" w14:textId="77777777" w:rsidR="007424AA" w:rsidRPr="00F6612F" w:rsidRDefault="007424AA" w:rsidP="008B7202">
      <w:pPr>
        <w:numPr>
          <w:ilvl w:val="0"/>
          <w:numId w:val="1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School drama/play/pantomime</w:t>
      </w:r>
    </w:p>
    <w:p w14:paraId="7870C41D" w14:textId="77777777" w:rsidR="007424AA" w:rsidRPr="00F6612F" w:rsidRDefault="007424AA" w:rsidP="007424AA">
      <w:pPr>
        <w:jc w:val="both"/>
        <w:rPr>
          <w:rFonts w:ascii="Comic Sans MS" w:hAnsi="Comic Sans MS"/>
          <w:color w:val="000000" w:themeColor="text1"/>
          <w:sz w:val="20"/>
          <w:szCs w:val="20"/>
        </w:rPr>
      </w:pPr>
    </w:p>
    <w:p w14:paraId="19207609"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Local Community </w:t>
      </w:r>
    </w:p>
    <w:p w14:paraId="0D5D0785" w14:textId="77777777" w:rsidR="007424AA" w:rsidRPr="00F6612F" w:rsidRDefault="007424AA" w:rsidP="008B7202">
      <w:pPr>
        <w:numPr>
          <w:ilvl w:val="0"/>
          <w:numId w:val="10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Many people are involved in sports clubs in their communities. Fund raising is an example of being enterprising.</w:t>
      </w:r>
    </w:p>
    <w:p w14:paraId="44F64166" w14:textId="77777777" w:rsidR="007424AA" w:rsidRPr="00F6612F" w:rsidRDefault="007424AA" w:rsidP="008B7202">
      <w:pPr>
        <w:numPr>
          <w:ilvl w:val="0"/>
          <w:numId w:val="10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Most villages and towns are involved in the Tidy Towns schemes.</w:t>
      </w:r>
    </w:p>
    <w:p w14:paraId="3637B5DB" w14:textId="77777777" w:rsidR="007424AA" w:rsidRPr="00F6612F" w:rsidRDefault="007424AA" w:rsidP="008B7202">
      <w:pPr>
        <w:numPr>
          <w:ilvl w:val="0"/>
          <w:numId w:val="10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Getting involved in charity work e.g. St Vincent De Paul or working with the homeless</w:t>
      </w:r>
    </w:p>
    <w:p w14:paraId="12485732" w14:textId="77777777" w:rsidR="007424AA" w:rsidRPr="00F6612F" w:rsidRDefault="007424AA" w:rsidP="008B7202">
      <w:pPr>
        <w:numPr>
          <w:ilvl w:val="0"/>
          <w:numId w:val="10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Neighbourhood watch and community alert schemes</w:t>
      </w:r>
    </w:p>
    <w:p w14:paraId="7C45DB53" w14:textId="77777777" w:rsidR="007424AA" w:rsidRPr="00F6612F" w:rsidRDefault="007424AA" w:rsidP="007424AA">
      <w:pPr>
        <w:jc w:val="both"/>
        <w:rPr>
          <w:rFonts w:ascii="Comic Sans MS" w:hAnsi="Comic Sans MS"/>
          <w:color w:val="000000" w:themeColor="text1"/>
          <w:sz w:val="20"/>
          <w:szCs w:val="20"/>
        </w:rPr>
      </w:pPr>
    </w:p>
    <w:p w14:paraId="1EFBE7E8"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Government Departments (public enterprise)</w:t>
      </w:r>
    </w:p>
    <w:p w14:paraId="40FC605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public sector includes all the organisations that are owned or funded by the government)</w:t>
      </w:r>
    </w:p>
    <w:p w14:paraId="2D09824A"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Tax on plastic bags to reduce litter</w:t>
      </w:r>
    </w:p>
    <w:p w14:paraId="60D814B1"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Ban smoking in public places</w:t>
      </w:r>
    </w:p>
    <w:p w14:paraId="5C9EB2E6"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Urban renewal schemes</w:t>
      </w:r>
    </w:p>
    <w:p w14:paraId="4F421146"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Developing “back to work” schemes for those who are unemployed</w:t>
      </w:r>
    </w:p>
    <w:p w14:paraId="349D7D9A"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Schemes to encourage people to save e.g. SSIA</w:t>
      </w:r>
    </w:p>
    <w:p w14:paraId="18E84840"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Scheme to encourage people to invest in business e.g. Business expansion scheme</w:t>
      </w:r>
    </w:p>
    <w:p w14:paraId="222887C8"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Encourage entrepreneurship in schools</w:t>
      </w:r>
    </w:p>
    <w:p w14:paraId="07EDD6E8"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County councils running concerts/cultural events in public parks</w:t>
      </w:r>
    </w:p>
    <w:p w14:paraId="4A5A2E30"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Setting up the lotto (gives surplus money to community amenities and sports facilities)</w:t>
      </w:r>
    </w:p>
    <w:p w14:paraId="00AAD237" w14:textId="77777777" w:rsidR="007424AA" w:rsidRPr="00F6612F" w:rsidRDefault="007424AA" w:rsidP="007424AA">
      <w:pPr>
        <w:jc w:val="both"/>
        <w:rPr>
          <w:rFonts w:ascii="Comic Sans MS" w:hAnsi="Comic Sans MS"/>
          <w:color w:val="000000" w:themeColor="text1"/>
          <w:sz w:val="20"/>
          <w:szCs w:val="20"/>
        </w:rPr>
      </w:pPr>
    </w:p>
    <w:p w14:paraId="344F353D"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Business Start-up</w:t>
      </w:r>
    </w:p>
    <w:p w14:paraId="5DBA33E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Entrepreneurs should be able to identify an opportunity and be willing to take the risk to capitalise on it.</w:t>
      </w:r>
    </w:p>
    <w:p w14:paraId="4B665350"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Spotting a gap in the market for a product or service</w:t>
      </w:r>
    </w:p>
    <w:p w14:paraId="2F97082B"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Developing new products</w:t>
      </w:r>
    </w:p>
    <w:p w14:paraId="502126DF"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Finding new markets </w:t>
      </w:r>
    </w:p>
    <w:p w14:paraId="22DD1D45"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Copying ideas from abroad e.g. café bars</w:t>
      </w:r>
    </w:p>
    <w:p w14:paraId="17B894E5" w14:textId="77777777" w:rsidR="007424AA" w:rsidRPr="00F6612F" w:rsidRDefault="007424AA" w:rsidP="008B7202">
      <w:pPr>
        <w:numPr>
          <w:ilvl w:val="2"/>
          <w:numId w:val="15"/>
        </w:numPr>
        <w:tabs>
          <w:tab w:val="clear" w:pos="216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Expanding the business (franchise, acquisition, merger etc.)</w:t>
      </w:r>
    </w:p>
    <w:p w14:paraId="1F34CAD8" w14:textId="77777777" w:rsidR="007424AA" w:rsidRPr="00F6612F" w:rsidRDefault="007424AA" w:rsidP="007424AA">
      <w:pPr>
        <w:jc w:val="both"/>
        <w:rPr>
          <w:rFonts w:ascii="Comic Sans MS" w:hAnsi="Comic Sans MS"/>
          <w:color w:val="000000" w:themeColor="text1"/>
          <w:sz w:val="20"/>
          <w:szCs w:val="20"/>
        </w:rPr>
      </w:pPr>
    </w:p>
    <w:p w14:paraId="4756760B" w14:textId="77777777" w:rsidR="007424AA" w:rsidRPr="00F6612F" w:rsidRDefault="007424AA" w:rsidP="008B7202">
      <w:pPr>
        <w:numPr>
          <w:ilvl w:val="1"/>
          <w:numId w:val="1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Personal Enterprise</w:t>
      </w:r>
    </w:p>
    <w:p w14:paraId="5AFB58F7"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A person can be enterprising in their personal life in the following ways</w:t>
      </w:r>
    </w:p>
    <w:p w14:paraId="7790D4D1"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Taking night classes to develop talents or skills. This can help improve chances of employment</w:t>
      </w:r>
    </w:p>
    <w:p w14:paraId="0A415502"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Joining a gym to improve fitness and keep healthy</w:t>
      </w:r>
    </w:p>
    <w:p w14:paraId="0766E39B"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Using your skills or qualifications to help less fortunate people e.g. travelling abroad with a voluntary organisation.</w:t>
      </w:r>
    </w:p>
    <w:p w14:paraId="1136556D" w14:textId="77777777" w:rsidR="007424AA" w:rsidRPr="00F6612F" w:rsidRDefault="007424AA" w:rsidP="007424AA">
      <w:pPr>
        <w:ind w:left="284"/>
        <w:jc w:val="both"/>
        <w:rPr>
          <w:rFonts w:ascii="Comic Sans MS" w:hAnsi="Comic Sans MS"/>
          <w:color w:val="000000" w:themeColor="text1"/>
          <w:sz w:val="20"/>
          <w:szCs w:val="20"/>
        </w:rPr>
      </w:pPr>
    </w:p>
    <w:p w14:paraId="6C77FF33" w14:textId="77777777" w:rsidR="007424AA" w:rsidRPr="00F6612F" w:rsidRDefault="007424AA" w:rsidP="008B7202">
      <w:pPr>
        <w:numPr>
          <w:ilvl w:val="1"/>
          <w:numId w:val="1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At work (Intrapreneurship)</w:t>
      </w:r>
    </w:p>
    <w:p w14:paraId="5286481A"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Firms try to encourage Intrapreneurship because it benefits the business in many ways. A person can be enterprising in work in the following ways</w:t>
      </w:r>
    </w:p>
    <w:p w14:paraId="048901F6"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Come up with a new product</w:t>
      </w:r>
    </w:p>
    <w:p w14:paraId="171CFF27"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Idea to improve an existing product</w:t>
      </w:r>
    </w:p>
    <w:p w14:paraId="4E754B44"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Idea to improve a process at work</w:t>
      </w:r>
    </w:p>
    <w:p w14:paraId="04D55037"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Idea to cut costs at work</w:t>
      </w:r>
    </w:p>
    <w:p w14:paraId="0672FFA9" w14:textId="77777777" w:rsidR="007424AA" w:rsidRPr="00F6612F" w:rsidRDefault="007424AA" w:rsidP="008B7202">
      <w:pPr>
        <w:numPr>
          <w:ilvl w:val="0"/>
          <w:numId w:val="1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New ways of supplying a product or service to a customer.</w:t>
      </w:r>
    </w:p>
    <w:p w14:paraId="51482DF2" w14:textId="04C6BA49" w:rsidR="007424AA" w:rsidRPr="00F6612F" w:rsidRDefault="007424AA">
      <w:pPr>
        <w:spacing w:after="200" w:line="276" w:lineRule="auto"/>
        <w:rPr>
          <w:rFonts w:ascii="Comic Sans MS" w:hAnsi="Comic Sans MS"/>
          <w:color w:val="000000" w:themeColor="text1"/>
          <w:sz w:val="20"/>
          <w:szCs w:val="20"/>
        </w:rPr>
      </w:pPr>
      <w:r w:rsidRPr="00F6612F">
        <w:rPr>
          <w:rFonts w:ascii="Comic Sans MS" w:hAnsi="Comic Sans MS"/>
          <w:color w:val="000000" w:themeColor="text1"/>
          <w:sz w:val="20"/>
          <w:szCs w:val="20"/>
        </w:rPr>
        <w:br w:type="page"/>
      </w:r>
    </w:p>
    <w:p w14:paraId="11C13E0D"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lastRenderedPageBreak/>
        <w:t>Management</w:t>
      </w:r>
    </w:p>
    <w:p w14:paraId="3D762E5F"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Definition</w:t>
      </w:r>
    </w:p>
    <w:p w14:paraId="79DDCE72"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omic Sans MS" w:hAnsi="Comic Sans MS"/>
          <w:b/>
          <w:i/>
          <w:color w:val="000000" w:themeColor="text1"/>
          <w:sz w:val="20"/>
        </w:rPr>
      </w:pPr>
      <w:r w:rsidRPr="00F6612F">
        <w:rPr>
          <w:rFonts w:ascii="Comic Sans MS" w:hAnsi="Comic Sans MS"/>
          <w:b/>
          <w:i/>
          <w:color w:val="000000" w:themeColor="text1"/>
          <w:sz w:val="20"/>
        </w:rPr>
        <w:t>Management is the process of deciding on the right thing to do and then getting it done through people</w:t>
      </w:r>
    </w:p>
    <w:p w14:paraId="4D45E6BF" w14:textId="77777777" w:rsidR="007424AA" w:rsidRPr="00F6612F" w:rsidRDefault="007424AA" w:rsidP="007424AA">
      <w:pPr>
        <w:rPr>
          <w:rFonts w:ascii="Comic Sans MS" w:hAnsi="Comic Sans MS"/>
          <w:color w:val="000000" w:themeColor="text1"/>
          <w:sz w:val="20"/>
        </w:rPr>
      </w:pPr>
    </w:p>
    <w:p w14:paraId="0DB206A1"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The definition has 3 parts</w:t>
      </w:r>
    </w:p>
    <w:p w14:paraId="01B50EC8" w14:textId="77777777" w:rsidR="007424AA" w:rsidRPr="00F6612F" w:rsidRDefault="007424AA" w:rsidP="008B7202">
      <w:pPr>
        <w:numPr>
          <w:ilvl w:val="0"/>
          <w:numId w:val="124"/>
        </w:numPr>
        <w:rPr>
          <w:rFonts w:ascii="Comic Sans MS" w:hAnsi="Comic Sans MS"/>
          <w:color w:val="000000" w:themeColor="text1"/>
          <w:sz w:val="20"/>
        </w:rPr>
      </w:pPr>
      <w:r w:rsidRPr="00F6612F">
        <w:rPr>
          <w:rFonts w:ascii="Comic Sans MS" w:hAnsi="Comic Sans MS"/>
          <w:color w:val="000000" w:themeColor="text1"/>
          <w:sz w:val="20"/>
        </w:rPr>
        <w:t>Objectives or goals (the right thing to do)</w:t>
      </w:r>
    </w:p>
    <w:p w14:paraId="1A04BC4A" w14:textId="77777777" w:rsidR="007424AA" w:rsidRPr="00F6612F" w:rsidRDefault="007424AA" w:rsidP="008B7202">
      <w:pPr>
        <w:numPr>
          <w:ilvl w:val="0"/>
          <w:numId w:val="124"/>
        </w:numPr>
        <w:rPr>
          <w:rFonts w:ascii="Comic Sans MS" w:hAnsi="Comic Sans MS"/>
          <w:color w:val="000000" w:themeColor="text1"/>
          <w:sz w:val="20"/>
        </w:rPr>
      </w:pPr>
      <w:r w:rsidRPr="00F6612F">
        <w:rPr>
          <w:rFonts w:ascii="Comic Sans MS" w:hAnsi="Comic Sans MS"/>
          <w:color w:val="000000" w:themeColor="text1"/>
          <w:sz w:val="20"/>
        </w:rPr>
        <w:t>Action (getting it done)</w:t>
      </w:r>
    </w:p>
    <w:p w14:paraId="42B82E1D" w14:textId="77777777" w:rsidR="007424AA" w:rsidRPr="00F6612F" w:rsidRDefault="007424AA" w:rsidP="008B7202">
      <w:pPr>
        <w:numPr>
          <w:ilvl w:val="0"/>
          <w:numId w:val="124"/>
        </w:numPr>
        <w:rPr>
          <w:rFonts w:ascii="Comic Sans MS" w:hAnsi="Comic Sans MS"/>
          <w:color w:val="000000" w:themeColor="text1"/>
          <w:sz w:val="20"/>
        </w:rPr>
      </w:pPr>
      <w:r w:rsidRPr="00F6612F">
        <w:rPr>
          <w:rFonts w:ascii="Comic Sans MS" w:hAnsi="Comic Sans MS"/>
          <w:color w:val="000000" w:themeColor="text1"/>
          <w:sz w:val="20"/>
        </w:rPr>
        <w:t>People (through people)</w:t>
      </w:r>
    </w:p>
    <w:p w14:paraId="2ECDE71A" w14:textId="77777777" w:rsidR="007424AA" w:rsidRPr="00F6612F" w:rsidRDefault="007424AA" w:rsidP="007424AA">
      <w:pPr>
        <w:rPr>
          <w:rFonts w:ascii="Comic Sans MS" w:hAnsi="Comic Sans MS"/>
          <w:color w:val="000000" w:themeColor="text1"/>
          <w:sz w:val="20"/>
        </w:rPr>
      </w:pPr>
    </w:p>
    <w:p w14:paraId="2C279EBF"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 xml:space="preserve">Managing people is much more difficult than managing things. </w:t>
      </w:r>
    </w:p>
    <w:p w14:paraId="0701D81D"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To manage people well, managers need three specific skills (leadership, motivation and communication)</w:t>
      </w:r>
      <w:r w:rsidRPr="00F6612F">
        <w:rPr>
          <w:rFonts w:ascii="Comic Sans MS" w:hAnsi="Comic Sans MS"/>
          <w:color w:val="000000" w:themeColor="text1"/>
          <w:sz w:val="20"/>
        </w:rPr>
        <w:tab/>
        <w:t>LCM</w:t>
      </w:r>
    </w:p>
    <w:p w14:paraId="6CCC7207"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They use these skills when carrying out three activities (planning, organising and control)</w:t>
      </w:r>
      <w:r w:rsidRPr="00F6612F">
        <w:rPr>
          <w:rFonts w:ascii="Comic Sans MS" w:hAnsi="Comic Sans MS"/>
          <w:color w:val="000000" w:themeColor="text1"/>
          <w:sz w:val="20"/>
        </w:rPr>
        <w:tab/>
      </w:r>
      <w:r w:rsidRPr="00F6612F">
        <w:rPr>
          <w:rFonts w:ascii="Comic Sans MS" w:hAnsi="Comic Sans MS"/>
          <w:color w:val="000000" w:themeColor="text1"/>
          <w:sz w:val="20"/>
        </w:rPr>
        <w:tab/>
        <w:t>COP</w:t>
      </w:r>
    </w:p>
    <w:p w14:paraId="7A3F57CC" w14:textId="77777777" w:rsidR="007424AA" w:rsidRPr="00F6612F" w:rsidRDefault="007424AA" w:rsidP="007424AA">
      <w:pPr>
        <w:jc w:val="both"/>
        <w:rPr>
          <w:rFonts w:ascii="Comic Sans MS" w:hAnsi="Comic Sans MS"/>
          <w:b/>
          <w:color w:val="000000" w:themeColor="text1"/>
          <w:sz w:val="20"/>
          <w:szCs w:val="28"/>
        </w:rPr>
      </w:pPr>
    </w:p>
    <w:p w14:paraId="6B18249E" w14:textId="77777777" w:rsidR="007424AA" w:rsidRPr="00F6612F" w:rsidRDefault="007424AA" w:rsidP="007424AA">
      <w:pPr>
        <w:jc w:val="both"/>
        <w:rPr>
          <w:rFonts w:ascii="Comic Sans MS" w:hAnsi="Comic Sans MS"/>
          <w:b/>
          <w:color w:val="000000" w:themeColor="text1"/>
          <w:sz w:val="20"/>
          <w:szCs w:val="28"/>
        </w:rPr>
      </w:pPr>
    </w:p>
    <w:p w14:paraId="1841B6D0" w14:textId="77777777" w:rsidR="007424AA" w:rsidRPr="00F6612F" w:rsidRDefault="007424AA" w:rsidP="007424AA">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16"/>
        </w:rPr>
      </w:pPr>
      <w:r w:rsidRPr="00F6612F">
        <w:rPr>
          <w:color w:val="000000" w:themeColor="text1"/>
          <w:sz w:val="28"/>
        </w:rPr>
        <w:t>Characteristics of managers</w:t>
      </w:r>
    </w:p>
    <w:p w14:paraId="2C0F1551" w14:textId="77777777" w:rsidR="007424AA" w:rsidRPr="00F6612F" w:rsidRDefault="007424AA" w:rsidP="007424AA">
      <w:pPr>
        <w:pStyle w:val="BodyText"/>
        <w:rPr>
          <w:rFonts w:ascii="Comic Sans MS" w:hAnsi="Comic Sans MS"/>
          <w:color w:val="000000" w:themeColor="text1"/>
        </w:rPr>
      </w:pPr>
      <w:r w:rsidRPr="00F6612F">
        <w:rPr>
          <w:rFonts w:ascii="Comic Sans MS" w:hAnsi="Comic Sans MS"/>
          <w:b/>
          <w:color w:val="000000" w:themeColor="text1"/>
          <w:sz w:val="18"/>
        </w:rPr>
        <w:t>1999 Q4A</w:t>
      </w:r>
      <w:r w:rsidRPr="00F6612F">
        <w:rPr>
          <w:rFonts w:ascii="Comic Sans MS" w:hAnsi="Comic Sans MS"/>
          <w:color w:val="000000" w:themeColor="text1"/>
        </w:rPr>
        <w:t xml:space="preserve"> </w:t>
      </w:r>
    </w:p>
    <w:p w14:paraId="59B19067" w14:textId="77777777" w:rsidR="007424AA" w:rsidRPr="00F6612F" w:rsidRDefault="007424AA" w:rsidP="007424AA">
      <w:pPr>
        <w:pStyle w:val="BodyText"/>
        <w:rPr>
          <w:rFonts w:ascii="Comic Sans MS" w:hAnsi="Comic Sans MS"/>
          <w:color w:val="000000" w:themeColor="text1"/>
        </w:rPr>
      </w:pPr>
      <w:r w:rsidRPr="00F6612F">
        <w:rPr>
          <w:rFonts w:ascii="Comic Sans MS" w:hAnsi="Comic Sans MS"/>
          <w:color w:val="000000" w:themeColor="text1"/>
        </w:rPr>
        <w:t>Characteristics are traits that people are born with rather than skills that are acquired. Good managers have similar characteristics</w:t>
      </w:r>
    </w:p>
    <w:p w14:paraId="0BFDA04E" w14:textId="77777777" w:rsidR="007424AA" w:rsidRPr="00F6612F" w:rsidRDefault="007424AA" w:rsidP="007424AA">
      <w:pPr>
        <w:jc w:val="both"/>
        <w:rPr>
          <w:rFonts w:ascii="Comic Sans MS" w:hAnsi="Comic Sans MS"/>
          <w:b/>
          <w:color w:val="000000" w:themeColor="text1"/>
          <w:sz w:val="20"/>
          <w:szCs w:val="28"/>
        </w:rPr>
      </w:pPr>
      <w:r w:rsidRPr="00F6612F">
        <w:rPr>
          <w:rFonts w:ascii="Comic Sans MS" w:hAnsi="Comic Sans MS"/>
          <w:b/>
          <w:color w:val="000000" w:themeColor="text1"/>
          <w:sz w:val="20"/>
          <w:szCs w:val="28"/>
        </w:rPr>
        <w:t>(DIP DOP hates my friend)</w:t>
      </w:r>
    </w:p>
    <w:p w14:paraId="1BFB7E7F"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 xml:space="preserve">Decisive. </w:t>
      </w:r>
      <w:r w:rsidRPr="00F6612F">
        <w:rPr>
          <w:rFonts w:ascii="Comic Sans MS" w:hAnsi="Comic Sans MS"/>
          <w:bCs/>
          <w:color w:val="000000" w:themeColor="text1"/>
          <w:sz w:val="20"/>
          <w:szCs w:val="28"/>
        </w:rPr>
        <w:t xml:space="preserve">Managers must be able to make </w:t>
      </w:r>
      <w:r w:rsidRPr="00F6612F">
        <w:rPr>
          <w:rFonts w:ascii="Comic Sans MS" w:hAnsi="Comic Sans MS"/>
          <w:bCs/>
          <w:color w:val="000000" w:themeColor="text1"/>
          <w:sz w:val="20"/>
          <w:szCs w:val="28"/>
          <w:u w:val="single"/>
        </w:rPr>
        <w:t>effective decisions</w:t>
      </w:r>
      <w:r w:rsidRPr="00F6612F">
        <w:rPr>
          <w:rFonts w:ascii="Comic Sans MS" w:hAnsi="Comic Sans MS"/>
          <w:bCs/>
          <w:color w:val="000000" w:themeColor="text1"/>
          <w:sz w:val="20"/>
          <w:szCs w:val="28"/>
        </w:rPr>
        <w:t xml:space="preserve"> i.e. (quick and positive decisions)</w:t>
      </w:r>
    </w:p>
    <w:p w14:paraId="1A307D6B"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 xml:space="preserve">Initiative. </w:t>
      </w:r>
      <w:r w:rsidRPr="00F6612F">
        <w:rPr>
          <w:rFonts w:ascii="Comic Sans MS" w:hAnsi="Comic Sans MS"/>
          <w:bCs/>
          <w:color w:val="000000" w:themeColor="text1"/>
          <w:sz w:val="20"/>
          <w:szCs w:val="28"/>
        </w:rPr>
        <w:t xml:space="preserve">Managers show initiative in </w:t>
      </w:r>
      <w:r w:rsidRPr="00F6612F">
        <w:rPr>
          <w:rFonts w:ascii="Comic Sans MS" w:hAnsi="Comic Sans MS"/>
          <w:bCs/>
          <w:color w:val="000000" w:themeColor="text1"/>
          <w:sz w:val="20"/>
          <w:szCs w:val="28"/>
          <w:u w:val="single"/>
        </w:rPr>
        <w:t>coming up with new ideas and approaches</w:t>
      </w:r>
      <w:r w:rsidRPr="00F6612F">
        <w:rPr>
          <w:rFonts w:ascii="Comic Sans MS" w:hAnsi="Comic Sans MS"/>
          <w:bCs/>
          <w:color w:val="000000" w:themeColor="text1"/>
          <w:sz w:val="20"/>
          <w:szCs w:val="28"/>
        </w:rPr>
        <w:t xml:space="preserve"> for dealing with situations</w:t>
      </w:r>
    </w:p>
    <w:p w14:paraId="51483CF3"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People skills</w:t>
      </w:r>
      <w:r w:rsidRPr="00F6612F">
        <w:rPr>
          <w:rFonts w:ascii="Comic Sans MS" w:hAnsi="Comic Sans MS"/>
          <w:bCs/>
          <w:color w:val="000000" w:themeColor="text1"/>
          <w:sz w:val="20"/>
          <w:szCs w:val="28"/>
        </w:rPr>
        <w:t xml:space="preserve">. Managers must be good with people both on a </w:t>
      </w:r>
      <w:r w:rsidRPr="00F6612F">
        <w:rPr>
          <w:rFonts w:ascii="Comic Sans MS" w:hAnsi="Comic Sans MS"/>
          <w:bCs/>
          <w:color w:val="000000" w:themeColor="text1"/>
          <w:sz w:val="20"/>
          <w:szCs w:val="28"/>
          <w:u w:val="single"/>
        </w:rPr>
        <w:t>personal and professional</w:t>
      </w:r>
      <w:r w:rsidRPr="00F6612F">
        <w:rPr>
          <w:rFonts w:ascii="Comic Sans MS" w:hAnsi="Comic Sans MS"/>
          <w:bCs/>
          <w:color w:val="000000" w:themeColor="text1"/>
          <w:sz w:val="20"/>
          <w:szCs w:val="28"/>
        </w:rPr>
        <w:t xml:space="preserve"> level.</w:t>
      </w:r>
    </w:p>
    <w:p w14:paraId="5B571044"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Delegation.</w:t>
      </w:r>
      <w:r w:rsidRPr="00F6612F">
        <w:rPr>
          <w:rFonts w:ascii="Comic Sans MS" w:hAnsi="Comic Sans MS"/>
          <w:bCs/>
          <w:color w:val="000000" w:themeColor="text1"/>
          <w:sz w:val="20"/>
          <w:szCs w:val="28"/>
        </w:rPr>
        <w:t xml:space="preserve"> Good managers </w:t>
      </w:r>
      <w:r w:rsidRPr="00F6612F">
        <w:rPr>
          <w:rFonts w:ascii="Comic Sans MS" w:hAnsi="Comic Sans MS"/>
          <w:bCs/>
          <w:color w:val="000000" w:themeColor="text1"/>
          <w:sz w:val="20"/>
          <w:szCs w:val="28"/>
          <w:u w:val="single"/>
        </w:rPr>
        <w:t>give authority and responsibility to oth</w:t>
      </w:r>
      <w:r w:rsidRPr="00F6612F">
        <w:rPr>
          <w:rFonts w:ascii="Comic Sans MS" w:hAnsi="Comic Sans MS"/>
          <w:bCs/>
          <w:color w:val="000000" w:themeColor="text1"/>
          <w:sz w:val="20"/>
          <w:szCs w:val="28"/>
        </w:rPr>
        <w:t>ers in order to allow them to develop and use their talents for the good of the business.</w:t>
      </w:r>
    </w:p>
    <w:p w14:paraId="3617E050"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Organise</w:t>
      </w:r>
      <w:r w:rsidRPr="00F6612F">
        <w:rPr>
          <w:rFonts w:ascii="Comic Sans MS" w:hAnsi="Comic Sans MS"/>
          <w:bCs/>
          <w:color w:val="000000" w:themeColor="text1"/>
          <w:sz w:val="20"/>
          <w:szCs w:val="28"/>
        </w:rPr>
        <w:t xml:space="preserve">. Managers must be able to </w:t>
      </w:r>
      <w:r w:rsidRPr="00F6612F">
        <w:rPr>
          <w:rFonts w:ascii="Comic Sans MS" w:hAnsi="Comic Sans MS"/>
          <w:bCs/>
          <w:color w:val="000000" w:themeColor="text1"/>
          <w:sz w:val="20"/>
          <w:szCs w:val="28"/>
          <w:u w:val="single"/>
        </w:rPr>
        <w:t>arrange resources</w:t>
      </w:r>
      <w:r w:rsidRPr="00F6612F">
        <w:rPr>
          <w:rFonts w:ascii="Comic Sans MS" w:hAnsi="Comic Sans MS"/>
          <w:bCs/>
          <w:color w:val="000000" w:themeColor="text1"/>
          <w:sz w:val="20"/>
          <w:szCs w:val="28"/>
        </w:rPr>
        <w:t xml:space="preserve"> to achieve goals and objectives</w:t>
      </w:r>
    </w:p>
    <w:p w14:paraId="4D052E36"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Planning</w:t>
      </w:r>
      <w:r w:rsidRPr="00F6612F">
        <w:rPr>
          <w:rFonts w:ascii="Comic Sans MS" w:hAnsi="Comic Sans MS"/>
          <w:bCs/>
          <w:color w:val="000000" w:themeColor="text1"/>
          <w:sz w:val="20"/>
          <w:szCs w:val="28"/>
        </w:rPr>
        <w:t xml:space="preserve">. Managers know the importance of planning i.e. the road map of </w:t>
      </w:r>
      <w:r w:rsidRPr="00F6612F">
        <w:rPr>
          <w:rFonts w:ascii="Comic Sans MS" w:hAnsi="Comic Sans MS"/>
          <w:bCs/>
          <w:color w:val="000000" w:themeColor="text1"/>
          <w:sz w:val="20"/>
          <w:szCs w:val="28"/>
          <w:u w:val="single"/>
        </w:rPr>
        <w:t xml:space="preserve">how </w:t>
      </w:r>
      <w:r w:rsidRPr="00F6612F">
        <w:rPr>
          <w:rFonts w:ascii="Comic Sans MS" w:hAnsi="Comic Sans MS"/>
          <w:bCs/>
          <w:color w:val="000000" w:themeColor="text1"/>
          <w:sz w:val="20"/>
          <w:szCs w:val="28"/>
        </w:rPr>
        <w:t xml:space="preserve">to get there. It will include all the </w:t>
      </w:r>
      <w:r w:rsidRPr="00F6612F">
        <w:rPr>
          <w:rFonts w:ascii="Comic Sans MS" w:hAnsi="Comic Sans MS"/>
          <w:bCs/>
          <w:color w:val="000000" w:themeColor="text1"/>
          <w:sz w:val="20"/>
          <w:szCs w:val="28"/>
          <w:u w:val="single"/>
        </w:rPr>
        <w:t>steps that need to be taken</w:t>
      </w:r>
      <w:r w:rsidRPr="00F6612F">
        <w:rPr>
          <w:rFonts w:ascii="Comic Sans MS" w:hAnsi="Comic Sans MS"/>
          <w:bCs/>
          <w:color w:val="000000" w:themeColor="text1"/>
          <w:sz w:val="20"/>
          <w:szCs w:val="28"/>
        </w:rPr>
        <w:t xml:space="preserve"> to reach the goal/objective</w:t>
      </w:r>
    </w:p>
    <w:p w14:paraId="5ACA9C97"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Hard Working (</w:t>
      </w:r>
      <w:proofErr w:type="spellStart"/>
      <w:r w:rsidRPr="00F6612F">
        <w:rPr>
          <w:rFonts w:ascii="Comic Sans MS" w:hAnsi="Comic Sans MS"/>
          <w:b/>
          <w:color w:val="000000" w:themeColor="text1"/>
          <w:sz w:val="20"/>
          <w:szCs w:val="28"/>
        </w:rPr>
        <w:t>self discipline</w:t>
      </w:r>
      <w:proofErr w:type="spellEnd"/>
      <w:r w:rsidRPr="00F6612F">
        <w:rPr>
          <w:rFonts w:ascii="Comic Sans MS" w:hAnsi="Comic Sans MS"/>
          <w:b/>
          <w:color w:val="000000" w:themeColor="text1"/>
          <w:sz w:val="20"/>
          <w:szCs w:val="28"/>
        </w:rPr>
        <w:t xml:space="preserve">). </w:t>
      </w:r>
      <w:r w:rsidRPr="00F6612F">
        <w:rPr>
          <w:rFonts w:ascii="Comic Sans MS" w:hAnsi="Comic Sans MS"/>
          <w:bCs/>
          <w:color w:val="000000" w:themeColor="text1"/>
          <w:sz w:val="20"/>
          <w:szCs w:val="28"/>
        </w:rPr>
        <w:t>Managers must be hard working as their jobs involve long hours. They need to stick to a task until it’s completed.</w:t>
      </w:r>
    </w:p>
    <w:p w14:paraId="29E637EE"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Self-</w:t>
      </w:r>
      <w:r w:rsidRPr="00F6612F">
        <w:rPr>
          <w:rFonts w:ascii="Comic Sans MS" w:hAnsi="Comic Sans MS"/>
          <w:b/>
          <w:color w:val="000000" w:themeColor="text1"/>
          <w:sz w:val="20"/>
          <w:szCs w:val="28"/>
          <w:u w:val="single"/>
        </w:rPr>
        <w:t>M</w:t>
      </w:r>
      <w:r w:rsidRPr="00F6612F">
        <w:rPr>
          <w:rFonts w:ascii="Comic Sans MS" w:hAnsi="Comic Sans MS"/>
          <w:b/>
          <w:color w:val="000000" w:themeColor="text1"/>
          <w:sz w:val="20"/>
          <w:szCs w:val="28"/>
        </w:rPr>
        <w:t xml:space="preserve">otivation. </w:t>
      </w:r>
      <w:r w:rsidRPr="00F6612F">
        <w:rPr>
          <w:rFonts w:ascii="Comic Sans MS" w:hAnsi="Comic Sans MS"/>
          <w:bCs/>
          <w:color w:val="000000" w:themeColor="text1"/>
          <w:sz w:val="20"/>
          <w:szCs w:val="28"/>
        </w:rPr>
        <w:t xml:space="preserve">Managers must be able to </w:t>
      </w:r>
      <w:r w:rsidRPr="00F6612F">
        <w:rPr>
          <w:rFonts w:ascii="Comic Sans MS" w:hAnsi="Comic Sans MS"/>
          <w:bCs/>
          <w:color w:val="000000" w:themeColor="text1"/>
          <w:sz w:val="20"/>
          <w:szCs w:val="28"/>
          <w:u w:val="single"/>
        </w:rPr>
        <w:t>make things happen.</w:t>
      </w:r>
    </w:p>
    <w:p w14:paraId="7FFC6E96" w14:textId="77777777" w:rsidR="007424AA" w:rsidRPr="00F6612F" w:rsidRDefault="007424AA" w:rsidP="008B7202">
      <w:pPr>
        <w:numPr>
          <w:ilvl w:val="0"/>
          <w:numId w:val="125"/>
        </w:numPr>
        <w:jc w:val="both"/>
        <w:rPr>
          <w:rFonts w:ascii="Comic Sans MS" w:hAnsi="Comic Sans MS"/>
          <w:bCs/>
          <w:color w:val="000000" w:themeColor="text1"/>
          <w:sz w:val="20"/>
          <w:szCs w:val="28"/>
        </w:rPr>
      </w:pPr>
      <w:r w:rsidRPr="00F6612F">
        <w:rPr>
          <w:rFonts w:ascii="Comic Sans MS" w:hAnsi="Comic Sans MS"/>
          <w:b/>
          <w:color w:val="000000" w:themeColor="text1"/>
          <w:sz w:val="20"/>
          <w:szCs w:val="28"/>
        </w:rPr>
        <w:t>Flexible</w:t>
      </w:r>
      <w:r w:rsidRPr="00F6612F">
        <w:rPr>
          <w:rFonts w:ascii="Comic Sans MS" w:hAnsi="Comic Sans MS"/>
          <w:bCs/>
          <w:color w:val="000000" w:themeColor="text1"/>
          <w:sz w:val="20"/>
          <w:szCs w:val="28"/>
        </w:rPr>
        <w:t>. Managers must be able to change their thinking and actions if circumstances change.</w:t>
      </w:r>
    </w:p>
    <w:p w14:paraId="122B7B7D" w14:textId="77777777" w:rsidR="007424AA" w:rsidRPr="00F6612F" w:rsidRDefault="007424AA" w:rsidP="007424AA">
      <w:pPr>
        <w:jc w:val="both"/>
        <w:rPr>
          <w:rFonts w:ascii="Comic Sans MS" w:hAnsi="Comic Sans MS"/>
          <w:b/>
          <w:color w:val="000000" w:themeColor="text1"/>
          <w:sz w:val="20"/>
          <w:szCs w:val="28"/>
        </w:rPr>
      </w:pPr>
    </w:p>
    <w:p w14:paraId="292D1BCA" w14:textId="77777777" w:rsidR="007424AA" w:rsidRPr="00F6612F" w:rsidRDefault="007424AA" w:rsidP="007424AA">
      <w:pPr>
        <w:jc w:val="both"/>
        <w:rPr>
          <w:rFonts w:ascii="Comic Sans MS" w:hAnsi="Comic Sans MS"/>
          <w:b/>
          <w:color w:val="000000" w:themeColor="text1"/>
          <w:sz w:val="20"/>
          <w:szCs w:val="28"/>
        </w:rPr>
      </w:pPr>
      <w:r w:rsidRPr="00F6612F">
        <w:rPr>
          <w:rFonts w:ascii="Comic Sans MS" w:hAnsi="Comic Sans MS"/>
          <w:b/>
          <w:color w:val="000000" w:themeColor="text1"/>
          <w:sz w:val="20"/>
          <w:szCs w:val="28"/>
        </w:rPr>
        <w:t xml:space="preserve">Give an example of these characteristics in </w:t>
      </w:r>
    </w:p>
    <w:p w14:paraId="428FE2C2" w14:textId="77777777" w:rsidR="007424AA" w:rsidRPr="00F6612F" w:rsidRDefault="007424AA" w:rsidP="008B7202">
      <w:pPr>
        <w:numPr>
          <w:ilvl w:val="0"/>
          <w:numId w:val="126"/>
        </w:numPr>
        <w:jc w:val="both"/>
        <w:rPr>
          <w:rFonts w:ascii="Comic Sans MS" w:hAnsi="Comic Sans MS"/>
          <w:b/>
          <w:color w:val="000000" w:themeColor="text1"/>
          <w:sz w:val="20"/>
          <w:szCs w:val="28"/>
        </w:rPr>
      </w:pPr>
      <w:r w:rsidRPr="00F6612F">
        <w:rPr>
          <w:rFonts w:ascii="Comic Sans MS" w:hAnsi="Comic Sans MS"/>
          <w:b/>
          <w:color w:val="000000" w:themeColor="text1"/>
          <w:sz w:val="20"/>
          <w:szCs w:val="28"/>
        </w:rPr>
        <w:t>The home</w:t>
      </w:r>
    </w:p>
    <w:p w14:paraId="24FB062B" w14:textId="77777777" w:rsidR="007424AA" w:rsidRPr="00F6612F" w:rsidRDefault="007424AA" w:rsidP="008B7202">
      <w:pPr>
        <w:numPr>
          <w:ilvl w:val="0"/>
          <w:numId w:val="126"/>
        </w:numPr>
        <w:jc w:val="both"/>
        <w:rPr>
          <w:rFonts w:ascii="Comic Sans MS" w:hAnsi="Comic Sans MS"/>
          <w:b/>
          <w:color w:val="000000" w:themeColor="text1"/>
          <w:sz w:val="20"/>
          <w:szCs w:val="28"/>
        </w:rPr>
      </w:pPr>
      <w:r w:rsidRPr="00F6612F">
        <w:rPr>
          <w:rFonts w:ascii="Comic Sans MS" w:hAnsi="Comic Sans MS"/>
          <w:b/>
          <w:color w:val="000000" w:themeColor="text1"/>
          <w:sz w:val="20"/>
          <w:szCs w:val="28"/>
        </w:rPr>
        <w:t>The school</w:t>
      </w:r>
    </w:p>
    <w:p w14:paraId="4D28635B" w14:textId="77777777" w:rsidR="007424AA" w:rsidRPr="00F6612F" w:rsidRDefault="007424AA" w:rsidP="007424AA">
      <w:pPr>
        <w:jc w:val="both"/>
        <w:rPr>
          <w:rFonts w:ascii="Comic Sans MS" w:hAnsi="Comic Sans MS"/>
          <w:b/>
          <w:color w:val="000000" w:themeColor="text1"/>
          <w:sz w:val="20"/>
          <w:szCs w:val="28"/>
        </w:rPr>
      </w:pPr>
    </w:p>
    <w:p w14:paraId="21787BB1"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Comic Sans MS" w:hAnsi="Comic Sans MS"/>
          <w:b/>
          <w:color w:val="000000" w:themeColor="text1"/>
        </w:rPr>
      </w:pPr>
      <w:r w:rsidRPr="00F6612F">
        <w:rPr>
          <w:rFonts w:ascii="Comic Sans MS" w:hAnsi="Comic Sans MS"/>
          <w:b/>
          <w:color w:val="000000" w:themeColor="text1"/>
        </w:rPr>
        <w:t>Enterprise and management</w:t>
      </w:r>
    </w:p>
    <w:p w14:paraId="262E02C7" w14:textId="77777777" w:rsidR="007424AA" w:rsidRPr="00F6612F" w:rsidRDefault="007424AA" w:rsidP="007424AA">
      <w:pPr>
        <w:pStyle w:val="BodyText"/>
        <w:rPr>
          <w:rFonts w:ascii="Comic Sans MS" w:hAnsi="Comic Sans MS"/>
          <w:bCs/>
          <w:color w:val="000000" w:themeColor="text1"/>
        </w:rPr>
      </w:pPr>
      <w:r w:rsidRPr="00F6612F">
        <w:rPr>
          <w:rFonts w:ascii="Comic Sans MS" w:hAnsi="Comic Sans MS"/>
          <w:color w:val="000000" w:themeColor="text1"/>
        </w:rPr>
        <w:t>Managers are different from entrepreneurs in the following ways. Entrepreneurs set up businesses, while managers run them.</w:t>
      </w:r>
    </w:p>
    <w:p w14:paraId="4E2D5F17" w14:textId="77777777" w:rsidR="007424AA" w:rsidRPr="00F6612F" w:rsidRDefault="007424AA" w:rsidP="007424AA">
      <w:pPr>
        <w:rPr>
          <w:rFonts w:ascii="Comic Sans MS" w:hAnsi="Comic Sans MS"/>
          <w:b/>
          <w:color w:val="000000" w:themeColor="text1"/>
          <w:u w:val="single"/>
        </w:rPr>
      </w:pPr>
      <w:r w:rsidRPr="00F6612F">
        <w:rPr>
          <w:rFonts w:ascii="Comic Sans MS" w:hAnsi="Comic Sans MS"/>
          <w:b/>
          <w:color w:val="000000" w:themeColor="text1"/>
          <w:u w:val="single"/>
        </w:rPr>
        <w:t>Enterprise</w:t>
      </w:r>
    </w:p>
    <w:p w14:paraId="3DA5C42E" w14:textId="77777777" w:rsidR="007424AA" w:rsidRPr="00F6612F" w:rsidRDefault="007424AA" w:rsidP="008B7202">
      <w:pPr>
        <w:numPr>
          <w:ilvl w:val="0"/>
          <w:numId w:val="127"/>
        </w:numPr>
        <w:jc w:val="both"/>
        <w:rPr>
          <w:rFonts w:ascii="Comic Sans MS" w:hAnsi="Comic Sans MS"/>
          <w:color w:val="000000" w:themeColor="text1"/>
          <w:sz w:val="20"/>
        </w:rPr>
      </w:pPr>
      <w:r w:rsidRPr="00F6612F">
        <w:rPr>
          <w:rFonts w:ascii="Comic Sans MS" w:hAnsi="Comic Sans MS"/>
          <w:b/>
          <w:bCs/>
          <w:color w:val="000000" w:themeColor="text1"/>
          <w:sz w:val="20"/>
        </w:rPr>
        <w:t>Generate new ideas.</w:t>
      </w:r>
      <w:r w:rsidRPr="00F6612F">
        <w:rPr>
          <w:rFonts w:ascii="Comic Sans MS" w:hAnsi="Comic Sans MS"/>
          <w:color w:val="000000" w:themeColor="text1"/>
          <w:sz w:val="20"/>
        </w:rPr>
        <w:t xml:space="preserve"> Generating new ideas for business better ways of doing things</w:t>
      </w:r>
    </w:p>
    <w:p w14:paraId="1B63F5D9" w14:textId="77777777" w:rsidR="007424AA" w:rsidRPr="00F6612F" w:rsidRDefault="007424AA" w:rsidP="008B7202">
      <w:pPr>
        <w:numPr>
          <w:ilvl w:val="0"/>
          <w:numId w:val="127"/>
        </w:numPr>
        <w:jc w:val="both"/>
        <w:rPr>
          <w:rFonts w:ascii="Comic Sans MS" w:hAnsi="Comic Sans MS"/>
          <w:color w:val="000000" w:themeColor="text1"/>
          <w:sz w:val="20"/>
        </w:rPr>
      </w:pPr>
      <w:r w:rsidRPr="00F6612F">
        <w:rPr>
          <w:rFonts w:ascii="Comic Sans MS" w:hAnsi="Comic Sans MS"/>
          <w:b/>
          <w:bCs/>
          <w:color w:val="000000" w:themeColor="text1"/>
          <w:sz w:val="20"/>
        </w:rPr>
        <w:t>Organisation in setting objectives</w:t>
      </w:r>
    </w:p>
    <w:p w14:paraId="64DB5734" w14:textId="77777777" w:rsidR="007424AA" w:rsidRPr="00F6612F" w:rsidRDefault="007424AA" w:rsidP="008B7202">
      <w:pPr>
        <w:pStyle w:val="BodyText"/>
        <w:numPr>
          <w:ilvl w:val="0"/>
          <w:numId w:val="127"/>
        </w:numPr>
        <w:spacing w:after="0"/>
        <w:jc w:val="both"/>
        <w:rPr>
          <w:rFonts w:ascii="Comic Sans MS" w:hAnsi="Comic Sans MS"/>
          <w:bCs/>
          <w:color w:val="000000" w:themeColor="text1"/>
        </w:rPr>
      </w:pPr>
      <w:r w:rsidRPr="00F6612F">
        <w:rPr>
          <w:rFonts w:ascii="Comic Sans MS" w:hAnsi="Comic Sans MS"/>
          <w:b/>
          <w:color w:val="000000" w:themeColor="text1"/>
        </w:rPr>
        <w:t xml:space="preserve">Risk taking. </w:t>
      </w:r>
      <w:r w:rsidRPr="00F6612F">
        <w:rPr>
          <w:rFonts w:ascii="Comic Sans MS" w:hAnsi="Comic Sans MS"/>
          <w:color w:val="000000" w:themeColor="text1"/>
        </w:rPr>
        <w:t>Entrepreneurs take risk in starting a new venture.</w:t>
      </w:r>
    </w:p>
    <w:p w14:paraId="4DAD49C5" w14:textId="77777777" w:rsidR="007424AA" w:rsidRPr="00F6612F" w:rsidRDefault="007424AA" w:rsidP="008B7202">
      <w:pPr>
        <w:numPr>
          <w:ilvl w:val="0"/>
          <w:numId w:val="127"/>
        </w:numPr>
        <w:jc w:val="both"/>
        <w:rPr>
          <w:rFonts w:ascii="Comic Sans MS" w:hAnsi="Comic Sans MS"/>
          <w:color w:val="000000" w:themeColor="text1"/>
          <w:sz w:val="20"/>
        </w:rPr>
      </w:pPr>
      <w:r w:rsidRPr="00F6612F">
        <w:rPr>
          <w:rFonts w:ascii="Comic Sans MS" w:hAnsi="Comic Sans MS"/>
          <w:b/>
          <w:bCs/>
          <w:color w:val="000000" w:themeColor="text1"/>
          <w:sz w:val="20"/>
        </w:rPr>
        <w:t>Raising Finance</w:t>
      </w:r>
      <w:r w:rsidRPr="00F6612F">
        <w:rPr>
          <w:rFonts w:ascii="Comic Sans MS" w:hAnsi="Comic Sans MS"/>
          <w:color w:val="000000" w:themeColor="text1"/>
          <w:sz w:val="20"/>
        </w:rPr>
        <w:t xml:space="preserve"> (money). Entrepreneurs have to make sure that money is there to start a business e.g. personal savings or loan.</w:t>
      </w:r>
    </w:p>
    <w:p w14:paraId="0BF3E947" w14:textId="77777777" w:rsidR="007424AA" w:rsidRPr="00F6612F" w:rsidRDefault="007424AA" w:rsidP="007424AA">
      <w:pPr>
        <w:rPr>
          <w:rFonts w:ascii="Comic Sans MS" w:hAnsi="Comic Sans MS"/>
          <w:b/>
          <w:color w:val="000000" w:themeColor="text1"/>
          <w:u w:val="single"/>
        </w:rPr>
      </w:pPr>
      <w:r w:rsidRPr="00F6612F">
        <w:rPr>
          <w:rFonts w:ascii="Comic Sans MS" w:hAnsi="Comic Sans MS"/>
          <w:b/>
          <w:color w:val="000000" w:themeColor="text1"/>
          <w:u w:val="single"/>
        </w:rPr>
        <w:t>Management</w:t>
      </w:r>
    </w:p>
    <w:p w14:paraId="2749130C" w14:textId="77777777" w:rsidR="007424AA" w:rsidRPr="00F6612F" w:rsidRDefault="007424AA" w:rsidP="008B7202">
      <w:pPr>
        <w:numPr>
          <w:ilvl w:val="0"/>
          <w:numId w:val="128"/>
        </w:numPr>
        <w:jc w:val="both"/>
        <w:rPr>
          <w:rFonts w:ascii="Comic Sans MS" w:hAnsi="Comic Sans MS"/>
          <w:color w:val="000000" w:themeColor="text1"/>
          <w:sz w:val="20"/>
        </w:rPr>
      </w:pPr>
      <w:r w:rsidRPr="00F6612F">
        <w:rPr>
          <w:rFonts w:ascii="Comic Sans MS" w:hAnsi="Comic Sans MS"/>
          <w:b/>
          <w:bCs/>
          <w:color w:val="000000" w:themeColor="text1"/>
          <w:sz w:val="20"/>
        </w:rPr>
        <w:t>Implement ideas</w:t>
      </w:r>
      <w:r w:rsidRPr="00F6612F">
        <w:rPr>
          <w:rFonts w:ascii="Comic Sans MS" w:hAnsi="Comic Sans MS"/>
          <w:color w:val="000000" w:themeColor="text1"/>
          <w:sz w:val="20"/>
        </w:rPr>
        <w:t>. They run the business on behalf of the entrepreneur</w:t>
      </w:r>
    </w:p>
    <w:p w14:paraId="396C8D6D" w14:textId="77777777" w:rsidR="007424AA" w:rsidRPr="00F6612F" w:rsidRDefault="007424AA" w:rsidP="008B7202">
      <w:pPr>
        <w:numPr>
          <w:ilvl w:val="0"/>
          <w:numId w:val="128"/>
        </w:numPr>
        <w:jc w:val="both"/>
        <w:rPr>
          <w:rFonts w:ascii="Comic Sans MS" w:hAnsi="Comic Sans MS"/>
          <w:color w:val="000000" w:themeColor="text1"/>
          <w:sz w:val="16"/>
        </w:rPr>
      </w:pPr>
      <w:r w:rsidRPr="00F6612F">
        <w:rPr>
          <w:rFonts w:ascii="Comic Sans MS" w:hAnsi="Comic Sans MS"/>
          <w:bCs/>
          <w:color w:val="000000" w:themeColor="text1"/>
          <w:sz w:val="20"/>
        </w:rPr>
        <w:t>Organisation in achieving objectives</w:t>
      </w:r>
    </w:p>
    <w:p w14:paraId="147A4ED0" w14:textId="77777777" w:rsidR="007424AA" w:rsidRPr="00F6612F" w:rsidRDefault="007424AA" w:rsidP="007424AA">
      <w:pPr>
        <w:jc w:val="both"/>
        <w:rPr>
          <w:rFonts w:ascii="Comic Sans MS" w:hAnsi="Comic Sans MS"/>
          <w:color w:val="000000" w:themeColor="text1"/>
        </w:rPr>
      </w:pPr>
    </w:p>
    <w:p w14:paraId="332E4E97" w14:textId="77777777" w:rsidR="007424AA" w:rsidRPr="00F6612F" w:rsidRDefault="007424AA" w:rsidP="007424AA">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16"/>
        </w:rPr>
      </w:pPr>
      <w:r w:rsidRPr="00F6612F">
        <w:rPr>
          <w:color w:val="000000" w:themeColor="text1"/>
          <w:sz w:val="28"/>
        </w:rPr>
        <w:t>Management skills</w:t>
      </w:r>
    </w:p>
    <w:p w14:paraId="1289C635" w14:textId="77777777" w:rsidR="007424AA" w:rsidRPr="00F6612F" w:rsidRDefault="007424AA" w:rsidP="007424AA">
      <w:pPr>
        <w:pStyle w:val="BodyText"/>
        <w:rPr>
          <w:rFonts w:ascii="Comic Sans MS" w:hAnsi="Comic Sans MS"/>
          <w:b/>
          <w:color w:val="000000" w:themeColor="text1"/>
          <w:sz w:val="18"/>
        </w:rPr>
      </w:pPr>
      <w:r w:rsidRPr="00F6612F">
        <w:rPr>
          <w:rFonts w:ascii="Comic Sans MS" w:hAnsi="Comic Sans MS"/>
          <w:b/>
          <w:color w:val="000000" w:themeColor="text1"/>
          <w:sz w:val="18"/>
        </w:rPr>
        <w:t>2002 Q4 B, 2003 Q5</w:t>
      </w:r>
    </w:p>
    <w:p w14:paraId="4A85A071" w14:textId="77777777" w:rsidR="007424AA" w:rsidRPr="00F6612F" w:rsidRDefault="007424AA" w:rsidP="007424AA">
      <w:pPr>
        <w:pStyle w:val="BodyText"/>
        <w:rPr>
          <w:rFonts w:ascii="Comic Sans MS" w:hAnsi="Comic Sans MS"/>
          <w:bCs/>
          <w:color w:val="000000" w:themeColor="text1"/>
        </w:rPr>
      </w:pPr>
      <w:r w:rsidRPr="00F6612F">
        <w:rPr>
          <w:rFonts w:ascii="Comic Sans MS" w:hAnsi="Comic Sans MS"/>
          <w:color w:val="000000" w:themeColor="text1"/>
        </w:rPr>
        <w:t xml:space="preserve">Effective or good managers have 3 basic skills which are often part of their personality but can be improved through education and training. </w:t>
      </w:r>
    </w:p>
    <w:p w14:paraId="0368E9F1" w14:textId="77777777" w:rsidR="007424AA" w:rsidRPr="00F6612F" w:rsidRDefault="007424AA" w:rsidP="008B7202">
      <w:pPr>
        <w:numPr>
          <w:ilvl w:val="0"/>
          <w:numId w:val="129"/>
        </w:numPr>
        <w:pBdr>
          <w:top w:val="single" w:sz="4" w:space="1" w:color="auto"/>
          <w:left w:val="single" w:sz="4" w:space="4" w:color="auto"/>
          <w:bottom w:val="single" w:sz="4" w:space="1" w:color="auto"/>
          <w:right w:val="single" w:sz="4" w:space="4" w:color="auto"/>
        </w:pBdr>
        <w:shd w:val="clear" w:color="auto" w:fill="FFFF00"/>
        <w:jc w:val="both"/>
        <w:rPr>
          <w:rFonts w:ascii="Comic Sans MS" w:hAnsi="Comic Sans MS"/>
          <w:i/>
          <w:iCs/>
          <w:color w:val="000000" w:themeColor="text1"/>
          <w:sz w:val="20"/>
          <w:szCs w:val="20"/>
        </w:rPr>
      </w:pPr>
      <w:r w:rsidRPr="00F6612F">
        <w:rPr>
          <w:rFonts w:ascii="Comic Sans MS" w:hAnsi="Comic Sans MS"/>
          <w:b/>
          <w:i/>
          <w:iCs/>
          <w:color w:val="000000" w:themeColor="text1"/>
          <w:sz w:val="20"/>
        </w:rPr>
        <w:t>Leadership</w:t>
      </w:r>
      <w:r w:rsidRPr="00F6612F">
        <w:rPr>
          <w:rFonts w:ascii="Comic Sans MS" w:hAnsi="Comic Sans MS"/>
          <w:i/>
          <w:iCs/>
          <w:color w:val="000000" w:themeColor="text1"/>
          <w:sz w:val="20"/>
          <w:szCs w:val="20"/>
        </w:rPr>
        <w:t xml:space="preserve"> is the ability to influence others and direct them towards achieving goals.</w:t>
      </w:r>
    </w:p>
    <w:p w14:paraId="6AE382B0" w14:textId="77777777" w:rsidR="007424AA" w:rsidRPr="00F6612F" w:rsidRDefault="007424AA" w:rsidP="008B7202">
      <w:pPr>
        <w:pStyle w:val="BodyText"/>
        <w:numPr>
          <w:ilvl w:val="0"/>
          <w:numId w:val="129"/>
        </w:numPr>
        <w:pBdr>
          <w:top w:val="single" w:sz="4" w:space="1" w:color="auto"/>
          <w:left w:val="single" w:sz="4" w:space="4" w:color="auto"/>
          <w:bottom w:val="single" w:sz="4" w:space="1" w:color="auto"/>
          <w:right w:val="single" w:sz="4" w:space="4" w:color="auto"/>
        </w:pBdr>
        <w:shd w:val="clear" w:color="auto" w:fill="FFFF00"/>
        <w:spacing w:after="0"/>
        <w:jc w:val="both"/>
        <w:rPr>
          <w:rFonts w:ascii="Comic Sans MS" w:hAnsi="Comic Sans MS"/>
          <w:i/>
          <w:iCs/>
          <w:color w:val="000000" w:themeColor="text1"/>
          <w:szCs w:val="20"/>
        </w:rPr>
      </w:pPr>
      <w:r w:rsidRPr="00F6612F">
        <w:rPr>
          <w:rFonts w:ascii="Comic Sans MS" w:hAnsi="Comic Sans MS"/>
          <w:b/>
          <w:i/>
          <w:iCs/>
          <w:color w:val="000000" w:themeColor="text1"/>
        </w:rPr>
        <w:t xml:space="preserve"> Motivation</w:t>
      </w:r>
      <w:r w:rsidRPr="00F6612F">
        <w:rPr>
          <w:rFonts w:ascii="Comic Sans MS" w:hAnsi="Comic Sans MS"/>
          <w:i/>
          <w:iCs/>
          <w:color w:val="000000" w:themeColor="text1"/>
        </w:rPr>
        <w:t xml:space="preserve"> is the process of inspiring and encouraging staff to achieve the goals of the organisation</w:t>
      </w:r>
    </w:p>
    <w:p w14:paraId="3519865C" w14:textId="77777777" w:rsidR="007424AA" w:rsidRPr="00F6612F" w:rsidRDefault="007424AA" w:rsidP="008B7202">
      <w:pPr>
        <w:pStyle w:val="BodyText"/>
        <w:numPr>
          <w:ilvl w:val="0"/>
          <w:numId w:val="129"/>
        </w:numPr>
        <w:pBdr>
          <w:top w:val="single" w:sz="4" w:space="1" w:color="auto"/>
          <w:left w:val="single" w:sz="4" w:space="4" w:color="auto"/>
          <w:bottom w:val="single" w:sz="4" w:space="1" w:color="auto"/>
          <w:right w:val="single" w:sz="4" w:space="4" w:color="auto"/>
        </w:pBdr>
        <w:shd w:val="clear" w:color="auto" w:fill="FFFF00"/>
        <w:spacing w:after="0"/>
        <w:jc w:val="both"/>
        <w:rPr>
          <w:rFonts w:ascii="Comic Sans MS" w:hAnsi="Comic Sans MS"/>
          <w:b/>
          <w:color w:val="000000" w:themeColor="text1"/>
        </w:rPr>
      </w:pPr>
      <w:r w:rsidRPr="00F6612F">
        <w:rPr>
          <w:rFonts w:ascii="Comic Sans MS" w:hAnsi="Comic Sans MS"/>
          <w:b/>
          <w:i/>
          <w:iCs/>
          <w:color w:val="000000" w:themeColor="text1"/>
        </w:rPr>
        <w:t xml:space="preserve">Communication </w:t>
      </w:r>
      <w:r w:rsidRPr="00F6612F">
        <w:rPr>
          <w:rFonts w:ascii="Comic Sans MS" w:hAnsi="Comic Sans MS"/>
          <w:i/>
          <w:iCs/>
          <w:color w:val="000000" w:themeColor="text1"/>
          <w:szCs w:val="20"/>
        </w:rPr>
        <w:t>is the exchange of information in an organisation. It involves a sender, message, medium and receiver.</w:t>
      </w:r>
    </w:p>
    <w:p w14:paraId="2F444AF8"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color w:val="000000" w:themeColor="text1"/>
        </w:rPr>
        <w:br w:type="page"/>
      </w:r>
    </w:p>
    <w:p w14:paraId="69FCD3DF" w14:textId="77777777" w:rsidR="007424AA" w:rsidRPr="00F6612F" w:rsidRDefault="007424AA" w:rsidP="007424AA">
      <w:pPr>
        <w:jc w:val="both"/>
        <w:rPr>
          <w:rFonts w:ascii="Comic Sans MS" w:hAnsi="Comic Sans MS"/>
          <w:i/>
          <w:color w:val="000000" w:themeColor="text1"/>
          <w:sz w:val="20"/>
          <w:szCs w:val="20"/>
        </w:rPr>
      </w:pPr>
    </w:p>
    <w:p w14:paraId="235912AA" w14:textId="77777777" w:rsidR="007424AA" w:rsidRPr="00F6612F" w:rsidRDefault="007424AA" w:rsidP="007424AA">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28"/>
        </w:rPr>
      </w:pPr>
      <w:r w:rsidRPr="00F6612F">
        <w:rPr>
          <w:color w:val="000000" w:themeColor="text1"/>
          <w:sz w:val="28"/>
        </w:rPr>
        <w:t>Leadership</w:t>
      </w:r>
    </w:p>
    <w:p w14:paraId="2B2DD8E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Leadership</w:t>
      </w:r>
      <w:r w:rsidRPr="00F6612F">
        <w:rPr>
          <w:rFonts w:ascii="Comic Sans MS" w:hAnsi="Comic Sans MS"/>
          <w:i/>
          <w:color w:val="000000" w:themeColor="text1"/>
          <w:sz w:val="20"/>
          <w:szCs w:val="20"/>
        </w:rPr>
        <w:t xml:space="preserve"> is the ability to influence others and direct them towards achieving goals.</w:t>
      </w:r>
    </w:p>
    <w:p w14:paraId="18E5F067"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Good Leader (Characteristics of a good leader)</w:t>
      </w:r>
      <w:r w:rsidRPr="00F6612F">
        <w:rPr>
          <w:rFonts w:ascii="Comic Sans MS" w:hAnsi="Comic Sans MS"/>
          <w:b/>
          <w:color w:val="000000" w:themeColor="text1"/>
          <w:u w:val="single"/>
        </w:rPr>
        <w:tab/>
        <w:t>ADDAC</w:t>
      </w:r>
    </w:p>
    <w:p w14:paraId="48446FE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lead effectively, managers must have 5 characteristics</w:t>
      </w:r>
    </w:p>
    <w:p w14:paraId="04855AD1" w14:textId="77777777" w:rsidR="007424AA" w:rsidRPr="00F6612F" w:rsidRDefault="007424AA" w:rsidP="008B7202">
      <w:pPr>
        <w:numPr>
          <w:ilvl w:val="0"/>
          <w:numId w:val="105"/>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Authority</w:t>
      </w:r>
      <w:r w:rsidRPr="00F6612F">
        <w:rPr>
          <w:rFonts w:ascii="Comic Sans MS" w:hAnsi="Comic Sans MS"/>
          <w:color w:val="000000" w:themeColor="text1"/>
          <w:sz w:val="20"/>
          <w:szCs w:val="20"/>
        </w:rPr>
        <w:t xml:space="preserve">: The </w:t>
      </w:r>
      <w:r w:rsidRPr="00F6612F">
        <w:rPr>
          <w:rFonts w:ascii="Comic Sans MS" w:hAnsi="Comic Sans MS"/>
          <w:b/>
          <w:color w:val="000000" w:themeColor="text1"/>
          <w:sz w:val="20"/>
          <w:szCs w:val="20"/>
        </w:rPr>
        <w:t>authority of the leader</w:t>
      </w:r>
      <w:r w:rsidRPr="00F6612F">
        <w:rPr>
          <w:rFonts w:ascii="Comic Sans MS" w:hAnsi="Comic Sans MS"/>
          <w:color w:val="000000" w:themeColor="text1"/>
          <w:sz w:val="20"/>
          <w:szCs w:val="20"/>
        </w:rPr>
        <w:t xml:space="preserve"> must be recognised by the group.</w:t>
      </w:r>
    </w:p>
    <w:p w14:paraId="0AF9C75D" w14:textId="77777777" w:rsidR="007424AA" w:rsidRPr="00F6612F" w:rsidRDefault="007424AA" w:rsidP="008B7202">
      <w:pPr>
        <w:numPr>
          <w:ilvl w:val="0"/>
          <w:numId w:val="105"/>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Direct Staff</w:t>
      </w:r>
      <w:r w:rsidRPr="00F6612F">
        <w:rPr>
          <w:rFonts w:ascii="Comic Sans MS" w:hAnsi="Comic Sans MS"/>
          <w:color w:val="000000" w:themeColor="text1"/>
          <w:sz w:val="20"/>
          <w:szCs w:val="20"/>
        </w:rPr>
        <w:t>: The group must have a shared common objective i.e. the leader provides</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d</w:t>
      </w:r>
      <w:r w:rsidRPr="00F6612F">
        <w:rPr>
          <w:rFonts w:ascii="Comic Sans MS" w:hAnsi="Comic Sans MS"/>
          <w:b/>
          <w:color w:val="000000" w:themeColor="text1"/>
          <w:sz w:val="20"/>
          <w:szCs w:val="20"/>
        </w:rPr>
        <w:t>irection</w:t>
      </w:r>
    </w:p>
    <w:p w14:paraId="2B62008C" w14:textId="77777777" w:rsidR="007424AA" w:rsidRPr="00F6612F" w:rsidRDefault="007424AA" w:rsidP="008B7202">
      <w:pPr>
        <w:numPr>
          <w:ilvl w:val="0"/>
          <w:numId w:val="105"/>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Delegation:</w:t>
      </w:r>
      <w:r w:rsidRPr="00F6612F">
        <w:rPr>
          <w:rFonts w:ascii="Comic Sans MS" w:hAnsi="Comic Sans MS"/>
          <w:color w:val="000000" w:themeColor="text1"/>
          <w:sz w:val="20"/>
          <w:szCs w:val="20"/>
        </w:rPr>
        <w:t xml:space="preserve"> The leader then </w:t>
      </w:r>
      <w:r w:rsidRPr="00F6612F">
        <w:rPr>
          <w:rFonts w:ascii="Comic Sans MS" w:hAnsi="Comic Sans MS"/>
          <w:b/>
          <w:color w:val="000000" w:themeColor="text1"/>
          <w:sz w:val="20"/>
          <w:szCs w:val="20"/>
        </w:rPr>
        <w:t>delegates</w:t>
      </w:r>
      <w:r w:rsidRPr="00F6612F">
        <w:rPr>
          <w:rFonts w:ascii="Comic Sans MS" w:hAnsi="Comic Sans MS"/>
          <w:color w:val="000000" w:themeColor="text1"/>
          <w:sz w:val="20"/>
          <w:szCs w:val="20"/>
        </w:rPr>
        <w:t xml:space="preserve"> tasks (</w:t>
      </w:r>
      <w:r w:rsidRPr="00F6612F">
        <w:rPr>
          <w:rFonts w:ascii="Comic Sans MS" w:hAnsi="Comic Sans MS"/>
          <w:b/>
          <w:bCs/>
          <w:color w:val="000000" w:themeColor="text1"/>
          <w:sz w:val="20"/>
          <w:szCs w:val="20"/>
        </w:rPr>
        <w:t>responsibility</w:t>
      </w:r>
      <w:r w:rsidRPr="00F6612F">
        <w:rPr>
          <w:rFonts w:ascii="Comic Sans MS" w:hAnsi="Comic Sans MS"/>
          <w:color w:val="000000" w:themeColor="text1"/>
          <w:sz w:val="20"/>
          <w:szCs w:val="20"/>
        </w:rPr>
        <w:t>) and the power to get it done (</w:t>
      </w:r>
      <w:r w:rsidRPr="00F6612F">
        <w:rPr>
          <w:rFonts w:ascii="Comic Sans MS" w:hAnsi="Comic Sans MS"/>
          <w:b/>
          <w:bCs/>
          <w:color w:val="000000" w:themeColor="text1"/>
          <w:sz w:val="20"/>
          <w:szCs w:val="20"/>
        </w:rPr>
        <w:t>authority</w:t>
      </w:r>
      <w:r w:rsidRPr="00F6612F">
        <w:rPr>
          <w:rFonts w:ascii="Comic Sans MS" w:hAnsi="Comic Sans MS"/>
          <w:color w:val="000000" w:themeColor="text1"/>
          <w:sz w:val="20"/>
          <w:szCs w:val="20"/>
        </w:rPr>
        <w:t xml:space="preserve">) to subordinates. </w:t>
      </w:r>
    </w:p>
    <w:p w14:paraId="69BBB274" w14:textId="77777777" w:rsidR="007424AA" w:rsidRPr="00F6612F" w:rsidRDefault="007424AA" w:rsidP="008B7202">
      <w:pPr>
        <w:numPr>
          <w:ilvl w:val="0"/>
          <w:numId w:val="105"/>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Accountability</w:t>
      </w:r>
      <w:r w:rsidRPr="00F6612F">
        <w:rPr>
          <w:rFonts w:ascii="Comic Sans MS" w:hAnsi="Comic Sans MS"/>
          <w:color w:val="000000" w:themeColor="text1"/>
          <w:sz w:val="20"/>
          <w:szCs w:val="20"/>
        </w:rPr>
        <w:t>: The manager holds subordinates accountable for their actions i.e. answerable for the results.</w:t>
      </w:r>
    </w:p>
    <w:p w14:paraId="60BA03CD" w14:textId="77777777" w:rsidR="007424AA" w:rsidRPr="00F6612F" w:rsidRDefault="007424AA" w:rsidP="008B7202">
      <w:pPr>
        <w:numPr>
          <w:ilvl w:val="0"/>
          <w:numId w:val="10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Good leaders tend to have </w:t>
      </w:r>
      <w:r w:rsidRPr="00F6612F">
        <w:rPr>
          <w:rFonts w:ascii="Comic Sans MS" w:hAnsi="Comic Sans MS"/>
          <w:b/>
          <w:color w:val="000000" w:themeColor="text1"/>
          <w:sz w:val="20"/>
          <w:szCs w:val="20"/>
        </w:rPr>
        <w:t>charisma</w:t>
      </w:r>
      <w:r w:rsidRPr="00F6612F">
        <w:rPr>
          <w:rFonts w:ascii="Comic Sans MS" w:hAnsi="Comic Sans MS"/>
          <w:color w:val="000000" w:themeColor="text1"/>
          <w:sz w:val="20"/>
          <w:szCs w:val="20"/>
        </w:rPr>
        <w:t xml:space="preserve">. </w:t>
      </w:r>
      <w:r w:rsidRPr="00F6612F">
        <w:rPr>
          <w:rFonts w:ascii="Comic Sans MS" w:hAnsi="Comic Sans MS"/>
          <w:i/>
          <w:color w:val="000000" w:themeColor="text1"/>
          <w:sz w:val="20"/>
          <w:szCs w:val="20"/>
        </w:rPr>
        <w:t>Charisma is the ability to inspire enthusiasm among others.</w:t>
      </w:r>
    </w:p>
    <w:p w14:paraId="5B30AC62" w14:textId="77777777" w:rsidR="007424AA" w:rsidRPr="00F6612F" w:rsidRDefault="007424AA" w:rsidP="007424AA">
      <w:pPr>
        <w:pStyle w:val="ListParagraph"/>
        <w:ind w:left="340"/>
        <w:jc w:val="both"/>
        <w:rPr>
          <w:rFonts w:ascii="Comic Sans MS" w:hAnsi="Comic Sans MS"/>
          <w:color w:val="000000" w:themeColor="text1"/>
          <w:sz w:val="20"/>
          <w:szCs w:val="20"/>
        </w:rPr>
      </w:pPr>
    </w:p>
    <w:p w14:paraId="75520E6E" w14:textId="77777777" w:rsidR="007424AA" w:rsidRPr="00F6612F" w:rsidRDefault="007424AA" w:rsidP="007424AA">
      <w:pPr>
        <w:pStyle w:val="ListParagraph"/>
        <w:ind w:left="34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As part of their leadership role, the manager needs to give </w:t>
      </w:r>
      <w:r w:rsidRPr="00F6612F">
        <w:rPr>
          <w:rFonts w:ascii="Comic Sans MS" w:hAnsi="Comic Sans MS"/>
          <w:b/>
          <w:color w:val="000000" w:themeColor="text1"/>
          <w:sz w:val="20"/>
          <w:szCs w:val="20"/>
        </w:rPr>
        <w:t>direction</w:t>
      </w:r>
      <w:r w:rsidRPr="00F6612F">
        <w:rPr>
          <w:rFonts w:ascii="Comic Sans MS" w:hAnsi="Comic Sans MS"/>
          <w:color w:val="000000" w:themeColor="text1"/>
          <w:sz w:val="20"/>
          <w:szCs w:val="20"/>
        </w:rPr>
        <w:t xml:space="preserve"> to staff as well as </w:t>
      </w:r>
      <w:r w:rsidRPr="00F6612F">
        <w:rPr>
          <w:rFonts w:ascii="Comic Sans MS" w:hAnsi="Comic Sans MS"/>
          <w:b/>
          <w:color w:val="000000" w:themeColor="text1"/>
          <w:sz w:val="20"/>
          <w:szCs w:val="20"/>
        </w:rPr>
        <w:t xml:space="preserve">delegating </w:t>
      </w:r>
      <w:r w:rsidRPr="00F6612F">
        <w:rPr>
          <w:rFonts w:ascii="Comic Sans MS" w:hAnsi="Comic Sans MS"/>
          <w:color w:val="000000" w:themeColor="text1"/>
          <w:sz w:val="20"/>
          <w:szCs w:val="20"/>
        </w:rPr>
        <w:t>tasks to them.</w:t>
      </w:r>
    </w:p>
    <w:p w14:paraId="68008234" w14:textId="77777777" w:rsidR="007424AA" w:rsidRPr="00F6612F" w:rsidRDefault="007424AA" w:rsidP="007424AA">
      <w:pPr>
        <w:jc w:val="center"/>
        <w:rPr>
          <w:rFonts w:ascii="Comic Sans MS" w:hAnsi="Comic Sans MS"/>
          <w:b/>
          <w:color w:val="000000" w:themeColor="text1"/>
          <w:szCs w:val="20"/>
          <w:u w:val="single"/>
          <w:lang w:val="en-IE"/>
        </w:rPr>
      </w:pPr>
    </w:p>
    <w:p w14:paraId="768FE29F" w14:textId="77777777" w:rsidR="007424AA" w:rsidRPr="00F6612F" w:rsidRDefault="007424AA" w:rsidP="007424AA">
      <w:pPr>
        <w:jc w:val="center"/>
        <w:rPr>
          <w:rFonts w:ascii="Comic Sans MS" w:hAnsi="Comic Sans MS"/>
          <w:b/>
          <w:color w:val="000000" w:themeColor="text1"/>
          <w:szCs w:val="20"/>
          <w:u w:val="single"/>
          <w:lang w:val="en-IE"/>
        </w:rPr>
      </w:pPr>
      <w:r w:rsidRPr="00F6612F">
        <w:rPr>
          <w:rFonts w:ascii="Comic Sans MS" w:hAnsi="Comic Sans MS"/>
          <w:b/>
          <w:color w:val="000000" w:themeColor="text1"/>
          <w:szCs w:val="20"/>
          <w:u w:val="single"/>
          <w:lang w:val="en-IE"/>
        </w:rPr>
        <w:t>Delegation</w:t>
      </w:r>
    </w:p>
    <w:p w14:paraId="08F5F6E2" w14:textId="77777777" w:rsidR="007424AA" w:rsidRPr="00F6612F" w:rsidRDefault="007424AA" w:rsidP="007424AA">
      <w:pPr>
        <w:rPr>
          <w:rFonts w:ascii="Comic Sans MS" w:hAnsi="Comic Sans MS"/>
          <w:b/>
          <w:color w:val="000000" w:themeColor="text1"/>
          <w:szCs w:val="20"/>
          <w:u w:val="single"/>
          <w:lang w:val="en-IE"/>
        </w:rPr>
      </w:pPr>
      <w:r w:rsidRPr="00F6612F">
        <w:rPr>
          <w:rFonts w:ascii="Comic Sans MS" w:hAnsi="Comic Sans MS"/>
          <w:b/>
          <w:color w:val="000000" w:themeColor="text1"/>
          <w:sz w:val="18"/>
        </w:rPr>
        <w:t>2001 Q4 B, 2009 Q4 A</w:t>
      </w:r>
    </w:p>
    <w:p w14:paraId="5F0CFF29" w14:textId="77777777" w:rsidR="007424AA" w:rsidRPr="00F6612F" w:rsidRDefault="007424AA" w:rsidP="007424AA">
      <w:pPr>
        <w:tabs>
          <w:tab w:val="left" w:pos="1300"/>
        </w:tabs>
        <w:jc w:val="both"/>
        <w:rPr>
          <w:rFonts w:ascii="Comic Sans MS" w:eastAsiaTheme="minorHAnsi" w:hAnsi="Comic Sans MS"/>
          <w:i/>
          <w:color w:val="000000" w:themeColor="text1"/>
          <w:sz w:val="20"/>
          <w:szCs w:val="22"/>
        </w:rPr>
      </w:pPr>
      <w:r w:rsidRPr="00F6612F">
        <w:rPr>
          <w:rFonts w:ascii="Comic Sans MS" w:eastAsiaTheme="minorHAnsi" w:hAnsi="Comic Sans MS"/>
          <w:b/>
          <w:i/>
          <w:color w:val="000000" w:themeColor="text1"/>
          <w:sz w:val="20"/>
          <w:szCs w:val="22"/>
        </w:rPr>
        <w:t>Delegation</w:t>
      </w:r>
      <w:r w:rsidRPr="00F6612F">
        <w:rPr>
          <w:rFonts w:ascii="Comic Sans MS" w:eastAsiaTheme="minorHAnsi" w:hAnsi="Comic Sans MS"/>
          <w:i/>
          <w:color w:val="000000" w:themeColor="text1"/>
          <w:sz w:val="20"/>
          <w:szCs w:val="22"/>
        </w:rPr>
        <w:t xml:space="preserve"> is passing on jobs/responsibility/power for certain jobs to subordinates while at the same time monitoring and checking the work of the subordinate involved</w:t>
      </w:r>
    </w:p>
    <w:p w14:paraId="10A5B78A" w14:textId="77777777" w:rsidR="007424AA" w:rsidRPr="00F6612F" w:rsidRDefault="007424AA" w:rsidP="007424AA">
      <w:pPr>
        <w:tabs>
          <w:tab w:val="left" w:pos="1300"/>
        </w:tabs>
        <w:jc w:val="both"/>
        <w:rPr>
          <w:rFonts w:ascii="Comic Sans MS" w:eastAsiaTheme="minorHAnsi" w:hAnsi="Comic Sans MS"/>
          <w:color w:val="000000" w:themeColor="text1"/>
          <w:sz w:val="20"/>
          <w:szCs w:val="22"/>
          <w:lang w:val="en-IE"/>
        </w:rPr>
      </w:pPr>
      <w:r w:rsidRPr="00F6612F">
        <w:rPr>
          <w:rFonts w:ascii="Comic Sans MS" w:eastAsiaTheme="minorHAnsi" w:hAnsi="Comic Sans MS"/>
          <w:color w:val="000000" w:themeColor="text1"/>
          <w:sz w:val="20"/>
          <w:szCs w:val="22"/>
          <w:lang w:val="en-IE"/>
        </w:rPr>
        <w:t>Good managers give authority and responsibility to others in order to allow them to develop and use their talents for the good of the business.</w:t>
      </w:r>
    </w:p>
    <w:p w14:paraId="407EF556" w14:textId="77777777" w:rsidR="007424AA" w:rsidRPr="00F6612F" w:rsidRDefault="007424AA" w:rsidP="007424AA">
      <w:pPr>
        <w:tabs>
          <w:tab w:val="left" w:pos="1300"/>
        </w:tabs>
        <w:jc w:val="both"/>
        <w:rPr>
          <w:rFonts w:ascii="Comic Sans MS" w:eastAsiaTheme="minorHAnsi" w:hAnsi="Comic Sans MS"/>
          <w:color w:val="000000" w:themeColor="text1"/>
          <w:sz w:val="20"/>
          <w:szCs w:val="22"/>
          <w:lang w:val="en-IE"/>
        </w:rPr>
      </w:pPr>
    </w:p>
    <w:p w14:paraId="6196B3AA" w14:textId="77777777" w:rsidR="007424AA" w:rsidRPr="00F6612F" w:rsidRDefault="007424AA" w:rsidP="007424AA">
      <w:pPr>
        <w:tabs>
          <w:tab w:val="left" w:pos="0"/>
        </w:tabs>
        <w:jc w:val="both"/>
        <w:rPr>
          <w:rFonts w:ascii="Comic Sans MS" w:eastAsiaTheme="minorHAnsi" w:hAnsi="Comic Sans MS"/>
          <w:color w:val="000000" w:themeColor="text1"/>
          <w:sz w:val="20"/>
          <w:szCs w:val="22"/>
          <w:lang w:val="en-IE"/>
        </w:rPr>
      </w:pPr>
      <w:r w:rsidRPr="00F6612F">
        <w:rPr>
          <w:rFonts w:ascii="Comic Sans MS" w:eastAsiaTheme="minorHAnsi" w:hAnsi="Comic Sans MS"/>
          <w:color w:val="000000" w:themeColor="text1"/>
          <w:sz w:val="20"/>
          <w:szCs w:val="22"/>
          <w:lang w:val="en-IE"/>
        </w:rPr>
        <w:t>Delegation involves the assignment of authority to another person, generally from a manager to a subordinate, to undertake a specific work task or project. Successful delegation requires that the manager articulate the following clearly to the subordinate:</w:t>
      </w:r>
    </w:p>
    <w:p w14:paraId="6D776F46" w14:textId="77777777" w:rsidR="007424AA" w:rsidRPr="00F6612F" w:rsidRDefault="007424AA" w:rsidP="008B7202">
      <w:pPr>
        <w:numPr>
          <w:ilvl w:val="0"/>
          <w:numId w:val="172"/>
        </w:numPr>
        <w:tabs>
          <w:tab w:val="left" w:pos="0"/>
        </w:tabs>
        <w:spacing w:after="200"/>
        <w:contextualSpacing/>
        <w:jc w:val="both"/>
        <w:rPr>
          <w:rFonts w:ascii="Comic Sans MS" w:eastAsiaTheme="minorHAnsi" w:hAnsi="Comic Sans MS"/>
          <w:color w:val="000000" w:themeColor="text1"/>
          <w:sz w:val="20"/>
          <w:szCs w:val="22"/>
          <w:lang w:val="en-IE"/>
        </w:rPr>
      </w:pPr>
      <w:r w:rsidRPr="00F6612F">
        <w:rPr>
          <w:rFonts w:ascii="Comic Sans MS" w:eastAsiaTheme="minorHAnsi" w:hAnsi="Comic Sans MS"/>
          <w:color w:val="000000" w:themeColor="text1"/>
          <w:sz w:val="20"/>
          <w:szCs w:val="22"/>
          <w:lang w:val="en-IE"/>
        </w:rPr>
        <w:t>Details including deadline of the assigned task/project</w:t>
      </w:r>
    </w:p>
    <w:p w14:paraId="19F4CD90" w14:textId="77777777" w:rsidR="007424AA" w:rsidRPr="00F6612F" w:rsidRDefault="007424AA" w:rsidP="008B7202">
      <w:pPr>
        <w:numPr>
          <w:ilvl w:val="0"/>
          <w:numId w:val="172"/>
        </w:numPr>
        <w:tabs>
          <w:tab w:val="left" w:pos="0"/>
        </w:tabs>
        <w:spacing w:after="200"/>
        <w:contextualSpacing/>
        <w:jc w:val="both"/>
        <w:rPr>
          <w:rFonts w:ascii="Comic Sans MS" w:eastAsiaTheme="minorHAnsi" w:hAnsi="Comic Sans MS"/>
          <w:color w:val="000000" w:themeColor="text1"/>
          <w:sz w:val="20"/>
          <w:szCs w:val="22"/>
          <w:lang w:val="en-IE"/>
        </w:rPr>
      </w:pPr>
      <w:r w:rsidRPr="00F6612F">
        <w:rPr>
          <w:rFonts w:ascii="Comic Sans MS" w:eastAsiaTheme="minorHAnsi" w:hAnsi="Comic Sans MS"/>
          <w:color w:val="000000" w:themeColor="text1"/>
          <w:sz w:val="20"/>
          <w:szCs w:val="22"/>
          <w:lang w:val="en-IE"/>
        </w:rPr>
        <w:t>The extent of the authority delegated, including reporting requirements to the manager</w:t>
      </w:r>
    </w:p>
    <w:p w14:paraId="5F7ECDF9" w14:textId="77777777" w:rsidR="007424AA" w:rsidRPr="00F6612F" w:rsidRDefault="007424AA" w:rsidP="007424AA">
      <w:pPr>
        <w:tabs>
          <w:tab w:val="left" w:pos="0"/>
        </w:tabs>
        <w:jc w:val="both"/>
        <w:rPr>
          <w:rFonts w:ascii="Comic Sans MS" w:eastAsiaTheme="minorHAnsi" w:hAnsi="Comic Sans MS"/>
          <w:color w:val="000000" w:themeColor="text1"/>
          <w:sz w:val="20"/>
          <w:szCs w:val="22"/>
          <w:lang w:val="en-IE"/>
        </w:rPr>
      </w:pPr>
    </w:p>
    <w:p w14:paraId="1EB0C04C" w14:textId="77777777" w:rsidR="007424AA" w:rsidRPr="00F6612F" w:rsidRDefault="007424AA" w:rsidP="007424AA">
      <w:pPr>
        <w:tabs>
          <w:tab w:val="left" w:pos="0"/>
        </w:tabs>
        <w:jc w:val="both"/>
        <w:rPr>
          <w:rFonts w:ascii="Comic Sans MS" w:eastAsiaTheme="minorHAnsi" w:hAnsi="Comic Sans MS"/>
          <w:color w:val="000000" w:themeColor="text1"/>
          <w:sz w:val="20"/>
          <w:szCs w:val="22"/>
          <w:lang w:val="en-IE"/>
        </w:rPr>
      </w:pPr>
      <w:r w:rsidRPr="00F6612F">
        <w:rPr>
          <w:rFonts w:ascii="Comic Sans MS" w:eastAsiaTheme="minorHAnsi" w:hAnsi="Comic Sans MS"/>
          <w:color w:val="000000" w:themeColor="text1"/>
          <w:sz w:val="20"/>
          <w:szCs w:val="22"/>
          <w:lang w:val="en-IE"/>
        </w:rPr>
        <w:t xml:space="preserve">The manager must also ensure that the person to whom the task/project has been delegated has the </w:t>
      </w:r>
      <w:r w:rsidRPr="00F6612F">
        <w:rPr>
          <w:rFonts w:ascii="Comic Sans MS" w:eastAsiaTheme="minorHAnsi" w:hAnsi="Comic Sans MS"/>
          <w:b/>
          <w:color w:val="000000" w:themeColor="text1"/>
          <w:sz w:val="20"/>
          <w:szCs w:val="22"/>
          <w:u w:val="single"/>
          <w:lang w:val="en-IE"/>
        </w:rPr>
        <w:t>necessary skills and competencies</w:t>
      </w:r>
      <w:r w:rsidRPr="00F6612F">
        <w:rPr>
          <w:rFonts w:ascii="Comic Sans MS" w:eastAsiaTheme="minorHAnsi" w:hAnsi="Comic Sans MS"/>
          <w:color w:val="000000" w:themeColor="text1"/>
          <w:sz w:val="20"/>
          <w:szCs w:val="22"/>
          <w:lang w:val="en-IE"/>
        </w:rPr>
        <w:t xml:space="preserve">, and is provided with the </w:t>
      </w:r>
      <w:r w:rsidRPr="00F6612F">
        <w:rPr>
          <w:rFonts w:ascii="Comic Sans MS" w:eastAsiaTheme="minorHAnsi" w:hAnsi="Comic Sans MS"/>
          <w:b/>
          <w:color w:val="000000" w:themeColor="text1"/>
          <w:sz w:val="20"/>
          <w:szCs w:val="22"/>
          <w:u w:val="single"/>
          <w:lang w:val="en-IE"/>
        </w:rPr>
        <w:t>necessary resources</w:t>
      </w:r>
      <w:r w:rsidRPr="00F6612F">
        <w:rPr>
          <w:rFonts w:ascii="Comic Sans MS" w:eastAsiaTheme="minorHAnsi" w:hAnsi="Comic Sans MS"/>
          <w:color w:val="000000" w:themeColor="text1"/>
          <w:sz w:val="20"/>
          <w:szCs w:val="22"/>
          <w:lang w:val="en-IE"/>
        </w:rPr>
        <w:t xml:space="preserve"> to complete the task/project.</w:t>
      </w:r>
    </w:p>
    <w:p w14:paraId="7DCDDA3B" w14:textId="77777777" w:rsidR="007424AA" w:rsidRPr="00F6612F" w:rsidRDefault="007424AA" w:rsidP="007424AA">
      <w:pPr>
        <w:tabs>
          <w:tab w:val="left" w:pos="0"/>
        </w:tabs>
        <w:jc w:val="both"/>
        <w:rPr>
          <w:rFonts w:ascii="Comic Sans MS" w:eastAsiaTheme="minorHAnsi" w:hAnsi="Comic Sans MS"/>
          <w:color w:val="000000" w:themeColor="text1"/>
          <w:sz w:val="20"/>
          <w:szCs w:val="22"/>
          <w:lang w:val="en-IE"/>
        </w:rPr>
      </w:pPr>
      <w:r w:rsidRPr="00F6612F">
        <w:rPr>
          <w:rFonts w:ascii="Comic Sans MS" w:eastAsiaTheme="minorHAnsi" w:hAnsi="Comic Sans MS"/>
          <w:color w:val="000000" w:themeColor="text1"/>
          <w:sz w:val="20"/>
          <w:szCs w:val="22"/>
          <w:lang w:val="en-IE"/>
        </w:rPr>
        <w:t>The ultimate responsibility for the task /project remains with the manager.</w:t>
      </w:r>
    </w:p>
    <w:p w14:paraId="5D39F33B" w14:textId="77777777" w:rsidR="007424AA" w:rsidRPr="00F6612F" w:rsidRDefault="007424AA" w:rsidP="007424AA">
      <w:pPr>
        <w:jc w:val="both"/>
        <w:rPr>
          <w:rFonts w:ascii="Comic Sans MS" w:hAnsi="Comic Sans MS"/>
          <w:b/>
          <w:color w:val="000000" w:themeColor="text1"/>
          <w:sz w:val="20"/>
          <w:szCs w:val="20"/>
          <w:u w:val="single"/>
          <w:lang w:val="en-IE"/>
        </w:rPr>
      </w:pPr>
    </w:p>
    <w:p w14:paraId="13350A8F" w14:textId="77777777" w:rsidR="007424AA" w:rsidRPr="00F6612F" w:rsidRDefault="007424AA" w:rsidP="007424AA">
      <w:pPr>
        <w:jc w:val="both"/>
        <w:rPr>
          <w:rFonts w:ascii="Comic Sans MS" w:hAnsi="Comic Sans MS"/>
          <w:b/>
          <w:color w:val="000000" w:themeColor="text1"/>
          <w:sz w:val="20"/>
          <w:szCs w:val="20"/>
          <w:u w:val="single"/>
          <w:lang w:val="en-IE"/>
        </w:rPr>
      </w:pPr>
      <w:r w:rsidRPr="00F6612F">
        <w:rPr>
          <w:rFonts w:ascii="Comic Sans MS" w:hAnsi="Comic Sans MS"/>
          <w:b/>
          <w:color w:val="000000" w:themeColor="text1"/>
          <w:sz w:val="20"/>
          <w:szCs w:val="20"/>
          <w:u w:val="single"/>
          <w:lang w:val="en-IE"/>
        </w:rPr>
        <w:t>Benefits of delegation for a manager.</w:t>
      </w:r>
    </w:p>
    <w:p w14:paraId="74E2C78B" w14:textId="77777777" w:rsidR="007424AA" w:rsidRPr="00F6612F" w:rsidRDefault="007424AA" w:rsidP="008B7202">
      <w:pPr>
        <w:numPr>
          <w:ilvl w:val="0"/>
          <w:numId w:val="161"/>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More efficient completion of tasks or projects, as manager is not required to do all the work.</w:t>
      </w:r>
    </w:p>
    <w:p w14:paraId="3B0E1728" w14:textId="77777777" w:rsidR="007424AA" w:rsidRPr="00F6612F" w:rsidRDefault="007424AA" w:rsidP="008B7202">
      <w:pPr>
        <w:numPr>
          <w:ilvl w:val="0"/>
          <w:numId w:val="161"/>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Task/project may be completed to a higher standard due to level of personal accountability provided by delegation.</w:t>
      </w:r>
    </w:p>
    <w:p w14:paraId="269B3685" w14:textId="77777777" w:rsidR="007424AA" w:rsidRPr="00F6612F" w:rsidRDefault="007424AA" w:rsidP="008B7202">
      <w:pPr>
        <w:numPr>
          <w:ilvl w:val="0"/>
          <w:numId w:val="161"/>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Increased employee motivation from job enrichment/ improved staff morale/better work.</w:t>
      </w:r>
    </w:p>
    <w:p w14:paraId="2B874FC1" w14:textId="77777777" w:rsidR="007424AA" w:rsidRPr="00F6612F" w:rsidRDefault="007424AA" w:rsidP="008B7202">
      <w:pPr>
        <w:numPr>
          <w:ilvl w:val="0"/>
          <w:numId w:val="161"/>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Managers can prioritise tasks that need their attention, thereby having more time for the completion of these tasks and for managing i.e. planning etc.</w:t>
      </w:r>
    </w:p>
    <w:p w14:paraId="010B64E0" w14:textId="77777777" w:rsidR="007424AA" w:rsidRPr="00F6612F" w:rsidRDefault="007424AA" w:rsidP="008B7202">
      <w:pPr>
        <w:numPr>
          <w:ilvl w:val="0"/>
          <w:numId w:val="161"/>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Higher skilled workforce will provide greater flexibility for manager.</w:t>
      </w:r>
    </w:p>
    <w:p w14:paraId="2D299CF9" w14:textId="77777777" w:rsidR="007424AA" w:rsidRPr="00F6612F" w:rsidRDefault="007424AA" w:rsidP="008B7202">
      <w:pPr>
        <w:numPr>
          <w:ilvl w:val="0"/>
          <w:numId w:val="161"/>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May improve work-life balance for the manager- better distribution of work.</w:t>
      </w:r>
    </w:p>
    <w:p w14:paraId="3077CDC2" w14:textId="77777777" w:rsidR="007424AA" w:rsidRPr="00F6612F" w:rsidRDefault="007424AA" w:rsidP="007424AA">
      <w:pPr>
        <w:jc w:val="both"/>
        <w:rPr>
          <w:rFonts w:ascii="Comic Sans MS" w:hAnsi="Comic Sans MS"/>
          <w:color w:val="000000" w:themeColor="text1"/>
          <w:sz w:val="20"/>
          <w:szCs w:val="20"/>
        </w:rPr>
      </w:pPr>
    </w:p>
    <w:p w14:paraId="7F1D4D86"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Leadership Styles</w:t>
      </w:r>
    </w:p>
    <w:p w14:paraId="2233FF29" w14:textId="77777777" w:rsidR="007424AA" w:rsidRPr="00F6612F" w:rsidRDefault="007424AA" w:rsidP="007424AA">
      <w:pPr>
        <w:jc w:val="center"/>
        <w:rPr>
          <w:rFonts w:ascii="Comic Sans MS" w:hAnsi="Comic Sans MS"/>
          <w:b/>
          <w:color w:val="000000" w:themeColor="text1"/>
          <w:sz w:val="20"/>
        </w:rPr>
      </w:pPr>
      <w:r w:rsidRPr="00F6612F">
        <w:rPr>
          <w:rFonts w:ascii="Comic Sans MS" w:hAnsi="Comic Sans MS"/>
          <w:b/>
          <w:color w:val="000000" w:themeColor="text1"/>
          <w:sz w:val="20"/>
        </w:rPr>
        <w:t>(Trust, Decision Making, Persuade)</w:t>
      </w:r>
    </w:p>
    <w:p w14:paraId="3FD0924C" w14:textId="77777777" w:rsidR="007424AA" w:rsidRPr="00F6612F" w:rsidRDefault="007424AA" w:rsidP="007424AA">
      <w:pPr>
        <w:rPr>
          <w:rFonts w:ascii="Comic Sans MS" w:hAnsi="Comic Sans MS"/>
          <w:b/>
          <w:color w:val="000000" w:themeColor="text1"/>
          <w:sz w:val="20"/>
        </w:rPr>
      </w:pPr>
      <w:r w:rsidRPr="00F6612F">
        <w:rPr>
          <w:rFonts w:ascii="Comic Sans MS" w:hAnsi="Comic Sans MS"/>
          <w:b/>
          <w:color w:val="000000" w:themeColor="text1"/>
          <w:sz w:val="18"/>
        </w:rPr>
        <w:t>2006 Q4 B, 2012 Q4 C</w:t>
      </w:r>
    </w:p>
    <w:p w14:paraId="3F89559C" w14:textId="77777777" w:rsidR="007424AA" w:rsidRPr="00F6612F" w:rsidRDefault="007424AA" w:rsidP="008B7202">
      <w:pPr>
        <w:numPr>
          <w:ilvl w:val="1"/>
          <w:numId w:val="105"/>
        </w:numPr>
        <w:tabs>
          <w:tab w:val="clear" w:pos="1440"/>
          <w:tab w:val="num" w:pos="0"/>
        </w:tabs>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Autocratic leaders do not share their authority with subordinates but prefer to make decisions themselves. </w:t>
      </w:r>
      <w:r w:rsidRPr="00F6612F">
        <w:rPr>
          <w:rFonts w:ascii="Comic Sans MS" w:hAnsi="Comic Sans MS"/>
          <w:color w:val="000000" w:themeColor="text1"/>
          <w:sz w:val="20"/>
          <w:szCs w:val="20"/>
        </w:rPr>
        <w:t>This type of leader has no place in a modern workplace</w:t>
      </w:r>
    </w:p>
    <w:p w14:paraId="12A62002" w14:textId="77777777" w:rsidR="007424AA" w:rsidRPr="00F6612F" w:rsidRDefault="007424AA" w:rsidP="008B7202">
      <w:pPr>
        <w:numPr>
          <w:ilvl w:val="0"/>
          <w:numId w:val="130"/>
        </w:numPr>
        <w:tabs>
          <w:tab w:val="clear" w:pos="1336"/>
          <w:tab w:val="num" w:pos="567"/>
        </w:tabs>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have little</w:t>
      </w:r>
      <w:r w:rsidRPr="00F6612F">
        <w:rPr>
          <w:rFonts w:ascii="Comic Sans MS" w:hAnsi="Comic Sans MS"/>
          <w:b/>
          <w:color w:val="000000" w:themeColor="text1"/>
          <w:sz w:val="20"/>
          <w:szCs w:val="20"/>
          <w:u w:val="single"/>
        </w:rPr>
        <w:t xml:space="preserve"> trust</w:t>
      </w:r>
      <w:r w:rsidRPr="00F6612F">
        <w:rPr>
          <w:rFonts w:ascii="Comic Sans MS" w:hAnsi="Comic Sans MS"/>
          <w:color w:val="000000" w:themeColor="text1"/>
          <w:sz w:val="20"/>
          <w:szCs w:val="20"/>
        </w:rPr>
        <w:t xml:space="preserve"> or confidence in others and are unwilling to delegate power and responsibility i.e. a leader who likes to be in control of things</w:t>
      </w:r>
    </w:p>
    <w:p w14:paraId="0A26BA81" w14:textId="77777777" w:rsidR="007424AA" w:rsidRPr="00F6612F" w:rsidRDefault="007424AA" w:rsidP="008B7202">
      <w:pPr>
        <w:numPr>
          <w:ilvl w:val="0"/>
          <w:numId w:val="130"/>
        </w:numPr>
        <w:tabs>
          <w:tab w:val="clear" w:pos="1336"/>
          <w:tab w:val="num" w:pos="567"/>
        </w:tabs>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tend to ignore the views of others in </w:t>
      </w:r>
      <w:r w:rsidRPr="00F6612F">
        <w:rPr>
          <w:rFonts w:ascii="Comic Sans MS" w:hAnsi="Comic Sans MS"/>
          <w:b/>
          <w:color w:val="000000" w:themeColor="text1"/>
          <w:sz w:val="20"/>
          <w:szCs w:val="20"/>
          <w:u w:val="single"/>
        </w:rPr>
        <w:t>decision making</w:t>
      </w:r>
      <w:r w:rsidRPr="00F6612F">
        <w:rPr>
          <w:rFonts w:ascii="Comic Sans MS" w:hAnsi="Comic Sans MS"/>
          <w:color w:val="000000" w:themeColor="text1"/>
          <w:sz w:val="20"/>
          <w:szCs w:val="20"/>
        </w:rPr>
        <w:t xml:space="preserve"> i.e. orders issued are meant to be obeyed without question.</w:t>
      </w:r>
    </w:p>
    <w:p w14:paraId="0ACDAF2C" w14:textId="77777777" w:rsidR="007424AA" w:rsidRPr="00F6612F" w:rsidRDefault="007424AA" w:rsidP="008B7202">
      <w:pPr>
        <w:numPr>
          <w:ilvl w:val="0"/>
          <w:numId w:val="130"/>
        </w:numPr>
        <w:tabs>
          <w:tab w:val="clear" w:pos="1336"/>
          <w:tab w:val="num" w:pos="567"/>
        </w:tabs>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resort to fear, threats and intimidation to</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persuade</w:t>
      </w:r>
      <w:r w:rsidRPr="00F6612F">
        <w:rPr>
          <w:rFonts w:ascii="Comic Sans MS" w:hAnsi="Comic Sans MS"/>
          <w:color w:val="000000" w:themeColor="text1"/>
          <w:sz w:val="20"/>
          <w:szCs w:val="20"/>
        </w:rPr>
        <w:t xml:space="preserve"> others</w:t>
      </w:r>
    </w:p>
    <w:p w14:paraId="0FC5E954" w14:textId="77777777" w:rsidR="007424AA" w:rsidRPr="00F6612F" w:rsidRDefault="007424AA" w:rsidP="007424AA">
      <w:pPr>
        <w:jc w:val="both"/>
        <w:rPr>
          <w:rFonts w:ascii="Comic Sans MS" w:hAnsi="Comic Sans MS"/>
          <w:color w:val="000000" w:themeColor="text1"/>
          <w:sz w:val="20"/>
          <w:szCs w:val="20"/>
        </w:rPr>
      </w:pPr>
    </w:p>
    <w:p w14:paraId="3694F3CA"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Manager suffers from overloading and the quality of their work suffers</w:t>
      </w:r>
    </w:p>
    <w:p w14:paraId="0B594FAC"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Subordinates get little experience of management and promotions are mostly external</w:t>
      </w:r>
    </w:p>
    <w:p w14:paraId="7C52314D"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Morale can low among staff/ Staff turnover can be high/ Staff become frustrated: industrial relations disputes follow</w:t>
      </w:r>
    </w:p>
    <w:p w14:paraId="783A6389" w14:textId="77777777" w:rsidR="007424AA" w:rsidRPr="00F6612F" w:rsidRDefault="007424AA" w:rsidP="007424AA">
      <w:pPr>
        <w:ind w:left="360"/>
        <w:jc w:val="both"/>
        <w:rPr>
          <w:rFonts w:ascii="Comic Sans MS" w:hAnsi="Comic Sans MS"/>
          <w:i/>
          <w:color w:val="000000" w:themeColor="text1"/>
          <w:sz w:val="20"/>
          <w:szCs w:val="20"/>
        </w:rPr>
      </w:pPr>
    </w:p>
    <w:p w14:paraId="730975AE"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Illustration:</w:t>
      </w:r>
      <w:r w:rsidRPr="00F6612F">
        <w:rPr>
          <w:rFonts w:ascii="Comic Sans MS" w:hAnsi="Comic Sans MS"/>
          <w:i/>
          <w:color w:val="000000" w:themeColor="text1"/>
          <w:sz w:val="20"/>
          <w:szCs w:val="20"/>
        </w:rPr>
        <w:t xml:space="preserve"> This style of leadership may be appropriate in a </w:t>
      </w:r>
      <w:r w:rsidRPr="00F6612F">
        <w:rPr>
          <w:rFonts w:ascii="Comic Sans MS" w:hAnsi="Comic Sans MS"/>
          <w:i/>
          <w:color w:val="000000" w:themeColor="text1"/>
          <w:sz w:val="20"/>
          <w:szCs w:val="20"/>
          <w:u w:val="single"/>
        </w:rPr>
        <w:t>crisis or emergency situation</w:t>
      </w:r>
      <w:r w:rsidRPr="00F6612F">
        <w:rPr>
          <w:rFonts w:ascii="Comic Sans MS" w:hAnsi="Comic Sans MS"/>
          <w:i/>
          <w:color w:val="000000" w:themeColor="text1"/>
          <w:sz w:val="20"/>
          <w:szCs w:val="20"/>
        </w:rPr>
        <w:t xml:space="preserve"> where tough decisions may be needed quickly e.g. turning around a business, facing insolvency.</w:t>
      </w:r>
    </w:p>
    <w:p w14:paraId="4CF4783D" w14:textId="77777777" w:rsidR="007424AA" w:rsidRPr="00F6612F" w:rsidRDefault="007424AA" w:rsidP="007424AA">
      <w:pPr>
        <w:ind w:left="360"/>
        <w:jc w:val="both"/>
        <w:rPr>
          <w:rFonts w:ascii="Comic Sans MS" w:hAnsi="Comic Sans MS"/>
          <w:i/>
          <w:color w:val="000000" w:themeColor="text1"/>
          <w:sz w:val="20"/>
          <w:szCs w:val="20"/>
        </w:rPr>
      </w:pPr>
    </w:p>
    <w:p w14:paraId="59B5A8E1" w14:textId="77777777" w:rsidR="007424AA" w:rsidRPr="00F6612F" w:rsidRDefault="007424AA" w:rsidP="007424AA">
      <w:pPr>
        <w:ind w:left="360"/>
        <w:jc w:val="both"/>
        <w:rPr>
          <w:rFonts w:ascii="Comic Sans MS" w:hAnsi="Comic Sans MS"/>
          <w:i/>
          <w:color w:val="000000" w:themeColor="text1"/>
          <w:sz w:val="20"/>
          <w:szCs w:val="20"/>
        </w:rPr>
      </w:pPr>
    </w:p>
    <w:p w14:paraId="291CAF15" w14:textId="77777777" w:rsidR="007424AA" w:rsidRPr="00F6612F" w:rsidRDefault="007424AA" w:rsidP="008B7202">
      <w:pPr>
        <w:pStyle w:val="ListParagraph"/>
        <w:numPr>
          <w:ilvl w:val="1"/>
          <w:numId w:val="105"/>
        </w:numPr>
        <w:tabs>
          <w:tab w:val="clear" w:pos="1440"/>
          <w:tab w:val="num" w:pos="0"/>
        </w:tabs>
        <w:ind w:left="426"/>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Democratic leaders are willing to delegate power and responsibility to subordinates and make decisions with the agreement of the majority but ultimately responsibility rests with the manager.</w:t>
      </w:r>
    </w:p>
    <w:p w14:paraId="4C758F52" w14:textId="77777777" w:rsidR="007424AA" w:rsidRPr="00F6612F" w:rsidRDefault="007424AA" w:rsidP="007424AA">
      <w:pPr>
        <w:pStyle w:val="ListParagraph"/>
        <w:ind w:left="426"/>
        <w:jc w:val="both"/>
        <w:rPr>
          <w:rFonts w:ascii="Comic Sans MS" w:hAnsi="Comic Sans MS"/>
          <w:i/>
          <w:color w:val="000000" w:themeColor="text1"/>
          <w:sz w:val="20"/>
          <w:szCs w:val="20"/>
        </w:rPr>
      </w:pPr>
    </w:p>
    <w:p w14:paraId="55081CB2" w14:textId="77777777" w:rsidR="007424AA" w:rsidRPr="00F6612F" w:rsidRDefault="007424AA" w:rsidP="008B7202">
      <w:pPr>
        <w:pStyle w:val="ListParagraph"/>
        <w:numPr>
          <w:ilvl w:val="0"/>
          <w:numId w:val="131"/>
        </w:numPr>
        <w:tabs>
          <w:tab w:val="clear" w:pos="1336"/>
          <w:tab w:val="num" w:pos="567"/>
        </w:tabs>
        <w:ind w:left="851"/>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have </w:t>
      </w:r>
      <w:r w:rsidRPr="00F6612F">
        <w:rPr>
          <w:rFonts w:ascii="Comic Sans MS" w:hAnsi="Comic Sans MS"/>
          <w:b/>
          <w:color w:val="000000" w:themeColor="text1"/>
          <w:sz w:val="20"/>
          <w:szCs w:val="20"/>
          <w:u w:val="single"/>
        </w:rPr>
        <w:t>trust</w:t>
      </w:r>
      <w:r w:rsidRPr="00F6612F">
        <w:rPr>
          <w:rFonts w:ascii="Comic Sans MS" w:hAnsi="Comic Sans MS"/>
          <w:color w:val="000000" w:themeColor="text1"/>
          <w:sz w:val="20"/>
          <w:szCs w:val="20"/>
        </w:rPr>
        <w:t xml:space="preserve"> in the ability of subordinates to do their work and delegate authority i.e. staff feel more valued and motivated.</w:t>
      </w:r>
    </w:p>
    <w:p w14:paraId="3341C5B0" w14:textId="77777777" w:rsidR="007424AA" w:rsidRPr="00F6612F" w:rsidRDefault="007424AA" w:rsidP="008B7202">
      <w:pPr>
        <w:pStyle w:val="ListParagraph"/>
        <w:numPr>
          <w:ilvl w:val="0"/>
          <w:numId w:val="131"/>
        </w:numPr>
        <w:tabs>
          <w:tab w:val="clear" w:pos="1336"/>
          <w:tab w:val="num" w:pos="567"/>
        </w:tabs>
        <w:ind w:left="851"/>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make </w:t>
      </w:r>
      <w:r w:rsidRPr="00F6612F">
        <w:rPr>
          <w:rFonts w:ascii="Comic Sans MS" w:hAnsi="Comic Sans MS"/>
          <w:b/>
          <w:color w:val="000000" w:themeColor="text1"/>
          <w:sz w:val="20"/>
          <w:szCs w:val="20"/>
          <w:u w:val="single"/>
        </w:rPr>
        <w:t>decisions</w:t>
      </w:r>
      <w:r w:rsidRPr="00F6612F">
        <w:rPr>
          <w:rFonts w:ascii="Comic Sans MS" w:hAnsi="Comic Sans MS"/>
          <w:color w:val="000000" w:themeColor="text1"/>
          <w:sz w:val="20"/>
          <w:szCs w:val="20"/>
        </w:rPr>
        <w:t xml:space="preserve"> only after discussion with others i.e. opinions/ideas/feedback are sought before decisions are made</w:t>
      </w:r>
    </w:p>
    <w:p w14:paraId="7D49AF6D" w14:textId="77777777" w:rsidR="007424AA" w:rsidRPr="00F6612F" w:rsidRDefault="007424AA" w:rsidP="008B7202">
      <w:pPr>
        <w:pStyle w:val="ListParagraph"/>
        <w:numPr>
          <w:ilvl w:val="0"/>
          <w:numId w:val="131"/>
        </w:numPr>
        <w:tabs>
          <w:tab w:val="clear" w:pos="1336"/>
          <w:tab w:val="num" w:pos="567"/>
        </w:tabs>
        <w:ind w:left="851"/>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w:t>
      </w:r>
      <w:r w:rsidRPr="00F6612F">
        <w:rPr>
          <w:rFonts w:ascii="Comic Sans MS" w:hAnsi="Comic Sans MS"/>
          <w:b/>
          <w:color w:val="000000" w:themeColor="text1"/>
          <w:sz w:val="20"/>
          <w:szCs w:val="20"/>
          <w:u w:val="single"/>
        </w:rPr>
        <w:t>persuade</w:t>
      </w:r>
      <w:r w:rsidRPr="00F6612F">
        <w:rPr>
          <w:rFonts w:ascii="Comic Sans MS" w:hAnsi="Comic Sans MS"/>
          <w:color w:val="000000" w:themeColor="text1"/>
          <w:sz w:val="20"/>
          <w:szCs w:val="20"/>
        </w:rPr>
        <w:t xml:space="preserve"> others by using reasonable arguments</w:t>
      </w:r>
    </w:p>
    <w:p w14:paraId="0EDBD52C" w14:textId="77777777" w:rsidR="007424AA" w:rsidRPr="00F6612F" w:rsidRDefault="007424AA" w:rsidP="007424AA">
      <w:pPr>
        <w:jc w:val="both"/>
        <w:rPr>
          <w:rFonts w:ascii="Comic Sans MS" w:hAnsi="Comic Sans MS"/>
          <w:color w:val="000000" w:themeColor="text1"/>
          <w:sz w:val="20"/>
          <w:szCs w:val="20"/>
        </w:rPr>
      </w:pPr>
    </w:p>
    <w:p w14:paraId="228DB41B"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Promotions are internal as staff get experience of management.</w:t>
      </w:r>
    </w:p>
    <w:p w14:paraId="31432F59"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Intrapreneurship may occur.</w:t>
      </w:r>
    </w:p>
    <w:p w14:paraId="797C445E"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Decision making can be slow and delayed.</w:t>
      </w:r>
    </w:p>
    <w:p w14:paraId="2F57BE97" w14:textId="77777777" w:rsidR="007424AA" w:rsidRPr="00F6612F" w:rsidRDefault="007424AA" w:rsidP="007424AA">
      <w:pPr>
        <w:jc w:val="both"/>
        <w:rPr>
          <w:rFonts w:ascii="Comic Sans MS" w:hAnsi="Comic Sans MS"/>
          <w:color w:val="000000" w:themeColor="text1"/>
          <w:sz w:val="20"/>
          <w:szCs w:val="20"/>
        </w:rPr>
      </w:pPr>
    </w:p>
    <w:p w14:paraId="543764D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Illustration:</w:t>
      </w:r>
      <w:r w:rsidRPr="00F6612F">
        <w:rPr>
          <w:rFonts w:ascii="Comic Sans MS" w:hAnsi="Comic Sans MS"/>
          <w:i/>
          <w:color w:val="000000" w:themeColor="text1"/>
          <w:sz w:val="20"/>
          <w:szCs w:val="20"/>
        </w:rPr>
        <w:t xml:space="preserve"> It may be appropriate in a </w:t>
      </w:r>
      <w:r w:rsidRPr="00F6612F">
        <w:rPr>
          <w:rFonts w:ascii="Comic Sans MS" w:hAnsi="Comic Sans MS"/>
          <w:i/>
          <w:color w:val="000000" w:themeColor="text1"/>
          <w:sz w:val="20"/>
          <w:szCs w:val="20"/>
          <w:u w:val="single"/>
        </w:rPr>
        <w:t>business that promotes teamwork</w:t>
      </w:r>
      <w:r w:rsidRPr="00F6612F">
        <w:rPr>
          <w:rFonts w:ascii="Comic Sans MS" w:hAnsi="Comic Sans MS"/>
          <w:i/>
          <w:color w:val="000000" w:themeColor="text1"/>
          <w:sz w:val="20"/>
          <w:szCs w:val="20"/>
        </w:rPr>
        <w:t xml:space="preserve"> (e.g. Google). Works well in an environment where staff can handle responsibility.</w:t>
      </w:r>
    </w:p>
    <w:p w14:paraId="6C23AE71" w14:textId="77777777" w:rsidR="007424AA" w:rsidRPr="00F6612F" w:rsidRDefault="007424AA" w:rsidP="007424AA">
      <w:pPr>
        <w:jc w:val="both"/>
        <w:rPr>
          <w:rFonts w:ascii="Comic Sans MS" w:hAnsi="Comic Sans MS"/>
          <w:color w:val="000000" w:themeColor="text1"/>
          <w:sz w:val="20"/>
          <w:szCs w:val="20"/>
        </w:rPr>
      </w:pPr>
    </w:p>
    <w:p w14:paraId="2FE8234E" w14:textId="77777777" w:rsidR="007424AA" w:rsidRPr="00F6612F" w:rsidRDefault="007424AA" w:rsidP="008B7202">
      <w:pPr>
        <w:pStyle w:val="ListParagraph"/>
        <w:numPr>
          <w:ilvl w:val="1"/>
          <w:numId w:val="105"/>
        </w:numPr>
        <w:tabs>
          <w:tab w:val="clear" w:pos="1440"/>
          <w:tab w:val="num" w:pos="0"/>
        </w:tabs>
        <w:ind w:left="426"/>
        <w:rPr>
          <w:rFonts w:ascii="Comic Sans MS" w:hAnsi="Comic Sans MS"/>
          <w:i/>
          <w:color w:val="000000" w:themeColor="text1"/>
          <w:sz w:val="20"/>
          <w:szCs w:val="20"/>
        </w:rPr>
      </w:pPr>
      <w:r w:rsidRPr="00F6612F">
        <w:rPr>
          <w:rFonts w:ascii="Comic Sans MS" w:hAnsi="Comic Sans MS"/>
          <w:i/>
          <w:color w:val="000000" w:themeColor="text1"/>
          <w:sz w:val="20"/>
          <w:szCs w:val="20"/>
        </w:rPr>
        <w:t>Laissez- faire (French for “leave to do”) leaders set general goals for staff and steps back letting them get on with the job in whatever way they think best.</w:t>
      </w:r>
      <w:r w:rsidRPr="00F6612F">
        <w:rPr>
          <w:rFonts w:ascii="Comic Sans MS" w:hAnsi="Comic Sans MS"/>
          <w:color w:val="000000" w:themeColor="text1"/>
        </w:rPr>
        <w:t xml:space="preserve"> </w:t>
      </w:r>
      <w:r w:rsidRPr="00F6612F">
        <w:rPr>
          <w:rFonts w:ascii="Comic Sans MS" w:hAnsi="Comic Sans MS"/>
          <w:i/>
          <w:color w:val="000000" w:themeColor="text1"/>
          <w:sz w:val="20"/>
          <w:szCs w:val="20"/>
        </w:rPr>
        <w:t>Management has a facilitative role (guide) and does not get involved in the day- to –day running of the business.</w:t>
      </w:r>
    </w:p>
    <w:p w14:paraId="779F43B8" w14:textId="77777777" w:rsidR="007424AA" w:rsidRPr="00F6612F" w:rsidRDefault="007424AA" w:rsidP="007424AA">
      <w:pPr>
        <w:ind w:left="360"/>
        <w:jc w:val="both"/>
        <w:rPr>
          <w:rFonts w:ascii="Comic Sans MS" w:hAnsi="Comic Sans MS"/>
          <w:color w:val="000000" w:themeColor="text1"/>
          <w:sz w:val="20"/>
          <w:szCs w:val="20"/>
        </w:rPr>
      </w:pPr>
    </w:p>
    <w:p w14:paraId="33F5E8A0" w14:textId="77777777" w:rsidR="007424AA" w:rsidRPr="00F6612F" w:rsidRDefault="007424AA" w:rsidP="008B7202">
      <w:pPr>
        <w:numPr>
          <w:ilvl w:val="0"/>
          <w:numId w:val="132"/>
        </w:numPr>
        <w:tabs>
          <w:tab w:val="clear" w:pos="1336"/>
          <w:tab w:val="num" w:pos="540"/>
        </w:tabs>
        <w:ind w:left="720" w:hanging="18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have huge </w:t>
      </w:r>
      <w:r w:rsidRPr="00F6612F">
        <w:rPr>
          <w:rFonts w:ascii="Comic Sans MS" w:hAnsi="Comic Sans MS"/>
          <w:b/>
          <w:color w:val="000000" w:themeColor="text1"/>
          <w:sz w:val="20"/>
          <w:szCs w:val="20"/>
          <w:u w:val="single"/>
        </w:rPr>
        <w:t>trust</w:t>
      </w:r>
      <w:r w:rsidRPr="00F6612F">
        <w:rPr>
          <w:rFonts w:ascii="Comic Sans MS" w:hAnsi="Comic Sans MS"/>
          <w:color w:val="000000" w:themeColor="text1"/>
          <w:sz w:val="20"/>
          <w:szCs w:val="20"/>
        </w:rPr>
        <w:t xml:space="preserve"> in the ability of their subordinates. They delegate power and responsibility freely to staff.</w:t>
      </w:r>
    </w:p>
    <w:p w14:paraId="7BEA027C" w14:textId="77777777" w:rsidR="007424AA" w:rsidRPr="00F6612F" w:rsidRDefault="007424AA" w:rsidP="008B7202">
      <w:pPr>
        <w:numPr>
          <w:ilvl w:val="0"/>
          <w:numId w:val="132"/>
        </w:numPr>
        <w:tabs>
          <w:tab w:val="clear" w:pos="1336"/>
          <w:tab w:val="num" w:pos="540"/>
        </w:tabs>
        <w:ind w:left="720" w:hanging="18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Almost all authority is delegated to staff before making a </w:t>
      </w:r>
      <w:r w:rsidRPr="00F6612F">
        <w:rPr>
          <w:rFonts w:ascii="Comic Sans MS" w:hAnsi="Comic Sans MS"/>
          <w:b/>
          <w:color w:val="000000" w:themeColor="text1"/>
          <w:sz w:val="20"/>
          <w:szCs w:val="20"/>
          <w:u w:val="single"/>
        </w:rPr>
        <w:t>decision</w:t>
      </w:r>
      <w:r w:rsidRPr="00F6612F">
        <w:rPr>
          <w:rFonts w:ascii="Comic Sans MS" w:hAnsi="Comic Sans MS"/>
          <w:color w:val="000000" w:themeColor="text1"/>
          <w:sz w:val="20"/>
          <w:szCs w:val="20"/>
        </w:rPr>
        <w:t>.</w:t>
      </w:r>
    </w:p>
    <w:p w14:paraId="5B6E505F" w14:textId="77777777" w:rsidR="007424AA" w:rsidRPr="00F6612F" w:rsidRDefault="007424AA" w:rsidP="008B7202">
      <w:pPr>
        <w:numPr>
          <w:ilvl w:val="0"/>
          <w:numId w:val="132"/>
        </w:numPr>
        <w:tabs>
          <w:tab w:val="clear" w:pos="1336"/>
          <w:tab w:val="num" w:pos="540"/>
        </w:tabs>
        <w:ind w:left="720" w:hanging="18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Like democratic leaders, they </w:t>
      </w:r>
      <w:r w:rsidRPr="00F6612F">
        <w:rPr>
          <w:rFonts w:ascii="Comic Sans MS" w:hAnsi="Comic Sans MS"/>
          <w:b/>
          <w:color w:val="000000" w:themeColor="text1"/>
          <w:sz w:val="20"/>
          <w:szCs w:val="20"/>
          <w:u w:val="single"/>
        </w:rPr>
        <w:t>persuade</w:t>
      </w:r>
      <w:r w:rsidRPr="00F6612F">
        <w:rPr>
          <w:rFonts w:ascii="Comic Sans MS" w:hAnsi="Comic Sans MS"/>
          <w:color w:val="000000" w:themeColor="text1"/>
          <w:sz w:val="20"/>
          <w:szCs w:val="20"/>
        </w:rPr>
        <w:t xml:space="preserve"> others by using reasonable arguments</w:t>
      </w:r>
    </w:p>
    <w:p w14:paraId="320E3A22" w14:textId="77777777" w:rsidR="007424AA" w:rsidRPr="00F6612F" w:rsidRDefault="007424AA" w:rsidP="007424AA">
      <w:pPr>
        <w:rPr>
          <w:rFonts w:ascii="Comic Sans MS" w:hAnsi="Comic Sans MS"/>
          <w:color w:val="000000" w:themeColor="text1"/>
          <w:sz w:val="20"/>
          <w:szCs w:val="20"/>
        </w:rPr>
      </w:pPr>
    </w:p>
    <w:p w14:paraId="66D8FA39"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Highly motivated and trustworthy workers use their initiative leading to very high levels of intrapreneurship.</w:t>
      </w:r>
    </w:p>
    <w:p w14:paraId="2D044EAD"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Staff are empowered rather than ordered.</w:t>
      </w:r>
    </w:p>
    <w:p w14:paraId="194B00E4"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Greater freedom given to staff in setting own goals.</w:t>
      </w:r>
    </w:p>
    <w:p w14:paraId="6D6DED96" w14:textId="77777777" w:rsidR="007424AA" w:rsidRPr="00F6612F" w:rsidRDefault="007424AA" w:rsidP="008B7202">
      <w:pPr>
        <w:pStyle w:val="ListParagraph"/>
        <w:numPr>
          <w:ilvl w:val="0"/>
          <w:numId w:val="173"/>
        </w:numPr>
        <w:ind w:left="1276" w:hanging="306"/>
        <w:jc w:val="both"/>
        <w:rPr>
          <w:rFonts w:ascii="Comic Sans MS" w:hAnsi="Comic Sans MS"/>
          <w:color w:val="000000" w:themeColor="text1"/>
          <w:sz w:val="20"/>
          <w:szCs w:val="20"/>
        </w:rPr>
      </w:pPr>
      <w:r w:rsidRPr="00F6612F">
        <w:rPr>
          <w:rFonts w:ascii="Comic Sans MS" w:hAnsi="Comic Sans MS"/>
          <w:color w:val="000000" w:themeColor="text1"/>
          <w:sz w:val="20"/>
          <w:szCs w:val="20"/>
        </w:rPr>
        <w:t>Managers are free to deal with more strategic matters.</w:t>
      </w:r>
    </w:p>
    <w:p w14:paraId="2D408DA0" w14:textId="77777777" w:rsidR="007424AA" w:rsidRPr="00F6612F" w:rsidRDefault="007424AA" w:rsidP="007424AA">
      <w:pPr>
        <w:jc w:val="both"/>
        <w:rPr>
          <w:rFonts w:ascii="Comic Sans MS" w:hAnsi="Comic Sans MS"/>
          <w:color w:val="000000" w:themeColor="text1"/>
          <w:sz w:val="20"/>
          <w:szCs w:val="20"/>
        </w:rPr>
      </w:pPr>
    </w:p>
    <w:p w14:paraId="20860FF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Illustration:</w:t>
      </w:r>
      <w:r w:rsidRPr="00F6612F">
        <w:rPr>
          <w:rFonts w:ascii="Comic Sans MS" w:hAnsi="Comic Sans MS"/>
          <w:color w:val="000000" w:themeColor="text1"/>
          <w:sz w:val="20"/>
          <w:szCs w:val="20"/>
        </w:rPr>
        <w:t xml:space="preserve">  It is likely to be used by High Tech industries which rely on well-educated and highly self-directed employees. Prevalent form of leadership in firms engaged in </w:t>
      </w:r>
      <w:r w:rsidRPr="00F6612F">
        <w:rPr>
          <w:rFonts w:ascii="Comic Sans MS" w:hAnsi="Comic Sans MS"/>
          <w:color w:val="000000" w:themeColor="text1"/>
          <w:sz w:val="20"/>
          <w:szCs w:val="20"/>
          <w:u w:val="single"/>
        </w:rPr>
        <w:t>R&amp;D and advertising where creativity is valued</w:t>
      </w:r>
      <w:r w:rsidRPr="00F6612F">
        <w:rPr>
          <w:rFonts w:ascii="Comic Sans MS" w:hAnsi="Comic Sans MS"/>
          <w:color w:val="000000" w:themeColor="text1"/>
          <w:sz w:val="20"/>
          <w:szCs w:val="20"/>
        </w:rPr>
        <w:t>.</w:t>
      </w:r>
    </w:p>
    <w:p w14:paraId="521F2C3A" w14:textId="77777777" w:rsidR="007424AA" w:rsidRPr="00F6612F" w:rsidRDefault="007424AA" w:rsidP="007424AA">
      <w:pPr>
        <w:jc w:val="both"/>
        <w:rPr>
          <w:rFonts w:ascii="Comic Sans MS" w:hAnsi="Comic Sans MS"/>
          <w:color w:val="000000" w:themeColor="text1"/>
          <w:sz w:val="20"/>
          <w:szCs w:val="20"/>
        </w:rPr>
      </w:pPr>
    </w:p>
    <w:p w14:paraId="10F0A170" w14:textId="77777777" w:rsidR="007424AA" w:rsidRPr="00F6612F" w:rsidRDefault="007424AA" w:rsidP="007424AA">
      <w:pPr>
        <w:jc w:val="both"/>
        <w:rPr>
          <w:rFonts w:ascii="Comic Sans MS" w:hAnsi="Comic Sans MS"/>
          <w:color w:val="000000" w:themeColor="text1"/>
          <w:sz w:val="20"/>
          <w:szCs w:val="20"/>
        </w:rPr>
      </w:pPr>
    </w:p>
    <w:p w14:paraId="7A6DFC88"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Advantages of each style</w:t>
      </w:r>
    </w:p>
    <w:tbl>
      <w:tblPr>
        <w:tblW w:w="10150"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2039"/>
        <w:gridCol w:w="3385"/>
        <w:gridCol w:w="3106"/>
      </w:tblGrid>
      <w:tr w:rsidR="007424AA" w:rsidRPr="00F6612F" w14:paraId="39F88BE1" w14:textId="77777777" w:rsidTr="00741738">
        <w:tc>
          <w:tcPr>
            <w:tcW w:w="1620" w:type="dxa"/>
          </w:tcPr>
          <w:p w14:paraId="687DEC1C" w14:textId="77777777" w:rsidR="007424AA" w:rsidRPr="00F6612F" w:rsidRDefault="007424AA" w:rsidP="00741738">
            <w:pPr>
              <w:rPr>
                <w:rFonts w:ascii="Comic Sans MS" w:hAnsi="Comic Sans MS"/>
                <w:color w:val="000000" w:themeColor="text1"/>
                <w:sz w:val="20"/>
                <w:szCs w:val="20"/>
              </w:rPr>
            </w:pPr>
          </w:p>
        </w:tc>
        <w:tc>
          <w:tcPr>
            <w:tcW w:w="2039" w:type="dxa"/>
          </w:tcPr>
          <w:p w14:paraId="41D7CE01"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Autocratic</w:t>
            </w:r>
          </w:p>
        </w:tc>
        <w:tc>
          <w:tcPr>
            <w:tcW w:w="3385" w:type="dxa"/>
          </w:tcPr>
          <w:p w14:paraId="0F06E26B"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Democratic</w:t>
            </w:r>
          </w:p>
        </w:tc>
        <w:tc>
          <w:tcPr>
            <w:tcW w:w="3106" w:type="dxa"/>
          </w:tcPr>
          <w:p w14:paraId="1628E57C"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Laissez-faire</w:t>
            </w:r>
          </w:p>
        </w:tc>
      </w:tr>
      <w:tr w:rsidR="007424AA" w:rsidRPr="00F6612F" w14:paraId="6A94E623" w14:textId="77777777" w:rsidTr="00741738">
        <w:tc>
          <w:tcPr>
            <w:tcW w:w="1620" w:type="dxa"/>
          </w:tcPr>
          <w:p w14:paraId="0F1B1BAC"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Decision making</w:t>
            </w:r>
          </w:p>
        </w:tc>
        <w:tc>
          <w:tcPr>
            <w:tcW w:w="2039" w:type="dxa"/>
          </w:tcPr>
          <w:p w14:paraId="1E013C4D"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Fast</w:t>
            </w:r>
            <w:r w:rsidRPr="00F6612F">
              <w:rPr>
                <w:rFonts w:ascii="Comic Sans MS" w:hAnsi="Comic Sans MS"/>
                <w:color w:val="000000" w:themeColor="text1"/>
                <w:sz w:val="20"/>
                <w:szCs w:val="20"/>
              </w:rPr>
              <w:t xml:space="preserve"> (important in crisis situation)</w:t>
            </w:r>
          </w:p>
        </w:tc>
        <w:tc>
          <w:tcPr>
            <w:tcW w:w="3385" w:type="dxa"/>
          </w:tcPr>
          <w:p w14:paraId="30730CE5"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Better </w:t>
            </w:r>
            <w:r w:rsidRPr="00F6612F">
              <w:rPr>
                <w:rFonts w:ascii="Comic Sans MS" w:hAnsi="Comic Sans MS"/>
                <w:b/>
                <w:color w:val="000000" w:themeColor="text1"/>
                <w:sz w:val="20"/>
                <w:szCs w:val="20"/>
              </w:rPr>
              <w:t>quality</w:t>
            </w:r>
            <w:r w:rsidRPr="00F6612F">
              <w:rPr>
                <w:rFonts w:ascii="Comic Sans MS" w:hAnsi="Comic Sans MS"/>
                <w:color w:val="000000" w:themeColor="text1"/>
                <w:sz w:val="20"/>
                <w:szCs w:val="20"/>
              </w:rPr>
              <w:t xml:space="preserve"> decisions</w:t>
            </w:r>
          </w:p>
        </w:tc>
        <w:tc>
          <w:tcPr>
            <w:tcW w:w="3106" w:type="dxa"/>
          </w:tcPr>
          <w:p w14:paraId="48C28C80"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Faster &amp; better </w:t>
            </w:r>
            <w:r w:rsidRPr="00F6612F">
              <w:rPr>
                <w:rFonts w:ascii="Comic Sans MS" w:hAnsi="Comic Sans MS"/>
                <w:color w:val="000000" w:themeColor="text1"/>
                <w:sz w:val="20"/>
                <w:szCs w:val="20"/>
              </w:rPr>
              <w:t>decisions</w:t>
            </w:r>
          </w:p>
        </w:tc>
      </w:tr>
      <w:tr w:rsidR="007424AA" w:rsidRPr="00F6612F" w14:paraId="62E1ED31" w14:textId="77777777" w:rsidTr="00741738">
        <w:tc>
          <w:tcPr>
            <w:tcW w:w="1620" w:type="dxa"/>
          </w:tcPr>
          <w:p w14:paraId="6D4DAC2C"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Staff motivation</w:t>
            </w:r>
          </w:p>
        </w:tc>
        <w:tc>
          <w:tcPr>
            <w:tcW w:w="2039" w:type="dxa"/>
          </w:tcPr>
          <w:p w14:paraId="57D2FD8F" w14:textId="77777777" w:rsidR="007424AA" w:rsidRPr="00F6612F" w:rsidRDefault="007424AA" w:rsidP="00741738">
            <w:pPr>
              <w:rPr>
                <w:rFonts w:ascii="Comic Sans MS" w:hAnsi="Comic Sans MS"/>
                <w:color w:val="000000" w:themeColor="text1"/>
                <w:sz w:val="20"/>
                <w:szCs w:val="20"/>
              </w:rPr>
            </w:pPr>
          </w:p>
        </w:tc>
        <w:tc>
          <w:tcPr>
            <w:tcW w:w="3385" w:type="dxa"/>
          </w:tcPr>
          <w:p w14:paraId="54562E3D"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Staff are </w:t>
            </w:r>
            <w:r w:rsidRPr="00F6612F">
              <w:rPr>
                <w:rFonts w:ascii="Comic Sans MS" w:hAnsi="Comic Sans MS"/>
                <w:b/>
                <w:color w:val="000000" w:themeColor="text1"/>
                <w:sz w:val="20"/>
                <w:szCs w:val="20"/>
              </w:rPr>
              <w:t>highly motivated</w:t>
            </w:r>
            <w:r w:rsidRPr="00F6612F">
              <w:rPr>
                <w:rFonts w:ascii="Comic Sans MS" w:hAnsi="Comic Sans MS"/>
                <w:color w:val="000000" w:themeColor="text1"/>
                <w:sz w:val="20"/>
                <w:szCs w:val="20"/>
              </w:rPr>
              <w:t xml:space="preserve"> as they have a say in decisions</w:t>
            </w:r>
          </w:p>
        </w:tc>
        <w:tc>
          <w:tcPr>
            <w:tcW w:w="3106" w:type="dxa"/>
          </w:tcPr>
          <w:p w14:paraId="0938CB75"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Staff are </w:t>
            </w:r>
            <w:r w:rsidRPr="00F6612F">
              <w:rPr>
                <w:rFonts w:ascii="Comic Sans MS" w:hAnsi="Comic Sans MS"/>
                <w:b/>
                <w:color w:val="000000" w:themeColor="text1"/>
                <w:sz w:val="20"/>
                <w:szCs w:val="20"/>
              </w:rPr>
              <w:t>highly motivated</w:t>
            </w:r>
            <w:r w:rsidRPr="00F6612F">
              <w:rPr>
                <w:rFonts w:ascii="Comic Sans MS" w:hAnsi="Comic Sans MS"/>
                <w:color w:val="000000" w:themeColor="text1"/>
                <w:sz w:val="20"/>
                <w:szCs w:val="20"/>
              </w:rPr>
              <w:t xml:space="preserve"> as they have a say in decisions</w:t>
            </w:r>
          </w:p>
        </w:tc>
      </w:tr>
      <w:tr w:rsidR="007424AA" w:rsidRPr="00F6612F" w14:paraId="24FB8C98" w14:textId="77777777" w:rsidTr="00741738">
        <w:tc>
          <w:tcPr>
            <w:tcW w:w="1620" w:type="dxa"/>
          </w:tcPr>
          <w:p w14:paraId="105558A8"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Staff initiative</w:t>
            </w:r>
          </w:p>
        </w:tc>
        <w:tc>
          <w:tcPr>
            <w:tcW w:w="2039" w:type="dxa"/>
          </w:tcPr>
          <w:p w14:paraId="3536CF11" w14:textId="77777777" w:rsidR="007424AA" w:rsidRPr="00F6612F" w:rsidRDefault="007424AA" w:rsidP="00741738">
            <w:pPr>
              <w:rPr>
                <w:rFonts w:ascii="Comic Sans MS" w:hAnsi="Comic Sans MS"/>
                <w:color w:val="000000" w:themeColor="text1"/>
                <w:sz w:val="20"/>
                <w:szCs w:val="20"/>
              </w:rPr>
            </w:pPr>
          </w:p>
        </w:tc>
        <w:tc>
          <w:tcPr>
            <w:tcW w:w="3385" w:type="dxa"/>
          </w:tcPr>
          <w:p w14:paraId="12B29532"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Initiative and enterprise are encouraged</w:t>
            </w:r>
          </w:p>
        </w:tc>
        <w:tc>
          <w:tcPr>
            <w:tcW w:w="3106" w:type="dxa"/>
          </w:tcPr>
          <w:p w14:paraId="681266B8"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Initiative and enterprise are encouraged</w:t>
            </w:r>
          </w:p>
        </w:tc>
      </w:tr>
      <w:tr w:rsidR="007424AA" w:rsidRPr="00F6612F" w14:paraId="31B2639A" w14:textId="77777777" w:rsidTr="00741738">
        <w:tc>
          <w:tcPr>
            <w:tcW w:w="1620" w:type="dxa"/>
          </w:tcPr>
          <w:p w14:paraId="614D5E56"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Staff recruitment</w:t>
            </w:r>
          </w:p>
        </w:tc>
        <w:tc>
          <w:tcPr>
            <w:tcW w:w="2039" w:type="dxa"/>
          </w:tcPr>
          <w:p w14:paraId="7028EF24" w14:textId="77777777" w:rsidR="007424AA" w:rsidRPr="00F6612F" w:rsidRDefault="007424AA" w:rsidP="00741738">
            <w:pPr>
              <w:rPr>
                <w:rFonts w:ascii="Comic Sans MS" w:hAnsi="Comic Sans MS"/>
                <w:color w:val="000000" w:themeColor="text1"/>
                <w:sz w:val="20"/>
                <w:szCs w:val="20"/>
              </w:rPr>
            </w:pPr>
          </w:p>
        </w:tc>
        <w:tc>
          <w:tcPr>
            <w:tcW w:w="3385" w:type="dxa"/>
          </w:tcPr>
          <w:p w14:paraId="6D6B397A" w14:textId="77777777" w:rsidR="007424AA" w:rsidRPr="00F6612F" w:rsidRDefault="007424AA" w:rsidP="00741738">
            <w:pPr>
              <w:rPr>
                <w:rFonts w:ascii="Comic Sans MS" w:hAnsi="Comic Sans MS"/>
                <w:color w:val="000000" w:themeColor="text1"/>
                <w:sz w:val="20"/>
                <w:szCs w:val="20"/>
              </w:rPr>
            </w:pPr>
          </w:p>
        </w:tc>
        <w:tc>
          <w:tcPr>
            <w:tcW w:w="3106" w:type="dxa"/>
          </w:tcPr>
          <w:p w14:paraId="4588F1D5"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Recruitment is easier as the freedom of work is attractive to people</w:t>
            </w:r>
          </w:p>
        </w:tc>
      </w:tr>
    </w:tbl>
    <w:p w14:paraId="23A3E204"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Disadvantages of each style</w:t>
      </w:r>
    </w:p>
    <w:tbl>
      <w:tblPr>
        <w:tblW w:w="10180"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2039"/>
        <w:gridCol w:w="3402"/>
        <w:gridCol w:w="3119"/>
      </w:tblGrid>
      <w:tr w:rsidR="007424AA" w:rsidRPr="00F6612F" w14:paraId="4AF0C1EA" w14:textId="77777777" w:rsidTr="00741738">
        <w:tc>
          <w:tcPr>
            <w:tcW w:w="1620" w:type="dxa"/>
          </w:tcPr>
          <w:p w14:paraId="6122697A" w14:textId="77777777" w:rsidR="007424AA" w:rsidRPr="00F6612F" w:rsidRDefault="007424AA" w:rsidP="00741738">
            <w:pPr>
              <w:rPr>
                <w:rFonts w:ascii="Comic Sans MS" w:hAnsi="Comic Sans MS"/>
                <w:color w:val="000000" w:themeColor="text1"/>
                <w:sz w:val="20"/>
                <w:szCs w:val="20"/>
              </w:rPr>
            </w:pPr>
          </w:p>
        </w:tc>
        <w:tc>
          <w:tcPr>
            <w:tcW w:w="2039" w:type="dxa"/>
          </w:tcPr>
          <w:p w14:paraId="003545BD"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Autocratic</w:t>
            </w:r>
          </w:p>
        </w:tc>
        <w:tc>
          <w:tcPr>
            <w:tcW w:w="3402" w:type="dxa"/>
          </w:tcPr>
          <w:p w14:paraId="16C12407"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Democratic</w:t>
            </w:r>
          </w:p>
        </w:tc>
        <w:tc>
          <w:tcPr>
            <w:tcW w:w="3119" w:type="dxa"/>
          </w:tcPr>
          <w:p w14:paraId="0A8FD526"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Laissez-faire</w:t>
            </w:r>
          </w:p>
        </w:tc>
      </w:tr>
      <w:tr w:rsidR="007424AA" w:rsidRPr="00F6612F" w14:paraId="045EC06A" w14:textId="77777777" w:rsidTr="00741738">
        <w:tc>
          <w:tcPr>
            <w:tcW w:w="1620" w:type="dxa"/>
          </w:tcPr>
          <w:p w14:paraId="114C195D"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Decision making</w:t>
            </w:r>
          </w:p>
        </w:tc>
        <w:tc>
          <w:tcPr>
            <w:tcW w:w="2039" w:type="dxa"/>
          </w:tcPr>
          <w:p w14:paraId="2F75CB4B"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Poor quality </w:t>
            </w:r>
            <w:r w:rsidRPr="00F6612F">
              <w:rPr>
                <w:rFonts w:ascii="Comic Sans MS" w:hAnsi="Comic Sans MS"/>
                <w:color w:val="000000" w:themeColor="text1"/>
                <w:sz w:val="20"/>
                <w:szCs w:val="20"/>
              </w:rPr>
              <w:t>decisions</w:t>
            </w:r>
          </w:p>
        </w:tc>
        <w:tc>
          <w:tcPr>
            <w:tcW w:w="3402" w:type="dxa"/>
          </w:tcPr>
          <w:p w14:paraId="5504D329"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Slower </w:t>
            </w:r>
            <w:r w:rsidRPr="00F6612F">
              <w:rPr>
                <w:rFonts w:ascii="Comic Sans MS" w:hAnsi="Comic Sans MS"/>
                <w:color w:val="000000" w:themeColor="text1"/>
                <w:sz w:val="20"/>
                <w:szCs w:val="20"/>
              </w:rPr>
              <w:t>decisions</w:t>
            </w:r>
          </w:p>
        </w:tc>
        <w:tc>
          <w:tcPr>
            <w:tcW w:w="3119" w:type="dxa"/>
          </w:tcPr>
          <w:p w14:paraId="3525C0B5"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Faster &amp; better </w:t>
            </w:r>
            <w:r w:rsidRPr="00F6612F">
              <w:rPr>
                <w:rFonts w:ascii="Comic Sans MS" w:hAnsi="Comic Sans MS"/>
                <w:color w:val="000000" w:themeColor="text1"/>
                <w:sz w:val="20"/>
                <w:szCs w:val="20"/>
              </w:rPr>
              <w:t>decisions</w:t>
            </w:r>
            <w:r w:rsidRPr="00F6612F">
              <w:rPr>
                <w:rFonts w:ascii="Comic Sans MS" w:hAnsi="Comic Sans MS"/>
                <w:b/>
                <w:color w:val="000000" w:themeColor="text1"/>
                <w:sz w:val="20"/>
                <w:szCs w:val="20"/>
                <w:u w:val="single"/>
              </w:rPr>
              <w:t xml:space="preserve"> but</w:t>
            </w:r>
            <w:r w:rsidRPr="00F6612F">
              <w:rPr>
                <w:rFonts w:ascii="Comic Sans MS" w:hAnsi="Comic Sans MS"/>
                <w:color w:val="000000" w:themeColor="text1"/>
                <w:sz w:val="20"/>
                <w:szCs w:val="20"/>
              </w:rPr>
              <w:t xml:space="preserve"> also could be </w:t>
            </w:r>
            <w:r w:rsidRPr="00F6612F">
              <w:rPr>
                <w:rFonts w:ascii="Comic Sans MS" w:hAnsi="Comic Sans MS"/>
                <w:b/>
                <w:color w:val="000000" w:themeColor="text1"/>
                <w:sz w:val="20"/>
                <w:szCs w:val="20"/>
              </w:rPr>
              <w:t>poor decisions</w:t>
            </w:r>
          </w:p>
        </w:tc>
      </w:tr>
      <w:tr w:rsidR="007424AA" w:rsidRPr="00F6612F" w14:paraId="73032F35" w14:textId="77777777" w:rsidTr="00741738">
        <w:tc>
          <w:tcPr>
            <w:tcW w:w="1620" w:type="dxa"/>
          </w:tcPr>
          <w:p w14:paraId="4208621F"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Staff motivation</w:t>
            </w:r>
          </w:p>
        </w:tc>
        <w:tc>
          <w:tcPr>
            <w:tcW w:w="2039" w:type="dxa"/>
          </w:tcPr>
          <w:p w14:paraId="56A92144"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Loss of morale and motivation</w:t>
            </w:r>
          </w:p>
        </w:tc>
        <w:tc>
          <w:tcPr>
            <w:tcW w:w="3402" w:type="dxa"/>
          </w:tcPr>
          <w:p w14:paraId="316E1E06" w14:textId="77777777" w:rsidR="007424AA" w:rsidRPr="00F6612F" w:rsidRDefault="007424AA" w:rsidP="00741738">
            <w:pPr>
              <w:rPr>
                <w:rFonts w:ascii="Comic Sans MS" w:hAnsi="Comic Sans MS"/>
                <w:color w:val="000000" w:themeColor="text1"/>
                <w:sz w:val="20"/>
                <w:szCs w:val="20"/>
              </w:rPr>
            </w:pPr>
          </w:p>
        </w:tc>
        <w:tc>
          <w:tcPr>
            <w:tcW w:w="3119" w:type="dxa"/>
          </w:tcPr>
          <w:p w14:paraId="68828A5E"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Inexperienced staff</w:t>
            </w:r>
            <w:r w:rsidRPr="00F6612F">
              <w:rPr>
                <w:rFonts w:ascii="Comic Sans MS" w:hAnsi="Comic Sans MS"/>
                <w:color w:val="000000" w:themeColor="text1"/>
                <w:sz w:val="20"/>
                <w:szCs w:val="20"/>
              </w:rPr>
              <w:t xml:space="preserve"> may not get the guidance they need</w:t>
            </w:r>
          </w:p>
        </w:tc>
      </w:tr>
      <w:tr w:rsidR="007424AA" w:rsidRPr="00F6612F" w14:paraId="5B2955BD" w14:textId="77777777" w:rsidTr="00741738">
        <w:tc>
          <w:tcPr>
            <w:tcW w:w="1620" w:type="dxa"/>
          </w:tcPr>
          <w:p w14:paraId="5C36F625"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Staff initiative</w:t>
            </w:r>
          </w:p>
        </w:tc>
        <w:tc>
          <w:tcPr>
            <w:tcW w:w="2039" w:type="dxa"/>
          </w:tcPr>
          <w:p w14:paraId="438DC6E1" w14:textId="77777777" w:rsidR="007424AA" w:rsidRPr="00F6612F" w:rsidRDefault="007424AA" w:rsidP="00741738">
            <w:pPr>
              <w:rPr>
                <w:rFonts w:ascii="Comic Sans MS" w:hAnsi="Comic Sans MS"/>
                <w:b/>
                <w:color w:val="000000" w:themeColor="text1"/>
                <w:sz w:val="20"/>
                <w:szCs w:val="20"/>
              </w:rPr>
            </w:pPr>
            <w:r w:rsidRPr="00F6612F">
              <w:rPr>
                <w:rFonts w:ascii="Comic Sans MS" w:hAnsi="Comic Sans MS"/>
                <w:b/>
                <w:color w:val="000000" w:themeColor="text1"/>
                <w:sz w:val="20"/>
                <w:szCs w:val="20"/>
              </w:rPr>
              <w:t>Discourages initiative</w:t>
            </w:r>
          </w:p>
        </w:tc>
        <w:tc>
          <w:tcPr>
            <w:tcW w:w="3402" w:type="dxa"/>
          </w:tcPr>
          <w:p w14:paraId="31136C9F" w14:textId="77777777" w:rsidR="007424AA" w:rsidRPr="00F6612F" w:rsidRDefault="007424AA" w:rsidP="00741738">
            <w:pPr>
              <w:rPr>
                <w:rFonts w:ascii="Comic Sans MS" w:hAnsi="Comic Sans MS"/>
                <w:color w:val="000000" w:themeColor="text1"/>
                <w:sz w:val="20"/>
                <w:szCs w:val="20"/>
              </w:rPr>
            </w:pPr>
          </w:p>
        </w:tc>
        <w:tc>
          <w:tcPr>
            <w:tcW w:w="3119" w:type="dxa"/>
          </w:tcPr>
          <w:p w14:paraId="513AE328" w14:textId="77777777" w:rsidR="007424AA" w:rsidRPr="00F6612F" w:rsidRDefault="007424AA" w:rsidP="00741738">
            <w:pPr>
              <w:rPr>
                <w:rFonts w:ascii="Comic Sans MS" w:hAnsi="Comic Sans MS"/>
                <w:color w:val="000000" w:themeColor="text1"/>
                <w:sz w:val="20"/>
                <w:szCs w:val="20"/>
              </w:rPr>
            </w:pPr>
          </w:p>
        </w:tc>
      </w:tr>
      <w:tr w:rsidR="007424AA" w:rsidRPr="00F6612F" w14:paraId="346A6B01" w14:textId="77777777" w:rsidTr="00741738">
        <w:tc>
          <w:tcPr>
            <w:tcW w:w="1620" w:type="dxa"/>
          </w:tcPr>
          <w:p w14:paraId="5BCB1631"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Staff recruitment</w:t>
            </w:r>
          </w:p>
        </w:tc>
        <w:tc>
          <w:tcPr>
            <w:tcW w:w="2039" w:type="dxa"/>
          </w:tcPr>
          <w:p w14:paraId="191F2A2C"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Difficulty </w:t>
            </w:r>
            <w:r w:rsidRPr="00F6612F">
              <w:rPr>
                <w:rFonts w:ascii="Comic Sans MS" w:hAnsi="Comic Sans MS"/>
                <w:color w:val="000000" w:themeColor="text1"/>
                <w:sz w:val="20"/>
                <w:szCs w:val="20"/>
              </w:rPr>
              <w:t>in recruiting staff</w:t>
            </w:r>
          </w:p>
        </w:tc>
        <w:tc>
          <w:tcPr>
            <w:tcW w:w="3402" w:type="dxa"/>
          </w:tcPr>
          <w:p w14:paraId="5BA1A1B0" w14:textId="77777777" w:rsidR="007424AA" w:rsidRPr="00F6612F" w:rsidRDefault="007424AA" w:rsidP="00741738">
            <w:pPr>
              <w:rPr>
                <w:rFonts w:ascii="Comic Sans MS" w:hAnsi="Comic Sans MS"/>
                <w:color w:val="000000" w:themeColor="text1"/>
                <w:sz w:val="20"/>
                <w:szCs w:val="20"/>
              </w:rPr>
            </w:pPr>
          </w:p>
        </w:tc>
        <w:tc>
          <w:tcPr>
            <w:tcW w:w="3119" w:type="dxa"/>
          </w:tcPr>
          <w:p w14:paraId="62C4D69F"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Difficulty </w:t>
            </w:r>
            <w:r w:rsidRPr="00F6612F">
              <w:rPr>
                <w:rFonts w:ascii="Comic Sans MS" w:hAnsi="Comic Sans MS"/>
                <w:color w:val="000000" w:themeColor="text1"/>
                <w:sz w:val="20"/>
                <w:szCs w:val="20"/>
              </w:rPr>
              <w:t>in keeping conservative staff who dislike too much freedom</w:t>
            </w:r>
          </w:p>
        </w:tc>
      </w:tr>
    </w:tbl>
    <w:p w14:paraId="7197C5A6" w14:textId="77777777" w:rsidR="007424AA" w:rsidRPr="00F6612F" w:rsidRDefault="007424AA" w:rsidP="007424AA">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28"/>
        </w:rPr>
      </w:pPr>
      <w:r w:rsidRPr="00F6612F">
        <w:rPr>
          <w:color w:val="000000" w:themeColor="text1"/>
          <w:sz w:val="20"/>
          <w:szCs w:val="20"/>
        </w:rPr>
        <w:br w:type="page"/>
      </w:r>
      <w:r w:rsidRPr="00F6612F">
        <w:rPr>
          <w:color w:val="000000" w:themeColor="text1"/>
          <w:sz w:val="28"/>
        </w:rPr>
        <w:lastRenderedPageBreak/>
        <w:t>Motivation</w:t>
      </w:r>
    </w:p>
    <w:p w14:paraId="66866BA9"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i/>
          <w:color w:val="000000" w:themeColor="text1"/>
          <w:sz w:val="20"/>
          <w:szCs w:val="20"/>
        </w:rPr>
        <w:t>Motivation is the process of inspiring and encouraging staff to achieve the goals of the organisation</w:t>
      </w:r>
    </w:p>
    <w:p w14:paraId="4DDD240F" w14:textId="77777777" w:rsidR="007424AA" w:rsidRPr="00F6612F" w:rsidRDefault="007424AA" w:rsidP="007424AA">
      <w:pPr>
        <w:rPr>
          <w:rFonts w:ascii="Comic Sans MS" w:hAnsi="Comic Sans MS"/>
          <w:i/>
          <w:color w:val="000000" w:themeColor="text1"/>
          <w:sz w:val="20"/>
          <w:szCs w:val="20"/>
        </w:rPr>
      </w:pPr>
    </w:p>
    <w:p w14:paraId="37BD4258"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20"/>
          <w:szCs w:val="20"/>
        </w:rPr>
        <w:t>Techniques</w:t>
      </w:r>
      <w:r w:rsidRPr="00F6612F">
        <w:rPr>
          <w:rFonts w:ascii="Comic Sans MS" w:hAnsi="Comic Sans MS"/>
          <w:color w:val="000000" w:themeColor="text1"/>
          <w:sz w:val="20"/>
          <w:szCs w:val="20"/>
        </w:rPr>
        <w:t xml:space="preserve"> for motivating staff are good pay (including bonuses), good conditions, promotion (status) and involvement and praise.</w:t>
      </w:r>
    </w:p>
    <w:p w14:paraId="72A6FD3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Motivation</w:t>
      </w:r>
      <w:r w:rsidRPr="00F6612F">
        <w:rPr>
          <w:rFonts w:ascii="Comic Sans MS" w:hAnsi="Comic Sans MS"/>
          <w:b/>
          <w:color w:val="000000" w:themeColor="text1"/>
          <w:sz w:val="20"/>
          <w:szCs w:val="20"/>
        </w:rPr>
        <w:t xml:space="preserve"> results</w:t>
      </w:r>
      <w:r w:rsidRPr="00F6612F">
        <w:rPr>
          <w:rFonts w:ascii="Comic Sans MS" w:hAnsi="Comic Sans MS"/>
          <w:color w:val="000000" w:themeColor="text1"/>
          <w:sz w:val="20"/>
          <w:szCs w:val="20"/>
        </w:rPr>
        <w:t xml:space="preserve"> in increased job satisfaction, generates enthusiasm, raises morale and increases effort in the workplace.</w:t>
      </w:r>
    </w:p>
    <w:p w14:paraId="0B4CF941" w14:textId="77777777" w:rsidR="007424AA" w:rsidRPr="00F6612F" w:rsidRDefault="007424AA" w:rsidP="007424AA">
      <w:pPr>
        <w:rPr>
          <w:rFonts w:ascii="Comic Sans MS" w:hAnsi="Comic Sans MS"/>
          <w:color w:val="000000" w:themeColor="text1"/>
          <w:sz w:val="20"/>
          <w:szCs w:val="20"/>
        </w:rPr>
      </w:pPr>
    </w:p>
    <w:p w14:paraId="2302F72D"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548DD4" w:themeFill="text2" w:themeFillTint="99"/>
        <w:jc w:val="center"/>
        <w:rPr>
          <w:rFonts w:ascii="Comic Sans MS" w:hAnsi="Comic Sans MS"/>
          <w:b/>
          <w:color w:val="000000" w:themeColor="text1"/>
        </w:rPr>
      </w:pPr>
      <w:r w:rsidRPr="00F6612F">
        <w:rPr>
          <w:rFonts w:ascii="Comic Sans MS" w:hAnsi="Comic Sans MS"/>
          <w:b/>
          <w:color w:val="000000" w:themeColor="text1"/>
        </w:rPr>
        <w:t>Mc Gregor’s Theory X and Theory Y</w:t>
      </w:r>
    </w:p>
    <w:p w14:paraId="43D1348B"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rPr>
        <w:t>2005 Q4 C, 2006 Q4 A, 2009 Q 4 B</w:t>
      </w:r>
    </w:p>
    <w:p w14:paraId="4BD97F01"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Theory X says that people dislike work and have to be forced into it. This suits the autocratic manager.</w:t>
      </w:r>
    </w:p>
    <w:p w14:paraId="71EA2047"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Theory Y says that people can become committed to work and like it. This suits the democratic manager.</w:t>
      </w:r>
    </w:p>
    <w:p w14:paraId="3DE5389B" w14:textId="77777777" w:rsidR="007424AA" w:rsidRPr="00F6612F" w:rsidRDefault="007424AA" w:rsidP="007424AA">
      <w:pPr>
        <w:rPr>
          <w:rFonts w:ascii="Comic Sans MS" w:hAnsi="Comic Sans MS"/>
          <w:color w:val="000000" w:themeColor="text1"/>
          <w:sz w:val="20"/>
          <w:szCs w:val="20"/>
        </w:rPr>
      </w:pPr>
    </w:p>
    <w:p w14:paraId="1DB9730B"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Theory X</w:t>
      </w:r>
    </w:p>
    <w:p w14:paraId="6E7F3393" w14:textId="77777777" w:rsidR="007424AA" w:rsidRPr="00F6612F" w:rsidRDefault="007424AA" w:rsidP="007424AA">
      <w:pPr>
        <w:rPr>
          <w:rFonts w:ascii="Comic Sans MS" w:hAnsi="Comic Sans MS"/>
          <w:color w:val="000000" w:themeColor="text1"/>
        </w:rPr>
      </w:pPr>
      <w:r w:rsidRPr="00F6612F">
        <w:rPr>
          <w:rFonts w:ascii="Comic Sans MS" w:hAnsi="Comic Sans MS"/>
          <w:color w:val="000000" w:themeColor="text1"/>
        </w:rPr>
        <w:t>Assumes</w:t>
      </w:r>
    </w:p>
    <w:p w14:paraId="20EA92A7" w14:textId="77777777" w:rsidR="007424AA" w:rsidRPr="00F6612F" w:rsidRDefault="007424AA" w:rsidP="008B7202">
      <w:pPr>
        <w:numPr>
          <w:ilvl w:val="0"/>
          <w:numId w:val="158"/>
        </w:numPr>
        <w:tabs>
          <w:tab w:val="clear" w:pos="72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Workers are lazy, </w:t>
      </w:r>
      <w:r w:rsidRPr="00F6612F">
        <w:rPr>
          <w:rFonts w:ascii="Comic Sans MS" w:hAnsi="Comic Sans MS"/>
          <w:b/>
          <w:color w:val="000000" w:themeColor="text1"/>
          <w:sz w:val="20"/>
          <w:szCs w:val="20"/>
        </w:rPr>
        <w:t>dislike work</w:t>
      </w:r>
      <w:r w:rsidRPr="00F6612F">
        <w:rPr>
          <w:rFonts w:ascii="Comic Sans MS" w:hAnsi="Comic Sans MS"/>
          <w:color w:val="000000" w:themeColor="text1"/>
          <w:sz w:val="20"/>
          <w:szCs w:val="20"/>
        </w:rPr>
        <w:t xml:space="preserve"> and will avoid it if possible (they need to be closely supervised)</w:t>
      </w:r>
    </w:p>
    <w:p w14:paraId="6208DB12" w14:textId="77777777" w:rsidR="007424AA" w:rsidRPr="00F6612F" w:rsidRDefault="007424AA" w:rsidP="008B7202">
      <w:pPr>
        <w:numPr>
          <w:ilvl w:val="0"/>
          <w:numId w:val="158"/>
        </w:numPr>
        <w:tabs>
          <w:tab w:val="clear" w:pos="72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Workers </w:t>
      </w:r>
      <w:r w:rsidRPr="00F6612F">
        <w:rPr>
          <w:rFonts w:ascii="Comic Sans MS" w:hAnsi="Comic Sans MS"/>
          <w:b/>
          <w:color w:val="000000" w:themeColor="text1"/>
          <w:sz w:val="20"/>
          <w:szCs w:val="20"/>
        </w:rPr>
        <w:t>dislike responsibility</w:t>
      </w:r>
      <w:r w:rsidRPr="00F6612F">
        <w:rPr>
          <w:rFonts w:ascii="Comic Sans MS" w:hAnsi="Comic Sans MS"/>
          <w:color w:val="000000" w:themeColor="text1"/>
          <w:sz w:val="20"/>
          <w:szCs w:val="20"/>
        </w:rPr>
        <w:t>, lack ambition and prefer to be directed</w:t>
      </w:r>
    </w:p>
    <w:p w14:paraId="08C9298B" w14:textId="77777777" w:rsidR="007424AA" w:rsidRPr="00F6612F" w:rsidRDefault="007424AA" w:rsidP="008B7202">
      <w:pPr>
        <w:numPr>
          <w:ilvl w:val="0"/>
          <w:numId w:val="158"/>
        </w:numPr>
        <w:tabs>
          <w:tab w:val="clear" w:pos="72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Workers </w:t>
      </w:r>
      <w:r w:rsidRPr="00F6612F">
        <w:rPr>
          <w:rFonts w:ascii="Comic Sans MS" w:hAnsi="Comic Sans MS"/>
          <w:b/>
          <w:color w:val="000000" w:themeColor="text1"/>
          <w:sz w:val="20"/>
          <w:szCs w:val="20"/>
        </w:rPr>
        <w:t>don’t want change</w:t>
      </w:r>
      <w:r w:rsidRPr="00F6612F">
        <w:rPr>
          <w:rFonts w:ascii="Comic Sans MS" w:hAnsi="Comic Sans MS"/>
          <w:color w:val="000000" w:themeColor="text1"/>
          <w:sz w:val="20"/>
          <w:szCs w:val="20"/>
        </w:rPr>
        <w:t>, are self-centred and not interested in the organisation</w:t>
      </w:r>
    </w:p>
    <w:p w14:paraId="284B7178" w14:textId="77777777" w:rsidR="007424AA" w:rsidRPr="00F6612F" w:rsidRDefault="007424AA" w:rsidP="008B7202">
      <w:pPr>
        <w:numPr>
          <w:ilvl w:val="0"/>
          <w:numId w:val="158"/>
        </w:numPr>
        <w:tabs>
          <w:tab w:val="clear" w:pos="72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Tight control</w:t>
      </w:r>
      <w:r w:rsidRPr="00F6612F">
        <w:rPr>
          <w:rFonts w:ascii="Comic Sans MS" w:hAnsi="Comic Sans MS"/>
          <w:color w:val="000000" w:themeColor="text1"/>
          <w:sz w:val="20"/>
          <w:szCs w:val="20"/>
        </w:rPr>
        <w:t xml:space="preserve"> is needed and the threat of punishment</w:t>
      </w:r>
    </w:p>
    <w:p w14:paraId="714CD65E" w14:textId="77777777" w:rsidR="007424AA" w:rsidRPr="00F6612F" w:rsidRDefault="007424AA" w:rsidP="008B7202">
      <w:pPr>
        <w:numPr>
          <w:ilvl w:val="0"/>
          <w:numId w:val="158"/>
        </w:numPr>
        <w:tabs>
          <w:tab w:val="clear" w:pos="72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Employees want only security and </w:t>
      </w:r>
      <w:r w:rsidRPr="00F6612F">
        <w:rPr>
          <w:rFonts w:ascii="Comic Sans MS" w:hAnsi="Comic Sans MS"/>
          <w:b/>
          <w:bCs/>
          <w:color w:val="000000" w:themeColor="text1"/>
          <w:sz w:val="20"/>
          <w:szCs w:val="20"/>
        </w:rPr>
        <w:t>material reward</w:t>
      </w:r>
      <w:r w:rsidRPr="00F6612F">
        <w:rPr>
          <w:rFonts w:ascii="Comic Sans MS" w:hAnsi="Comic Sans MS"/>
          <w:color w:val="000000" w:themeColor="text1"/>
          <w:sz w:val="20"/>
          <w:szCs w:val="20"/>
        </w:rPr>
        <w:t>.</w:t>
      </w:r>
      <w:r w:rsidRPr="00F6612F">
        <w:rPr>
          <w:rFonts w:ascii="Comic Sans MS" w:hAnsi="Comic Sans MS"/>
          <w:color w:val="000000" w:themeColor="text1"/>
        </w:rPr>
        <w:t xml:space="preserve"> </w:t>
      </w:r>
      <w:r w:rsidRPr="00F6612F">
        <w:rPr>
          <w:rFonts w:ascii="Comic Sans MS" w:hAnsi="Comic Sans MS"/>
          <w:color w:val="000000" w:themeColor="text1"/>
        </w:rPr>
        <w:br/>
      </w:r>
    </w:p>
    <w:p w14:paraId="2BC8C2D2" w14:textId="77777777" w:rsidR="007424AA" w:rsidRPr="00F6612F" w:rsidRDefault="007424AA" w:rsidP="007424AA">
      <w:pPr>
        <w:rPr>
          <w:rFonts w:ascii="Comic Sans MS" w:hAnsi="Comic Sans MS"/>
          <w:b/>
          <w:bCs/>
          <w:color w:val="000000" w:themeColor="text1"/>
          <w:sz w:val="20"/>
          <w:szCs w:val="20"/>
          <w:u w:val="single"/>
          <w:lang w:val="en-IE"/>
        </w:rPr>
      </w:pPr>
      <w:r w:rsidRPr="00F6612F">
        <w:rPr>
          <w:rFonts w:ascii="Comic Sans MS" w:hAnsi="Comic Sans MS"/>
          <w:b/>
          <w:bCs/>
          <w:color w:val="000000" w:themeColor="text1"/>
          <w:sz w:val="20"/>
          <w:szCs w:val="20"/>
          <w:u w:val="single"/>
          <w:lang w:val="en-IE"/>
        </w:rPr>
        <w:t>Implications of a Theory X Manager may include:</w:t>
      </w:r>
    </w:p>
    <w:p w14:paraId="4FE6B0B4" w14:textId="77777777" w:rsidR="007424AA" w:rsidRPr="00F6612F" w:rsidRDefault="007424AA" w:rsidP="008B7202">
      <w:pPr>
        <w:numPr>
          <w:ilvl w:val="0"/>
          <w:numId w:val="162"/>
        </w:numPr>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Conflict</w:t>
      </w:r>
      <w:r w:rsidRPr="00F6612F">
        <w:rPr>
          <w:rFonts w:ascii="Comic Sans MS" w:hAnsi="Comic Sans MS"/>
          <w:color w:val="000000" w:themeColor="text1"/>
          <w:sz w:val="20"/>
          <w:szCs w:val="20"/>
          <w:lang w:val="en-IE"/>
        </w:rPr>
        <w:t>: Manager keeps control/ possible conflict between management and employees.</w:t>
      </w:r>
    </w:p>
    <w:p w14:paraId="6015CEFE" w14:textId="77777777" w:rsidR="007424AA" w:rsidRPr="00F6612F" w:rsidRDefault="007424AA" w:rsidP="008B7202">
      <w:pPr>
        <w:numPr>
          <w:ilvl w:val="0"/>
          <w:numId w:val="162"/>
        </w:numPr>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Trust:</w:t>
      </w:r>
      <w:r w:rsidRPr="00F6612F">
        <w:rPr>
          <w:rFonts w:ascii="Comic Sans MS" w:hAnsi="Comic Sans MS"/>
          <w:color w:val="000000" w:themeColor="text1"/>
          <w:sz w:val="20"/>
          <w:szCs w:val="20"/>
          <w:lang w:val="en-IE"/>
        </w:rPr>
        <w:t xml:space="preserve"> Little trust/employees less likely to use their own initiative.</w:t>
      </w:r>
    </w:p>
    <w:p w14:paraId="3FB2CBCD" w14:textId="77777777" w:rsidR="007424AA" w:rsidRPr="00F6612F" w:rsidRDefault="007424AA" w:rsidP="008B7202">
      <w:pPr>
        <w:numPr>
          <w:ilvl w:val="0"/>
          <w:numId w:val="162"/>
        </w:numPr>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Decision Making:</w:t>
      </w:r>
      <w:r w:rsidRPr="00F6612F">
        <w:rPr>
          <w:rFonts w:ascii="Comic Sans MS" w:hAnsi="Comic Sans MS"/>
          <w:color w:val="000000" w:themeColor="text1"/>
          <w:sz w:val="20"/>
          <w:szCs w:val="20"/>
          <w:lang w:val="en-IE"/>
        </w:rPr>
        <w:t xml:space="preserve"> No consultation when making decisions/lower productivity and lower quality</w:t>
      </w:r>
    </w:p>
    <w:p w14:paraId="49415608" w14:textId="77777777" w:rsidR="007424AA" w:rsidRPr="00F6612F" w:rsidRDefault="007424AA" w:rsidP="008B7202">
      <w:pPr>
        <w:numPr>
          <w:ilvl w:val="0"/>
          <w:numId w:val="162"/>
        </w:numPr>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Delegation:</w:t>
      </w:r>
      <w:r w:rsidRPr="00F6612F">
        <w:rPr>
          <w:rFonts w:ascii="Comic Sans MS" w:hAnsi="Comic Sans MS"/>
          <w:color w:val="000000" w:themeColor="text1"/>
          <w:sz w:val="20"/>
          <w:szCs w:val="20"/>
          <w:lang w:val="en-IE"/>
        </w:rPr>
        <w:t xml:space="preserve"> Little delegation/fewer opportunities for employee promotions.</w:t>
      </w:r>
    </w:p>
    <w:p w14:paraId="6A8E5396" w14:textId="77777777" w:rsidR="007424AA" w:rsidRPr="00F6612F" w:rsidRDefault="007424AA" w:rsidP="007424AA">
      <w:pPr>
        <w:rPr>
          <w:rFonts w:ascii="Comic Sans MS" w:hAnsi="Comic Sans MS"/>
          <w:color w:val="000000" w:themeColor="text1"/>
          <w:sz w:val="20"/>
          <w:szCs w:val="20"/>
        </w:rPr>
      </w:pPr>
    </w:p>
    <w:p w14:paraId="712983CC"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Theory Y</w:t>
      </w:r>
    </w:p>
    <w:p w14:paraId="60B20EEF" w14:textId="77777777" w:rsidR="007424AA" w:rsidRPr="00F6612F" w:rsidRDefault="007424AA" w:rsidP="007424AA">
      <w:pPr>
        <w:rPr>
          <w:rFonts w:ascii="Comic Sans MS" w:hAnsi="Comic Sans MS"/>
          <w:color w:val="000000" w:themeColor="text1"/>
        </w:rPr>
      </w:pPr>
      <w:r w:rsidRPr="00F6612F">
        <w:rPr>
          <w:rFonts w:ascii="Comic Sans MS" w:hAnsi="Comic Sans MS"/>
          <w:color w:val="000000" w:themeColor="text1"/>
        </w:rPr>
        <w:t>Assumes</w:t>
      </w:r>
    </w:p>
    <w:p w14:paraId="29F3E155" w14:textId="77777777" w:rsidR="007424AA" w:rsidRPr="00F6612F" w:rsidRDefault="007424AA" w:rsidP="008B7202">
      <w:pPr>
        <w:numPr>
          <w:ilvl w:val="0"/>
          <w:numId w:val="15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Workers want </w:t>
      </w:r>
      <w:r w:rsidRPr="00F6612F">
        <w:rPr>
          <w:rFonts w:ascii="Comic Sans MS" w:hAnsi="Comic Sans MS"/>
          <w:b/>
          <w:bCs/>
          <w:color w:val="000000" w:themeColor="text1"/>
          <w:sz w:val="20"/>
          <w:szCs w:val="20"/>
        </w:rPr>
        <w:t>challenging jobs</w:t>
      </w:r>
      <w:r w:rsidRPr="00F6612F">
        <w:rPr>
          <w:rFonts w:ascii="Comic Sans MS" w:hAnsi="Comic Sans MS"/>
          <w:color w:val="000000" w:themeColor="text1"/>
          <w:sz w:val="20"/>
          <w:szCs w:val="20"/>
        </w:rPr>
        <w:t xml:space="preserve"> and given the right conditions will </w:t>
      </w:r>
      <w:r w:rsidRPr="00F6612F">
        <w:rPr>
          <w:rFonts w:ascii="Comic Sans MS" w:hAnsi="Comic Sans MS"/>
          <w:b/>
          <w:color w:val="000000" w:themeColor="text1"/>
          <w:sz w:val="20"/>
          <w:szCs w:val="20"/>
        </w:rPr>
        <w:t>enjoy work</w:t>
      </w:r>
    </w:p>
    <w:p w14:paraId="0C18530C" w14:textId="77777777" w:rsidR="007424AA" w:rsidRPr="00F6612F" w:rsidRDefault="007424AA" w:rsidP="008B7202">
      <w:pPr>
        <w:numPr>
          <w:ilvl w:val="0"/>
          <w:numId w:val="15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Workers can </w:t>
      </w:r>
      <w:r w:rsidRPr="00F6612F">
        <w:rPr>
          <w:rFonts w:ascii="Comic Sans MS" w:hAnsi="Comic Sans MS"/>
          <w:b/>
          <w:color w:val="000000" w:themeColor="text1"/>
          <w:sz w:val="20"/>
          <w:szCs w:val="20"/>
        </w:rPr>
        <w:t>motivate themselves</w:t>
      </w:r>
      <w:r w:rsidRPr="00F6612F">
        <w:rPr>
          <w:rFonts w:ascii="Comic Sans MS" w:hAnsi="Comic Sans MS"/>
          <w:color w:val="000000" w:themeColor="text1"/>
          <w:sz w:val="20"/>
          <w:szCs w:val="20"/>
        </w:rPr>
        <w:t xml:space="preserve"> (People are motivated by needs for respect, esteem, recognition and self-fulfilment)</w:t>
      </w:r>
    </w:p>
    <w:p w14:paraId="1C36ACAF" w14:textId="77777777" w:rsidR="007424AA" w:rsidRPr="00F6612F" w:rsidRDefault="007424AA" w:rsidP="008B7202">
      <w:pPr>
        <w:numPr>
          <w:ilvl w:val="0"/>
          <w:numId w:val="15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Workers are imaginative and creative in </w:t>
      </w:r>
      <w:r w:rsidRPr="00F6612F">
        <w:rPr>
          <w:rFonts w:ascii="Comic Sans MS" w:hAnsi="Comic Sans MS"/>
          <w:b/>
          <w:color w:val="000000" w:themeColor="text1"/>
          <w:sz w:val="20"/>
          <w:szCs w:val="20"/>
        </w:rPr>
        <w:t>solving problems</w:t>
      </w:r>
      <w:r w:rsidRPr="00F6612F">
        <w:rPr>
          <w:rFonts w:ascii="Comic Sans MS" w:hAnsi="Comic Sans MS"/>
          <w:color w:val="000000" w:themeColor="text1"/>
          <w:sz w:val="20"/>
          <w:szCs w:val="20"/>
        </w:rPr>
        <w:t>.</w:t>
      </w:r>
    </w:p>
    <w:p w14:paraId="788B6753" w14:textId="77777777" w:rsidR="007424AA" w:rsidRPr="00F6612F" w:rsidRDefault="007424AA" w:rsidP="008B7202">
      <w:pPr>
        <w:numPr>
          <w:ilvl w:val="0"/>
          <w:numId w:val="15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Workers will work to the best of their capabilities without tight control. There’s no need for strict supervision</w:t>
      </w:r>
    </w:p>
    <w:p w14:paraId="1707CC5F" w14:textId="77777777" w:rsidR="007424AA" w:rsidRPr="00F6612F" w:rsidRDefault="007424AA" w:rsidP="007424AA">
      <w:pPr>
        <w:jc w:val="center"/>
        <w:rPr>
          <w:rFonts w:ascii="Comic Sans MS" w:hAnsi="Comic Sans MS"/>
          <w:color w:val="000000" w:themeColor="text1"/>
          <w:sz w:val="20"/>
          <w:szCs w:val="20"/>
        </w:rPr>
      </w:pPr>
    </w:p>
    <w:p w14:paraId="21381DAC" w14:textId="77777777" w:rsidR="007424AA" w:rsidRPr="00F6612F" w:rsidRDefault="007424AA" w:rsidP="007424AA">
      <w:pPr>
        <w:jc w:val="both"/>
        <w:rPr>
          <w:rFonts w:ascii="Comic Sans MS" w:hAnsi="Comic Sans MS"/>
          <w:b/>
          <w:bCs/>
          <w:color w:val="000000" w:themeColor="text1"/>
          <w:sz w:val="20"/>
          <w:szCs w:val="20"/>
          <w:u w:val="single"/>
          <w:lang w:val="en-IE"/>
        </w:rPr>
      </w:pPr>
      <w:r w:rsidRPr="00F6612F">
        <w:rPr>
          <w:rFonts w:ascii="Comic Sans MS" w:hAnsi="Comic Sans MS"/>
          <w:b/>
          <w:bCs/>
          <w:color w:val="000000" w:themeColor="text1"/>
          <w:sz w:val="20"/>
          <w:szCs w:val="20"/>
          <w:u w:val="single"/>
          <w:lang w:val="en-IE"/>
        </w:rPr>
        <w:t>Implications of a Theory Y Manager may include:</w:t>
      </w:r>
    </w:p>
    <w:p w14:paraId="00D71C11" w14:textId="77777777" w:rsidR="007424AA" w:rsidRPr="00F6612F" w:rsidRDefault="007424AA" w:rsidP="008B7202">
      <w:pPr>
        <w:numPr>
          <w:ilvl w:val="0"/>
          <w:numId w:val="162"/>
        </w:numPr>
        <w:jc w:val="both"/>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Co-operation</w:t>
      </w:r>
      <w:r w:rsidRPr="00F6612F">
        <w:rPr>
          <w:rFonts w:ascii="Comic Sans MS" w:hAnsi="Comic Sans MS"/>
          <w:color w:val="000000" w:themeColor="text1"/>
          <w:sz w:val="20"/>
          <w:szCs w:val="20"/>
          <w:lang w:val="en-IE"/>
        </w:rPr>
        <w:t>: Manager and staff co-operate to achieve the goals of the organisation.</w:t>
      </w:r>
    </w:p>
    <w:p w14:paraId="575C5DB7" w14:textId="77777777" w:rsidR="007424AA" w:rsidRPr="00F6612F" w:rsidRDefault="007424AA" w:rsidP="008B7202">
      <w:pPr>
        <w:numPr>
          <w:ilvl w:val="0"/>
          <w:numId w:val="162"/>
        </w:numPr>
        <w:jc w:val="both"/>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Trust:</w:t>
      </w:r>
      <w:r w:rsidRPr="00F6612F">
        <w:rPr>
          <w:rFonts w:ascii="Comic Sans MS" w:hAnsi="Comic Sans MS"/>
          <w:color w:val="000000" w:themeColor="text1"/>
          <w:sz w:val="20"/>
          <w:szCs w:val="20"/>
          <w:lang w:val="en-IE"/>
        </w:rPr>
        <w:t xml:space="preserve"> Managers trust employees/employees are likely to use their own initiative.</w:t>
      </w:r>
    </w:p>
    <w:p w14:paraId="0D840F66" w14:textId="77777777" w:rsidR="007424AA" w:rsidRPr="00F6612F" w:rsidRDefault="007424AA" w:rsidP="008B7202">
      <w:pPr>
        <w:numPr>
          <w:ilvl w:val="0"/>
          <w:numId w:val="162"/>
        </w:numPr>
        <w:jc w:val="both"/>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Decision Making:</w:t>
      </w:r>
      <w:r w:rsidRPr="00F6612F">
        <w:rPr>
          <w:rFonts w:ascii="Comic Sans MS" w:hAnsi="Comic Sans MS"/>
          <w:color w:val="000000" w:themeColor="text1"/>
          <w:sz w:val="20"/>
          <w:szCs w:val="20"/>
          <w:lang w:val="en-IE"/>
        </w:rPr>
        <w:t xml:space="preserve"> Consultation when making decisions/higher productivity and higher quality</w:t>
      </w:r>
    </w:p>
    <w:p w14:paraId="1E4F79CC" w14:textId="77777777" w:rsidR="007424AA" w:rsidRPr="00F6612F" w:rsidRDefault="007424AA" w:rsidP="008B7202">
      <w:pPr>
        <w:numPr>
          <w:ilvl w:val="0"/>
          <w:numId w:val="162"/>
        </w:numPr>
        <w:jc w:val="both"/>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Delegation:</w:t>
      </w:r>
      <w:r w:rsidRPr="00F6612F">
        <w:rPr>
          <w:rFonts w:ascii="Comic Sans MS" w:hAnsi="Comic Sans MS"/>
          <w:color w:val="000000" w:themeColor="text1"/>
          <w:sz w:val="20"/>
          <w:szCs w:val="20"/>
          <w:lang w:val="en-IE"/>
        </w:rPr>
        <w:t xml:space="preserve"> Managers delegate/more opportunities for employee promotions.</w:t>
      </w:r>
    </w:p>
    <w:p w14:paraId="6A00545C" w14:textId="77777777" w:rsidR="007424AA" w:rsidRPr="00F6612F" w:rsidRDefault="007424AA" w:rsidP="007424AA">
      <w:pPr>
        <w:jc w:val="center"/>
        <w:rPr>
          <w:rFonts w:ascii="Comic Sans MS" w:hAnsi="Comic Sans MS"/>
          <w:color w:val="000000" w:themeColor="text1"/>
          <w:sz w:val="20"/>
          <w:szCs w:val="20"/>
        </w:rPr>
      </w:pPr>
    </w:p>
    <w:p w14:paraId="29B131A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What Mc Gregor’s theory means is that we are motivated by the attitude our manager has towards us. If managers have a positive attitude (Theory Y) towards their staff, staff will be highly motivated. If managers have a negative attitude (Theory X) towards their staff, staff won’t be motivated.</w:t>
      </w:r>
    </w:p>
    <w:p w14:paraId="0DCB950A" w14:textId="77777777" w:rsidR="007424AA" w:rsidRPr="00F6612F" w:rsidRDefault="007424AA" w:rsidP="007424AA">
      <w:pPr>
        <w:pStyle w:val="NormalWeb"/>
        <w:spacing w:before="0" w:beforeAutospacing="0" w:after="0" w:afterAutospacing="0"/>
        <w:rPr>
          <w:rFonts w:ascii="Comic Sans MS" w:hAnsi="Comic Sans MS"/>
          <w:color w:val="000000" w:themeColor="text1"/>
        </w:rPr>
      </w:pPr>
      <w:r w:rsidRPr="00F6612F">
        <w:rPr>
          <w:rFonts w:ascii="Comic Sans MS" w:hAnsi="Comic Sans MS"/>
          <w:b/>
          <w:color w:val="000000" w:themeColor="text1"/>
          <w:sz w:val="20"/>
          <w:szCs w:val="20"/>
        </w:rPr>
        <w:t>In summary</w:t>
      </w:r>
      <w:r w:rsidRPr="00F6612F">
        <w:rPr>
          <w:rFonts w:ascii="Comic Sans MS" w:hAnsi="Comic Sans MS"/>
          <w:color w:val="000000" w:themeColor="text1"/>
          <w:sz w:val="20"/>
          <w:szCs w:val="20"/>
        </w:rPr>
        <w:t>, theory X is associated with autocratic management approaches while theory Y is associated with democratic management approaches.</w:t>
      </w:r>
      <w:r w:rsidRPr="00F6612F">
        <w:rPr>
          <w:rFonts w:ascii="Comic Sans MS" w:hAnsi="Comic Sans MS"/>
          <w:color w:val="000000" w:themeColor="text1"/>
        </w:rPr>
        <w:t xml:space="preserve"> </w:t>
      </w:r>
    </w:p>
    <w:p w14:paraId="56215648" w14:textId="77777777" w:rsidR="007424AA" w:rsidRPr="00F6612F" w:rsidRDefault="007424AA" w:rsidP="007424AA">
      <w:pPr>
        <w:pStyle w:val="NormalWeb"/>
        <w:spacing w:before="0" w:beforeAutospacing="0" w:after="0" w:afterAutospacing="0"/>
        <w:rPr>
          <w:rFonts w:ascii="Comic Sans MS" w:hAnsi="Comic Sans MS"/>
          <w:color w:val="000000" w:themeColor="text1"/>
        </w:rPr>
      </w:pPr>
      <w:r w:rsidRPr="00F6612F">
        <w:rPr>
          <w:rFonts w:ascii="Comic Sans MS" w:hAnsi="Comic Sans MS"/>
          <w:noProof/>
          <w:color w:val="000000" w:themeColor="text1"/>
          <w:lang w:eastAsia="en-GB"/>
        </w:rPr>
        <w:lastRenderedPageBreak/>
        <w:drawing>
          <wp:inline distT="0" distB="0" distL="0" distR="0" wp14:anchorId="2591AAF5" wp14:editId="60584E6C">
            <wp:extent cx="5781675" cy="19526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81675" cy="1952625"/>
                    </a:xfrm>
                    <a:prstGeom prst="rect">
                      <a:avLst/>
                    </a:prstGeom>
                    <a:noFill/>
                    <a:ln w="9525">
                      <a:noFill/>
                      <a:miter lim="800000"/>
                      <a:headEnd/>
                      <a:tailEnd/>
                    </a:ln>
                  </pic:spPr>
                </pic:pic>
              </a:graphicData>
            </a:graphic>
          </wp:inline>
        </w:drawing>
      </w:r>
    </w:p>
    <w:p w14:paraId="57F7E418" w14:textId="77777777" w:rsidR="007424AA" w:rsidRPr="00F6612F" w:rsidRDefault="007424AA" w:rsidP="007424AA">
      <w:pPr>
        <w:pStyle w:val="NormalWeb"/>
        <w:spacing w:before="0" w:beforeAutospacing="0" w:after="0" w:afterAutospacing="0"/>
        <w:jc w:val="center"/>
        <w:rPr>
          <w:rFonts w:ascii="Comic Sans MS" w:hAnsi="Comic Sans MS"/>
          <w:b/>
          <w:bCs/>
          <w:color w:val="000000" w:themeColor="text1"/>
        </w:rPr>
      </w:pPr>
    </w:p>
    <w:p w14:paraId="5BF641B0" w14:textId="77777777" w:rsidR="007424AA" w:rsidRPr="00F6612F" w:rsidRDefault="007424AA" w:rsidP="007424AA">
      <w:pPr>
        <w:pStyle w:val="NormalWeb"/>
        <w:pBdr>
          <w:top w:val="single" w:sz="4" w:space="1" w:color="auto"/>
          <w:left w:val="single" w:sz="4" w:space="4" w:color="auto"/>
          <w:bottom w:val="single" w:sz="4" w:space="1" w:color="auto"/>
          <w:right w:val="single" w:sz="4" w:space="4" w:color="auto"/>
        </w:pBdr>
        <w:shd w:val="clear" w:color="auto" w:fill="548DD4" w:themeFill="text2" w:themeFillTint="99"/>
        <w:spacing w:before="0" w:beforeAutospacing="0" w:after="0" w:afterAutospacing="0"/>
        <w:jc w:val="center"/>
        <w:rPr>
          <w:rFonts w:ascii="Comic Sans MS" w:hAnsi="Comic Sans MS"/>
          <w:color w:val="000000" w:themeColor="text1"/>
          <w:sz w:val="20"/>
          <w:szCs w:val="20"/>
        </w:rPr>
      </w:pPr>
      <w:r w:rsidRPr="00F6612F">
        <w:rPr>
          <w:rFonts w:ascii="Comic Sans MS" w:hAnsi="Comic Sans MS"/>
          <w:b/>
          <w:bCs/>
          <w:color w:val="000000" w:themeColor="text1"/>
        </w:rPr>
        <w:t>Maslow’s Theory</w:t>
      </w:r>
      <w:r w:rsidRPr="00F6612F">
        <w:rPr>
          <w:rFonts w:ascii="Comic Sans MS" w:hAnsi="Comic Sans MS"/>
          <w:color w:val="000000" w:themeColor="text1"/>
        </w:rPr>
        <w:t xml:space="preserve"> </w:t>
      </w:r>
    </w:p>
    <w:p w14:paraId="1142D608"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rPr>
        <w:t>2005 Q4 C, 2006 Q4 A, 2011 Q 4 B, 2014 Q4 C</w:t>
      </w:r>
    </w:p>
    <w:p w14:paraId="4C19A342" w14:textId="77777777" w:rsidR="007424AA" w:rsidRPr="00F6612F" w:rsidRDefault="007424AA" w:rsidP="007424AA">
      <w:pPr>
        <w:pStyle w:val="NormalWeb"/>
        <w:spacing w:before="0" w:beforeAutospacing="0" w:after="0" w:afterAutospacing="0"/>
        <w:jc w:val="both"/>
        <w:rPr>
          <w:rFonts w:ascii="Comic Sans MS" w:hAnsi="Comic Sans MS"/>
          <w:color w:val="000000" w:themeColor="text1"/>
        </w:rPr>
      </w:pPr>
      <w:r w:rsidRPr="00F6612F">
        <w:rPr>
          <w:rFonts w:ascii="Comic Sans MS" w:hAnsi="Comic Sans MS"/>
          <w:color w:val="000000" w:themeColor="text1"/>
          <w:sz w:val="20"/>
          <w:szCs w:val="20"/>
        </w:rPr>
        <w:t>Maslow said that within every human being there was a hierarchy of five needs. His theory of motivation is regarded as a major contribution to the human relations approach to management. The theory is concerned with worker motivation and seeks to explain how workers can be motivated to achieve higher levels of performance.</w:t>
      </w:r>
      <w:r w:rsidRPr="00F6612F">
        <w:rPr>
          <w:rFonts w:ascii="Comic Sans MS" w:hAnsi="Comic Sans MS"/>
          <w:color w:val="000000" w:themeColor="text1"/>
        </w:rPr>
        <w:t xml:space="preserve"> </w:t>
      </w:r>
    </w:p>
    <w:p w14:paraId="0E98F737" w14:textId="77777777" w:rsidR="007424AA" w:rsidRPr="00F6612F" w:rsidRDefault="007424AA" w:rsidP="007424AA">
      <w:pPr>
        <w:pStyle w:val="NormalWeb"/>
        <w:jc w:val="both"/>
        <w:rPr>
          <w:rFonts w:ascii="Comic Sans MS" w:hAnsi="Comic Sans MS"/>
          <w:color w:val="000000" w:themeColor="text1"/>
          <w:sz w:val="20"/>
          <w:lang w:val="en-IE"/>
        </w:rPr>
      </w:pPr>
      <w:r w:rsidRPr="00F6612F">
        <w:rPr>
          <w:rFonts w:ascii="Comic Sans MS" w:hAnsi="Comic Sans MS"/>
          <w:color w:val="000000" w:themeColor="text1"/>
          <w:sz w:val="20"/>
          <w:lang w:val="en-IE"/>
        </w:rPr>
        <w:t xml:space="preserve">The satisfaction of a person’s needs begins with the basic physiological needs, e.g. food and shelter (salary). Only after these basic needs have been satisfied will a person attempt to satisfy the next need on the ladder, e.g. safety needs ( secure employment),social needs (friends in work groups), esteem (job titles) , </w:t>
      </w:r>
      <w:proofErr w:type="spellStart"/>
      <w:r w:rsidRPr="00F6612F">
        <w:rPr>
          <w:rFonts w:ascii="Comic Sans MS" w:hAnsi="Comic Sans MS"/>
          <w:color w:val="000000" w:themeColor="text1"/>
          <w:sz w:val="20"/>
          <w:lang w:val="en-IE"/>
        </w:rPr>
        <w:t>self actualisation</w:t>
      </w:r>
      <w:proofErr w:type="spellEnd"/>
      <w:r w:rsidRPr="00F6612F">
        <w:rPr>
          <w:rFonts w:ascii="Comic Sans MS" w:hAnsi="Comic Sans MS"/>
          <w:color w:val="000000" w:themeColor="text1"/>
          <w:sz w:val="20"/>
          <w:lang w:val="en-IE"/>
        </w:rPr>
        <w:t xml:space="preserve"> (challenging job). </w:t>
      </w:r>
    </w:p>
    <w:p w14:paraId="1D50C376" w14:textId="77777777" w:rsidR="007424AA" w:rsidRPr="00F6612F" w:rsidRDefault="007424AA" w:rsidP="007424AA">
      <w:pPr>
        <w:autoSpaceDE w:val="0"/>
        <w:autoSpaceDN w:val="0"/>
        <w:adjustRightInd w:val="0"/>
        <w:rPr>
          <w:rFonts w:ascii="Comic Sans MS" w:hAnsi="Comic Sans MS"/>
          <w:b/>
          <w:bCs/>
          <w:color w:val="000000" w:themeColor="text1"/>
          <w:sz w:val="20"/>
          <w:szCs w:val="23"/>
          <w:lang w:val="en-IE" w:eastAsia="en-IE"/>
        </w:rPr>
      </w:pPr>
      <w:r w:rsidRPr="00F6612F">
        <w:rPr>
          <w:rFonts w:ascii="Comic Sans MS" w:hAnsi="Comic Sans MS"/>
          <w:color w:val="000000" w:themeColor="text1"/>
          <w:sz w:val="20"/>
          <w:szCs w:val="23"/>
          <w:lang w:val="en-IE" w:eastAsia="en-IE"/>
        </w:rPr>
        <w:t xml:space="preserve">Maslow put forward a theory on motivation based on a </w:t>
      </w:r>
      <w:r w:rsidRPr="00F6612F">
        <w:rPr>
          <w:rFonts w:ascii="Comic Sans MS" w:hAnsi="Comic Sans MS"/>
          <w:b/>
          <w:bCs/>
          <w:color w:val="000000" w:themeColor="text1"/>
          <w:sz w:val="20"/>
          <w:szCs w:val="23"/>
          <w:lang w:val="en-IE" w:eastAsia="en-IE"/>
        </w:rPr>
        <w:t>hierarchy of needs.</w:t>
      </w:r>
    </w:p>
    <w:p w14:paraId="3E674E79" w14:textId="77777777" w:rsidR="007424AA" w:rsidRPr="00F6612F" w:rsidRDefault="007424AA" w:rsidP="007424AA">
      <w:pPr>
        <w:autoSpaceDE w:val="0"/>
        <w:autoSpaceDN w:val="0"/>
        <w:adjustRightInd w:val="0"/>
        <w:rPr>
          <w:rFonts w:ascii="Comic Sans MS" w:hAnsi="Comic Sans MS"/>
          <w:color w:val="000000" w:themeColor="text1"/>
          <w:sz w:val="16"/>
          <w:szCs w:val="20"/>
          <w:lang w:val="en-IE" w:eastAsia="en-IE"/>
        </w:rPr>
      </w:pPr>
      <w:r w:rsidRPr="00F6612F">
        <w:rPr>
          <w:rFonts w:ascii="Comic Sans MS" w:hAnsi="Comic Sans MS"/>
          <w:b/>
          <w:bCs/>
          <w:color w:val="000000" w:themeColor="text1"/>
          <w:sz w:val="20"/>
          <w:szCs w:val="23"/>
          <w:lang w:val="en-IE" w:eastAsia="en-IE"/>
        </w:rPr>
        <w:t>As one need is satisfied then the need immediately above it on the pyramid becomes the dominant motivator/takes precedence.</w:t>
      </w:r>
    </w:p>
    <w:p w14:paraId="1C3A522C" w14:textId="77777777" w:rsidR="007424AA" w:rsidRPr="00F6612F" w:rsidRDefault="007424AA" w:rsidP="007424AA">
      <w:pPr>
        <w:pStyle w:val="NormalWeb"/>
        <w:spacing w:before="0" w:beforeAutospacing="0" w:after="0" w:afterAutospacing="0"/>
        <w:jc w:val="both"/>
        <w:rPr>
          <w:rFonts w:ascii="Comic Sans MS" w:hAnsi="Comic Sans MS"/>
          <w:color w:val="000000" w:themeColor="text1"/>
          <w:sz w:val="20"/>
          <w:szCs w:val="20"/>
        </w:rPr>
      </w:pPr>
    </w:p>
    <w:p w14:paraId="046F3023" w14:textId="77777777" w:rsidR="007424AA" w:rsidRPr="00F6612F" w:rsidRDefault="007424AA" w:rsidP="007424AA">
      <w:pPr>
        <w:pStyle w:val="NormalWeb"/>
        <w:spacing w:before="0" w:beforeAutospacing="0" w:after="0" w:afterAutospacing="0"/>
        <w:jc w:val="both"/>
        <w:rPr>
          <w:rFonts w:ascii="Comic Sans MS" w:hAnsi="Comic Sans MS"/>
          <w:color w:val="000000" w:themeColor="text1"/>
        </w:rPr>
      </w:pPr>
      <w:r w:rsidRPr="00F6612F">
        <w:rPr>
          <w:rFonts w:ascii="Comic Sans MS" w:hAnsi="Comic Sans MS"/>
          <w:color w:val="000000" w:themeColor="text1"/>
          <w:sz w:val="20"/>
          <w:szCs w:val="20"/>
        </w:rPr>
        <w:t>The theory is structured around a hierarchy of needs that can be presented in a pyramid format. These needs are comprised of:</w:t>
      </w:r>
    </w:p>
    <w:p w14:paraId="38967380" w14:textId="77777777" w:rsidR="007424AA" w:rsidRPr="00F6612F" w:rsidRDefault="007424AA" w:rsidP="008B7202">
      <w:pPr>
        <w:numPr>
          <w:ilvl w:val="0"/>
          <w:numId w:val="133"/>
        </w:numPr>
        <w:pBdr>
          <w:top w:val="single" w:sz="4" w:space="1" w:color="auto"/>
          <w:left w:val="single" w:sz="4" w:space="4" w:color="auto"/>
          <w:bottom w:val="single" w:sz="4" w:space="1" w:color="auto"/>
          <w:right w:val="single" w:sz="4" w:space="4" w:color="auto"/>
        </w:pBdr>
        <w:rPr>
          <w:rFonts w:ascii="Comic Sans MS" w:hAnsi="Comic Sans MS"/>
          <w:color w:val="000000" w:themeColor="text1"/>
        </w:rPr>
      </w:pPr>
      <w:r w:rsidRPr="00F6612F">
        <w:rPr>
          <w:rFonts w:ascii="Comic Sans MS" w:hAnsi="Comic Sans MS"/>
          <w:b/>
          <w:color w:val="000000" w:themeColor="text1"/>
          <w:sz w:val="20"/>
          <w:szCs w:val="20"/>
        </w:rPr>
        <w:t>Physiological</w:t>
      </w:r>
      <w:r w:rsidRPr="00F6612F">
        <w:rPr>
          <w:rFonts w:ascii="Comic Sans MS" w:hAnsi="Comic Sans MS"/>
          <w:color w:val="000000" w:themeColor="text1"/>
          <w:sz w:val="20"/>
          <w:szCs w:val="20"/>
        </w:rPr>
        <w:t xml:space="preserve"> to include food, shelter</w:t>
      </w:r>
    </w:p>
    <w:p w14:paraId="7ED9C598" w14:textId="77777777" w:rsidR="007424AA" w:rsidRPr="00F6612F" w:rsidRDefault="007424AA" w:rsidP="007424AA">
      <w:pPr>
        <w:ind w:left="720"/>
        <w:rPr>
          <w:rFonts w:ascii="Comic Sans MS" w:hAnsi="Comic Sans MS"/>
          <w:color w:val="000000" w:themeColor="text1"/>
          <w:sz w:val="20"/>
          <w:szCs w:val="20"/>
        </w:rPr>
      </w:pPr>
      <w:r w:rsidRPr="00F6612F">
        <w:rPr>
          <w:rFonts w:ascii="Comic Sans MS" w:hAnsi="Comic Sans MS"/>
          <w:b/>
          <w:color w:val="000000" w:themeColor="text1"/>
          <w:sz w:val="20"/>
          <w:szCs w:val="20"/>
        </w:rPr>
        <w:t>In the workplace:</w:t>
      </w:r>
      <w:r w:rsidRPr="00F6612F">
        <w:rPr>
          <w:rFonts w:ascii="Comic Sans MS" w:hAnsi="Comic Sans MS"/>
          <w:color w:val="000000" w:themeColor="text1"/>
          <w:sz w:val="20"/>
          <w:szCs w:val="20"/>
        </w:rPr>
        <w:t xml:space="preserve"> management can provide </w:t>
      </w:r>
      <w:r w:rsidRPr="00F6612F">
        <w:rPr>
          <w:rFonts w:ascii="Comic Sans MS" w:hAnsi="Comic Sans MS"/>
          <w:color w:val="000000" w:themeColor="text1"/>
          <w:sz w:val="20"/>
          <w:szCs w:val="20"/>
          <w:u w:val="single"/>
        </w:rPr>
        <w:t>wages</w:t>
      </w:r>
      <w:r w:rsidRPr="00F6612F">
        <w:rPr>
          <w:rFonts w:ascii="Comic Sans MS" w:hAnsi="Comic Sans MS"/>
          <w:color w:val="000000" w:themeColor="text1"/>
          <w:sz w:val="20"/>
          <w:szCs w:val="20"/>
        </w:rPr>
        <w:t xml:space="preserve">, bonuses, incentives and </w:t>
      </w:r>
      <w:r w:rsidRPr="00F6612F">
        <w:rPr>
          <w:rFonts w:ascii="Comic Sans MS" w:hAnsi="Comic Sans MS"/>
          <w:color w:val="000000" w:themeColor="text1"/>
          <w:sz w:val="20"/>
          <w:szCs w:val="20"/>
          <w:u w:val="single"/>
        </w:rPr>
        <w:t>good working conditions</w:t>
      </w:r>
      <w:r w:rsidRPr="00F6612F">
        <w:rPr>
          <w:rFonts w:ascii="Comic Sans MS" w:hAnsi="Comic Sans MS"/>
          <w:color w:val="000000" w:themeColor="text1"/>
          <w:sz w:val="20"/>
          <w:szCs w:val="20"/>
        </w:rPr>
        <w:t>.</w:t>
      </w:r>
    </w:p>
    <w:p w14:paraId="037E5F18" w14:textId="77777777" w:rsidR="007424AA" w:rsidRPr="00F6612F" w:rsidRDefault="007424AA" w:rsidP="007424AA">
      <w:pPr>
        <w:ind w:left="720"/>
        <w:rPr>
          <w:rFonts w:ascii="Comic Sans MS" w:hAnsi="Comic Sans MS"/>
          <w:color w:val="000000" w:themeColor="text1"/>
          <w:sz w:val="20"/>
          <w:szCs w:val="20"/>
        </w:rPr>
      </w:pPr>
    </w:p>
    <w:p w14:paraId="2212CD66" w14:textId="77777777" w:rsidR="007424AA" w:rsidRPr="00F6612F" w:rsidRDefault="007424AA" w:rsidP="008B7202">
      <w:pPr>
        <w:numPr>
          <w:ilvl w:val="0"/>
          <w:numId w:val="133"/>
        </w:numPr>
        <w:pBdr>
          <w:top w:val="single" w:sz="4" w:space="1" w:color="auto"/>
          <w:left w:val="single" w:sz="4" w:space="4" w:color="auto"/>
          <w:bottom w:val="single" w:sz="4" w:space="1" w:color="auto"/>
          <w:right w:val="single" w:sz="4" w:space="4" w:color="auto"/>
        </w:pBdr>
        <w:rPr>
          <w:rFonts w:ascii="Comic Sans MS" w:hAnsi="Comic Sans MS"/>
          <w:color w:val="000000" w:themeColor="text1"/>
        </w:rPr>
      </w:pPr>
      <w:r w:rsidRPr="00F6612F">
        <w:rPr>
          <w:rFonts w:ascii="Comic Sans MS" w:hAnsi="Comic Sans MS"/>
          <w:color w:val="000000" w:themeColor="text1"/>
          <w:sz w:val="20"/>
          <w:szCs w:val="20"/>
        </w:rPr>
        <w:t xml:space="preserve">Safety relates to physical protection </w:t>
      </w:r>
      <w:proofErr w:type="gramStart"/>
      <w:r w:rsidRPr="00F6612F">
        <w:rPr>
          <w:rFonts w:ascii="Comic Sans MS" w:hAnsi="Comic Sans MS"/>
          <w:color w:val="000000" w:themeColor="text1"/>
          <w:sz w:val="20"/>
          <w:szCs w:val="20"/>
        </w:rPr>
        <w:t>( the</w:t>
      </w:r>
      <w:proofErr w:type="gramEnd"/>
      <w:r w:rsidRPr="00F6612F">
        <w:rPr>
          <w:rFonts w:ascii="Comic Sans MS" w:hAnsi="Comic Sans MS"/>
          <w:color w:val="000000" w:themeColor="text1"/>
          <w:sz w:val="20"/>
          <w:szCs w:val="20"/>
        </w:rPr>
        <w:t xml:space="preserve"> need for security and predictability)</w:t>
      </w:r>
      <w:r w:rsidRPr="00F6612F">
        <w:rPr>
          <w:rFonts w:ascii="Comic Sans MS" w:hAnsi="Comic Sans MS"/>
          <w:color w:val="000000" w:themeColor="text1"/>
        </w:rPr>
        <w:t xml:space="preserve"> </w:t>
      </w:r>
    </w:p>
    <w:p w14:paraId="465E85F1" w14:textId="77777777" w:rsidR="007424AA" w:rsidRPr="00F6612F" w:rsidRDefault="007424AA" w:rsidP="007424AA">
      <w:pPr>
        <w:pStyle w:val="ListParagraph"/>
        <w:rPr>
          <w:rFonts w:ascii="Comic Sans MS" w:hAnsi="Comic Sans MS"/>
          <w:color w:val="000000" w:themeColor="text1"/>
          <w:sz w:val="20"/>
          <w:szCs w:val="20"/>
        </w:rPr>
      </w:pPr>
      <w:r w:rsidRPr="00F6612F">
        <w:rPr>
          <w:rFonts w:ascii="Comic Sans MS" w:hAnsi="Comic Sans MS"/>
          <w:b/>
          <w:color w:val="000000" w:themeColor="text1"/>
          <w:sz w:val="20"/>
          <w:szCs w:val="20"/>
        </w:rPr>
        <w:t>In the workplace:</w:t>
      </w:r>
      <w:r w:rsidRPr="00F6612F">
        <w:rPr>
          <w:rFonts w:ascii="Comic Sans MS" w:hAnsi="Comic Sans MS"/>
          <w:color w:val="000000" w:themeColor="text1"/>
          <w:sz w:val="20"/>
          <w:szCs w:val="20"/>
        </w:rPr>
        <w:t xml:space="preserve"> management can provide a </w:t>
      </w:r>
      <w:r w:rsidRPr="00F6612F">
        <w:rPr>
          <w:rFonts w:ascii="Comic Sans MS" w:hAnsi="Comic Sans MS"/>
          <w:color w:val="000000" w:themeColor="text1"/>
          <w:sz w:val="20"/>
          <w:szCs w:val="20"/>
          <w:u w:val="single"/>
        </w:rPr>
        <w:t>safe workplace</w:t>
      </w:r>
      <w:r w:rsidRPr="00F6612F">
        <w:rPr>
          <w:rFonts w:ascii="Comic Sans MS" w:hAnsi="Comic Sans MS"/>
          <w:color w:val="000000" w:themeColor="text1"/>
          <w:sz w:val="20"/>
          <w:szCs w:val="20"/>
        </w:rPr>
        <w:t xml:space="preserve">, allow </w:t>
      </w:r>
      <w:r w:rsidRPr="00F6612F">
        <w:rPr>
          <w:rFonts w:ascii="Comic Sans MS" w:hAnsi="Comic Sans MS"/>
          <w:color w:val="000000" w:themeColor="text1"/>
          <w:sz w:val="20"/>
          <w:szCs w:val="20"/>
          <w:u w:val="single"/>
        </w:rPr>
        <w:t>trade union membership</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safe workplace</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contracts of employment</w:t>
      </w:r>
      <w:r w:rsidRPr="00F6612F">
        <w:rPr>
          <w:rFonts w:ascii="Comic Sans MS" w:hAnsi="Comic Sans MS"/>
          <w:color w:val="000000" w:themeColor="text1"/>
          <w:sz w:val="20"/>
          <w:szCs w:val="20"/>
        </w:rPr>
        <w:t>.</w:t>
      </w:r>
    </w:p>
    <w:p w14:paraId="334537C2" w14:textId="77777777" w:rsidR="007424AA" w:rsidRPr="00F6612F" w:rsidRDefault="007424AA" w:rsidP="007424AA">
      <w:pPr>
        <w:ind w:left="720"/>
        <w:rPr>
          <w:rFonts w:ascii="Comic Sans MS" w:hAnsi="Comic Sans MS"/>
          <w:color w:val="000000" w:themeColor="text1"/>
        </w:rPr>
      </w:pPr>
    </w:p>
    <w:p w14:paraId="0178D2B7" w14:textId="77777777" w:rsidR="007424AA" w:rsidRPr="00F6612F" w:rsidRDefault="007424AA" w:rsidP="008B7202">
      <w:pPr>
        <w:numPr>
          <w:ilvl w:val="0"/>
          <w:numId w:val="133"/>
        </w:numPr>
        <w:pBdr>
          <w:top w:val="single" w:sz="4" w:space="1" w:color="auto"/>
          <w:left w:val="single" w:sz="4" w:space="4" w:color="auto"/>
          <w:bottom w:val="single" w:sz="4" w:space="1" w:color="auto"/>
          <w:right w:val="single" w:sz="4" w:space="4" w:color="auto"/>
        </w:pBdr>
        <w:rPr>
          <w:rFonts w:ascii="Comic Sans MS" w:hAnsi="Comic Sans MS"/>
          <w:color w:val="000000" w:themeColor="text1"/>
        </w:rPr>
      </w:pPr>
      <w:r w:rsidRPr="00F6612F">
        <w:rPr>
          <w:rFonts w:ascii="Comic Sans MS" w:hAnsi="Comic Sans MS"/>
          <w:color w:val="000000" w:themeColor="text1"/>
          <w:sz w:val="20"/>
          <w:szCs w:val="20"/>
        </w:rPr>
        <w:t>Acceptance relate to belonging to a group (the need for love and friendship)</w:t>
      </w:r>
    </w:p>
    <w:p w14:paraId="133863AA" w14:textId="77777777" w:rsidR="007424AA" w:rsidRPr="00F6612F" w:rsidRDefault="007424AA" w:rsidP="007424AA">
      <w:pPr>
        <w:pStyle w:val="ListParagraph"/>
        <w:rPr>
          <w:rFonts w:ascii="Comic Sans MS" w:hAnsi="Comic Sans MS"/>
          <w:color w:val="000000" w:themeColor="text1"/>
          <w:sz w:val="20"/>
          <w:szCs w:val="20"/>
          <w:u w:val="single"/>
        </w:rPr>
      </w:pPr>
      <w:r w:rsidRPr="00F6612F">
        <w:rPr>
          <w:rFonts w:ascii="Comic Sans MS" w:hAnsi="Comic Sans MS"/>
          <w:b/>
          <w:color w:val="000000" w:themeColor="text1"/>
          <w:sz w:val="20"/>
          <w:szCs w:val="20"/>
        </w:rPr>
        <w:t>In the workplace:</w:t>
      </w:r>
      <w:r w:rsidRPr="00F6612F">
        <w:rPr>
          <w:rFonts w:ascii="Comic Sans MS" w:hAnsi="Comic Sans MS"/>
          <w:color w:val="000000" w:themeColor="text1"/>
          <w:sz w:val="20"/>
          <w:szCs w:val="20"/>
        </w:rPr>
        <w:t xml:space="preserve"> management can provide </w:t>
      </w:r>
      <w:r w:rsidRPr="00F6612F">
        <w:rPr>
          <w:rFonts w:ascii="Comic Sans MS" w:hAnsi="Comic Sans MS"/>
          <w:color w:val="000000" w:themeColor="text1"/>
          <w:sz w:val="20"/>
          <w:szCs w:val="20"/>
          <w:u w:val="single"/>
        </w:rPr>
        <w:t>staff social outings,</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teamwork</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job rotation</w:t>
      </w:r>
    </w:p>
    <w:p w14:paraId="7554388A" w14:textId="77777777" w:rsidR="007424AA" w:rsidRPr="00F6612F" w:rsidRDefault="007424AA" w:rsidP="007424AA">
      <w:pPr>
        <w:pStyle w:val="ListParagraph"/>
        <w:rPr>
          <w:rFonts w:ascii="Comic Sans MS" w:hAnsi="Comic Sans MS"/>
          <w:color w:val="000000" w:themeColor="text1"/>
          <w:sz w:val="20"/>
          <w:szCs w:val="20"/>
        </w:rPr>
      </w:pPr>
    </w:p>
    <w:p w14:paraId="3B09EBEC" w14:textId="77777777" w:rsidR="007424AA" w:rsidRPr="00F6612F" w:rsidRDefault="007424AA" w:rsidP="008B7202">
      <w:pPr>
        <w:numPr>
          <w:ilvl w:val="0"/>
          <w:numId w:val="133"/>
        </w:numPr>
        <w:pBdr>
          <w:top w:val="single" w:sz="4" w:space="1" w:color="auto"/>
          <w:left w:val="single" w:sz="4" w:space="4" w:color="auto"/>
          <w:bottom w:val="single" w:sz="4" w:space="1" w:color="auto"/>
          <w:right w:val="single" w:sz="4" w:space="4" w:color="auto"/>
        </w:pBdr>
        <w:rPr>
          <w:rFonts w:ascii="Comic Sans MS" w:hAnsi="Comic Sans MS"/>
          <w:color w:val="000000" w:themeColor="text1"/>
        </w:rPr>
      </w:pPr>
      <w:r w:rsidRPr="00F6612F">
        <w:rPr>
          <w:rFonts w:ascii="Comic Sans MS" w:hAnsi="Comic Sans MS"/>
          <w:color w:val="000000" w:themeColor="text1"/>
          <w:sz w:val="20"/>
          <w:szCs w:val="20"/>
        </w:rPr>
        <w:t>Esteem relates to the need for respect by others (the need for status, respect and appreciation by others)</w:t>
      </w:r>
    </w:p>
    <w:p w14:paraId="06ACA09E" w14:textId="77777777" w:rsidR="007424AA" w:rsidRPr="00F6612F" w:rsidRDefault="007424AA" w:rsidP="007424AA">
      <w:pPr>
        <w:pStyle w:val="ListParagraph"/>
        <w:rPr>
          <w:rFonts w:ascii="Comic Sans MS" w:hAnsi="Comic Sans MS"/>
          <w:color w:val="000000" w:themeColor="text1"/>
          <w:sz w:val="20"/>
          <w:szCs w:val="20"/>
          <w:u w:val="single"/>
        </w:rPr>
      </w:pPr>
      <w:r w:rsidRPr="00F6612F">
        <w:rPr>
          <w:rFonts w:ascii="Comic Sans MS" w:hAnsi="Comic Sans MS"/>
          <w:b/>
          <w:color w:val="000000" w:themeColor="text1"/>
          <w:sz w:val="20"/>
          <w:szCs w:val="20"/>
        </w:rPr>
        <w:t>In the workplace:</w:t>
      </w:r>
      <w:r w:rsidRPr="00F6612F">
        <w:rPr>
          <w:rFonts w:ascii="Comic Sans MS" w:hAnsi="Comic Sans MS"/>
          <w:color w:val="000000" w:themeColor="text1"/>
          <w:sz w:val="20"/>
          <w:szCs w:val="20"/>
        </w:rPr>
        <w:t xml:space="preserve"> management can provide </w:t>
      </w:r>
      <w:r w:rsidRPr="00F6612F">
        <w:rPr>
          <w:rFonts w:ascii="Comic Sans MS" w:hAnsi="Comic Sans MS"/>
          <w:color w:val="000000" w:themeColor="text1"/>
          <w:sz w:val="20"/>
          <w:szCs w:val="20"/>
          <w:u w:val="single"/>
        </w:rPr>
        <w:t>promotion</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verbal praise</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job titles</w:t>
      </w:r>
    </w:p>
    <w:p w14:paraId="279A85BF" w14:textId="77777777" w:rsidR="007424AA" w:rsidRPr="00F6612F" w:rsidRDefault="007424AA" w:rsidP="007424AA">
      <w:pPr>
        <w:pStyle w:val="ListParagraph"/>
        <w:rPr>
          <w:rFonts w:ascii="Comic Sans MS" w:hAnsi="Comic Sans MS"/>
          <w:color w:val="000000" w:themeColor="text1"/>
          <w:sz w:val="20"/>
          <w:szCs w:val="20"/>
        </w:rPr>
      </w:pPr>
    </w:p>
    <w:p w14:paraId="6E09BAA3" w14:textId="77777777" w:rsidR="007424AA" w:rsidRPr="00F6612F" w:rsidRDefault="007424AA" w:rsidP="008B7202">
      <w:pPr>
        <w:numPr>
          <w:ilvl w:val="0"/>
          <w:numId w:val="133"/>
        </w:numPr>
        <w:pBdr>
          <w:top w:val="single" w:sz="4" w:space="1" w:color="auto"/>
          <w:left w:val="single" w:sz="4" w:space="4" w:color="auto"/>
          <w:bottom w:val="single" w:sz="4" w:space="1" w:color="auto"/>
          <w:right w:val="single" w:sz="4" w:space="4" w:color="auto"/>
        </w:pBdr>
        <w:rPr>
          <w:rFonts w:ascii="Comic Sans MS" w:hAnsi="Comic Sans MS"/>
          <w:color w:val="000000" w:themeColor="text1"/>
        </w:rPr>
      </w:pPr>
      <w:r w:rsidRPr="00F6612F">
        <w:rPr>
          <w:rFonts w:ascii="Comic Sans MS" w:hAnsi="Comic Sans MS"/>
          <w:color w:val="000000" w:themeColor="text1"/>
          <w:sz w:val="20"/>
          <w:szCs w:val="20"/>
        </w:rPr>
        <w:t>Self-Actualisation relates to fulfilment (the need to reach one’s full potential)</w:t>
      </w:r>
    </w:p>
    <w:p w14:paraId="0649FFA5" w14:textId="77777777" w:rsidR="007424AA" w:rsidRPr="00F6612F" w:rsidRDefault="007424AA" w:rsidP="007424AA">
      <w:pPr>
        <w:pStyle w:val="ListParagraph"/>
        <w:rPr>
          <w:rFonts w:ascii="Comic Sans MS" w:hAnsi="Comic Sans MS"/>
          <w:color w:val="000000" w:themeColor="text1"/>
          <w:sz w:val="20"/>
          <w:szCs w:val="20"/>
        </w:rPr>
      </w:pPr>
      <w:r w:rsidRPr="00F6612F">
        <w:rPr>
          <w:rFonts w:ascii="Comic Sans MS" w:hAnsi="Comic Sans MS"/>
          <w:b/>
          <w:color w:val="000000" w:themeColor="text1"/>
          <w:sz w:val="20"/>
          <w:szCs w:val="20"/>
        </w:rPr>
        <w:t>In the workplace:</w:t>
      </w:r>
      <w:r w:rsidRPr="00F6612F">
        <w:rPr>
          <w:rFonts w:ascii="Comic Sans MS" w:hAnsi="Comic Sans MS"/>
          <w:color w:val="000000" w:themeColor="text1"/>
          <w:sz w:val="20"/>
          <w:szCs w:val="20"/>
        </w:rPr>
        <w:t xml:space="preserve"> management can provide </w:t>
      </w:r>
      <w:r w:rsidRPr="00F6612F">
        <w:rPr>
          <w:rFonts w:ascii="Comic Sans MS" w:hAnsi="Comic Sans MS"/>
          <w:color w:val="000000" w:themeColor="text1"/>
          <w:sz w:val="20"/>
          <w:szCs w:val="20"/>
          <w:u w:val="single"/>
        </w:rPr>
        <w:t>profit-sharing schemes</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employee participation in decision making</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challenging job, career plan.</w:t>
      </w:r>
    </w:p>
    <w:p w14:paraId="5FE11D4E" w14:textId="77777777" w:rsidR="007424AA" w:rsidRPr="00F6612F" w:rsidRDefault="007424AA" w:rsidP="007424AA">
      <w:pPr>
        <w:rPr>
          <w:rFonts w:ascii="Comic Sans MS" w:hAnsi="Comic Sans MS"/>
          <w:color w:val="000000" w:themeColor="text1"/>
          <w:sz w:val="20"/>
          <w:szCs w:val="20"/>
        </w:rPr>
      </w:pPr>
    </w:p>
    <w:p w14:paraId="5A2E144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Once physiological needs are satisfied, one moves on to the second level, then third, and so on.</w:t>
      </w:r>
    </w:p>
    <w:p w14:paraId="34CD9515" w14:textId="77777777" w:rsidR="007424AA" w:rsidRPr="00F6612F" w:rsidRDefault="007424AA" w:rsidP="007424AA">
      <w:pPr>
        <w:rPr>
          <w:rFonts w:ascii="Comic Sans MS" w:hAnsi="Comic Sans MS"/>
          <w:color w:val="000000" w:themeColor="text1"/>
          <w:sz w:val="20"/>
          <w:szCs w:val="20"/>
        </w:rPr>
      </w:pPr>
    </w:p>
    <w:p w14:paraId="4DDD0891" w14:textId="77777777" w:rsidR="007424AA" w:rsidRPr="00F6612F" w:rsidRDefault="007424AA" w:rsidP="007424AA">
      <w:pPr>
        <w:keepNext/>
        <w:jc w:val="both"/>
        <w:rPr>
          <w:rFonts w:ascii="Comic Sans MS" w:hAnsi="Comic Sans MS"/>
          <w:color w:val="000000" w:themeColor="text1"/>
        </w:rPr>
      </w:pPr>
      <w:r w:rsidRPr="00F6612F">
        <w:rPr>
          <w:rFonts w:ascii="Comic Sans MS" w:hAnsi="Comic Sans MS"/>
          <w:noProof/>
          <w:color w:val="000000" w:themeColor="text1"/>
          <w:sz w:val="20"/>
          <w:szCs w:val="20"/>
          <w:lang w:eastAsia="en-GB"/>
        </w:rPr>
        <w:lastRenderedPageBreak/>
        <w:drawing>
          <wp:inline distT="0" distB="0" distL="0" distR="0" wp14:anchorId="36C561C6" wp14:editId="4D44A8EB">
            <wp:extent cx="6048375" cy="2924175"/>
            <wp:effectExtent l="0" t="50800" r="0" b="3270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39E7686" w14:textId="77777777" w:rsidR="007424AA" w:rsidRPr="00F6612F" w:rsidRDefault="007424AA" w:rsidP="007424AA">
      <w:pPr>
        <w:pStyle w:val="Caption"/>
        <w:jc w:val="both"/>
        <w:rPr>
          <w:rFonts w:ascii="Comic Sans MS" w:hAnsi="Comic Sans MS"/>
          <w:color w:val="000000" w:themeColor="text1"/>
          <w:sz w:val="20"/>
          <w:szCs w:val="20"/>
        </w:rPr>
      </w:pPr>
      <w:r w:rsidRPr="00F6612F">
        <w:rPr>
          <w:rFonts w:ascii="Comic Sans MS" w:hAnsi="Comic Sans MS"/>
          <w:color w:val="000000" w:themeColor="text1"/>
        </w:rPr>
        <w:t>MASLOW’S HIERARCHY OF NEEDS</w:t>
      </w:r>
    </w:p>
    <w:p w14:paraId="727FB9F4" w14:textId="77777777" w:rsidR="007424AA" w:rsidRPr="00F6612F" w:rsidRDefault="007424AA" w:rsidP="008A6DBB">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ind w:left="0"/>
        <w:jc w:val="left"/>
        <w:rPr>
          <w:color w:val="000000" w:themeColor="text1"/>
          <w:sz w:val="28"/>
        </w:rPr>
      </w:pPr>
      <w:r w:rsidRPr="00F6612F">
        <w:rPr>
          <w:color w:val="000000" w:themeColor="text1"/>
          <w:sz w:val="20"/>
          <w:szCs w:val="20"/>
        </w:rPr>
        <w:br w:type="page"/>
      </w:r>
      <w:r w:rsidRPr="00F6612F">
        <w:rPr>
          <w:color w:val="000000" w:themeColor="text1"/>
          <w:sz w:val="28"/>
        </w:rPr>
        <w:lastRenderedPageBreak/>
        <w:t>Communication</w:t>
      </w:r>
    </w:p>
    <w:p w14:paraId="290DC4F2" w14:textId="77777777" w:rsidR="007424AA" w:rsidRPr="00F6612F" w:rsidRDefault="007424AA" w:rsidP="007424AA">
      <w:pPr>
        <w:jc w:val="center"/>
        <w:rPr>
          <w:rFonts w:ascii="Comic Sans MS" w:hAnsi="Comic Sans MS"/>
          <w:b/>
          <w:color w:val="000000" w:themeColor="text1"/>
          <w:sz w:val="28"/>
          <w:szCs w:val="28"/>
        </w:rPr>
      </w:pPr>
    </w:p>
    <w:tbl>
      <w:tblPr>
        <w:tblStyle w:val="Quote"/>
        <w:tblW w:w="0" w:type="auto"/>
        <w:shd w:val="clear" w:color="auto" w:fill="A6A6A6" w:themeFill="background1" w:themeFillShade="A6"/>
        <w:tblLook w:val="04A0" w:firstRow="1" w:lastRow="0" w:firstColumn="1" w:lastColumn="0" w:noHBand="0" w:noVBand="1"/>
      </w:tblPr>
      <w:tblGrid>
        <w:gridCol w:w="10466"/>
      </w:tblGrid>
      <w:tr w:rsidR="008A6DBB" w:rsidRPr="00F6612F" w14:paraId="6E9BDF28" w14:textId="77777777" w:rsidTr="00741738">
        <w:tc>
          <w:tcPr>
            <w:tcW w:w="10682" w:type="dxa"/>
            <w:shd w:val="clear" w:color="auto" w:fill="A6A6A6" w:themeFill="background1" w:themeFillShade="A6"/>
          </w:tcPr>
          <w:p w14:paraId="104942C5" w14:textId="77777777" w:rsidR="007424AA" w:rsidRPr="00F6612F" w:rsidRDefault="007424AA" w:rsidP="00741738">
            <w:pPr>
              <w:shd w:val="clear" w:color="auto" w:fill="A6A6A6" w:themeFill="background1" w:themeFillShade="A6"/>
              <w:jc w:val="both"/>
              <w:rPr>
                <w:rFonts w:ascii="Comic Sans MS" w:hAnsi="Comic Sans MS"/>
                <w:b/>
                <w:sz w:val="20"/>
                <w:szCs w:val="20"/>
                <w:u w:val="single"/>
              </w:rPr>
            </w:pPr>
            <w:r w:rsidRPr="00F6612F">
              <w:rPr>
                <w:rFonts w:ascii="Comic Sans MS" w:hAnsi="Comic Sans MS"/>
                <w:b/>
                <w:sz w:val="20"/>
                <w:szCs w:val="20"/>
                <w:u w:val="single"/>
              </w:rPr>
              <w:t>Syllabus requirements</w:t>
            </w:r>
          </w:p>
          <w:p w14:paraId="659344A6" w14:textId="77777777" w:rsidR="007424AA" w:rsidRPr="00F6612F" w:rsidRDefault="007424AA" w:rsidP="008B7202">
            <w:pPr>
              <w:numPr>
                <w:ilvl w:val="0"/>
                <w:numId w:val="15"/>
              </w:numPr>
              <w:shd w:val="clear" w:color="auto" w:fill="A6A6A6" w:themeFill="background1" w:themeFillShade="A6"/>
              <w:jc w:val="both"/>
              <w:rPr>
                <w:rFonts w:ascii="Comic Sans MS" w:hAnsi="Comic Sans MS"/>
                <w:sz w:val="20"/>
                <w:szCs w:val="20"/>
              </w:rPr>
            </w:pPr>
            <w:r w:rsidRPr="00F6612F">
              <w:rPr>
                <w:rFonts w:ascii="Comic Sans MS" w:hAnsi="Comic Sans MS"/>
                <w:sz w:val="20"/>
                <w:szCs w:val="20"/>
              </w:rPr>
              <w:t>Explain the central role of communications in business and management</w:t>
            </w:r>
          </w:p>
          <w:p w14:paraId="5DBD8046" w14:textId="77777777" w:rsidR="007424AA" w:rsidRPr="00F6612F" w:rsidRDefault="007424AA" w:rsidP="008B7202">
            <w:pPr>
              <w:numPr>
                <w:ilvl w:val="0"/>
                <w:numId w:val="15"/>
              </w:numPr>
              <w:shd w:val="clear" w:color="auto" w:fill="A6A6A6" w:themeFill="background1" w:themeFillShade="A6"/>
              <w:jc w:val="both"/>
              <w:rPr>
                <w:rFonts w:ascii="Comic Sans MS" w:hAnsi="Comic Sans MS"/>
                <w:sz w:val="20"/>
                <w:szCs w:val="20"/>
              </w:rPr>
            </w:pPr>
            <w:r w:rsidRPr="00F6612F">
              <w:rPr>
                <w:rFonts w:ascii="Comic Sans MS" w:hAnsi="Comic Sans MS"/>
                <w:sz w:val="20"/>
                <w:szCs w:val="20"/>
              </w:rPr>
              <w:t>Identify and explain the main barriers to effective communication</w:t>
            </w:r>
          </w:p>
          <w:p w14:paraId="49EEF3D1" w14:textId="77777777" w:rsidR="007424AA" w:rsidRPr="00F6612F" w:rsidRDefault="007424AA" w:rsidP="008B7202">
            <w:pPr>
              <w:numPr>
                <w:ilvl w:val="0"/>
                <w:numId w:val="15"/>
              </w:numPr>
              <w:shd w:val="clear" w:color="auto" w:fill="A6A6A6" w:themeFill="background1" w:themeFillShade="A6"/>
              <w:jc w:val="both"/>
              <w:rPr>
                <w:rFonts w:ascii="Comic Sans MS" w:hAnsi="Comic Sans MS"/>
                <w:sz w:val="20"/>
                <w:szCs w:val="20"/>
              </w:rPr>
            </w:pPr>
            <w:r w:rsidRPr="00F6612F">
              <w:rPr>
                <w:rFonts w:ascii="Comic Sans MS" w:hAnsi="Comic Sans MS"/>
                <w:sz w:val="20"/>
                <w:szCs w:val="20"/>
              </w:rPr>
              <w:t xml:space="preserve">Demonstrate business data in the following written forms: </w:t>
            </w:r>
          </w:p>
          <w:p w14:paraId="6F0C7276" w14:textId="77777777" w:rsidR="007424AA" w:rsidRPr="00F6612F" w:rsidRDefault="007424AA" w:rsidP="00741738">
            <w:pPr>
              <w:shd w:val="clear" w:color="auto" w:fill="A6A6A6" w:themeFill="background1" w:themeFillShade="A6"/>
              <w:ind w:left="1134"/>
              <w:jc w:val="both"/>
              <w:rPr>
                <w:rFonts w:ascii="Comic Sans MS" w:hAnsi="Comic Sans MS"/>
                <w:sz w:val="20"/>
                <w:szCs w:val="20"/>
              </w:rPr>
            </w:pPr>
            <w:r w:rsidRPr="00F6612F">
              <w:rPr>
                <w:rFonts w:ascii="Comic Sans MS" w:hAnsi="Comic Sans MS" w:cs="Arial"/>
                <w:sz w:val="20"/>
                <w:szCs w:val="20"/>
              </w:rPr>
              <w:t>●</w:t>
            </w:r>
            <w:r w:rsidRPr="00F6612F">
              <w:rPr>
                <w:rFonts w:ascii="Comic Sans MS" w:hAnsi="Comic Sans MS"/>
                <w:sz w:val="20"/>
                <w:szCs w:val="20"/>
              </w:rPr>
              <w:t xml:space="preserve"> Memos                               </w:t>
            </w:r>
            <w:r w:rsidRPr="00F6612F">
              <w:rPr>
                <w:rFonts w:ascii="Comic Sans MS" w:hAnsi="Comic Sans MS" w:cs="Arial"/>
                <w:sz w:val="20"/>
                <w:szCs w:val="20"/>
              </w:rPr>
              <w:t>●</w:t>
            </w:r>
            <w:r w:rsidRPr="00F6612F">
              <w:rPr>
                <w:rFonts w:ascii="Comic Sans MS" w:hAnsi="Comic Sans MS"/>
                <w:sz w:val="20"/>
                <w:szCs w:val="20"/>
              </w:rPr>
              <w:t xml:space="preserve"> Business letters</w:t>
            </w:r>
          </w:p>
          <w:p w14:paraId="4B901B64" w14:textId="77777777" w:rsidR="007424AA" w:rsidRPr="00F6612F" w:rsidRDefault="007424AA" w:rsidP="00741738">
            <w:pPr>
              <w:shd w:val="clear" w:color="auto" w:fill="A6A6A6" w:themeFill="background1" w:themeFillShade="A6"/>
              <w:ind w:left="1134"/>
              <w:jc w:val="both"/>
              <w:rPr>
                <w:rFonts w:ascii="Comic Sans MS" w:hAnsi="Comic Sans MS"/>
                <w:sz w:val="20"/>
                <w:szCs w:val="20"/>
              </w:rPr>
            </w:pPr>
            <w:r w:rsidRPr="00F6612F">
              <w:rPr>
                <w:rFonts w:ascii="Comic Sans MS" w:hAnsi="Comic Sans MS" w:cs="Arial"/>
                <w:sz w:val="20"/>
                <w:szCs w:val="20"/>
              </w:rPr>
              <w:t>●</w:t>
            </w:r>
            <w:r w:rsidRPr="00F6612F">
              <w:rPr>
                <w:rFonts w:ascii="Comic Sans MS" w:hAnsi="Comic Sans MS"/>
                <w:sz w:val="20"/>
                <w:szCs w:val="20"/>
              </w:rPr>
              <w:t xml:space="preserve"> Reports                              </w:t>
            </w:r>
            <w:r w:rsidRPr="00F6612F">
              <w:rPr>
                <w:rFonts w:ascii="Comic Sans MS" w:hAnsi="Comic Sans MS" w:cs="Arial"/>
                <w:sz w:val="20"/>
                <w:szCs w:val="20"/>
              </w:rPr>
              <w:t>●</w:t>
            </w:r>
            <w:r w:rsidRPr="00F6612F">
              <w:rPr>
                <w:rFonts w:ascii="Comic Sans MS" w:hAnsi="Comic Sans MS"/>
                <w:sz w:val="20"/>
                <w:szCs w:val="20"/>
              </w:rPr>
              <w:t xml:space="preserve"> Draft a visual presentation from given data</w:t>
            </w:r>
          </w:p>
          <w:p w14:paraId="7277B559" w14:textId="77777777" w:rsidR="007424AA" w:rsidRPr="00F6612F" w:rsidRDefault="007424AA" w:rsidP="008B7202">
            <w:pPr>
              <w:pStyle w:val="Heading1"/>
              <w:numPr>
                <w:ilvl w:val="0"/>
                <w:numId w:val="15"/>
              </w:numPr>
              <w:shd w:val="clear" w:color="auto" w:fill="A6A6A6" w:themeFill="background1" w:themeFillShade="A6"/>
              <w:jc w:val="both"/>
              <w:outlineLvl w:val="0"/>
              <w:rPr>
                <w:b w:val="0"/>
                <w:color w:val="000000" w:themeColor="text1"/>
                <w:sz w:val="20"/>
                <w:szCs w:val="20"/>
              </w:rPr>
            </w:pPr>
            <w:r w:rsidRPr="00F6612F">
              <w:rPr>
                <w:b w:val="0"/>
                <w:color w:val="000000" w:themeColor="text1"/>
                <w:sz w:val="20"/>
                <w:szCs w:val="20"/>
              </w:rPr>
              <w:t>Identify the duties of chairperson (need 5) and secretary (need 5)</w:t>
            </w:r>
          </w:p>
          <w:p w14:paraId="7575185B" w14:textId="77777777" w:rsidR="007424AA" w:rsidRPr="00F6612F" w:rsidRDefault="007424AA" w:rsidP="008B7202">
            <w:pPr>
              <w:pStyle w:val="Heading1"/>
              <w:numPr>
                <w:ilvl w:val="0"/>
                <w:numId w:val="15"/>
              </w:numPr>
              <w:shd w:val="clear" w:color="auto" w:fill="A6A6A6" w:themeFill="background1" w:themeFillShade="A6"/>
              <w:jc w:val="both"/>
              <w:outlineLvl w:val="0"/>
              <w:rPr>
                <w:b w:val="0"/>
                <w:color w:val="000000" w:themeColor="text1"/>
                <w:sz w:val="20"/>
                <w:szCs w:val="20"/>
              </w:rPr>
            </w:pPr>
            <w:r w:rsidRPr="00F6612F">
              <w:rPr>
                <w:b w:val="0"/>
                <w:color w:val="000000" w:themeColor="text1"/>
                <w:sz w:val="20"/>
                <w:szCs w:val="20"/>
              </w:rPr>
              <w:t>Draft an agenda and minutes of a meeting</w:t>
            </w:r>
          </w:p>
          <w:p w14:paraId="2834532C" w14:textId="77777777" w:rsidR="007424AA" w:rsidRPr="00F6612F" w:rsidRDefault="007424AA" w:rsidP="008B7202">
            <w:pPr>
              <w:numPr>
                <w:ilvl w:val="0"/>
                <w:numId w:val="15"/>
              </w:numPr>
              <w:shd w:val="clear" w:color="auto" w:fill="A6A6A6" w:themeFill="background1" w:themeFillShade="A6"/>
              <w:jc w:val="both"/>
              <w:rPr>
                <w:rFonts w:ascii="Comic Sans MS" w:hAnsi="Comic Sans MS"/>
                <w:sz w:val="20"/>
                <w:szCs w:val="20"/>
              </w:rPr>
            </w:pPr>
            <w:r w:rsidRPr="00F6612F">
              <w:rPr>
                <w:rFonts w:ascii="Comic Sans MS" w:hAnsi="Comic Sans MS"/>
                <w:sz w:val="20"/>
                <w:szCs w:val="20"/>
              </w:rPr>
              <w:t>Distinguish between the methods of communication</w:t>
            </w:r>
          </w:p>
          <w:p w14:paraId="7A67790D" w14:textId="77777777" w:rsidR="007424AA" w:rsidRPr="00F6612F" w:rsidRDefault="007424AA" w:rsidP="008B7202">
            <w:pPr>
              <w:numPr>
                <w:ilvl w:val="0"/>
                <w:numId w:val="15"/>
              </w:numPr>
              <w:shd w:val="clear" w:color="auto" w:fill="A6A6A6" w:themeFill="background1" w:themeFillShade="A6"/>
              <w:jc w:val="both"/>
              <w:rPr>
                <w:rFonts w:ascii="Comic Sans MS" w:hAnsi="Comic Sans MS"/>
                <w:sz w:val="20"/>
                <w:szCs w:val="20"/>
              </w:rPr>
            </w:pPr>
            <w:r w:rsidRPr="00F6612F">
              <w:rPr>
                <w:rFonts w:ascii="Comic Sans MS" w:hAnsi="Comic Sans MS"/>
                <w:sz w:val="20"/>
                <w:szCs w:val="20"/>
              </w:rPr>
              <w:t>Discuss the importance of general communication skills (HL)</w:t>
            </w:r>
          </w:p>
        </w:tc>
      </w:tr>
    </w:tbl>
    <w:p w14:paraId="6CCCF00C" w14:textId="77777777" w:rsidR="007424AA" w:rsidRPr="00F6612F" w:rsidRDefault="007424AA" w:rsidP="007424AA">
      <w:pPr>
        <w:jc w:val="both"/>
        <w:rPr>
          <w:rFonts w:ascii="Comic Sans MS" w:hAnsi="Comic Sans MS"/>
          <w:i/>
          <w:color w:val="000000" w:themeColor="text1"/>
          <w:sz w:val="20"/>
          <w:szCs w:val="20"/>
        </w:rPr>
      </w:pPr>
    </w:p>
    <w:p w14:paraId="0D21F99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Communication is the exchange of information in an organisation. It involves a sender, message, medium and receiver.</w:t>
      </w:r>
    </w:p>
    <w:p w14:paraId="6B6FF73B" w14:textId="77777777" w:rsidR="007424AA" w:rsidRPr="00F6612F" w:rsidRDefault="007424AA" w:rsidP="007424AA">
      <w:pPr>
        <w:jc w:val="both"/>
        <w:rPr>
          <w:rFonts w:ascii="Comic Sans MS" w:hAnsi="Comic Sans MS"/>
          <w:color w:val="000000" w:themeColor="text1"/>
          <w:sz w:val="20"/>
          <w:szCs w:val="20"/>
        </w:rPr>
      </w:pPr>
    </w:p>
    <w:p w14:paraId="416C7E2E" w14:textId="77777777" w:rsidR="007424AA" w:rsidRPr="00F6612F" w:rsidRDefault="007424AA" w:rsidP="008B7202">
      <w:pPr>
        <w:numPr>
          <w:ilvl w:val="0"/>
          <w:numId w:val="11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most common types are verbal, written (including electronic) and visual</w:t>
      </w:r>
    </w:p>
    <w:p w14:paraId="7A318C57" w14:textId="77777777" w:rsidR="007424AA" w:rsidRPr="00F6612F" w:rsidRDefault="007424AA" w:rsidP="008B7202">
      <w:pPr>
        <w:numPr>
          <w:ilvl w:val="0"/>
          <w:numId w:val="11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For communication to be effective it must be </w:t>
      </w:r>
      <w:r w:rsidRPr="00F6612F">
        <w:rPr>
          <w:rFonts w:ascii="Comic Sans MS" w:hAnsi="Comic Sans MS"/>
          <w:b/>
          <w:color w:val="000000" w:themeColor="text1"/>
          <w:sz w:val="20"/>
          <w:szCs w:val="20"/>
        </w:rPr>
        <w:t>received, understood, accepted</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acted upon.</w:t>
      </w:r>
      <w:r w:rsidRPr="00F6612F">
        <w:rPr>
          <w:rFonts w:ascii="Comic Sans MS" w:hAnsi="Comic Sans MS"/>
          <w:color w:val="000000" w:themeColor="text1"/>
          <w:sz w:val="20"/>
          <w:szCs w:val="20"/>
        </w:rPr>
        <w:t xml:space="preserve"> </w:t>
      </w:r>
    </w:p>
    <w:p w14:paraId="59E1D972" w14:textId="77777777" w:rsidR="007424AA" w:rsidRPr="00F6612F" w:rsidRDefault="007424AA" w:rsidP="008B7202">
      <w:pPr>
        <w:numPr>
          <w:ilvl w:val="0"/>
          <w:numId w:val="11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Certain</w:t>
      </w:r>
      <w:r w:rsidRPr="00F6612F">
        <w:rPr>
          <w:rFonts w:ascii="Comic Sans MS" w:hAnsi="Comic Sans MS"/>
          <w:b/>
          <w:color w:val="000000" w:themeColor="text1"/>
          <w:sz w:val="20"/>
          <w:szCs w:val="20"/>
        </w:rPr>
        <w:t xml:space="preserve"> skills</w:t>
      </w:r>
      <w:r w:rsidRPr="00F6612F">
        <w:rPr>
          <w:rFonts w:ascii="Comic Sans MS" w:hAnsi="Comic Sans MS"/>
          <w:color w:val="000000" w:themeColor="text1"/>
          <w:sz w:val="20"/>
          <w:szCs w:val="20"/>
        </w:rPr>
        <w:t xml:space="preserve"> are also needed. The people involved must have a combination of the ability to listen, speak, read and write well.</w:t>
      </w:r>
    </w:p>
    <w:p w14:paraId="485FBD5C" w14:textId="77777777" w:rsidR="007424AA" w:rsidRPr="00F6612F" w:rsidRDefault="007424AA" w:rsidP="007424AA">
      <w:pPr>
        <w:jc w:val="both"/>
        <w:rPr>
          <w:rFonts w:ascii="Comic Sans MS" w:hAnsi="Comic Sans MS"/>
          <w:color w:val="000000" w:themeColor="text1"/>
          <w:sz w:val="20"/>
          <w:szCs w:val="20"/>
        </w:rPr>
      </w:pPr>
    </w:p>
    <w:p w14:paraId="1BF04F30"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Communication in business/Communication Channels</w:t>
      </w:r>
    </w:p>
    <w:p w14:paraId="6D1A92F7" w14:textId="77777777" w:rsidR="007424AA" w:rsidRPr="00F6612F" w:rsidRDefault="007424AA" w:rsidP="008B7202">
      <w:pPr>
        <w:numPr>
          <w:ilvl w:val="1"/>
          <w:numId w:val="114"/>
        </w:numPr>
        <w:ind w:left="180" w:hanging="18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Internal communication</w:t>
      </w:r>
      <w:r w:rsidRPr="00F6612F">
        <w:rPr>
          <w:rFonts w:ascii="Comic Sans MS" w:hAnsi="Comic Sans MS"/>
          <w:i/>
          <w:color w:val="000000" w:themeColor="text1"/>
          <w:sz w:val="20"/>
          <w:szCs w:val="20"/>
        </w:rPr>
        <w:t xml:space="preserve"> is communication inside a business</w:t>
      </w:r>
    </w:p>
    <w:p w14:paraId="2F850637" w14:textId="77777777" w:rsidR="007424AA" w:rsidRPr="00F6612F" w:rsidRDefault="007424AA" w:rsidP="007424AA">
      <w:pPr>
        <w:jc w:val="both"/>
        <w:rPr>
          <w:rFonts w:ascii="Comic Sans MS" w:hAnsi="Comic Sans MS"/>
          <w:i/>
          <w:color w:val="000000" w:themeColor="text1"/>
          <w:sz w:val="20"/>
          <w:szCs w:val="20"/>
        </w:rPr>
      </w:pPr>
    </w:p>
    <w:p w14:paraId="1D4C48D2" w14:textId="77777777" w:rsidR="007424AA" w:rsidRPr="00F6612F" w:rsidRDefault="007424AA" w:rsidP="008B7202">
      <w:pPr>
        <w:numPr>
          <w:ilvl w:val="2"/>
          <w:numId w:val="114"/>
        </w:numPr>
        <w:tabs>
          <w:tab w:val="clear" w:pos="2160"/>
          <w:tab w:val="num" w:pos="1080"/>
        </w:tabs>
        <w:ind w:left="144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Downward communication</w:t>
      </w:r>
      <w:r w:rsidRPr="00F6612F">
        <w:rPr>
          <w:rFonts w:ascii="Comic Sans MS" w:hAnsi="Comic Sans MS"/>
          <w:i/>
          <w:color w:val="000000" w:themeColor="text1"/>
          <w:sz w:val="20"/>
          <w:szCs w:val="20"/>
        </w:rPr>
        <w:t xml:space="preserve"> involves communication from the top to the bottom of a business e.g. orders given by managers to staff. </w:t>
      </w:r>
      <w:r w:rsidRPr="00F6612F">
        <w:rPr>
          <w:rFonts w:ascii="Comic Sans MS" w:hAnsi="Comic Sans MS"/>
          <w:color w:val="000000" w:themeColor="text1"/>
          <w:sz w:val="20"/>
          <w:szCs w:val="20"/>
        </w:rPr>
        <w:t>It is in one direction with no feedback</w:t>
      </w:r>
    </w:p>
    <w:p w14:paraId="129255CA" w14:textId="77777777" w:rsidR="007424AA" w:rsidRPr="00F6612F" w:rsidRDefault="007424AA" w:rsidP="008B7202">
      <w:pPr>
        <w:numPr>
          <w:ilvl w:val="2"/>
          <w:numId w:val="114"/>
        </w:numPr>
        <w:tabs>
          <w:tab w:val="clear" w:pos="2160"/>
          <w:tab w:val="num" w:pos="1080"/>
        </w:tabs>
        <w:ind w:left="144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Upward Communication </w:t>
      </w:r>
      <w:r w:rsidRPr="00F6612F">
        <w:rPr>
          <w:rFonts w:ascii="Comic Sans MS" w:hAnsi="Comic Sans MS"/>
          <w:i/>
          <w:color w:val="000000" w:themeColor="text1"/>
          <w:sz w:val="20"/>
          <w:szCs w:val="20"/>
        </w:rPr>
        <w:t xml:space="preserve">involves communication from the bottom to the top of a business e.g. complaints or advice from workers. </w:t>
      </w:r>
      <w:r w:rsidRPr="00F6612F">
        <w:rPr>
          <w:rFonts w:ascii="Comic Sans MS" w:hAnsi="Comic Sans MS"/>
          <w:color w:val="000000" w:themeColor="text1"/>
          <w:sz w:val="20"/>
          <w:szCs w:val="20"/>
        </w:rPr>
        <w:t>It will often lead to a management response, so it’s two-way communication.</w:t>
      </w:r>
    </w:p>
    <w:p w14:paraId="12F1F463" w14:textId="77777777" w:rsidR="007424AA" w:rsidRPr="00F6612F" w:rsidRDefault="007424AA" w:rsidP="008B7202">
      <w:pPr>
        <w:numPr>
          <w:ilvl w:val="2"/>
          <w:numId w:val="114"/>
        </w:numPr>
        <w:tabs>
          <w:tab w:val="clear" w:pos="2160"/>
          <w:tab w:val="num" w:pos="1440"/>
        </w:tabs>
        <w:ind w:left="144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Horizontal (Lateral) Communication </w:t>
      </w:r>
      <w:r w:rsidRPr="00F6612F">
        <w:rPr>
          <w:rFonts w:ascii="Comic Sans MS" w:hAnsi="Comic Sans MS"/>
          <w:i/>
          <w:color w:val="000000" w:themeColor="text1"/>
          <w:sz w:val="20"/>
          <w:szCs w:val="20"/>
        </w:rPr>
        <w:t xml:space="preserve">involves communication between employees at the same level in the business e.g. managers talking to other managers, supervisors talking to other supervisors. </w:t>
      </w:r>
      <w:r w:rsidRPr="00F6612F">
        <w:rPr>
          <w:rFonts w:ascii="Comic Sans MS" w:hAnsi="Comic Sans MS"/>
          <w:color w:val="000000" w:themeColor="text1"/>
          <w:sz w:val="20"/>
          <w:szCs w:val="20"/>
        </w:rPr>
        <w:t>It is essential that horizontal communication is a two-way communication.</w:t>
      </w:r>
    </w:p>
    <w:p w14:paraId="673930CF" w14:textId="77777777" w:rsidR="007424AA" w:rsidRPr="00F6612F" w:rsidRDefault="007424AA" w:rsidP="008B7202">
      <w:pPr>
        <w:numPr>
          <w:ilvl w:val="2"/>
          <w:numId w:val="114"/>
        </w:numPr>
        <w:tabs>
          <w:tab w:val="clear" w:pos="2160"/>
          <w:tab w:val="num" w:pos="1440"/>
        </w:tabs>
        <w:ind w:left="144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 xml:space="preserve">Formal Communication </w:t>
      </w:r>
      <w:r w:rsidRPr="00F6612F">
        <w:rPr>
          <w:rFonts w:ascii="Comic Sans MS" w:hAnsi="Comic Sans MS"/>
          <w:i/>
          <w:color w:val="000000" w:themeColor="text1"/>
          <w:sz w:val="20"/>
          <w:szCs w:val="20"/>
        </w:rPr>
        <w:t>passes through approved channels of communication e.g. notice board. This communication is planned</w:t>
      </w:r>
    </w:p>
    <w:p w14:paraId="181273E8" w14:textId="77777777" w:rsidR="007424AA" w:rsidRPr="00F6612F" w:rsidRDefault="007424AA" w:rsidP="008B7202">
      <w:pPr>
        <w:numPr>
          <w:ilvl w:val="2"/>
          <w:numId w:val="114"/>
        </w:numPr>
        <w:tabs>
          <w:tab w:val="clear" w:pos="2160"/>
          <w:tab w:val="num" w:pos="1440"/>
        </w:tabs>
        <w:ind w:left="144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 xml:space="preserve">Informal Communication (the grapevine) </w:t>
      </w:r>
      <w:r w:rsidRPr="00F6612F">
        <w:rPr>
          <w:rFonts w:ascii="Comic Sans MS" w:hAnsi="Comic Sans MS"/>
          <w:i/>
          <w:color w:val="000000" w:themeColor="text1"/>
          <w:sz w:val="20"/>
          <w:szCs w:val="20"/>
        </w:rPr>
        <w:t xml:space="preserve">refers to the informal network of communication that exists in every organisation. </w:t>
      </w:r>
    </w:p>
    <w:p w14:paraId="16F544AE" w14:textId="77777777" w:rsidR="007424AA" w:rsidRPr="00F6612F" w:rsidRDefault="007424AA" w:rsidP="007424AA">
      <w:pPr>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can be dangerous in an organisation as the message is often distorted e.g. conversations over lunch or in a pub. </w:t>
      </w:r>
    </w:p>
    <w:p w14:paraId="5A587FEE" w14:textId="77777777" w:rsidR="007424AA" w:rsidRPr="00F6612F" w:rsidRDefault="007424AA" w:rsidP="007424AA">
      <w:pPr>
        <w:jc w:val="both"/>
        <w:rPr>
          <w:rFonts w:ascii="Comic Sans MS" w:hAnsi="Comic Sans MS"/>
          <w:i/>
          <w:color w:val="000000" w:themeColor="text1"/>
          <w:sz w:val="20"/>
          <w:szCs w:val="20"/>
        </w:rPr>
      </w:pPr>
    </w:p>
    <w:p w14:paraId="1030BA8F" w14:textId="77777777" w:rsidR="007424AA" w:rsidRPr="00F6612F" w:rsidRDefault="007424AA" w:rsidP="008B7202">
      <w:pPr>
        <w:numPr>
          <w:ilvl w:val="1"/>
          <w:numId w:val="114"/>
        </w:numPr>
        <w:ind w:left="180" w:hanging="18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External communication</w:t>
      </w:r>
      <w:r w:rsidRPr="00F6612F">
        <w:rPr>
          <w:rFonts w:ascii="Comic Sans MS" w:hAnsi="Comic Sans MS"/>
          <w:i/>
          <w:color w:val="000000" w:themeColor="text1"/>
          <w:sz w:val="20"/>
          <w:szCs w:val="20"/>
        </w:rPr>
        <w:t xml:space="preserve"> is communication with a number of groups in the outside world.</w:t>
      </w:r>
    </w:p>
    <w:p w14:paraId="3871C569" w14:textId="77777777" w:rsidR="007424AA" w:rsidRPr="00F6612F" w:rsidRDefault="007424AA" w:rsidP="007424AA">
      <w:pPr>
        <w:jc w:val="both"/>
        <w:rPr>
          <w:rFonts w:ascii="Comic Sans MS" w:hAnsi="Comic Sans MS"/>
          <w:i/>
          <w:color w:val="000000" w:themeColor="text1"/>
          <w:sz w:val="20"/>
          <w:szCs w:val="20"/>
        </w:rPr>
      </w:pPr>
    </w:p>
    <w:p w14:paraId="7FAF0F3A" w14:textId="77777777" w:rsidR="007424AA" w:rsidRPr="00F6612F" w:rsidRDefault="007424AA" w:rsidP="008B7202">
      <w:pPr>
        <w:numPr>
          <w:ilvl w:val="2"/>
          <w:numId w:val="114"/>
        </w:numPr>
        <w:tabs>
          <w:tab w:val="clear" w:pos="2160"/>
          <w:tab w:val="num" w:pos="1440"/>
        </w:tabs>
        <w:ind w:left="1440"/>
        <w:jc w:val="both"/>
        <w:rPr>
          <w:rFonts w:ascii="Comic Sans MS" w:hAnsi="Comic Sans MS"/>
          <w:color w:val="000000" w:themeColor="text1"/>
          <w:sz w:val="20"/>
          <w:szCs w:val="20"/>
        </w:rPr>
      </w:pPr>
      <w:r w:rsidRPr="00F6612F">
        <w:rPr>
          <w:rFonts w:ascii="Comic Sans MS" w:hAnsi="Comic Sans MS"/>
          <w:b/>
          <w:color w:val="000000" w:themeColor="text1"/>
          <w:sz w:val="20"/>
          <w:szCs w:val="20"/>
        </w:rPr>
        <w:t>Customers.</w:t>
      </w:r>
      <w:r w:rsidRPr="00F6612F">
        <w:rPr>
          <w:rFonts w:ascii="Comic Sans MS" w:hAnsi="Comic Sans MS"/>
          <w:color w:val="000000" w:themeColor="text1"/>
          <w:sz w:val="20"/>
          <w:szCs w:val="20"/>
        </w:rPr>
        <w:t xml:space="preserve"> By advertising its products, the firm would hope to increase sales.</w:t>
      </w:r>
    </w:p>
    <w:p w14:paraId="79E82C36" w14:textId="77777777" w:rsidR="007424AA" w:rsidRPr="00F6612F" w:rsidRDefault="007424AA" w:rsidP="008B7202">
      <w:pPr>
        <w:numPr>
          <w:ilvl w:val="2"/>
          <w:numId w:val="114"/>
        </w:numPr>
        <w:tabs>
          <w:tab w:val="clear" w:pos="2160"/>
          <w:tab w:val="num" w:pos="1440"/>
        </w:tabs>
        <w:ind w:left="1440"/>
        <w:jc w:val="both"/>
        <w:rPr>
          <w:rFonts w:ascii="Comic Sans MS" w:hAnsi="Comic Sans MS"/>
          <w:color w:val="000000" w:themeColor="text1"/>
          <w:sz w:val="20"/>
          <w:szCs w:val="20"/>
        </w:rPr>
      </w:pPr>
      <w:r w:rsidRPr="00F6612F">
        <w:rPr>
          <w:rFonts w:ascii="Comic Sans MS" w:hAnsi="Comic Sans MS"/>
          <w:b/>
          <w:color w:val="000000" w:themeColor="text1"/>
          <w:sz w:val="20"/>
          <w:szCs w:val="20"/>
        </w:rPr>
        <w:t>Suppliers.</w:t>
      </w:r>
      <w:r w:rsidRPr="00F6612F">
        <w:rPr>
          <w:rFonts w:ascii="Comic Sans MS" w:hAnsi="Comic Sans MS"/>
          <w:color w:val="000000" w:themeColor="text1"/>
          <w:sz w:val="20"/>
          <w:szCs w:val="20"/>
        </w:rPr>
        <w:t xml:space="preserve"> Firms give orders to suppliers telling them what products they want to buy.</w:t>
      </w:r>
    </w:p>
    <w:p w14:paraId="5AF51577" w14:textId="77777777" w:rsidR="007424AA" w:rsidRPr="00F6612F" w:rsidRDefault="007424AA" w:rsidP="008B7202">
      <w:pPr>
        <w:numPr>
          <w:ilvl w:val="2"/>
          <w:numId w:val="114"/>
        </w:numPr>
        <w:tabs>
          <w:tab w:val="clear" w:pos="2160"/>
          <w:tab w:val="num" w:pos="1440"/>
        </w:tabs>
        <w:ind w:left="144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Banks. </w:t>
      </w:r>
      <w:r w:rsidRPr="00F6612F">
        <w:rPr>
          <w:rFonts w:ascii="Comic Sans MS" w:hAnsi="Comic Sans MS"/>
          <w:color w:val="000000" w:themeColor="text1"/>
          <w:sz w:val="20"/>
          <w:szCs w:val="20"/>
        </w:rPr>
        <w:t>Firms tell their banks about their financial needs and their cash flow situation.</w:t>
      </w:r>
    </w:p>
    <w:p w14:paraId="07456E32" w14:textId="77777777" w:rsidR="007424AA" w:rsidRPr="00F6612F" w:rsidRDefault="007424AA" w:rsidP="007424AA">
      <w:pPr>
        <w:ind w:left="1080"/>
        <w:jc w:val="both"/>
        <w:rPr>
          <w:rFonts w:ascii="Comic Sans MS" w:hAnsi="Comic Sans MS"/>
          <w:color w:val="000000" w:themeColor="text1"/>
          <w:sz w:val="20"/>
          <w:szCs w:val="20"/>
        </w:rPr>
      </w:pPr>
    </w:p>
    <w:p w14:paraId="0DA1203A"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Importance of Communication (Central Role)</w:t>
      </w:r>
    </w:p>
    <w:p w14:paraId="795DFD0D"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color w:val="000000" w:themeColor="text1"/>
          <w:sz w:val="18"/>
        </w:rPr>
        <w:t xml:space="preserve">2000 Q4 A, </w:t>
      </w:r>
      <w:r w:rsidRPr="00F6612F">
        <w:rPr>
          <w:rFonts w:ascii="Comic Sans MS" w:hAnsi="Comic Sans MS"/>
          <w:b/>
          <w:color w:val="000000" w:themeColor="text1"/>
          <w:sz w:val="18"/>
          <w:szCs w:val="20"/>
        </w:rPr>
        <w:t xml:space="preserve">2007 Q4 B, </w:t>
      </w:r>
      <w:r w:rsidRPr="00F6612F">
        <w:rPr>
          <w:rFonts w:ascii="Comic Sans MS" w:hAnsi="Comic Sans MS"/>
          <w:b/>
          <w:color w:val="000000" w:themeColor="text1"/>
          <w:sz w:val="18"/>
          <w:szCs w:val="18"/>
        </w:rPr>
        <w:t>2017 Q4B</w:t>
      </w:r>
    </w:p>
    <w:p w14:paraId="25C1CD7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Managers spend about 90% of their time communicating so it’s vital that communication works i.e. is received, understood, accepted and acted upon (get a response).</w:t>
      </w:r>
    </w:p>
    <w:p w14:paraId="16F41DE2"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(PIMP)</w:t>
      </w:r>
    </w:p>
    <w:p w14:paraId="2E2B1DCD" w14:textId="77777777" w:rsidR="007424AA" w:rsidRPr="00F6612F" w:rsidRDefault="007424AA" w:rsidP="007424AA">
      <w:pPr>
        <w:jc w:val="both"/>
        <w:rPr>
          <w:rFonts w:ascii="Comic Sans MS" w:hAnsi="Comic Sans MS"/>
          <w:b/>
          <w:color w:val="000000" w:themeColor="text1"/>
          <w:sz w:val="20"/>
          <w:szCs w:val="20"/>
        </w:rPr>
      </w:pPr>
    </w:p>
    <w:p w14:paraId="47230BE0" w14:textId="77777777" w:rsidR="007424AA" w:rsidRPr="00F6612F" w:rsidRDefault="007424AA" w:rsidP="008B7202">
      <w:pPr>
        <w:numPr>
          <w:ilvl w:val="0"/>
          <w:numId w:val="10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lans and objectives</w:t>
      </w:r>
      <w:r w:rsidRPr="00F6612F">
        <w:rPr>
          <w:rFonts w:ascii="Comic Sans MS" w:hAnsi="Comic Sans MS"/>
          <w:color w:val="000000" w:themeColor="text1"/>
          <w:sz w:val="20"/>
          <w:szCs w:val="20"/>
        </w:rPr>
        <w:t>. It’s important that these are communicated well if they are to be achieved</w:t>
      </w:r>
    </w:p>
    <w:p w14:paraId="268B7861" w14:textId="77777777" w:rsidR="007424AA" w:rsidRPr="00F6612F" w:rsidRDefault="007424AA" w:rsidP="008B7202">
      <w:pPr>
        <w:numPr>
          <w:ilvl w:val="0"/>
          <w:numId w:val="10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lastRenderedPageBreak/>
        <w:t>I</w:t>
      </w:r>
      <w:r w:rsidRPr="00F6612F">
        <w:rPr>
          <w:rFonts w:ascii="Comic Sans MS" w:hAnsi="Comic Sans MS"/>
          <w:b/>
          <w:color w:val="000000" w:themeColor="text1"/>
          <w:sz w:val="20"/>
          <w:szCs w:val="20"/>
        </w:rPr>
        <w:t>ndustrial relations</w:t>
      </w:r>
      <w:r w:rsidRPr="00F6612F">
        <w:rPr>
          <w:rFonts w:ascii="Comic Sans MS" w:hAnsi="Comic Sans MS"/>
          <w:color w:val="000000" w:themeColor="text1"/>
          <w:sz w:val="20"/>
          <w:szCs w:val="20"/>
        </w:rPr>
        <w:t>. It’s important to have a good work climate where grievances (problems) get resolved quickly, without the need for industrial action</w:t>
      </w:r>
    </w:p>
    <w:p w14:paraId="4F95D936" w14:textId="77777777" w:rsidR="007424AA" w:rsidRPr="00F6612F" w:rsidRDefault="007424AA" w:rsidP="008B7202">
      <w:pPr>
        <w:numPr>
          <w:ilvl w:val="0"/>
          <w:numId w:val="10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Increased </w:t>
      </w:r>
      <w:r w:rsidRPr="00F6612F">
        <w:rPr>
          <w:rFonts w:ascii="Comic Sans MS" w:hAnsi="Comic Sans MS"/>
          <w:b/>
          <w:color w:val="000000" w:themeColor="text1"/>
          <w:sz w:val="20"/>
          <w:szCs w:val="20"/>
          <w:u w:val="single"/>
        </w:rPr>
        <w:t>m</w:t>
      </w:r>
      <w:r w:rsidRPr="00F6612F">
        <w:rPr>
          <w:rFonts w:ascii="Comic Sans MS" w:hAnsi="Comic Sans MS"/>
          <w:b/>
          <w:color w:val="000000" w:themeColor="text1"/>
          <w:sz w:val="20"/>
          <w:szCs w:val="20"/>
        </w:rPr>
        <w:t>orale</w:t>
      </w:r>
      <w:r w:rsidRPr="00F6612F">
        <w:rPr>
          <w:rFonts w:ascii="Comic Sans MS" w:hAnsi="Comic Sans MS"/>
          <w:color w:val="000000" w:themeColor="text1"/>
          <w:sz w:val="20"/>
          <w:szCs w:val="20"/>
        </w:rPr>
        <w:t>. If employees feel their voice is heard, it makes them feel part of the organisation</w:t>
      </w:r>
    </w:p>
    <w:p w14:paraId="42BABA65" w14:textId="77777777" w:rsidR="007424AA" w:rsidRPr="00F6612F" w:rsidRDefault="007424AA" w:rsidP="008B7202">
      <w:pPr>
        <w:numPr>
          <w:ilvl w:val="0"/>
          <w:numId w:val="10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ublic Image</w:t>
      </w:r>
      <w:r w:rsidRPr="00F6612F">
        <w:rPr>
          <w:rFonts w:ascii="Comic Sans MS" w:hAnsi="Comic Sans MS"/>
          <w:color w:val="000000" w:themeColor="text1"/>
          <w:sz w:val="20"/>
          <w:szCs w:val="20"/>
        </w:rPr>
        <w:t>. Organisations that communicate well with the public (customers, shareholders, suppliers) will enjoy increased business and as a result, increased profits</w:t>
      </w:r>
    </w:p>
    <w:p w14:paraId="108D7D00" w14:textId="77777777" w:rsidR="007424AA" w:rsidRPr="00F6612F" w:rsidRDefault="007424AA" w:rsidP="007424AA">
      <w:pPr>
        <w:jc w:val="both"/>
        <w:rPr>
          <w:rFonts w:ascii="Comic Sans MS" w:hAnsi="Comic Sans MS"/>
          <w:color w:val="000000" w:themeColor="text1"/>
          <w:sz w:val="20"/>
          <w:szCs w:val="20"/>
        </w:rPr>
      </w:pPr>
    </w:p>
    <w:p w14:paraId="1F01275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serious communications breakdown can undermine a firm’s profitability and ability to survive</w:t>
      </w:r>
    </w:p>
    <w:p w14:paraId="0A4F133E" w14:textId="77777777" w:rsidR="007424AA" w:rsidRPr="00F6612F" w:rsidRDefault="007424AA" w:rsidP="007424AA">
      <w:pPr>
        <w:jc w:val="center"/>
        <w:rPr>
          <w:rFonts w:ascii="Comic Sans MS" w:hAnsi="Comic Sans MS"/>
          <w:color w:val="000000" w:themeColor="text1"/>
          <w:sz w:val="28"/>
          <w:szCs w:val="28"/>
          <w:u w:val="single"/>
        </w:rPr>
      </w:pPr>
      <w:r w:rsidRPr="00F6612F">
        <w:rPr>
          <w:rFonts w:ascii="Comic Sans MS" w:hAnsi="Comic Sans MS"/>
          <w:color w:val="000000" w:themeColor="text1"/>
          <w:sz w:val="28"/>
          <w:szCs w:val="28"/>
          <w:u w:val="single"/>
        </w:rPr>
        <w:t xml:space="preserve">Principles of Good Communications </w:t>
      </w:r>
      <w:r w:rsidRPr="00F6612F">
        <w:rPr>
          <w:rFonts w:ascii="Comic Sans MS" w:hAnsi="Comic Sans MS"/>
          <w:b/>
          <w:color w:val="000000" w:themeColor="text1"/>
          <w:sz w:val="20"/>
          <w:szCs w:val="20"/>
          <w:u w:val="single"/>
        </w:rPr>
        <w:t>(New Car: JCB) (SOFT-MOP)</w:t>
      </w:r>
    </w:p>
    <w:p w14:paraId="16A1F4D0"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(These can also </w:t>
      </w:r>
      <w:proofErr w:type="spellStart"/>
      <w:proofErr w:type="gramStart"/>
      <w:r w:rsidRPr="00F6612F">
        <w:rPr>
          <w:rFonts w:ascii="Comic Sans MS" w:hAnsi="Comic Sans MS"/>
          <w:b/>
          <w:color w:val="000000" w:themeColor="text1"/>
          <w:sz w:val="20"/>
          <w:szCs w:val="20"/>
        </w:rPr>
        <w:t>used</w:t>
      </w:r>
      <w:proofErr w:type="spellEnd"/>
      <w:proofErr w:type="gramEnd"/>
      <w:r w:rsidRPr="00F6612F">
        <w:rPr>
          <w:rFonts w:ascii="Comic Sans MS" w:hAnsi="Comic Sans MS"/>
          <w:b/>
          <w:color w:val="000000" w:themeColor="text1"/>
          <w:sz w:val="20"/>
          <w:szCs w:val="20"/>
        </w:rPr>
        <w:t xml:space="preserve"> for barriers to good communication)</w:t>
      </w:r>
    </w:p>
    <w:p w14:paraId="5E398762"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color w:val="000000" w:themeColor="text1"/>
          <w:sz w:val="18"/>
          <w:szCs w:val="20"/>
        </w:rPr>
        <w:t>2002 Q4 A, 2005 Q4 B, 2008 Q4 B, 2015 Q4 A (ii)</w:t>
      </w:r>
    </w:p>
    <w:p w14:paraId="600BA0CD"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Eliminate</w:t>
      </w:r>
      <w:r w:rsidRPr="00F6612F">
        <w:rPr>
          <w:rFonts w:ascii="Comic Sans MS" w:hAnsi="Comic Sans MS"/>
          <w:b/>
          <w:color w:val="000000" w:themeColor="text1"/>
          <w:sz w:val="20"/>
          <w:szCs w:val="20"/>
          <w:u w:val="single"/>
        </w:rPr>
        <w:t xml:space="preserve"> Noise</w:t>
      </w:r>
      <w:r w:rsidRPr="00F6612F">
        <w:rPr>
          <w:rFonts w:ascii="Comic Sans MS" w:hAnsi="Comic Sans MS"/>
          <w:color w:val="000000" w:themeColor="text1"/>
          <w:sz w:val="20"/>
          <w:szCs w:val="20"/>
        </w:rPr>
        <w:t>. Any outside influence that distorts the message (</w:t>
      </w:r>
      <w:proofErr w:type="spellStart"/>
      <w:r w:rsidRPr="00F6612F">
        <w:rPr>
          <w:rFonts w:ascii="Comic Sans MS" w:hAnsi="Comic Sans MS"/>
          <w:color w:val="000000" w:themeColor="text1"/>
          <w:sz w:val="20"/>
          <w:szCs w:val="20"/>
        </w:rPr>
        <w:t>message</w:t>
      </w:r>
      <w:proofErr w:type="spellEnd"/>
      <w:r w:rsidRPr="00F6612F">
        <w:rPr>
          <w:rFonts w:ascii="Comic Sans MS" w:hAnsi="Comic Sans MS"/>
          <w:color w:val="000000" w:themeColor="text1"/>
          <w:sz w:val="20"/>
          <w:szCs w:val="20"/>
        </w:rPr>
        <w:t xml:space="preserve"> sent should = the message received). The </w:t>
      </w:r>
      <w:r w:rsidRPr="00F6612F">
        <w:rPr>
          <w:rFonts w:ascii="Comic Sans MS" w:hAnsi="Comic Sans MS"/>
          <w:b/>
          <w:color w:val="000000" w:themeColor="text1"/>
          <w:sz w:val="20"/>
          <w:szCs w:val="20"/>
        </w:rPr>
        <w:t>location and time</w:t>
      </w:r>
      <w:r w:rsidRPr="00F6612F">
        <w:rPr>
          <w:rFonts w:ascii="Comic Sans MS" w:hAnsi="Comic Sans MS"/>
          <w:color w:val="000000" w:themeColor="text1"/>
          <w:sz w:val="20"/>
          <w:szCs w:val="20"/>
        </w:rPr>
        <w:t xml:space="preserve"> is extremely important in communication</w:t>
      </w:r>
    </w:p>
    <w:p w14:paraId="3924CF62" w14:textId="77777777" w:rsidR="007424AA" w:rsidRPr="00F6612F" w:rsidRDefault="007424AA" w:rsidP="007424AA">
      <w:pPr>
        <w:ind w:left="720"/>
        <w:jc w:val="both"/>
        <w:rPr>
          <w:rFonts w:ascii="Comic Sans MS" w:hAnsi="Comic Sans MS"/>
          <w:color w:val="000000" w:themeColor="text1"/>
          <w:sz w:val="20"/>
          <w:szCs w:val="20"/>
        </w:rPr>
      </w:pPr>
    </w:p>
    <w:p w14:paraId="5434C68E"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Credibility</w:t>
      </w:r>
      <w:r w:rsidRPr="00F6612F">
        <w:rPr>
          <w:rFonts w:ascii="Comic Sans MS" w:hAnsi="Comic Sans MS"/>
          <w:b/>
          <w:color w:val="000000" w:themeColor="text1"/>
          <w:sz w:val="20"/>
          <w:szCs w:val="20"/>
        </w:rPr>
        <w:t xml:space="preserve"> of sender (Relationships between people):</w:t>
      </w:r>
      <w:r w:rsidRPr="00F6612F">
        <w:rPr>
          <w:rFonts w:ascii="Comic Sans MS" w:hAnsi="Comic Sans MS"/>
          <w:color w:val="000000" w:themeColor="text1"/>
          <w:sz w:val="20"/>
          <w:szCs w:val="20"/>
        </w:rPr>
        <w:t xml:space="preserve"> The sender should have authority and be perceived as a superior by the receiver. The chain of command should be clear to all employees. A lack of trust between the parties acts as a barrier to effective communication e.g. manager or friend telling you the firm is going to have redundancies </w:t>
      </w:r>
    </w:p>
    <w:p w14:paraId="07B21B44" w14:textId="77777777" w:rsidR="007424AA" w:rsidRPr="00F6612F" w:rsidRDefault="007424AA" w:rsidP="007424AA">
      <w:pPr>
        <w:ind w:left="720"/>
        <w:jc w:val="both"/>
        <w:rPr>
          <w:rFonts w:ascii="Comic Sans MS" w:hAnsi="Comic Sans MS"/>
          <w:color w:val="000000" w:themeColor="text1"/>
          <w:sz w:val="20"/>
          <w:szCs w:val="20"/>
        </w:rPr>
      </w:pPr>
    </w:p>
    <w:p w14:paraId="56CCC5D6"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Avoid over Technical </w:t>
      </w:r>
      <w:r w:rsidRPr="00F6612F">
        <w:rPr>
          <w:rFonts w:ascii="Comic Sans MS" w:hAnsi="Comic Sans MS"/>
          <w:b/>
          <w:color w:val="000000" w:themeColor="text1"/>
          <w:sz w:val="20"/>
          <w:szCs w:val="20"/>
          <w:u w:val="single"/>
        </w:rPr>
        <w:t>jargon</w:t>
      </w:r>
      <w:r w:rsidRPr="00F6612F">
        <w:rPr>
          <w:rFonts w:ascii="Comic Sans MS" w:hAnsi="Comic Sans MS"/>
          <w:b/>
          <w:color w:val="000000" w:themeColor="text1"/>
          <w:sz w:val="20"/>
          <w:szCs w:val="20"/>
        </w:rPr>
        <w:t xml:space="preserve">/language: </w:t>
      </w:r>
      <w:r w:rsidRPr="00F6612F">
        <w:rPr>
          <w:rFonts w:ascii="Comic Sans MS" w:hAnsi="Comic Sans MS"/>
          <w:color w:val="000000" w:themeColor="text1"/>
          <w:sz w:val="20"/>
          <w:szCs w:val="20"/>
        </w:rPr>
        <w:t>If the message is over complicated (inappropriate vocabulary) or not targeted at the ability of the receiver, the receiver won’t understand it. Need to choose language appropriate to the audience. Short clear sentences, visual supports etc.</w:t>
      </w:r>
    </w:p>
    <w:p w14:paraId="08CE7D2F" w14:textId="77777777" w:rsidR="007424AA" w:rsidRPr="00F6612F" w:rsidRDefault="007424AA" w:rsidP="007424AA">
      <w:pPr>
        <w:ind w:left="720"/>
        <w:jc w:val="both"/>
        <w:rPr>
          <w:rFonts w:ascii="Comic Sans MS" w:hAnsi="Comic Sans MS"/>
          <w:color w:val="000000" w:themeColor="text1"/>
          <w:sz w:val="20"/>
          <w:szCs w:val="20"/>
        </w:rPr>
      </w:pPr>
    </w:p>
    <w:p w14:paraId="74A530C3"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Climate</w:t>
      </w:r>
      <w:r w:rsidRPr="00F6612F">
        <w:rPr>
          <w:rFonts w:ascii="Comic Sans MS" w:hAnsi="Comic Sans MS"/>
          <w:b/>
          <w:color w:val="000000" w:themeColor="text1"/>
          <w:sz w:val="20"/>
          <w:szCs w:val="20"/>
        </w:rPr>
        <w:t xml:space="preserve"> in organisation.</w:t>
      </w:r>
      <w:r w:rsidRPr="00F6612F">
        <w:rPr>
          <w:rFonts w:ascii="Comic Sans MS" w:hAnsi="Comic Sans MS"/>
          <w:color w:val="000000" w:themeColor="text1"/>
          <w:sz w:val="20"/>
          <w:szCs w:val="20"/>
        </w:rPr>
        <w:t xml:space="preserve"> The atmosphere that exists between management and staff greatly affect communication. There needs to be openness and trust (democratic leader), not fear and mistrust (autocratic leader). If there is a negative climate, it is quite possible that the receiver will be critical of the speaker and will not trust what is heard.</w:t>
      </w:r>
    </w:p>
    <w:p w14:paraId="004CADFE" w14:textId="77777777" w:rsidR="007424AA" w:rsidRPr="00F6612F" w:rsidRDefault="007424AA" w:rsidP="007424AA">
      <w:pPr>
        <w:ind w:left="720"/>
        <w:jc w:val="both"/>
        <w:rPr>
          <w:rFonts w:ascii="Comic Sans MS" w:hAnsi="Comic Sans MS"/>
          <w:color w:val="000000" w:themeColor="text1"/>
          <w:sz w:val="20"/>
          <w:szCs w:val="20"/>
        </w:rPr>
      </w:pPr>
    </w:p>
    <w:p w14:paraId="18BB9436"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Bureaucracy</w:t>
      </w:r>
      <w:r w:rsidRPr="00F6612F">
        <w:rPr>
          <w:rFonts w:ascii="Comic Sans MS" w:hAnsi="Comic Sans MS"/>
          <w:color w:val="000000" w:themeColor="text1"/>
          <w:sz w:val="20"/>
          <w:szCs w:val="20"/>
        </w:rPr>
        <w:t xml:space="preserve"> (large </w:t>
      </w:r>
      <w:proofErr w:type="gramStart"/>
      <w:r w:rsidRPr="00F6612F">
        <w:rPr>
          <w:rFonts w:ascii="Comic Sans MS" w:hAnsi="Comic Sans MS"/>
          <w:color w:val="000000" w:themeColor="text1"/>
          <w:sz w:val="20"/>
          <w:szCs w:val="20"/>
        </w:rPr>
        <w:t>amount</w:t>
      </w:r>
      <w:proofErr w:type="gramEnd"/>
      <w:r w:rsidRPr="00F6612F">
        <w:rPr>
          <w:rFonts w:ascii="Comic Sans MS" w:hAnsi="Comic Sans MS"/>
          <w:color w:val="000000" w:themeColor="text1"/>
          <w:sz w:val="20"/>
          <w:szCs w:val="20"/>
        </w:rPr>
        <w:t xml:space="preserve"> of written rules). If a message is over detailed or lengthy, the receiver may lack patience to fully understand it. In </w:t>
      </w:r>
      <w:proofErr w:type="gramStart"/>
      <w:r w:rsidRPr="00F6612F">
        <w:rPr>
          <w:rFonts w:ascii="Comic Sans MS" w:hAnsi="Comic Sans MS"/>
          <w:color w:val="000000" w:themeColor="text1"/>
          <w:sz w:val="20"/>
          <w:szCs w:val="20"/>
        </w:rPr>
        <w:t>general</w:t>
      </w:r>
      <w:proofErr w:type="gramEnd"/>
      <w:r w:rsidRPr="00F6612F">
        <w:rPr>
          <w:rFonts w:ascii="Comic Sans MS" w:hAnsi="Comic Sans MS"/>
          <w:color w:val="000000" w:themeColor="text1"/>
          <w:sz w:val="20"/>
          <w:szCs w:val="20"/>
        </w:rPr>
        <w:t xml:space="preserve"> a short message better than a 20 page (unless a lengthy report is required)</w:t>
      </w:r>
    </w:p>
    <w:p w14:paraId="6F31922A" w14:textId="77777777" w:rsidR="007424AA" w:rsidRPr="00F6612F" w:rsidRDefault="007424AA" w:rsidP="007424AA">
      <w:pPr>
        <w:ind w:left="720"/>
        <w:jc w:val="both"/>
        <w:rPr>
          <w:rFonts w:ascii="Comic Sans MS" w:hAnsi="Comic Sans MS"/>
          <w:color w:val="000000" w:themeColor="text1"/>
          <w:sz w:val="20"/>
          <w:szCs w:val="20"/>
        </w:rPr>
      </w:pPr>
    </w:p>
    <w:p w14:paraId="5BC14674"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Speed:</w:t>
      </w:r>
      <w:r w:rsidRPr="00F6612F">
        <w:rPr>
          <w:rFonts w:ascii="Comic Sans MS" w:hAnsi="Comic Sans MS"/>
          <w:color w:val="000000" w:themeColor="text1"/>
          <w:sz w:val="20"/>
          <w:szCs w:val="20"/>
        </w:rPr>
        <w:t xml:space="preserve"> Speed and impatience cause lack of understanding, especially among groups. Deliver the message slowly and clearly. If the receiver gets tired, or loses interest, much of the message will be forgotten. Use visual and other methods e.g. charts, humour, to overcome the risk of wandering of attention or interest.</w:t>
      </w:r>
    </w:p>
    <w:p w14:paraId="20B8C375" w14:textId="77777777" w:rsidR="007424AA" w:rsidRPr="00F6612F" w:rsidRDefault="007424AA" w:rsidP="007424AA">
      <w:pPr>
        <w:pStyle w:val="ListParagraph"/>
        <w:jc w:val="both"/>
        <w:rPr>
          <w:rFonts w:ascii="Comic Sans MS" w:hAnsi="Comic Sans MS"/>
          <w:color w:val="000000" w:themeColor="text1"/>
          <w:sz w:val="20"/>
          <w:szCs w:val="20"/>
        </w:rPr>
      </w:pPr>
    </w:p>
    <w:p w14:paraId="6B2F27E2" w14:textId="77777777" w:rsidR="007424AA" w:rsidRPr="00F6612F" w:rsidRDefault="007424AA" w:rsidP="008B7202">
      <w:pPr>
        <w:pStyle w:val="ListParagraph"/>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Information </w:t>
      </w:r>
      <w:r w:rsidRPr="00F6612F">
        <w:rPr>
          <w:rFonts w:ascii="Comic Sans MS" w:hAnsi="Comic Sans MS"/>
          <w:b/>
          <w:color w:val="000000" w:themeColor="text1"/>
          <w:sz w:val="20"/>
          <w:szCs w:val="20"/>
          <w:u w:val="single"/>
        </w:rPr>
        <w:t>Overload</w:t>
      </w:r>
      <w:r w:rsidRPr="00F6612F">
        <w:rPr>
          <w:rFonts w:ascii="Comic Sans MS" w:hAnsi="Comic Sans MS"/>
          <w:b/>
          <w:color w:val="000000" w:themeColor="text1"/>
          <w:sz w:val="20"/>
          <w:szCs w:val="20"/>
        </w:rPr>
        <w:t>.</w:t>
      </w:r>
      <w:r w:rsidRPr="00F6612F">
        <w:rPr>
          <w:rFonts w:ascii="Comic Sans MS" w:hAnsi="Comic Sans MS"/>
          <w:color w:val="000000" w:themeColor="text1"/>
          <w:sz w:val="20"/>
          <w:szCs w:val="20"/>
        </w:rPr>
        <w:t xml:space="preserve"> Too much information given / Main points may be lost. Reduce the volume of information so that issues can be dealt with effectively.</w:t>
      </w:r>
    </w:p>
    <w:p w14:paraId="0B19F4C7" w14:textId="77777777" w:rsidR="007424AA" w:rsidRPr="00F6612F" w:rsidRDefault="007424AA" w:rsidP="007424AA">
      <w:pPr>
        <w:ind w:left="720"/>
        <w:jc w:val="both"/>
        <w:rPr>
          <w:rFonts w:ascii="Comic Sans MS" w:hAnsi="Comic Sans MS"/>
          <w:color w:val="000000" w:themeColor="text1"/>
          <w:sz w:val="20"/>
          <w:szCs w:val="20"/>
        </w:rPr>
      </w:pPr>
    </w:p>
    <w:p w14:paraId="7DD02A84"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Feedback</w:t>
      </w:r>
      <w:r w:rsidRPr="00F6612F">
        <w:rPr>
          <w:rFonts w:ascii="Comic Sans MS" w:hAnsi="Comic Sans MS"/>
          <w:color w:val="000000" w:themeColor="text1"/>
          <w:sz w:val="20"/>
          <w:szCs w:val="20"/>
        </w:rPr>
        <w:t xml:space="preserve"> Build in a feedback mechanism into the process e.g. a specific time slot for feedback / questionnaire etc. The sender may be looking for feedback in order to take further action, e.g. the sales manager may require information from the production manager before taking an order from a customer. Failure to prepare for questions will lead to confusion, lack of credibility and loss of confidence.</w:t>
      </w:r>
    </w:p>
    <w:p w14:paraId="35FBFAF2" w14:textId="77777777" w:rsidR="007424AA" w:rsidRPr="00F6612F" w:rsidRDefault="007424AA" w:rsidP="007424AA">
      <w:pPr>
        <w:ind w:left="720"/>
        <w:jc w:val="both"/>
        <w:rPr>
          <w:rFonts w:ascii="Comic Sans MS" w:hAnsi="Comic Sans MS"/>
          <w:color w:val="000000" w:themeColor="text1"/>
          <w:sz w:val="20"/>
          <w:szCs w:val="20"/>
        </w:rPr>
      </w:pPr>
    </w:p>
    <w:p w14:paraId="1ED6EC75"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 xml:space="preserve">Timing: </w:t>
      </w:r>
      <w:r w:rsidRPr="00F6612F">
        <w:rPr>
          <w:rFonts w:ascii="Comic Sans MS" w:hAnsi="Comic Sans MS"/>
          <w:color w:val="000000" w:themeColor="text1"/>
          <w:sz w:val="20"/>
          <w:szCs w:val="20"/>
        </w:rPr>
        <w:t>Communications takes place with a purpose in mind. If the message is sent too late the recipient may not be able to act on the information. Plan the process. Enough time must be given to read/listen, understand, and respond to the message. Reduce speed in the interest of understanding. The receiver may not be in the best mood to receive the message so the timing of the delivery is often vital. The receiver must be receptive to the messages. Pick the proper moment for the communication.</w:t>
      </w:r>
    </w:p>
    <w:p w14:paraId="363A167A" w14:textId="77777777" w:rsidR="007424AA" w:rsidRPr="00F6612F" w:rsidRDefault="007424AA" w:rsidP="007424AA">
      <w:pPr>
        <w:ind w:left="720"/>
        <w:jc w:val="both"/>
        <w:rPr>
          <w:rFonts w:ascii="Comic Sans MS" w:hAnsi="Comic Sans MS"/>
          <w:color w:val="000000" w:themeColor="text1"/>
          <w:sz w:val="20"/>
          <w:szCs w:val="20"/>
        </w:rPr>
      </w:pPr>
    </w:p>
    <w:p w14:paraId="6D7D1538"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Medium</w:t>
      </w:r>
      <w:r w:rsidRPr="00F6612F">
        <w:rPr>
          <w:rFonts w:ascii="Comic Sans MS" w:hAnsi="Comic Sans MS"/>
          <w:color w:val="000000" w:themeColor="text1"/>
          <w:sz w:val="20"/>
          <w:szCs w:val="20"/>
        </w:rPr>
        <w:t xml:space="preserve"> The method of transferring the message is vital. For </w:t>
      </w:r>
      <w:proofErr w:type="gramStart"/>
      <w:r w:rsidRPr="00F6612F">
        <w:rPr>
          <w:rFonts w:ascii="Comic Sans MS" w:hAnsi="Comic Sans MS"/>
          <w:color w:val="000000" w:themeColor="text1"/>
          <w:sz w:val="20"/>
          <w:szCs w:val="20"/>
        </w:rPr>
        <w:t>example</w:t>
      </w:r>
      <w:proofErr w:type="gramEnd"/>
      <w:r w:rsidRPr="00F6612F">
        <w:rPr>
          <w:rFonts w:ascii="Comic Sans MS" w:hAnsi="Comic Sans MS"/>
          <w:color w:val="000000" w:themeColor="text1"/>
          <w:sz w:val="20"/>
          <w:szCs w:val="20"/>
        </w:rPr>
        <w:t xml:space="preserve"> communicating that a worker is to be made redundant should be in person and not by e-mail. Decide on the most suitable medium for the job in hand, i.e. the most appropriate for the transmission of the message. A letter would be more appropriate than an e-mail if terminating employment. A medium that combine hearing and seeing may be best because </w:t>
      </w:r>
      <w:r w:rsidRPr="00F6612F">
        <w:rPr>
          <w:rFonts w:ascii="Comic Sans MS" w:hAnsi="Comic Sans MS"/>
          <w:color w:val="000000" w:themeColor="text1"/>
          <w:sz w:val="20"/>
          <w:szCs w:val="20"/>
        </w:rPr>
        <w:lastRenderedPageBreak/>
        <w:t>people tend to remember more of the message if it is both seen and heard at the same time. Confidentiality, cost, record required and legal requirements need also be considered.</w:t>
      </w:r>
    </w:p>
    <w:p w14:paraId="72A3E972" w14:textId="77777777" w:rsidR="007424AA" w:rsidRPr="00F6612F" w:rsidRDefault="007424AA" w:rsidP="007424AA">
      <w:pPr>
        <w:ind w:left="720"/>
        <w:jc w:val="both"/>
        <w:rPr>
          <w:rFonts w:ascii="Comic Sans MS" w:hAnsi="Comic Sans MS"/>
          <w:color w:val="000000" w:themeColor="text1"/>
          <w:sz w:val="20"/>
          <w:szCs w:val="20"/>
        </w:rPr>
      </w:pPr>
    </w:p>
    <w:p w14:paraId="153FAE08"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Overstatement</w:t>
      </w:r>
      <w:r w:rsidRPr="00F6612F">
        <w:rPr>
          <w:rFonts w:ascii="Comic Sans MS" w:hAnsi="Comic Sans MS"/>
          <w:color w:val="000000" w:themeColor="text1"/>
          <w:sz w:val="20"/>
          <w:szCs w:val="20"/>
        </w:rPr>
        <w:t xml:space="preserve"> The sender of the message may overstate it to such a degree that the receiver may feel he/she is being treated like an idiot: but repetition is good for emphasis.</w:t>
      </w:r>
    </w:p>
    <w:p w14:paraId="470426DF" w14:textId="77777777" w:rsidR="007424AA" w:rsidRPr="00F6612F" w:rsidRDefault="007424AA" w:rsidP="007424AA">
      <w:pPr>
        <w:ind w:left="720"/>
        <w:jc w:val="both"/>
        <w:rPr>
          <w:rFonts w:ascii="Comic Sans MS" w:hAnsi="Comic Sans MS"/>
          <w:color w:val="000000" w:themeColor="text1"/>
          <w:sz w:val="20"/>
          <w:szCs w:val="20"/>
        </w:rPr>
      </w:pPr>
    </w:p>
    <w:p w14:paraId="05541B2C" w14:textId="77777777" w:rsidR="007424AA" w:rsidRPr="00F6612F" w:rsidRDefault="007424AA" w:rsidP="008B7202">
      <w:pPr>
        <w:numPr>
          <w:ilvl w:val="0"/>
          <w:numId w:val="10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Planning</w:t>
      </w:r>
      <w:r w:rsidRPr="00F6612F">
        <w:rPr>
          <w:rFonts w:ascii="Comic Sans MS" w:hAnsi="Comic Sans MS"/>
          <w:color w:val="000000" w:themeColor="text1"/>
          <w:sz w:val="20"/>
          <w:szCs w:val="20"/>
        </w:rPr>
        <w:t xml:space="preserve">: The message may be unstructured, clumsy and lacking in conviction due to lack of planning and preparation. The objectives of the exercise must be decided before the communication takes place, e.g. is the purpose to inform, persuade, advise, share, consult </w:t>
      </w:r>
      <w:proofErr w:type="spellStart"/>
      <w:r w:rsidRPr="00F6612F">
        <w:rPr>
          <w:rFonts w:ascii="Comic Sans MS" w:hAnsi="Comic Sans MS"/>
          <w:color w:val="000000" w:themeColor="text1"/>
          <w:sz w:val="20"/>
          <w:szCs w:val="20"/>
        </w:rPr>
        <w:t>etc</w:t>
      </w:r>
      <w:proofErr w:type="spellEnd"/>
      <w:r w:rsidRPr="00F6612F">
        <w:rPr>
          <w:rFonts w:ascii="Comic Sans MS" w:hAnsi="Comic Sans MS"/>
          <w:color w:val="000000" w:themeColor="text1"/>
          <w:sz w:val="20"/>
          <w:szCs w:val="20"/>
        </w:rPr>
        <w:t xml:space="preserve">? Plan the clarity and delivery of the message and plan to avoid barriers if possible. The message should be </w:t>
      </w:r>
      <w:r w:rsidRPr="00F6612F">
        <w:rPr>
          <w:rFonts w:ascii="Comic Sans MS" w:hAnsi="Comic Sans MS"/>
          <w:color w:val="000000" w:themeColor="text1"/>
          <w:sz w:val="20"/>
          <w:szCs w:val="20"/>
          <w:u w:val="single"/>
        </w:rPr>
        <w:t>short and simple</w:t>
      </w:r>
      <w:r w:rsidRPr="00F6612F">
        <w:rPr>
          <w:rFonts w:ascii="Comic Sans MS" w:hAnsi="Comic Sans MS"/>
          <w:color w:val="000000" w:themeColor="text1"/>
          <w:sz w:val="20"/>
          <w:szCs w:val="20"/>
        </w:rPr>
        <w:t>, with feedback so you can find out whether the message was understood. There should be a</w:t>
      </w:r>
      <w:r w:rsidRPr="00F6612F">
        <w:rPr>
          <w:rFonts w:ascii="Comic Sans MS" w:hAnsi="Comic Sans MS"/>
          <w:color w:val="000000" w:themeColor="text1"/>
          <w:sz w:val="20"/>
          <w:szCs w:val="20"/>
          <w:u w:val="single"/>
        </w:rPr>
        <w:t xml:space="preserve"> purpose</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appropriate medium</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 xml:space="preserve">points to be included </w:t>
      </w:r>
      <w:r w:rsidRPr="00F6612F">
        <w:rPr>
          <w:rFonts w:ascii="Comic Sans MS" w:hAnsi="Comic Sans MS"/>
          <w:color w:val="000000" w:themeColor="text1"/>
          <w:sz w:val="20"/>
          <w:szCs w:val="20"/>
        </w:rPr>
        <w:t>as well as</w:t>
      </w:r>
      <w:r w:rsidRPr="00F6612F">
        <w:rPr>
          <w:rFonts w:ascii="Comic Sans MS" w:hAnsi="Comic Sans MS"/>
          <w:color w:val="000000" w:themeColor="text1"/>
          <w:sz w:val="20"/>
          <w:szCs w:val="20"/>
          <w:u w:val="single"/>
        </w:rPr>
        <w:t xml:space="preserve"> planning for</w:t>
      </w:r>
      <w:r w:rsidRPr="00F6612F">
        <w:rPr>
          <w:rFonts w:ascii="Comic Sans MS" w:hAnsi="Comic Sans MS"/>
          <w:b/>
          <w:color w:val="000000" w:themeColor="text1"/>
          <w:sz w:val="20"/>
          <w:szCs w:val="20"/>
          <w:u w:val="single"/>
        </w:rPr>
        <w:t xml:space="preserve"> feedback</w:t>
      </w:r>
      <w:r w:rsidRPr="00F6612F">
        <w:rPr>
          <w:rFonts w:ascii="Comic Sans MS" w:hAnsi="Comic Sans MS"/>
          <w:color w:val="000000" w:themeColor="text1"/>
          <w:sz w:val="20"/>
          <w:szCs w:val="20"/>
        </w:rPr>
        <w:t>.</w:t>
      </w:r>
    </w:p>
    <w:p w14:paraId="06A31884" w14:textId="77777777" w:rsidR="007424AA" w:rsidRPr="00F6612F" w:rsidRDefault="007424AA" w:rsidP="007424AA">
      <w:pPr>
        <w:ind w:left="720"/>
        <w:jc w:val="both"/>
        <w:rPr>
          <w:rFonts w:ascii="Comic Sans MS" w:hAnsi="Comic Sans MS"/>
          <w:b/>
          <w:color w:val="000000" w:themeColor="text1"/>
          <w:sz w:val="20"/>
          <w:szCs w:val="20"/>
          <w:u w:val="single"/>
        </w:rPr>
      </w:pPr>
    </w:p>
    <w:p w14:paraId="39F035E7" w14:textId="77777777" w:rsidR="007424AA" w:rsidRPr="00F6612F" w:rsidRDefault="007424AA" w:rsidP="007424AA">
      <w:pPr>
        <w:ind w:left="720"/>
        <w:jc w:val="both"/>
        <w:rPr>
          <w:rFonts w:ascii="Comic Sans MS" w:hAnsi="Comic Sans MS"/>
          <w:color w:val="000000" w:themeColor="text1"/>
          <w:sz w:val="20"/>
          <w:szCs w:val="20"/>
        </w:rPr>
      </w:pPr>
    </w:p>
    <w:p w14:paraId="4F50B05D" w14:textId="77777777" w:rsidR="007424AA" w:rsidRPr="00F6612F" w:rsidRDefault="007424AA" w:rsidP="007424AA">
      <w:pPr>
        <w:jc w:val="both"/>
        <w:rPr>
          <w:rFonts w:ascii="Comic Sans MS" w:hAnsi="Comic Sans MS"/>
          <w:color w:val="000000" w:themeColor="text1"/>
          <w:sz w:val="20"/>
          <w:szCs w:val="20"/>
        </w:rPr>
      </w:pPr>
    </w:p>
    <w:p w14:paraId="658ACAA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br w:type="page"/>
      </w:r>
    </w:p>
    <w:p w14:paraId="188C8371" w14:textId="77777777" w:rsidR="007424AA" w:rsidRPr="00F6612F" w:rsidRDefault="007424AA" w:rsidP="007424AA">
      <w:pPr>
        <w:jc w:val="center"/>
        <w:rPr>
          <w:rFonts w:ascii="Comic Sans MS" w:hAnsi="Comic Sans MS"/>
          <w:color w:val="000000" w:themeColor="text1"/>
          <w:u w:val="single"/>
        </w:rPr>
      </w:pPr>
      <w:r w:rsidRPr="00F6612F">
        <w:rPr>
          <w:rFonts w:ascii="Comic Sans MS" w:hAnsi="Comic Sans MS"/>
          <w:color w:val="000000" w:themeColor="text1"/>
          <w:u w:val="single"/>
        </w:rPr>
        <w:lastRenderedPageBreak/>
        <w:t>Methods of Communication</w:t>
      </w:r>
    </w:p>
    <w:p w14:paraId="619B50AD" w14:textId="77777777" w:rsidR="007424AA" w:rsidRPr="00F6612F" w:rsidRDefault="007424AA" w:rsidP="007424AA">
      <w:pPr>
        <w:jc w:val="both"/>
        <w:rPr>
          <w:rFonts w:ascii="Comic Sans MS" w:hAnsi="Comic Sans MS"/>
          <w:color w:val="000000" w:themeColor="text1"/>
          <w:sz w:val="20"/>
          <w:szCs w:val="20"/>
          <w:u w:val="single"/>
        </w:rPr>
      </w:pPr>
      <w:r w:rsidRPr="00F6612F">
        <w:rPr>
          <w:rFonts w:ascii="Comic Sans MS" w:hAnsi="Comic Sans MS"/>
          <w:color w:val="000000" w:themeColor="text1"/>
          <w:sz w:val="20"/>
          <w:szCs w:val="20"/>
          <w:u w:val="single"/>
        </w:rPr>
        <w:t>Many of these methods overlap between internal and external, depending on the receiver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4901"/>
        <w:gridCol w:w="3260"/>
      </w:tblGrid>
      <w:tr w:rsidR="007424AA" w:rsidRPr="00F6612F" w14:paraId="60B78BEE" w14:textId="77777777" w:rsidTr="00741738">
        <w:tc>
          <w:tcPr>
            <w:tcW w:w="1728" w:type="dxa"/>
          </w:tcPr>
          <w:p w14:paraId="1E72F9C1" w14:textId="77777777" w:rsidR="007424AA" w:rsidRPr="00F6612F" w:rsidRDefault="007424AA" w:rsidP="00741738">
            <w:pPr>
              <w:jc w:val="both"/>
              <w:rPr>
                <w:rFonts w:ascii="Comic Sans MS" w:hAnsi="Comic Sans MS"/>
                <w:color w:val="000000" w:themeColor="text1"/>
                <w:sz w:val="20"/>
                <w:szCs w:val="20"/>
              </w:rPr>
            </w:pPr>
          </w:p>
        </w:tc>
        <w:tc>
          <w:tcPr>
            <w:tcW w:w="4901" w:type="dxa"/>
          </w:tcPr>
          <w:p w14:paraId="3BE43316"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Internal</w:t>
            </w:r>
          </w:p>
        </w:tc>
        <w:tc>
          <w:tcPr>
            <w:tcW w:w="3260" w:type="dxa"/>
          </w:tcPr>
          <w:p w14:paraId="3C88A1E4"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External</w:t>
            </w:r>
          </w:p>
        </w:tc>
      </w:tr>
      <w:tr w:rsidR="007424AA" w:rsidRPr="00F6612F" w14:paraId="031EC6BD" w14:textId="77777777" w:rsidTr="00741738">
        <w:tc>
          <w:tcPr>
            <w:tcW w:w="1728" w:type="dxa"/>
          </w:tcPr>
          <w:p w14:paraId="7C801D12"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Verbal (oral)</w:t>
            </w:r>
          </w:p>
        </w:tc>
        <w:tc>
          <w:tcPr>
            <w:tcW w:w="4901" w:type="dxa"/>
          </w:tcPr>
          <w:p w14:paraId="59E84628"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Face-To-Face Meetings</w:t>
            </w:r>
          </w:p>
          <w:p w14:paraId="3ED847DF"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Informal Chats</w:t>
            </w:r>
          </w:p>
          <w:p w14:paraId="0A49F99A"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Internal Telephone</w:t>
            </w:r>
          </w:p>
          <w:p w14:paraId="52F93647"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Intercom</w:t>
            </w:r>
          </w:p>
        </w:tc>
        <w:tc>
          <w:tcPr>
            <w:tcW w:w="3260" w:type="dxa"/>
          </w:tcPr>
          <w:p w14:paraId="3DA41783"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Public Meeting </w:t>
            </w:r>
          </w:p>
          <w:p w14:paraId="5B26CEA3"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Radio</w:t>
            </w:r>
          </w:p>
          <w:p w14:paraId="7AD21914"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Telephone</w:t>
            </w:r>
          </w:p>
          <w:p w14:paraId="69191A9C" w14:textId="77777777" w:rsidR="007424AA" w:rsidRPr="00F6612F" w:rsidRDefault="007424AA" w:rsidP="00741738">
            <w:pPr>
              <w:jc w:val="both"/>
              <w:rPr>
                <w:rFonts w:ascii="Comic Sans MS" w:hAnsi="Comic Sans MS"/>
                <w:color w:val="000000" w:themeColor="text1"/>
                <w:sz w:val="20"/>
                <w:szCs w:val="20"/>
              </w:rPr>
            </w:pPr>
          </w:p>
        </w:tc>
      </w:tr>
      <w:tr w:rsidR="007424AA" w:rsidRPr="00F6612F" w14:paraId="2C83B4F1" w14:textId="77777777" w:rsidTr="00741738">
        <w:tc>
          <w:tcPr>
            <w:tcW w:w="1728" w:type="dxa"/>
          </w:tcPr>
          <w:p w14:paraId="4EBB01FF"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Written</w:t>
            </w:r>
          </w:p>
        </w:tc>
        <w:tc>
          <w:tcPr>
            <w:tcW w:w="4901" w:type="dxa"/>
          </w:tcPr>
          <w:p w14:paraId="77487C76"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Internal Newsletter </w:t>
            </w:r>
          </w:p>
          <w:p w14:paraId="32DBB022"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Memo</w:t>
            </w:r>
          </w:p>
          <w:p w14:paraId="3100C62B"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Report</w:t>
            </w:r>
          </w:p>
          <w:p w14:paraId="05BF33D8"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Notice Board</w:t>
            </w:r>
          </w:p>
          <w:p w14:paraId="13349F3E"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Text Message</w:t>
            </w:r>
          </w:p>
          <w:p w14:paraId="64CDC2B8"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Suggestion Box</w:t>
            </w:r>
          </w:p>
          <w:p w14:paraId="44B40BB3"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Computer print-out</w:t>
            </w:r>
          </w:p>
        </w:tc>
        <w:tc>
          <w:tcPr>
            <w:tcW w:w="3260" w:type="dxa"/>
          </w:tcPr>
          <w:p w14:paraId="4A31995C"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Newspaper</w:t>
            </w:r>
          </w:p>
          <w:p w14:paraId="6BD53543"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Post</w:t>
            </w:r>
          </w:p>
          <w:p w14:paraId="6D69392F"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E-Mail</w:t>
            </w:r>
          </w:p>
          <w:p w14:paraId="78C3A500"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Press Statement</w:t>
            </w:r>
          </w:p>
          <w:p w14:paraId="049DE49E"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Text Message</w:t>
            </w:r>
          </w:p>
          <w:p w14:paraId="38583F5D"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Fax</w:t>
            </w:r>
          </w:p>
        </w:tc>
      </w:tr>
      <w:tr w:rsidR="007424AA" w:rsidRPr="00F6612F" w14:paraId="1F1F47BF" w14:textId="77777777" w:rsidTr="00741738">
        <w:tc>
          <w:tcPr>
            <w:tcW w:w="1728" w:type="dxa"/>
          </w:tcPr>
          <w:p w14:paraId="53C15971"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Visual</w:t>
            </w:r>
          </w:p>
        </w:tc>
        <w:tc>
          <w:tcPr>
            <w:tcW w:w="4901" w:type="dxa"/>
          </w:tcPr>
          <w:p w14:paraId="3B91205D"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Visual Aids</w:t>
            </w:r>
            <w:r w:rsidRPr="00F6612F">
              <w:rPr>
                <w:rFonts w:ascii="Comic Sans MS" w:hAnsi="Comic Sans MS"/>
                <w:color w:val="000000" w:themeColor="text1"/>
                <w:sz w:val="20"/>
                <w:szCs w:val="20"/>
              </w:rPr>
              <w:t xml:space="preserve"> (Overhead Projector, Flip Chart, Slides, Video)</w:t>
            </w:r>
          </w:p>
          <w:p w14:paraId="4993613B"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b/>
                <w:color w:val="000000" w:themeColor="text1"/>
                <w:sz w:val="20"/>
                <w:szCs w:val="20"/>
              </w:rPr>
              <w:t>Charts</w:t>
            </w:r>
            <w:r w:rsidRPr="00F6612F">
              <w:rPr>
                <w:rFonts w:ascii="Comic Sans MS" w:hAnsi="Comic Sans MS"/>
                <w:color w:val="000000" w:themeColor="text1"/>
                <w:sz w:val="20"/>
                <w:szCs w:val="20"/>
              </w:rPr>
              <w:t xml:space="preserve"> (Bar Chart, Pie Chart, Line Graph, Pictogram)</w:t>
            </w:r>
          </w:p>
        </w:tc>
        <w:tc>
          <w:tcPr>
            <w:tcW w:w="3260" w:type="dxa"/>
          </w:tcPr>
          <w:p w14:paraId="3605FF48"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TV</w:t>
            </w:r>
          </w:p>
        </w:tc>
      </w:tr>
    </w:tbl>
    <w:p w14:paraId="0E10350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Regardless of the methods of communication, there are 3 types: Verbal, Written and Visual.</w:t>
      </w:r>
    </w:p>
    <w:p w14:paraId="1ECEB0FF" w14:textId="77777777" w:rsidR="007424AA" w:rsidRPr="00F6612F" w:rsidRDefault="007424AA" w:rsidP="007424AA">
      <w:pPr>
        <w:jc w:val="both"/>
        <w:rPr>
          <w:rFonts w:ascii="Comic Sans MS" w:hAnsi="Comic Sans MS"/>
          <w:color w:val="000000" w:themeColor="text1"/>
        </w:rPr>
      </w:pPr>
    </w:p>
    <w:p w14:paraId="7A68F89B"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Factors to consider when choosing a method of communication (</w:t>
      </w:r>
      <w:r w:rsidRPr="00F6612F">
        <w:rPr>
          <w:rFonts w:ascii="Comic Sans MS" w:hAnsi="Comic Sans MS"/>
          <w:color w:val="000000" w:themeColor="text1"/>
          <w:u w:val="single"/>
        </w:rPr>
        <w:t>C</w:t>
      </w:r>
      <w:r w:rsidRPr="00F6612F">
        <w:rPr>
          <w:rFonts w:ascii="Comic Sans MS" w:hAnsi="Comic Sans MS"/>
          <w:color w:val="000000" w:themeColor="text1"/>
        </w:rPr>
        <w:t xml:space="preserve">hewy </w:t>
      </w:r>
      <w:r w:rsidRPr="00F6612F">
        <w:rPr>
          <w:rFonts w:ascii="Comic Sans MS" w:hAnsi="Comic Sans MS"/>
          <w:color w:val="000000" w:themeColor="text1"/>
          <w:u w:val="single"/>
        </w:rPr>
        <w:t>CRUST)</w:t>
      </w:r>
    </w:p>
    <w:p w14:paraId="28164793"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color w:val="000000" w:themeColor="text1"/>
          <w:sz w:val="18"/>
          <w:szCs w:val="20"/>
        </w:rPr>
        <w:t>1999 Q4 B, 2012 Q4 A</w:t>
      </w:r>
    </w:p>
    <w:p w14:paraId="79C4903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Why does a manager choose one method over another?</w:t>
      </w:r>
    </w:p>
    <w:p w14:paraId="04DD8891" w14:textId="77777777" w:rsidR="007424AA" w:rsidRPr="00F6612F" w:rsidRDefault="007424AA" w:rsidP="008B7202">
      <w:pPr>
        <w:numPr>
          <w:ilvl w:val="0"/>
          <w:numId w:val="10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ontent or nature of message</w:t>
      </w:r>
      <w:r w:rsidRPr="00F6612F">
        <w:rPr>
          <w:rFonts w:ascii="Comic Sans MS" w:hAnsi="Comic Sans MS"/>
          <w:color w:val="000000" w:themeColor="text1"/>
          <w:sz w:val="20"/>
          <w:szCs w:val="20"/>
        </w:rPr>
        <w:t>. The message needs to be clear so the language used must be appropriate. Is it good or bad news? An industrial relations conflict will require a meeting, whereas a product launch requires a press release.</w:t>
      </w:r>
    </w:p>
    <w:p w14:paraId="41CCDC72" w14:textId="77777777" w:rsidR="007424AA" w:rsidRPr="00F6612F" w:rsidRDefault="007424AA" w:rsidP="007424AA">
      <w:pPr>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Example</w:t>
      </w:r>
      <w:r w:rsidRPr="00F6612F">
        <w:rPr>
          <w:rFonts w:ascii="Comic Sans MS" w:hAnsi="Comic Sans MS"/>
          <w:color w:val="000000" w:themeColor="text1"/>
          <w:sz w:val="20"/>
          <w:szCs w:val="20"/>
        </w:rPr>
        <w:t>: When giving instructions to customers, pictures /visual would help to make the message clear.</w:t>
      </w:r>
    </w:p>
    <w:p w14:paraId="6B31DCF9" w14:textId="77777777" w:rsidR="007424AA" w:rsidRPr="00F6612F" w:rsidRDefault="007424AA" w:rsidP="008B7202">
      <w:pPr>
        <w:numPr>
          <w:ilvl w:val="0"/>
          <w:numId w:val="10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ost.</w:t>
      </w:r>
      <w:r w:rsidRPr="00F6612F">
        <w:rPr>
          <w:rFonts w:ascii="Comic Sans MS" w:hAnsi="Comic Sans MS"/>
          <w:color w:val="000000" w:themeColor="text1"/>
          <w:sz w:val="20"/>
          <w:szCs w:val="20"/>
        </w:rPr>
        <w:t xml:space="preserve"> If cost is the main consideration, it will alter the choice. Cost is important as a meeting will take time and be expensive, when a memo may be sufficient. Cost should be related to the importance</w:t>
      </w:r>
    </w:p>
    <w:p w14:paraId="72F73B4F" w14:textId="77777777" w:rsidR="007424AA" w:rsidRPr="00F6612F" w:rsidRDefault="007424AA" w:rsidP="007424AA">
      <w:pPr>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Example</w:t>
      </w:r>
      <w:r w:rsidRPr="00F6612F">
        <w:rPr>
          <w:rFonts w:ascii="Comic Sans MS" w:hAnsi="Comic Sans MS"/>
          <w:color w:val="000000" w:themeColor="text1"/>
          <w:sz w:val="20"/>
          <w:szCs w:val="20"/>
        </w:rPr>
        <w:t xml:space="preserve">: When holding a meeting between sites in different countries, videoconferencing would cut down on travel and subsistence costs. </w:t>
      </w:r>
    </w:p>
    <w:p w14:paraId="11AB3379" w14:textId="77777777" w:rsidR="007424AA" w:rsidRPr="00F6612F" w:rsidRDefault="007424AA" w:rsidP="008B7202">
      <w:pPr>
        <w:numPr>
          <w:ilvl w:val="0"/>
          <w:numId w:val="10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R</w:t>
      </w:r>
      <w:r w:rsidRPr="00F6612F">
        <w:rPr>
          <w:rFonts w:ascii="Comic Sans MS" w:hAnsi="Comic Sans MS"/>
          <w:b/>
          <w:color w:val="000000" w:themeColor="text1"/>
          <w:sz w:val="20"/>
          <w:szCs w:val="20"/>
        </w:rPr>
        <w:t>ecord.</w:t>
      </w:r>
      <w:r w:rsidRPr="00F6612F">
        <w:rPr>
          <w:rFonts w:ascii="Comic Sans MS" w:hAnsi="Comic Sans MS"/>
          <w:color w:val="000000" w:themeColor="text1"/>
          <w:sz w:val="20"/>
          <w:szCs w:val="20"/>
        </w:rPr>
        <w:t xml:space="preserve"> If a record is required then fax, letter or e-mail is required</w:t>
      </w:r>
    </w:p>
    <w:p w14:paraId="6FE2607A" w14:textId="77777777" w:rsidR="007424AA" w:rsidRPr="00F6612F" w:rsidRDefault="007424AA" w:rsidP="007424AA">
      <w:pPr>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Example</w:t>
      </w:r>
      <w:r w:rsidRPr="00F6612F">
        <w:rPr>
          <w:rFonts w:ascii="Comic Sans MS" w:hAnsi="Comic Sans MS"/>
          <w:color w:val="000000" w:themeColor="text1"/>
          <w:sz w:val="20"/>
          <w:szCs w:val="20"/>
        </w:rPr>
        <w:t>: Communicating with the Revenue Commissioners (tax man) should provide evidence.</w:t>
      </w:r>
    </w:p>
    <w:p w14:paraId="5A9C1903" w14:textId="77777777" w:rsidR="007424AA" w:rsidRPr="00F6612F" w:rsidRDefault="007424AA" w:rsidP="008B7202">
      <w:pPr>
        <w:numPr>
          <w:ilvl w:val="0"/>
          <w:numId w:val="10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U</w:t>
      </w:r>
      <w:r w:rsidRPr="00F6612F">
        <w:rPr>
          <w:rFonts w:ascii="Comic Sans MS" w:hAnsi="Comic Sans MS"/>
          <w:b/>
          <w:color w:val="000000" w:themeColor="text1"/>
          <w:sz w:val="20"/>
          <w:szCs w:val="20"/>
        </w:rPr>
        <w:t>rgency.</w:t>
      </w:r>
      <w:r w:rsidRPr="00F6612F">
        <w:rPr>
          <w:rFonts w:ascii="Comic Sans MS" w:hAnsi="Comic Sans MS"/>
          <w:color w:val="000000" w:themeColor="text1"/>
          <w:sz w:val="20"/>
          <w:szCs w:val="20"/>
        </w:rPr>
        <w:t xml:space="preserve"> If speed is the main consideration, the choice is limited to telephone, text, fax or e-mail</w:t>
      </w:r>
    </w:p>
    <w:p w14:paraId="31786920" w14:textId="77777777" w:rsidR="007424AA" w:rsidRPr="00F6612F" w:rsidRDefault="007424AA" w:rsidP="007424AA">
      <w:pPr>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Example</w:t>
      </w:r>
      <w:r w:rsidRPr="00F6612F">
        <w:rPr>
          <w:rFonts w:ascii="Comic Sans MS" w:hAnsi="Comic Sans MS"/>
          <w:color w:val="000000" w:themeColor="text1"/>
          <w:sz w:val="20"/>
          <w:szCs w:val="20"/>
        </w:rPr>
        <w:t>: If there is a change in delivery times, it needs to be communicated quickly</w:t>
      </w:r>
    </w:p>
    <w:p w14:paraId="7365ACB7" w14:textId="77777777" w:rsidR="007424AA" w:rsidRPr="00F6612F" w:rsidRDefault="007424AA" w:rsidP="008B7202">
      <w:pPr>
        <w:numPr>
          <w:ilvl w:val="0"/>
          <w:numId w:val="10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S</w:t>
      </w:r>
      <w:r w:rsidRPr="00F6612F">
        <w:rPr>
          <w:rFonts w:ascii="Comic Sans MS" w:hAnsi="Comic Sans MS"/>
          <w:b/>
          <w:color w:val="000000" w:themeColor="text1"/>
          <w:sz w:val="20"/>
          <w:szCs w:val="20"/>
        </w:rPr>
        <w:t>ecrecy</w:t>
      </w:r>
      <w:r w:rsidRPr="00F6612F">
        <w:rPr>
          <w:rFonts w:ascii="Comic Sans MS" w:hAnsi="Comic Sans MS"/>
          <w:color w:val="000000" w:themeColor="text1"/>
          <w:sz w:val="20"/>
          <w:szCs w:val="20"/>
        </w:rPr>
        <w:t>. If the message needs to be kept confidential, then fax is ruled out. A face to face meeting might be most suitable</w:t>
      </w:r>
    </w:p>
    <w:p w14:paraId="1E9FDC3F" w14:textId="77777777" w:rsidR="007424AA" w:rsidRPr="00F6612F" w:rsidRDefault="007424AA" w:rsidP="007424AA">
      <w:pPr>
        <w:spacing w:line="276" w:lineRule="auto"/>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Example</w:t>
      </w:r>
      <w:r w:rsidRPr="00F6612F">
        <w:rPr>
          <w:rFonts w:ascii="Comic Sans MS" w:hAnsi="Comic Sans MS"/>
          <w:color w:val="000000" w:themeColor="text1"/>
          <w:sz w:val="20"/>
          <w:szCs w:val="20"/>
        </w:rPr>
        <w:t>: A face to face meeting is the most suitable for terminating an employee’s contract</w:t>
      </w:r>
    </w:p>
    <w:p w14:paraId="75D128C9" w14:textId="77777777" w:rsidR="007424AA" w:rsidRPr="00F6612F" w:rsidRDefault="007424AA" w:rsidP="008B7202">
      <w:pPr>
        <w:numPr>
          <w:ilvl w:val="0"/>
          <w:numId w:val="10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T</w:t>
      </w:r>
      <w:r w:rsidRPr="00F6612F">
        <w:rPr>
          <w:rFonts w:ascii="Comic Sans MS" w:hAnsi="Comic Sans MS"/>
          <w:b/>
          <w:color w:val="000000" w:themeColor="text1"/>
          <w:sz w:val="20"/>
          <w:szCs w:val="20"/>
        </w:rPr>
        <w:t>echnology</w:t>
      </w:r>
      <w:r w:rsidRPr="00F6612F">
        <w:rPr>
          <w:rFonts w:ascii="Comic Sans MS" w:hAnsi="Comic Sans MS"/>
          <w:color w:val="000000" w:themeColor="text1"/>
          <w:sz w:val="20"/>
          <w:szCs w:val="20"/>
        </w:rPr>
        <w:t>: What technology is available influences the choice</w:t>
      </w:r>
    </w:p>
    <w:p w14:paraId="7416A74B" w14:textId="77777777" w:rsidR="007424AA" w:rsidRPr="00F6612F" w:rsidRDefault="007424AA" w:rsidP="007424AA">
      <w:pPr>
        <w:spacing w:line="276" w:lineRule="auto"/>
        <w:ind w:left="720"/>
        <w:jc w:val="both"/>
        <w:rPr>
          <w:rFonts w:ascii="Comic Sans MS" w:hAnsi="Comic Sans MS"/>
          <w:color w:val="000000" w:themeColor="text1"/>
          <w:sz w:val="20"/>
          <w:szCs w:val="20"/>
        </w:rPr>
      </w:pPr>
    </w:p>
    <w:p w14:paraId="241CE740" w14:textId="77777777" w:rsidR="007424AA" w:rsidRPr="00F6612F" w:rsidRDefault="007424AA" w:rsidP="007424AA">
      <w:pPr>
        <w:rPr>
          <w:rFonts w:ascii="Comic Sans MS" w:hAnsi="Comic Sans MS"/>
          <w:b/>
          <w:color w:val="000000" w:themeColor="text1"/>
          <w:szCs w:val="20"/>
          <w:u w:val="single"/>
        </w:rPr>
      </w:pPr>
    </w:p>
    <w:p w14:paraId="03E05799" w14:textId="77777777" w:rsidR="007424AA" w:rsidRPr="00F6612F" w:rsidRDefault="007424AA" w:rsidP="007424AA">
      <w:pPr>
        <w:rPr>
          <w:rFonts w:ascii="Comic Sans MS" w:hAnsi="Comic Sans MS"/>
          <w:color w:val="000000" w:themeColor="text1"/>
        </w:rPr>
      </w:pPr>
      <w:r w:rsidRPr="00F6612F">
        <w:rPr>
          <w:rFonts w:ascii="Comic Sans MS" w:hAnsi="Comic Sans MS"/>
          <w:color w:val="000000" w:themeColor="text1"/>
        </w:rPr>
        <w:br w:type="page"/>
      </w:r>
    </w:p>
    <w:p w14:paraId="508D37C9" w14:textId="77777777" w:rsidR="007424AA" w:rsidRPr="00F6612F" w:rsidRDefault="007424AA" w:rsidP="007424AA">
      <w:pPr>
        <w:rPr>
          <w:rFonts w:ascii="Comic Sans MS" w:hAnsi="Comic Sans MS"/>
          <w:color w:val="000000" w:themeColor="text1"/>
        </w:rPr>
      </w:pPr>
      <w:r w:rsidRPr="00F6612F">
        <w:rPr>
          <w:rFonts w:ascii="Comic Sans MS" w:hAnsi="Comic Sans MS"/>
          <w:color w:val="000000" w:themeColor="text1"/>
        </w:rPr>
        <w:lastRenderedPageBreak/>
        <w:t>Types of Communication</w:t>
      </w:r>
    </w:p>
    <w:p w14:paraId="54A2047E" w14:textId="77777777" w:rsidR="007424AA" w:rsidRPr="00F6612F" w:rsidRDefault="007424AA" w:rsidP="008B7202">
      <w:pPr>
        <w:numPr>
          <w:ilvl w:val="0"/>
          <w:numId w:val="1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Verbal (Oral)</w:t>
      </w:r>
    </w:p>
    <w:p w14:paraId="669333E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This means sending messages (communicating) by speaking e.g. telephone conversations, meetings and speeches</w:t>
      </w:r>
    </w:p>
    <w:p w14:paraId="383A4456" w14:textId="77777777" w:rsidR="007424AA" w:rsidRPr="00F6612F" w:rsidRDefault="007424AA" w:rsidP="007424AA">
      <w:pPr>
        <w:jc w:val="both"/>
        <w:rPr>
          <w:rFonts w:ascii="Comic Sans MS" w:hAnsi="Comic Sans MS"/>
          <w:i/>
          <w:color w:val="000000" w:themeColor="text1"/>
          <w:sz w:val="20"/>
          <w:szCs w:val="20"/>
        </w:rPr>
        <w:sectPr w:rsidR="007424AA" w:rsidRPr="00F6612F" w:rsidSect="007424AA">
          <w:footerReference w:type="default" r:id="rId16"/>
          <w:pgSz w:w="11906" w:h="16838"/>
          <w:pgMar w:top="720" w:right="720" w:bottom="720" w:left="720" w:header="709" w:footer="433" w:gutter="0"/>
          <w:cols w:space="708"/>
          <w:docGrid w:linePitch="360"/>
        </w:sectPr>
      </w:pPr>
    </w:p>
    <w:p w14:paraId="2E5C6BEA" w14:textId="77777777" w:rsidR="007424AA" w:rsidRPr="00F6612F" w:rsidRDefault="007424AA" w:rsidP="007424AA">
      <w:pPr>
        <w:rPr>
          <w:rFonts w:ascii="Comic Sans MS" w:hAnsi="Comic Sans MS"/>
          <w:b/>
          <w:color w:val="000000" w:themeColor="text1"/>
          <w:sz w:val="20"/>
          <w:szCs w:val="20"/>
        </w:rPr>
      </w:pPr>
    </w:p>
    <w:p w14:paraId="2AA4AD3A" w14:textId="77777777" w:rsidR="007424AA" w:rsidRPr="00F6612F" w:rsidRDefault="007424AA" w:rsidP="007424AA">
      <w:pPr>
        <w:jc w:val="both"/>
        <w:rPr>
          <w:rFonts w:ascii="Comic Sans MS" w:hAnsi="Comic Sans MS"/>
          <w:b/>
          <w:color w:val="000000" w:themeColor="text1"/>
          <w:sz w:val="20"/>
          <w:szCs w:val="20"/>
          <w:u w:val="single"/>
        </w:rPr>
        <w:sectPr w:rsidR="007424AA" w:rsidRPr="00F6612F" w:rsidSect="00741738">
          <w:type w:val="continuous"/>
          <w:pgSz w:w="11906" w:h="16838"/>
          <w:pgMar w:top="720" w:right="720" w:bottom="720" w:left="720" w:header="709" w:footer="709" w:gutter="0"/>
          <w:cols w:space="708" w:equalWidth="0">
            <w:col w:w="9825" w:space="708"/>
          </w:cols>
          <w:docGrid w:linePitch="360"/>
        </w:sectPr>
      </w:pPr>
    </w:p>
    <w:p w14:paraId="0A964CE9"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Advantages</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p>
    <w:p w14:paraId="43113B05"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An agreement can be reached quickly</w:t>
      </w:r>
    </w:p>
    <w:p w14:paraId="07120763"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Problems can be explained and discussed</w:t>
      </w:r>
    </w:p>
    <w:p w14:paraId="59B208E6" w14:textId="77777777" w:rsidR="007424AA" w:rsidRPr="00F6612F" w:rsidRDefault="007424AA" w:rsidP="008B7202">
      <w:pPr>
        <w:numPr>
          <w:ilvl w:val="0"/>
          <w:numId w:val="106"/>
        </w:numPr>
        <w:jc w:val="both"/>
        <w:rPr>
          <w:rFonts w:ascii="Comic Sans MS" w:hAnsi="Comic Sans MS"/>
          <w:b/>
          <w:color w:val="000000" w:themeColor="text1"/>
          <w:sz w:val="20"/>
          <w:szCs w:val="20"/>
        </w:rPr>
      </w:pPr>
      <w:r w:rsidRPr="00F6612F">
        <w:rPr>
          <w:rFonts w:ascii="Comic Sans MS" w:hAnsi="Comic Sans MS"/>
          <w:color w:val="000000" w:themeColor="text1"/>
          <w:sz w:val="20"/>
          <w:szCs w:val="20"/>
        </w:rPr>
        <w:t>Feedback is instant</w:t>
      </w:r>
    </w:p>
    <w:p w14:paraId="1E0C58A4" w14:textId="77777777" w:rsidR="007424AA" w:rsidRPr="00F6612F" w:rsidRDefault="007424AA" w:rsidP="007424AA">
      <w:pPr>
        <w:jc w:val="both"/>
        <w:rPr>
          <w:rFonts w:ascii="Comic Sans MS" w:hAnsi="Comic Sans MS"/>
          <w:b/>
          <w:color w:val="000000" w:themeColor="text1"/>
          <w:sz w:val="20"/>
          <w:szCs w:val="20"/>
          <w:u w:val="single"/>
        </w:rPr>
      </w:pPr>
    </w:p>
    <w:p w14:paraId="5AB1536F"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Disadvantages</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p>
    <w:p w14:paraId="5FDAAA94"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Time consuming for management</w:t>
      </w:r>
    </w:p>
    <w:p w14:paraId="62CEE720"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No record of message</w:t>
      </w:r>
    </w:p>
    <w:p w14:paraId="36859E07" w14:textId="77777777" w:rsidR="007424AA" w:rsidRPr="00F6612F" w:rsidRDefault="007424AA" w:rsidP="008B7202">
      <w:pPr>
        <w:numPr>
          <w:ilvl w:val="0"/>
          <w:numId w:val="106"/>
        </w:numPr>
        <w:jc w:val="both"/>
        <w:rPr>
          <w:rFonts w:ascii="Comic Sans MS" w:hAnsi="Comic Sans MS"/>
          <w:color w:val="000000" w:themeColor="text1"/>
          <w:sz w:val="20"/>
          <w:szCs w:val="20"/>
        </w:rPr>
        <w:sectPr w:rsidR="007424AA" w:rsidRPr="00F6612F" w:rsidSect="00741738">
          <w:type w:val="continuous"/>
          <w:pgSz w:w="11906" w:h="16838"/>
          <w:pgMar w:top="720" w:right="720" w:bottom="720" w:left="720" w:header="709" w:footer="709" w:gutter="0"/>
          <w:cols w:num="2" w:space="708" w:equalWidth="0">
            <w:col w:w="4879" w:space="708"/>
            <w:col w:w="4879"/>
          </w:cols>
          <w:docGrid w:linePitch="360"/>
        </w:sectPr>
      </w:pPr>
      <w:r w:rsidRPr="00F6612F">
        <w:rPr>
          <w:rFonts w:ascii="Comic Sans MS" w:hAnsi="Comic Sans MS"/>
          <w:color w:val="000000" w:themeColor="text1"/>
          <w:sz w:val="20"/>
          <w:szCs w:val="20"/>
        </w:rPr>
        <w:t>Message could be misunderstood by poor listeners</w:t>
      </w:r>
    </w:p>
    <w:p w14:paraId="3F0C3F7F" w14:textId="77777777" w:rsidR="007424AA" w:rsidRPr="00F6612F" w:rsidRDefault="007424AA" w:rsidP="008B7202">
      <w:pPr>
        <w:numPr>
          <w:ilvl w:val="0"/>
          <w:numId w:val="116"/>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lastRenderedPageBreak/>
        <w:t xml:space="preserve">Written </w:t>
      </w:r>
    </w:p>
    <w:p w14:paraId="53ECB384" w14:textId="77777777" w:rsidR="007424AA" w:rsidRPr="00F6612F" w:rsidRDefault="007424AA" w:rsidP="007424AA">
      <w:pPr>
        <w:jc w:val="both"/>
        <w:rPr>
          <w:rFonts w:ascii="Comic Sans MS" w:hAnsi="Comic Sans MS"/>
          <w:i/>
          <w:color w:val="000000" w:themeColor="text1"/>
          <w:sz w:val="20"/>
          <w:szCs w:val="20"/>
        </w:rPr>
        <w:sectPr w:rsidR="007424AA" w:rsidRPr="00F6612F" w:rsidSect="00741738">
          <w:type w:val="continuous"/>
          <w:pgSz w:w="11906" w:h="16838"/>
          <w:pgMar w:top="720" w:right="720" w:bottom="720" w:left="720" w:header="709" w:footer="709" w:gutter="0"/>
          <w:cols w:space="708" w:equalWidth="0">
            <w:col w:w="9825" w:space="708"/>
          </w:cols>
          <w:docGrid w:linePitch="360"/>
        </w:sectPr>
      </w:pPr>
    </w:p>
    <w:p w14:paraId="3AAFBAA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lastRenderedPageBreak/>
        <w:t xml:space="preserve">This means sending messages (communicating) by means of the writing e.g. fax, e-mail, memo, letter, report. </w:t>
      </w:r>
    </w:p>
    <w:p w14:paraId="029766A4" w14:textId="77777777" w:rsidR="007424AA" w:rsidRPr="00F6612F" w:rsidRDefault="007424AA" w:rsidP="007424AA">
      <w:pPr>
        <w:jc w:val="both"/>
        <w:rPr>
          <w:rFonts w:ascii="Comic Sans MS" w:hAnsi="Comic Sans MS"/>
          <w:color w:val="000000" w:themeColor="text1"/>
        </w:rPr>
        <w:sectPr w:rsidR="007424AA" w:rsidRPr="00F6612F" w:rsidSect="00741738">
          <w:type w:val="continuous"/>
          <w:pgSz w:w="11906" w:h="16838"/>
          <w:pgMar w:top="720" w:right="720" w:bottom="720" w:left="720" w:header="709" w:footer="709" w:gutter="0"/>
          <w:cols w:space="708" w:equalWidth="0">
            <w:col w:w="9825" w:space="708"/>
          </w:cols>
          <w:docGrid w:linePitch="360"/>
        </w:sectPr>
      </w:pPr>
    </w:p>
    <w:p w14:paraId="0549653E" w14:textId="77777777" w:rsidR="007424AA" w:rsidRPr="00F6612F" w:rsidRDefault="007424AA" w:rsidP="007424AA">
      <w:pPr>
        <w:jc w:val="both"/>
        <w:rPr>
          <w:rFonts w:ascii="Comic Sans MS" w:hAnsi="Comic Sans MS"/>
          <w:color w:val="000000" w:themeColor="text1"/>
          <w:sz w:val="20"/>
          <w:szCs w:val="20"/>
        </w:rPr>
        <w:sectPr w:rsidR="007424AA" w:rsidRPr="00F6612F" w:rsidSect="00741738">
          <w:type w:val="continuous"/>
          <w:pgSz w:w="11906" w:h="16838"/>
          <w:pgMar w:top="720" w:right="720" w:bottom="720" w:left="720" w:header="709" w:footer="709" w:gutter="0"/>
          <w:cols w:space="708" w:equalWidth="0">
            <w:col w:w="9825" w:space="708"/>
          </w:cols>
          <w:docGrid w:linePitch="360"/>
        </w:sectPr>
      </w:pPr>
      <w:r w:rsidRPr="00F6612F">
        <w:rPr>
          <w:rFonts w:ascii="Comic Sans MS" w:hAnsi="Comic Sans MS"/>
          <w:color w:val="000000" w:themeColor="text1"/>
          <w:sz w:val="20"/>
          <w:szCs w:val="20"/>
        </w:rPr>
        <w:lastRenderedPageBreak/>
        <w:t>It can be</w:t>
      </w:r>
      <w:r w:rsidRPr="00F6612F">
        <w:rPr>
          <w:rFonts w:ascii="Comic Sans MS" w:hAnsi="Comic Sans MS"/>
          <w:b/>
          <w:color w:val="000000" w:themeColor="text1"/>
          <w:sz w:val="20"/>
          <w:szCs w:val="20"/>
        </w:rPr>
        <w:t xml:space="preserve"> internal </w:t>
      </w:r>
      <w:r w:rsidRPr="00F6612F">
        <w:rPr>
          <w:rFonts w:ascii="Comic Sans MS" w:hAnsi="Comic Sans MS"/>
          <w:color w:val="000000" w:themeColor="text1"/>
          <w:sz w:val="20"/>
          <w:szCs w:val="20"/>
        </w:rPr>
        <w:t>(reports, memos. gossip, notice board) or</w:t>
      </w:r>
      <w:r w:rsidRPr="00F6612F">
        <w:rPr>
          <w:rFonts w:ascii="Comic Sans MS" w:hAnsi="Comic Sans MS"/>
          <w:b/>
          <w:color w:val="000000" w:themeColor="text1"/>
          <w:sz w:val="20"/>
          <w:szCs w:val="20"/>
        </w:rPr>
        <w:t xml:space="preserve"> external</w:t>
      </w:r>
      <w:r w:rsidRPr="00F6612F">
        <w:rPr>
          <w:rFonts w:ascii="Comic Sans MS" w:hAnsi="Comic Sans MS"/>
          <w:color w:val="000000" w:themeColor="text1"/>
          <w:sz w:val="20"/>
          <w:szCs w:val="20"/>
        </w:rPr>
        <w:t xml:space="preserve"> (fax, e-mail, post, text message, advertising)</w:t>
      </w:r>
    </w:p>
    <w:p w14:paraId="6BBDAFD3" w14:textId="77777777" w:rsidR="007424AA" w:rsidRPr="00F6612F" w:rsidRDefault="007424AA" w:rsidP="007424AA">
      <w:pPr>
        <w:rPr>
          <w:rFonts w:ascii="Comic Sans MS" w:hAnsi="Comic Sans MS"/>
          <w:b/>
          <w:color w:val="000000" w:themeColor="text1"/>
          <w:sz w:val="20"/>
          <w:szCs w:val="20"/>
        </w:rPr>
      </w:pPr>
    </w:p>
    <w:p w14:paraId="670F1A3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p>
    <w:p w14:paraId="496E9D1B"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Permanent record of message</w:t>
      </w:r>
    </w:p>
    <w:p w14:paraId="338DF3D2"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Avoid misunderstanding</w:t>
      </w:r>
    </w:p>
    <w:p w14:paraId="67CF7F0D"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Technology speeds up written communication </w:t>
      </w:r>
    </w:p>
    <w:p w14:paraId="1E4A05AB" w14:textId="77777777" w:rsidR="007424AA" w:rsidRPr="00F6612F" w:rsidRDefault="007424AA" w:rsidP="007424AA">
      <w:pPr>
        <w:jc w:val="both"/>
        <w:rPr>
          <w:rFonts w:ascii="Comic Sans MS" w:hAnsi="Comic Sans MS"/>
          <w:b/>
          <w:color w:val="000000" w:themeColor="text1"/>
          <w:sz w:val="20"/>
          <w:szCs w:val="20"/>
        </w:rPr>
      </w:pPr>
    </w:p>
    <w:p w14:paraId="18C832D6" w14:textId="77777777" w:rsidR="007424AA" w:rsidRPr="00F6612F" w:rsidRDefault="007424AA" w:rsidP="007424AA">
      <w:pPr>
        <w:jc w:val="both"/>
        <w:rPr>
          <w:rFonts w:ascii="Comic Sans MS" w:hAnsi="Comic Sans MS"/>
          <w:b/>
          <w:color w:val="000000" w:themeColor="text1"/>
          <w:sz w:val="20"/>
          <w:szCs w:val="20"/>
        </w:rPr>
      </w:pPr>
    </w:p>
    <w:p w14:paraId="5352FAA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p>
    <w:p w14:paraId="3167D53B"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Slow</w:t>
      </w:r>
    </w:p>
    <w:p w14:paraId="776C011C"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Not every message is suitable (sensitive issues)</w:t>
      </w:r>
    </w:p>
    <w:p w14:paraId="057396B9"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Can be difficult to manage (paper, files)</w:t>
      </w:r>
    </w:p>
    <w:p w14:paraId="3E69DAF3" w14:textId="77777777" w:rsidR="007424AA" w:rsidRPr="00F6612F" w:rsidRDefault="007424AA" w:rsidP="007424AA">
      <w:pPr>
        <w:jc w:val="both"/>
        <w:rPr>
          <w:rFonts w:ascii="Comic Sans MS" w:hAnsi="Comic Sans MS"/>
          <w:color w:val="000000" w:themeColor="text1"/>
        </w:rPr>
        <w:sectPr w:rsidR="007424AA" w:rsidRPr="00F6612F" w:rsidSect="00741738">
          <w:type w:val="continuous"/>
          <w:pgSz w:w="11906" w:h="16838"/>
          <w:pgMar w:top="720" w:right="720" w:bottom="720" w:left="720" w:header="709" w:footer="709" w:gutter="0"/>
          <w:cols w:num="2" w:space="708" w:equalWidth="0">
            <w:col w:w="4879" w:space="708"/>
            <w:col w:w="4879"/>
          </w:cols>
          <w:docGrid w:linePitch="360"/>
        </w:sectPr>
      </w:pPr>
    </w:p>
    <w:p w14:paraId="7E016867" w14:textId="77777777" w:rsidR="007424AA" w:rsidRPr="00F6612F" w:rsidRDefault="007424AA" w:rsidP="008B7202">
      <w:pPr>
        <w:numPr>
          <w:ilvl w:val="0"/>
          <w:numId w:val="116"/>
        </w:numPr>
        <w:rPr>
          <w:rFonts w:ascii="Comic Sans MS" w:hAnsi="Comic Sans MS"/>
          <w:b/>
          <w:color w:val="000000" w:themeColor="text1"/>
          <w:sz w:val="20"/>
          <w:szCs w:val="20"/>
        </w:rPr>
      </w:pPr>
      <w:r w:rsidRPr="00F6612F">
        <w:rPr>
          <w:rFonts w:ascii="Comic Sans MS" w:hAnsi="Comic Sans MS"/>
          <w:b/>
          <w:color w:val="000000" w:themeColor="text1"/>
          <w:sz w:val="20"/>
          <w:szCs w:val="20"/>
        </w:rPr>
        <w:lastRenderedPageBreak/>
        <w:t xml:space="preserve">Visual </w:t>
      </w:r>
    </w:p>
    <w:p w14:paraId="170F263D" w14:textId="77777777" w:rsidR="007424AA" w:rsidRPr="00F6612F" w:rsidRDefault="007424AA" w:rsidP="007424AA">
      <w:pPr>
        <w:rPr>
          <w:rFonts w:ascii="Comic Sans MS" w:hAnsi="Comic Sans MS"/>
          <w:i/>
          <w:color w:val="000000" w:themeColor="text1"/>
          <w:sz w:val="20"/>
          <w:szCs w:val="20"/>
        </w:rPr>
        <w:sectPr w:rsidR="007424AA" w:rsidRPr="00F6612F" w:rsidSect="00741738">
          <w:type w:val="continuous"/>
          <w:pgSz w:w="11906" w:h="16838"/>
          <w:pgMar w:top="720" w:right="720" w:bottom="720" w:left="720" w:header="709" w:footer="709" w:gutter="0"/>
          <w:cols w:space="708" w:equalWidth="0">
            <w:col w:w="9825" w:space="708"/>
          </w:cols>
          <w:docGrid w:linePitch="360"/>
        </w:sectPr>
      </w:pPr>
    </w:p>
    <w:p w14:paraId="3B3ABE8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i/>
          <w:color w:val="000000" w:themeColor="text1"/>
          <w:sz w:val="20"/>
          <w:szCs w:val="20"/>
        </w:rPr>
        <w:lastRenderedPageBreak/>
        <w:t xml:space="preserve">This means sending messages (communicating) by means of images e.g. tables, bar chart, pie chart, line graph, breakeven chart, pictogram. </w:t>
      </w:r>
      <w:r w:rsidRPr="00F6612F">
        <w:rPr>
          <w:rFonts w:ascii="Comic Sans MS" w:hAnsi="Comic Sans MS"/>
          <w:color w:val="000000" w:themeColor="text1"/>
          <w:sz w:val="20"/>
          <w:szCs w:val="20"/>
        </w:rPr>
        <w:t>Visual communication is rarely used on its own, but with oral or written.</w:t>
      </w:r>
    </w:p>
    <w:p w14:paraId="57AB84F3" w14:textId="77777777" w:rsidR="007424AA" w:rsidRPr="00F6612F" w:rsidRDefault="007424AA" w:rsidP="007424AA">
      <w:pPr>
        <w:jc w:val="both"/>
        <w:rPr>
          <w:rFonts w:ascii="Comic Sans MS" w:hAnsi="Comic Sans MS"/>
          <w:color w:val="000000" w:themeColor="text1"/>
          <w:sz w:val="20"/>
          <w:szCs w:val="20"/>
        </w:rPr>
        <w:sectPr w:rsidR="007424AA" w:rsidRPr="00F6612F" w:rsidSect="00741738">
          <w:type w:val="continuous"/>
          <w:pgSz w:w="11906" w:h="16838"/>
          <w:pgMar w:top="720" w:right="720" w:bottom="720" w:left="720" w:header="709" w:footer="709" w:gutter="0"/>
          <w:cols w:space="708" w:equalWidth="0">
            <w:col w:w="9825" w:space="708"/>
          </w:cols>
          <w:docGrid w:linePitch="360"/>
        </w:sectPr>
      </w:pPr>
    </w:p>
    <w:p w14:paraId="6A18448D" w14:textId="77777777" w:rsidR="007424AA" w:rsidRPr="00F6612F" w:rsidRDefault="007424AA" w:rsidP="007424AA">
      <w:pPr>
        <w:jc w:val="both"/>
        <w:rPr>
          <w:rFonts w:ascii="Comic Sans MS" w:hAnsi="Comic Sans MS"/>
          <w:color w:val="000000" w:themeColor="text1"/>
          <w:sz w:val="20"/>
          <w:szCs w:val="20"/>
        </w:rPr>
      </w:pPr>
    </w:p>
    <w:p w14:paraId="400AD31A" w14:textId="77777777" w:rsidR="007424AA" w:rsidRPr="00F6612F" w:rsidRDefault="007424AA" w:rsidP="007424AA">
      <w:pPr>
        <w:jc w:val="both"/>
        <w:rPr>
          <w:rFonts w:ascii="Comic Sans MS" w:hAnsi="Comic Sans MS"/>
          <w:b/>
          <w:color w:val="000000" w:themeColor="text1"/>
          <w:sz w:val="20"/>
          <w:szCs w:val="20"/>
        </w:rPr>
        <w:sectPr w:rsidR="007424AA" w:rsidRPr="00F6612F" w:rsidSect="00741738">
          <w:type w:val="continuous"/>
          <w:pgSz w:w="11906" w:h="16838"/>
          <w:pgMar w:top="720" w:right="720" w:bottom="720" w:left="720" w:header="709" w:footer="709" w:gutter="0"/>
          <w:cols w:space="708" w:equalWidth="0">
            <w:col w:w="9825" w:space="708"/>
          </w:cols>
          <w:docGrid w:linePitch="360"/>
        </w:sectPr>
      </w:pPr>
    </w:p>
    <w:p w14:paraId="7A516C46"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Advantages</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p>
    <w:p w14:paraId="20B3C5D9"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Easily </w:t>
      </w:r>
      <w:r w:rsidRPr="00F6612F">
        <w:rPr>
          <w:rFonts w:ascii="Comic Sans MS" w:hAnsi="Comic Sans MS"/>
          <w:color w:val="000000" w:themeColor="text1"/>
          <w:sz w:val="20"/>
          <w:szCs w:val="20"/>
          <w:u w:val="single"/>
        </w:rPr>
        <w:t>understood</w:t>
      </w:r>
      <w:r w:rsidRPr="00F6612F">
        <w:rPr>
          <w:rFonts w:ascii="Comic Sans MS" w:hAnsi="Comic Sans MS"/>
          <w:color w:val="000000" w:themeColor="text1"/>
          <w:sz w:val="20"/>
          <w:szCs w:val="20"/>
        </w:rPr>
        <w:t xml:space="preserve"> “picture is worth a thousand words”</w:t>
      </w:r>
    </w:p>
    <w:p w14:paraId="2BB9D898"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Easily </w:t>
      </w:r>
      <w:r w:rsidRPr="00F6612F">
        <w:rPr>
          <w:rFonts w:ascii="Comic Sans MS" w:hAnsi="Comic Sans MS"/>
          <w:color w:val="000000" w:themeColor="text1"/>
          <w:sz w:val="20"/>
          <w:szCs w:val="20"/>
          <w:u w:val="single"/>
        </w:rPr>
        <w:t>remembered</w:t>
      </w:r>
    </w:p>
    <w:p w14:paraId="13B712FE"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Quick (as easily understood and remembered)</w:t>
      </w:r>
    </w:p>
    <w:p w14:paraId="71605098"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Technology has made written communication quicker</w:t>
      </w:r>
    </w:p>
    <w:p w14:paraId="1700CB83"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Disadvantages</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p>
    <w:p w14:paraId="148C1079"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Not every message is suitable </w:t>
      </w:r>
    </w:p>
    <w:p w14:paraId="5C60A80E" w14:textId="77777777" w:rsidR="007424AA" w:rsidRPr="00F6612F" w:rsidRDefault="007424AA" w:rsidP="008B7202">
      <w:pPr>
        <w:numPr>
          <w:ilvl w:val="0"/>
          <w:numId w:val="1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Can rarely be used on its own</w:t>
      </w:r>
    </w:p>
    <w:p w14:paraId="031C0079" w14:textId="77777777" w:rsidR="007424AA" w:rsidRPr="00F6612F" w:rsidRDefault="007424AA" w:rsidP="007424AA">
      <w:pPr>
        <w:jc w:val="both"/>
        <w:rPr>
          <w:rFonts w:ascii="Comic Sans MS" w:hAnsi="Comic Sans MS"/>
          <w:color w:val="000000" w:themeColor="text1"/>
          <w:sz w:val="20"/>
          <w:szCs w:val="20"/>
        </w:rPr>
      </w:pPr>
    </w:p>
    <w:p w14:paraId="644ADE33" w14:textId="77777777" w:rsidR="007424AA" w:rsidRPr="00F6612F" w:rsidRDefault="007424AA" w:rsidP="007424AA">
      <w:pPr>
        <w:jc w:val="both"/>
        <w:rPr>
          <w:rFonts w:ascii="Comic Sans MS" w:hAnsi="Comic Sans MS"/>
          <w:color w:val="000000" w:themeColor="text1"/>
          <w:sz w:val="20"/>
          <w:szCs w:val="20"/>
        </w:rPr>
      </w:pPr>
    </w:p>
    <w:p w14:paraId="273B25DE" w14:textId="77777777" w:rsidR="007424AA" w:rsidRPr="00F6612F" w:rsidRDefault="007424AA" w:rsidP="007424AA">
      <w:pPr>
        <w:jc w:val="both"/>
        <w:rPr>
          <w:rFonts w:ascii="Comic Sans MS" w:hAnsi="Comic Sans MS"/>
          <w:color w:val="000000" w:themeColor="text1"/>
          <w:sz w:val="20"/>
          <w:szCs w:val="20"/>
        </w:rPr>
        <w:sectPr w:rsidR="007424AA" w:rsidRPr="00F6612F" w:rsidSect="00741738">
          <w:type w:val="continuous"/>
          <w:pgSz w:w="11906" w:h="16838"/>
          <w:pgMar w:top="720" w:right="720" w:bottom="720" w:left="720" w:header="709" w:footer="709" w:gutter="0"/>
          <w:cols w:num="2" w:space="708" w:equalWidth="0">
            <w:col w:w="4879" w:space="708"/>
            <w:col w:w="4879"/>
          </w:cols>
          <w:docGrid w:linePitch="360"/>
        </w:sectPr>
      </w:pPr>
    </w:p>
    <w:p w14:paraId="2328903D" w14:textId="77777777" w:rsidR="007424AA" w:rsidRPr="00F6612F" w:rsidRDefault="007424AA" w:rsidP="007424AA">
      <w:pPr>
        <w:jc w:val="both"/>
        <w:rPr>
          <w:rFonts w:ascii="Comic Sans MS" w:hAnsi="Comic Sans MS"/>
          <w:b/>
          <w:color w:val="000000" w:themeColor="text1"/>
          <w:sz w:val="20"/>
          <w:szCs w:val="20"/>
        </w:rPr>
      </w:pPr>
    </w:p>
    <w:p w14:paraId="66323EC9" w14:textId="77777777" w:rsidR="007424AA" w:rsidRPr="00F6612F" w:rsidRDefault="007424AA" w:rsidP="007424AA">
      <w:pPr>
        <w:jc w:val="both"/>
        <w:rPr>
          <w:rFonts w:ascii="Comic Sans MS" w:hAnsi="Comic Sans MS"/>
          <w:b/>
          <w:color w:val="000000" w:themeColor="text1"/>
          <w:sz w:val="20"/>
          <w:szCs w:val="20"/>
          <w:u w:val="single"/>
        </w:rPr>
      </w:pPr>
    </w:p>
    <w:p w14:paraId="309FA1ED" w14:textId="77777777" w:rsidR="007424AA" w:rsidRPr="00F6612F" w:rsidRDefault="007424AA" w:rsidP="007424AA">
      <w:pPr>
        <w:jc w:val="both"/>
        <w:rPr>
          <w:rFonts w:ascii="Comic Sans MS" w:hAnsi="Comic Sans MS"/>
          <w:b/>
          <w:color w:val="000000" w:themeColor="text1"/>
          <w:sz w:val="20"/>
          <w:szCs w:val="20"/>
          <w:u w:val="single"/>
        </w:rPr>
      </w:pPr>
    </w:p>
    <w:p w14:paraId="7713D31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Visual Methods of communication used in business</w:t>
      </w:r>
    </w:p>
    <w:p w14:paraId="4E952870" w14:textId="77777777" w:rsidR="007424AA" w:rsidRPr="00F6612F" w:rsidRDefault="007424AA" w:rsidP="007424AA">
      <w:pPr>
        <w:jc w:val="both"/>
        <w:rPr>
          <w:rFonts w:ascii="Comic Sans MS" w:hAnsi="Comic Sans MS"/>
          <w:b/>
          <w:color w:val="000000" w:themeColor="text1"/>
          <w:sz w:val="18"/>
        </w:rPr>
      </w:pPr>
      <w:r w:rsidRPr="00F6612F">
        <w:rPr>
          <w:rFonts w:ascii="Comic Sans MS" w:hAnsi="Comic Sans MS"/>
          <w:b/>
          <w:color w:val="000000" w:themeColor="text1"/>
          <w:sz w:val="18"/>
        </w:rPr>
        <w:t>2000 Q4 C, 2015 Q4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w:t>
      </w:r>
    </w:p>
    <w:p w14:paraId="4B3D34DE" w14:textId="77777777" w:rsidR="007424AA" w:rsidRPr="00F6612F" w:rsidRDefault="007424AA" w:rsidP="008B7202">
      <w:pPr>
        <w:numPr>
          <w:ilvl w:val="0"/>
          <w:numId w:val="123"/>
        </w:numPr>
        <w:rPr>
          <w:rFonts w:ascii="Comic Sans MS" w:hAnsi="Comic Sans MS"/>
          <w:color w:val="000000" w:themeColor="text1"/>
          <w:sz w:val="20"/>
          <w:szCs w:val="20"/>
        </w:rPr>
      </w:pPr>
      <w:r w:rsidRPr="00F6612F">
        <w:rPr>
          <w:rFonts w:ascii="Comic Sans MS" w:hAnsi="Comic Sans MS"/>
          <w:color w:val="000000" w:themeColor="text1"/>
          <w:sz w:val="20"/>
          <w:szCs w:val="20"/>
        </w:rPr>
        <w:t>Visual Aids (Overhead Projector, Flip Chart, Slides, Video)</w:t>
      </w:r>
    </w:p>
    <w:p w14:paraId="0621FCDF" w14:textId="77777777" w:rsidR="007424AA" w:rsidRPr="00F6612F" w:rsidRDefault="007424AA" w:rsidP="008B7202">
      <w:pPr>
        <w:numPr>
          <w:ilvl w:val="0"/>
          <w:numId w:val="123"/>
        </w:numPr>
        <w:rPr>
          <w:rFonts w:ascii="Comic Sans MS" w:hAnsi="Comic Sans MS"/>
          <w:color w:val="000000" w:themeColor="text1"/>
          <w:sz w:val="20"/>
          <w:szCs w:val="20"/>
        </w:rPr>
      </w:pPr>
      <w:r w:rsidRPr="00F6612F">
        <w:rPr>
          <w:rFonts w:ascii="Comic Sans MS" w:hAnsi="Comic Sans MS"/>
          <w:color w:val="000000" w:themeColor="text1"/>
          <w:sz w:val="20"/>
          <w:szCs w:val="20"/>
        </w:rPr>
        <w:t>Charts (Bar Chart, Pie Chart, Line Graph, Pictogram)</w:t>
      </w:r>
    </w:p>
    <w:p w14:paraId="60EEB0C8" w14:textId="77777777" w:rsidR="007424AA" w:rsidRPr="00F6612F" w:rsidRDefault="007424AA" w:rsidP="008B7202">
      <w:pPr>
        <w:numPr>
          <w:ilvl w:val="0"/>
          <w:numId w:val="174"/>
        </w:numPr>
        <w:tabs>
          <w:tab w:val="clear" w:pos="720"/>
          <w:tab w:val="num" w:pos="1276"/>
        </w:tabs>
        <w:ind w:left="1276"/>
        <w:rPr>
          <w:rFonts w:ascii="Comic Sans MS" w:hAnsi="Comic Sans MS"/>
          <w:color w:val="000000" w:themeColor="text1"/>
          <w:sz w:val="20"/>
          <w:szCs w:val="20"/>
        </w:rPr>
      </w:pPr>
      <w:r w:rsidRPr="00F6612F">
        <w:rPr>
          <w:rFonts w:ascii="Comic Sans MS" w:hAnsi="Comic Sans MS"/>
          <w:color w:val="000000" w:themeColor="text1"/>
          <w:sz w:val="20"/>
          <w:szCs w:val="20"/>
        </w:rPr>
        <w:t>Bar chart is a diagram made up of a series of bars. Each bar is the same width, but the height changes.</w:t>
      </w:r>
    </w:p>
    <w:p w14:paraId="4000C438" w14:textId="77777777" w:rsidR="007424AA" w:rsidRPr="00F6612F" w:rsidRDefault="007424AA" w:rsidP="008B7202">
      <w:pPr>
        <w:numPr>
          <w:ilvl w:val="0"/>
          <w:numId w:val="174"/>
        </w:numPr>
        <w:tabs>
          <w:tab w:val="clear" w:pos="720"/>
          <w:tab w:val="num" w:pos="1276"/>
        </w:tabs>
        <w:ind w:left="1276"/>
        <w:rPr>
          <w:rFonts w:ascii="Comic Sans MS" w:hAnsi="Comic Sans MS"/>
          <w:color w:val="000000" w:themeColor="text1"/>
          <w:sz w:val="20"/>
          <w:szCs w:val="20"/>
        </w:rPr>
      </w:pPr>
      <w:r w:rsidRPr="00F6612F">
        <w:rPr>
          <w:rFonts w:ascii="Comic Sans MS" w:hAnsi="Comic Sans MS"/>
          <w:color w:val="000000" w:themeColor="text1"/>
          <w:sz w:val="20"/>
          <w:szCs w:val="20"/>
        </w:rPr>
        <w:t>Pie chart are circles which are divided into sections in proportion to the data</w:t>
      </w:r>
    </w:p>
    <w:p w14:paraId="787470D5" w14:textId="77777777" w:rsidR="007424AA" w:rsidRPr="00F6612F" w:rsidRDefault="007424AA" w:rsidP="008B7202">
      <w:pPr>
        <w:numPr>
          <w:ilvl w:val="0"/>
          <w:numId w:val="174"/>
        </w:numPr>
        <w:tabs>
          <w:tab w:val="clear" w:pos="720"/>
          <w:tab w:val="num" w:pos="1276"/>
        </w:tabs>
        <w:ind w:left="1276"/>
        <w:rPr>
          <w:rFonts w:ascii="Comic Sans MS" w:hAnsi="Comic Sans MS"/>
          <w:color w:val="000000" w:themeColor="text1"/>
          <w:sz w:val="20"/>
          <w:szCs w:val="20"/>
        </w:rPr>
      </w:pPr>
      <w:r w:rsidRPr="00F6612F">
        <w:rPr>
          <w:rFonts w:ascii="Comic Sans MS" w:hAnsi="Comic Sans MS"/>
          <w:color w:val="000000" w:themeColor="text1"/>
          <w:sz w:val="20"/>
          <w:szCs w:val="20"/>
        </w:rPr>
        <w:t>Pictogram is a diagram which uses pictures or drawing to represent a number of units</w:t>
      </w:r>
    </w:p>
    <w:p w14:paraId="26198913" w14:textId="77777777" w:rsidR="007424AA" w:rsidRPr="00F6612F" w:rsidRDefault="007424AA" w:rsidP="008B7202">
      <w:pPr>
        <w:numPr>
          <w:ilvl w:val="0"/>
          <w:numId w:val="174"/>
        </w:numPr>
        <w:tabs>
          <w:tab w:val="clear" w:pos="720"/>
          <w:tab w:val="num" w:pos="1276"/>
        </w:tabs>
        <w:ind w:left="1276"/>
        <w:rPr>
          <w:rFonts w:ascii="Comic Sans MS" w:hAnsi="Comic Sans MS"/>
          <w:color w:val="000000" w:themeColor="text1"/>
          <w:sz w:val="20"/>
          <w:szCs w:val="20"/>
        </w:rPr>
      </w:pPr>
      <w:r w:rsidRPr="00F6612F">
        <w:rPr>
          <w:rFonts w:ascii="Comic Sans MS" w:hAnsi="Comic Sans MS"/>
          <w:color w:val="000000" w:themeColor="text1"/>
          <w:sz w:val="20"/>
          <w:szCs w:val="20"/>
        </w:rPr>
        <w:t>Break-even chart shows the level of output needed by a firm to break even i.e. where total revenue – total costs</w:t>
      </w:r>
    </w:p>
    <w:p w14:paraId="3CAC74BF" w14:textId="77777777" w:rsidR="007424AA" w:rsidRPr="00F6612F" w:rsidRDefault="007424AA" w:rsidP="008B7202">
      <w:pPr>
        <w:numPr>
          <w:ilvl w:val="0"/>
          <w:numId w:val="174"/>
        </w:numPr>
        <w:tabs>
          <w:tab w:val="clear" w:pos="720"/>
          <w:tab w:val="num" w:pos="1276"/>
        </w:tabs>
        <w:ind w:left="1276"/>
        <w:rPr>
          <w:rFonts w:ascii="Comic Sans MS" w:hAnsi="Comic Sans MS"/>
          <w:color w:val="000000" w:themeColor="text1"/>
          <w:sz w:val="20"/>
          <w:szCs w:val="20"/>
        </w:rPr>
      </w:pPr>
      <w:r w:rsidRPr="00F6612F">
        <w:rPr>
          <w:rFonts w:ascii="Comic Sans MS" w:hAnsi="Comic Sans MS"/>
          <w:color w:val="000000" w:themeColor="text1"/>
          <w:sz w:val="20"/>
          <w:szCs w:val="20"/>
        </w:rPr>
        <w:t>Line Graph (trend graph) shows trends in figures over a period of time</w:t>
      </w:r>
    </w:p>
    <w:p w14:paraId="3F078ADE" w14:textId="77777777" w:rsidR="007424AA" w:rsidRPr="00F6612F" w:rsidRDefault="007424AA" w:rsidP="008B7202">
      <w:pPr>
        <w:numPr>
          <w:ilvl w:val="0"/>
          <w:numId w:val="174"/>
        </w:numPr>
        <w:tabs>
          <w:tab w:val="clear" w:pos="720"/>
          <w:tab w:val="num" w:pos="1276"/>
        </w:tabs>
        <w:ind w:left="1276"/>
        <w:rPr>
          <w:rFonts w:ascii="Comic Sans MS" w:hAnsi="Comic Sans MS"/>
          <w:color w:val="000000" w:themeColor="text1"/>
          <w:sz w:val="20"/>
          <w:szCs w:val="20"/>
        </w:rPr>
      </w:pPr>
      <w:r w:rsidRPr="00F6612F">
        <w:rPr>
          <w:rFonts w:ascii="Comic Sans MS" w:hAnsi="Comic Sans MS"/>
          <w:color w:val="000000" w:themeColor="text1"/>
          <w:sz w:val="20"/>
          <w:szCs w:val="20"/>
        </w:rPr>
        <w:t>Organisational chart shows the structure of an organisation i.e. who does what</w:t>
      </w:r>
    </w:p>
    <w:p w14:paraId="1F674B6E" w14:textId="77777777" w:rsidR="007424AA" w:rsidRPr="00F6612F" w:rsidRDefault="007424AA" w:rsidP="007424AA">
      <w:pPr>
        <w:jc w:val="both"/>
        <w:rPr>
          <w:rFonts w:ascii="Comic Sans MS" w:hAnsi="Comic Sans MS"/>
          <w:b/>
          <w:color w:val="000000" w:themeColor="text1"/>
          <w:sz w:val="20"/>
          <w:szCs w:val="20"/>
        </w:rPr>
      </w:pPr>
    </w:p>
    <w:p w14:paraId="58C57A33" w14:textId="77777777" w:rsidR="007424AA" w:rsidRPr="00F6612F" w:rsidRDefault="007424AA" w:rsidP="007424AA">
      <w:pPr>
        <w:jc w:val="both"/>
        <w:rPr>
          <w:rFonts w:ascii="Comic Sans MS" w:hAnsi="Comic Sans MS"/>
          <w:b/>
          <w:color w:val="000000" w:themeColor="text1"/>
          <w:sz w:val="20"/>
          <w:szCs w:val="20"/>
        </w:rPr>
      </w:pPr>
    </w:p>
    <w:p w14:paraId="2AEDDC0F" w14:textId="77777777" w:rsidR="007424AA" w:rsidRPr="00F6612F" w:rsidRDefault="007424AA" w:rsidP="007424AA">
      <w:pPr>
        <w:jc w:val="both"/>
        <w:rPr>
          <w:rFonts w:ascii="Comic Sans MS" w:hAnsi="Comic Sans MS"/>
          <w:b/>
          <w:color w:val="000000" w:themeColor="text1"/>
          <w:sz w:val="28"/>
          <w:szCs w:val="28"/>
        </w:rPr>
      </w:pPr>
      <w:r w:rsidRPr="00F6612F">
        <w:rPr>
          <w:rFonts w:ascii="Comic Sans MS" w:hAnsi="Comic Sans MS"/>
          <w:b/>
          <w:color w:val="000000" w:themeColor="text1"/>
          <w:sz w:val="20"/>
          <w:szCs w:val="20"/>
        </w:rPr>
        <w:t>NB When drawing a chart, put a</w:t>
      </w:r>
      <w:r w:rsidRPr="00F6612F">
        <w:rPr>
          <w:rFonts w:ascii="Comic Sans MS" w:hAnsi="Comic Sans MS"/>
          <w:b/>
          <w:color w:val="000000" w:themeColor="text1"/>
          <w:sz w:val="20"/>
          <w:szCs w:val="20"/>
          <w:u w:val="single"/>
        </w:rPr>
        <w:t xml:space="preserve"> heading</w:t>
      </w:r>
      <w:r w:rsidRPr="00F6612F">
        <w:rPr>
          <w:rFonts w:ascii="Comic Sans MS" w:hAnsi="Comic Sans MS"/>
          <w:b/>
          <w:color w:val="000000" w:themeColor="text1"/>
          <w:sz w:val="20"/>
          <w:szCs w:val="20"/>
        </w:rPr>
        <w:t xml:space="preserve"> on it, </w:t>
      </w:r>
      <w:r w:rsidRPr="00F6612F">
        <w:rPr>
          <w:rFonts w:ascii="Comic Sans MS" w:hAnsi="Comic Sans MS"/>
          <w:b/>
          <w:color w:val="000000" w:themeColor="text1"/>
          <w:sz w:val="20"/>
          <w:szCs w:val="20"/>
          <w:u w:val="single"/>
        </w:rPr>
        <w:t xml:space="preserve">label </w:t>
      </w:r>
      <w:r w:rsidRPr="00F6612F">
        <w:rPr>
          <w:rFonts w:ascii="Comic Sans MS" w:hAnsi="Comic Sans MS"/>
          <w:b/>
          <w:color w:val="000000" w:themeColor="text1"/>
          <w:sz w:val="20"/>
          <w:szCs w:val="20"/>
        </w:rPr>
        <w:t xml:space="preserve">the lines and </w:t>
      </w:r>
      <w:r w:rsidRPr="00F6612F">
        <w:rPr>
          <w:rFonts w:ascii="Comic Sans MS" w:hAnsi="Comic Sans MS"/>
          <w:b/>
          <w:color w:val="000000" w:themeColor="text1"/>
          <w:sz w:val="20"/>
          <w:szCs w:val="20"/>
          <w:u w:val="single"/>
        </w:rPr>
        <w:t>use a ruler</w:t>
      </w:r>
      <w:r w:rsidRPr="00F6612F">
        <w:rPr>
          <w:rFonts w:ascii="Comic Sans MS" w:hAnsi="Comic Sans MS"/>
          <w:b/>
          <w:color w:val="000000" w:themeColor="text1"/>
          <w:sz w:val="20"/>
          <w:szCs w:val="20"/>
        </w:rPr>
        <w:t>.</w:t>
      </w:r>
    </w:p>
    <w:p w14:paraId="021FE3A6"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br w:type="page"/>
      </w:r>
      <w:r w:rsidRPr="00F6612F">
        <w:rPr>
          <w:rFonts w:ascii="Comic Sans MS" w:hAnsi="Comic Sans MS"/>
          <w:b/>
          <w:color w:val="000000" w:themeColor="text1"/>
          <w:sz w:val="28"/>
          <w:szCs w:val="28"/>
        </w:rPr>
        <w:lastRenderedPageBreak/>
        <w:t>Application of Communication in business</w:t>
      </w:r>
    </w:p>
    <w:p w14:paraId="1C6D13A0" w14:textId="77777777" w:rsidR="007424AA" w:rsidRPr="00F6612F" w:rsidRDefault="007424AA" w:rsidP="008B7202">
      <w:pPr>
        <w:numPr>
          <w:ilvl w:val="1"/>
          <w:numId w:val="106"/>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Meetings (Application of Verbal communication in business)</w:t>
      </w:r>
    </w:p>
    <w:p w14:paraId="1F969D13" w14:textId="77777777" w:rsidR="007424AA" w:rsidRPr="00F6612F" w:rsidRDefault="007424AA" w:rsidP="008B7202">
      <w:pPr>
        <w:numPr>
          <w:ilvl w:val="1"/>
          <w:numId w:val="106"/>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Memos (Application of Written communication in business)</w:t>
      </w:r>
    </w:p>
    <w:p w14:paraId="70149201" w14:textId="77777777" w:rsidR="007424AA" w:rsidRPr="00F6612F" w:rsidRDefault="007424AA" w:rsidP="008B7202">
      <w:pPr>
        <w:numPr>
          <w:ilvl w:val="1"/>
          <w:numId w:val="106"/>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Business Letters (Application of Written communication in business)</w:t>
      </w:r>
    </w:p>
    <w:p w14:paraId="603221BA" w14:textId="77777777" w:rsidR="007424AA" w:rsidRPr="00F6612F" w:rsidRDefault="007424AA" w:rsidP="008B7202">
      <w:pPr>
        <w:numPr>
          <w:ilvl w:val="1"/>
          <w:numId w:val="106"/>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Reports (Application of Written communication in business)</w:t>
      </w:r>
    </w:p>
    <w:p w14:paraId="7E44D607" w14:textId="77777777" w:rsidR="007424AA" w:rsidRPr="00F6612F" w:rsidRDefault="007424AA" w:rsidP="007424AA">
      <w:pPr>
        <w:jc w:val="center"/>
        <w:rPr>
          <w:rFonts w:ascii="Comic Sans MS" w:hAnsi="Comic Sans MS"/>
          <w:color w:val="000000" w:themeColor="text1"/>
        </w:rPr>
      </w:pPr>
    </w:p>
    <w:p w14:paraId="31D3B53E" w14:textId="77777777" w:rsidR="007424AA" w:rsidRPr="00F6612F" w:rsidRDefault="007424AA" w:rsidP="007424AA">
      <w:pPr>
        <w:jc w:val="center"/>
        <w:rPr>
          <w:rFonts w:ascii="Comic Sans MS" w:hAnsi="Comic Sans MS"/>
          <w:b/>
          <w:color w:val="000000" w:themeColor="text1"/>
          <w:sz w:val="22"/>
        </w:rPr>
      </w:pPr>
      <w:r w:rsidRPr="00F6612F">
        <w:rPr>
          <w:rFonts w:ascii="Comic Sans MS" w:hAnsi="Comic Sans MS"/>
          <w:b/>
          <w:color w:val="000000" w:themeColor="text1"/>
          <w:sz w:val="22"/>
        </w:rPr>
        <w:t>Meetings</w:t>
      </w:r>
    </w:p>
    <w:p w14:paraId="21DCD82D" w14:textId="77777777" w:rsidR="007424AA" w:rsidRPr="00F6612F" w:rsidRDefault="007424AA" w:rsidP="007424AA">
      <w:pPr>
        <w:jc w:val="both"/>
        <w:rPr>
          <w:rFonts w:ascii="Comic Sans MS" w:hAnsi="Comic Sans MS"/>
          <w:color w:val="000000" w:themeColor="text1"/>
          <w:sz w:val="20"/>
          <w:szCs w:val="20"/>
          <w:u w:val="single"/>
        </w:rPr>
      </w:pPr>
      <w:r w:rsidRPr="00F6612F">
        <w:rPr>
          <w:rFonts w:ascii="Comic Sans MS" w:hAnsi="Comic Sans MS"/>
          <w:color w:val="000000" w:themeColor="text1"/>
          <w:sz w:val="20"/>
          <w:szCs w:val="20"/>
          <w:u w:val="single"/>
        </w:rPr>
        <w:t>(This area is most likely to be examined when asked to prepare the agenda and minutes of the AGM of a limited company)</w:t>
      </w:r>
    </w:p>
    <w:p w14:paraId="305E0938"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Application of Verbal communication in business</w:t>
      </w:r>
    </w:p>
    <w:p w14:paraId="22947F2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w:t>
      </w:r>
      <w:r w:rsidRPr="00F6612F">
        <w:rPr>
          <w:rFonts w:ascii="Comic Sans MS" w:hAnsi="Comic Sans MS"/>
          <w:b/>
          <w:color w:val="000000" w:themeColor="text1"/>
          <w:sz w:val="20"/>
          <w:szCs w:val="20"/>
          <w:u w:val="single"/>
        </w:rPr>
        <w:t>Meeting</w:t>
      </w:r>
      <w:r w:rsidRPr="00F6612F">
        <w:rPr>
          <w:rFonts w:ascii="Comic Sans MS" w:hAnsi="Comic Sans MS"/>
          <w:color w:val="000000" w:themeColor="text1"/>
          <w:sz w:val="20"/>
          <w:szCs w:val="20"/>
        </w:rPr>
        <w:t xml:space="preserve"> is the most obvious application of communication in business, which can use all three types, even though it is primarily verbal.</w:t>
      </w:r>
    </w:p>
    <w:p w14:paraId="35DE3ABB"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A meeting is defined as the coming together of at least two people for a lawful purpose</w:t>
      </w:r>
    </w:p>
    <w:p w14:paraId="297FE9AF" w14:textId="77777777" w:rsidR="007424AA" w:rsidRPr="00F6612F" w:rsidRDefault="007424AA" w:rsidP="007424AA">
      <w:pPr>
        <w:jc w:val="both"/>
        <w:rPr>
          <w:rFonts w:ascii="Comic Sans MS" w:hAnsi="Comic Sans MS"/>
          <w:i/>
          <w:color w:val="000000" w:themeColor="text1"/>
          <w:sz w:val="20"/>
          <w:szCs w:val="20"/>
        </w:rPr>
      </w:pPr>
    </w:p>
    <w:p w14:paraId="2B349892" w14:textId="77777777" w:rsidR="007424AA" w:rsidRPr="00F6612F" w:rsidRDefault="007424AA" w:rsidP="007424AA">
      <w:pPr>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Types of meeting</w:t>
      </w:r>
    </w:p>
    <w:p w14:paraId="1BCDE325" w14:textId="77777777" w:rsidR="007424AA" w:rsidRPr="00F6612F" w:rsidRDefault="007424AA" w:rsidP="007424AA">
      <w:pPr>
        <w:jc w:val="both"/>
        <w:rPr>
          <w:rFonts w:ascii="Comic Sans MS" w:hAnsi="Comic Sans MS"/>
          <w:color w:val="000000" w:themeColor="text1"/>
        </w:rPr>
      </w:pPr>
      <w:r w:rsidRPr="00F6612F">
        <w:rPr>
          <w:rFonts w:ascii="Comic Sans MS" w:hAnsi="Comic Sans MS"/>
          <w:b/>
          <w:color w:val="000000" w:themeColor="text1"/>
          <w:sz w:val="18"/>
          <w:szCs w:val="20"/>
        </w:rPr>
        <w:t>2014 Q4 A</w:t>
      </w:r>
    </w:p>
    <w:p w14:paraId="448FCE92" w14:textId="77777777" w:rsidR="007424AA" w:rsidRPr="00F6612F" w:rsidRDefault="007424AA" w:rsidP="008B7202">
      <w:pPr>
        <w:numPr>
          <w:ilvl w:val="0"/>
          <w:numId w:val="1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Board Meeting.</w:t>
      </w:r>
      <w:r w:rsidRPr="00F6612F">
        <w:rPr>
          <w:rFonts w:ascii="Comic Sans MS" w:hAnsi="Comic Sans MS"/>
          <w:i/>
          <w:color w:val="000000" w:themeColor="text1"/>
          <w:sz w:val="20"/>
          <w:szCs w:val="20"/>
        </w:rPr>
        <w:t xml:space="preserve"> The regular meeting of the Board of Directors of a company, usually held monthly to review progress and plan ahead.</w:t>
      </w:r>
    </w:p>
    <w:p w14:paraId="5BF47F7E"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These are meetings of the board of directors and are usually held on a monthly basis. </w:t>
      </w:r>
    </w:p>
    <w:p w14:paraId="4DCBF76A"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Progress and performance is discussed and tactical and strategic plans are formulated.</w:t>
      </w:r>
    </w:p>
    <w:p w14:paraId="24DF73E7"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Problem solving is a key function of board meetings.</w:t>
      </w:r>
    </w:p>
    <w:p w14:paraId="2B6E28F4" w14:textId="77777777" w:rsidR="007424AA" w:rsidRPr="00F6612F" w:rsidRDefault="007424AA" w:rsidP="007424AA">
      <w:pPr>
        <w:jc w:val="both"/>
        <w:rPr>
          <w:rFonts w:ascii="Comic Sans MS" w:hAnsi="Comic Sans MS"/>
          <w:i/>
          <w:color w:val="000000" w:themeColor="text1"/>
          <w:sz w:val="20"/>
          <w:szCs w:val="20"/>
        </w:rPr>
      </w:pPr>
    </w:p>
    <w:p w14:paraId="3C25EFC8" w14:textId="77777777" w:rsidR="007424AA" w:rsidRPr="00F6612F" w:rsidRDefault="007424AA" w:rsidP="008B7202">
      <w:pPr>
        <w:numPr>
          <w:ilvl w:val="0"/>
          <w:numId w:val="1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Ad hoc meeting.</w:t>
      </w:r>
      <w:r w:rsidRPr="00F6612F">
        <w:rPr>
          <w:rFonts w:ascii="Comic Sans MS" w:hAnsi="Comic Sans MS"/>
          <w:i/>
          <w:color w:val="000000" w:themeColor="text1"/>
          <w:sz w:val="20"/>
          <w:szCs w:val="20"/>
        </w:rPr>
        <w:t xml:space="preserve"> A once off meeting to discuss and solve a problem/issue that requires attention and that has arisen unexpectedly.</w:t>
      </w:r>
    </w:p>
    <w:p w14:paraId="166CAF04" w14:textId="77777777" w:rsidR="007424AA" w:rsidRPr="00F6612F" w:rsidRDefault="007424AA" w:rsidP="007424AA">
      <w:pPr>
        <w:ind w:left="720"/>
        <w:jc w:val="both"/>
        <w:rPr>
          <w:rFonts w:ascii="Comic Sans MS" w:hAnsi="Comic Sans MS"/>
          <w:i/>
          <w:color w:val="000000" w:themeColor="text1"/>
          <w:sz w:val="20"/>
          <w:szCs w:val="20"/>
        </w:rPr>
      </w:pPr>
    </w:p>
    <w:p w14:paraId="6282DA62" w14:textId="77777777" w:rsidR="007424AA" w:rsidRPr="00F6612F" w:rsidRDefault="007424AA" w:rsidP="008B7202">
      <w:pPr>
        <w:numPr>
          <w:ilvl w:val="0"/>
          <w:numId w:val="110"/>
        </w:num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Annual General Meeting (AGM). </w:t>
      </w:r>
    </w:p>
    <w:p w14:paraId="5100C8B4"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This is a meeting held once a year and attended by the directors and shareholders of the company. The main functions of the AGM are as follows;</w:t>
      </w:r>
    </w:p>
    <w:p w14:paraId="262078D5" w14:textId="77777777" w:rsidR="007424AA" w:rsidRPr="00F6612F" w:rsidRDefault="007424AA" w:rsidP="007424AA">
      <w:pPr>
        <w:ind w:left="1134"/>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The shareholders elect a board of directors.</w:t>
      </w:r>
    </w:p>
    <w:p w14:paraId="46C85C3E" w14:textId="77777777" w:rsidR="007424AA" w:rsidRPr="00F6612F" w:rsidRDefault="007424AA" w:rsidP="007424AA">
      <w:pPr>
        <w:ind w:left="1134"/>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The shareholders appoint auditors.</w:t>
      </w:r>
    </w:p>
    <w:p w14:paraId="0F87A0B3" w14:textId="77777777" w:rsidR="007424AA" w:rsidRPr="00F6612F" w:rsidRDefault="007424AA" w:rsidP="007424AA">
      <w:pPr>
        <w:ind w:left="1134"/>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The chairperson gives a report on company performance.</w:t>
      </w:r>
    </w:p>
    <w:p w14:paraId="612CB543" w14:textId="77777777" w:rsidR="007424AA" w:rsidRPr="00F6612F" w:rsidRDefault="007424AA" w:rsidP="007424AA">
      <w:pPr>
        <w:ind w:left="1134"/>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The auditor’s report presents the accounts.</w:t>
      </w:r>
    </w:p>
    <w:p w14:paraId="0B32BB10" w14:textId="77777777" w:rsidR="007424AA" w:rsidRPr="00F6612F" w:rsidRDefault="007424AA" w:rsidP="007424AA">
      <w:pPr>
        <w:ind w:left="1134"/>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Shareholders have an opportunity to question directors in public on company policy.</w:t>
      </w:r>
    </w:p>
    <w:p w14:paraId="343F019F" w14:textId="77777777" w:rsidR="007424AA" w:rsidRPr="00F6612F" w:rsidRDefault="007424AA" w:rsidP="007424AA">
      <w:pPr>
        <w:ind w:left="1134"/>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Declare a dividend.</w:t>
      </w:r>
    </w:p>
    <w:p w14:paraId="702DFC10" w14:textId="77777777" w:rsidR="007424AA" w:rsidRPr="00F6612F" w:rsidRDefault="007424AA" w:rsidP="007424AA">
      <w:pPr>
        <w:ind w:left="1134"/>
        <w:jc w:val="both"/>
        <w:rPr>
          <w:rFonts w:ascii="Comic Sans MS" w:hAnsi="Comic Sans MS"/>
          <w:i/>
          <w:color w:val="000000" w:themeColor="text1"/>
          <w:sz w:val="20"/>
          <w:szCs w:val="20"/>
        </w:rPr>
      </w:pPr>
    </w:p>
    <w:p w14:paraId="2F2BE0B5" w14:textId="77777777" w:rsidR="007424AA" w:rsidRPr="00F6612F" w:rsidRDefault="007424AA" w:rsidP="008B7202">
      <w:pPr>
        <w:numPr>
          <w:ilvl w:val="0"/>
          <w:numId w:val="110"/>
        </w:num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Extraordinary General Meeting (EGM). </w:t>
      </w:r>
    </w:p>
    <w:p w14:paraId="4158530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This is a meeting of the shareholders and company directors held to discuss a matter of urgency that cannot wait until the next AGM. There is no other matter discussed at this meeting e.g. an impending acquisition/takeover</w:t>
      </w:r>
    </w:p>
    <w:p w14:paraId="7474F945" w14:textId="77777777" w:rsidR="007424AA" w:rsidRPr="00F6612F" w:rsidRDefault="007424AA" w:rsidP="007424AA">
      <w:pPr>
        <w:jc w:val="both"/>
        <w:rPr>
          <w:rFonts w:ascii="Comic Sans MS" w:hAnsi="Comic Sans MS"/>
          <w:i/>
          <w:color w:val="000000" w:themeColor="text1"/>
          <w:sz w:val="20"/>
          <w:szCs w:val="20"/>
        </w:rPr>
      </w:pPr>
    </w:p>
    <w:p w14:paraId="468BB6D7" w14:textId="77777777" w:rsidR="007424AA" w:rsidRPr="00F6612F" w:rsidRDefault="007424AA" w:rsidP="008B7202">
      <w:pPr>
        <w:pStyle w:val="ListParagraph"/>
        <w:numPr>
          <w:ilvl w:val="0"/>
          <w:numId w:val="110"/>
        </w:num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Statutory Meeting</w:t>
      </w:r>
    </w:p>
    <w:p w14:paraId="78F229C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i/>
          <w:color w:val="000000" w:themeColor="text1"/>
          <w:sz w:val="20"/>
          <w:szCs w:val="20"/>
        </w:rPr>
        <w:t>This is the first meeting of company shareholders. Its objective is to inform the shareholders about the affairs of the company A statutory meeting is held once only in the whole life of the company. A statutory meeting is held by every limited company. The meeting should be held within the prescribed period mentioned in the company ordinance.</w:t>
      </w:r>
    </w:p>
    <w:p w14:paraId="7D3A7330" w14:textId="77777777" w:rsidR="007424AA" w:rsidRPr="00F6612F" w:rsidRDefault="007424AA" w:rsidP="007424AA">
      <w:pPr>
        <w:jc w:val="both"/>
        <w:rPr>
          <w:rFonts w:ascii="Comic Sans MS" w:hAnsi="Comic Sans MS"/>
          <w:b/>
          <w:color w:val="000000" w:themeColor="text1"/>
          <w:sz w:val="20"/>
          <w:szCs w:val="20"/>
        </w:rPr>
      </w:pPr>
    </w:p>
    <w:p w14:paraId="4661F0D9" w14:textId="77777777" w:rsidR="007424AA" w:rsidRPr="00F6612F" w:rsidRDefault="007424AA" w:rsidP="007424AA">
      <w:pPr>
        <w:jc w:val="both"/>
        <w:rPr>
          <w:rFonts w:ascii="Comic Sans MS" w:hAnsi="Comic Sans MS"/>
          <w:b/>
          <w:color w:val="000000" w:themeColor="text1"/>
          <w:sz w:val="20"/>
          <w:szCs w:val="20"/>
        </w:rPr>
      </w:pPr>
    </w:p>
    <w:p w14:paraId="36618AC7" w14:textId="77777777" w:rsidR="007424AA" w:rsidRPr="00F6612F" w:rsidRDefault="007424AA" w:rsidP="007424AA">
      <w:pPr>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Reasons for meetings</w:t>
      </w:r>
    </w:p>
    <w:p w14:paraId="5715B4E1" w14:textId="77777777" w:rsidR="007424AA" w:rsidRPr="00F6612F" w:rsidRDefault="007424AA" w:rsidP="008B7202">
      <w:pPr>
        <w:numPr>
          <w:ilvl w:val="0"/>
          <w:numId w:val="11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give information</w:t>
      </w:r>
    </w:p>
    <w:p w14:paraId="76C90B9A" w14:textId="77777777" w:rsidR="007424AA" w:rsidRPr="00F6612F" w:rsidRDefault="007424AA" w:rsidP="008B7202">
      <w:pPr>
        <w:numPr>
          <w:ilvl w:val="0"/>
          <w:numId w:val="11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receive information</w:t>
      </w:r>
    </w:p>
    <w:p w14:paraId="19CF1A6B" w14:textId="77777777" w:rsidR="007424AA" w:rsidRPr="00F6612F" w:rsidRDefault="007424AA" w:rsidP="008B7202">
      <w:pPr>
        <w:numPr>
          <w:ilvl w:val="0"/>
          <w:numId w:val="11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discuss information</w:t>
      </w:r>
    </w:p>
    <w:p w14:paraId="39353DEF" w14:textId="77777777" w:rsidR="007424AA" w:rsidRPr="00F6612F" w:rsidRDefault="007424AA" w:rsidP="008B7202">
      <w:pPr>
        <w:numPr>
          <w:ilvl w:val="0"/>
          <w:numId w:val="11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To make decisions</w:t>
      </w:r>
    </w:p>
    <w:p w14:paraId="4A95C31B" w14:textId="77777777" w:rsidR="007424AA" w:rsidRPr="00F6612F" w:rsidRDefault="007424AA" w:rsidP="008B7202">
      <w:pPr>
        <w:numPr>
          <w:ilvl w:val="0"/>
          <w:numId w:val="11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co-ordinate the organisation</w:t>
      </w:r>
    </w:p>
    <w:p w14:paraId="6E6AAF02" w14:textId="77777777" w:rsidR="007424AA" w:rsidRPr="00F6612F" w:rsidRDefault="007424AA" w:rsidP="007424AA">
      <w:pPr>
        <w:jc w:val="both"/>
        <w:rPr>
          <w:rFonts w:ascii="Comic Sans MS" w:hAnsi="Comic Sans MS"/>
          <w:color w:val="000000" w:themeColor="text1"/>
          <w:sz w:val="20"/>
          <w:szCs w:val="20"/>
        </w:rPr>
      </w:pPr>
    </w:p>
    <w:p w14:paraId="6CB3F11B" w14:textId="2545242A" w:rsidR="007424AA" w:rsidRPr="00F6612F" w:rsidRDefault="007424AA" w:rsidP="00741738">
      <w:pPr>
        <w:rPr>
          <w:rFonts w:ascii="Comic Sans MS" w:hAnsi="Comic Sans MS"/>
          <w:b/>
          <w:color w:val="000000" w:themeColor="text1"/>
          <w:sz w:val="20"/>
          <w:szCs w:val="20"/>
        </w:rPr>
      </w:pPr>
      <w:r w:rsidRPr="00F6612F">
        <w:rPr>
          <w:rFonts w:ascii="Comic Sans MS" w:hAnsi="Comic Sans MS"/>
          <w:b/>
          <w:color w:val="000000" w:themeColor="text1"/>
          <w:szCs w:val="20"/>
        </w:rPr>
        <w:t>Key people at meetings</w:t>
      </w:r>
    </w:p>
    <w:p w14:paraId="4E3595F0" w14:textId="77777777" w:rsidR="007424AA" w:rsidRPr="00F6612F" w:rsidRDefault="007424AA" w:rsidP="008B7202">
      <w:pPr>
        <w:numPr>
          <w:ilvl w:val="1"/>
          <w:numId w:val="111"/>
        </w:numPr>
        <w:jc w:val="center"/>
        <w:rPr>
          <w:rFonts w:ascii="Comic Sans MS" w:hAnsi="Comic Sans MS"/>
          <w:b/>
          <w:color w:val="000000" w:themeColor="text1"/>
          <w:szCs w:val="20"/>
        </w:rPr>
        <w:sectPr w:rsidR="007424AA" w:rsidRPr="00F6612F" w:rsidSect="00741738">
          <w:type w:val="continuous"/>
          <w:pgSz w:w="11906" w:h="16838"/>
          <w:pgMar w:top="720" w:right="720" w:bottom="720" w:left="720" w:header="709" w:footer="709" w:gutter="0"/>
          <w:cols w:space="708" w:equalWidth="0">
            <w:col w:w="9825"/>
          </w:cols>
          <w:docGrid w:linePitch="360"/>
        </w:sectPr>
      </w:pPr>
    </w:p>
    <w:p w14:paraId="78C5FF36" w14:textId="77777777" w:rsidR="007424AA" w:rsidRPr="00F6612F" w:rsidRDefault="007424AA" w:rsidP="008B7202">
      <w:pPr>
        <w:numPr>
          <w:ilvl w:val="1"/>
          <w:numId w:val="11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Chairperson</w:t>
      </w:r>
    </w:p>
    <w:p w14:paraId="53908C47" w14:textId="09AE58FF" w:rsidR="007424AA" w:rsidRPr="00F6612F" w:rsidRDefault="0072523A" w:rsidP="008B7202">
      <w:pPr>
        <w:numPr>
          <w:ilvl w:val="1"/>
          <w:numId w:val="111"/>
        </w:numPr>
        <w:jc w:val="both"/>
        <w:rPr>
          <w:rFonts w:ascii="Comic Sans MS" w:hAnsi="Comic Sans MS"/>
          <w:color w:val="000000" w:themeColor="text1"/>
          <w:sz w:val="20"/>
          <w:szCs w:val="20"/>
        </w:rPr>
        <w:sectPr w:rsidR="007424AA" w:rsidRPr="00F6612F" w:rsidSect="00741738">
          <w:type w:val="continuous"/>
          <w:pgSz w:w="11906" w:h="16838"/>
          <w:pgMar w:top="720" w:right="720" w:bottom="720" w:left="720" w:header="709" w:footer="709" w:gutter="0"/>
          <w:cols w:num="2" w:space="708" w:equalWidth="0">
            <w:col w:w="4879" w:space="708"/>
            <w:col w:w="4879"/>
          </w:cols>
          <w:docGrid w:linePitch="360"/>
        </w:sectPr>
      </w:pPr>
      <w:r w:rsidRPr="00F6612F">
        <w:rPr>
          <w:rFonts w:ascii="Comic Sans MS" w:hAnsi="Comic Sans MS"/>
          <w:color w:val="000000" w:themeColor="text1"/>
          <w:sz w:val="20"/>
          <w:szCs w:val="20"/>
        </w:rPr>
        <w:t>Secretary</w:t>
      </w:r>
    </w:p>
    <w:p w14:paraId="6B62512A" w14:textId="77777777" w:rsidR="007424AA" w:rsidRPr="00F6612F" w:rsidRDefault="007424AA" w:rsidP="007424AA">
      <w:pPr>
        <w:jc w:val="both"/>
        <w:rPr>
          <w:rFonts w:ascii="Comic Sans MS" w:hAnsi="Comic Sans MS"/>
          <w:color w:val="000000" w:themeColor="text1"/>
          <w:sz w:val="20"/>
          <w:szCs w:val="20"/>
        </w:rPr>
      </w:pPr>
    </w:p>
    <w:p w14:paraId="35D09C23"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Duties of Chairperson</w:t>
      </w:r>
    </w:p>
    <w:p w14:paraId="1F02C980" w14:textId="77777777" w:rsidR="007424AA" w:rsidRPr="00F6612F" w:rsidRDefault="007424AA" w:rsidP="007424AA">
      <w:pPr>
        <w:jc w:val="both"/>
        <w:rPr>
          <w:rFonts w:ascii="Comic Sans MS" w:hAnsi="Comic Sans MS"/>
          <w:color w:val="000000" w:themeColor="text1"/>
        </w:rPr>
      </w:pPr>
      <w:r w:rsidRPr="00F6612F">
        <w:rPr>
          <w:rFonts w:ascii="Comic Sans MS" w:hAnsi="Comic Sans MS"/>
          <w:b/>
          <w:color w:val="000000" w:themeColor="text1"/>
          <w:sz w:val="18"/>
          <w:szCs w:val="20"/>
        </w:rPr>
        <w:t>2012 Q4 B</w:t>
      </w:r>
    </w:p>
    <w:p w14:paraId="48F904B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Chairperson’s Characteristics. A chairperson should be </w:t>
      </w:r>
      <w:r w:rsidRPr="00F6612F">
        <w:rPr>
          <w:rFonts w:ascii="Comic Sans MS" w:hAnsi="Comic Sans MS"/>
          <w:b/>
          <w:color w:val="000000" w:themeColor="text1"/>
          <w:sz w:val="20"/>
          <w:szCs w:val="20"/>
        </w:rPr>
        <w:t>impartial, firm</w:t>
      </w:r>
      <w:r w:rsidRPr="00F6612F">
        <w:rPr>
          <w:rFonts w:ascii="Comic Sans MS" w:hAnsi="Comic Sans MS"/>
          <w:color w:val="000000" w:themeColor="text1"/>
          <w:sz w:val="20"/>
          <w:szCs w:val="20"/>
        </w:rPr>
        <w:t xml:space="preserve"> in ensuring the agenda issues are discussed and </w:t>
      </w:r>
      <w:r w:rsidRPr="00F6612F">
        <w:rPr>
          <w:rFonts w:ascii="Comic Sans MS" w:hAnsi="Comic Sans MS"/>
          <w:b/>
          <w:color w:val="000000" w:themeColor="text1"/>
          <w:sz w:val="20"/>
          <w:szCs w:val="20"/>
        </w:rPr>
        <w:t>create a positive atmosphere</w:t>
      </w:r>
      <w:r w:rsidRPr="00F6612F">
        <w:rPr>
          <w:rFonts w:ascii="Comic Sans MS" w:hAnsi="Comic Sans MS"/>
          <w:color w:val="000000" w:themeColor="text1"/>
          <w:sz w:val="20"/>
          <w:szCs w:val="20"/>
        </w:rPr>
        <w:t xml:space="preserve"> at meetings.</w:t>
      </w:r>
    </w:p>
    <w:p w14:paraId="14370327"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AQSOV (A Quick Smooch on Valentine’s)</w:t>
      </w:r>
    </w:p>
    <w:p w14:paraId="1D80AFC2" w14:textId="77777777" w:rsidR="007424AA" w:rsidRPr="00F6612F" w:rsidRDefault="007424AA" w:rsidP="008B7202">
      <w:pPr>
        <w:numPr>
          <w:ilvl w:val="0"/>
          <w:numId w:val="11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Set the</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a</w:t>
      </w:r>
      <w:r w:rsidRPr="00F6612F">
        <w:rPr>
          <w:rFonts w:ascii="Comic Sans MS" w:hAnsi="Comic Sans MS"/>
          <w:b/>
          <w:color w:val="000000" w:themeColor="text1"/>
          <w:sz w:val="20"/>
          <w:szCs w:val="20"/>
        </w:rPr>
        <w:t xml:space="preserve">genda </w:t>
      </w:r>
      <w:r w:rsidRPr="00F6612F">
        <w:rPr>
          <w:rFonts w:ascii="Comic Sans MS" w:hAnsi="Comic Sans MS"/>
          <w:color w:val="000000" w:themeColor="text1"/>
          <w:sz w:val="20"/>
          <w:szCs w:val="20"/>
        </w:rPr>
        <w:t xml:space="preserve">and ensure </w:t>
      </w:r>
      <w:proofErr w:type="spellStart"/>
      <w:r w:rsidRPr="00F6612F">
        <w:rPr>
          <w:rFonts w:ascii="Comic Sans MS" w:hAnsi="Comic Sans MS"/>
          <w:color w:val="000000" w:themeColor="text1"/>
          <w:sz w:val="20"/>
          <w:szCs w:val="20"/>
        </w:rPr>
        <w:t>it’s</w:t>
      </w:r>
      <w:proofErr w:type="spellEnd"/>
      <w:r w:rsidRPr="00F6612F">
        <w:rPr>
          <w:rFonts w:ascii="Comic Sans MS" w:hAnsi="Comic Sans MS"/>
          <w:color w:val="000000" w:themeColor="text1"/>
          <w:sz w:val="20"/>
          <w:szCs w:val="20"/>
        </w:rPr>
        <w:t xml:space="preserve"> adhered to (list of items and in their order to be discussed at the meeting)</w:t>
      </w:r>
    </w:p>
    <w:p w14:paraId="6CE36EFB" w14:textId="77777777" w:rsidR="007424AA" w:rsidRPr="00F6612F" w:rsidRDefault="007424AA" w:rsidP="008B7202">
      <w:pPr>
        <w:numPr>
          <w:ilvl w:val="0"/>
          <w:numId w:val="11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Ensure a </w:t>
      </w:r>
      <w:r w:rsidRPr="00F6612F">
        <w:rPr>
          <w:rFonts w:ascii="Comic Sans MS" w:hAnsi="Comic Sans MS"/>
          <w:b/>
          <w:color w:val="000000" w:themeColor="text1"/>
          <w:sz w:val="20"/>
          <w:szCs w:val="20"/>
          <w:u w:val="single"/>
        </w:rPr>
        <w:t>q</w:t>
      </w:r>
      <w:r w:rsidRPr="00F6612F">
        <w:rPr>
          <w:rFonts w:ascii="Comic Sans MS" w:hAnsi="Comic Sans MS"/>
          <w:b/>
          <w:color w:val="000000" w:themeColor="text1"/>
          <w:sz w:val="20"/>
          <w:szCs w:val="20"/>
        </w:rPr>
        <w:t xml:space="preserve">uorum </w:t>
      </w:r>
      <w:r w:rsidRPr="00F6612F">
        <w:rPr>
          <w:rFonts w:ascii="Comic Sans MS" w:hAnsi="Comic Sans MS"/>
          <w:color w:val="000000" w:themeColor="text1"/>
          <w:sz w:val="20"/>
          <w:szCs w:val="20"/>
        </w:rPr>
        <w:t xml:space="preserve">is present </w:t>
      </w:r>
    </w:p>
    <w:p w14:paraId="6C25744A"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i/>
          <w:color w:val="000000" w:themeColor="text1"/>
          <w:sz w:val="20"/>
          <w:szCs w:val="20"/>
        </w:rPr>
        <w:t>(Quorum is the minimum number of people that must be present at a meeting to make it valid/legal.</w:t>
      </w:r>
      <w:r w:rsidRPr="00F6612F">
        <w:rPr>
          <w:rFonts w:ascii="Comic Sans MS" w:hAnsi="Comic Sans MS"/>
          <w:color w:val="000000" w:themeColor="text1"/>
          <w:sz w:val="20"/>
          <w:szCs w:val="20"/>
        </w:rPr>
        <w:t xml:space="preserve"> It’s </w:t>
      </w:r>
      <w:r w:rsidRPr="00F6612F">
        <w:rPr>
          <w:rFonts w:ascii="Comic Sans MS" w:hAnsi="Comic Sans MS"/>
          <w:color w:val="000000" w:themeColor="text1"/>
          <w:sz w:val="20"/>
          <w:szCs w:val="20"/>
        </w:rPr>
        <w:tab/>
        <w:t>stated in the rules of the company.)</w:t>
      </w:r>
    </w:p>
    <w:p w14:paraId="73EB244E" w14:textId="77777777" w:rsidR="007424AA" w:rsidRPr="00F6612F" w:rsidRDefault="007424AA" w:rsidP="008B7202">
      <w:pPr>
        <w:numPr>
          <w:ilvl w:val="0"/>
          <w:numId w:val="11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Ensure </w:t>
      </w:r>
      <w:r w:rsidRPr="00F6612F">
        <w:rPr>
          <w:rFonts w:ascii="Comic Sans MS" w:hAnsi="Comic Sans MS"/>
          <w:b/>
          <w:color w:val="000000" w:themeColor="text1"/>
          <w:sz w:val="20"/>
          <w:szCs w:val="20"/>
          <w:u w:val="single"/>
        </w:rPr>
        <w:t>s</w:t>
      </w:r>
      <w:r w:rsidRPr="00F6612F">
        <w:rPr>
          <w:rFonts w:ascii="Comic Sans MS" w:hAnsi="Comic Sans MS"/>
          <w:b/>
          <w:color w:val="000000" w:themeColor="text1"/>
          <w:sz w:val="20"/>
          <w:szCs w:val="20"/>
        </w:rPr>
        <w:t>tanding orders</w:t>
      </w:r>
      <w:r w:rsidRPr="00F6612F">
        <w:rPr>
          <w:rFonts w:ascii="Comic Sans MS" w:hAnsi="Comic Sans MS"/>
          <w:color w:val="000000" w:themeColor="text1"/>
          <w:sz w:val="20"/>
          <w:szCs w:val="20"/>
        </w:rPr>
        <w:t xml:space="preserve"> are adhered to (rules about conducting a meeting)</w:t>
      </w:r>
    </w:p>
    <w:p w14:paraId="1EDCB40E" w14:textId="77777777" w:rsidR="007424AA" w:rsidRPr="00F6612F" w:rsidRDefault="007424AA" w:rsidP="008B7202">
      <w:pPr>
        <w:numPr>
          <w:ilvl w:val="0"/>
          <w:numId w:val="11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Ensure the meeting is </w:t>
      </w:r>
      <w:r w:rsidRPr="00F6612F">
        <w:rPr>
          <w:rFonts w:ascii="Comic Sans MS" w:hAnsi="Comic Sans MS"/>
          <w:b/>
          <w:color w:val="000000" w:themeColor="text1"/>
          <w:sz w:val="20"/>
          <w:szCs w:val="20"/>
        </w:rPr>
        <w:t xml:space="preserve">conducted in an </w:t>
      </w:r>
      <w:r w:rsidRPr="00F6612F">
        <w:rPr>
          <w:rFonts w:ascii="Comic Sans MS" w:hAnsi="Comic Sans MS"/>
          <w:b/>
          <w:color w:val="000000" w:themeColor="text1"/>
          <w:sz w:val="20"/>
          <w:szCs w:val="20"/>
          <w:u w:val="single"/>
        </w:rPr>
        <w:t>o</w:t>
      </w:r>
      <w:r w:rsidRPr="00F6612F">
        <w:rPr>
          <w:rFonts w:ascii="Comic Sans MS" w:hAnsi="Comic Sans MS"/>
          <w:b/>
          <w:color w:val="000000" w:themeColor="text1"/>
          <w:sz w:val="20"/>
          <w:szCs w:val="20"/>
        </w:rPr>
        <w:t>rderly fashion</w:t>
      </w:r>
      <w:r w:rsidRPr="00F6612F">
        <w:rPr>
          <w:rFonts w:ascii="Comic Sans MS" w:hAnsi="Comic Sans MS"/>
          <w:color w:val="000000" w:themeColor="text1"/>
          <w:sz w:val="20"/>
          <w:szCs w:val="20"/>
        </w:rPr>
        <w:t xml:space="preserve"> i.e.</w:t>
      </w:r>
      <w:r w:rsidRPr="00F6612F">
        <w:rPr>
          <w:rFonts w:ascii="Comic Sans MS" w:hAnsi="Comic Sans MS"/>
          <w:b/>
          <w:color w:val="000000" w:themeColor="text1"/>
          <w:sz w:val="20"/>
          <w:szCs w:val="20"/>
        </w:rPr>
        <w:t xml:space="preserve"> allow people to speak</w:t>
      </w:r>
      <w:r w:rsidRPr="00F6612F">
        <w:rPr>
          <w:rFonts w:ascii="Comic Sans MS" w:hAnsi="Comic Sans MS"/>
          <w:color w:val="000000" w:themeColor="text1"/>
          <w:sz w:val="20"/>
          <w:szCs w:val="20"/>
        </w:rPr>
        <w:t xml:space="preserve"> and that they keep to the point</w:t>
      </w:r>
    </w:p>
    <w:p w14:paraId="13F45056" w14:textId="77777777" w:rsidR="007424AA" w:rsidRPr="00F6612F" w:rsidRDefault="007424AA" w:rsidP="008B7202">
      <w:pPr>
        <w:numPr>
          <w:ilvl w:val="0"/>
          <w:numId w:val="11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arrange the</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v</w:t>
      </w:r>
      <w:r w:rsidRPr="00F6612F">
        <w:rPr>
          <w:rFonts w:ascii="Comic Sans MS" w:hAnsi="Comic Sans MS"/>
          <w:b/>
          <w:color w:val="000000" w:themeColor="text1"/>
          <w:sz w:val="20"/>
          <w:szCs w:val="20"/>
        </w:rPr>
        <w:t xml:space="preserve">oting </w:t>
      </w:r>
      <w:r w:rsidRPr="00F6612F">
        <w:rPr>
          <w:rFonts w:ascii="Comic Sans MS" w:hAnsi="Comic Sans MS"/>
          <w:color w:val="000000" w:themeColor="text1"/>
          <w:sz w:val="20"/>
          <w:szCs w:val="20"/>
        </w:rPr>
        <w:t>and to hold the casting vote in the event of a tie.</w:t>
      </w:r>
    </w:p>
    <w:p w14:paraId="1EBA9F27" w14:textId="77777777" w:rsidR="007424AA" w:rsidRPr="00F6612F" w:rsidRDefault="007424AA" w:rsidP="007424AA">
      <w:pPr>
        <w:jc w:val="both"/>
        <w:rPr>
          <w:rFonts w:ascii="Comic Sans MS" w:hAnsi="Comic Sans MS"/>
          <w:color w:val="000000" w:themeColor="text1"/>
          <w:sz w:val="20"/>
          <w:szCs w:val="20"/>
        </w:rPr>
      </w:pPr>
    </w:p>
    <w:p w14:paraId="78785F93"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Duties of Secretary</w:t>
      </w:r>
    </w:p>
    <w:p w14:paraId="3CF78463" w14:textId="77777777" w:rsidR="007424AA" w:rsidRPr="00F6612F" w:rsidRDefault="007424AA" w:rsidP="007424AA">
      <w:pPr>
        <w:jc w:val="both"/>
        <w:rPr>
          <w:rFonts w:ascii="Comic Sans MS" w:hAnsi="Comic Sans MS"/>
          <w:color w:val="000000" w:themeColor="text1"/>
        </w:rPr>
      </w:pPr>
      <w:r w:rsidRPr="00F6612F">
        <w:rPr>
          <w:rFonts w:ascii="Comic Sans MS" w:hAnsi="Comic Sans MS"/>
          <w:b/>
          <w:color w:val="000000" w:themeColor="text1"/>
          <w:sz w:val="18"/>
          <w:szCs w:val="20"/>
        </w:rPr>
        <w:t>2012 Q4 B</w:t>
      </w:r>
    </w:p>
    <w:p w14:paraId="7E9E98B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Secretary’s characteristics.  A secretary should be </w:t>
      </w:r>
      <w:r w:rsidRPr="00F6612F">
        <w:rPr>
          <w:rFonts w:ascii="Comic Sans MS" w:hAnsi="Comic Sans MS"/>
          <w:b/>
          <w:color w:val="000000" w:themeColor="text1"/>
          <w:sz w:val="20"/>
          <w:szCs w:val="20"/>
        </w:rPr>
        <w:t>organised, reliable</w:t>
      </w:r>
      <w:r w:rsidRPr="00F6612F">
        <w:rPr>
          <w:rFonts w:ascii="Comic Sans MS" w:hAnsi="Comic Sans MS"/>
          <w:color w:val="000000" w:themeColor="text1"/>
          <w:sz w:val="20"/>
          <w:szCs w:val="20"/>
        </w:rPr>
        <w:t xml:space="preserve"> and a person who pays </w:t>
      </w:r>
      <w:r w:rsidRPr="00F6612F">
        <w:rPr>
          <w:rFonts w:ascii="Comic Sans MS" w:hAnsi="Comic Sans MS"/>
          <w:b/>
          <w:color w:val="000000" w:themeColor="text1"/>
          <w:sz w:val="20"/>
          <w:szCs w:val="20"/>
        </w:rPr>
        <w:t>attention to detail.</w:t>
      </w:r>
    </w:p>
    <w:p w14:paraId="25557AA6"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 xml:space="preserve">ACMNC (A </w:t>
      </w:r>
      <w:proofErr w:type="spellStart"/>
      <w:r w:rsidRPr="00F6612F">
        <w:rPr>
          <w:rFonts w:ascii="Comic Sans MS" w:hAnsi="Comic Sans MS"/>
          <w:color w:val="000000" w:themeColor="text1"/>
        </w:rPr>
        <w:t>CaveMan</w:t>
      </w:r>
      <w:proofErr w:type="spellEnd"/>
      <w:r w:rsidRPr="00F6612F">
        <w:rPr>
          <w:rFonts w:ascii="Comic Sans MS" w:hAnsi="Comic Sans MS"/>
          <w:color w:val="000000" w:themeColor="text1"/>
        </w:rPr>
        <w:t xml:space="preserve"> Near Cork)</w:t>
      </w:r>
    </w:p>
    <w:p w14:paraId="5B4F07F2" w14:textId="77777777" w:rsidR="007424AA" w:rsidRPr="00F6612F" w:rsidRDefault="007424AA" w:rsidP="008B7202">
      <w:pPr>
        <w:numPr>
          <w:ilvl w:val="0"/>
          <w:numId w:val="113"/>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A</w:t>
      </w:r>
      <w:r w:rsidRPr="00F6612F">
        <w:rPr>
          <w:rFonts w:ascii="Comic Sans MS" w:hAnsi="Comic Sans MS"/>
          <w:b/>
          <w:color w:val="000000" w:themeColor="text1"/>
          <w:sz w:val="20"/>
          <w:szCs w:val="20"/>
        </w:rPr>
        <w:t xml:space="preserve">rrangements </w:t>
      </w:r>
      <w:r w:rsidRPr="00F6612F">
        <w:rPr>
          <w:rFonts w:ascii="Comic Sans MS" w:hAnsi="Comic Sans MS"/>
          <w:color w:val="000000" w:themeColor="text1"/>
          <w:sz w:val="20"/>
          <w:szCs w:val="20"/>
        </w:rPr>
        <w:t>for the meeting; venue, seating, chairs pens etc.</w:t>
      </w:r>
    </w:p>
    <w:p w14:paraId="01F0C05C" w14:textId="77777777" w:rsidR="007424AA" w:rsidRPr="00F6612F" w:rsidRDefault="007424AA" w:rsidP="008B7202">
      <w:pPr>
        <w:numPr>
          <w:ilvl w:val="0"/>
          <w:numId w:val="113"/>
        </w:numPr>
        <w:jc w:val="both"/>
        <w:rPr>
          <w:rFonts w:ascii="Comic Sans MS" w:hAnsi="Comic Sans MS"/>
          <w:color w:val="000000" w:themeColor="text1"/>
          <w:sz w:val="20"/>
          <w:szCs w:val="20"/>
          <w:u w:val="single"/>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all meeting</w:t>
      </w:r>
      <w:r w:rsidRPr="00F6612F">
        <w:rPr>
          <w:rFonts w:ascii="Comic Sans MS" w:hAnsi="Comic Sans MS"/>
          <w:color w:val="000000" w:themeColor="text1"/>
          <w:sz w:val="20"/>
          <w:szCs w:val="20"/>
        </w:rPr>
        <w:t xml:space="preserve">: Send out </w:t>
      </w:r>
      <w:r w:rsidRPr="00F6612F">
        <w:rPr>
          <w:rFonts w:ascii="Comic Sans MS" w:hAnsi="Comic Sans MS"/>
          <w:color w:val="000000" w:themeColor="text1"/>
          <w:sz w:val="20"/>
          <w:szCs w:val="20"/>
          <w:u w:val="single"/>
        </w:rPr>
        <w:t>Notice</w:t>
      </w:r>
      <w:r w:rsidRPr="00F6612F">
        <w:rPr>
          <w:rFonts w:ascii="Comic Sans MS" w:hAnsi="Comic Sans MS"/>
          <w:color w:val="000000" w:themeColor="text1"/>
          <w:sz w:val="20"/>
          <w:szCs w:val="20"/>
        </w:rPr>
        <w:t xml:space="preserve"> and copies of the </w:t>
      </w:r>
      <w:r w:rsidRPr="00F6612F">
        <w:rPr>
          <w:rFonts w:ascii="Comic Sans MS" w:hAnsi="Comic Sans MS"/>
          <w:color w:val="000000" w:themeColor="text1"/>
          <w:sz w:val="20"/>
          <w:szCs w:val="20"/>
          <w:u w:val="single"/>
        </w:rPr>
        <w:t>Agenda</w:t>
      </w:r>
      <w:r w:rsidRPr="00F6612F">
        <w:rPr>
          <w:rFonts w:ascii="Comic Sans MS" w:hAnsi="Comic Sans MS"/>
          <w:i/>
          <w:color w:val="000000" w:themeColor="text1"/>
          <w:sz w:val="20"/>
          <w:szCs w:val="20"/>
        </w:rPr>
        <w:t xml:space="preserve"> </w:t>
      </w:r>
    </w:p>
    <w:p w14:paraId="0C103D0D"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(Notice is given to members in advance of a meeting, stating what type, time, date and venue of the meeting)</w:t>
      </w:r>
    </w:p>
    <w:p w14:paraId="6602D4F8"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i/>
          <w:color w:val="000000" w:themeColor="text1"/>
          <w:sz w:val="20"/>
          <w:szCs w:val="20"/>
        </w:rPr>
        <w:t>(Agenda is a list of topics to be discussed at a meeting, as agreed by the chairperson and secretary)</w:t>
      </w:r>
    </w:p>
    <w:p w14:paraId="15B1163D" w14:textId="77777777" w:rsidR="007424AA" w:rsidRPr="00F6612F" w:rsidRDefault="007424AA" w:rsidP="008B7202">
      <w:pPr>
        <w:numPr>
          <w:ilvl w:val="0"/>
          <w:numId w:val="11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Read out the </w:t>
      </w:r>
      <w:r w:rsidRPr="00F6612F">
        <w:rPr>
          <w:rFonts w:ascii="Comic Sans MS" w:hAnsi="Comic Sans MS"/>
          <w:b/>
          <w:color w:val="000000" w:themeColor="text1"/>
          <w:sz w:val="20"/>
          <w:szCs w:val="20"/>
          <w:u w:val="single"/>
        </w:rPr>
        <w:t>m</w:t>
      </w:r>
      <w:r w:rsidRPr="00F6612F">
        <w:rPr>
          <w:rFonts w:ascii="Comic Sans MS" w:hAnsi="Comic Sans MS"/>
          <w:b/>
          <w:color w:val="000000" w:themeColor="text1"/>
          <w:sz w:val="20"/>
          <w:szCs w:val="20"/>
        </w:rPr>
        <w:t xml:space="preserve">inutes </w:t>
      </w:r>
      <w:r w:rsidRPr="00F6612F">
        <w:rPr>
          <w:rFonts w:ascii="Comic Sans MS" w:hAnsi="Comic Sans MS"/>
          <w:color w:val="000000" w:themeColor="text1"/>
          <w:sz w:val="20"/>
          <w:szCs w:val="20"/>
        </w:rPr>
        <w:t>of the last meeting</w:t>
      </w:r>
    </w:p>
    <w:p w14:paraId="45AED8C8" w14:textId="77777777" w:rsidR="007424AA" w:rsidRPr="00F6612F" w:rsidRDefault="007424AA" w:rsidP="008B7202">
      <w:pPr>
        <w:numPr>
          <w:ilvl w:val="0"/>
          <w:numId w:val="11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Take </w:t>
      </w:r>
      <w:r w:rsidRPr="00F6612F">
        <w:rPr>
          <w:rFonts w:ascii="Comic Sans MS" w:hAnsi="Comic Sans MS"/>
          <w:b/>
          <w:color w:val="000000" w:themeColor="text1"/>
          <w:sz w:val="20"/>
          <w:szCs w:val="20"/>
          <w:u w:val="single"/>
        </w:rPr>
        <w:t>n</w:t>
      </w:r>
      <w:r w:rsidRPr="00F6612F">
        <w:rPr>
          <w:rFonts w:ascii="Comic Sans MS" w:hAnsi="Comic Sans MS"/>
          <w:b/>
          <w:color w:val="000000" w:themeColor="text1"/>
          <w:sz w:val="20"/>
          <w:szCs w:val="20"/>
        </w:rPr>
        <w:t>otes</w:t>
      </w:r>
      <w:r w:rsidRPr="00F6612F">
        <w:rPr>
          <w:rFonts w:ascii="Comic Sans MS" w:hAnsi="Comic Sans MS"/>
          <w:color w:val="000000" w:themeColor="text1"/>
          <w:sz w:val="20"/>
          <w:szCs w:val="20"/>
        </w:rPr>
        <w:t xml:space="preserve"> at the meeting</w:t>
      </w:r>
    </w:p>
    <w:p w14:paraId="5FBF5A74" w14:textId="77777777" w:rsidR="007424AA" w:rsidRPr="00F6612F" w:rsidRDefault="007424AA" w:rsidP="008B7202">
      <w:pPr>
        <w:numPr>
          <w:ilvl w:val="0"/>
          <w:numId w:val="11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Read </w:t>
      </w: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orrespondence</w:t>
      </w:r>
      <w:r w:rsidRPr="00F6612F">
        <w:rPr>
          <w:rFonts w:ascii="Comic Sans MS" w:hAnsi="Comic Sans MS"/>
          <w:color w:val="000000" w:themeColor="text1"/>
          <w:sz w:val="20"/>
          <w:szCs w:val="20"/>
        </w:rPr>
        <w:t xml:space="preserve"> at the meeting</w:t>
      </w:r>
    </w:p>
    <w:p w14:paraId="2B27F91F" w14:textId="77777777" w:rsidR="008A6DBB" w:rsidRPr="00F6612F" w:rsidRDefault="008A6DBB" w:rsidP="008A6DBB">
      <w:pPr>
        <w:jc w:val="both"/>
        <w:rPr>
          <w:rFonts w:ascii="Comic Sans MS" w:hAnsi="Comic Sans MS"/>
          <w:color w:val="000000" w:themeColor="text1"/>
          <w:sz w:val="20"/>
          <w:szCs w:val="20"/>
        </w:rPr>
      </w:pPr>
    </w:p>
    <w:p w14:paraId="378CF72C" w14:textId="77777777" w:rsidR="008A6DBB" w:rsidRPr="00F6612F" w:rsidRDefault="008A6DBB" w:rsidP="008A6DBB">
      <w:pPr>
        <w:jc w:val="both"/>
        <w:rPr>
          <w:rFonts w:ascii="Comic Sans MS" w:hAnsi="Comic Sans MS"/>
          <w:color w:val="000000" w:themeColor="text1"/>
          <w:sz w:val="20"/>
          <w:szCs w:val="20"/>
        </w:rPr>
      </w:pPr>
    </w:p>
    <w:p w14:paraId="35F335D1" w14:textId="77777777" w:rsidR="008A6DBB" w:rsidRPr="00F6612F" w:rsidRDefault="008A6DBB" w:rsidP="008A6DBB">
      <w:pPr>
        <w:jc w:val="both"/>
        <w:rPr>
          <w:rFonts w:ascii="Comic Sans MS" w:hAnsi="Comic Sans MS"/>
          <w:color w:val="000000" w:themeColor="text1"/>
          <w:sz w:val="20"/>
          <w:szCs w:val="20"/>
        </w:rPr>
      </w:pPr>
    </w:p>
    <w:p w14:paraId="4E645CCE" w14:textId="77777777" w:rsidR="008A6DBB" w:rsidRPr="00F6612F" w:rsidRDefault="008A6DBB" w:rsidP="008A6DBB">
      <w:pPr>
        <w:jc w:val="both"/>
        <w:rPr>
          <w:rFonts w:ascii="Comic Sans MS" w:hAnsi="Comic Sans MS"/>
          <w:color w:val="000000" w:themeColor="text1"/>
          <w:sz w:val="20"/>
          <w:szCs w:val="20"/>
        </w:rPr>
      </w:pPr>
    </w:p>
    <w:p w14:paraId="7B49286B" w14:textId="77777777" w:rsidR="008A6DBB" w:rsidRPr="00F6612F" w:rsidRDefault="008A6DBB" w:rsidP="008A6DBB">
      <w:pPr>
        <w:jc w:val="both"/>
        <w:rPr>
          <w:rFonts w:ascii="Comic Sans MS" w:hAnsi="Comic Sans MS"/>
          <w:color w:val="000000" w:themeColor="text1"/>
          <w:sz w:val="20"/>
          <w:szCs w:val="20"/>
        </w:rPr>
      </w:pPr>
    </w:p>
    <w:p w14:paraId="40A08C0E" w14:textId="77777777" w:rsidR="008A6DBB" w:rsidRPr="00F6612F" w:rsidRDefault="008A6DBB" w:rsidP="008A6DBB">
      <w:pPr>
        <w:jc w:val="both"/>
        <w:rPr>
          <w:rFonts w:ascii="Comic Sans MS" w:hAnsi="Comic Sans MS"/>
          <w:color w:val="000000" w:themeColor="text1"/>
          <w:sz w:val="20"/>
          <w:szCs w:val="20"/>
        </w:rPr>
      </w:pPr>
    </w:p>
    <w:p w14:paraId="6A29C03D" w14:textId="77777777" w:rsidR="008A6DBB" w:rsidRPr="00F6612F" w:rsidRDefault="008A6DBB" w:rsidP="008A6DBB">
      <w:pPr>
        <w:jc w:val="both"/>
        <w:rPr>
          <w:rFonts w:ascii="Comic Sans MS" w:hAnsi="Comic Sans MS"/>
          <w:color w:val="000000" w:themeColor="text1"/>
          <w:sz w:val="20"/>
          <w:szCs w:val="20"/>
        </w:rPr>
      </w:pPr>
    </w:p>
    <w:p w14:paraId="5EC0C51E" w14:textId="77777777" w:rsidR="008A6DBB" w:rsidRPr="00F6612F" w:rsidRDefault="008A6DBB" w:rsidP="008A6DBB">
      <w:pPr>
        <w:jc w:val="both"/>
        <w:rPr>
          <w:rFonts w:ascii="Comic Sans MS" w:hAnsi="Comic Sans MS"/>
          <w:color w:val="000000" w:themeColor="text1"/>
          <w:sz w:val="20"/>
          <w:szCs w:val="20"/>
        </w:rPr>
      </w:pPr>
    </w:p>
    <w:p w14:paraId="2456EB63" w14:textId="77777777" w:rsidR="008A6DBB" w:rsidRPr="00F6612F" w:rsidRDefault="008A6DBB" w:rsidP="008A6DBB">
      <w:pPr>
        <w:jc w:val="both"/>
        <w:rPr>
          <w:rFonts w:ascii="Comic Sans MS" w:hAnsi="Comic Sans MS"/>
          <w:color w:val="000000" w:themeColor="text1"/>
          <w:sz w:val="20"/>
          <w:szCs w:val="20"/>
        </w:rPr>
      </w:pPr>
    </w:p>
    <w:p w14:paraId="3591067D" w14:textId="77777777" w:rsidR="008A6DBB" w:rsidRPr="00F6612F" w:rsidRDefault="008A6DBB" w:rsidP="008A6DBB">
      <w:pPr>
        <w:jc w:val="both"/>
        <w:rPr>
          <w:rFonts w:ascii="Comic Sans MS" w:hAnsi="Comic Sans MS"/>
          <w:color w:val="000000" w:themeColor="text1"/>
          <w:sz w:val="20"/>
          <w:szCs w:val="20"/>
        </w:rPr>
      </w:pPr>
    </w:p>
    <w:p w14:paraId="17B2B4DE" w14:textId="77777777" w:rsidR="008A6DBB" w:rsidRPr="00F6612F" w:rsidRDefault="008A6DBB" w:rsidP="008A6DBB">
      <w:pPr>
        <w:jc w:val="both"/>
        <w:rPr>
          <w:rFonts w:ascii="Comic Sans MS" w:hAnsi="Comic Sans MS"/>
          <w:color w:val="000000" w:themeColor="text1"/>
          <w:sz w:val="20"/>
          <w:szCs w:val="20"/>
        </w:rPr>
      </w:pPr>
    </w:p>
    <w:p w14:paraId="3DD158C1" w14:textId="77777777" w:rsidR="008A6DBB" w:rsidRPr="00F6612F" w:rsidRDefault="008A6DBB" w:rsidP="008A6DBB">
      <w:pPr>
        <w:jc w:val="both"/>
        <w:rPr>
          <w:rFonts w:ascii="Comic Sans MS" w:hAnsi="Comic Sans MS"/>
          <w:color w:val="000000" w:themeColor="text1"/>
          <w:sz w:val="20"/>
          <w:szCs w:val="20"/>
        </w:rPr>
      </w:pPr>
    </w:p>
    <w:p w14:paraId="2346AF1E" w14:textId="77777777" w:rsidR="008A6DBB" w:rsidRPr="00F6612F" w:rsidRDefault="008A6DBB" w:rsidP="008A6DBB">
      <w:pPr>
        <w:jc w:val="both"/>
        <w:rPr>
          <w:rFonts w:ascii="Comic Sans MS" w:hAnsi="Comic Sans MS"/>
          <w:color w:val="000000" w:themeColor="text1"/>
          <w:sz w:val="20"/>
          <w:szCs w:val="20"/>
        </w:rPr>
      </w:pPr>
    </w:p>
    <w:p w14:paraId="69B8E4EB" w14:textId="77777777" w:rsidR="008A6DBB" w:rsidRPr="00F6612F" w:rsidRDefault="008A6DBB" w:rsidP="008A6DBB">
      <w:pPr>
        <w:jc w:val="both"/>
        <w:rPr>
          <w:rFonts w:ascii="Comic Sans MS" w:hAnsi="Comic Sans MS"/>
          <w:color w:val="000000" w:themeColor="text1"/>
          <w:sz w:val="20"/>
          <w:szCs w:val="20"/>
        </w:rPr>
      </w:pPr>
    </w:p>
    <w:p w14:paraId="7532EF19" w14:textId="77777777" w:rsidR="008A6DBB" w:rsidRPr="00F6612F" w:rsidRDefault="008A6DBB" w:rsidP="008A6DBB">
      <w:pPr>
        <w:jc w:val="both"/>
        <w:rPr>
          <w:rFonts w:ascii="Comic Sans MS" w:hAnsi="Comic Sans MS"/>
          <w:color w:val="000000" w:themeColor="text1"/>
          <w:sz w:val="20"/>
          <w:szCs w:val="20"/>
        </w:rPr>
      </w:pPr>
    </w:p>
    <w:p w14:paraId="3E0B8938" w14:textId="77777777" w:rsidR="008A6DBB" w:rsidRPr="00F6612F" w:rsidRDefault="008A6DBB" w:rsidP="008A6DBB">
      <w:pPr>
        <w:jc w:val="both"/>
        <w:rPr>
          <w:rFonts w:ascii="Comic Sans MS" w:hAnsi="Comic Sans MS"/>
          <w:color w:val="000000" w:themeColor="text1"/>
          <w:sz w:val="20"/>
          <w:szCs w:val="20"/>
        </w:rPr>
      </w:pPr>
    </w:p>
    <w:p w14:paraId="5B9BFBFD" w14:textId="77777777" w:rsidR="008A6DBB" w:rsidRPr="00F6612F" w:rsidRDefault="008A6DBB" w:rsidP="008A6DBB">
      <w:pPr>
        <w:jc w:val="both"/>
        <w:rPr>
          <w:rFonts w:ascii="Comic Sans MS" w:hAnsi="Comic Sans MS"/>
          <w:color w:val="000000" w:themeColor="text1"/>
          <w:sz w:val="20"/>
          <w:szCs w:val="20"/>
        </w:rPr>
      </w:pPr>
    </w:p>
    <w:p w14:paraId="0A1F002A" w14:textId="77777777" w:rsidR="008A6DBB" w:rsidRPr="00F6612F" w:rsidRDefault="008A6DBB" w:rsidP="008A6DBB">
      <w:pPr>
        <w:jc w:val="both"/>
        <w:rPr>
          <w:rFonts w:ascii="Comic Sans MS" w:hAnsi="Comic Sans MS"/>
          <w:color w:val="000000" w:themeColor="text1"/>
          <w:sz w:val="20"/>
          <w:szCs w:val="20"/>
        </w:rPr>
      </w:pPr>
    </w:p>
    <w:p w14:paraId="62560A45" w14:textId="77777777" w:rsidR="008A6DBB" w:rsidRPr="00F6612F" w:rsidRDefault="008A6DBB" w:rsidP="008A6DBB">
      <w:pPr>
        <w:jc w:val="both"/>
        <w:rPr>
          <w:rFonts w:ascii="Comic Sans MS" w:hAnsi="Comic Sans MS"/>
          <w:color w:val="000000" w:themeColor="text1"/>
          <w:sz w:val="20"/>
          <w:szCs w:val="20"/>
        </w:rPr>
      </w:pPr>
    </w:p>
    <w:p w14:paraId="19D4F00E" w14:textId="77777777" w:rsidR="008A6DBB" w:rsidRPr="00F6612F" w:rsidRDefault="008A6DBB" w:rsidP="008A6DBB">
      <w:pPr>
        <w:jc w:val="both"/>
        <w:rPr>
          <w:rFonts w:ascii="Comic Sans MS" w:hAnsi="Comic Sans MS"/>
          <w:color w:val="000000" w:themeColor="text1"/>
          <w:sz w:val="20"/>
          <w:szCs w:val="20"/>
        </w:rPr>
      </w:pPr>
    </w:p>
    <w:p w14:paraId="190A0DA6" w14:textId="77777777" w:rsidR="008A6DBB" w:rsidRPr="00F6612F" w:rsidRDefault="008A6DBB" w:rsidP="008A6DBB">
      <w:pPr>
        <w:jc w:val="both"/>
        <w:rPr>
          <w:rFonts w:ascii="Comic Sans MS" w:hAnsi="Comic Sans MS"/>
          <w:color w:val="000000" w:themeColor="text1"/>
          <w:sz w:val="20"/>
          <w:szCs w:val="20"/>
        </w:rPr>
      </w:pPr>
    </w:p>
    <w:p w14:paraId="31BA5480" w14:textId="77777777" w:rsidR="008A6DBB" w:rsidRPr="00F6612F" w:rsidRDefault="008A6DBB" w:rsidP="008A6DBB">
      <w:pPr>
        <w:jc w:val="both"/>
        <w:rPr>
          <w:rFonts w:ascii="Comic Sans MS" w:hAnsi="Comic Sans MS"/>
          <w:color w:val="000000" w:themeColor="text1"/>
          <w:sz w:val="20"/>
          <w:szCs w:val="20"/>
        </w:rPr>
      </w:pPr>
    </w:p>
    <w:p w14:paraId="4AFE0043" w14:textId="77777777" w:rsidR="007424AA" w:rsidRPr="00F6612F" w:rsidRDefault="007424AA" w:rsidP="007424AA">
      <w:pPr>
        <w:ind w:left="720"/>
        <w:jc w:val="both"/>
        <w:rPr>
          <w:rFonts w:ascii="Comic Sans MS" w:hAnsi="Comic Sans MS"/>
          <w:color w:val="000000" w:themeColor="text1"/>
          <w:sz w:val="20"/>
          <w:szCs w:val="20"/>
        </w:rPr>
      </w:pPr>
    </w:p>
    <w:p w14:paraId="0D5CE84E"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Comic Sans MS" w:hAnsi="Comic Sans MS"/>
          <w:b/>
          <w:color w:val="000000" w:themeColor="text1"/>
        </w:rPr>
      </w:pPr>
      <w:r w:rsidRPr="00F6612F">
        <w:rPr>
          <w:rFonts w:ascii="Comic Sans MS" w:hAnsi="Comic Sans MS"/>
          <w:b/>
          <w:color w:val="000000" w:themeColor="text1"/>
        </w:rPr>
        <w:t>Draft an agenda and minutes of a meeting</w:t>
      </w:r>
    </w:p>
    <w:p w14:paraId="4048A345" w14:textId="77777777" w:rsidR="007424AA" w:rsidRPr="00F6612F" w:rsidRDefault="007424AA" w:rsidP="007424AA">
      <w:pPr>
        <w:jc w:val="both"/>
        <w:rPr>
          <w:rFonts w:ascii="Comic Sans MS" w:hAnsi="Comic Sans MS"/>
          <w:b/>
          <w:color w:val="000000" w:themeColor="text1"/>
          <w:sz w:val="18"/>
          <w:szCs w:val="20"/>
        </w:rPr>
      </w:pPr>
      <w:r w:rsidRPr="00F6612F">
        <w:rPr>
          <w:rFonts w:ascii="Comic Sans MS" w:hAnsi="Comic Sans MS"/>
          <w:b/>
          <w:color w:val="000000" w:themeColor="text1"/>
          <w:sz w:val="18"/>
          <w:szCs w:val="20"/>
        </w:rPr>
        <w:t>2004 Q4 C, 2005 Q4 A</w:t>
      </w:r>
    </w:p>
    <w:p w14:paraId="3DAC6AFA"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The </w:t>
      </w:r>
      <w:r w:rsidRPr="00F6612F">
        <w:rPr>
          <w:rFonts w:ascii="Comic Sans MS" w:hAnsi="Comic Sans MS"/>
          <w:b/>
          <w:i/>
          <w:color w:val="000000" w:themeColor="text1"/>
          <w:sz w:val="20"/>
          <w:szCs w:val="20"/>
        </w:rPr>
        <w:t>Notice</w:t>
      </w:r>
      <w:r w:rsidRPr="00F6612F">
        <w:rPr>
          <w:rFonts w:ascii="Comic Sans MS" w:hAnsi="Comic Sans MS"/>
          <w:i/>
          <w:color w:val="000000" w:themeColor="text1"/>
          <w:sz w:val="20"/>
          <w:szCs w:val="20"/>
        </w:rPr>
        <w:t xml:space="preserve"> gives the date, time and venue of the meeting</w:t>
      </w:r>
    </w:p>
    <w:p w14:paraId="1A90DBA7"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An </w:t>
      </w:r>
      <w:r w:rsidRPr="00F6612F">
        <w:rPr>
          <w:rFonts w:ascii="Comic Sans MS" w:hAnsi="Comic Sans MS"/>
          <w:b/>
          <w:i/>
          <w:color w:val="000000" w:themeColor="text1"/>
          <w:sz w:val="20"/>
          <w:szCs w:val="20"/>
        </w:rPr>
        <w:t>agenda</w:t>
      </w:r>
      <w:r w:rsidRPr="00F6612F">
        <w:rPr>
          <w:rFonts w:ascii="Comic Sans MS" w:hAnsi="Comic Sans MS"/>
          <w:i/>
          <w:color w:val="000000" w:themeColor="text1"/>
          <w:sz w:val="20"/>
          <w:szCs w:val="20"/>
        </w:rPr>
        <w:t xml:space="preserve"> is a programme for the meeting, that is a list of matters to be discussed and the order in which they will be discussed.</w:t>
      </w:r>
    </w:p>
    <w:p w14:paraId="42475F8C"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Minutes </w:t>
      </w:r>
      <w:r w:rsidRPr="00F6612F">
        <w:rPr>
          <w:rFonts w:ascii="Comic Sans MS" w:hAnsi="Comic Sans MS"/>
          <w:i/>
          <w:color w:val="000000" w:themeColor="text1"/>
          <w:sz w:val="20"/>
          <w:szCs w:val="20"/>
        </w:rPr>
        <w:t>are a written record of the issues discussed at a meeting</w:t>
      </w:r>
    </w:p>
    <w:p w14:paraId="47295B72" w14:textId="77777777" w:rsidR="007424AA" w:rsidRPr="00F6612F" w:rsidRDefault="007424AA" w:rsidP="007424AA">
      <w:pPr>
        <w:rPr>
          <w:rFonts w:ascii="Comic Sans MS" w:hAnsi="Comic Sans MS"/>
          <w:color w:val="000000" w:themeColor="text1"/>
          <w:sz w:val="20"/>
          <w:szCs w:val="20"/>
        </w:rPr>
      </w:pPr>
    </w:p>
    <w:p w14:paraId="18A5F93C"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Sample Notice &amp; Agenda (MADAC DADA)</w:t>
      </w:r>
    </w:p>
    <w:tbl>
      <w:tblPr>
        <w:tblStyle w:val="Quote"/>
        <w:tblW w:w="0" w:type="auto"/>
        <w:shd w:val="clear" w:color="auto" w:fill="D9D9D9" w:themeFill="background1" w:themeFillShade="D9"/>
        <w:tblLook w:val="04A0" w:firstRow="1" w:lastRow="0" w:firstColumn="1" w:lastColumn="0" w:noHBand="0" w:noVBand="1"/>
      </w:tblPr>
      <w:tblGrid>
        <w:gridCol w:w="9638"/>
      </w:tblGrid>
      <w:tr w:rsidR="008A6DBB" w:rsidRPr="00F6612F" w14:paraId="30DF7563" w14:textId="77777777" w:rsidTr="00741738">
        <w:tc>
          <w:tcPr>
            <w:tcW w:w="10682" w:type="dxa"/>
            <w:shd w:val="clear" w:color="auto" w:fill="D9D9D9" w:themeFill="background1" w:themeFillShade="D9"/>
          </w:tcPr>
          <w:p w14:paraId="32573DF3" w14:textId="77777777" w:rsidR="007424AA" w:rsidRPr="00F6612F" w:rsidRDefault="007424AA" w:rsidP="00741738">
            <w:pPr>
              <w:autoSpaceDE w:val="0"/>
              <w:autoSpaceDN w:val="0"/>
              <w:adjustRightInd w:val="0"/>
              <w:rPr>
                <w:rFonts w:ascii="Comic Sans MS" w:hAnsi="Comic Sans MS"/>
                <w:b/>
                <w:bCs/>
                <w:sz w:val="20"/>
                <w:szCs w:val="20"/>
              </w:rPr>
            </w:pPr>
            <w:r w:rsidRPr="00F6612F">
              <w:rPr>
                <w:rFonts w:ascii="Comic Sans MS" w:hAnsi="Comic Sans MS"/>
                <w:b/>
                <w:bCs/>
                <w:sz w:val="20"/>
                <w:szCs w:val="20"/>
              </w:rPr>
              <w:t>Agenda</w:t>
            </w:r>
          </w:p>
          <w:p w14:paraId="57F0743C" w14:textId="77777777" w:rsidR="007424AA" w:rsidRPr="00F6612F" w:rsidRDefault="007424AA" w:rsidP="00741738">
            <w:pPr>
              <w:autoSpaceDE w:val="0"/>
              <w:autoSpaceDN w:val="0"/>
              <w:adjustRightInd w:val="0"/>
              <w:rPr>
                <w:rFonts w:ascii="Comic Sans MS" w:hAnsi="Comic Sans MS"/>
                <w:sz w:val="20"/>
                <w:szCs w:val="20"/>
              </w:rPr>
            </w:pPr>
            <w:r w:rsidRPr="00F6612F">
              <w:rPr>
                <w:rFonts w:ascii="Comic Sans MS" w:hAnsi="Comic Sans MS"/>
                <w:sz w:val="20"/>
                <w:szCs w:val="20"/>
              </w:rPr>
              <w:t>Notice is hereby given that the 6th Annual General Meeting of Offline Systems Ltd. will be held in the head office of the company at Second Street, First Avenue, Waterford on the 11th of January 2004 commencing at 11.00 am for the following purposes:</w:t>
            </w:r>
          </w:p>
          <w:p w14:paraId="3EA7FD49"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b/>
                <w:sz w:val="20"/>
                <w:szCs w:val="20"/>
                <w:u w:val="single"/>
              </w:rPr>
              <w:t>M</w:t>
            </w:r>
            <w:r w:rsidRPr="00F6612F">
              <w:rPr>
                <w:rFonts w:ascii="Comic Sans MS" w:hAnsi="Comic Sans MS"/>
                <w:sz w:val="20"/>
                <w:szCs w:val="20"/>
              </w:rPr>
              <w:t>inutes of the 2003 AGM as previously circulated.</w:t>
            </w:r>
          </w:p>
          <w:p w14:paraId="4DACAB0A"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Matters arising from the minutes.</w:t>
            </w:r>
          </w:p>
          <w:p w14:paraId="742A9072"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 xml:space="preserve">To consider the </w:t>
            </w:r>
            <w:r w:rsidRPr="00F6612F">
              <w:rPr>
                <w:rFonts w:ascii="Comic Sans MS" w:hAnsi="Comic Sans MS"/>
                <w:b/>
                <w:sz w:val="20"/>
                <w:szCs w:val="20"/>
                <w:u w:val="single"/>
              </w:rPr>
              <w:t>A</w:t>
            </w:r>
            <w:r w:rsidRPr="00F6612F">
              <w:rPr>
                <w:rFonts w:ascii="Comic Sans MS" w:hAnsi="Comic Sans MS"/>
                <w:sz w:val="20"/>
                <w:szCs w:val="20"/>
              </w:rPr>
              <w:t>ccounts</w:t>
            </w:r>
          </w:p>
          <w:p w14:paraId="1FF4623F"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 xml:space="preserve">To hear the </w:t>
            </w:r>
            <w:r w:rsidRPr="00F6612F">
              <w:rPr>
                <w:rFonts w:ascii="Comic Sans MS" w:hAnsi="Comic Sans MS"/>
                <w:b/>
                <w:sz w:val="20"/>
                <w:szCs w:val="20"/>
                <w:u w:val="single"/>
              </w:rPr>
              <w:t>D</w:t>
            </w:r>
            <w:r w:rsidRPr="00F6612F">
              <w:rPr>
                <w:rFonts w:ascii="Comic Sans MS" w:hAnsi="Comic Sans MS"/>
                <w:sz w:val="20"/>
                <w:szCs w:val="20"/>
              </w:rPr>
              <w:t>irectors Report</w:t>
            </w:r>
          </w:p>
          <w:p w14:paraId="7D69D609"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 xml:space="preserve">To hear the </w:t>
            </w:r>
            <w:r w:rsidRPr="00F6612F">
              <w:rPr>
                <w:rFonts w:ascii="Comic Sans MS" w:hAnsi="Comic Sans MS"/>
                <w:b/>
                <w:sz w:val="20"/>
                <w:szCs w:val="20"/>
                <w:u w:val="single"/>
              </w:rPr>
              <w:t>A</w:t>
            </w:r>
            <w:r w:rsidRPr="00F6612F">
              <w:rPr>
                <w:rFonts w:ascii="Comic Sans MS" w:hAnsi="Comic Sans MS"/>
                <w:sz w:val="20"/>
                <w:szCs w:val="20"/>
              </w:rPr>
              <w:t>uditor’s Report</w:t>
            </w:r>
          </w:p>
          <w:p w14:paraId="60451E97"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 xml:space="preserve">To Receive and consider the </w:t>
            </w:r>
            <w:r w:rsidRPr="00F6612F">
              <w:rPr>
                <w:rFonts w:ascii="Comic Sans MS" w:hAnsi="Comic Sans MS"/>
                <w:b/>
                <w:sz w:val="20"/>
                <w:szCs w:val="20"/>
                <w:u w:val="single"/>
              </w:rPr>
              <w:t>C</w:t>
            </w:r>
            <w:r w:rsidRPr="00F6612F">
              <w:rPr>
                <w:rFonts w:ascii="Comic Sans MS" w:hAnsi="Comic Sans MS"/>
                <w:sz w:val="20"/>
                <w:szCs w:val="20"/>
              </w:rPr>
              <w:t>hairperson’s Report.</w:t>
            </w:r>
          </w:p>
          <w:p w14:paraId="56B3627E"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 xml:space="preserve">Election / reappointment of </w:t>
            </w:r>
            <w:r w:rsidRPr="00F6612F">
              <w:rPr>
                <w:rFonts w:ascii="Comic Sans MS" w:hAnsi="Comic Sans MS"/>
                <w:b/>
                <w:sz w:val="20"/>
                <w:szCs w:val="20"/>
                <w:u w:val="single"/>
              </w:rPr>
              <w:t>D</w:t>
            </w:r>
            <w:r w:rsidRPr="00F6612F">
              <w:rPr>
                <w:rFonts w:ascii="Comic Sans MS" w:hAnsi="Comic Sans MS"/>
                <w:sz w:val="20"/>
                <w:szCs w:val="20"/>
              </w:rPr>
              <w:t>irectors.</w:t>
            </w:r>
          </w:p>
          <w:p w14:paraId="3AD65B3C"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 xml:space="preserve">Appointment of </w:t>
            </w:r>
            <w:r w:rsidRPr="00F6612F">
              <w:rPr>
                <w:rFonts w:ascii="Comic Sans MS" w:hAnsi="Comic Sans MS"/>
                <w:b/>
                <w:sz w:val="20"/>
                <w:szCs w:val="20"/>
                <w:u w:val="single"/>
              </w:rPr>
              <w:t>A</w:t>
            </w:r>
            <w:r w:rsidRPr="00F6612F">
              <w:rPr>
                <w:rFonts w:ascii="Comic Sans MS" w:hAnsi="Comic Sans MS"/>
                <w:sz w:val="20"/>
                <w:szCs w:val="20"/>
              </w:rPr>
              <w:t>uditors.</w:t>
            </w:r>
          </w:p>
          <w:p w14:paraId="4C76D002"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sz w:val="20"/>
                <w:szCs w:val="20"/>
              </w:rPr>
              <w:t xml:space="preserve">To confirm the Interim </w:t>
            </w:r>
            <w:r w:rsidRPr="00F6612F">
              <w:rPr>
                <w:rFonts w:ascii="Comic Sans MS" w:hAnsi="Comic Sans MS"/>
                <w:b/>
                <w:sz w:val="20"/>
                <w:szCs w:val="20"/>
                <w:u w:val="single"/>
              </w:rPr>
              <w:t>D</w:t>
            </w:r>
            <w:r w:rsidRPr="00F6612F">
              <w:rPr>
                <w:rFonts w:ascii="Comic Sans MS" w:hAnsi="Comic Sans MS"/>
                <w:sz w:val="20"/>
                <w:szCs w:val="20"/>
              </w:rPr>
              <w:t>ividend and to declare a final dividend for the year.</w:t>
            </w:r>
          </w:p>
          <w:p w14:paraId="0516B3F2" w14:textId="77777777" w:rsidR="007424AA" w:rsidRPr="00F6612F" w:rsidRDefault="007424AA" w:rsidP="008B7202">
            <w:pPr>
              <w:pStyle w:val="ListParagraph"/>
              <w:numPr>
                <w:ilvl w:val="0"/>
                <w:numId w:val="164"/>
              </w:numPr>
              <w:autoSpaceDE w:val="0"/>
              <w:autoSpaceDN w:val="0"/>
              <w:adjustRightInd w:val="0"/>
              <w:rPr>
                <w:rFonts w:ascii="Comic Sans MS" w:hAnsi="Comic Sans MS"/>
                <w:sz w:val="20"/>
                <w:szCs w:val="20"/>
              </w:rPr>
            </w:pPr>
            <w:r w:rsidRPr="00F6612F">
              <w:rPr>
                <w:rFonts w:ascii="Comic Sans MS" w:hAnsi="Comic Sans MS"/>
                <w:b/>
                <w:sz w:val="20"/>
                <w:szCs w:val="20"/>
                <w:u w:val="single"/>
              </w:rPr>
              <w:t>A</w:t>
            </w:r>
            <w:r w:rsidRPr="00F6612F">
              <w:rPr>
                <w:rFonts w:ascii="Comic Sans MS" w:hAnsi="Comic Sans MS"/>
                <w:sz w:val="20"/>
                <w:szCs w:val="20"/>
              </w:rPr>
              <w:t>OB: Any Other Business of the Company.</w:t>
            </w:r>
          </w:p>
          <w:p w14:paraId="53020EE0" w14:textId="77777777" w:rsidR="007424AA" w:rsidRPr="00F6612F" w:rsidRDefault="007424AA" w:rsidP="00741738">
            <w:pPr>
              <w:autoSpaceDE w:val="0"/>
              <w:autoSpaceDN w:val="0"/>
              <w:adjustRightInd w:val="0"/>
              <w:rPr>
                <w:rFonts w:ascii="Comic Sans MS" w:hAnsi="Comic Sans MS"/>
                <w:sz w:val="20"/>
                <w:szCs w:val="20"/>
              </w:rPr>
            </w:pPr>
          </w:p>
          <w:p w14:paraId="1101778D" w14:textId="77777777" w:rsidR="007424AA" w:rsidRPr="00F6612F" w:rsidRDefault="007424AA" w:rsidP="00741738">
            <w:pPr>
              <w:autoSpaceDE w:val="0"/>
              <w:autoSpaceDN w:val="0"/>
              <w:adjustRightInd w:val="0"/>
              <w:jc w:val="right"/>
              <w:rPr>
                <w:rFonts w:ascii="Comic Sans MS" w:hAnsi="Comic Sans MS"/>
                <w:sz w:val="20"/>
                <w:szCs w:val="20"/>
              </w:rPr>
            </w:pPr>
            <w:r w:rsidRPr="00F6612F">
              <w:rPr>
                <w:rFonts w:ascii="Comic Sans MS" w:hAnsi="Comic Sans MS"/>
                <w:sz w:val="20"/>
                <w:szCs w:val="20"/>
              </w:rPr>
              <w:t>By Order of the Board of Directors</w:t>
            </w:r>
          </w:p>
          <w:p w14:paraId="00541D57" w14:textId="77777777" w:rsidR="007424AA" w:rsidRPr="00F6612F" w:rsidRDefault="007424AA" w:rsidP="00741738">
            <w:pPr>
              <w:autoSpaceDE w:val="0"/>
              <w:autoSpaceDN w:val="0"/>
              <w:adjustRightInd w:val="0"/>
              <w:jc w:val="right"/>
              <w:rPr>
                <w:rFonts w:ascii="Comic Sans MS" w:hAnsi="Comic Sans MS"/>
                <w:sz w:val="20"/>
                <w:szCs w:val="20"/>
              </w:rPr>
            </w:pPr>
            <w:r w:rsidRPr="00F6612F">
              <w:rPr>
                <w:rFonts w:ascii="Comic Sans MS" w:hAnsi="Comic Sans MS"/>
                <w:sz w:val="20"/>
                <w:szCs w:val="20"/>
              </w:rPr>
              <w:t xml:space="preserve">Kevin </w:t>
            </w:r>
            <w:proofErr w:type="spellStart"/>
            <w:r w:rsidRPr="00F6612F">
              <w:rPr>
                <w:rFonts w:ascii="Comic Sans MS" w:hAnsi="Comic Sans MS"/>
                <w:sz w:val="20"/>
                <w:szCs w:val="20"/>
              </w:rPr>
              <w:t>Mannix</w:t>
            </w:r>
            <w:proofErr w:type="spellEnd"/>
          </w:p>
          <w:p w14:paraId="35F6402A" w14:textId="77777777" w:rsidR="007424AA" w:rsidRPr="00F6612F" w:rsidRDefault="007424AA" w:rsidP="00741738">
            <w:pPr>
              <w:autoSpaceDE w:val="0"/>
              <w:autoSpaceDN w:val="0"/>
              <w:adjustRightInd w:val="0"/>
              <w:jc w:val="right"/>
              <w:rPr>
                <w:rFonts w:ascii="Comic Sans MS" w:hAnsi="Comic Sans MS"/>
                <w:sz w:val="20"/>
                <w:szCs w:val="20"/>
              </w:rPr>
            </w:pPr>
            <w:r w:rsidRPr="00F6612F">
              <w:rPr>
                <w:rFonts w:ascii="Comic Sans MS" w:hAnsi="Comic Sans MS"/>
                <w:sz w:val="20"/>
                <w:szCs w:val="20"/>
              </w:rPr>
              <w:t>Company Secretary</w:t>
            </w:r>
          </w:p>
          <w:p w14:paraId="43084F85" w14:textId="77777777" w:rsidR="007424AA" w:rsidRPr="00F6612F" w:rsidRDefault="007424AA" w:rsidP="00741738">
            <w:pPr>
              <w:autoSpaceDE w:val="0"/>
              <w:autoSpaceDN w:val="0"/>
              <w:adjustRightInd w:val="0"/>
              <w:jc w:val="right"/>
              <w:rPr>
                <w:rFonts w:ascii="Comic Sans MS" w:hAnsi="Comic Sans MS"/>
                <w:sz w:val="20"/>
                <w:szCs w:val="20"/>
              </w:rPr>
            </w:pPr>
            <w:r w:rsidRPr="00F6612F">
              <w:rPr>
                <w:rFonts w:ascii="Comic Sans MS" w:hAnsi="Comic Sans MS"/>
                <w:sz w:val="20"/>
                <w:szCs w:val="20"/>
              </w:rPr>
              <w:t xml:space="preserve">Date 3rd </w:t>
            </w:r>
            <w:proofErr w:type="gramStart"/>
            <w:r w:rsidRPr="00F6612F">
              <w:rPr>
                <w:rFonts w:ascii="Comic Sans MS" w:hAnsi="Comic Sans MS"/>
                <w:sz w:val="20"/>
                <w:szCs w:val="20"/>
              </w:rPr>
              <w:t>January,</w:t>
            </w:r>
            <w:proofErr w:type="gramEnd"/>
            <w:r w:rsidRPr="00F6612F">
              <w:rPr>
                <w:rFonts w:ascii="Comic Sans MS" w:hAnsi="Comic Sans MS"/>
                <w:sz w:val="20"/>
                <w:szCs w:val="20"/>
              </w:rPr>
              <w:t xml:space="preserve"> 2004.</w:t>
            </w:r>
          </w:p>
        </w:tc>
      </w:tr>
    </w:tbl>
    <w:p w14:paraId="07A7292A"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br w:type="page"/>
      </w:r>
    </w:p>
    <w:p w14:paraId="32E2EDB3"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lastRenderedPageBreak/>
        <w:t>Sample Minutes</w:t>
      </w:r>
    </w:p>
    <w:tbl>
      <w:tblPr>
        <w:tblStyle w:val="Quote"/>
        <w:tblW w:w="0" w:type="auto"/>
        <w:shd w:val="clear" w:color="auto" w:fill="D9D9D9" w:themeFill="background1" w:themeFillShade="D9"/>
        <w:tblLook w:val="04A0" w:firstRow="1" w:lastRow="0" w:firstColumn="1" w:lastColumn="0" w:noHBand="0" w:noVBand="1"/>
      </w:tblPr>
      <w:tblGrid>
        <w:gridCol w:w="9638"/>
      </w:tblGrid>
      <w:tr w:rsidR="008A6DBB" w:rsidRPr="00F6612F" w14:paraId="5DEAB2E3" w14:textId="77777777" w:rsidTr="00741738">
        <w:tc>
          <w:tcPr>
            <w:tcW w:w="10682" w:type="dxa"/>
            <w:shd w:val="clear" w:color="auto" w:fill="D9D9D9" w:themeFill="background1" w:themeFillShade="D9"/>
          </w:tcPr>
          <w:p w14:paraId="46C5C3C5" w14:textId="77777777" w:rsidR="007424AA" w:rsidRPr="00F6612F" w:rsidRDefault="007424AA" w:rsidP="00741738">
            <w:pPr>
              <w:autoSpaceDE w:val="0"/>
              <w:autoSpaceDN w:val="0"/>
              <w:adjustRightInd w:val="0"/>
              <w:rPr>
                <w:rFonts w:ascii="Comic Sans MS" w:hAnsi="Comic Sans MS"/>
                <w:sz w:val="20"/>
                <w:szCs w:val="20"/>
              </w:rPr>
            </w:pPr>
            <w:r w:rsidRPr="00F6612F">
              <w:rPr>
                <w:rFonts w:ascii="Comic Sans MS" w:hAnsi="Comic Sans MS"/>
                <w:sz w:val="20"/>
                <w:szCs w:val="20"/>
              </w:rPr>
              <w:t>The 5th. Annual General Meeting of Offline Systems Ltd. was held in the head office of the company at Second Street, First Avenue, Waterford on the 18th of January 2003 commencing at 11.00 am. The Chairperson, Ms. A Kelly brought the meeting to order. The attendance included the directors, twenty shareholders and the auditor.</w:t>
            </w:r>
          </w:p>
          <w:p w14:paraId="2BF42AF1" w14:textId="77777777" w:rsidR="007424AA" w:rsidRPr="00F6612F" w:rsidRDefault="007424AA" w:rsidP="00741738">
            <w:pPr>
              <w:autoSpaceDE w:val="0"/>
              <w:autoSpaceDN w:val="0"/>
              <w:adjustRightInd w:val="0"/>
              <w:rPr>
                <w:rFonts w:ascii="Comic Sans MS" w:hAnsi="Comic Sans MS"/>
                <w:sz w:val="20"/>
                <w:szCs w:val="20"/>
              </w:rPr>
            </w:pPr>
          </w:p>
          <w:p w14:paraId="5120393D" w14:textId="77777777" w:rsidR="007424AA" w:rsidRPr="00F6612F" w:rsidRDefault="007424AA" w:rsidP="008B7202">
            <w:pPr>
              <w:pStyle w:val="ListParagraph"/>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The </w:t>
            </w:r>
            <w:r w:rsidRPr="00F6612F">
              <w:rPr>
                <w:rFonts w:ascii="Comic Sans MS" w:hAnsi="Comic Sans MS"/>
                <w:b/>
                <w:sz w:val="20"/>
                <w:szCs w:val="20"/>
                <w:u w:val="single"/>
              </w:rPr>
              <w:t>M</w:t>
            </w:r>
            <w:r w:rsidRPr="00F6612F">
              <w:rPr>
                <w:rFonts w:ascii="Comic Sans MS" w:hAnsi="Comic Sans MS"/>
                <w:sz w:val="20"/>
                <w:szCs w:val="20"/>
              </w:rPr>
              <w:t>inutes of the 2002 AGM as previously circulated were proposed by __________ and seconded by ______________ and signed by the chairperson.</w:t>
            </w:r>
          </w:p>
          <w:p w14:paraId="5C40C342" w14:textId="77777777" w:rsidR="007424AA" w:rsidRPr="00F6612F" w:rsidRDefault="007424AA" w:rsidP="008B7202">
            <w:pPr>
              <w:pStyle w:val="ListParagraph"/>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There were no matters arising from the minutes.</w:t>
            </w:r>
          </w:p>
          <w:p w14:paraId="3B8F9C9C" w14:textId="77777777" w:rsidR="007424AA" w:rsidRPr="00F6612F" w:rsidRDefault="007424AA" w:rsidP="008B7202">
            <w:pPr>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The annual </w:t>
            </w:r>
            <w:r w:rsidRPr="00F6612F">
              <w:rPr>
                <w:rFonts w:ascii="Comic Sans MS" w:hAnsi="Comic Sans MS"/>
                <w:b/>
                <w:sz w:val="20"/>
                <w:szCs w:val="20"/>
                <w:u w:val="single"/>
              </w:rPr>
              <w:t>a</w:t>
            </w:r>
            <w:r w:rsidRPr="00F6612F">
              <w:rPr>
                <w:rFonts w:ascii="Comic Sans MS" w:hAnsi="Comic Sans MS"/>
                <w:sz w:val="20"/>
                <w:szCs w:val="20"/>
              </w:rPr>
              <w:t>ccounts were approved unanimously</w:t>
            </w:r>
          </w:p>
          <w:p w14:paraId="0F77DA27" w14:textId="77777777" w:rsidR="007424AA" w:rsidRPr="00F6612F" w:rsidRDefault="007424AA" w:rsidP="008B7202">
            <w:pPr>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The </w:t>
            </w:r>
            <w:r w:rsidRPr="00F6612F">
              <w:rPr>
                <w:rFonts w:ascii="Comic Sans MS" w:hAnsi="Comic Sans MS"/>
                <w:b/>
                <w:sz w:val="20"/>
                <w:szCs w:val="20"/>
                <w:u w:val="single"/>
              </w:rPr>
              <w:t>D</w:t>
            </w:r>
            <w:r w:rsidRPr="00F6612F">
              <w:rPr>
                <w:rFonts w:ascii="Comic Sans MS" w:hAnsi="Comic Sans MS"/>
                <w:sz w:val="20"/>
                <w:szCs w:val="20"/>
              </w:rPr>
              <w:t xml:space="preserve">irectors’ report was approved </w:t>
            </w:r>
          </w:p>
          <w:p w14:paraId="03F8B69B" w14:textId="77777777" w:rsidR="007424AA" w:rsidRPr="00F6612F" w:rsidRDefault="007424AA" w:rsidP="008B7202">
            <w:pPr>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The </w:t>
            </w:r>
            <w:r w:rsidRPr="00F6612F">
              <w:rPr>
                <w:rFonts w:ascii="Comic Sans MS" w:hAnsi="Comic Sans MS"/>
                <w:b/>
                <w:sz w:val="20"/>
                <w:szCs w:val="20"/>
                <w:u w:val="single"/>
              </w:rPr>
              <w:t>A</w:t>
            </w:r>
            <w:r w:rsidRPr="00F6612F">
              <w:rPr>
                <w:rFonts w:ascii="Comic Sans MS" w:hAnsi="Comic Sans MS"/>
                <w:sz w:val="20"/>
                <w:szCs w:val="20"/>
              </w:rPr>
              <w:t>uditor’s Report was presented and the Accounts were adopted. Proposed by ______________ and seconded by _______________.</w:t>
            </w:r>
          </w:p>
          <w:p w14:paraId="778200C4" w14:textId="77777777" w:rsidR="007424AA" w:rsidRPr="00F6612F" w:rsidRDefault="007424AA" w:rsidP="008B7202">
            <w:pPr>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The </w:t>
            </w:r>
            <w:r w:rsidRPr="00F6612F">
              <w:rPr>
                <w:rFonts w:ascii="Comic Sans MS" w:hAnsi="Comic Sans MS"/>
                <w:b/>
                <w:sz w:val="20"/>
                <w:szCs w:val="20"/>
                <w:u w:val="single"/>
              </w:rPr>
              <w:t>C</w:t>
            </w:r>
            <w:r w:rsidRPr="00F6612F">
              <w:rPr>
                <w:rFonts w:ascii="Comic Sans MS" w:hAnsi="Comic Sans MS"/>
                <w:sz w:val="20"/>
                <w:szCs w:val="20"/>
              </w:rPr>
              <w:t>hairperson’s Report was given by Ms. Kelly who outlined the successful year gone by with growth in all sectors of the business. She also set out the plans for the future of the business.</w:t>
            </w:r>
          </w:p>
          <w:p w14:paraId="516462B4" w14:textId="77777777" w:rsidR="007424AA" w:rsidRPr="00F6612F" w:rsidRDefault="007424AA" w:rsidP="008B7202">
            <w:pPr>
              <w:pStyle w:val="ListParagraph"/>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Ms. J. Jones and Mr. H. Hughes were reappointment as </w:t>
            </w:r>
            <w:r w:rsidRPr="00F6612F">
              <w:rPr>
                <w:rFonts w:ascii="Comic Sans MS" w:hAnsi="Comic Sans MS"/>
                <w:b/>
                <w:sz w:val="20"/>
                <w:szCs w:val="20"/>
                <w:u w:val="single"/>
              </w:rPr>
              <w:t>d</w:t>
            </w:r>
            <w:r w:rsidRPr="00F6612F">
              <w:rPr>
                <w:rFonts w:ascii="Comic Sans MS" w:hAnsi="Comic Sans MS"/>
                <w:sz w:val="20"/>
                <w:szCs w:val="20"/>
              </w:rPr>
              <w:t>irectors for a further year.</w:t>
            </w:r>
          </w:p>
          <w:p w14:paraId="132B64D7" w14:textId="77777777" w:rsidR="007424AA" w:rsidRPr="00F6612F" w:rsidRDefault="007424AA" w:rsidP="008B7202">
            <w:pPr>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The remuneration of the </w:t>
            </w:r>
            <w:r w:rsidRPr="00F6612F">
              <w:rPr>
                <w:rFonts w:ascii="Comic Sans MS" w:hAnsi="Comic Sans MS"/>
                <w:b/>
                <w:sz w:val="20"/>
                <w:szCs w:val="20"/>
                <w:u w:val="single"/>
              </w:rPr>
              <w:t>a</w:t>
            </w:r>
            <w:r w:rsidRPr="00F6612F">
              <w:rPr>
                <w:rFonts w:ascii="Comic Sans MS" w:hAnsi="Comic Sans MS"/>
                <w:sz w:val="20"/>
                <w:szCs w:val="20"/>
              </w:rPr>
              <w:t>uditors was agreed and Apple, Pear and Orange, Chartered Accountants, were re-appointment as auditors for the following year.</w:t>
            </w:r>
          </w:p>
          <w:p w14:paraId="02C85098" w14:textId="77777777" w:rsidR="007424AA" w:rsidRPr="00F6612F" w:rsidRDefault="007424AA" w:rsidP="008B7202">
            <w:pPr>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The </w:t>
            </w:r>
            <w:r w:rsidRPr="00F6612F">
              <w:rPr>
                <w:rFonts w:ascii="Comic Sans MS" w:hAnsi="Comic Sans MS"/>
                <w:b/>
                <w:sz w:val="20"/>
                <w:szCs w:val="20"/>
                <w:u w:val="single"/>
              </w:rPr>
              <w:t>d</w:t>
            </w:r>
            <w:r w:rsidRPr="00F6612F">
              <w:rPr>
                <w:rFonts w:ascii="Comic Sans MS" w:hAnsi="Comic Sans MS"/>
                <w:sz w:val="20"/>
                <w:szCs w:val="20"/>
              </w:rPr>
              <w:t>ividend for the year was agreed at 45c per share. Proposed by _______________ and seconded by ___________________.</w:t>
            </w:r>
          </w:p>
          <w:p w14:paraId="59C88B71" w14:textId="77777777" w:rsidR="007424AA" w:rsidRPr="00F6612F" w:rsidRDefault="007424AA" w:rsidP="008B7202">
            <w:pPr>
              <w:numPr>
                <w:ilvl w:val="0"/>
                <w:numId w:val="163"/>
              </w:numPr>
              <w:autoSpaceDE w:val="0"/>
              <w:autoSpaceDN w:val="0"/>
              <w:adjustRightInd w:val="0"/>
              <w:rPr>
                <w:rFonts w:ascii="Comic Sans MS" w:hAnsi="Comic Sans MS"/>
                <w:sz w:val="20"/>
                <w:szCs w:val="20"/>
              </w:rPr>
            </w:pPr>
            <w:r w:rsidRPr="00F6612F">
              <w:rPr>
                <w:rFonts w:ascii="Comic Sans MS" w:hAnsi="Comic Sans MS"/>
                <w:sz w:val="20"/>
                <w:szCs w:val="20"/>
              </w:rPr>
              <w:t xml:space="preserve"> As there was No Other Business the meeting was completed at 12.30 pm.</w:t>
            </w:r>
          </w:p>
          <w:p w14:paraId="7D9A5F0B" w14:textId="77777777" w:rsidR="007424AA" w:rsidRPr="00F6612F" w:rsidRDefault="007424AA" w:rsidP="00741738">
            <w:pPr>
              <w:autoSpaceDE w:val="0"/>
              <w:autoSpaceDN w:val="0"/>
              <w:adjustRightInd w:val="0"/>
              <w:rPr>
                <w:rFonts w:ascii="Comic Sans MS" w:hAnsi="Comic Sans MS"/>
                <w:sz w:val="20"/>
                <w:szCs w:val="20"/>
              </w:rPr>
            </w:pPr>
          </w:p>
          <w:p w14:paraId="263D168B" w14:textId="77777777" w:rsidR="007424AA" w:rsidRPr="00F6612F" w:rsidRDefault="007424AA" w:rsidP="00741738">
            <w:pPr>
              <w:autoSpaceDE w:val="0"/>
              <w:autoSpaceDN w:val="0"/>
              <w:adjustRightInd w:val="0"/>
              <w:rPr>
                <w:rFonts w:ascii="Comic Sans MS" w:hAnsi="Comic Sans MS"/>
                <w:sz w:val="20"/>
                <w:szCs w:val="20"/>
              </w:rPr>
            </w:pPr>
            <w:r w:rsidRPr="00F6612F">
              <w:rPr>
                <w:rFonts w:ascii="Comic Sans MS" w:hAnsi="Comic Sans MS"/>
                <w:sz w:val="20"/>
                <w:szCs w:val="20"/>
              </w:rPr>
              <w:tab/>
              <w:t>Signed:</w:t>
            </w:r>
          </w:p>
          <w:p w14:paraId="10969B8E" w14:textId="77777777" w:rsidR="007424AA" w:rsidRPr="00F6612F" w:rsidRDefault="007424AA" w:rsidP="00741738">
            <w:pPr>
              <w:autoSpaceDE w:val="0"/>
              <w:autoSpaceDN w:val="0"/>
              <w:adjustRightInd w:val="0"/>
              <w:rPr>
                <w:rFonts w:ascii="Comic Sans MS" w:hAnsi="Comic Sans MS"/>
                <w:sz w:val="20"/>
                <w:szCs w:val="20"/>
              </w:rPr>
            </w:pPr>
            <w:r w:rsidRPr="00F6612F">
              <w:rPr>
                <w:rFonts w:ascii="Comic Sans MS" w:hAnsi="Comic Sans MS"/>
                <w:sz w:val="20"/>
                <w:szCs w:val="20"/>
              </w:rPr>
              <w:tab/>
              <w:t>_____________________. Date _______________.</w:t>
            </w:r>
          </w:p>
          <w:p w14:paraId="7CDA4DE1" w14:textId="77777777" w:rsidR="007424AA" w:rsidRPr="00F6612F" w:rsidRDefault="007424AA" w:rsidP="00741738">
            <w:pPr>
              <w:autoSpaceDE w:val="0"/>
              <w:autoSpaceDN w:val="0"/>
              <w:adjustRightInd w:val="0"/>
              <w:rPr>
                <w:rFonts w:ascii="Comic Sans MS" w:hAnsi="Comic Sans MS"/>
                <w:sz w:val="20"/>
                <w:szCs w:val="20"/>
              </w:rPr>
            </w:pPr>
            <w:r w:rsidRPr="00F6612F">
              <w:rPr>
                <w:rFonts w:ascii="Comic Sans MS" w:hAnsi="Comic Sans MS"/>
                <w:sz w:val="20"/>
                <w:szCs w:val="20"/>
              </w:rPr>
              <w:tab/>
              <w:t>Chairperson.</w:t>
            </w:r>
          </w:p>
        </w:tc>
      </w:tr>
    </w:tbl>
    <w:p w14:paraId="0FDD9BF0"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Terms used in meetings</w:t>
      </w:r>
    </w:p>
    <w:p w14:paraId="43B40820" w14:textId="77777777" w:rsidR="007424AA" w:rsidRPr="00F6612F" w:rsidRDefault="007424AA" w:rsidP="008B7202">
      <w:pPr>
        <w:numPr>
          <w:ilvl w:val="0"/>
          <w:numId w:val="122"/>
        </w:numPr>
        <w:rPr>
          <w:rFonts w:ascii="Comic Sans MS" w:hAnsi="Comic Sans MS"/>
          <w:i/>
          <w:color w:val="000000" w:themeColor="text1"/>
          <w:sz w:val="20"/>
          <w:szCs w:val="20"/>
        </w:rPr>
      </w:pPr>
      <w:r w:rsidRPr="00F6612F">
        <w:rPr>
          <w:rFonts w:ascii="Comic Sans MS" w:hAnsi="Comic Sans MS"/>
          <w:b/>
          <w:i/>
          <w:color w:val="000000" w:themeColor="text1"/>
          <w:sz w:val="20"/>
          <w:szCs w:val="20"/>
        </w:rPr>
        <w:t>Standing orders</w:t>
      </w:r>
      <w:r w:rsidRPr="00F6612F">
        <w:rPr>
          <w:rFonts w:ascii="Comic Sans MS" w:hAnsi="Comic Sans MS"/>
          <w:i/>
          <w:color w:val="000000" w:themeColor="text1"/>
          <w:sz w:val="20"/>
          <w:szCs w:val="20"/>
        </w:rPr>
        <w:t xml:space="preserve"> are the rules about conducting a meeting.</w:t>
      </w:r>
    </w:p>
    <w:p w14:paraId="6CA88778" w14:textId="77777777" w:rsidR="007424AA" w:rsidRPr="00F6612F" w:rsidRDefault="007424AA" w:rsidP="008B7202">
      <w:pPr>
        <w:numPr>
          <w:ilvl w:val="0"/>
          <w:numId w:val="122"/>
        </w:numPr>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Motion </w:t>
      </w:r>
      <w:r w:rsidRPr="00F6612F">
        <w:rPr>
          <w:rFonts w:ascii="Comic Sans MS" w:hAnsi="Comic Sans MS"/>
          <w:i/>
          <w:color w:val="000000" w:themeColor="text1"/>
          <w:sz w:val="20"/>
          <w:szCs w:val="20"/>
        </w:rPr>
        <w:t>is the topic under discussion</w:t>
      </w:r>
    </w:p>
    <w:p w14:paraId="1861EA40" w14:textId="77777777" w:rsidR="007424AA" w:rsidRPr="00F6612F" w:rsidRDefault="007424AA" w:rsidP="008B7202">
      <w:pPr>
        <w:numPr>
          <w:ilvl w:val="0"/>
          <w:numId w:val="122"/>
        </w:numPr>
        <w:rPr>
          <w:rFonts w:ascii="Comic Sans MS" w:hAnsi="Comic Sans MS"/>
          <w:color w:val="000000" w:themeColor="text1"/>
          <w:sz w:val="20"/>
          <w:szCs w:val="20"/>
        </w:rPr>
      </w:pPr>
      <w:r w:rsidRPr="00F6612F">
        <w:rPr>
          <w:rFonts w:ascii="Comic Sans MS" w:hAnsi="Comic Sans MS"/>
          <w:b/>
          <w:i/>
          <w:color w:val="000000" w:themeColor="text1"/>
          <w:sz w:val="20"/>
          <w:szCs w:val="20"/>
        </w:rPr>
        <w:t>Quorum</w:t>
      </w:r>
      <w:r w:rsidRPr="00F6612F">
        <w:rPr>
          <w:rFonts w:ascii="Comic Sans MS" w:hAnsi="Comic Sans MS"/>
          <w:i/>
          <w:color w:val="000000" w:themeColor="text1"/>
          <w:sz w:val="20"/>
          <w:szCs w:val="20"/>
        </w:rPr>
        <w:t xml:space="preserve"> is the minimum number of people that must be present at a meeting to make it valid/legal.</w:t>
      </w:r>
      <w:r w:rsidRPr="00F6612F">
        <w:rPr>
          <w:rFonts w:ascii="Comic Sans MS" w:hAnsi="Comic Sans MS"/>
          <w:color w:val="000000" w:themeColor="text1"/>
          <w:sz w:val="20"/>
          <w:szCs w:val="20"/>
        </w:rPr>
        <w:t xml:space="preserve"> </w:t>
      </w:r>
    </w:p>
    <w:p w14:paraId="7F646333" w14:textId="77777777" w:rsidR="007424AA" w:rsidRPr="00F6612F" w:rsidRDefault="007424AA" w:rsidP="008B7202">
      <w:pPr>
        <w:numPr>
          <w:ilvl w:val="0"/>
          <w:numId w:val="122"/>
        </w:numPr>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A Proxy </w:t>
      </w:r>
      <w:r w:rsidRPr="00F6612F">
        <w:rPr>
          <w:rFonts w:ascii="Comic Sans MS" w:hAnsi="Comic Sans MS"/>
          <w:i/>
          <w:color w:val="000000" w:themeColor="text1"/>
          <w:sz w:val="20"/>
          <w:szCs w:val="20"/>
        </w:rPr>
        <w:t>is a person authorised to represent a shareholder at an AGM and to vote in accordance with the instructions given by the shareholder</w:t>
      </w:r>
    </w:p>
    <w:p w14:paraId="493EA672" w14:textId="77777777" w:rsidR="007424AA" w:rsidRPr="00F6612F" w:rsidRDefault="007424AA" w:rsidP="008B7202">
      <w:pPr>
        <w:numPr>
          <w:ilvl w:val="0"/>
          <w:numId w:val="122"/>
        </w:numPr>
        <w:rPr>
          <w:rFonts w:ascii="Comic Sans MS" w:hAnsi="Comic Sans MS"/>
          <w:i/>
          <w:color w:val="000000" w:themeColor="text1"/>
          <w:sz w:val="20"/>
          <w:szCs w:val="20"/>
        </w:rPr>
      </w:pPr>
      <w:r w:rsidRPr="00F6612F">
        <w:rPr>
          <w:rFonts w:ascii="Comic Sans MS" w:hAnsi="Comic Sans MS"/>
          <w:b/>
          <w:i/>
          <w:color w:val="000000" w:themeColor="text1"/>
          <w:sz w:val="20"/>
          <w:szCs w:val="20"/>
        </w:rPr>
        <w:t>In camera</w:t>
      </w:r>
      <w:r w:rsidRPr="00F6612F">
        <w:rPr>
          <w:rFonts w:ascii="Comic Sans MS" w:hAnsi="Comic Sans MS"/>
          <w:i/>
          <w:color w:val="000000" w:themeColor="text1"/>
          <w:sz w:val="20"/>
          <w:szCs w:val="20"/>
        </w:rPr>
        <w:t xml:space="preserve"> is a meeting held in private. The public and press are not allowed to attend</w:t>
      </w:r>
    </w:p>
    <w:p w14:paraId="03843444" w14:textId="77777777" w:rsidR="007424AA" w:rsidRPr="00F6612F" w:rsidRDefault="007424AA" w:rsidP="008B7202">
      <w:pPr>
        <w:numPr>
          <w:ilvl w:val="0"/>
          <w:numId w:val="122"/>
        </w:numPr>
        <w:rPr>
          <w:rFonts w:ascii="Comic Sans MS" w:hAnsi="Comic Sans MS"/>
          <w:i/>
          <w:color w:val="000000" w:themeColor="text1"/>
          <w:sz w:val="20"/>
          <w:szCs w:val="20"/>
        </w:rPr>
      </w:pPr>
      <w:r w:rsidRPr="00F6612F">
        <w:rPr>
          <w:rFonts w:ascii="Comic Sans MS" w:hAnsi="Comic Sans MS"/>
          <w:b/>
          <w:i/>
          <w:color w:val="000000" w:themeColor="text1"/>
          <w:sz w:val="20"/>
          <w:szCs w:val="20"/>
        </w:rPr>
        <w:t>Voting by Poll</w:t>
      </w:r>
      <w:r w:rsidRPr="00F6612F">
        <w:rPr>
          <w:rFonts w:ascii="Comic Sans MS" w:hAnsi="Comic Sans MS"/>
          <w:i/>
          <w:color w:val="000000" w:themeColor="text1"/>
          <w:sz w:val="20"/>
          <w:szCs w:val="20"/>
        </w:rPr>
        <w:t xml:space="preserve"> is when voters sign a form “for” or “against” a motion</w:t>
      </w:r>
    </w:p>
    <w:p w14:paraId="01D5C7CF" w14:textId="77777777" w:rsidR="007424AA" w:rsidRPr="00F6612F" w:rsidRDefault="007424AA" w:rsidP="008B7202">
      <w:pPr>
        <w:numPr>
          <w:ilvl w:val="0"/>
          <w:numId w:val="122"/>
        </w:numPr>
        <w:rPr>
          <w:rFonts w:ascii="Comic Sans MS" w:hAnsi="Comic Sans MS"/>
          <w:i/>
          <w:color w:val="000000" w:themeColor="text1"/>
          <w:sz w:val="20"/>
          <w:szCs w:val="20"/>
        </w:rPr>
      </w:pPr>
      <w:r w:rsidRPr="00F6612F">
        <w:rPr>
          <w:rFonts w:ascii="Comic Sans MS" w:hAnsi="Comic Sans MS"/>
          <w:b/>
          <w:i/>
          <w:color w:val="000000" w:themeColor="text1"/>
          <w:sz w:val="20"/>
          <w:szCs w:val="20"/>
        </w:rPr>
        <w:t>Voting by ballot</w:t>
      </w:r>
      <w:r w:rsidRPr="00F6612F">
        <w:rPr>
          <w:rFonts w:ascii="Comic Sans MS" w:hAnsi="Comic Sans MS"/>
          <w:i/>
          <w:color w:val="000000" w:themeColor="text1"/>
          <w:sz w:val="20"/>
          <w:szCs w:val="20"/>
        </w:rPr>
        <w:t xml:space="preserve"> is when voters indicate their choice, which is put in a ballot box (same as general election)</w:t>
      </w:r>
    </w:p>
    <w:p w14:paraId="015EFF09" w14:textId="77777777" w:rsidR="007424AA" w:rsidRPr="00F6612F" w:rsidRDefault="007424AA" w:rsidP="008B7202">
      <w:pPr>
        <w:numPr>
          <w:ilvl w:val="0"/>
          <w:numId w:val="122"/>
        </w:numPr>
        <w:rPr>
          <w:rFonts w:ascii="Comic Sans MS" w:hAnsi="Comic Sans MS"/>
          <w:i/>
          <w:color w:val="000000" w:themeColor="text1"/>
          <w:sz w:val="20"/>
          <w:szCs w:val="20"/>
        </w:rPr>
      </w:pPr>
      <w:r w:rsidRPr="00F6612F">
        <w:rPr>
          <w:rFonts w:ascii="Comic Sans MS" w:hAnsi="Comic Sans MS"/>
          <w:b/>
          <w:i/>
          <w:color w:val="000000" w:themeColor="text1"/>
          <w:sz w:val="20"/>
          <w:szCs w:val="20"/>
        </w:rPr>
        <w:t>Voting by a show of hands</w:t>
      </w:r>
      <w:r w:rsidRPr="00F6612F">
        <w:rPr>
          <w:rFonts w:ascii="Comic Sans MS" w:hAnsi="Comic Sans MS"/>
          <w:i/>
          <w:color w:val="000000" w:themeColor="text1"/>
          <w:sz w:val="20"/>
          <w:szCs w:val="20"/>
        </w:rPr>
        <w:t xml:space="preserve"> is when voters are asked to vote by raising their hand. The chairperson counts the votes and announces the result.</w:t>
      </w:r>
    </w:p>
    <w:p w14:paraId="346A9D8B" w14:textId="77777777" w:rsidR="007424AA" w:rsidRPr="00F6612F" w:rsidRDefault="007424AA" w:rsidP="007424AA">
      <w:pPr>
        <w:jc w:val="center"/>
        <w:rPr>
          <w:rFonts w:ascii="Comic Sans MS" w:hAnsi="Comic Sans MS"/>
          <w:b/>
          <w:color w:val="000000" w:themeColor="text1"/>
          <w:sz w:val="28"/>
          <w:szCs w:val="28"/>
        </w:rPr>
      </w:pPr>
    </w:p>
    <w:p w14:paraId="792A9A7B" w14:textId="77777777" w:rsidR="007424AA" w:rsidRPr="00F6612F" w:rsidRDefault="007424AA" w:rsidP="007424AA">
      <w:pPr>
        <w:rPr>
          <w:rFonts w:ascii="Comic Sans MS" w:hAnsi="Comic Sans MS"/>
          <w:b/>
          <w:color w:val="000000" w:themeColor="text1"/>
          <w:sz w:val="28"/>
          <w:szCs w:val="28"/>
        </w:rPr>
      </w:pPr>
      <w:r w:rsidRPr="00F6612F">
        <w:rPr>
          <w:rFonts w:ascii="Comic Sans MS" w:hAnsi="Comic Sans MS"/>
          <w:b/>
          <w:color w:val="000000" w:themeColor="text1"/>
          <w:sz w:val="28"/>
          <w:szCs w:val="28"/>
        </w:rPr>
        <w:br w:type="page"/>
      </w:r>
    </w:p>
    <w:p w14:paraId="72754832" w14:textId="77777777" w:rsidR="007424AA" w:rsidRPr="00F6612F" w:rsidRDefault="007424AA" w:rsidP="007424AA">
      <w:pPr>
        <w:jc w:val="center"/>
        <w:rPr>
          <w:rFonts w:ascii="Comic Sans MS" w:hAnsi="Comic Sans MS"/>
          <w:i/>
          <w:color w:val="000000" w:themeColor="text1"/>
          <w:sz w:val="20"/>
          <w:szCs w:val="20"/>
        </w:rPr>
      </w:pPr>
      <w:r w:rsidRPr="00F6612F">
        <w:rPr>
          <w:rFonts w:ascii="Comic Sans MS" w:hAnsi="Comic Sans MS"/>
          <w:b/>
          <w:color w:val="000000" w:themeColor="text1"/>
          <w:sz w:val="28"/>
          <w:szCs w:val="28"/>
        </w:rPr>
        <w:lastRenderedPageBreak/>
        <w:t>Memorandums</w:t>
      </w:r>
    </w:p>
    <w:p w14:paraId="185F90CA"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Memos (Memorandums) are used for internal communication.</w:t>
      </w:r>
    </w:p>
    <w:p w14:paraId="25425B25" w14:textId="77777777" w:rsidR="007424AA" w:rsidRPr="00F6612F" w:rsidRDefault="007424AA" w:rsidP="008B7202">
      <w:pPr>
        <w:numPr>
          <w:ilvl w:val="0"/>
          <w:numId w:val="11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a written record of the message and proof that the message has been passed on.</w:t>
      </w:r>
    </w:p>
    <w:p w14:paraId="7DAF5209" w14:textId="77777777" w:rsidR="007424AA" w:rsidRPr="00F6612F" w:rsidRDefault="007424AA" w:rsidP="008B7202">
      <w:pPr>
        <w:numPr>
          <w:ilvl w:val="0"/>
          <w:numId w:val="11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give short written messages to a person or group</w:t>
      </w:r>
    </w:p>
    <w:p w14:paraId="49EB1AEE" w14:textId="77777777" w:rsidR="007424AA" w:rsidRPr="00F6612F" w:rsidRDefault="007424AA" w:rsidP="008B7202">
      <w:pPr>
        <w:numPr>
          <w:ilvl w:val="0"/>
          <w:numId w:val="11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contains a </w:t>
      </w:r>
      <w:r w:rsidRPr="00F6612F">
        <w:rPr>
          <w:rFonts w:ascii="Comic Sans MS" w:hAnsi="Comic Sans MS"/>
          <w:b/>
          <w:color w:val="000000" w:themeColor="text1"/>
          <w:sz w:val="20"/>
          <w:szCs w:val="20"/>
        </w:rPr>
        <w:t>To</w:t>
      </w:r>
      <w:r w:rsidRPr="00F6612F">
        <w:rPr>
          <w:rFonts w:ascii="Comic Sans MS" w:hAnsi="Comic Sans MS"/>
          <w:color w:val="000000" w:themeColor="text1"/>
          <w:sz w:val="20"/>
          <w:szCs w:val="20"/>
        </w:rPr>
        <w:t>,</w:t>
      </w:r>
      <w:r w:rsidRPr="00F6612F">
        <w:rPr>
          <w:rFonts w:ascii="Comic Sans MS" w:hAnsi="Comic Sans MS"/>
          <w:b/>
          <w:color w:val="000000" w:themeColor="text1"/>
          <w:sz w:val="20"/>
          <w:szCs w:val="20"/>
        </w:rPr>
        <w:t xml:space="preserve"> From</w:t>
      </w:r>
      <w:r w:rsidRPr="00F6612F">
        <w:rPr>
          <w:rFonts w:ascii="Comic Sans MS" w:hAnsi="Comic Sans MS"/>
          <w:color w:val="000000" w:themeColor="text1"/>
          <w:sz w:val="20"/>
          <w:szCs w:val="20"/>
        </w:rPr>
        <w:t>,</w:t>
      </w:r>
      <w:r w:rsidRPr="00F6612F">
        <w:rPr>
          <w:rFonts w:ascii="Comic Sans MS" w:hAnsi="Comic Sans MS"/>
          <w:b/>
          <w:color w:val="000000" w:themeColor="text1"/>
          <w:sz w:val="20"/>
          <w:szCs w:val="20"/>
        </w:rPr>
        <w:t xml:space="preserve"> Date</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RE:</w:t>
      </w:r>
      <w:r w:rsidRPr="00F6612F">
        <w:rPr>
          <w:rFonts w:ascii="Comic Sans MS" w:hAnsi="Comic Sans MS"/>
          <w:color w:val="000000" w:themeColor="text1"/>
          <w:sz w:val="20"/>
          <w:szCs w:val="20"/>
        </w:rPr>
        <w:t xml:space="preserve"> (regarding i.e. what the memo is about)</w:t>
      </w:r>
    </w:p>
    <w:p w14:paraId="5B74F972" w14:textId="77777777" w:rsidR="007424AA" w:rsidRPr="00F6612F" w:rsidRDefault="007424AA" w:rsidP="007424AA">
      <w:pPr>
        <w:jc w:val="both"/>
        <w:rPr>
          <w:rFonts w:ascii="Comic Sans MS" w:hAnsi="Comic Sans MS"/>
          <w:color w:val="000000" w:themeColor="text1"/>
          <w:sz w:val="20"/>
          <w:szCs w:val="20"/>
        </w:rPr>
      </w:pPr>
    </w:p>
    <w:p w14:paraId="31927437"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Sample Memo</w:t>
      </w:r>
    </w:p>
    <w:p w14:paraId="5A8127B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MEMO</w:t>
      </w:r>
    </w:p>
    <w:p w14:paraId="27DE5B9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rPr>
          <w:rFonts w:ascii="Comic Sans MS" w:hAnsi="Comic Sans MS"/>
          <w:b/>
          <w:color w:val="000000" w:themeColor="text1"/>
          <w:sz w:val="20"/>
          <w:szCs w:val="20"/>
        </w:rPr>
      </w:pPr>
      <w:r w:rsidRPr="00F6612F">
        <w:rPr>
          <w:rFonts w:ascii="Comic Sans MS" w:hAnsi="Comic Sans MS"/>
          <w:b/>
          <w:color w:val="000000" w:themeColor="text1"/>
          <w:sz w:val="20"/>
          <w:szCs w:val="20"/>
        </w:rPr>
        <w:t>To:</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All Staff</w:t>
      </w:r>
    </w:p>
    <w:p w14:paraId="186DB41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rPr>
          <w:rFonts w:ascii="Comic Sans MS" w:hAnsi="Comic Sans MS"/>
          <w:b/>
          <w:color w:val="000000" w:themeColor="text1"/>
          <w:sz w:val="20"/>
          <w:szCs w:val="20"/>
        </w:rPr>
      </w:pPr>
      <w:r w:rsidRPr="00F6612F">
        <w:rPr>
          <w:rFonts w:ascii="Comic Sans MS" w:hAnsi="Comic Sans MS"/>
          <w:b/>
          <w:color w:val="000000" w:themeColor="text1"/>
          <w:sz w:val="20"/>
          <w:szCs w:val="20"/>
        </w:rPr>
        <w:t>From:</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Niamh Hackett</w:t>
      </w:r>
    </w:p>
    <w:p w14:paraId="43A1805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rPr>
          <w:rFonts w:ascii="Comic Sans MS" w:hAnsi="Comic Sans MS"/>
          <w:b/>
          <w:color w:val="000000" w:themeColor="text1"/>
          <w:sz w:val="20"/>
          <w:szCs w:val="20"/>
        </w:rPr>
      </w:pPr>
      <w:r w:rsidRPr="00F6612F">
        <w:rPr>
          <w:rFonts w:ascii="Comic Sans MS" w:hAnsi="Comic Sans MS"/>
          <w:b/>
          <w:color w:val="000000" w:themeColor="text1"/>
          <w:sz w:val="20"/>
          <w:szCs w:val="20"/>
        </w:rPr>
        <w:t>Date:</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30/11/06</w:t>
      </w:r>
    </w:p>
    <w:p w14:paraId="25C62C4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rPr>
          <w:rFonts w:ascii="Comic Sans MS" w:hAnsi="Comic Sans MS"/>
          <w:b/>
          <w:color w:val="000000" w:themeColor="text1"/>
          <w:sz w:val="20"/>
          <w:szCs w:val="20"/>
        </w:rPr>
      </w:pPr>
      <w:r w:rsidRPr="00F6612F">
        <w:rPr>
          <w:rFonts w:ascii="Comic Sans MS" w:hAnsi="Comic Sans MS"/>
          <w:b/>
          <w:color w:val="000000" w:themeColor="text1"/>
          <w:sz w:val="20"/>
          <w:szCs w:val="20"/>
        </w:rPr>
        <w:t>RE:</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Staff in service training</w:t>
      </w:r>
    </w:p>
    <w:p w14:paraId="3E9C837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rPr>
          <w:rFonts w:ascii="Comic Sans MS" w:hAnsi="Comic Sans MS"/>
          <w:b/>
          <w:color w:val="000000" w:themeColor="text1"/>
          <w:sz w:val="20"/>
          <w:szCs w:val="20"/>
        </w:rPr>
      </w:pPr>
    </w:p>
    <w:p w14:paraId="156D565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rPr>
          <w:rFonts w:ascii="Comic Sans MS" w:hAnsi="Comic Sans MS"/>
          <w:b/>
          <w:color w:val="000000" w:themeColor="text1"/>
          <w:sz w:val="20"/>
          <w:szCs w:val="20"/>
        </w:rPr>
      </w:pPr>
      <w:r w:rsidRPr="00F6612F">
        <w:rPr>
          <w:rFonts w:ascii="Comic Sans MS" w:hAnsi="Comic Sans MS"/>
          <w:b/>
          <w:color w:val="000000" w:themeColor="text1"/>
          <w:sz w:val="20"/>
          <w:szCs w:val="20"/>
        </w:rPr>
        <w:t>A staff in service training day will take place on Tuesday 5</w:t>
      </w:r>
      <w:r w:rsidRPr="00F6612F">
        <w:rPr>
          <w:rFonts w:ascii="Comic Sans MS" w:hAnsi="Comic Sans MS"/>
          <w:b/>
          <w:color w:val="000000" w:themeColor="text1"/>
          <w:sz w:val="20"/>
          <w:szCs w:val="20"/>
          <w:vertAlign w:val="superscript"/>
        </w:rPr>
        <w:t>th</w:t>
      </w:r>
      <w:r w:rsidRPr="00F6612F">
        <w:rPr>
          <w:rFonts w:ascii="Comic Sans MS" w:hAnsi="Comic Sans MS"/>
          <w:b/>
          <w:color w:val="000000" w:themeColor="text1"/>
          <w:sz w:val="20"/>
          <w:szCs w:val="20"/>
        </w:rPr>
        <w:t xml:space="preserve"> December 2006 at the Woodlands Hotel. Agenda to follow.</w:t>
      </w:r>
    </w:p>
    <w:p w14:paraId="1E96DC3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rPr>
          <w:rFonts w:ascii="Comic Sans MS" w:hAnsi="Comic Sans MS"/>
          <w:b/>
          <w:color w:val="000000" w:themeColor="text1"/>
          <w:sz w:val="20"/>
          <w:szCs w:val="20"/>
        </w:rPr>
      </w:pPr>
    </w:p>
    <w:p w14:paraId="1C8C01A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jc w:val="right"/>
        <w:rPr>
          <w:rFonts w:ascii="Comic Sans MS" w:hAnsi="Comic Sans MS"/>
          <w:b/>
          <w:color w:val="000000" w:themeColor="text1"/>
          <w:sz w:val="20"/>
          <w:szCs w:val="20"/>
        </w:rPr>
      </w:pPr>
      <w:r w:rsidRPr="00F6612F">
        <w:rPr>
          <w:rFonts w:ascii="Comic Sans MS" w:hAnsi="Comic Sans MS"/>
          <w:b/>
          <w:color w:val="000000" w:themeColor="text1"/>
          <w:sz w:val="20"/>
          <w:szCs w:val="20"/>
        </w:rPr>
        <w:t>Niamh Hackett</w:t>
      </w:r>
    </w:p>
    <w:p w14:paraId="42292AC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ind w:right="4864"/>
        <w:jc w:val="right"/>
        <w:rPr>
          <w:rFonts w:ascii="Comic Sans MS" w:hAnsi="Comic Sans MS"/>
          <w:b/>
          <w:color w:val="000000" w:themeColor="text1"/>
          <w:sz w:val="20"/>
          <w:szCs w:val="20"/>
        </w:rPr>
      </w:pPr>
      <w:r w:rsidRPr="00F6612F">
        <w:rPr>
          <w:rFonts w:ascii="Comic Sans MS" w:hAnsi="Comic Sans MS"/>
          <w:b/>
          <w:color w:val="000000" w:themeColor="text1"/>
          <w:sz w:val="20"/>
          <w:szCs w:val="20"/>
        </w:rPr>
        <w:t>HR Manager</w:t>
      </w:r>
    </w:p>
    <w:p w14:paraId="405BFC53" w14:textId="77777777" w:rsidR="007424AA" w:rsidRPr="00F6612F" w:rsidRDefault="007424AA" w:rsidP="007424AA">
      <w:pPr>
        <w:jc w:val="both"/>
        <w:rPr>
          <w:rFonts w:ascii="Comic Sans MS" w:hAnsi="Comic Sans MS"/>
          <w:color w:val="000000" w:themeColor="text1"/>
          <w:sz w:val="20"/>
          <w:szCs w:val="20"/>
        </w:rPr>
      </w:pPr>
    </w:p>
    <w:p w14:paraId="23EBCDAD" w14:textId="77777777" w:rsidR="007424AA" w:rsidRPr="00F6612F" w:rsidRDefault="007424AA" w:rsidP="007424AA">
      <w:pPr>
        <w:jc w:val="both"/>
        <w:rPr>
          <w:rFonts w:ascii="Comic Sans MS" w:hAnsi="Comic Sans MS"/>
          <w:color w:val="000000" w:themeColor="text1"/>
          <w:sz w:val="20"/>
          <w:szCs w:val="20"/>
        </w:rPr>
      </w:pPr>
    </w:p>
    <w:p w14:paraId="54487902" w14:textId="77777777" w:rsidR="008A6DBB" w:rsidRPr="00F6612F" w:rsidRDefault="008A6DBB" w:rsidP="007424AA">
      <w:pPr>
        <w:jc w:val="center"/>
        <w:rPr>
          <w:rFonts w:ascii="Comic Sans MS" w:hAnsi="Comic Sans MS"/>
          <w:b/>
          <w:color w:val="000000" w:themeColor="text1"/>
          <w:sz w:val="28"/>
          <w:szCs w:val="28"/>
        </w:rPr>
      </w:pPr>
    </w:p>
    <w:p w14:paraId="7B5718A4" w14:textId="77777777" w:rsidR="008A6DBB" w:rsidRPr="00F6612F" w:rsidRDefault="008A6DBB" w:rsidP="007424AA">
      <w:pPr>
        <w:jc w:val="center"/>
        <w:rPr>
          <w:rFonts w:ascii="Comic Sans MS" w:hAnsi="Comic Sans MS"/>
          <w:b/>
          <w:color w:val="000000" w:themeColor="text1"/>
          <w:sz w:val="28"/>
          <w:szCs w:val="28"/>
        </w:rPr>
      </w:pPr>
    </w:p>
    <w:p w14:paraId="57594064" w14:textId="77777777" w:rsidR="008A6DBB" w:rsidRPr="00F6612F" w:rsidRDefault="008A6DBB" w:rsidP="007424AA">
      <w:pPr>
        <w:jc w:val="center"/>
        <w:rPr>
          <w:rFonts w:ascii="Comic Sans MS" w:hAnsi="Comic Sans MS"/>
          <w:b/>
          <w:color w:val="000000" w:themeColor="text1"/>
          <w:sz w:val="28"/>
          <w:szCs w:val="28"/>
        </w:rPr>
      </w:pPr>
    </w:p>
    <w:p w14:paraId="16081D10" w14:textId="77777777" w:rsidR="008A6DBB" w:rsidRPr="00F6612F" w:rsidRDefault="008A6DBB" w:rsidP="007424AA">
      <w:pPr>
        <w:jc w:val="center"/>
        <w:rPr>
          <w:rFonts w:ascii="Comic Sans MS" w:hAnsi="Comic Sans MS"/>
          <w:b/>
          <w:color w:val="000000" w:themeColor="text1"/>
          <w:sz w:val="28"/>
          <w:szCs w:val="28"/>
        </w:rPr>
      </w:pPr>
    </w:p>
    <w:p w14:paraId="504FB565" w14:textId="77777777" w:rsidR="008A6DBB" w:rsidRPr="00F6612F" w:rsidRDefault="008A6DBB" w:rsidP="007424AA">
      <w:pPr>
        <w:jc w:val="center"/>
        <w:rPr>
          <w:rFonts w:ascii="Comic Sans MS" w:hAnsi="Comic Sans MS"/>
          <w:b/>
          <w:color w:val="000000" w:themeColor="text1"/>
          <w:sz w:val="28"/>
          <w:szCs w:val="28"/>
        </w:rPr>
      </w:pPr>
    </w:p>
    <w:p w14:paraId="1CEEC194" w14:textId="77777777" w:rsidR="008A6DBB" w:rsidRPr="00F6612F" w:rsidRDefault="008A6DBB" w:rsidP="007424AA">
      <w:pPr>
        <w:jc w:val="center"/>
        <w:rPr>
          <w:rFonts w:ascii="Comic Sans MS" w:hAnsi="Comic Sans MS"/>
          <w:b/>
          <w:color w:val="000000" w:themeColor="text1"/>
          <w:sz w:val="28"/>
          <w:szCs w:val="28"/>
        </w:rPr>
      </w:pPr>
    </w:p>
    <w:p w14:paraId="0E851519" w14:textId="77777777" w:rsidR="008A6DBB" w:rsidRPr="00F6612F" w:rsidRDefault="008A6DBB" w:rsidP="007424AA">
      <w:pPr>
        <w:jc w:val="center"/>
        <w:rPr>
          <w:rFonts w:ascii="Comic Sans MS" w:hAnsi="Comic Sans MS"/>
          <w:b/>
          <w:color w:val="000000" w:themeColor="text1"/>
          <w:sz w:val="28"/>
          <w:szCs w:val="28"/>
        </w:rPr>
      </w:pPr>
    </w:p>
    <w:p w14:paraId="22871AC1" w14:textId="77777777" w:rsidR="008A6DBB" w:rsidRPr="00F6612F" w:rsidRDefault="008A6DBB" w:rsidP="007424AA">
      <w:pPr>
        <w:jc w:val="center"/>
        <w:rPr>
          <w:rFonts w:ascii="Comic Sans MS" w:hAnsi="Comic Sans MS"/>
          <w:b/>
          <w:color w:val="000000" w:themeColor="text1"/>
          <w:sz w:val="28"/>
          <w:szCs w:val="28"/>
        </w:rPr>
      </w:pPr>
    </w:p>
    <w:p w14:paraId="341A1A35" w14:textId="77777777" w:rsidR="008A6DBB" w:rsidRPr="00F6612F" w:rsidRDefault="008A6DBB" w:rsidP="007424AA">
      <w:pPr>
        <w:jc w:val="center"/>
        <w:rPr>
          <w:rFonts w:ascii="Comic Sans MS" w:hAnsi="Comic Sans MS"/>
          <w:b/>
          <w:color w:val="000000" w:themeColor="text1"/>
          <w:sz w:val="28"/>
          <w:szCs w:val="28"/>
        </w:rPr>
      </w:pPr>
    </w:p>
    <w:p w14:paraId="686C30A7" w14:textId="77777777" w:rsidR="008A6DBB" w:rsidRPr="00F6612F" w:rsidRDefault="008A6DBB" w:rsidP="007424AA">
      <w:pPr>
        <w:jc w:val="center"/>
        <w:rPr>
          <w:rFonts w:ascii="Comic Sans MS" w:hAnsi="Comic Sans MS"/>
          <w:b/>
          <w:color w:val="000000" w:themeColor="text1"/>
          <w:sz w:val="28"/>
          <w:szCs w:val="28"/>
        </w:rPr>
      </w:pPr>
    </w:p>
    <w:p w14:paraId="199368DD" w14:textId="77777777" w:rsidR="008A6DBB" w:rsidRPr="00F6612F" w:rsidRDefault="008A6DBB" w:rsidP="007424AA">
      <w:pPr>
        <w:jc w:val="center"/>
        <w:rPr>
          <w:rFonts w:ascii="Comic Sans MS" w:hAnsi="Comic Sans MS"/>
          <w:b/>
          <w:color w:val="000000" w:themeColor="text1"/>
          <w:sz w:val="28"/>
          <w:szCs w:val="28"/>
        </w:rPr>
      </w:pPr>
    </w:p>
    <w:p w14:paraId="472A92DE" w14:textId="77777777" w:rsidR="008A6DBB" w:rsidRPr="00F6612F" w:rsidRDefault="008A6DBB" w:rsidP="007424AA">
      <w:pPr>
        <w:jc w:val="center"/>
        <w:rPr>
          <w:rFonts w:ascii="Comic Sans MS" w:hAnsi="Comic Sans MS"/>
          <w:b/>
          <w:color w:val="000000" w:themeColor="text1"/>
          <w:sz w:val="28"/>
          <w:szCs w:val="28"/>
        </w:rPr>
      </w:pPr>
    </w:p>
    <w:p w14:paraId="47512B69" w14:textId="77777777" w:rsidR="008A6DBB" w:rsidRPr="00F6612F" w:rsidRDefault="008A6DBB" w:rsidP="007424AA">
      <w:pPr>
        <w:jc w:val="center"/>
        <w:rPr>
          <w:rFonts w:ascii="Comic Sans MS" w:hAnsi="Comic Sans MS"/>
          <w:b/>
          <w:color w:val="000000" w:themeColor="text1"/>
          <w:sz w:val="28"/>
          <w:szCs w:val="28"/>
        </w:rPr>
      </w:pPr>
    </w:p>
    <w:p w14:paraId="0FFB300B" w14:textId="77777777" w:rsidR="008A6DBB" w:rsidRPr="00F6612F" w:rsidRDefault="008A6DBB" w:rsidP="007424AA">
      <w:pPr>
        <w:jc w:val="center"/>
        <w:rPr>
          <w:rFonts w:ascii="Comic Sans MS" w:hAnsi="Comic Sans MS"/>
          <w:b/>
          <w:color w:val="000000" w:themeColor="text1"/>
          <w:sz w:val="28"/>
          <w:szCs w:val="28"/>
        </w:rPr>
      </w:pPr>
    </w:p>
    <w:p w14:paraId="326EC1C1" w14:textId="77777777" w:rsidR="008A6DBB" w:rsidRPr="00F6612F" w:rsidRDefault="008A6DBB" w:rsidP="007424AA">
      <w:pPr>
        <w:jc w:val="center"/>
        <w:rPr>
          <w:rFonts w:ascii="Comic Sans MS" w:hAnsi="Comic Sans MS"/>
          <w:b/>
          <w:color w:val="000000" w:themeColor="text1"/>
          <w:sz w:val="28"/>
          <w:szCs w:val="28"/>
        </w:rPr>
      </w:pPr>
    </w:p>
    <w:p w14:paraId="5E0BE5F3" w14:textId="77777777" w:rsidR="008A6DBB" w:rsidRPr="00F6612F" w:rsidRDefault="008A6DBB" w:rsidP="007424AA">
      <w:pPr>
        <w:jc w:val="center"/>
        <w:rPr>
          <w:rFonts w:ascii="Comic Sans MS" w:hAnsi="Comic Sans MS"/>
          <w:b/>
          <w:color w:val="000000" w:themeColor="text1"/>
          <w:sz w:val="28"/>
          <w:szCs w:val="28"/>
        </w:rPr>
      </w:pPr>
    </w:p>
    <w:p w14:paraId="09817725" w14:textId="77777777" w:rsidR="008A6DBB" w:rsidRPr="00F6612F" w:rsidRDefault="008A6DBB" w:rsidP="007424AA">
      <w:pPr>
        <w:jc w:val="center"/>
        <w:rPr>
          <w:rFonts w:ascii="Comic Sans MS" w:hAnsi="Comic Sans MS"/>
          <w:b/>
          <w:color w:val="000000" w:themeColor="text1"/>
          <w:sz w:val="28"/>
          <w:szCs w:val="28"/>
        </w:rPr>
      </w:pPr>
    </w:p>
    <w:p w14:paraId="46C46E14" w14:textId="77777777" w:rsidR="008A6DBB" w:rsidRPr="00F6612F" w:rsidRDefault="008A6DBB" w:rsidP="007424AA">
      <w:pPr>
        <w:jc w:val="center"/>
        <w:rPr>
          <w:rFonts w:ascii="Comic Sans MS" w:hAnsi="Comic Sans MS"/>
          <w:b/>
          <w:color w:val="000000" w:themeColor="text1"/>
          <w:sz w:val="28"/>
          <w:szCs w:val="28"/>
        </w:rPr>
      </w:pPr>
    </w:p>
    <w:p w14:paraId="78BFD279" w14:textId="77777777" w:rsidR="008A6DBB" w:rsidRPr="00F6612F" w:rsidRDefault="008A6DBB" w:rsidP="007424AA">
      <w:pPr>
        <w:jc w:val="center"/>
        <w:rPr>
          <w:rFonts w:ascii="Comic Sans MS" w:hAnsi="Comic Sans MS"/>
          <w:b/>
          <w:color w:val="000000" w:themeColor="text1"/>
          <w:sz w:val="28"/>
          <w:szCs w:val="28"/>
        </w:rPr>
      </w:pPr>
    </w:p>
    <w:p w14:paraId="71FA6AA8" w14:textId="77777777" w:rsidR="008A6DBB" w:rsidRPr="00F6612F" w:rsidRDefault="008A6DBB" w:rsidP="007424AA">
      <w:pPr>
        <w:jc w:val="center"/>
        <w:rPr>
          <w:rFonts w:ascii="Comic Sans MS" w:hAnsi="Comic Sans MS"/>
          <w:b/>
          <w:color w:val="000000" w:themeColor="text1"/>
          <w:sz w:val="28"/>
          <w:szCs w:val="28"/>
        </w:rPr>
      </w:pPr>
    </w:p>
    <w:p w14:paraId="2EDAB53B" w14:textId="77777777" w:rsidR="008A6DBB" w:rsidRPr="00F6612F" w:rsidRDefault="008A6DBB" w:rsidP="007424AA">
      <w:pPr>
        <w:jc w:val="center"/>
        <w:rPr>
          <w:rFonts w:ascii="Comic Sans MS" w:hAnsi="Comic Sans MS"/>
          <w:b/>
          <w:color w:val="000000" w:themeColor="text1"/>
          <w:sz w:val="28"/>
          <w:szCs w:val="28"/>
        </w:rPr>
      </w:pPr>
    </w:p>
    <w:p w14:paraId="17675833" w14:textId="77777777" w:rsidR="008A6DBB" w:rsidRPr="00F6612F" w:rsidRDefault="008A6DBB" w:rsidP="007424AA">
      <w:pPr>
        <w:jc w:val="center"/>
        <w:rPr>
          <w:rFonts w:ascii="Comic Sans MS" w:hAnsi="Comic Sans MS"/>
          <w:b/>
          <w:color w:val="000000" w:themeColor="text1"/>
          <w:sz w:val="28"/>
          <w:szCs w:val="28"/>
        </w:rPr>
      </w:pPr>
    </w:p>
    <w:p w14:paraId="283E314D"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lastRenderedPageBreak/>
        <w:t>Business Letters</w:t>
      </w:r>
    </w:p>
    <w:p w14:paraId="74F62D70" w14:textId="77777777" w:rsidR="007424AA" w:rsidRPr="00F6612F" w:rsidRDefault="007424AA" w:rsidP="007424AA">
      <w:pPr>
        <w:jc w:val="both"/>
        <w:rPr>
          <w:rFonts w:ascii="Comic Sans MS" w:hAnsi="Comic Sans MS"/>
          <w:color w:val="000000" w:themeColor="text1"/>
          <w:sz w:val="20"/>
          <w:szCs w:val="20"/>
        </w:rPr>
      </w:pPr>
    </w:p>
    <w:p w14:paraId="233A130E"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Business Letters are used to communicate externally with suppliers, customers, banks, Revenue Commissioners etc.</w:t>
      </w:r>
    </w:p>
    <w:p w14:paraId="05F9D32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1999 Q4A &amp; 2004 Q4A</w:t>
      </w:r>
    </w:p>
    <w:p w14:paraId="5C277668" w14:textId="77777777" w:rsidR="007424AA" w:rsidRPr="00F6612F" w:rsidRDefault="007424AA" w:rsidP="007424AA">
      <w:pPr>
        <w:jc w:val="both"/>
        <w:rPr>
          <w:rFonts w:ascii="Comic Sans MS" w:hAnsi="Comic Sans MS"/>
          <w:color w:val="000000" w:themeColor="text1"/>
          <w:sz w:val="20"/>
          <w:szCs w:val="20"/>
        </w:rPr>
      </w:pPr>
    </w:p>
    <w:p w14:paraId="70F666CB" w14:textId="77777777" w:rsidR="007424AA" w:rsidRPr="00F6612F" w:rsidRDefault="007424AA" w:rsidP="007424AA">
      <w:pPr>
        <w:jc w:val="both"/>
        <w:rPr>
          <w:rFonts w:ascii="Comic Sans MS" w:hAnsi="Comic Sans MS"/>
          <w:color w:val="000000" w:themeColor="text1"/>
          <w:sz w:val="20"/>
          <w:szCs w:val="20"/>
        </w:rPr>
      </w:pPr>
    </w:p>
    <w:p w14:paraId="37D272F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Layout of a Letter</w:t>
      </w:r>
    </w:p>
    <w:tbl>
      <w:tblPr>
        <w:tblStyle w:val="Quote"/>
        <w:tblW w:w="0" w:type="auto"/>
        <w:shd w:val="clear" w:color="auto" w:fill="FFFFFF" w:themeFill="background1"/>
        <w:tblLook w:val="04A0" w:firstRow="1" w:lastRow="0" w:firstColumn="1" w:lastColumn="0" w:noHBand="0" w:noVBand="1"/>
      </w:tblPr>
      <w:tblGrid>
        <w:gridCol w:w="9638"/>
      </w:tblGrid>
      <w:tr w:rsidR="008A6DBB" w:rsidRPr="00F6612F" w14:paraId="341E6792" w14:textId="77777777" w:rsidTr="00741738">
        <w:tc>
          <w:tcPr>
            <w:tcW w:w="10041" w:type="dxa"/>
            <w:shd w:val="clear" w:color="auto" w:fill="FFFFFF" w:themeFill="background1"/>
          </w:tcPr>
          <w:p w14:paraId="1F91DD21" w14:textId="77777777" w:rsidR="007424AA" w:rsidRPr="00F6612F" w:rsidRDefault="007424AA" w:rsidP="00741738">
            <w:pPr>
              <w:shd w:val="clear" w:color="auto" w:fill="F3F3F3"/>
              <w:ind w:left="1080"/>
              <w:jc w:val="both"/>
              <w:rPr>
                <w:rFonts w:ascii="Comic Sans MS" w:hAnsi="Comic Sans MS"/>
                <w:sz w:val="20"/>
                <w:szCs w:val="20"/>
              </w:rPr>
            </w:pPr>
          </w:p>
          <w:p w14:paraId="39DCFB94" w14:textId="77777777" w:rsidR="007424AA" w:rsidRPr="00F6612F" w:rsidRDefault="007424AA" w:rsidP="008B7202">
            <w:pPr>
              <w:pStyle w:val="ListParagraph"/>
              <w:numPr>
                <w:ilvl w:val="0"/>
                <w:numId w:val="175"/>
              </w:numPr>
              <w:shd w:val="clear" w:color="auto" w:fill="F3F3F3"/>
              <w:tabs>
                <w:tab w:val="clear" w:pos="720"/>
                <w:tab w:val="num" w:pos="5670"/>
              </w:tabs>
              <w:ind w:left="5670"/>
              <w:jc w:val="both"/>
              <w:rPr>
                <w:rFonts w:ascii="Comic Sans MS" w:hAnsi="Comic Sans MS"/>
                <w:sz w:val="20"/>
                <w:szCs w:val="20"/>
              </w:rPr>
            </w:pPr>
            <w:r w:rsidRPr="00F6612F">
              <w:rPr>
                <w:rFonts w:ascii="Comic Sans MS" w:hAnsi="Comic Sans MS"/>
                <w:b/>
                <w:sz w:val="20"/>
                <w:szCs w:val="20"/>
              </w:rPr>
              <w:t xml:space="preserve">Address of sender </w:t>
            </w:r>
            <w:r w:rsidRPr="00F6612F">
              <w:rPr>
                <w:rFonts w:ascii="Comic Sans MS" w:hAnsi="Comic Sans MS"/>
                <w:sz w:val="20"/>
                <w:szCs w:val="20"/>
              </w:rPr>
              <w:t>(Right side)</w:t>
            </w:r>
          </w:p>
          <w:p w14:paraId="6DAC2645" w14:textId="77777777" w:rsidR="007424AA" w:rsidRPr="00F6612F" w:rsidRDefault="007424AA" w:rsidP="008B7202">
            <w:pPr>
              <w:pStyle w:val="ListParagraph"/>
              <w:numPr>
                <w:ilvl w:val="0"/>
                <w:numId w:val="175"/>
              </w:numPr>
              <w:shd w:val="clear" w:color="auto" w:fill="F3F3F3"/>
              <w:jc w:val="both"/>
              <w:rPr>
                <w:rFonts w:ascii="Comic Sans MS" w:hAnsi="Comic Sans MS"/>
                <w:sz w:val="20"/>
                <w:szCs w:val="20"/>
              </w:rPr>
            </w:pPr>
            <w:r w:rsidRPr="00F6612F">
              <w:rPr>
                <w:rFonts w:ascii="Comic Sans MS" w:hAnsi="Comic Sans MS"/>
                <w:b/>
                <w:sz w:val="20"/>
                <w:szCs w:val="20"/>
              </w:rPr>
              <w:t xml:space="preserve">Address of receiver </w:t>
            </w:r>
            <w:r w:rsidRPr="00F6612F">
              <w:rPr>
                <w:rFonts w:ascii="Comic Sans MS" w:hAnsi="Comic Sans MS"/>
                <w:sz w:val="20"/>
                <w:szCs w:val="20"/>
              </w:rPr>
              <w:t>(left side)</w:t>
            </w:r>
          </w:p>
          <w:p w14:paraId="0045062D" w14:textId="77777777" w:rsidR="007424AA" w:rsidRPr="00F6612F" w:rsidRDefault="007424AA" w:rsidP="008B7202">
            <w:pPr>
              <w:pStyle w:val="ListParagraph"/>
              <w:numPr>
                <w:ilvl w:val="0"/>
                <w:numId w:val="175"/>
              </w:numPr>
              <w:shd w:val="clear" w:color="auto" w:fill="F3F3F3"/>
              <w:tabs>
                <w:tab w:val="clear" w:pos="720"/>
                <w:tab w:val="num" w:pos="5670"/>
              </w:tabs>
              <w:ind w:left="5670"/>
              <w:jc w:val="both"/>
              <w:rPr>
                <w:rFonts w:ascii="Comic Sans MS" w:hAnsi="Comic Sans MS"/>
                <w:sz w:val="20"/>
                <w:szCs w:val="20"/>
              </w:rPr>
            </w:pPr>
            <w:r w:rsidRPr="00F6612F">
              <w:rPr>
                <w:rFonts w:ascii="Comic Sans MS" w:hAnsi="Comic Sans MS"/>
                <w:b/>
                <w:sz w:val="20"/>
                <w:szCs w:val="20"/>
              </w:rPr>
              <w:t>Date</w:t>
            </w:r>
            <w:r w:rsidRPr="00F6612F">
              <w:rPr>
                <w:rFonts w:ascii="Comic Sans MS" w:hAnsi="Comic Sans MS"/>
                <w:sz w:val="20"/>
                <w:szCs w:val="20"/>
              </w:rPr>
              <w:t xml:space="preserve"> (in long form)</w:t>
            </w:r>
          </w:p>
          <w:p w14:paraId="730AAF68" w14:textId="77777777" w:rsidR="007424AA" w:rsidRPr="00F6612F" w:rsidRDefault="007424AA" w:rsidP="00741738">
            <w:pPr>
              <w:shd w:val="clear" w:color="auto" w:fill="F3F3F3"/>
              <w:ind w:left="1080"/>
              <w:jc w:val="both"/>
              <w:rPr>
                <w:rFonts w:ascii="Comic Sans MS" w:hAnsi="Comic Sans MS"/>
                <w:sz w:val="20"/>
                <w:szCs w:val="20"/>
              </w:rPr>
            </w:pPr>
          </w:p>
          <w:p w14:paraId="7BF8186C" w14:textId="77777777" w:rsidR="007424AA" w:rsidRPr="00F6612F" w:rsidRDefault="007424AA" w:rsidP="008B7202">
            <w:pPr>
              <w:pStyle w:val="ListParagraph"/>
              <w:numPr>
                <w:ilvl w:val="0"/>
                <w:numId w:val="175"/>
              </w:numPr>
              <w:shd w:val="clear" w:color="auto" w:fill="F3F3F3"/>
              <w:jc w:val="both"/>
              <w:rPr>
                <w:rFonts w:ascii="Comic Sans MS" w:hAnsi="Comic Sans MS"/>
                <w:sz w:val="20"/>
                <w:szCs w:val="20"/>
              </w:rPr>
            </w:pPr>
            <w:r w:rsidRPr="00F6612F">
              <w:rPr>
                <w:rFonts w:ascii="Comic Sans MS" w:hAnsi="Comic Sans MS"/>
                <w:b/>
                <w:sz w:val="20"/>
                <w:szCs w:val="20"/>
              </w:rPr>
              <w:t>Reference</w:t>
            </w:r>
            <w:r w:rsidRPr="00F6612F">
              <w:rPr>
                <w:rFonts w:ascii="Comic Sans MS" w:hAnsi="Comic Sans MS"/>
                <w:sz w:val="20"/>
                <w:szCs w:val="20"/>
              </w:rPr>
              <w:t xml:space="preserve"> (one line summary of what the letter is about)</w:t>
            </w:r>
          </w:p>
          <w:p w14:paraId="77CDE82F" w14:textId="77777777" w:rsidR="007424AA" w:rsidRPr="00F6612F" w:rsidRDefault="007424AA" w:rsidP="00741738">
            <w:pPr>
              <w:shd w:val="clear" w:color="auto" w:fill="F3F3F3"/>
              <w:ind w:left="1080"/>
              <w:jc w:val="both"/>
              <w:rPr>
                <w:rFonts w:ascii="Comic Sans MS" w:hAnsi="Comic Sans MS"/>
                <w:sz w:val="20"/>
                <w:szCs w:val="20"/>
              </w:rPr>
            </w:pPr>
          </w:p>
          <w:p w14:paraId="31514424" w14:textId="77777777" w:rsidR="007424AA" w:rsidRPr="00F6612F" w:rsidRDefault="007424AA" w:rsidP="008B7202">
            <w:pPr>
              <w:pStyle w:val="ListParagraph"/>
              <w:numPr>
                <w:ilvl w:val="0"/>
                <w:numId w:val="175"/>
              </w:numPr>
              <w:shd w:val="clear" w:color="auto" w:fill="F3F3F3"/>
              <w:jc w:val="both"/>
              <w:rPr>
                <w:rFonts w:ascii="Comic Sans MS" w:hAnsi="Comic Sans MS"/>
                <w:sz w:val="20"/>
                <w:szCs w:val="20"/>
              </w:rPr>
            </w:pPr>
            <w:r w:rsidRPr="00F6612F">
              <w:rPr>
                <w:rFonts w:ascii="Comic Sans MS" w:hAnsi="Comic Sans MS"/>
                <w:b/>
                <w:sz w:val="20"/>
                <w:szCs w:val="20"/>
              </w:rPr>
              <w:t xml:space="preserve">Salutation </w:t>
            </w:r>
            <w:r w:rsidRPr="00F6612F">
              <w:rPr>
                <w:rFonts w:ascii="Comic Sans MS" w:hAnsi="Comic Sans MS"/>
                <w:sz w:val="20"/>
                <w:szCs w:val="20"/>
              </w:rPr>
              <w:t>(Dear Sir/Madam; Dear Mr/Mrs/Ms Sweeney; Dear Peter/Mary)</w:t>
            </w:r>
          </w:p>
          <w:p w14:paraId="15AFF6AB" w14:textId="77777777" w:rsidR="007424AA" w:rsidRPr="00F6612F" w:rsidRDefault="007424AA" w:rsidP="00741738">
            <w:pPr>
              <w:shd w:val="clear" w:color="auto" w:fill="F3F3F3"/>
              <w:ind w:left="1080"/>
              <w:jc w:val="both"/>
              <w:rPr>
                <w:rFonts w:ascii="Comic Sans MS" w:hAnsi="Comic Sans MS"/>
                <w:sz w:val="20"/>
                <w:szCs w:val="20"/>
              </w:rPr>
            </w:pPr>
          </w:p>
          <w:p w14:paraId="1A96AC94" w14:textId="77777777" w:rsidR="007424AA" w:rsidRPr="00F6612F" w:rsidRDefault="007424AA" w:rsidP="008B7202">
            <w:pPr>
              <w:pStyle w:val="ListParagraph"/>
              <w:numPr>
                <w:ilvl w:val="0"/>
                <w:numId w:val="175"/>
              </w:numPr>
              <w:shd w:val="clear" w:color="auto" w:fill="F3F3F3"/>
              <w:jc w:val="both"/>
              <w:rPr>
                <w:rFonts w:ascii="Comic Sans MS" w:hAnsi="Comic Sans MS"/>
                <w:sz w:val="20"/>
                <w:szCs w:val="20"/>
              </w:rPr>
            </w:pPr>
            <w:r w:rsidRPr="00F6612F">
              <w:rPr>
                <w:rFonts w:ascii="Comic Sans MS" w:hAnsi="Comic Sans MS"/>
                <w:b/>
                <w:sz w:val="20"/>
                <w:szCs w:val="20"/>
              </w:rPr>
              <w:t>Introduction</w:t>
            </w:r>
            <w:r w:rsidRPr="00F6612F">
              <w:rPr>
                <w:rFonts w:ascii="Comic Sans MS" w:hAnsi="Comic Sans MS"/>
                <w:sz w:val="20"/>
                <w:szCs w:val="20"/>
              </w:rPr>
              <w:t xml:space="preserve"> (A short paragraph outlining the purpose of the letter)</w:t>
            </w:r>
          </w:p>
          <w:p w14:paraId="216774EC" w14:textId="77777777" w:rsidR="007424AA" w:rsidRPr="00F6612F" w:rsidRDefault="007424AA" w:rsidP="00741738">
            <w:pPr>
              <w:shd w:val="clear" w:color="auto" w:fill="F3F3F3"/>
              <w:ind w:left="1080"/>
              <w:jc w:val="both"/>
              <w:rPr>
                <w:rFonts w:ascii="Comic Sans MS" w:hAnsi="Comic Sans MS"/>
                <w:sz w:val="20"/>
                <w:szCs w:val="20"/>
              </w:rPr>
            </w:pPr>
          </w:p>
          <w:p w14:paraId="18FD3C55" w14:textId="77777777" w:rsidR="007424AA" w:rsidRPr="00F6612F" w:rsidRDefault="007424AA" w:rsidP="008B7202">
            <w:pPr>
              <w:pStyle w:val="ListParagraph"/>
              <w:numPr>
                <w:ilvl w:val="0"/>
                <w:numId w:val="175"/>
              </w:numPr>
              <w:shd w:val="clear" w:color="auto" w:fill="F3F3F3"/>
              <w:jc w:val="both"/>
              <w:rPr>
                <w:rFonts w:ascii="Comic Sans MS" w:hAnsi="Comic Sans MS"/>
                <w:sz w:val="20"/>
                <w:szCs w:val="20"/>
              </w:rPr>
            </w:pPr>
            <w:r w:rsidRPr="00F6612F">
              <w:rPr>
                <w:rFonts w:ascii="Comic Sans MS" w:hAnsi="Comic Sans MS"/>
                <w:b/>
                <w:sz w:val="20"/>
                <w:szCs w:val="20"/>
              </w:rPr>
              <w:t xml:space="preserve">Body of letter </w:t>
            </w:r>
            <w:r w:rsidRPr="00F6612F">
              <w:rPr>
                <w:rFonts w:ascii="Comic Sans MS" w:hAnsi="Comic Sans MS"/>
                <w:sz w:val="20"/>
                <w:szCs w:val="20"/>
              </w:rPr>
              <w:t>(all relevant details to be included here)</w:t>
            </w:r>
          </w:p>
          <w:p w14:paraId="46003E01" w14:textId="77777777" w:rsidR="007424AA" w:rsidRPr="00F6612F" w:rsidRDefault="007424AA" w:rsidP="00741738">
            <w:pPr>
              <w:shd w:val="clear" w:color="auto" w:fill="F3F3F3"/>
              <w:ind w:left="1080"/>
              <w:jc w:val="both"/>
              <w:rPr>
                <w:rFonts w:ascii="Comic Sans MS" w:hAnsi="Comic Sans MS"/>
                <w:sz w:val="20"/>
                <w:szCs w:val="20"/>
              </w:rPr>
            </w:pPr>
          </w:p>
          <w:p w14:paraId="12577DE3" w14:textId="77777777" w:rsidR="007424AA" w:rsidRPr="00F6612F" w:rsidRDefault="007424AA" w:rsidP="008B7202">
            <w:pPr>
              <w:pStyle w:val="ListParagraph"/>
              <w:numPr>
                <w:ilvl w:val="0"/>
                <w:numId w:val="175"/>
              </w:numPr>
              <w:shd w:val="clear" w:color="auto" w:fill="F3F3F3"/>
              <w:jc w:val="both"/>
              <w:rPr>
                <w:rFonts w:ascii="Comic Sans MS" w:hAnsi="Comic Sans MS"/>
                <w:sz w:val="20"/>
                <w:szCs w:val="20"/>
              </w:rPr>
            </w:pPr>
            <w:r w:rsidRPr="00F6612F">
              <w:rPr>
                <w:rFonts w:ascii="Comic Sans MS" w:hAnsi="Comic Sans MS"/>
                <w:b/>
                <w:sz w:val="20"/>
                <w:szCs w:val="20"/>
              </w:rPr>
              <w:t>Conclusion</w:t>
            </w:r>
            <w:r w:rsidRPr="00F6612F">
              <w:rPr>
                <w:rFonts w:ascii="Comic Sans MS" w:hAnsi="Comic Sans MS"/>
                <w:sz w:val="20"/>
                <w:szCs w:val="20"/>
              </w:rPr>
              <w:t xml:space="preserve"> (if follow up is required or recommendations)</w:t>
            </w:r>
          </w:p>
          <w:p w14:paraId="418538EB" w14:textId="77777777" w:rsidR="007424AA" w:rsidRPr="00F6612F" w:rsidRDefault="007424AA" w:rsidP="00741738">
            <w:pPr>
              <w:shd w:val="clear" w:color="auto" w:fill="F3F3F3"/>
              <w:ind w:left="1080"/>
              <w:jc w:val="both"/>
              <w:rPr>
                <w:rFonts w:ascii="Comic Sans MS" w:hAnsi="Comic Sans MS"/>
                <w:sz w:val="20"/>
                <w:szCs w:val="20"/>
              </w:rPr>
            </w:pPr>
          </w:p>
          <w:p w14:paraId="2EE565D7" w14:textId="77777777" w:rsidR="007424AA" w:rsidRPr="00F6612F" w:rsidRDefault="007424AA" w:rsidP="00741738">
            <w:pPr>
              <w:shd w:val="clear" w:color="auto" w:fill="F3F3F3"/>
              <w:ind w:left="1080"/>
              <w:jc w:val="both"/>
              <w:rPr>
                <w:rFonts w:ascii="Comic Sans MS" w:hAnsi="Comic Sans MS"/>
                <w:sz w:val="20"/>
                <w:szCs w:val="20"/>
              </w:rPr>
            </w:pPr>
          </w:p>
          <w:p w14:paraId="3180B41C" w14:textId="77777777" w:rsidR="007424AA" w:rsidRPr="00F6612F" w:rsidRDefault="007424AA" w:rsidP="00741738">
            <w:pPr>
              <w:shd w:val="clear" w:color="auto" w:fill="F3F3F3"/>
              <w:ind w:left="1080"/>
              <w:jc w:val="both"/>
              <w:rPr>
                <w:rFonts w:ascii="Comic Sans MS" w:hAnsi="Comic Sans MS"/>
                <w:sz w:val="20"/>
                <w:szCs w:val="20"/>
              </w:rPr>
            </w:pPr>
          </w:p>
          <w:p w14:paraId="318A6932" w14:textId="77777777" w:rsidR="007424AA" w:rsidRPr="00F6612F" w:rsidRDefault="007424AA" w:rsidP="008B7202">
            <w:pPr>
              <w:pStyle w:val="ListParagraph"/>
              <w:numPr>
                <w:ilvl w:val="0"/>
                <w:numId w:val="175"/>
              </w:numPr>
              <w:shd w:val="clear" w:color="auto" w:fill="F3F3F3"/>
              <w:tabs>
                <w:tab w:val="clear" w:pos="720"/>
                <w:tab w:val="num" w:pos="5245"/>
              </w:tabs>
              <w:ind w:left="5670"/>
              <w:jc w:val="both"/>
              <w:rPr>
                <w:rFonts w:ascii="Comic Sans MS" w:hAnsi="Comic Sans MS"/>
                <w:sz w:val="20"/>
                <w:szCs w:val="20"/>
              </w:rPr>
            </w:pPr>
            <w:r w:rsidRPr="00F6612F">
              <w:rPr>
                <w:rFonts w:ascii="Comic Sans MS" w:hAnsi="Comic Sans MS"/>
                <w:b/>
                <w:sz w:val="20"/>
                <w:szCs w:val="20"/>
              </w:rPr>
              <w:t>Close</w:t>
            </w:r>
            <w:r w:rsidRPr="00F6612F">
              <w:rPr>
                <w:rFonts w:ascii="Comic Sans MS" w:hAnsi="Comic Sans MS"/>
                <w:sz w:val="20"/>
                <w:szCs w:val="20"/>
              </w:rPr>
              <w:t xml:space="preserve"> (Yours Faithfully if the person is not known to the sender and Yours Sincerely if the person is known to sender)</w:t>
            </w:r>
          </w:p>
          <w:p w14:paraId="25F26088" w14:textId="77777777" w:rsidR="007424AA" w:rsidRPr="00F6612F" w:rsidRDefault="007424AA" w:rsidP="00741738">
            <w:pPr>
              <w:shd w:val="clear" w:color="auto" w:fill="F3F3F3"/>
              <w:tabs>
                <w:tab w:val="num" w:pos="5245"/>
              </w:tabs>
              <w:ind w:left="5670" w:firstLine="3240"/>
              <w:jc w:val="both"/>
              <w:rPr>
                <w:rFonts w:ascii="Comic Sans MS" w:hAnsi="Comic Sans MS"/>
                <w:sz w:val="20"/>
                <w:szCs w:val="20"/>
              </w:rPr>
            </w:pPr>
          </w:p>
          <w:p w14:paraId="5E6E122D" w14:textId="77777777" w:rsidR="007424AA" w:rsidRPr="00F6612F" w:rsidRDefault="007424AA" w:rsidP="008B7202">
            <w:pPr>
              <w:pStyle w:val="ListParagraph"/>
              <w:numPr>
                <w:ilvl w:val="0"/>
                <w:numId w:val="175"/>
              </w:numPr>
              <w:shd w:val="clear" w:color="auto" w:fill="F3F3F3"/>
              <w:tabs>
                <w:tab w:val="clear" w:pos="720"/>
                <w:tab w:val="num" w:pos="5245"/>
              </w:tabs>
              <w:ind w:left="5670"/>
              <w:jc w:val="both"/>
              <w:rPr>
                <w:rFonts w:ascii="Comic Sans MS" w:hAnsi="Comic Sans MS"/>
                <w:sz w:val="20"/>
                <w:szCs w:val="20"/>
              </w:rPr>
            </w:pPr>
            <w:r w:rsidRPr="00F6612F">
              <w:rPr>
                <w:rFonts w:ascii="Comic Sans MS" w:hAnsi="Comic Sans MS"/>
                <w:b/>
                <w:sz w:val="20"/>
                <w:szCs w:val="20"/>
              </w:rPr>
              <w:t>Signature</w:t>
            </w:r>
            <w:r w:rsidRPr="00F6612F">
              <w:rPr>
                <w:rFonts w:ascii="Comic Sans MS" w:hAnsi="Comic Sans MS"/>
                <w:sz w:val="20"/>
                <w:szCs w:val="20"/>
              </w:rPr>
              <w:t xml:space="preserve"> (followed by name in print as well as title/position)</w:t>
            </w:r>
          </w:p>
          <w:p w14:paraId="3FBC4135" w14:textId="77777777" w:rsidR="007424AA" w:rsidRPr="00F6612F" w:rsidRDefault="007424AA" w:rsidP="00741738">
            <w:pPr>
              <w:shd w:val="clear" w:color="auto" w:fill="F3F3F3"/>
              <w:jc w:val="both"/>
              <w:rPr>
                <w:rFonts w:ascii="Comic Sans MS" w:hAnsi="Comic Sans MS"/>
                <w:sz w:val="20"/>
                <w:szCs w:val="20"/>
              </w:rPr>
            </w:pPr>
          </w:p>
        </w:tc>
      </w:tr>
    </w:tbl>
    <w:p w14:paraId="0D78134D" w14:textId="77777777" w:rsidR="007424AA" w:rsidRPr="00F6612F" w:rsidRDefault="007424AA" w:rsidP="007424AA">
      <w:pPr>
        <w:jc w:val="both"/>
        <w:rPr>
          <w:rFonts w:ascii="Comic Sans MS" w:hAnsi="Comic Sans MS"/>
          <w:color w:val="000000" w:themeColor="text1"/>
          <w:sz w:val="20"/>
          <w:szCs w:val="20"/>
        </w:rPr>
      </w:pPr>
    </w:p>
    <w:p w14:paraId="52891A7B" w14:textId="77777777" w:rsidR="007424AA" w:rsidRPr="00F6612F" w:rsidRDefault="007424AA" w:rsidP="007424AA">
      <w:pPr>
        <w:jc w:val="both"/>
        <w:rPr>
          <w:rFonts w:ascii="Comic Sans MS" w:hAnsi="Comic Sans MS"/>
          <w:color w:val="000000" w:themeColor="text1"/>
          <w:sz w:val="20"/>
          <w:szCs w:val="20"/>
        </w:rPr>
      </w:pPr>
    </w:p>
    <w:p w14:paraId="70C9D2A6" w14:textId="77777777" w:rsidR="007424AA" w:rsidRPr="00F6612F" w:rsidRDefault="007424AA" w:rsidP="007424AA">
      <w:pPr>
        <w:jc w:val="both"/>
        <w:rPr>
          <w:rFonts w:ascii="Comic Sans MS" w:hAnsi="Comic Sans MS"/>
          <w:color w:val="000000" w:themeColor="text1"/>
          <w:sz w:val="20"/>
          <w:szCs w:val="20"/>
        </w:rPr>
      </w:pPr>
    </w:p>
    <w:p w14:paraId="09A30EB6" w14:textId="77777777" w:rsidR="007424AA" w:rsidRPr="00F6612F" w:rsidRDefault="007424AA" w:rsidP="007424AA">
      <w:pPr>
        <w:jc w:val="both"/>
        <w:rPr>
          <w:rFonts w:ascii="Comic Sans MS" w:hAnsi="Comic Sans MS"/>
          <w:color w:val="000000" w:themeColor="text1"/>
          <w:sz w:val="20"/>
          <w:szCs w:val="20"/>
        </w:rPr>
      </w:pPr>
    </w:p>
    <w:p w14:paraId="4F781EE1" w14:textId="77777777" w:rsidR="007424AA" w:rsidRPr="00F6612F" w:rsidRDefault="007424AA" w:rsidP="007424AA">
      <w:pPr>
        <w:jc w:val="both"/>
        <w:rPr>
          <w:rFonts w:ascii="Comic Sans MS" w:hAnsi="Comic Sans MS"/>
          <w:color w:val="000000" w:themeColor="text1"/>
          <w:sz w:val="20"/>
          <w:szCs w:val="20"/>
        </w:rPr>
      </w:pPr>
    </w:p>
    <w:p w14:paraId="4E457182" w14:textId="77777777" w:rsidR="007424AA" w:rsidRPr="00F6612F" w:rsidRDefault="007424AA" w:rsidP="007424AA">
      <w:pPr>
        <w:rPr>
          <w:rFonts w:ascii="Comic Sans MS" w:hAnsi="Comic Sans MS"/>
          <w:b/>
          <w:color w:val="000000" w:themeColor="text1"/>
          <w:sz w:val="28"/>
          <w:szCs w:val="28"/>
        </w:rPr>
      </w:pPr>
      <w:r w:rsidRPr="00F6612F">
        <w:rPr>
          <w:rFonts w:ascii="Comic Sans MS" w:hAnsi="Comic Sans MS"/>
          <w:b/>
          <w:color w:val="000000" w:themeColor="text1"/>
          <w:sz w:val="28"/>
          <w:szCs w:val="28"/>
        </w:rPr>
        <w:br w:type="page"/>
      </w:r>
    </w:p>
    <w:p w14:paraId="592064E9"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lastRenderedPageBreak/>
        <w:t>Reports</w:t>
      </w:r>
    </w:p>
    <w:p w14:paraId="4ACC32EF" w14:textId="77777777" w:rsidR="007424AA" w:rsidRPr="00F6612F" w:rsidRDefault="007424AA" w:rsidP="007424AA">
      <w:pPr>
        <w:jc w:val="both"/>
        <w:rPr>
          <w:rFonts w:ascii="Comic Sans MS" w:hAnsi="Comic Sans MS"/>
          <w:color w:val="000000" w:themeColor="text1"/>
          <w:sz w:val="20"/>
          <w:szCs w:val="20"/>
        </w:rPr>
      </w:pPr>
    </w:p>
    <w:p w14:paraId="16CAD11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Report is a written account of the findings after an investigation is carried out into a specific matter</w:t>
      </w:r>
    </w:p>
    <w:p w14:paraId="7DC355A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color w:val="000000" w:themeColor="text1"/>
          <w:sz w:val="20"/>
          <w:szCs w:val="20"/>
        </w:rPr>
        <w:t>It’s important to know</w:t>
      </w:r>
    </w:p>
    <w:p w14:paraId="49B92D99" w14:textId="77777777" w:rsidR="007424AA" w:rsidRPr="00F6612F" w:rsidRDefault="007424AA" w:rsidP="008B7202">
      <w:pPr>
        <w:numPr>
          <w:ilvl w:val="1"/>
          <w:numId w:val="11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The sections of a report</w:t>
      </w:r>
    </w:p>
    <w:p w14:paraId="60172943" w14:textId="77777777" w:rsidR="007424AA" w:rsidRPr="00F6612F" w:rsidRDefault="007424AA" w:rsidP="008B7202">
      <w:pPr>
        <w:numPr>
          <w:ilvl w:val="1"/>
          <w:numId w:val="11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What’s contained in each section</w:t>
      </w:r>
    </w:p>
    <w:p w14:paraId="7396D1A5" w14:textId="77777777" w:rsidR="007424AA" w:rsidRPr="00F6612F" w:rsidRDefault="007424AA" w:rsidP="008B7202">
      <w:pPr>
        <w:numPr>
          <w:ilvl w:val="1"/>
          <w:numId w:val="11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How to write a report</w:t>
      </w:r>
    </w:p>
    <w:p w14:paraId="7BF58CC4" w14:textId="77777777" w:rsidR="007424AA" w:rsidRPr="00F6612F" w:rsidRDefault="007424AA" w:rsidP="007424AA">
      <w:pPr>
        <w:jc w:val="both"/>
        <w:rPr>
          <w:rFonts w:ascii="Comic Sans MS" w:hAnsi="Comic Sans MS"/>
          <w:color w:val="000000" w:themeColor="text1"/>
          <w:sz w:val="20"/>
          <w:szCs w:val="20"/>
        </w:rPr>
      </w:pPr>
    </w:p>
    <w:p w14:paraId="162635B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layout is the order in which the various sections are presented</w:t>
      </w:r>
    </w:p>
    <w:p w14:paraId="52E7605B" w14:textId="77777777" w:rsidR="007424AA" w:rsidRPr="00F6612F" w:rsidRDefault="007424AA" w:rsidP="007424AA">
      <w:pPr>
        <w:jc w:val="both"/>
        <w:rPr>
          <w:rFonts w:ascii="Comic Sans MS" w:hAnsi="Comic Sans MS"/>
          <w:color w:val="000000" w:themeColor="text1"/>
          <w:sz w:val="20"/>
          <w:szCs w:val="20"/>
        </w:rPr>
      </w:pPr>
    </w:p>
    <w:p w14:paraId="116869B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t>
      </w:r>
      <w:r w:rsidRPr="00F6612F">
        <w:rPr>
          <w:rFonts w:ascii="Comic Sans MS" w:hAnsi="Comic Sans MS"/>
          <w:color w:val="000000" w:themeColor="text1"/>
          <w:sz w:val="20"/>
          <w:szCs w:val="20"/>
          <w:u w:val="single"/>
        </w:rPr>
        <w:t>T</w:t>
      </w:r>
      <w:r w:rsidRPr="00F6612F">
        <w:rPr>
          <w:rFonts w:ascii="Comic Sans MS" w:hAnsi="Comic Sans MS"/>
          <w:color w:val="000000" w:themeColor="text1"/>
          <w:sz w:val="20"/>
          <w:szCs w:val="20"/>
        </w:rPr>
        <w:t xml:space="preserve">a </w:t>
      </w:r>
      <w:proofErr w:type="spellStart"/>
      <w:r w:rsidRPr="00F6612F">
        <w:rPr>
          <w:rFonts w:ascii="Comic Sans MS" w:hAnsi="Comic Sans MS"/>
          <w:color w:val="000000" w:themeColor="text1"/>
          <w:sz w:val="20"/>
          <w:szCs w:val="20"/>
          <w:u w:val="single"/>
        </w:rPr>
        <w:t>T</w:t>
      </w:r>
      <w:r w:rsidRPr="00F6612F">
        <w:rPr>
          <w:rFonts w:ascii="Comic Sans MS" w:hAnsi="Comic Sans MS"/>
          <w:color w:val="000000" w:themeColor="text1"/>
          <w:sz w:val="20"/>
          <w:szCs w:val="20"/>
        </w:rPr>
        <w:t>a</w:t>
      </w:r>
      <w:proofErr w:type="spellEnd"/>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F</w:t>
      </w:r>
      <w:r w:rsidRPr="00F6612F">
        <w:rPr>
          <w:rFonts w:ascii="Comic Sans MS" w:hAnsi="Comic Sans MS"/>
          <w:color w:val="000000" w:themeColor="text1"/>
          <w:sz w:val="20"/>
          <w:szCs w:val="20"/>
        </w:rPr>
        <w:t xml:space="preserve">rom </w:t>
      </w:r>
      <w:r w:rsidRPr="00F6612F">
        <w:rPr>
          <w:rFonts w:ascii="Comic Sans MS" w:hAnsi="Comic Sans MS"/>
          <w:color w:val="000000" w:themeColor="text1"/>
          <w:sz w:val="20"/>
          <w:szCs w:val="20"/>
          <w:u w:val="single"/>
        </w:rPr>
        <w:t>D</w:t>
      </w:r>
      <w:r w:rsidRPr="00F6612F">
        <w:rPr>
          <w:rFonts w:ascii="Comic Sans MS" w:hAnsi="Comic Sans MS"/>
          <w:color w:val="000000" w:themeColor="text1"/>
          <w:sz w:val="20"/>
          <w:szCs w:val="20"/>
        </w:rPr>
        <w:t xml:space="preserve">ave, </w:t>
      </w:r>
      <w:r w:rsidRPr="00F6612F">
        <w:rPr>
          <w:rFonts w:ascii="Comic Sans MS" w:hAnsi="Comic Sans MS"/>
          <w:color w:val="000000" w:themeColor="text1"/>
          <w:sz w:val="20"/>
          <w:szCs w:val="20"/>
          <w:u w:val="single"/>
        </w:rPr>
        <w:t>T</w:t>
      </w:r>
      <w:r w:rsidRPr="00F6612F">
        <w:rPr>
          <w:rFonts w:ascii="Comic Sans MS" w:hAnsi="Comic Sans MS"/>
          <w:color w:val="000000" w:themeColor="text1"/>
          <w:sz w:val="20"/>
          <w:szCs w:val="20"/>
        </w:rPr>
        <w:t xml:space="preserve">all </w:t>
      </w:r>
      <w:r w:rsidRPr="00F6612F">
        <w:rPr>
          <w:rFonts w:ascii="Comic Sans MS" w:hAnsi="Comic Sans MS"/>
          <w:color w:val="000000" w:themeColor="text1"/>
          <w:sz w:val="20"/>
          <w:szCs w:val="20"/>
          <w:u w:val="single"/>
        </w:rPr>
        <w:t>P</w:t>
      </w:r>
      <w:r w:rsidRPr="00F6612F">
        <w:rPr>
          <w:rFonts w:ascii="Comic Sans MS" w:hAnsi="Comic Sans MS"/>
          <w:color w:val="000000" w:themeColor="text1"/>
          <w:sz w:val="20"/>
          <w:szCs w:val="20"/>
        </w:rPr>
        <w:t xml:space="preserve">eople </w:t>
      </w:r>
      <w:r w:rsidRPr="00F6612F">
        <w:rPr>
          <w:rFonts w:ascii="Comic Sans MS" w:hAnsi="Comic Sans MS"/>
          <w:color w:val="000000" w:themeColor="text1"/>
          <w:sz w:val="20"/>
          <w:szCs w:val="20"/>
          <w:u w:val="single"/>
        </w:rPr>
        <w:t>F</w:t>
      </w:r>
      <w:r w:rsidRPr="00F6612F">
        <w:rPr>
          <w:rFonts w:ascii="Comic Sans MS" w:hAnsi="Comic Sans MS"/>
          <w:color w:val="000000" w:themeColor="text1"/>
          <w:sz w:val="20"/>
          <w:szCs w:val="20"/>
        </w:rPr>
        <w:t xml:space="preserve">ind </w:t>
      </w:r>
      <w:r w:rsidRPr="00F6612F">
        <w:rPr>
          <w:rFonts w:ascii="Comic Sans MS" w:hAnsi="Comic Sans MS"/>
          <w:color w:val="000000" w:themeColor="text1"/>
          <w:sz w:val="20"/>
          <w:szCs w:val="20"/>
          <w:u w:val="single"/>
        </w:rPr>
        <w:t>C</w:t>
      </w:r>
      <w:r w:rsidRPr="00F6612F">
        <w:rPr>
          <w:rFonts w:ascii="Comic Sans MS" w:hAnsi="Comic Sans MS"/>
          <w:color w:val="000000" w:themeColor="text1"/>
          <w:sz w:val="20"/>
          <w:szCs w:val="20"/>
        </w:rPr>
        <w:t xml:space="preserve">ars </w:t>
      </w:r>
      <w:r w:rsidRPr="00F6612F">
        <w:rPr>
          <w:rFonts w:ascii="Comic Sans MS" w:hAnsi="Comic Sans MS"/>
          <w:color w:val="000000" w:themeColor="text1"/>
          <w:sz w:val="20"/>
          <w:szCs w:val="20"/>
          <w:u w:val="single"/>
        </w:rPr>
        <w:t>R</w:t>
      </w:r>
      <w:r w:rsidRPr="00F6612F">
        <w:rPr>
          <w:rFonts w:ascii="Comic Sans MS" w:hAnsi="Comic Sans MS"/>
          <w:color w:val="000000" w:themeColor="text1"/>
          <w:sz w:val="20"/>
          <w:szCs w:val="20"/>
        </w:rPr>
        <w:t xml:space="preserve">eally </w:t>
      </w:r>
      <w:r w:rsidRPr="00F6612F">
        <w:rPr>
          <w:rFonts w:ascii="Comic Sans MS" w:hAnsi="Comic Sans MS"/>
          <w:color w:val="000000" w:themeColor="text1"/>
          <w:sz w:val="20"/>
          <w:szCs w:val="20"/>
          <w:u w:val="single"/>
        </w:rPr>
        <w:t>C</w:t>
      </w:r>
      <w:r w:rsidRPr="00F6612F">
        <w:rPr>
          <w:rFonts w:ascii="Comic Sans MS" w:hAnsi="Comic Sans MS"/>
          <w:color w:val="000000" w:themeColor="text1"/>
          <w:sz w:val="20"/>
          <w:szCs w:val="20"/>
        </w:rPr>
        <w:t>ramped)</w:t>
      </w:r>
    </w:p>
    <w:p w14:paraId="6DAC3F1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Sample Report:</w:t>
      </w:r>
      <w:r w:rsidRPr="00F6612F">
        <w:rPr>
          <w:rFonts w:ascii="Comic Sans MS" w:hAnsi="Comic Sans MS"/>
          <w:color w:val="000000" w:themeColor="text1"/>
          <w:sz w:val="20"/>
          <w:szCs w:val="20"/>
        </w:rPr>
        <w:t xml:space="preserve"> 2002 Q4A</w:t>
      </w:r>
    </w:p>
    <w:p w14:paraId="03FE06C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rPr>
        <w:t>Title of Report:</w:t>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Report on barriers to effective communication</w:t>
      </w:r>
    </w:p>
    <w:p w14:paraId="43564EC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rPr>
        <w:t>To:</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Managing Director, ABC Ltd</w:t>
      </w:r>
    </w:p>
    <w:p w14:paraId="61188C9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rPr>
        <w:t>From:</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T. Crowley</w:t>
      </w:r>
    </w:p>
    <w:p w14:paraId="05D58EF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rPr>
        <w:t>Date</w:t>
      </w:r>
      <w:r w:rsidRPr="00F6612F">
        <w:rPr>
          <w:rFonts w:ascii="Comic Sans MS" w:hAnsi="Comic Sans MS"/>
          <w:color w:val="000000" w:themeColor="text1"/>
          <w:sz w:val="20"/>
          <w:szCs w:val="20"/>
        </w:rPr>
        <w:t>:</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11-12-2006</w:t>
      </w:r>
    </w:p>
    <w:p w14:paraId="6CD9551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p>
    <w:p w14:paraId="68A3481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Terms of Reference: </w:t>
      </w:r>
    </w:p>
    <w:p w14:paraId="5B12C09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color w:val="000000" w:themeColor="text1"/>
          <w:sz w:val="20"/>
          <w:szCs w:val="20"/>
        </w:rPr>
        <w:t>To prepare a report on the four main barriers to communication in ABC Ltd.</w:t>
      </w:r>
    </w:p>
    <w:p w14:paraId="7972B62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p>
    <w:p w14:paraId="40C2951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Procedure:</w:t>
      </w:r>
      <w:r w:rsidRPr="00F6612F">
        <w:rPr>
          <w:rFonts w:ascii="Comic Sans MS" w:hAnsi="Comic Sans MS"/>
          <w:color w:val="000000" w:themeColor="text1"/>
          <w:sz w:val="20"/>
          <w:szCs w:val="20"/>
        </w:rPr>
        <w:t xml:space="preserve"> </w:t>
      </w:r>
    </w:p>
    <w:p w14:paraId="03DF542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color w:val="000000" w:themeColor="text1"/>
          <w:sz w:val="20"/>
          <w:szCs w:val="20"/>
        </w:rPr>
        <w:t>The report was prepared following extensive interviews with management and staff as well as observations in the workplace.</w:t>
      </w:r>
    </w:p>
    <w:p w14:paraId="29AB1A4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p>
    <w:p w14:paraId="241B062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Findings: (New Car JCB)</w:t>
      </w:r>
    </w:p>
    <w:p w14:paraId="3BC7FE8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r w:rsidRPr="00F6612F">
        <w:rPr>
          <w:rFonts w:ascii="Comic Sans MS" w:hAnsi="Comic Sans MS"/>
          <w:color w:val="000000" w:themeColor="text1"/>
          <w:sz w:val="20"/>
          <w:szCs w:val="20"/>
        </w:rPr>
        <w:t>The most common barriers were found to be</w:t>
      </w:r>
    </w:p>
    <w:p w14:paraId="027B69C4" w14:textId="77777777" w:rsidR="007424AA" w:rsidRPr="00F6612F" w:rsidRDefault="007424AA" w:rsidP="008B7202">
      <w:pPr>
        <w:numPr>
          <w:ilvl w:val="0"/>
          <w:numId w:val="119"/>
        </w:num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Credibility</w:t>
      </w:r>
      <w:r w:rsidRPr="00F6612F">
        <w:rPr>
          <w:rFonts w:ascii="Comic Sans MS" w:hAnsi="Comic Sans MS"/>
          <w:b/>
          <w:color w:val="000000" w:themeColor="text1"/>
          <w:sz w:val="20"/>
          <w:szCs w:val="20"/>
        </w:rPr>
        <w:t xml:space="preserve"> of sender.</w:t>
      </w:r>
      <w:r w:rsidRPr="00F6612F">
        <w:rPr>
          <w:rFonts w:ascii="Comic Sans MS" w:hAnsi="Comic Sans MS"/>
          <w:color w:val="000000" w:themeColor="text1"/>
          <w:sz w:val="20"/>
          <w:szCs w:val="20"/>
        </w:rPr>
        <w:t xml:space="preserve"> The sender should have authority and be perceived as a superior by the receiver. The chain of command should be clear to all employees. This is not the case in ABC Ltd.</w:t>
      </w:r>
    </w:p>
    <w:p w14:paraId="539541F1" w14:textId="77777777" w:rsidR="007424AA" w:rsidRPr="00F6612F" w:rsidRDefault="007424AA" w:rsidP="008B7202">
      <w:pPr>
        <w:numPr>
          <w:ilvl w:val="0"/>
          <w:numId w:val="119"/>
        </w:num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Over Technical </w:t>
      </w:r>
      <w:r w:rsidRPr="00F6612F">
        <w:rPr>
          <w:rFonts w:ascii="Comic Sans MS" w:hAnsi="Comic Sans MS"/>
          <w:b/>
          <w:color w:val="000000" w:themeColor="text1"/>
          <w:sz w:val="20"/>
          <w:szCs w:val="20"/>
          <w:u w:val="single"/>
        </w:rPr>
        <w:t>jargon</w:t>
      </w:r>
      <w:r w:rsidRPr="00F6612F">
        <w:rPr>
          <w:rFonts w:ascii="Comic Sans MS" w:hAnsi="Comic Sans MS"/>
          <w:b/>
          <w:color w:val="000000" w:themeColor="text1"/>
          <w:sz w:val="20"/>
          <w:szCs w:val="20"/>
        </w:rPr>
        <w:t>.</w:t>
      </w:r>
      <w:r w:rsidRPr="00F6612F">
        <w:rPr>
          <w:rFonts w:ascii="Comic Sans MS" w:hAnsi="Comic Sans MS"/>
          <w:color w:val="000000" w:themeColor="text1"/>
          <w:sz w:val="20"/>
          <w:szCs w:val="20"/>
        </w:rPr>
        <w:t xml:space="preserve"> If the message is over complicated or not targeted at the ability of the receiver, the receiver won’t understand it</w:t>
      </w:r>
      <w:proofErr w:type="gramStart"/>
      <w:r w:rsidRPr="00F6612F">
        <w:rPr>
          <w:rFonts w:ascii="Comic Sans MS" w:hAnsi="Comic Sans MS"/>
          <w:color w:val="000000" w:themeColor="text1"/>
          <w:sz w:val="20"/>
          <w:szCs w:val="20"/>
        </w:rPr>
        <w:t>. .</w:t>
      </w:r>
      <w:proofErr w:type="gramEnd"/>
      <w:r w:rsidRPr="00F6612F">
        <w:rPr>
          <w:rFonts w:ascii="Comic Sans MS" w:hAnsi="Comic Sans MS"/>
          <w:color w:val="000000" w:themeColor="text1"/>
          <w:sz w:val="20"/>
          <w:szCs w:val="20"/>
        </w:rPr>
        <w:t xml:space="preserve"> This is the case in ABC Ltd. </w:t>
      </w:r>
      <w:r w:rsidRPr="00F6612F">
        <w:rPr>
          <w:rFonts w:ascii="Comic Sans MS" w:hAnsi="Comic Sans MS"/>
          <w:color w:val="000000" w:themeColor="text1"/>
          <w:sz w:val="20"/>
          <w:szCs w:val="20"/>
          <w:lang w:val="en-IE"/>
        </w:rPr>
        <w:t>The language must be suited to the audience. Technical jargon or ‘buzzwords’ often have different meanings for different people. Suit the language used to the capabilities of the receiver of the message. Use technical jargon only when necessary.</w:t>
      </w:r>
    </w:p>
    <w:p w14:paraId="200FAE2B" w14:textId="77777777" w:rsidR="007424AA" w:rsidRPr="00F6612F" w:rsidRDefault="007424AA" w:rsidP="008B7202">
      <w:pPr>
        <w:numPr>
          <w:ilvl w:val="0"/>
          <w:numId w:val="119"/>
        </w:num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Climate</w:t>
      </w:r>
      <w:r w:rsidRPr="00F6612F">
        <w:rPr>
          <w:rFonts w:ascii="Comic Sans MS" w:hAnsi="Comic Sans MS"/>
          <w:b/>
          <w:color w:val="000000" w:themeColor="text1"/>
          <w:sz w:val="20"/>
          <w:szCs w:val="20"/>
        </w:rPr>
        <w:t xml:space="preserve"> in organisation.</w:t>
      </w:r>
      <w:r w:rsidRPr="00F6612F">
        <w:rPr>
          <w:rFonts w:ascii="Comic Sans MS" w:hAnsi="Comic Sans MS"/>
          <w:color w:val="000000" w:themeColor="text1"/>
          <w:sz w:val="20"/>
          <w:szCs w:val="20"/>
        </w:rPr>
        <w:t xml:space="preserve"> If there is a negative climate, it is quite possible that the receiver will be critical of the speaker and will not trust what is heard. There is mistrust of certain managers in ABC Ltd</w:t>
      </w:r>
    </w:p>
    <w:p w14:paraId="14997C85" w14:textId="77777777" w:rsidR="007424AA" w:rsidRPr="00F6612F" w:rsidRDefault="007424AA" w:rsidP="008B7202">
      <w:pPr>
        <w:numPr>
          <w:ilvl w:val="0"/>
          <w:numId w:val="119"/>
        </w:num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Bureaucracy</w:t>
      </w:r>
      <w:r w:rsidRPr="00F6612F">
        <w:rPr>
          <w:rFonts w:ascii="Comic Sans MS" w:hAnsi="Comic Sans MS"/>
          <w:color w:val="000000" w:themeColor="text1"/>
          <w:sz w:val="20"/>
          <w:szCs w:val="20"/>
        </w:rPr>
        <w:t xml:space="preserve"> (large </w:t>
      </w:r>
      <w:proofErr w:type="gramStart"/>
      <w:r w:rsidRPr="00F6612F">
        <w:rPr>
          <w:rFonts w:ascii="Comic Sans MS" w:hAnsi="Comic Sans MS"/>
          <w:color w:val="000000" w:themeColor="text1"/>
          <w:sz w:val="20"/>
          <w:szCs w:val="20"/>
        </w:rPr>
        <w:t>amount</w:t>
      </w:r>
      <w:proofErr w:type="gramEnd"/>
      <w:r w:rsidRPr="00F6612F">
        <w:rPr>
          <w:rFonts w:ascii="Comic Sans MS" w:hAnsi="Comic Sans MS"/>
          <w:color w:val="000000" w:themeColor="text1"/>
          <w:sz w:val="20"/>
          <w:szCs w:val="20"/>
        </w:rPr>
        <w:t xml:space="preserve"> of written rules). If a message is over detailed or lengthy, the receiver may lack patience to fully understand it. In </w:t>
      </w:r>
      <w:proofErr w:type="gramStart"/>
      <w:r w:rsidRPr="00F6612F">
        <w:rPr>
          <w:rFonts w:ascii="Comic Sans MS" w:hAnsi="Comic Sans MS"/>
          <w:color w:val="000000" w:themeColor="text1"/>
          <w:sz w:val="20"/>
          <w:szCs w:val="20"/>
        </w:rPr>
        <w:t>general</w:t>
      </w:r>
      <w:proofErr w:type="gramEnd"/>
      <w:r w:rsidRPr="00F6612F">
        <w:rPr>
          <w:rFonts w:ascii="Comic Sans MS" w:hAnsi="Comic Sans MS"/>
          <w:color w:val="000000" w:themeColor="text1"/>
          <w:sz w:val="20"/>
          <w:szCs w:val="20"/>
        </w:rPr>
        <w:t xml:space="preserve"> a short message better than a 20 page (unless a lengthy report is required). </w:t>
      </w:r>
    </w:p>
    <w:p w14:paraId="5F4AA61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p>
    <w:p w14:paraId="4DD203B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Conclusions: </w:t>
      </w:r>
    </w:p>
    <w:p w14:paraId="0CE64587"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are the four main barriers to communication in ABC Ltd</w:t>
      </w:r>
    </w:p>
    <w:p w14:paraId="7905F3A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p>
    <w:p w14:paraId="7462376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Recommendations:</w:t>
      </w:r>
    </w:p>
    <w:p w14:paraId="76F5029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color w:val="000000" w:themeColor="text1"/>
          <w:sz w:val="20"/>
          <w:szCs w:val="20"/>
        </w:rPr>
        <w:t>ABC Ltd must put a plan in place to overcome these problems</w:t>
      </w:r>
    </w:p>
    <w:p w14:paraId="3070A13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r w:rsidRPr="00F6612F">
        <w:rPr>
          <w:rFonts w:ascii="Comic Sans MS" w:hAnsi="Comic Sans MS"/>
          <w:color w:val="000000" w:themeColor="text1"/>
          <w:sz w:val="20"/>
          <w:szCs w:val="20"/>
        </w:rPr>
        <w:t>A training programme to develop trust is needed as well as training to develop skills necessary for effective communication.</w:t>
      </w:r>
    </w:p>
    <w:p w14:paraId="6BE660E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color w:val="000000" w:themeColor="text1"/>
          <w:sz w:val="20"/>
          <w:szCs w:val="20"/>
        </w:rPr>
      </w:pPr>
    </w:p>
    <w:p w14:paraId="00212DA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Closing section:</w:t>
      </w:r>
    </w:p>
    <w:p w14:paraId="13E22E1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right"/>
        <w:rPr>
          <w:rFonts w:ascii="Comic Sans MS" w:hAnsi="Comic Sans MS"/>
          <w:color w:val="000000" w:themeColor="text1"/>
          <w:sz w:val="20"/>
          <w:szCs w:val="20"/>
        </w:rPr>
      </w:pPr>
      <w:r w:rsidRPr="00F6612F">
        <w:rPr>
          <w:rFonts w:ascii="Comic Sans MS" w:hAnsi="Comic Sans MS"/>
          <w:color w:val="000000" w:themeColor="text1"/>
          <w:sz w:val="20"/>
          <w:szCs w:val="20"/>
        </w:rPr>
        <w:t>Report Presented by T. Crowley</w:t>
      </w:r>
    </w:p>
    <w:p w14:paraId="670E5BC7"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F3F3F3"/>
        <w:jc w:val="right"/>
        <w:rPr>
          <w:rFonts w:ascii="Comic Sans MS" w:hAnsi="Comic Sans MS"/>
          <w:color w:val="000000" w:themeColor="text1"/>
          <w:sz w:val="20"/>
          <w:szCs w:val="20"/>
        </w:rPr>
      </w:pPr>
      <w:r w:rsidRPr="00F6612F">
        <w:rPr>
          <w:rFonts w:ascii="Comic Sans MS" w:hAnsi="Comic Sans MS"/>
          <w:color w:val="000000" w:themeColor="text1"/>
          <w:sz w:val="20"/>
          <w:szCs w:val="20"/>
        </w:rPr>
        <w:t>11-12-2006</w:t>
      </w:r>
    </w:p>
    <w:p w14:paraId="2CE3D770" w14:textId="77777777" w:rsidR="007424AA" w:rsidRPr="00F6612F" w:rsidRDefault="007424AA" w:rsidP="007424AA">
      <w:pPr>
        <w:jc w:val="both"/>
        <w:rPr>
          <w:rFonts w:ascii="Comic Sans MS" w:hAnsi="Comic Sans MS"/>
          <w:color w:val="000000" w:themeColor="text1"/>
          <w:sz w:val="20"/>
          <w:szCs w:val="20"/>
        </w:rPr>
      </w:pPr>
    </w:p>
    <w:p w14:paraId="3BCCB031" w14:textId="77777777" w:rsidR="007424AA" w:rsidRPr="00F6612F" w:rsidRDefault="007424AA" w:rsidP="007424AA">
      <w:pPr>
        <w:jc w:val="both"/>
        <w:rPr>
          <w:rFonts w:ascii="Comic Sans MS" w:hAnsi="Comic Sans MS"/>
          <w:color w:val="000000" w:themeColor="text1"/>
          <w:sz w:val="20"/>
          <w:szCs w:val="20"/>
        </w:rPr>
      </w:pPr>
    </w:p>
    <w:p w14:paraId="36900CBC"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Term of Reference</w:t>
      </w:r>
      <w:r w:rsidRPr="00F6612F">
        <w:rPr>
          <w:rFonts w:ascii="Comic Sans MS" w:hAnsi="Comic Sans MS"/>
          <w:i/>
          <w:color w:val="000000" w:themeColor="text1"/>
          <w:sz w:val="20"/>
          <w:szCs w:val="20"/>
        </w:rPr>
        <w:t xml:space="preserve"> is the purpose of the report. The writer should keep within these parameters and not stray from it. It outlines what precisely the report is about. </w:t>
      </w:r>
    </w:p>
    <w:p w14:paraId="4F456655"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i/>
          <w:color w:val="000000" w:themeColor="text1"/>
          <w:sz w:val="20"/>
          <w:szCs w:val="20"/>
        </w:rPr>
        <w:t>These are agreed before the report is written</w:t>
      </w:r>
    </w:p>
    <w:p w14:paraId="3473A325" w14:textId="77777777" w:rsidR="007424AA" w:rsidRPr="00F6612F" w:rsidRDefault="007424AA" w:rsidP="007424AA">
      <w:pPr>
        <w:rPr>
          <w:rFonts w:ascii="Comic Sans MS" w:hAnsi="Comic Sans MS"/>
          <w:color w:val="000000" w:themeColor="text1"/>
          <w:sz w:val="20"/>
          <w:szCs w:val="20"/>
        </w:rPr>
      </w:pPr>
    </w:p>
    <w:p w14:paraId="19433C8A" w14:textId="53E0DF4E" w:rsidR="007424AA" w:rsidRPr="00F6612F" w:rsidRDefault="007424AA" w:rsidP="008A6DBB">
      <w:pPr>
        <w:rPr>
          <w:rFonts w:ascii="Comic Sans MS" w:hAnsi="Comic Sans MS"/>
          <w:color w:val="000000" w:themeColor="text1"/>
          <w:sz w:val="20"/>
          <w:szCs w:val="20"/>
        </w:rPr>
      </w:pPr>
      <w:r w:rsidRPr="00F6612F">
        <w:rPr>
          <w:rFonts w:ascii="Comic Sans MS" w:hAnsi="Comic Sans MS"/>
          <w:color w:val="000000" w:themeColor="text1"/>
          <w:sz w:val="28"/>
          <w:szCs w:val="28"/>
        </w:rPr>
        <w:t>Discuss the importance of general communication skills (HL)</w:t>
      </w:r>
    </w:p>
    <w:p w14:paraId="43764C2C"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There are 4 skills that are essential for communication to be effective i.e. </w:t>
      </w:r>
      <w:r w:rsidRPr="00F6612F">
        <w:rPr>
          <w:rFonts w:ascii="Comic Sans MS" w:hAnsi="Comic Sans MS"/>
          <w:b/>
          <w:color w:val="000000" w:themeColor="text1"/>
          <w:sz w:val="20"/>
          <w:szCs w:val="20"/>
        </w:rPr>
        <w:t>received, understood, accepted</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acted upon.</w:t>
      </w:r>
    </w:p>
    <w:p w14:paraId="2C54FA9B" w14:textId="77777777" w:rsidR="007424AA" w:rsidRPr="00F6612F" w:rsidRDefault="007424AA" w:rsidP="008B7202">
      <w:pPr>
        <w:numPr>
          <w:ilvl w:val="0"/>
          <w:numId w:val="120"/>
        </w:numPr>
        <w:rPr>
          <w:rFonts w:ascii="Comic Sans MS" w:hAnsi="Comic Sans MS"/>
          <w:color w:val="000000" w:themeColor="text1"/>
          <w:sz w:val="20"/>
          <w:szCs w:val="20"/>
        </w:rPr>
      </w:pPr>
      <w:r w:rsidRPr="00F6612F">
        <w:rPr>
          <w:rFonts w:ascii="Comic Sans MS" w:hAnsi="Comic Sans MS"/>
          <w:color w:val="000000" w:themeColor="text1"/>
          <w:sz w:val="20"/>
          <w:szCs w:val="20"/>
        </w:rPr>
        <w:t>Listening</w:t>
      </w:r>
      <w:r w:rsidRPr="00F6612F">
        <w:rPr>
          <w:rFonts w:ascii="Comic Sans MS" w:hAnsi="Comic Sans MS"/>
          <w:color w:val="000000" w:themeColor="text1"/>
          <w:sz w:val="20"/>
          <w:szCs w:val="20"/>
        </w:rPr>
        <w:tab/>
        <w:t xml:space="preserve">important so information can be </w:t>
      </w:r>
      <w:r w:rsidRPr="00F6612F">
        <w:rPr>
          <w:rFonts w:ascii="Comic Sans MS" w:hAnsi="Comic Sans MS"/>
          <w:b/>
          <w:color w:val="000000" w:themeColor="text1"/>
          <w:sz w:val="20"/>
          <w:szCs w:val="20"/>
        </w:rPr>
        <w:t>received</w:t>
      </w:r>
    </w:p>
    <w:p w14:paraId="531EDA88" w14:textId="77777777" w:rsidR="007424AA" w:rsidRPr="00F6612F" w:rsidRDefault="007424AA" w:rsidP="008B7202">
      <w:pPr>
        <w:numPr>
          <w:ilvl w:val="0"/>
          <w:numId w:val="120"/>
        </w:numPr>
        <w:rPr>
          <w:rFonts w:ascii="Comic Sans MS" w:hAnsi="Comic Sans MS"/>
          <w:color w:val="000000" w:themeColor="text1"/>
          <w:sz w:val="20"/>
          <w:szCs w:val="20"/>
        </w:rPr>
      </w:pPr>
      <w:r w:rsidRPr="00F6612F">
        <w:rPr>
          <w:rFonts w:ascii="Comic Sans MS" w:hAnsi="Comic Sans MS"/>
          <w:color w:val="000000" w:themeColor="text1"/>
          <w:sz w:val="20"/>
          <w:szCs w:val="20"/>
        </w:rPr>
        <w:t>Reading</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important to show what information has been </w:t>
      </w:r>
      <w:r w:rsidRPr="00F6612F">
        <w:rPr>
          <w:rFonts w:ascii="Comic Sans MS" w:hAnsi="Comic Sans MS"/>
          <w:b/>
          <w:color w:val="000000" w:themeColor="text1"/>
          <w:sz w:val="20"/>
          <w:szCs w:val="20"/>
        </w:rPr>
        <w:t>received</w:t>
      </w:r>
      <w:r w:rsidRPr="00F6612F">
        <w:rPr>
          <w:rFonts w:ascii="Comic Sans MS" w:hAnsi="Comic Sans MS"/>
          <w:color w:val="000000" w:themeColor="text1"/>
          <w:sz w:val="20"/>
          <w:szCs w:val="20"/>
        </w:rPr>
        <w:t>. It’s also important as a record</w:t>
      </w:r>
    </w:p>
    <w:p w14:paraId="61B28585" w14:textId="77777777" w:rsidR="007424AA" w:rsidRPr="00F6612F" w:rsidRDefault="007424AA" w:rsidP="008B7202">
      <w:pPr>
        <w:numPr>
          <w:ilvl w:val="0"/>
          <w:numId w:val="120"/>
        </w:numPr>
        <w:rPr>
          <w:rFonts w:ascii="Comic Sans MS" w:hAnsi="Comic Sans MS"/>
          <w:color w:val="000000" w:themeColor="text1"/>
          <w:sz w:val="20"/>
          <w:szCs w:val="20"/>
        </w:rPr>
      </w:pPr>
      <w:r w:rsidRPr="00F6612F">
        <w:rPr>
          <w:rFonts w:ascii="Comic Sans MS" w:hAnsi="Comic Sans MS"/>
          <w:color w:val="000000" w:themeColor="text1"/>
          <w:sz w:val="20"/>
          <w:szCs w:val="20"/>
        </w:rPr>
        <w:t>Speaking</w:t>
      </w:r>
      <w:r w:rsidRPr="00F6612F">
        <w:rPr>
          <w:rFonts w:ascii="Comic Sans MS" w:hAnsi="Comic Sans MS"/>
          <w:color w:val="000000" w:themeColor="text1"/>
          <w:sz w:val="20"/>
          <w:szCs w:val="20"/>
        </w:rPr>
        <w:tab/>
        <w:t xml:space="preserve">clarity of speech of the </w:t>
      </w:r>
      <w:r w:rsidRPr="00F6612F">
        <w:rPr>
          <w:rFonts w:ascii="Comic Sans MS" w:hAnsi="Comic Sans MS"/>
          <w:b/>
          <w:color w:val="000000" w:themeColor="text1"/>
          <w:sz w:val="20"/>
          <w:szCs w:val="20"/>
        </w:rPr>
        <w:t>sender</w:t>
      </w:r>
      <w:r w:rsidRPr="00F6612F">
        <w:rPr>
          <w:rFonts w:ascii="Comic Sans MS" w:hAnsi="Comic Sans MS"/>
          <w:color w:val="000000" w:themeColor="text1"/>
          <w:sz w:val="20"/>
          <w:szCs w:val="20"/>
        </w:rPr>
        <w:t xml:space="preserve"> is important so that it’s possible for the message to be </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heard and understood. The language used should fit the receiver.</w:t>
      </w:r>
    </w:p>
    <w:p w14:paraId="18B931A9" w14:textId="77777777" w:rsidR="007424AA" w:rsidRPr="00F6612F" w:rsidRDefault="007424AA" w:rsidP="008B7202">
      <w:pPr>
        <w:numPr>
          <w:ilvl w:val="0"/>
          <w:numId w:val="120"/>
        </w:numPr>
        <w:rPr>
          <w:rFonts w:ascii="Comic Sans MS" w:hAnsi="Comic Sans MS"/>
          <w:color w:val="000000" w:themeColor="text1"/>
          <w:sz w:val="20"/>
          <w:szCs w:val="20"/>
        </w:rPr>
      </w:pPr>
      <w:r w:rsidRPr="00F6612F">
        <w:rPr>
          <w:rFonts w:ascii="Comic Sans MS" w:hAnsi="Comic Sans MS"/>
          <w:color w:val="000000" w:themeColor="text1"/>
          <w:sz w:val="20"/>
          <w:szCs w:val="20"/>
        </w:rPr>
        <w:t>Writing</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Important that memos, business letters, business reports are written clearly i.e. </w:t>
      </w:r>
      <w:r w:rsidRPr="00F6612F">
        <w:rPr>
          <w:rFonts w:ascii="Comic Sans MS" w:hAnsi="Comic Sans MS"/>
          <w:b/>
          <w:color w:val="000000" w:themeColor="text1"/>
          <w:sz w:val="20"/>
          <w:szCs w:val="20"/>
        </w:rPr>
        <w:t xml:space="preserve">clear </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message</w:t>
      </w:r>
    </w:p>
    <w:p w14:paraId="13B2DAEB" w14:textId="77777777" w:rsidR="007424AA" w:rsidRPr="00F6612F" w:rsidRDefault="007424AA" w:rsidP="007424AA">
      <w:pPr>
        <w:rPr>
          <w:rFonts w:ascii="Comic Sans MS" w:hAnsi="Comic Sans MS"/>
          <w:b/>
          <w:color w:val="000000" w:themeColor="text1"/>
          <w:sz w:val="20"/>
          <w:szCs w:val="20"/>
        </w:rPr>
      </w:pPr>
    </w:p>
    <w:p w14:paraId="4F851787"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To develop and maintain good communication skills, a firm should take the following measures</w:t>
      </w:r>
    </w:p>
    <w:p w14:paraId="3FE46BB0" w14:textId="77777777" w:rsidR="007424AA" w:rsidRPr="00F6612F" w:rsidRDefault="007424AA" w:rsidP="008B7202">
      <w:pPr>
        <w:numPr>
          <w:ilvl w:val="0"/>
          <w:numId w:val="121"/>
        </w:numPr>
        <w:rPr>
          <w:rFonts w:ascii="Comic Sans MS" w:hAnsi="Comic Sans MS"/>
          <w:color w:val="000000" w:themeColor="text1"/>
          <w:sz w:val="20"/>
          <w:szCs w:val="20"/>
        </w:rPr>
      </w:pPr>
      <w:r w:rsidRPr="00F6612F">
        <w:rPr>
          <w:rFonts w:ascii="Comic Sans MS" w:hAnsi="Comic Sans MS"/>
          <w:color w:val="000000" w:themeColor="text1"/>
          <w:sz w:val="20"/>
          <w:szCs w:val="20"/>
        </w:rPr>
        <w:t>Training. Ensure management and staff are trained in the communication skills of listening, reading, speaking and writing.</w:t>
      </w:r>
    </w:p>
    <w:p w14:paraId="39040A04" w14:textId="77777777" w:rsidR="007424AA" w:rsidRPr="00F6612F" w:rsidRDefault="007424AA" w:rsidP="008B7202">
      <w:pPr>
        <w:numPr>
          <w:ilvl w:val="0"/>
          <w:numId w:val="121"/>
        </w:numPr>
        <w:rPr>
          <w:rFonts w:ascii="Comic Sans MS" w:hAnsi="Comic Sans MS"/>
          <w:color w:val="000000" w:themeColor="text1"/>
          <w:sz w:val="20"/>
          <w:szCs w:val="20"/>
        </w:rPr>
      </w:pPr>
      <w:r w:rsidRPr="00F6612F">
        <w:rPr>
          <w:rFonts w:ascii="Comic Sans MS" w:hAnsi="Comic Sans MS"/>
          <w:color w:val="000000" w:themeColor="text1"/>
          <w:sz w:val="20"/>
          <w:szCs w:val="20"/>
        </w:rPr>
        <w:t>Warm, open style of management to encourage communication from staff</w:t>
      </w:r>
    </w:p>
    <w:p w14:paraId="6B011571" w14:textId="77777777" w:rsidR="007424AA" w:rsidRPr="00F6612F" w:rsidRDefault="007424AA" w:rsidP="008B7202">
      <w:pPr>
        <w:numPr>
          <w:ilvl w:val="0"/>
          <w:numId w:val="121"/>
        </w:numPr>
        <w:rPr>
          <w:rFonts w:ascii="Comic Sans MS" w:hAnsi="Comic Sans MS"/>
          <w:color w:val="000000" w:themeColor="text1"/>
          <w:sz w:val="20"/>
          <w:szCs w:val="20"/>
        </w:rPr>
      </w:pPr>
      <w:r w:rsidRPr="00F6612F">
        <w:rPr>
          <w:rFonts w:ascii="Comic Sans MS" w:hAnsi="Comic Sans MS"/>
          <w:color w:val="000000" w:themeColor="text1"/>
          <w:sz w:val="20"/>
          <w:szCs w:val="20"/>
        </w:rPr>
        <w:t>Team work is important for all staff to see themselves as all working for the same objective</w:t>
      </w:r>
    </w:p>
    <w:p w14:paraId="23A06FA9" w14:textId="77777777" w:rsidR="007424AA" w:rsidRPr="00F6612F" w:rsidRDefault="007424AA" w:rsidP="008B7202">
      <w:pPr>
        <w:numPr>
          <w:ilvl w:val="0"/>
          <w:numId w:val="121"/>
        </w:numPr>
        <w:rPr>
          <w:rFonts w:ascii="Comic Sans MS" w:hAnsi="Comic Sans MS"/>
          <w:color w:val="000000" w:themeColor="text1"/>
          <w:sz w:val="20"/>
          <w:szCs w:val="20"/>
        </w:rPr>
      </w:pPr>
      <w:r w:rsidRPr="00F6612F">
        <w:rPr>
          <w:rFonts w:ascii="Comic Sans MS" w:hAnsi="Comic Sans MS"/>
          <w:color w:val="000000" w:themeColor="text1"/>
          <w:sz w:val="20"/>
          <w:szCs w:val="20"/>
        </w:rPr>
        <w:t>Regular meetings to develop a cooperative relationship</w:t>
      </w:r>
    </w:p>
    <w:p w14:paraId="5CE8778A" w14:textId="77777777" w:rsidR="007424AA" w:rsidRPr="00F6612F" w:rsidRDefault="007424AA" w:rsidP="008B7202">
      <w:pPr>
        <w:numPr>
          <w:ilvl w:val="0"/>
          <w:numId w:val="121"/>
        </w:numPr>
        <w:rPr>
          <w:rFonts w:ascii="Comic Sans MS" w:hAnsi="Comic Sans MS"/>
          <w:color w:val="000000" w:themeColor="text1"/>
          <w:sz w:val="20"/>
          <w:szCs w:val="20"/>
        </w:rPr>
      </w:pPr>
      <w:r w:rsidRPr="00F6612F">
        <w:rPr>
          <w:rFonts w:ascii="Comic Sans MS" w:hAnsi="Comic Sans MS"/>
          <w:color w:val="000000" w:themeColor="text1"/>
          <w:sz w:val="20"/>
          <w:szCs w:val="20"/>
        </w:rPr>
        <w:t>Procedures should be in place for communication i.e. formal communication channel that is understood by both management and staff</w:t>
      </w:r>
    </w:p>
    <w:p w14:paraId="5D3EDE78" w14:textId="77777777" w:rsidR="007424AA" w:rsidRPr="00F6612F" w:rsidRDefault="007424AA" w:rsidP="007424AA">
      <w:pPr>
        <w:rPr>
          <w:rFonts w:ascii="Comic Sans MS" w:hAnsi="Comic Sans MS"/>
          <w:color w:val="000000" w:themeColor="text1"/>
          <w:sz w:val="20"/>
          <w:szCs w:val="20"/>
        </w:rPr>
      </w:pPr>
    </w:p>
    <w:p w14:paraId="4FE98CAA" w14:textId="77777777" w:rsidR="007424AA" w:rsidRPr="00F6612F" w:rsidRDefault="007424AA" w:rsidP="007424AA">
      <w:pPr>
        <w:rPr>
          <w:rFonts w:ascii="Comic Sans MS" w:hAnsi="Comic Sans MS"/>
          <w:b/>
          <w:color w:val="000000" w:themeColor="text1"/>
          <w:sz w:val="20"/>
          <w:szCs w:val="20"/>
          <w:u w:val="single"/>
        </w:rPr>
      </w:pPr>
      <w:proofErr w:type="gramStart"/>
      <w:r w:rsidRPr="00F6612F">
        <w:rPr>
          <w:rFonts w:ascii="Comic Sans MS" w:hAnsi="Comic Sans MS"/>
          <w:b/>
          <w:color w:val="000000" w:themeColor="text1"/>
          <w:sz w:val="20"/>
          <w:szCs w:val="20"/>
          <w:u w:val="single"/>
        </w:rPr>
        <w:t>Also</w:t>
      </w:r>
      <w:proofErr w:type="gramEnd"/>
      <w:r w:rsidRPr="00F6612F">
        <w:rPr>
          <w:rFonts w:ascii="Comic Sans MS" w:hAnsi="Comic Sans MS"/>
          <w:b/>
          <w:color w:val="000000" w:themeColor="text1"/>
          <w:sz w:val="20"/>
          <w:szCs w:val="20"/>
          <w:u w:val="single"/>
        </w:rPr>
        <w:t xml:space="preserve"> the 4 points above on importance of communication (PIMP) are relevant</w:t>
      </w:r>
    </w:p>
    <w:p w14:paraId="4DC64540" w14:textId="77777777" w:rsidR="007424AA" w:rsidRPr="00F6612F" w:rsidRDefault="007424AA" w:rsidP="007424AA">
      <w:pPr>
        <w:rPr>
          <w:rFonts w:ascii="Comic Sans MS" w:hAnsi="Comic Sans MS"/>
          <w:b/>
          <w:color w:val="000000" w:themeColor="text1"/>
          <w:sz w:val="20"/>
          <w:szCs w:val="20"/>
          <w:u w:val="single"/>
        </w:rPr>
      </w:pPr>
    </w:p>
    <w:p w14:paraId="4A5B8CE1" w14:textId="77777777" w:rsidR="007424AA" w:rsidRPr="00F6612F" w:rsidRDefault="007424AA" w:rsidP="007424AA">
      <w:pPr>
        <w:rPr>
          <w:rFonts w:ascii="Comic Sans MS" w:hAnsi="Comic Sans MS"/>
          <w:b/>
          <w:color w:val="000000" w:themeColor="text1"/>
          <w:sz w:val="20"/>
          <w:szCs w:val="20"/>
          <w:u w:val="single"/>
        </w:rPr>
      </w:pPr>
    </w:p>
    <w:p w14:paraId="35386B68" w14:textId="77777777" w:rsidR="007424AA" w:rsidRPr="00F6612F" w:rsidRDefault="007424AA" w:rsidP="007424AA">
      <w:pPr>
        <w:rPr>
          <w:rFonts w:ascii="Comic Sans MS" w:hAnsi="Comic Sans MS"/>
          <w:b/>
          <w:color w:val="000000" w:themeColor="text1"/>
          <w:sz w:val="20"/>
          <w:szCs w:val="20"/>
          <w:u w:val="single"/>
        </w:rPr>
      </w:pPr>
    </w:p>
    <w:p w14:paraId="507D3C30" w14:textId="77777777" w:rsidR="007424AA" w:rsidRPr="00F6612F" w:rsidRDefault="007424AA" w:rsidP="007424AA">
      <w:pPr>
        <w:rPr>
          <w:rFonts w:ascii="Comic Sans MS" w:hAnsi="Comic Sans MS"/>
          <w:b/>
          <w:color w:val="000000" w:themeColor="text1"/>
          <w:sz w:val="20"/>
          <w:szCs w:val="20"/>
          <w:u w:val="single"/>
        </w:rPr>
      </w:pPr>
    </w:p>
    <w:p w14:paraId="6F7ADB3F" w14:textId="77777777" w:rsidR="007424AA" w:rsidRPr="00F6612F" w:rsidRDefault="007424AA" w:rsidP="007424AA">
      <w:pPr>
        <w:rPr>
          <w:rFonts w:ascii="Comic Sans MS" w:hAnsi="Comic Sans MS"/>
          <w:b/>
          <w:color w:val="000000" w:themeColor="text1"/>
          <w:sz w:val="20"/>
          <w:szCs w:val="20"/>
          <w:u w:val="single"/>
        </w:rPr>
      </w:pPr>
    </w:p>
    <w:p w14:paraId="5739E99C" w14:textId="77777777" w:rsidR="007424AA" w:rsidRPr="00F6612F" w:rsidRDefault="007424AA" w:rsidP="007424AA">
      <w:pPr>
        <w:rPr>
          <w:rFonts w:ascii="Comic Sans MS" w:hAnsi="Comic Sans MS"/>
          <w:b/>
          <w:color w:val="000000" w:themeColor="text1"/>
          <w:sz w:val="20"/>
          <w:szCs w:val="20"/>
          <w:u w:val="single"/>
        </w:rPr>
      </w:pPr>
    </w:p>
    <w:p w14:paraId="63C3EAE6" w14:textId="77777777" w:rsidR="007424AA" w:rsidRPr="00F6612F" w:rsidRDefault="007424AA" w:rsidP="007424AA">
      <w:pPr>
        <w:rPr>
          <w:rFonts w:ascii="Comic Sans MS" w:hAnsi="Comic Sans MS"/>
          <w:b/>
          <w:color w:val="000000" w:themeColor="text1"/>
          <w:sz w:val="20"/>
          <w:szCs w:val="20"/>
          <w:u w:val="single"/>
        </w:rPr>
      </w:pPr>
    </w:p>
    <w:p w14:paraId="6E17629A" w14:textId="77777777" w:rsidR="007424AA" w:rsidRPr="00F6612F" w:rsidRDefault="007424AA" w:rsidP="007424AA">
      <w:pPr>
        <w:rPr>
          <w:rFonts w:ascii="Comic Sans MS" w:hAnsi="Comic Sans MS"/>
          <w:b/>
          <w:color w:val="000000" w:themeColor="text1"/>
          <w:sz w:val="20"/>
          <w:szCs w:val="20"/>
          <w:u w:val="single"/>
        </w:rPr>
      </w:pPr>
    </w:p>
    <w:p w14:paraId="122EA11D" w14:textId="77777777" w:rsidR="007424AA" w:rsidRPr="00F6612F" w:rsidRDefault="007424AA" w:rsidP="007424AA">
      <w:pPr>
        <w:rPr>
          <w:rFonts w:ascii="Comic Sans MS" w:hAnsi="Comic Sans MS"/>
          <w:b/>
          <w:color w:val="000000" w:themeColor="text1"/>
          <w:sz w:val="20"/>
          <w:szCs w:val="20"/>
          <w:u w:val="single"/>
        </w:rPr>
      </w:pPr>
    </w:p>
    <w:p w14:paraId="21E7900E" w14:textId="77777777" w:rsidR="007424AA" w:rsidRPr="00F6612F" w:rsidRDefault="007424AA" w:rsidP="007424AA">
      <w:pPr>
        <w:rPr>
          <w:rFonts w:ascii="Comic Sans MS" w:hAnsi="Comic Sans MS"/>
          <w:b/>
          <w:color w:val="000000" w:themeColor="text1"/>
          <w:sz w:val="20"/>
          <w:szCs w:val="20"/>
          <w:u w:val="single"/>
        </w:rPr>
      </w:pPr>
    </w:p>
    <w:p w14:paraId="4B8E3D9B" w14:textId="77777777" w:rsidR="007424AA" w:rsidRPr="00F6612F" w:rsidRDefault="007424AA" w:rsidP="007424AA">
      <w:pPr>
        <w:rPr>
          <w:rFonts w:ascii="Comic Sans MS" w:hAnsi="Comic Sans MS"/>
          <w:b/>
          <w:color w:val="000000" w:themeColor="text1"/>
          <w:sz w:val="20"/>
          <w:szCs w:val="20"/>
          <w:u w:val="single"/>
        </w:rPr>
      </w:pPr>
    </w:p>
    <w:p w14:paraId="2ADE38F4" w14:textId="77777777" w:rsidR="007424AA" w:rsidRPr="00F6612F" w:rsidRDefault="007424AA" w:rsidP="007424AA">
      <w:pPr>
        <w:rPr>
          <w:rFonts w:ascii="Comic Sans MS" w:hAnsi="Comic Sans MS"/>
          <w:b/>
          <w:color w:val="000000" w:themeColor="text1"/>
          <w:sz w:val="20"/>
          <w:szCs w:val="20"/>
          <w:u w:val="single"/>
        </w:rPr>
      </w:pPr>
    </w:p>
    <w:p w14:paraId="2A3BB3B8" w14:textId="77777777" w:rsidR="007424AA" w:rsidRPr="00F6612F" w:rsidRDefault="007424AA" w:rsidP="007424AA">
      <w:pPr>
        <w:rPr>
          <w:rFonts w:ascii="Comic Sans MS" w:hAnsi="Comic Sans MS"/>
          <w:b/>
          <w:color w:val="000000" w:themeColor="text1"/>
          <w:sz w:val="20"/>
          <w:szCs w:val="20"/>
          <w:u w:val="single"/>
        </w:rPr>
      </w:pPr>
    </w:p>
    <w:p w14:paraId="4F6A73D5" w14:textId="77777777" w:rsidR="007424AA" w:rsidRPr="00F6612F" w:rsidRDefault="007424AA" w:rsidP="007424AA">
      <w:pPr>
        <w:rPr>
          <w:rFonts w:ascii="Comic Sans MS" w:hAnsi="Comic Sans MS"/>
          <w:b/>
          <w:color w:val="000000" w:themeColor="text1"/>
          <w:sz w:val="20"/>
          <w:szCs w:val="20"/>
          <w:u w:val="single"/>
        </w:rPr>
      </w:pPr>
    </w:p>
    <w:p w14:paraId="41EA91FD" w14:textId="77777777" w:rsidR="007424AA" w:rsidRPr="00F6612F" w:rsidRDefault="007424AA" w:rsidP="007424AA">
      <w:pPr>
        <w:rPr>
          <w:rFonts w:ascii="Comic Sans MS" w:hAnsi="Comic Sans MS"/>
          <w:b/>
          <w:color w:val="000000" w:themeColor="text1"/>
          <w:sz w:val="20"/>
          <w:szCs w:val="20"/>
          <w:u w:val="single"/>
        </w:rPr>
      </w:pPr>
    </w:p>
    <w:p w14:paraId="5EEF680E" w14:textId="77777777" w:rsidR="007424AA" w:rsidRPr="00F6612F" w:rsidRDefault="007424AA" w:rsidP="007424AA">
      <w:pPr>
        <w:rPr>
          <w:rFonts w:ascii="Comic Sans MS" w:hAnsi="Comic Sans MS"/>
          <w:b/>
          <w:color w:val="000000" w:themeColor="text1"/>
          <w:sz w:val="20"/>
          <w:szCs w:val="20"/>
          <w:u w:val="single"/>
        </w:rPr>
      </w:pPr>
    </w:p>
    <w:p w14:paraId="2177D66D" w14:textId="77777777" w:rsidR="007424AA" w:rsidRPr="00F6612F" w:rsidRDefault="007424AA" w:rsidP="007424AA">
      <w:pPr>
        <w:rPr>
          <w:rFonts w:ascii="Comic Sans MS" w:hAnsi="Comic Sans MS"/>
          <w:b/>
          <w:color w:val="000000" w:themeColor="text1"/>
          <w:sz w:val="20"/>
          <w:szCs w:val="20"/>
          <w:u w:val="single"/>
        </w:rPr>
      </w:pPr>
    </w:p>
    <w:p w14:paraId="0D69D84F" w14:textId="77777777" w:rsidR="007424AA" w:rsidRPr="00F6612F" w:rsidRDefault="007424AA" w:rsidP="007424AA">
      <w:pPr>
        <w:rPr>
          <w:rFonts w:ascii="Comic Sans MS" w:hAnsi="Comic Sans MS"/>
          <w:b/>
          <w:color w:val="000000" w:themeColor="text1"/>
          <w:sz w:val="20"/>
          <w:szCs w:val="20"/>
          <w:u w:val="single"/>
        </w:rPr>
      </w:pPr>
    </w:p>
    <w:p w14:paraId="309C17D5" w14:textId="77777777" w:rsidR="007424AA" w:rsidRPr="00F6612F" w:rsidRDefault="007424AA" w:rsidP="007424AA">
      <w:pPr>
        <w:rPr>
          <w:rFonts w:ascii="Comic Sans MS" w:hAnsi="Comic Sans MS"/>
          <w:b/>
          <w:color w:val="000000" w:themeColor="text1"/>
          <w:sz w:val="20"/>
          <w:szCs w:val="20"/>
          <w:u w:val="single"/>
        </w:rPr>
      </w:pPr>
    </w:p>
    <w:p w14:paraId="6F4B04A4" w14:textId="77777777" w:rsidR="007424AA" w:rsidRPr="00F6612F" w:rsidRDefault="007424AA" w:rsidP="007424AA">
      <w:pPr>
        <w:rPr>
          <w:rFonts w:ascii="Comic Sans MS" w:hAnsi="Comic Sans MS"/>
          <w:b/>
          <w:color w:val="000000" w:themeColor="text1"/>
          <w:sz w:val="20"/>
          <w:szCs w:val="20"/>
          <w:u w:val="single"/>
        </w:rPr>
      </w:pPr>
    </w:p>
    <w:p w14:paraId="2BFE059C" w14:textId="77777777" w:rsidR="007424AA" w:rsidRPr="00F6612F" w:rsidRDefault="007424AA" w:rsidP="007424AA">
      <w:pPr>
        <w:rPr>
          <w:rFonts w:ascii="Comic Sans MS" w:hAnsi="Comic Sans MS"/>
          <w:b/>
          <w:color w:val="000000" w:themeColor="text1"/>
          <w:sz w:val="20"/>
          <w:szCs w:val="20"/>
          <w:u w:val="single"/>
        </w:rPr>
      </w:pPr>
    </w:p>
    <w:p w14:paraId="4B29F93A" w14:textId="77777777" w:rsidR="007424AA" w:rsidRPr="00F6612F" w:rsidRDefault="007424AA" w:rsidP="007424AA">
      <w:pPr>
        <w:rPr>
          <w:rFonts w:ascii="Comic Sans MS" w:hAnsi="Comic Sans MS"/>
          <w:b/>
          <w:color w:val="000000" w:themeColor="text1"/>
          <w:sz w:val="20"/>
          <w:szCs w:val="20"/>
          <w:u w:val="single"/>
        </w:rPr>
      </w:pPr>
    </w:p>
    <w:p w14:paraId="244B11D2" w14:textId="77777777" w:rsidR="007424AA" w:rsidRPr="00F6612F" w:rsidRDefault="007424AA" w:rsidP="007424AA">
      <w:pPr>
        <w:rPr>
          <w:rFonts w:ascii="Comic Sans MS" w:hAnsi="Comic Sans MS"/>
          <w:b/>
          <w:color w:val="000000" w:themeColor="text1"/>
          <w:sz w:val="20"/>
          <w:szCs w:val="20"/>
          <w:u w:val="single"/>
        </w:rPr>
      </w:pPr>
    </w:p>
    <w:p w14:paraId="6EF76068" w14:textId="77777777" w:rsidR="007424AA" w:rsidRPr="00F6612F" w:rsidRDefault="007424AA" w:rsidP="007424AA">
      <w:pPr>
        <w:rPr>
          <w:rFonts w:ascii="Comic Sans MS" w:hAnsi="Comic Sans MS"/>
          <w:b/>
          <w:color w:val="000000" w:themeColor="text1"/>
          <w:sz w:val="20"/>
          <w:szCs w:val="20"/>
          <w:u w:val="single"/>
        </w:rPr>
      </w:pPr>
    </w:p>
    <w:p w14:paraId="233A5BB0" w14:textId="77777777" w:rsidR="007424AA" w:rsidRPr="00F6612F" w:rsidRDefault="007424AA" w:rsidP="007424AA">
      <w:pPr>
        <w:rPr>
          <w:rFonts w:ascii="Comic Sans MS" w:hAnsi="Comic Sans MS"/>
          <w:b/>
          <w:color w:val="000000" w:themeColor="text1"/>
          <w:sz w:val="20"/>
          <w:szCs w:val="20"/>
          <w:u w:val="single"/>
        </w:rPr>
      </w:pPr>
    </w:p>
    <w:p w14:paraId="0EAF1B5D" w14:textId="77777777" w:rsidR="007424AA" w:rsidRPr="00F6612F" w:rsidRDefault="007424AA" w:rsidP="008A6DBB">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ind w:left="0"/>
        <w:jc w:val="left"/>
        <w:rPr>
          <w:color w:val="000000" w:themeColor="text1"/>
          <w:sz w:val="28"/>
        </w:rPr>
      </w:pPr>
      <w:r w:rsidRPr="00F6612F">
        <w:rPr>
          <w:color w:val="000000" w:themeColor="text1"/>
        </w:rPr>
        <w:br w:type="page"/>
      </w:r>
      <w:r w:rsidRPr="00F6612F">
        <w:rPr>
          <w:color w:val="000000" w:themeColor="text1"/>
          <w:sz w:val="28"/>
        </w:rPr>
        <w:lastRenderedPageBreak/>
        <w:t>Management Activities</w:t>
      </w:r>
    </w:p>
    <w:p w14:paraId="6EB9799A"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Management activities are planning, organising and controlling</w:t>
      </w:r>
    </w:p>
    <w:p w14:paraId="5C7AF956" w14:textId="77777777" w:rsidR="007424AA" w:rsidRPr="00F6612F" w:rsidRDefault="007424AA" w:rsidP="007424AA">
      <w:pPr>
        <w:jc w:val="both"/>
        <w:rPr>
          <w:rFonts w:ascii="Comic Sans MS" w:hAnsi="Comic Sans MS"/>
          <w:b/>
          <w:color w:val="000000" w:themeColor="text1"/>
          <w:sz w:val="20"/>
          <w:szCs w:val="20"/>
        </w:rPr>
      </w:pPr>
    </w:p>
    <w:p w14:paraId="74BC43C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Syllabus requirements</w:t>
      </w:r>
    </w:p>
    <w:p w14:paraId="758082C7"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Discuss the nature of management activities and their linkages</w:t>
      </w:r>
    </w:p>
    <w:p w14:paraId="5E25FEB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rPr>
          <w:rFonts w:ascii="Comic Sans MS" w:hAnsi="Comic Sans MS"/>
          <w:color w:val="000000" w:themeColor="text1"/>
          <w:sz w:val="20"/>
          <w:szCs w:val="20"/>
        </w:rPr>
      </w:pPr>
    </w:p>
    <w:p w14:paraId="72A94DAD" w14:textId="77777777" w:rsidR="007424AA" w:rsidRPr="00F6612F" w:rsidRDefault="007424AA" w:rsidP="007424AA">
      <w:pPr>
        <w:rPr>
          <w:rFonts w:ascii="Comic Sans MS" w:hAnsi="Comic Sans MS"/>
          <w:color w:val="000000" w:themeColor="text1"/>
          <w:sz w:val="20"/>
          <w:szCs w:val="20"/>
        </w:rPr>
      </w:pPr>
    </w:p>
    <w:p w14:paraId="6415E393" w14:textId="77777777" w:rsidR="007424AA" w:rsidRPr="00F6612F" w:rsidRDefault="007424AA" w:rsidP="007424AA">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28"/>
        </w:rPr>
      </w:pPr>
      <w:r w:rsidRPr="00F6612F">
        <w:rPr>
          <w:color w:val="000000" w:themeColor="text1"/>
          <w:sz w:val="28"/>
        </w:rPr>
        <w:t>Planning</w:t>
      </w:r>
    </w:p>
    <w:p w14:paraId="36C876D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Planning</w:t>
      </w:r>
      <w:r w:rsidRPr="00F6612F">
        <w:rPr>
          <w:rFonts w:ascii="Comic Sans MS" w:hAnsi="Comic Sans MS"/>
          <w:i/>
          <w:color w:val="000000" w:themeColor="text1"/>
          <w:sz w:val="20"/>
          <w:szCs w:val="20"/>
        </w:rPr>
        <w:t xml:space="preserve"> is the process of setting the </w:t>
      </w:r>
      <w:r w:rsidRPr="00F6612F">
        <w:rPr>
          <w:rFonts w:ascii="Comic Sans MS" w:hAnsi="Comic Sans MS"/>
          <w:i/>
          <w:color w:val="000000" w:themeColor="text1"/>
          <w:sz w:val="20"/>
          <w:szCs w:val="20"/>
          <w:u w:val="single"/>
        </w:rPr>
        <w:t>objectives of the business</w:t>
      </w:r>
      <w:r w:rsidRPr="00F6612F">
        <w:rPr>
          <w:rFonts w:ascii="Comic Sans MS" w:hAnsi="Comic Sans MS"/>
          <w:i/>
          <w:color w:val="000000" w:themeColor="text1"/>
          <w:sz w:val="20"/>
          <w:szCs w:val="20"/>
        </w:rPr>
        <w:t xml:space="preserve"> and putting in place a </w:t>
      </w:r>
      <w:r w:rsidRPr="00F6612F">
        <w:rPr>
          <w:rFonts w:ascii="Comic Sans MS" w:hAnsi="Comic Sans MS"/>
          <w:i/>
          <w:color w:val="000000" w:themeColor="text1"/>
          <w:sz w:val="20"/>
          <w:szCs w:val="20"/>
          <w:u w:val="single"/>
        </w:rPr>
        <w:t>strategy (course of action) to effectively achieve them</w:t>
      </w:r>
      <w:r w:rsidRPr="00F6612F">
        <w:rPr>
          <w:rFonts w:ascii="Comic Sans MS" w:hAnsi="Comic Sans MS"/>
          <w:i/>
          <w:color w:val="000000" w:themeColor="text1"/>
          <w:sz w:val="20"/>
          <w:szCs w:val="20"/>
        </w:rPr>
        <w:t xml:space="preserve"> i.e. set goals/objectives/targets and seek out ways to achieve them.</w:t>
      </w:r>
    </w:p>
    <w:p w14:paraId="4382DF6E"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color w:val="000000" w:themeColor="text1"/>
          <w:sz w:val="20"/>
          <w:szCs w:val="20"/>
        </w:rPr>
        <w:t xml:space="preserve">It sets out what to achieve and how to achieve it. The main objective is to survive and be profitable while meeting the needs of customers. </w:t>
      </w:r>
    </w:p>
    <w:p w14:paraId="0EC25EF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Planning gives purpose and direction and reduces risk and uncertainty.</w:t>
      </w:r>
    </w:p>
    <w:p w14:paraId="51C1378A"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A</w:t>
      </w:r>
      <w:r w:rsidRPr="00F6612F">
        <w:rPr>
          <w:rFonts w:ascii="Comic Sans MS" w:hAnsi="Comic Sans MS"/>
          <w:b/>
          <w:i/>
          <w:color w:val="000000" w:themeColor="text1"/>
          <w:sz w:val="20"/>
          <w:szCs w:val="20"/>
        </w:rPr>
        <w:t xml:space="preserve"> plan</w:t>
      </w:r>
      <w:r w:rsidRPr="00F6612F">
        <w:rPr>
          <w:rFonts w:ascii="Comic Sans MS" w:hAnsi="Comic Sans MS"/>
          <w:i/>
          <w:color w:val="000000" w:themeColor="text1"/>
          <w:sz w:val="20"/>
          <w:szCs w:val="20"/>
        </w:rPr>
        <w:t xml:space="preserve"> is a pre-determined course of action.</w:t>
      </w:r>
    </w:p>
    <w:p w14:paraId="7C7C89DD" w14:textId="77777777" w:rsidR="007424AA" w:rsidRPr="00F6612F" w:rsidRDefault="007424AA" w:rsidP="007424AA">
      <w:pPr>
        <w:jc w:val="both"/>
        <w:rPr>
          <w:rFonts w:ascii="Comic Sans MS" w:hAnsi="Comic Sans MS"/>
          <w:color w:val="000000" w:themeColor="text1"/>
          <w:sz w:val="20"/>
          <w:szCs w:val="20"/>
        </w:rPr>
      </w:pPr>
    </w:p>
    <w:p w14:paraId="50C1D03B"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Principles of Planning (SMART)</w:t>
      </w:r>
    </w:p>
    <w:p w14:paraId="365E457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Successful plans should follow these principles </w:t>
      </w:r>
    </w:p>
    <w:p w14:paraId="599BE4DC" w14:textId="77777777" w:rsidR="007424AA" w:rsidRPr="00F6612F" w:rsidRDefault="007424AA" w:rsidP="008B7202">
      <w:pPr>
        <w:numPr>
          <w:ilvl w:val="0"/>
          <w:numId w:val="13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objectives must be clear and </w:t>
      </w:r>
      <w:r w:rsidRPr="00F6612F">
        <w:rPr>
          <w:rFonts w:ascii="Comic Sans MS" w:hAnsi="Comic Sans MS"/>
          <w:b/>
          <w:color w:val="000000" w:themeColor="text1"/>
          <w:sz w:val="20"/>
          <w:szCs w:val="20"/>
        </w:rPr>
        <w:t xml:space="preserve">specific </w:t>
      </w:r>
      <w:r w:rsidRPr="00F6612F">
        <w:rPr>
          <w:rFonts w:ascii="Comic Sans MS" w:hAnsi="Comic Sans MS"/>
          <w:color w:val="000000" w:themeColor="text1"/>
          <w:sz w:val="20"/>
          <w:szCs w:val="20"/>
        </w:rPr>
        <w:t>(but also need to be flexible to allow for unexpected changes where necessary)</w:t>
      </w:r>
    </w:p>
    <w:p w14:paraId="4CA7A4B6" w14:textId="77777777" w:rsidR="007424AA" w:rsidRPr="00F6612F" w:rsidRDefault="007424AA" w:rsidP="008B7202">
      <w:pPr>
        <w:numPr>
          <w:ilvl w:val="0"/>
          <w:numId w:val="13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It should be possible to</w:t>
      </w:r>
      <w:r w:rsidRPr="00F6612F">
        <w:rPr>
          <w:rFonts w:ascii="Comic Sans MS" w:hAnsi="Comic Sans MS"/>
          <w:b/>
          <w:color w:val="000000" w:themeColor="text1"/>
          <w:sz w:val="20"/>
          <w:szCs w:val="20"/>
        </w:rPr>
        <w:t xml:space="preserve"> measure </w:t>
      </w:r>
      <w:r w:rsidRPr="00F6612F">
        <w:rPr>
          <w:rFonts w:ascii="Comic Sans MS" w:hAnsi="Comic Sans MS"/>
          <w:color w:val="000000" w:themeColor="text1"/>
          <w:sz w:val="20"/>
          <w:szCs w:val="20"/>
        </w:rPr>
        <w:t>if the plan was successful</w:t>
      </w:r>
    </w:p>
    <w:p w14:paraId="5666BD52" w14:textId="77777777" w:rsidR="007424AA" w:rsidRPr="00F6612F" w:rsidRDefault="007424AA" w:rsidP="008B7202">
      <w:pPr>
        <w:numPr>
          <w:ilvl w:val="0"/>
          <w:numId w:val="13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plan must be </w:t>
      </w:r>
      <w:r w:rsidRPr="00F6612F">
        <w:rPr>
          <w:rFonts w:ascii="Comic Sans MS" w:hAnsi="Comic Sans MS"/>
          <w:b/>
          <w:color w:val="000000" w:themeColor="text1"/>
          <w:sz w:val="20"/>
          <w:szCs w:val="20"/>
        </w:rPr>
        <w:t>agreed</w:t>
      </w:r>
      <w:r w:rsidRPr="00F6612F">
        <w:rPr>
          <w:rFonts w:ascii="Comic Sans MS" w:hAnsi="Comic Sans MS"/>
          <w:color w:val="000000" w:themeColor="text1"/>
          <w:sz w:val="20"/>
          <w:szCs w:val="20"/>
        </w:rPr>
        <w:t xml:space="preserve"> on, by all those it concerns. It’s important to have the support of all.</w:t>
      </w:r>
    </w:p>
    <w:p w14:paraId="3E79DF83" w14:textId="77777777" w:rsidR="007424AA" w:rsidRPr="00F6612F" w:rsidRDefault="007424AA" w:rsidP="008B7202">
      <w:pPr>
        <w:numPr>
          <w:ilvl w:val="0"/>
          <w:numId w:val="13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plan should be </w:t>
      </w:r>
      <w:r w:rsidRPr="00F6612F">
        <w:rPr>
          <w:rFonts w:ascii="Comic Sans MS" w:hAnsi="Comic Sans MS"/>
          <w:b/>
          <w:color w:val="000000" w:themeColor="text1"/>
          <w:sz w:val="20"/>
          <w:szCs w:val="20"/>
        </w:rPr>
        <w:t>realistic</w:t>
      </w:r>
      <w:r w:rsidRPr="00F6612F">
        <w:rPr>
          <w:rFonts w:ascii="Comic Sans MS" w:hAnsi="Comic Sans MS"/>
          <w:color w:val="000000" w:themeColor="text1"/>
          <w:sz w:val="20"/>
          <w:szCs w:val="20"/>
        </w:rPr>
        <w:t xml:space="preserve"> and possible to achieve with the resources available</w:t>
      </w:r>
    </w:p>
    <w:p w14:paraId="64806D91" w14:textId="77777777" w:rsidR="007424AA" w:rsidRPr="00F6612F" w:rsidRDefault="007424AA" w:rsidP="008B7202">
      <w:pPr>
        <w:numPr>
          <w:ilvl w:val="0"/>
          <w:numId w:val="134"/>
        </w:numPr>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The plan must be achievable within a reasonable </w:t>
      </w:r>
      <w:r w:rsidRPr="00F6612F">
        <w:rPr>
          <w:rFonts w:ascii="Comic Sans MS" w:hAnsi="Comic Sans MS"/>
          <w:b/>
          <w:color w:val="000000" w:themeColor="text1"/>
          <w:sz w:val="20"/>
          <w:szCs w:val="20"/>
        </w:rPr>
        <w:t xml:space="preserve">time </w:t>
      </w:r>
      <w:r w:rsidRPr="00F6612F">
        <w:rPr>
          <w:rFonts w:ascii="Comic Sans MS" w:hAnsi="Comic Sans MS"/>
          <w:color w:val="000000" w:themeColor="text1"/>
          <w:sz w:val="20"/>
          <w:szCs w:val="20"/>
        </w:rPr>
        <w:t>period that’s set out in the plan (allowing for unexpected events)</w:t>
      </w:r>
    </w:p>
    <w:p w14:paraId="2DF850BC" w14:textId="77777777" w:rsidR="007424AA" w:rsidRPr="00F6612F" w:rsidRDefault="007424AA" w:rsidP="007424AA">
      <w:pPr>
        <w:jc w:val="both"/>
        <w:rPr>
          <w:rFonts w:ascii="Comic Sans MS" w:hAnsi="Comic Sans MS"/>
          <w:color w:val="000000" w:themeColor="text1"/>
          <w:sz w:val="20"/>
          <w:szCs w:val="20"/>
        </w:rPr>
      </w:pPr>
    </w:p>
    <w:p w14:paraId="2A3DF5D8"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Approach to planning</w:t>
      </w:r>
    </w:p>
    <w:p w14:paraId="260D2621"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 xml:space="preserve">1999 Q4 C, 2001 QA4 C (General Planning Questions) – use definition, approach/types &amp; Benefits of planning)) </w:t>
      </w:r>
    </w:p>
    <w:p w14:paraId="617C7E7A" w14:textId="77777777" w:rsidR="007424AA" w:rsidRPr="00F6612F" w:rsidRDefault="007424AA" w:rsidP="008B7202">
      <w:pPr>
        <w:numPr>
          <w:ilvl w:val="0"/>
          <w:numId w:val="13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Analyse the present situation (where you are now) -</w:t>
      </w:r>
      <w:r w:rsidRPr="00F6612F">
        <w:rPr>
          <w:rFonts w:ascii="Comic Sans MS" w:hAnsi="Comic Sans MS"/>
          <w:b/>
          <w:color w:val="000000" w:themeColor="text1"/>
          <w:sz w:val="20"/>
          <w:szCs w:val="20"/>
        </w:rPr>
        <w:t>SWOT analysis</w:t>
      </w:r>
      <w:r w:rsidRPr="00F6612F">
        <w:rPr>
          <w:rFonts w:ascii="Comic Sans MS" w:hAnsi="Comic Sans MS"/>
          <w:color w:val="000000" w:themeColor="text1"/>
          <w:sz w:val="20"/>
          <w:szCs w:val="20"/>
        </w:rPr>
        <w:t xml:space="preserve"> is an initial step in the planning process.</w:t>
      </w:r>
    </w:p>
    <w:p w14:paraId="000CFAE5" w14:textId="77777777" w:rsidR="007424AA" w:rsidRPr="00F6612F" w:rsidRDefault="007424AA" w:rsidP="008B7202">
      <w:pPr>
        <w:numPr>
          <w:ilvl w:val="0"/>
          <w:numId w:val="136"/>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Identify</w:t>
      </w:r>
      <w:r w:rsidRPr="00F6612F">
        <w:rPr>
          <w:rFonts w:ascii="Comic Sans MS" w:hAnsi="Comic Sans MS"/>
          <w:color w:val="000000" w:themeColor="text1"/>
          <w:sz w:val="20"/>
          <w:szCs w:val="20"/>
        </w:rPr>
        <w:t xml:space="preserve"> the objective (where you want to be)</w:t>
      </w:r>
    </w:p>
    <w:p w14:paraId="0D01DE3D" w14:textId="77777777" w:rsidR="007424AA" w:rsidRPr="00F6612F" w:rsidRDefault="007424AA" w:rsidP="008B7202">
      <w:pPr>
        <w:numPr>
          <w:ilvl w:val="0"/>
          <w:numId w:val="13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Make a plan (decide how to get there)</w:t>
      </w:r>
    </w:p>
    <w:p w14:paraId="490489D5" w14:textId="75320841" w:rsidR="007424AA" w:rsidRPr="00F6612F" w:rsidRDefault="007424AA" w:rsidP="008B7202">
      <w:pPr>
        <w:numPr>
          <w:ilvl w:val="0"/>
          <w:numId w:val="13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Implement/Carry it out (through policies and co-ordination of work)</w:t>
      </w:r>
    </w:p>
    <w:p w14:paraId="1B739A47" w14:textId="77777777" w:rsidR="008B7202" w:rsidRPr="00F6612F" w:rsidRDefault="008B7202" w:rsidP="008B7202">
      <w:pPr>
        <w:numPr>
          <w:ilvl w:val="0"/>
          <w:numId w:val="136"/>
        </w:numPr>
        <w:jc w:val="both"/>
        <w:rPr>
          <w:rFonts w:ascii="Comic Sans MS" w:hAnsi="Comic Sans MS"/>
          <w:color w:val="000000" w:themeColor="text1"/>
          <w:sz w:val="20"/>
          <w:szCs w:val="20"/>
        </w:rPr>
      </w:pPr>
    </w:p>
    <w:p w14:paraId="4E28802D" w14:textId="77777777" w:rsidR="007424AA" w:rsidRPr="00F6612F" w:rsidRDefault="007424AA" w:rsidP="008B7202">
      <w:pPr>
        <w:numPr>
          <w:ilvl w:val="0"/>
          <w:numId w:val="137"/>
        </w:numPr>
        <w:pBdr>
          <w:top w:val="single" w:sz="4" w:space="0" w:color="auto"/>
          <w:left w:val="single" w:sz="4" w:space="4" w:color="auto"/>
          <w:bottom w:val="single" w:sz="4" w:space="1" w:color="auto"/>
          <w:right w:val="single" w:sz="4" w:space="4" w:color="auto"/>
        </w:pBdr>
        <w:shd w:val="clear" w:color="auto" w:fill="BFBFBF" w:themeFill="background1" w:themeFillShade="BF"/>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Analyse the present situation: SWOT analysis</w:t>
      </w:r>
    </w:p>
    <w:p w14:paraId="02CA295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Before drawing up any plans, a business should assess its internal </w:t>
      </w:r>
      <w:r w:rsidRPr="00F6612F">
        <w:rPr>
          <w:rFonts w:ascii="Comic Sans MS" w:hAnsi="Comic Sans MS"/>
          <w:b/>
          <w:color w:val="000000" w:themeColor="text1"/>
          <w:sz w:val="20"/>
          <w:szCs w:val="20"/>
        </w:rPr>
        <w:t>strengths</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weaknesses</w:t>
      </w:r>
      <w:r w:rsidRPr="00F6612F">
        <w:rPr>
          <w:rFonts w:ascii="Comic Sans MS" w:hAnsi="Comic Sans MS"/>
          <w:color w:val="000000" w:themeColor="text1"/>
          <w:sz w:val="20"/>
          <w:szCs w:val="20"/>
        </w:rPr>
        <w:t xml:space="preserve"> and its external </w:t>
      </w:r>
      <w:r w:rsidRPr="00F6612F">
        <w:rPr>
          <w:rFonts w:ascii="Comic Sans MS" w:hAnsi="Comic Sans MS"/>
          <w:b/>
          <w:color w:val="000000" w:themeColor="text1"/>
          <w:sz w:val="20"/>
          <w:szCs w:val="20"/>
        </w:rPr>
        <w:t>opportunities</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threats</w:t>
      </w:r>
      <w:r w:rsidRPr="00F6612F">
        <w:rPr>
          <w:rFonts w:ascii="Comic Sans MS" w:hAnsi="Comic Sans MS"/>
          <w:color w:val="000000" w:themeColor="text1"/>
          <w:sz w:val="20"/>
          <w:szCs w:val="20"/>
        </w:rPr>
        <w:t xml:space="preserve"> (challenges) i.e. A SWOT Analysis</w:t>
      </w:r>
    </w:p>
    <w:p w14:paraId="20A0FD7F" w14:textId="77777777" w:rsidR="007424AA" w:rsidRPr="00F6612F" w:rsidRDefault="007424AA" w:rsidP="007424AA">
      <w:pPr>
        <w:jc w:val="both"/>
        <w:rPr>
          <w:rFonts w:ascii="Comic Sans MS" w:hAnsi="Comic Sans MS"/>
          <w:color w:val="000000" w:themeColor="text1"/>
        </w:rPr>
      </w:pPr>
      <w:r w:rsidRPr="00F6612F">
        <w:rPr>
          <w:rFonts w:ascii="Comic Sans MS" w:hAnsi="Comic Sans MS"/>
          <w:b/>
          <w:color w:val="000000" w:themeColor="text1"/>
          <w:sz w:val="18"/>
          <w:szCs w:val="20"/>
        </w:rPr>
        <w:t>2010 Q4 A (</w:t>
      </w:r>
      <w:proofErr w:type="spellStart"/>
      <w:r w:rsidRPr="00F6612F">
        <w:rPr>
          <w:rFonts w:ascii="Comic Sans MS" w:hAnsi="Comic Sans MS"/>
          <w:b/>
          <w:color w:val="000000" w:themeColor="text1"/>
          <w:sz w:val="18"/>
          <w:szCs w:val="20"/>
        </w:rPr>
        <w:t>i</w:t>
      </w:r>
      <w:proofErr w:type="spellEnd"/>
      <w:r w:rsidRPr="00F6612F">
        <w:rPr>
          <w:rFonts w:ascii="Comic Sans MS" w:hAnsi="Comic Sans MS"/>
          <w:b/>
          <w:color w:val="000000" w:themeColor="text1"/>
          <w:sz w:val="18"/>
          <w:szCs w:val="20"/>
        </w:rPr>
        <w:t>)</w:t>
      </w:r>
    </w:p>
    <w:p w14:paraId="5B29B38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SWOT Analysis is used to assess/evaluate a business in terms of strengths, weaknesses, opportunities and threats. In a SWOT analysis, strengths and weaknesses are internal factors while opportunities and threats are external factors. The aim is to maximise the potential of strengths and opportunities while minimising the impact of weaknesses and threats.</w:t>
      </w:r>
    </w:p>
    <w:p w14:paraId="69D909F9"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SWOT Analysis</w:t>
      </w:r>
    </w:p>
    <w:p w14:paraId="46607DAF" w14:textId="77777777" w:rsidR="007424AA" w:rsidRPr="00F6612F" w:rsidRDefault="007424AA" w:rsidP="008B7202">
      <w:pPr>
        <w:numPr>
          <w:ilvl w:val="0"/>
          <w:numId w:val="139"/>
        </w:numPr>
        <w:tabs>
          <w:tab w:val="num" w:pos="1080"/>
        </w:tabs>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business must </w:t>
      </w:r>
      <w:r w:rsidRPr="00F6612F">
        <w:rPr>
          <w:rFonts w:ascii="Comic Sans MS" w:hAnsi="Comic Sans MS"/>
          <w:color w:val="000000" w:themeColor="text1"/>
          <w:sz w:val="20"/>
          <w:szCs w:val="20"/>
          <w:u w:val="single"/>
        </w:rPr>
        <w:t>analyse the strengths</w:t>
      </w:r>
      <w:r w:rsidRPr="00F6612F">
        <w:rPr>
          <w:rFonts w:ascii="Comic Sans MS" w:hAnsi="Comic Sans MS"/>
          <w:color w:val="000000" w:themeColor="text1"/>
          <w:sz w:val="20"/>
          <w:szCs w:val="20"/>
        </w:rPr>
        <w:t xml:space="preserve"> it has and try to build on them e.g. quality of the product, skills of employees, production technique, good reputation, good staff, lots of work, good suppliers etc.</w:t>
      </w:r>
    </w:p>
    <w:p w14:paraId="7EC26F72" w14:textId="77777777" w:rsidR="007424AA" w:rsidRPr="00F6612F" w:rsidRDefault="007424AA" w:rsidP="008B7202">
      <w:pPr>
        <w:numPr>
          <w:ilvl w:val="0"/>
          <w:numId w:val="14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business must </w:t>
      </w:r>
      <w:r w:rsidRPr="00F6612F">
        <w:rPr>
          <w:rFonts w:ascii="Comic Sans MS" w:hAnsi="Comic Sans MS"/>
          <w:color w:val="000000" w:themeColor="text1"/>
          <w:sz w:val="20"/>
          <w:szCs w:val="20"/>
          <w:u w:val="single"/>
        </w:rPr>
        <w:t>examine its weaknesses</w:t>
      </w:r>
      <w:r w:rsidRPr="00F6612F">
        <w:rPr>
          <w:rFonts w:ascii="Comic Sans MS" w:hAnsi="Comic Sans MS"/>
          <w:color w:val="000000" w:themeColor="text1"/>
          <w:sz w:val="20"/>
          <w:szCs w:val="20"/>
        </w:rPr>
        <w:t xml:space="preserve"> and see if they can be overcome e.g. staff problems, lack of sales and marketing skills</w:t>
      </w:r>
      <w:r w:rsidRPr="00F6612F">
        <w:rPr>
          <w:rFonts w:ascii="Comic Sans MS" w:hAnsi="Comic Sans MS"/>
          <w:color w:val="000000" w:themeColor="text1"/>
          <w:sz w:val="20"/>
          <w:szCs w:val="20"/>
        </w:rPr>
        <w:tab/>
      </w:r>
    </w:p>
    <w:p w14:paraId="043A768F" w14:textId="77777777" w:rsidR="007424AA" w:rsidRPr="00F6612F" w:rsidRDefault="007424AA" w:rsidP="008B7202">
      <w:pPr>
        <w:numPr>
          <w:ilvl w:val="0"/>
          <w:numId w:val="141"/>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business must </w:t>
      </w:r>
      <w:r w:rsidRPr="00F6612F">
        <w:rPr>
          <w:rFonts w:ascii="Comic Sans MS" w:hAnsi="Comic Sans MS"/>
          <w:color w:val="000000" w:themeColor="text1"/>
          <w:sz w:val="20"/>
          <w:szCs w:val="20"/>
          <w:u w:val="single"/>
        </w:rPr>
        <w:t>investigate opportunities</w:t>
      </w:r>
      <w:r w:rsidRPr="00F6612F">
        <w:rPr>
          <w:rFonts w:ascii="Comic Sans MS" w:hAnsi="Comic Sans MS"/>
          <w:color w:val="000000" w:themeColor="text1"/>
          <w:sz w:val="20"/>
          <w:szCs w:val="20"/>
        </w:rPr>
        <w:t xml:space="preserve"> that can be exploited in the future e.g. new markets, consumer demand</w:t>
      </w:r>
    </w:p>
    <w:p w14:paraId="51E2EF17" w14:textId="77777777" w:rsidR="007424AA" w:rsidRPr="00F6612F" w:rsidRDefault="007424AA" w:rsidP="008B7202">
      <w:pPr>
        <w:pStyle w:val="ListParagraph"/>
        <w:numPr>
          <w:ilvl w:val="0"/>
          <w:numId w:val="142"/>
        </w:num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A business must </w:t>
      </w:r>
      <w:r w:rsidRPr="00F6612F">
        <w:rPr>
          <w:rFonts w:ascii="Comic Sans MS" w:hAnsi="Comic Sans MS"/>
          <w:color w:val="000000" w:themeColor="text1"/>
          <w:sz w:val="20"/>
          <w:szCs w:val="20"/>
          <w:u w:val="single"/>
        </w:rPr>
        <w:t>look at the threats</w:t>
      </w:r>
      <w:r w:rsidRPr="00F6612F">
        <w:rPr>
          <w:rFonts w:ascii="Comic Sans MS" w:hAnsi="Comic Sans MS"/>
          <w:color w:val="000000" w:themeColor="text1"/>
          <w:sz w:val="20"/>
          <w:szCs w:val="20"/>
        </w:rPr>
        <w:t xml:space="preserve"> it faces and see how they can best be </w:t>
      </w:r>
      <w:r w:rsidRPr="00F6612F">
        <w:rPr>
          <w:rFonts w:ascii="Comic Sans MS" w:hAnsi="Comic Sans MS"/>
          <w:b/>
          <w:color w:val="000000" w:themeColor="text1"/>
          <w:sz w:val="20"/>
          <w:szCs w:val="20"/>
        </w:rPr>
        <w:t xml:space="preserve">confronted or eliminated </w:t>
      </w:r>
      <w:r w:rsidRPr="00F6612F">
        <w:rPr>
          <w:rFonts w:ascii="Comic Sans MS" w:hAnsi="Comic Sans MS"/>
          <w:color w:val="000000" w:themeColor="text1"/>
          <w:sz w:val="20"/>
          <w:szCs w:val="20"/>
        </w:rPr>
        <w:t>e.g. trends affecting building business, what the competition are up to, government proposals that affect the industry etc.</w:t>
      </w:r>
    </w:p>
    <w:p w14:paraId="09FB2677" w14:textId="77777777" w:rsidR="007424AA" w:rsidRPr="00F6612F" w:rsidRDefault="007424AA" w:rsidP="007424AA">
      <w:pPr>
        <w:tabs>
          <w:tab w:val="num" w:pos="0"/>
        </w:tabs>
        <w:ind w:left="360"/>
        <w:jc w:val="both"/>
        <w:rPr>
          <w:rFonts w:ascii="Comic Sans MS" w:hAnsi="Comic Sans MS"/>
          <w:b/>
          <w:color w:val="000000" w:themeColor="text1"/>
          <w:sz w:val="20"/>
          <w:szCs w:val="20"/>
        </w:rPr>
      </w:pPr>
    </w:p>
    <w:p w14:paraId="02FF664C" w14:textId="77777777" w:rsidR="007424AA" w:rsidRPr="00F6612F" w:rsidRDefault="007424AA" w:rsidP="007424AA">
      <w:pPr>
        <w:tabs>
          <w:tab w:val="num" w:pos="0"/>
        </w:tabs>
        <w:ind w:left="36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Internal factors (can be a strength or weakness)</w:t>
      </w:r>
    </w:p>
    <w:p w14:paraId="1B041487" w14:textId="77777777" w:rsidR="007424AA" w:rsidRPr="00F6612F" w:rsidRDefault="007424AA" w:rsidP="007424AA">
      <w:pPr>
        <w:tabs>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Staff skills (might or might not have the skills needed to achieve the plan)</w:t>
      </w:r>
    </w:p>
    <w:p w14:paraId="06944B40"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Premises and plant (might or mightn’t have the premises to achieve the plan)</w:t>
      </w:r>
    </w:p>
    <w:p w14:paraId="02179651" w14:textId="77777777" w:rsidR="007424AA" w:rsidRPr="00F6612F" w:rsidRDefault="007424AA" w:rsidP="007424AA">
      <w:pPr>
        <w:tabs>
          <w:tab w:val="num" w:pos="0"/>
        </w:tabs>
        <w:ind w:left="360"/>
        <w:rPr>
          <w:rFonts w:ascii="Comic Sans MS" w:hAnsi="Comic Sans MS"/>
          <w:color w:val="000000" w:themeColor="text1"/>
          <w:sz w:val="20"/>
          <w:szCs w:val="20"/>
        </w:rPr>
      </w:pPr>
    </w:p>
    <w:p w14:paraId="5DEE6084" w14:textId="77777777" w:rsidR="007424AA" w:rsidRPr="00F6612F" w:rsidRDefault="007424AA" w:rsidP="007424AA">
      <w:pPr>
        <w:tabs>
          <w:tab w:val="num" w:pos="0"/>
        </w:tabs>
        <w:ind w:left="360"/>
        <w:jc w:val="both"/>
        <w:rPr>
          <w:rFonts w:ascii="Comic Sans MS" w:hAnsi="Comic Sans MS"/>
          <w:color w:val="000000" w:themeColor="text1"/>
          <w:sz w:val="20"/>
          <w:szCs w:val="20"/>
          <w:u w:val="single"/>
        </w:rPr>
      </w:pPr>
      <w:r w:rsidRPr="00F6612F">
        <w:rPr>
          <w:rFonts w:ascii="Comic Sans MS" w:hAnsi="Comic Sans MS"/>
          <w:b/>
          <w:color w:val="000000" w:themeColor="text1"/>
          <w:sz w:val="20"/>
          <w:szCs w:val="20"/>
          <w:u w:val="single"/>
        </w:rPr>
        <w:t>External factors (can be an opportunity or threat)</w:t>
      </w:r>
    </w:p>
    <w:p w14:paraId="1CF97F8D"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 xml:space="preserve">Market changes (if the market in which the firm operates changes, plans are affected) e.g. environmental and </w:t>
      </w:r>
      <w:r w:rsidRPr="00F6612F">
        <w:rPr>
          <w:rFonts w:ascii="Comic Sans MS" w:hAnsi="Comic Sans MS"/>
          <w:color w:val="000000" w:themeColor="text1"/>
          <w:sz w:val="20"/>
          <w:szCs w:val="20"/>
        </w:rPr>
        <w:tab/>
        <w:t>health concerns</w:t>
      </w:r>
    </w:p>
    <w:p w14:paraId="2A9EF54D"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Competitors (actions of competitors will affect plans)</w:t>
      </w:r>
    </w:p>
    <w:p w14:paraId="2F3563D7"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Technology advances</w:t>
      </w:r>
    </w:p>
    <w:p w14:paraId="2E43F2EB"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7FCAE39B" w14:textId="77777777" w:rsidR="007424AA" w:rsidRPr="00F6612F" w:rsidRDefault="007424AA" w:rsidP="007424AA">
      <w:pPr>
        <w:tabs>
          <w:tab w:val="num" w:pos="0"/>
        </w:tabs>
        <w:ind w:left="360"/>
        <w:jc w:val="center"/>
        <w:rPr>
          <w:rFonts w:ascii="Comic Sans MS" w:hAnsi="Comic Sans MS"/>
          <w:b/>
          <w:color w:val="000000" w:themeColor="text1"/>
          <w:sz w:val="20"/>
          <w:szCs w:val="20"/>
        </w:rPr>
      </w:pPr>
    </w:p>
    <w:p w14:paraId="258AA107" w14:textId="77777777" w:rsidR="007424AA" w:rsidRPr="00F6612F" w:rsidRDefault="007424AA" w:rsidP="007424AA">
      <w:pPr>
        <w:tabs>
          <w:tab w:val="num" w:pos="0"/>
        </w:tabs>
        <w:ind w:left="360"/>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SWOT analysis on a business of your choice (include two points under each heading)</w:t>
      </w:r>
    </w:p>
    <w:p w14:paraId="52505CCA" w14:textId="77777777" w:rsidR="007424AA" w:rsidRPr="00F6612F" w:rsidRDefault="007424AA" w:rsidP="007424AA">
      <w:pPr>
        <w:jc w:val="both"/>
        <w:rPr>
          <w:rFonts w:ascii="Comic Sans MS" w:hAnsi="Comic Sans MS"/>
          <w:color w:val="000000" w:themeColor="text1"/>
        </w:rPr>
      </w:pPr>
      <w:r w:rsidRPr="00F6612F">
        <w:rPr>
          <w:rFonts w:ascii="Comic Sans MS" w:hAnsi="Comic Sans MS"/>
          <w:b/>
          <w:color w:val="000000" w:themeColor="text1"/>
          <w:sz w:val="18"/>
          <w:szCs w:val="20"/>
        </w:rPr>
        <w:t>2010 Q4 A (ii)</w:t>
      </w:r>
    </w:p>
    <w:p w14:paraId="700483A7" w14:textId="77777777" w:rsidR="007424AA" w:rsidRPr="00F6612F" w:rsidRDefault="007424AA" w:rsidP="007424AA">
      <w:pPr>
        <w:tabs>
          <w:tab w:val="num" w:pos="0"/>
        </w:tabs>
        <w:ind w:left="360"/>
        <w:jc w:val="both"/>
        <w:rPr>
          <w:rFonts w:ascii="Comic Sans MS" w:hAnsi="Comic Sans MS"/>
          <w:b/>
          <w:color w:val="000000" w:themeColor="text1"/>
        </w:rPr>
      </w:pPr>
      <w:r w:rsidRPr="00F6612F">
        <w:rPr>
          <w:rFonts w:ascii="Comic Sans MS" w:hAnsi="Comic Sans MS"/>
          <w:b/>
          <w:color w:val="000000" w:themeColor="text1"/>
        </w:rPr>
        <w:t>Ryanair:</w:t>
      </w:r>
    </w:p>
    <w:p w14:paraId="783B8870" w14:textId="77777777" w:rsidR="007424AA" w:rsidRPr="00F6612F" w:rsidRDefault="007424AA" w:rsidP="007424AA">
      <w:pPr>
        <w:tabs>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Strengths:</w:t>
      </w:r>
    </w:p>
    <w:p w14:paraId="1EEE2ABF"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1. Brand name: Ryanair through its 14 years in the market place has developed a very well recognised brand name.</w:t>
      </w:r>
    </w:p>
    <w:p w14:paraId="31EAB72E"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2. Internet site (94% bookings) www.ryanair.com: Lowers the cost of bookings.</w:t>
      </w:r>
    </w:p>
    <w:p w14:paraId="148238BB"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3. High Service performance: Punctual, high rate of flight completion.</w:t>
      </w:r>
    </w:p>
    <w:p w14:paraId="62C70951"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4. Small headquarters: Low on overheads.</w:t>
      </w:r>
    </w:p>
    <w:p w14:paraId="08BD48CA" w14:textId="77777777" w:rsidR="007424AA" w:rsidRPr="00F6612F" w:rsidRDefault="007424AA" w:rsidP="007424AA">
      <w:pPr>
        <w:tabs>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Weaknesses:</w:t>
      </w:r>
    </w:p>
    <w:p w14:paraId="609E111F"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1. Distance of some regional airports from advertised destination: Over time customers may find this a big inconvenience.</w:t>
      </w:r>
    </w:p>
    <w:p w14:paraId="2B03C4C1"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2. Prone to bad press</w:t>
      </w:r>
    </w:p>
    <w:p w14:paraId="4A9FE892" w14:textId="77777777" w:rsidR="007424AA" w:rsidRPr="00F6612F" w:rsidRDefault="007424AA" w:rsidP="007424AA">
      <w:pPr>
        <w:tabs>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Opportunities:</w:t>
      </w:r>
    </w:p>
    <w:p w14:paraId="73A9F550"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1. EU enlargement: a lot of new destinations opened up throughout the EU</w:t>
      </w:r>
    </w:p>
    <w:p w14:paraId="5A34FAD1"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2. Economic slowdown actually helps Ryanair- changes in corporate culture, ‘steals’ customers from traditional carriers as they seek lower fares in recessionary times.</w:t>
      </w:r>
    </w:p>
    <w:p w14:paraId="3D870E66" w14:textId="77777777" w:rsidR="007424AA" w:rsidRPr="00F6612F" w:rsidRDefault="007424AA" w:rsidP="007424AA">
      <w:pPr>
        <w:tabs>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Threats:</w:t>
      </w:r>
    </w:p>
    <w:p w14:paraId="01403D2B"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1. Dependence on oil markets: Fuel costs huge threat to air travel.</w:t>
      </w:r>
    </w:p>
    <w:p w14:paraId="1877537F"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2. Increase of low fare competition: Customers are very price sensitive.</w:t>
      </w:r>
    </w:p>
    <w:p w14:paraId="34CADD72" w14:textId="77777777" w:rsidR="007424AA" w:rsidRPr="00F6612F" w:rsidRDefault="007424AA" w:rsidP="007424AA">
      <w:pPr>
        <w:tabs>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3. Powerless to prevent introduction of duty for fuel or environmental charges/Carbon taxes/travel tax: This would reduce its growth potential as it relies on price stimulation.</w:t>
      </w:r>
    </w:p>
    <w:p w14:paraId="659E2721"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7F5014D5" w14:textId="77777777" w:rsidR="007424AA" w:rsidRPr="00F6612F" w:rsidRDefault="007424AA" w:rsidP="007424AA">
      <w:pPr>
        <w:rPr>
          <w:rFonts w:ascii="Comic Sans MS" w:hAnsi="Comic Sans MS"/>
          <w:color w:val="000000" w:themeColor="text1"/>
          <w:sz w:val="20"/>
          <w:szCs w:val="20"/>
        </w:rPr>
      </w:pPr>
    </w:p>
    <w:p w14:paraId="3E3C30DB"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262B169B" w14:textId="77777777" w:rsidR="007424AA" w:rsidRPr="00F6612F" w:rsidRDefault="007424AA" w:rsidP="008B7202">
      <w:pPr>
        <w:numPr>
          <w:ilvl w:val="0"/>
          <w:numId w:val="137"/>
        </w:num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Identify</w:t>
      </w:r>
      <w:r w:rsidRPr="00F6612F">
        <w:rPr>
          <w:rFonts w:ascii="Comic Sans MS" w:hAnsi="Comic Sans MS"/>
          <w:b/>
          <w:color w:val="000000" w:themeColor="text1"/>
          <w:sz w:val="20"/>
          <w:szCs w:val="20"/>
        </w:rPr>
        <w:t xml:space="preserve"> the objective (where you want to be): Broad/general and then specific objectives</w:t>
      </w:r>
    </w:p>
    <w:p w14:paraId="5E0EF20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After analysing the situation, the firm must decide what broad goals it wants to achieve. </w:t>
      </w:r>
    </w:p>
    <w:p w14:paraId="7E66E4F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Mission Statement:</w:t>
      </w:r>
      <w:r w:rsidRPr="00F6612F">
        <w:rPr>
          <w:rFonts w:ascii="Comic Sans MS" w:hAnsi="Comic Sans MS"/>
          <w:color w:val="000000" w:themeColor="text1"/>
          <w:sz w:val="20"/>
          <w:szCs w:val="20"/>
        </w:rPr>
        <w:t xml:space="preserve"> This is a visionary statement outlining who the business is, what the business does and where the business is going</w:t>
      </w:r>
    </w:p>
    <w:p w14:paraId="4C6A679D" w14:textId="77777777" w:rsidR="007424AA" w:rsidRPr="00F6612F" w:rsidRDefault="007424AA" w:rsidP="008B7202">
      <w:pPr>
        <w:pStyle w:val="ListParagraph"/>
        <w:numPr>
          <w:ilvl w:val="0"/>
          <w:numId w:val="18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is the starting point for all planning in an organisation</w:t>
      </w:r>
    </w:p>
    <w:p w14:paraId="2915DF5B" w14:textId="77777777" w:rsidR="007424AA" w:rsidRPr="00F6612F" w:rsidRDefault="007424AA" w:rsidP="008B7202">
      <w:pPr>
        <w:pStyle w:val="ListParagraph"/>
        <w:numPr>
          <w:ilvl w:val="0"/>
          <w:numId w:val="180"/>
        </w:numPr>
        <w:rPr>
          <w:rFonts w:ascii="Comic Sans MS" w:hAnsi="Comic Sans MS"/>
          <w:color w:val="000000" w:themeColor="text1"/>
          <w:sz w:val="20"/>
          <w:szCs w:val="20"/>
        </w:rPr>
      </w:pPr>
      <w:r w:rsidRPr="00F6612F">
        <w:rPr>
          <w:rFonts w:ascii="Comic Sans MS" w:hAnsi="Comic Sans MS"/>
          <w:color w:val="000000" w:themeColor="text1"/>
          <w:sz w:val="20"/>
          <w:szCs w:val="20"/>
        </w:rPr>
        <w:t>Business planning is often linked to the ‘mission statement’. The purpose of the organisation: that is, what it was set up to achieve.</w:t>
      </w:r>
    </w:p>
    <w:p w14:paraId="4726806C" w14:textId="77777777" w:rsidR="007424AA" w:rsidRPr="00F6612F" w:rsidRDefault="007424AA" w:rsidP="007424AA">
      <w:pPr>
        <w:jc w:val="both"/>
        <w:rPr>
          <w:rFonts w:ascii="Comic Sans MS" w:hAnsi="Comic Sans MS"/>
          <w:color w:val="000000" w:themeColor="text1"/>
          <w:sz w:val="20"/>
          <w:szCs w:val="20"/>
        </w:rPr>
      </w:pPr>
    </w:p>
    <w:p w14:paraId="2B198B53"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Mission Statement</w:t>
      </w:r>
      <w:r w:rsidRPr="00F6612F">
        <w:rPr>
          <w:rFonts w:ascii="Comic Sans MS" w:hAnsi="Comic Sans MS"/>
          <w:i/>
          <w:color w:val="000000" w:themeColor="text1"/>
          <w:sz w:val="20"/>
          <w:szCs w:val="20"/>
        </w:rPr>
        <w:t xml:space="preserve"> is a statement setting out the general purpose and objectives of an organisation. It’s the reason for the existence of the organisation.</w:t>
      </w:r>
    </w:p>
    <w:p w14:paraId="0E02ABB3" w14:textId="77777777" w:rsidR="007424AA" w:rsidRPr="00F6612F" w:rsidRDefault="007424AA" w:rsidP="007424AA">
      <w:pPr>
        <w:rPr>
          <w:rFonts w:ascii="Comic Sans MS" w:hAnsi="Comic Sans MS"/>
          <w:color w:val="000000" w:themeColor="text1"/>
          <w:sz w:val="20"/>
          <w:szCs w:val="20"/>
        </w:rPr>
      </w:pPr>
    </w:p>
    <w:p w14:paraId="17819C84"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objectives of an organisation are what it is trying to achieve i.e. its aims.</w:t>
      </w:r>
    </w:p>
    <w:p w14:paraId="625E270D"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An organisation would first have general objectives and then develop specific objectives based on the general ones.</w:t>
      </w:r>
    </w:p>
    <w:p w14:paraId="510D1947" w14:textId="77777777" w:rsidR="007424AA" w:rsidRPr="00F6612F" w:rsidRDefault="007424AA" w:rsidP="008B7202">
      <w:pPr>
        <w:pStyle w:val="ListParagraph"/>
        <w:numPr>
          <w:ilvl w:val="0"/>
          <w:numId w:val="165"/>
        </w:numPr>
        <w:rPr>
          <w:rFonts w:ascii="Comic Sans MS" w:hAnsi="Comic Sans MS"/>
          <w:color w:val="000000" w:themeColor="text1"/>
          <w:sz w:val="20"/>
          <w:szCs w:val="20"/>
        </w:rPr>
      </w:pPr>
      <w:r w:rsidRPr="00F6612F">
        <w:rPr>
          <w:rFonts w:ascii="Comic Sans MS" w:hAnsi="Comic Sans MS"/>
          <w:b/>
          <w:color w:val="000000" w:themeColor="text1"/>
          <w:sz w:val="20"/>
          <w:szCs w:val="20"/>
        </w:rPr>
        <w:t>General objectives (aims)</w:t>
      </w:r>
      <w:r w:rsidRPr="00F6612F">
        <w:rPr>
          <w:rFonts w:ascii="Comic Sans MS" w:hAnsi="Comic Sans MS"/>
          <w:color w:val="000000" w:themeColor="text1"/>
          <w:sz w:val="20"/>
          <w:szCs w:val="20"/>
        </w:rPr>
        <w:t xml:space="preserve"> for a business enterprise would have to be set out in the following areas: profitability, market standing, product development (innovation), quality, employee performance and development, physical and financial resources and public responsibility. They are the basis for the direction and guidance of the enterprise. They are the targets to be aimed at. They motivate people to achieve results. Objectives must be SMART.</w:t>
      </w:r>
    </w:p>
    <w:p w14:paraId="7E8FA6C9" w14:textId="77777777" w:rsidR="007424AA" w:rsidRPr="00F6612F" w:rsidRDefault="007424AA" w:rsidP="008B7202">
      <w:pPr>
        <w:numPr>
          <w:ilvl w:val="0"/>
          <w:numId w:val="165"/>
        </w:numPr>
        <w:spacing w:line="276" w:lineRule="auto"/>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Specific objectives </w:t>
      </w:r>
      <w:r w:rsidRPr="00F6612F">
        <w:rPr>
          <w:rFonts w:ascii="Comic Sans MS" w:hAnsi="Comic Sans MS"/>
          <w:color w:val="000000" w:themeColor="text1"/>
          <w:sz w:val="20"/>
          <w:szCs w:val="20"/>
        </w:rPr>
        <w:t>are targets for one functional department e.g. to increase sales by 50% next year</w:t>
      </w:r>
    </w:p>
    <w:p w14:paraId="6442CF2D" w14:textId="3AA337AE" w:rsidR="007424AA" w:rsidRPr="00F6612F" w:rsidRDefault="007424AA" w:rsidP="008B7202">
      <w:pPr>
        <w:rPr>
          <w:rFonts w:ascii="Comic Sans MS" w:hAnsi="Comic Sans MS"/>
          <w:color w:val="000000" w:themeColor="text1"/>
          <w:sz w:val="20"/>
          <w:szCs w:val="20"/>
        </w:rPr>
      </w:pPr>
    </w:p>
    <w:p w14:paraId="7212EB1A" w14:textId="77777777" w:rsidR="007424AA" w:rsidRPr="00F6612F" w:rsidRDefault="007424AA" w:rsidP="008B7202">
      <w:pPr>
        <w:numPr>
          <w:ilvl w:val="0"/>
          <w:numId w:val="137"/>
        </w:num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Make a plan (decide how to get there)</w:t>
      </w:r>
    </w:p>
    <w:p w14:paraId="5AD24B0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mission statement gives the firm a broad direction. To be useful this broad mission statement must be supported with strategic and tactical plans</w:t>
      </w:r>
    </w:p>
    <w:p w14:paraId="5094BAFC" w14:textId="77777777" w:rsidR="007424AA" w:rsidRPr="00F6612F" w:rsidRDefault="007424AA" w:rsidP="007424AA">
      <w:pPr>
        <w:jc w:val="both"/>
        <w:rPr>
          <w:rFonts w:ascii="Comic Sans MS" w:hAnsi="Comic Sans MS"/>
          <w:b/>
          <w:color w:val="000000" w:themeColor="text1"/>
          <w:sz w:val="20"/>
          <w:szCs w:val="20"/>
          <w:u w:val="single"/>
        </w:rPr>
      </w:pPr>
    </w:p>
    <w:p w14:paraId="74D629EA"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Types of Plans</w:t>
      </w:r>
    </w:p>
    <w:p w14:paraId="5712E414" w14:textId="77777777" w:rsidR="007424AA" w:rsidRPr="00F6612F" w:rsidRDefault="007424AA" w:rsidP="007424AA">
      <w:pPr>
        <w:jc w:val="both"/>
        <w:rPr>
          <w:rFonts w:ascii="Comic Sans MS" w:hAnsi="Comic Sans MS"/>
          <w:color w:val="000000" w:themeColor="text1"/>
        </w:rPr>
      </w:pPr>
      <w:r w:rsidRPr="00F6612F">
        <w:rPr>
          <w:rFonts w:ascii="Comic Sans MS" w:hAnsi="Comic Sans MS"/>
          <w:b/>
          <w:color w:val="000000" w:themeColor="text1"/>
          <w:sz w:val="18"/>
          <w:szCs w:val="20"/>
        </w:rPr>
        <w:t xml:space="preserve">2004 Q4 B, 2010 Q4 B, 2013 Q4 C, </w:t>
      </w:r>
      <w:r w:rsidRPr="00F6612F">
        <w:rPr>
          <w:rFonts w:ascii="Comic Sans MS" w:hAnsi="Comic Sans MS"/>
          <w:b/>
          <w:color w:val="000000" w:themeColor="text1"/>
          <w:sz w:val="18"/>
          <w:szCs w:val="18"/>
        </w:rPr>
        <w:t>2016 Q4 B</w:t>
      </w:r>
    </w:p>
    <w:p w14:paraId="0AC4A6A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 are 2 main types of planning, which are strategic and tactical planning. There are other types of planning as well.</w:t>
      </w:r>
    </w:p>
    <w:p w14:paraId="353A819A" w14:textId="77777777" w:rsidR="007424AA" w:rsidRPr="00F6612F" w:rsidRDefault="007424AA" w:rsidP="008B7202">
      <w:pPr>
        <w:numPr>
          <w:ilvl w:val="0"/>
          <w:numId w:val="135"/>
        </w:numPr>
        <w:jc w:val="both"/>
        <w:rPr>
          <w:rFonts w:ascii="Comic Sans MS" w:hAnsi="Comic Sans MS"/>
          <w:b/>
          <w:color w:val="000000" w:themeColor="text1"/>
        </w:rPr>
      </w:pPr>
      <w:r w:rsidRPr="00F6612F">
        <w:rPr>
          <w:rFonts w:ascii="Comic Sans MS" w:hAnsi="Comic Sans MS"/>
          <w:b/>
          <w:color w:val="000000" w:themeColor="text1"/>
        </w:rPr>
        <w:t>Strategic Plan</w:t>
      </w:r>
    </w:p>
    <w:p w14:paraId="208AD37A" w14:textId="77777777" w:rsidR="007424AA" w:rsidRPr="00F6612F" w:rsidRDefault="007424AA" w:rsidP="007424AA">
      <w:pPr>
        <w:jc w:val="both"/>
        <w:rPr>
          <w:rFonts w:ascii="Comic Sans MS" w:hAnsi="Comic Sans MS"/>
          <w:color w:val="000000" w:themeColor="text1"/>
        </w:rPr>
      </w:pPr>
      <w:r w:rsidRPr="00F6612F">
        <w:rPr>
          <w:rFonts w:ascii="Comic Sans MS" w:hAnsi="Comic Sans MS"/>
          <w:b/>
          <w:i/>
          <w:color w:val="000000" w:themeColor="text1"/>
        </w:rPr>
        <w:t>Strategic planning</w:t>
      </w:r>
      <w:r w:rsidRPr="00F6612F">
        <w:rPr>
          <w:rFonts w:ascii="Comic Sans MS" w:hAnsi="Comic Sans MS"/>
          <w:i/>
          <w:color w:val="000000" w:themeColor="text1"/>
        </w:rPr>
        <w:t xml:space="preserve"> is long term planning, for over five years into the future</w:t>
      </w:r>
      <w:r w:rsidRPr="00F6612F">
        <w:rPr>
          <w:rFonts w:ascii="Comic Sans MS" w:hAnsi="Comic Sans MS"/>
          <w:color w:val="000000" w:themeColor="text1"/>
        </w:rPr>
        <w:t xml:space="preserve">. </w:t>
      </w:r>
    </w:p>
    <w:p w14:paraId="08DFC3B1" w14:textId="77777777" w:rsidR="007424AA" w:rsidRPr="00F6612F" w:rsidRDefault="007424AA" w:rsidP="008B7202">
      <w:pPr>
        <w:pStyle w:val="ListParagraph"/>
        <w:numPr>
          <w:ilvl w:val="0"/>
          <w:numId w:val="176"/>
        </w:numPr>
        <w:tabs>
          <w:tab w:val="clear" w:pos="1440"/>
          <w:tab w:val="num" w:pos="0"/>
        </w:tabs>
        <w:ind w:left="709"/>
        <w:jc w:val="both"/>
        <w:rPr>
          <w:rFonts w:ascii="Comic Sans MS" w:hAnsi="Comic Sans MS"/>
          <w:color w:val="000000" w:themeColor="text1"/>
          <w:sz w:val="20"/>
          <w:szCs w:val="20"/>
        </w:rPr>
      </w:pPr>
      <w:r w:rsidRPr="00F6612F">
        <w:rPr>
          <w:rFonts w:ascii="Comic Sans MS" w:hAnsi="Comic Sans MS"/>
          <w:color w:val="000000" w:themeColor="text1"/>
          <w:sz w:val="20"/>
          <w:szCs w:val="20"/>
        </w:rPr>
        <w:t>It provides a guide for where the business is going in the long run, and how it's going to get there. Without a long-term plan a firm is like a ship without a rudder, it goes around in circles and never moves forward.</w:t>
      </w:r>
    </w:p>
    <w:p w14:paraId="0B632503" w14:textId="77777777" w:rsidR="007424AA" w:rsidRPr="00F6612F" w:rsidRDefault="007424AA" w:rsidP="008B7202">
      <w:pPr>
        <w:pStyle w:val="ListParagraph"/>
        <w:numPr>
          <w:ilvl w:val="0"/>
          <w:numId w:val="176"/>
        </w:numPr>
        <w:tabs>
          <w:tab w:val="clear" w:pos="1440"/>
          <w:tab w:val="num" w:pos="0"/>
        </w:tabs>
        <w:ind w:left="709"/>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strategic plan clearly defines the </w:t>
      </w:r>
      <w:r w:rsidRPr="00F6612F">
        <w:rPr>
          <w:rFonts w:ascii="Comic Sans MS" w:hAnsi="Comic Sans MS"/>
          <w:color w:val="000000" w:themeColor="text1"/>
          <w:sz w:val="20"/>
          <w:szCs w:val="20"/>
          <w:u w:val="single"/>
        </w:rPr>
        <w:t>purpose of the business</w:t>
      </w:r>
      <w:r w:rsidRPr="00F6612F">
        <w:rPr>
          <w:rFonts w:ascii="Comic Sans MS" w:hAnsi="Comic Sans MS"/>
          <w:color w:val="000000" w:themeColor="text1"/>
          <w:sz w:val="20"/>
          <w:szCs w:val="20"/>
        </w:rPr>
        <w:t xml:space="preserve"> and establishes realistic goals that are consistent with that of the mission statement of the business.</w:t>
      </w:r>
    </w:p>
    <w:p w14:paraId="758F910B" w14:textId="77777777" w:rsidR="007424AA" w:rsidRPr="00F6612F" w:rsidRDefault="007424AA" w:rsidP="008B7202">
      <w:pPr>
        <w:pStyle w:val="ListParagraph"/>
        <w:numPr>
          <w:ilvl w:val="0"/>
          <w:numId w:val="176"/>
        </w:numPr>
        <w:tabs>
          <w:tab w:val="clear" w:pos="1440"/>
          <w:tab w:val="num" w:pos="0"/>
        </w:tabs>
        <w:ind w:left="709"/>
        <w:rPr>
          <w:rFonts w:ascii="Comic Sans MS" w:hAnsi="Comic Sans MS"/>
          <w:color w:val="000000" w:themeColor="text1"/>
          <w:sz w:val="20"/>
          <w:szCs w:val="20"/>
        </w:rPr>
      </w:pPr>
      <w:r w:rsidRPr="00F6612F">
        <w:rPr>
          <w:rFonts w:ascii="Comic Sans MS" w:hAnsi="Comic Sans MS"/>
          <w:color w:val="000000" w:themeColor="text1"/>
          <w:sz w:val="20"/>
          <w:szCs w:val="20"/>
        </w:rPr>
        <w:t>Management has a base from which progress can be measured (benchmarking) and they can establish a mechanism for informed change when needed.</w:t>
      </w:r>
    </w:p>
    <w:p w14:paraId="1FBC529A" w14:textId="77777777" w:rsidR="007424AA" w:rsidRPr="00F6612F" w:rsidRDefault="007424AA" w:rsidP="008B7202">
      <w:pPr>
        <w:pStyle w:val="ListParagraph"/>
        <w:numPr>
          <w:ilvl w:val="0"/>
          <w:numId w:val="176"/>
        </w:numPr>
        <w:tabs>
          <w:tab w:val="clear" w:pos="1440"/>
          <w:tab w:val="num" w:pos="0"/>
        </w:tabs>
        <w:ind w:left="709"/>
        <w:rPr>
          <w:rFonts w:ascii="Comic Sans MS" w:hAnsi="Comic Sans MS"/>
          <w:color w:val="000000" w:themeColor="text1"/>
          <w:sz w:val="20"/>
          <w:szCs w:val="20"/>
        </w:rPr>
      </w:pPr>
      <w:r w:rsidRPr="00F6612F">
        <w:rPr>
          <w:rFonts w:ascii="Comic Sans MS" w:hAnsi="Comic Sans MS"/>
          <w:color w:val="000000" w:themeColor="text1"/>
          <w:sz w:val="20"/>
          <w:szCs w:val="20"/>
        </w:rPr>
        <w:t>Strategic plans help businesses to identify acquisition opportunities.</w:t>
      </w:r>
    </w:p>
    <w:p w14:paraId="16B99E50" w14:textId="77777777" w:rsidR="007424AA" w:rsidRPr="00F6612F" w:rsidRDefault="007424AA" w:rsidP="008B7202">
      <w:pPr>
        <w:pStyle w:val="ListParagraph"/>
        <w:numPr>
          <w:ilvl w:val="0"/>
          <w:numId w:val="176"/>
        </w:numPr>
        <w:tabs>
          <w:tab w:val="clear" w:pos="1440"/>
          <w:tab w:val="num" w:pos="0"/>
        </w:tabs>
        <w:ind w:left="709"/>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These plans are drawn up by </w:t>
      </w:r>
      <w:r w:rsidRPr="00F6612F">
        <w:rPr>
          <w:rFonts w:ascii="Comic Sans MS" w:hAnsi="Comic Sans MS"/>
          <w:i/>
          <w:color w:val="000000" w:themeColor="text1"/>
          <w:sz w:val="20"/>
          <w:szCs w:val="20"/>
          <w:u w:val="single"/>
        </w:rPr>
        <w:t>senior management</w:t>
      </w:r>
      <w:r w:rsidRPr="00F6612F">
        <w:rPr>
          <w:rFonts w:ascii="Comic Sans MS" w:hAnsi="Comic Sans MS"/>
          <w:color w:val="000000" w:themeColor="text1"/>
          <w:sz w:val="20"/>
          <w:szCs w:val="20"/>
        </w:rPr>
        <w:t xml:space="preserve"> and are based on the company’s main mission or purpose</w:t>
      </w:r>
    </w:p>
    <w:p w14:paraId="69FB17A9" w14:textId="77777777" w:rsidR="007424AA" w:rsidRPr="00F6612F" w:rsidRDefault="007424AA" w:rsidP="008B7202">
      <w:pPr>
        <w:pStyle w:val="ListParagraph"/>
        <w:numPr>
          <w:ilvl w:val="0"/>
          <w:numId w:val="176"/>
        </w:numPr>
        <w:tabs>
          <w:tab w:val="clear" w:pos="1440"/>
          <w:tab w:val="num" w:pos="0"/>
        </w:tabs>
        <w:ind w:left="709"/>
        <w:rPr>
          <w:rFonts w:ascii="Comic Sans MS" w:hAnsi="Comic Sans MS"/>
          <w:color w:val="000000" w:themeColor="text1"/>
          <w:sz w:val="20"/>
          <w:szCs w:val="20"/>
        </w:rPr>
      </w:pPr>
      <w:r w:rsidRPr="00F6612F">
        <w:rPr>
          <w:rFonts w:ascii="Comic Sans MS" w:hAnsi="Comic Sans MS"/>
          <w:color w:val="000000" w:themeColor="text1"/>
          <w:sz w:val="20"/>
          <w:szCs w:val="20"/>
        </w:rPr>
        <w:t>Typical Strategic plans are to Increase market share/ grow an export market/ become market leader/to enter a planned Mergers/enter new markets/ launch a new product.</w:t>
      </w:r>
    </w:p>
    <w:p w14:paraId="60C79BDD" w14:textId="77777777" w:rsidR="007424AA" w:rsidRPr="00F6612F" w:rsidRDefault="007424AA" w:rsidP="007424AA">
      <w:pPr>
        <w:pStyle w:val="ListParagraph"/>
        <w:ind w:left="709"/>
        <w:rPr>
          <w:rFonts w:ascii="Comic Sans MS" w:hAnsi="Comic Sans MS"/>
          <w:b/>
          <w:color w:val="000000" w:themeColor="text1"/>
          <w:sz w:val="20"/>
          <w:szCs w:val="20"/>
        </w:rPr>
      </w:pPr>
      <w:r w:rsidRPr="00F6612F">
        <w:rPr>
          <w:rFonts w:ascii="Comic Sans MS" w:hAnsi="Comic Sans MS"/>
          <w:b/>
          <w:color w:val="000000" w:themeColor="text1"/>
          <w:sz w:val="20"/>
          <w:szCs w:val="20"/>
        </w:rPr>
        <w:t>Examples</w:t>
      </w:r>
    </w:p>
    <w:p w14:paraId="64B35595" w14:textId="77777777" w:rsidR="007424AA" w:rsidRPr="00F6612F" w:rsidRDefault="007424AA" w:rsidP="008B7202">
      <w:pPr>
        <w:pStyle w:val="ListParagraph"/>
        <w:numPr>
          <w:ilvl w:val="0"/>
          <w:numId w:val="177"/>
        </w:numPr>
        <w:rPr>
          <w:rFonts w:ascii="Comic Sans MS" w:hAnsi="Comic Sans MS"/>
          <w:color w:val="000000" w:themeColor="text1"/>
          <w:sz w:val="20"/>
          <w:szCs w:val="20"/>
        </w:rPr>
      </w:pPr>
      <w:r w:rsidRPr="00F6612F">
        <w:rPr>
          <w:rFonts w:ascii="Comic Sans MS" w:hAnsi="Comic Sans MS"/>
          <w:color w:val="000000" w:themeColor="text1"/>
          <w:sz w:val="20"/>
          <w:szCs w:val="20"/>
        </w:rPr>
        <w:t>ESB invest in renewable (wind) energy, strategic alliances with motor manufacturers to pilot the use of electric vehicles</w:t>
      </w:r>
    </w:p>
    <w:p w14:paraId="4EE72F56" w14:textId="77777777" w:rsidR="007424AA" w:rsidRPr="00F6612F" w:rsidRDefault="007424AA" w:rsidP="008B7202">
      <w:pPr>
        <w:pStyle w:val="ListParagraph"/>
        <w:numPr>
          <w:ilvl w:val="0"/>
          <w:numId w:val="178"/>
        </w:numPr>
        <w:rPr>
          <w:rFonts w:ascii="Comic Sans MS" w:hAnsi="Comic Sans MS"/>
          <w:color w:val="000000" w:themeColor="text1"/>
          <w:sz w:val="20"/>
          <w:szCs w:val="20"/>
        </w:rPr>
      </w:pPr>
      <w:r w:rsidRPr="00F6612F">
        <w:rPr>
          <w:rFonts w:ascii="Comic Sans MS" w:hAnsi="Comic Sans MS"/>
          <w:color w:val="000000" w:themeColor="text1"/>
          <w:sz w:val="20"/>
          <w:szCs w:val="20"/>
        </w:rPr>
        <w:t>Strategic planning requires an examination of the strengths, weaknesses, opportunities and threats (SWOT) in the interest of achieving objectives</w:t>
      </w:r>
    </w:p>
    <w:p w14:paraId="160FD9E6" w14:textId="77777777" w:rsidR="007424AA" w:rsidRPr="00F6612F" w:rsidRDefault="007424AA" w:rsidP="008B7202">
      <w:pPr>
        <w:pStyle w:val="ListParagraph"/>
        <w:numPr>
          <w:ilvl w:val="0"/>
          <w:numId w:val="17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Strategic planning l</w:t>
      </w:r>
      <w:r w:rsidRPr="00F6612F">
        <w:rPr>
          <w:rFonts w:ascii="Comic Sans MS" w:hAnsi="Comic Sans MS"/>
          <w:bCs/>
          <w:color w:val="000000" w:themeColor="text1"/>
          <w:sz w:val="20"/>
          <w:szCs w:val="20"/>
        </w:rPr>
        <w:t>ooks at existing practices, deciding on the action to be taken and setting of a timescale for completion</w:t>
      </w:r>
      <w:r w:rsidRPr="00F6612F">
        <w:rPr>
          <w:rFonts w:ascii="Comic Sans MS" w:hAnsi="Comic Sans MS"/>
          <w:color w:val="000000" w:themeColor="text1"/>
          <w:sz w:val="20"/>
          <w:szCs w:val="20"/>
        </w:rPr>
        <w:t>.</w:t>
      </w:r>
    </w:p>
    <w:p w14:paraId="7927165B" w14:textId="77777777" w:rsidR="007424AA" w:rsidRPr="00F6612F" w:rsidRDefault="007424AA" w:rsidP="007424AA">
      <w:pPr>
        <w:jc w:val="both"/>
        <w:rPr>
          <w:rFonts w:ascii="Comic Sans MS" w:hAnsi="Comic Sans MS"/>
          <w:color w:val="000000" w:themeColor="text1"/>
          <w:sz w:val="20"/>
          <w:szCs w:val="20"/>
        </w:rPr>
      </w:pPr>
    </w:p>
    <w:p w14:paraId="6B919E09" w14:textId="77777777" w:rsidR="007424AA" w:rsidRPr="00F6612F" w:rsidRDefault="007424AA" w:rsidP="008B7202">
      <w:pPr>
        <w:numPr>
          <w:ilvl w:val="0"/>
          <w:numId w:val="135"/>
        </w:numPr>
        <w:jc w:val="both"/>
        <w:rPr>
          <w:rFonts w:ascii="Comic Sans MS" w:hAnsi="Comic Sans MS"/>
          <w:b/>
          <w:color w:val="000000" w:themeColor="text1"/>
        </w:rPr>
      </w:pPr>
      <w:r w:rsidRPr="00F6612F">
        <w:rPr>
          <w:rFonts w:ascii="Comic Sans MS" w:hAnsi="Comic Sans MS"/>
          <w:b/>
          <w:color w:val="000000" w:themeColor="text1"/>
        </w:rPr>
        <w:t>Tactical (or Operational) Plan</w:t>
      </w:r>
    </w:p>
    <w:p w14:paraId="4C68BE93" w14:textId="77777777" w:rsidR="007424AA" w:rsidRPr="00F6612F" w:rsidRDefault="007424AA" w:rsidP="007424AA">
      <w:pPr>
        <w:rPr>
          <w:rFonts w:ascii="Comic Sans MS" w:hAnsi="Comic Sans MS"/>
          <w:color w:val="000000" w:themeColor="text1"/>
        </w:rPr>
      </w:pPr>
      <w:r w:rsidRPr="00F6612F">
        <w:rPr>
          <w:rFonts w:ascii="Comic Sans MS" w:hAnsi="Comic Sans MS"/>
          <w:b/>
          <w:i/>
          <w:color w:val="000000" w:themeColor="text1"/>
        </w:rPr>
        <w:t>Tactical (or Operational) planning</w:t>
      </w:r>
      <w:r w:rsidRPr="00F6612F">
        <w:rPr>
          <w:rFonts w:ascii="Comic Sans MS" w:hAnsi="Comic Sans MS"/>
          <w:i/>
          <w:color w:val="000000" w:themeColor="text1"/>
        </w:rPr>
        <w:t xml:space="preserve"> is short term planning, covering a period of one or two years </w:t>
      </w:r>
      <w:r w:rsidRPr="00F6612F">
        <w:rPr>
          <w:rFonts w:ascii="Comic Sans MS" w:hAnsi="Comic Sans MS"/>
          <w:color w:val="000000" w:themeColor="text1"/>
        </w:rPr>
        <w:t xml:space="preserve">i.e. the </w:t>
      </w:r>
      <w:proofErr w:type="gramStart"/>
      <w:r w:rsidRPr="00F6612F">
        <w:rPr>
          <w:rFonts w:ascii="Comic Sans MS" w:hAnsi="Comic Sans MS"/>
          <w:color w:val="000000" w:themeColor="text1"/>
        </w:rPr>
        <w:t>short term</w:t>
      </w:r>
      <w:proofErr w:type="gramEnd"/>
      <w:r w:rsidRPr="00F6612F">
        <w:rPr>
          <w:rFonts w:ascii="Comic Sans MS" w:hAnsi="Comic Sans MS"/>
          <w:color w:val="000000" w:themeColor="text1"/>
        </w:rPr>
        <w:t xml:space="preserve"> day-today operations of the business.</w:t>
      </w:r>
    </w:p>
    <w:p w14:paraId="6963D841" w14:textId="77777777" w:rsidR="007424AA" w:rsidRPr="00F6612F" w:rsidRDefault="007424AA" w:rsidP="007424AA">
      <w:pPr>
        <w:rPr>
          <w:rFonts w:ascii="Comic Sans MS" w:hAnsi="Comic Sans MS"/>
          <w:color w:val="000000" w:themeColor="text1"/>
          <w:sz w:val="20"/>
          <w:szCs w:val="20"/>
        </w:rPr>
      </w:pPr>
    </w:p>
    <w:p w14:paraId="366C2110" w14:textId="77777777" w:rsidR="007424AA" w:rsidRPr="00F6612F" w:rsidRDefault="007424AA" w:rsidP="008B7202">
      <w:pPr>
        <w:pStyle w:val="ListParagraph"/>
        <w:numPr>
          <w:ilvl w:val="0"/>
          <w:numId w:val="179"/>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Tactical planning is short term where the </w:t>
      </w:r>
      <w:r w:rsidRPr="00F6612F">
        <w:rPr>
          <w:rFonts w:ascii="Comic Sans MS" w:hAnsi="Comic Sans MS"/>
          <w:b/>
          <w:color w:val="000000" w:themeColor="text1"/>
          <w:sz w:val="20"/>
          <w:szCs w:val="20"/>
        </w:rPr>
        <w:t>long-term plan is broken down into shorter</w:t>
      </w:r>
      <w:r w:rsidRPr="00F6612F">
        <w:rPr>
          <w:rFonts w:ascii="Comic Sans MS" w:hAnsi="Comic Sans MS"/>
          <w:color w:val="000000" w:themeColor="text1"/>
          <w:sz w:val="20"/>
          <w:szCs w:val="20"/>
        </w:rPr>
        <w:t xml:space="preserve"> more manageable short-term objectives. The tactical plan is developed by a management team </w:t>
      </w:r>
      <w:r w:rsidRPr="00F6612F">
        <w:rPr>
          <w:rFonts w:ascii="Comic Sans MS" w:hAnsi="Comic Sans MS"/>
          <w:b/>
          <w:color w:val="000000" w:themeColor="text1"/>
          <w:sz w:val="20"/>
          <w:szCs w:val="20"/>
        </w:rPr>
        <w:t>(middle management)</w:t>
      </w:r>
      <w:r w:rsidRPr="00F6612F">
        <w:rPr>
          <w:rFonts w:ascii="Comic Sans MS" w:hAnsi="Comic Sans MS"/>
          <w:color w:val="000000" w:themeColor="text1"/>
          <w:sz w:val="20"/>
          <w:szCs w:val="20"/>
        </w:rPr>
        <w:t xml:space="preserve"> who deals with getting the work done to carry out the strategic plan. They draw up a tactical plan that will deal with the “now” part of the plan.</w:t>
      </w:r>
    </w:p>
    <w:p w14:paraId="6D3D286B" w14:textId="77777777" w:rsidR="007424AA" w:rsidRPr="00F6612F" w:rsidRDefault="007424AA" w:rsidP="008B7202">
      <w:pPr>
        <w:pStyle w:val="ListParagraph"/>
        <w:numPr>
          <w:ilvl w:val="0"/>
          <w:numId w:val="179"/>
        </w:numPr>
        <w:rPr>
          <w:rFonts w:ascii="Comic Sans MS" w:hAnsi="Comic Sans MS"/>
          <w:color w:val="000000" w:themeColor="text1"/>
          <w:sz w:val="20"/>
          <w:szCs w:val="20"/>
        </w:rPr>
      </w:pPr>
      <w:r w:rsidRPr="00F6612F">
        <w:rPr>
          <w:rFonts w:ascii="Comic Sans MS" w:hAnsi="Comic Sans MS"/>
          <w:color w:val="000000" w:themeColor="text1"/>
          <w:sz w:val="20"/>
          <w:szCs w:val="20"/>
        </w:rPr>
        <w:t>If these are achieved it helps a business to achieve its long-term goals.</w:t>
      </w:r>
    </w:p>
    <w:p w14:paraId="5E448742" w14:textId="77777777" w:rsidR="007424AA" w:rsidRPr="00F6612F" w:rsidRDefault="007424AA" w:rsidP="008B7202">
      <w:pPr>
        <w:pStyle w:val="ListParagraph"/>
        <w:numPr>
          <w:ilvl w:val="0"/>
          <w:numId w:val="179"/>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Tactical plans outline a set of </w:t>
      </w:r>
      <w:r w:rsidRPr="00F6612F">
        <w:rPr>
          <w:rFonts w:ascii="Comic Sans MS" w:hAnsi="Comic Sans MS"/>
          <w:b/>
          <w:color w:val="000000" w:themeColor="text1"/>
          <w:sz w:val="20"/>
          <w:szCs w:val="20"/>
        </w:rPr>
        <w:t>action items or tactics</w:t>
      </w:r>
      <w:r w:rsidRPr="00F6612F">
        <w:rPr>
          <w:rFonts w:ascii="Comic Sans MS" w:hAnsi="Comic Sans MS"/>
          <w:color w:val="000000" w:themeColor="text1"/>
          <w:sz w:val="20"/>
          <w:szCs w:val="20"/>
        </w:rPr>
        <w:t xml:space="preserve"> to help a business achieve a number of key objectives or goals.</w:t>
      </w:r>
    </w:p>
    <w:p w14:paraId="0605C885" w14:textId="77777777" w:rsidR="007424AA" w:rsidRPr="00F6612F" w:rsidRDefault="007424AA" w:rsidP="008B7202">
      <w:pPr>
        <w:pStyle w:val="ListParagraph"/>
        <w:numPr>
          <w:ilvl w:val="0"/>
          <w:numId w:val="179"/>
        </w:num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Typical tactical plans could be adding a group of new customers in the next year, improving customer service levels through specific tactics, reducing employee turnover, or lowering operational costs.</w:t>
      </w:r>
    </w:p>
    <w:p w14:paraId="26EA4C1E" w14:textId="77777777" w:rsidR="007424AA" w:rsidRPr="00F6612F" w:rsidRDefault="007424AA" w:rsidP="008B7202">
      <w:pPr>
        <w:pStyle w:val="ListParagraph"/>
        <w:numPr>
          <w:ilvl w:val="0"/>
          <w:numId w:val="179"/>
        </w:numPr>
        <w:rPr>
          <w:rFonts w:ascii="Comic Sans MS" w:hAnsi="Comic Sans MS"/>
          <w:b/>
          <w:color w:val="000000" w:themeColor="text1"/>
          <w:sz w:val="20"/>
          <w:szCs w:val="20"/>
        </w:rPr>
      </w:pPr>
      <w:r w:rsidRPr="00F6612F">
        <w:rPr>
          <w:rFonts w:ascii="Comic Sans MS" w:hAnsi="Comic Sans MS"/>
          <w:b/>
          <w:color w:val="000000" w:themeColor="text1"/>
          <w:sz w:val="20"/>
          <w:szCs w:val="20"/>
        </w:rPr>
        <w:t>Examples</w:t>
      </w:r>
    </w:p>
    <w:p w14:paraId="0576DE6A" w14:textId="77777777" w:rsidR="007424AA" w:rsidRPr="00F6612F" w:rsidRDefault="007424AA" w:rsidP="008B7202">
      <w:pPr>
        <w:pStyle w:val="ListParagraph"/>
        <w:numPr>
          <w:ilvl w:val="0"/>
          <w:numId w:val="177"/>
        </w:numPr>
        <w:rPr>
          <w:rFonts w:ascii="Comic Sans MS" w:hAnsi="Comic Sans MS"/>
          <w:color w:val="000000" w:themeColor="text1"/>
          <w:sz w:val="20"/>
          <w:szCs w:val="20"/>
        </w:rPr>
      </w:pPr>
      <w:r w:rsidRPr="00F6612F">
        <w:rPr>
          <w:rFonts w:ascii="Comic Sans MS" w:hAnsi="Comic Sans MS"/>
          <w:color w:val="000000" w:themeColor="text1"/>
          <w:sz w:val="20"/>
          <w:szCs w:val="20"/>
        </w:rPr>
        <w:t>Offer internet shopping/target new market segments/launch a new range of products/open new branches.</w:t>
      </w:r>
    </w:p>
    <w:p w14:paraId="3C3F2EDF" w14:textId="77777777" w:rsidR="007424AA" w:rsidRPr="00F6612F" w:rsidRDefault="007424AA" w:rsidP="008B7202">
      <w:pPr>
        <w:pStyle w:val="ListParagraph"/>
        <w:numPr>
          <w:ilvl w:val="0"/>
          <w:numId w:val="177"/>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Some tactical plans relate to particular functions of a business e.g. a </w:t>
      </w:r>
      <w:proofErr w:type="gramStart"/>
      <w:r w:rsidRPr="00F6612F">
        <w:rPr>
          <w:rFonts w:ascii="Comic Sans MS" w:hAnsi="Comic Sans MS"/>
          <w:color w:val="000000" w:themeColor="text1"/>
          <w:sz w:val="20"/>
          <w:szCs w:val="20"/>
        </w:rPr>
        <w:t>two month</w:t>
      </w:r>
      <w:proofErr w:type="gramEnd"/>
      <w:r w:rsidRPr="00F6612F">
        <w:rPr>
          <w:rFonts w:ascii="Comic Sans MS" w:hAnsi="Comic Sans MS"/>
          <w:color w:val="000000" w:themeColor="text1"/>
          <w:sz w:val="20"/>
          <w:szCs w:val="20"/>
        </w:rPr>
        <w:t xml:space="preserve"> advertising campaign to try to increase sales by 20%.</w:t>
      </w:r>
    </w:p>
    <w:p w14:paraId="5EF5FAD9" w14:textId="77777777" w:rsidR="007424AA" w:rsidRPr="00F6612F" w:rsidRDefault="007424AA" w:rsidP="007424AA">
      <w:pPr>
        <w:pStyle w:val="ListParagraph"/>
        <w:rPr>
          <w:rFonts w:ascii="Comic Sans MS" w:hAnsi="Comic Sans MS"/>
          <w:color w:val="000000" w:themeColor="text1"/>
          <w:sz w:val="20"/>
          <w:szCs w:val="20"/>
        </w:rPr>
      </w:pPr>
    </w:p>
    <w:p w14:paraId="1DA54EDF" w14:textId="77777777" w:rsidR="007424AA" w:rsidRPr="00F6612F" w:rsidRDefault="007424AA" w:rsidP="008B7202">
      <w:pPr>
        <w:pStyle w:val="ListParagraph"/>
        <w:numPr>
          <w:ilvl w:val="0"/>
          <w:numId w:val="177"/>
        </w:numPr>
        <w:rPr>
          <w:rFonts w:ascii="Comic Sans MS" w:hAnsi="Comic Sans MS"/>
          <w:color w:val="000000" w:themeColor="text1"/>
          <w:sz w:val="20"/>
          <w:szCs w:val="20"/>
        </w:rPr>
      </w:pPr>
      <w:r w:rsidRPr="00F6612F">
        <w:rPr>
          <w:rFonts w:ascii="Comic Sans MS" w:hAnsi="Comic Sans MS"/>
          <w:bCs/>
          <w:color w:val="000000" w:themeColor="text1"/>
          <w:sz w:val="20"/>
          <w:szCs w:val="20"/>
        </w:rPr>
        <w:t xml:space="preserve">Tactical planning is action planning, </w:t>
      </w:r>
      <w:r w:rsidRPr="00F6612F">
        <w:rPr>
          <w:rFonts w:ascii="Comic Sans MS" w:hAnsi="Comic Sans MS"/>
          <w:b/>
          <w:bCs/>
          <w:color w:val="000000" w:themeColor="text1"/>
          <w:sz w:val="20"/>
          <w:szCs w:val="20"/>
          <w:u w:val="single"/>
        </w:rPr>
        <w:t>involving more doing than thinking</w:t>
      </w:r>
      <w:r w:rsidRPr="00F6612F">
        <w:rPr>
          <w:rFonts w:ascii="Comic Sans MS" w:hAnsi="Comic Sans MS"/>
          <w:bCs/>
          <w:color w:val="000000" w:themeColor="text1"/>
          <w:sz w:val="20"/>
          <w:szCs w:val="20"/>
        </w:rPr>
        <w:t xml:space="preserve"> e.g. management accounting, human resource management functions like training, the purchasing of raw materials, stock, production and quality control etc.</w:t>
      </w:r>
    </w:p>
    <w:p w14:paraId="69CF7409" w14:textId="77777777" w:rsidR="007424AA" w:rsidRPr="00F6612F" w:rsidRDefault="007424AA" w:rsidP="007424AA">
      <w:pPr>
        <w:jc w:val="both"/>
        <w:rPr>
          <w:rFonts w:ascii="Comic Sans MS" w:hAnsi="Comic Sans MS"/>
          <w:color w:val="000000" w:themeColor="text1"/>
          <w:sz w:val="20"/>
          <w:szCs w:val="20"/>
        </w:rPr>
      </w:pPr>
    </w:p>
    <w:p w14:paraId="56A371DB" w14:textId="77777777" w:rsidR="007424AA" w:rsidRPr="00F6612F" w:rsidRDefault="007424AA" w:rsidP="008B7202">
      <w:pPr>
        <w:numPr>
          <w:ilvl w:val="0"/>
          <w:numId w:val="135"/>
        </w:numPr>
        <w:jc w:val="both"/>
        <w:rPr>
          <w:rFonts w:ascii="Comic Sans MS" w:hAnsi="Comic Sans MS"/>
          <w:b/>
          <w:color w:val="000000" w:themeColor="text1"/>
        </w:rPr>
      </w:pPr>
      <w:r w:rsidRPr="00F6612F">
        <w:rPr>
          <w:rFonts w:ascii="Comic Sans MS" w:hAnsi="Comic Sans MS"/>
          <w:b/>
          <w:color w:val="000000" w:themeColor="text1"/>
        </w:rPr>
        <w:t>Contingency Plan</w:t>
      </w:r>
    </w:p>
    <w:p w14:paraId="5753D0AC" w14:textId="77777777" w:rsidR="007424AA" w:rsidRPr="00F6612F" w:rsidRDefault="007424AA" w:rsidP="007424AA">
      <w:pPr>
        <w:jc w:val="both"/>
        <w:rPr>
          <w:rFonts w:ascii="Comic Sans MS" w:hAnsi="Comic Sans MS"/>
          <w:i/>
          <w:color w:val="000000" w:themeColor="text1"/>
        </w:rPr>
      </w:pPr>
      <w:r w:rsidRPr="00F6612F">
        <w:rPr>
          <w:rFonts w:ascii="Comic Sans MS" w:hAnsi="Comic Sans MS"/>
          <w:b/>
          <w:i/>
          <w:color w:val="000000" w:themeColor="text1"/>
        </w:rPr>
        <w:t>Contingency Plan</w:t>
      </w:r>
      <w:r w:rsidRPr="00F6612F">
        <w:rPr>
          <w:rFonts w:ascii="Comic Sans MS" w:hAnsi="Comic Sans MS"/>
          <w:i/>
          <w:color w:val="000000" w:themeColor="text1"/>
        </w:rPr>
        <w:t xml:space="preserve"> is a back-up plan, prepared to cope with emergencies and unexpected circumstance e.g. breakdown in production, disruption of supply of an essential raw material, sudden increase in demand, quality control mishap.</w:t>
      </w:r>
    </w:p>
    <w:p w14:paraId="58EBA789" w14:textId="52A086B4" w:rsidR="007424AA" w:rsidRPr="00F6612F" w:rsidRDefault="007424AA" w:rsidP="008B7202">
      <w:pPr>
        <w:rPr>
          <w:rFonts w:ascii="Comic Sans MS" w:hAnsi="Comic Sans MS"/>
          <w:color w:val="000000" w:themeColor="text1"/>
          <w:sz w:val="20"/>
          <w:szCs w:val="20"/>
        </w:rPr>
      </w:pPr>
    </w:p>
    <w:p w14:paraId="63870749" w14:textId="77777777" w:rsidR="007424AA" w:rsidRPr="00F6612F" w:rsidRDefault="007424AA" w:rsidP="008B7202">
      <w:pPr>
        <w:numPr>
          <w:ilvl w:val="0"/>
          <w:numId w:val="137"/>
        </w:num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Implement/Carry it out (through policies and co-ordination of work)</w:t>
      </w:r>
    </w:p>
    <w:p w14:paraId="4E2F7786"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Policies</w:t>
      </w:r>
    </w:p>
    <w:p w14:paraId="0E09412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Policies </w:t>
      </w:r>
      <w:r w:rsidRPr="00F6612F">
        <w:rPr>
          <w:rFonts w:ascii="Comic Sans MS" w:hAnsi="Comic Sans MS"/>
          <w:i/>
          <w:color w:val="000000" w:themeColor="text1"/>
          <w:sz w:val="20"/>
          <w:szCs w:val="20"/>
        </w:rPr>
        <w:t>are the means/methods used by a business to achieve objectives. They are usually written and direct managers to make decisions in order to achieve objectives e.g. promotion, marketing, recruitment, stock level policies</w:t>
      </w:r>
    </w:p>
    <w:p w14:paraId="14141C41" w14:textId="77777777" w:rsidR="007424AA" w:rsidRPr="00F6612F" w:rsidRDefault="007424AA" w:rsidP="008B7202">
      <w:pPr>
        <w:numPr>
          <w:ilvl w:val="0"/>
          <w:numId w:val="14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‘policy’ guides </w:t>
      </w:r>
      <w:r w:rsidRPr="00F6612F">
        <w:rPr>
          <w:rFonts w:ascii="Comic Sans MS" w:hAnsi="Comic Sans MS"/>
          <w:bCs/>
          <w:color w:val="000000" w:themeColor="text1"/>
          <w:sz w:val="20"/>
          <w:szCs w:val="20"/>
        </w:rPr>
        <w:t>the decisions and actions of people in a business. They may list procedures to be followed and recommended methods to do work.</w:t>
      </w:r>
    </w:p>
    <w:p w14:paraId="628CA2DB" w14:textId="77777777" w:rsidR="007424AA" w:rsidRPr="00F6612F" w:rsidRDefault="007424AA" w:rsidP="007424AA">
      <w:pPr>
        <w:rPr>
          <w:rFonts w:ascii="Comic Sans MS" w:hAnsi="Comic Sans MS"/>
          <w:color w:val="000000" w:themeColor="text1"/>
          <w:sz w:val="20"/>
          <w:szCs w:val="20"/>
          <w:u w:val="single"/>
        </w:rPr>
      </w:pPr>
      <w:r w:rsidRPr="00F6612F">
        <w:rPr>
          <w:rFonts w:ascii="Comic Sans MS" w:hAnsi="Comic Sans MS"/>
          <w:color w:val="000000" w:themeColor="text1"/>
          <w:sz w:val="20"/>
          <w:szCs w:val="20"/>
          <w:u w:val="single"/>
        </w:rPr>
        <w:t>Examples of Policies</w:t>
      </w:r>
    </w:p>
    <w:p w14:paraId="4850A312" w14:textId="77777777" w:rsidR="007424AA" w:rsidRPr="00F6612F" w:rsidRDefault="007424AA" w:rsidP="008B7202">
      <w:pPr>
        <w:pStyle w:val="ListParagraph"/>
        <w:numPr>
          <w:ilvl w:val="0"/>
          <w:numId w:val="166"/>
        </w:numPr>
        <w:rPr>
          <w:rFonts w:ascii="Comic Sans MS" w:hAnsi="Comic Sans MS"/>
          <w:color w:val="000000" w:themeColor="text1"/>
          <w:sz w:val="20"/>
          <w:szCs w:val="20"/>
        </w:rPr>
      </w:pPr>
      <w:r w:rsidRPr="00F6612F">
        <w:rPr>
          <w:rFonts w:ascii="Comic Sans MS" w:hAnsi="Comic Sans MS"/>
          <w:color w:val="000000" w:themeColor="text1"/>
          <w:sz w:val="20"/>
          <w:szCs w:val="20"/>
        </w:rPr>
        <w:t>Production policy, this might involve producing the product in a specific way.</w:t>
      </w:r>
    </w:p>
    <w:p w14:paraId="588CB883" w14:textId="77777777" w:rsidR="007424AA" w:rsidRPr="00F6612F" w:rsidRDefault="007424AA" w:rsidP="008B7202">
      <w:pPr>
        <w:pStyle w:val="ListParagraph"/>
        <w:numPr>
          <w:ilvl w:val="0"/>
          <w:numId w:val="166"/>
        </w:numPr>
        <w:rPr>
          <w:rFonts w:ascii="Comic Sans MS" w:hAnsi="Comic Sans MS"/>
          <w:color w:val="000000" w:themeColor="text1"/>
          <w:sz w:val="20"/>
          <w:szCs w:val="20"/>
        </w:rPr>
      </w:pPr>
      <w:r w:rsidRPr="00F6612F">
        <w:rPr>
          <w:rFonts w:ascii="Comic Sans MS" w:hAnsi="Comic Sans MS"/>
          <w:color w:val="000000" w:themeColor="text1"/>
          <w:sz w:val="20"/>
          <w:szCs w:val="20"/>
        </w:rPr>
        <w:t>Marketing policy, e.g. distribution of the goods by self-owned trucks, advertising goods on a specific medium, giving credit to certain groups of customers only, etc.</w:t>
      </w:r>
    </w:p>
    <w:p w14:paraId="298F64AA" w14:textId="77777777" w:rsidR="007424AA" w:rsidRPr="00F6612F" w:rsidRDefault="007424AA" w:rsidP="008B7202">
      <w:pPr>
        <w:pStyle w:val="ListParagraph"/>
        <w:numPr>
          <w:ilvl w:val="0"/>
          <w:numId w:val="166"/>
        </w:numPr>
        <w:rPr>
          <w:rFonts w:ascii="Comic Sans MS" w:hAnsi="Comic Sans MS"/>
          <w:color w:val="000000" w:themeColor="text1"/>
          <w:sz w:val="20"/>
          <w:szCs w:val="20"/>
        </w:rPr>
      </w:pPr>
      <w:r w:rsidRPr="00F6612F">
        <w:rPr>
          <w:rFonts w:ascii="Comic Sans MS" w:hAnsi="Comic Sans MS"/>
          <w:color w:val="000000" w:themeColor="text1"/>
          <w:sz w:val="20"/>
          <w:szCs w:val="20"/>
        </w:rPr>
        <w:t>Purchasing policy e.g. purchasing raw materials from various suppliers.</w:t>
      </w:r>
    </w:p>
    <w:p w14:paraId="7D1596E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Plans must be co-ordinated to be effective.</w:t>
      </w:r>
    </w:p>
    <w:p w14:paraId="404A6718"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Co-ordination</w:t>
      </w:r>
      <w:r w:rsidRPr="00F6612F">
        <w:rPr>
          <w:rFonts w:ascii="Comic Sans MS" w:hAnsi="Comic Sans MS"/>
          <w:i/>
          <w:color w:val="000000" w:themeColor="text1"/>
          <w:sz w:val="20"/>
          <w:szCs w:val="20"/>
        </w:rPr>
        <w:t xml:space="preserve"> is the process of synchronising the work of different departments and people to achieve the desired objectives of the business</w:t>
      </w:r>
    </w:p>
    <w:p w14:paraId="0161DB77" w14:textId="77777777" w:rsidR="007424AA" w:rsidRPr="00F6612F" w:rsidRDefault="007424AA" w:rsidP="007424AA">
      <w:pPr>
        <w:jc w:val="both"/>
        <w:rPr>
          <w:rFonts w:ascii="Comic Sans MS" w:hAnsi="Comic Sans MS"/>
          <w:color w:val="000000" w:themeColor="text1"/>
          <w:sz w:val="20"/>
          <w:szCs w:val="20"/>
        </w:rPr>
      </w:pPr>
    </w:p>
    <w:p w14:paraId="222D0C3F"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u w:val="single"/>
        </w:rPr>
        <w:t>Benefits of Planning/Advantages of Planning</w:t>
      </w:r>
      <w:r w:rsidRPr="00F6612F">
        <w:rPr>
          <w:rFonts w:ascii="Comic Sans MS" w:hAnsi="Comic Sans MS"/>
          <w:color w:val="000000" w:themeColor="text1"/>
        </w:rPr>
        <w:tab/>
        <w:t>(FUD SPOT)</w:t>
      </w:r>
    </w:p>
    <w:p w14:paraId="353B8037"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By going through the planning process (or method) stage by stage, an enterprise gains greatly because it will have looked at the present situation, identified objectives, made a plan and implemented it. The plan is therefore clear, and agreed. </w:t>
      </w:r>
    </w:p>
    <w:p w14:paraId="46B28D38" w14:textId="77777777" w:rsidR="007424AA" w:rsidRPr="00F6612F" w:rsidRDefault="007424AA" w:rsidP="008B7202">
      <w:pPr>
        <w:numPr>
          <w:ilvl w:val="0"/>
          <w:numId w:val="16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Analyse the present situation (where you are now)</w:t>
      </w:r>
    </w:p>
    <w:p w14:paraId="4AE06743" w14:textId="77777777" w:rsidR="007424AA" w:rsidRPr="00F6612F" w:rsidRDefault="007424AA" w:rsidP="008B7202">
      <w:pPr>
        <w:numPr>
          <w:ilvl w:val="0"/>
          <w:numId w:val="168"/>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Identify</w:t>
      </w:r>
      <w:r w:rsidRPr="00F6612F">
        <w:rPr>
          <w:rFonts w:ascii="Comic Sans MS" w:hAnsi="Comic Sans MS"/>
          <w:color w:val="000000" w:themeColor="text1"/>
          <w:sz w:val="20"/>
          <w:szCs w:val="20"/>
        </w:rPr>
        <w:t xml:space="preserve"> the objective (where you want to be)</w:t>
      </w:r>
    </w:p>
    <w:p w14:paraId="1DE64345" w14:textId="77777777" w:rsidR="007424AA" w:rsidRPr="00F6612F" w:rsidRDefault="007424AA" w:rsidP="008B7202">
      <w:pPr>
        <w:numPr>
          <w:ilvl w:val="0"/>
          <w:numId w:val="16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Make a plan (decide how to get there)</w:t>
      </w:r>
    </w:p>
    <w:p w14:paraId="25AF5DF3" w14:textId="77777777" w:rsidR="007424AA" w:rsidRPr="00F6612F" w:rsidRDefault="007424AA" w:rsidP="008B7202">
      <w:pPr>
        <w:numPr>
          <w:ilvl w:val="0"/>
          <w:numId w:val="16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Implement/Carry it out (through policies and co-ordination of work)</w:t>
      </w:r>
    </w:p>
    <w:p w14:paraId="53B3E960"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Benefits</w:t>
      </w:r>
    </w:p>
    <w:p w14:paraId="380CE742"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F</w:t>
      </w:r>
      <w:r w:rsidRPr="00F6612F">
        <w:rPr>
          <w:rFonts w:ascii="Comic Sans MS" w:hAnsi="Comic Sans MS"/>
          <w:b/>
          <w:color w:val="000000" w:themeColor="text1"/>
          <w:sz w:val="20"/>
          <w:szCs w:val="20"/>
        </w:rPr>
        <w:t>uture requirements.</w:t>
      </w:r>
      <w:r w:rsidRPr="00F6612F">
        <w:rPr>
          <w:rFonts w:ascii="Comic Sans MS" w:hAnsi="Comic Sans MS"/>
          <w:color w:val="000000" w:themeColor="text1"/>
          <w:sz w:val="20"/>
          <w:szCs w:val="20"/>
        </w:rPr>
        <w:t xml:space="preserve"> Business planning helps organisations look ahead to the future and cope with change in the use of technology, new products, society changes, competitors etc. Change is viewed as normal and emphasis is placed on seeking out new opportunities. Plans forecast future requirements for staff, machinery etc.</w:t>
      </w:r>
    </w:p>
    <w:p w14:paraId="6210B195"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U</w:t>
      </w:r>
      <w:r w:rsidRPr="00F6612F">
        <w:rPr>
          <w:rFonts w:ascii="Comic Sans MS" w:hAnsi="Comic Sans MS"/>
          <w:b/>
          <w:color w:val="000000" w:themeColor="text1"/>
          <w:sz w:val="20"/>
          <w:szCs w:val="20"/>
        </w:rPr>
        <w:t xml:space="preserve">ncertainty &amp; Risk: </w:t>
      </w:r>
      <w:r w:rsidRPr="00F6612F">
        <w:rPr>
          <w:rFonts w:ascii="Comic Sans MS" w:hAnsi="Comic Sans MS"/>
          <w:color w:val="000000" w:themeColor="text1"/>
          <w:sz w:val="20"/>
          <w:szCs w:val="20"/>
        </w:rPr>
        <w:t>Reduces risk and uncertainty</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by giving direction to an organisation</w:t>
      </w:r>
    </w:p>
    <w:p w14:paraId="35797C78"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Gives Purpose &amp; </w:t>
      </w:r>
      <w:r w:rsidRPr="00F6612F">
        <w:rPr>
          <w:rFonts w:ascii="Comic Sans MS" w:hAnsi="Comic Sans MS"/>
          <w:b/>
          <w:color w:val="000000" w:themeColor="text1"/>
          <w:sz w:val="20"/>
          <w:szCs w:val="20"/>
          <w:u w:val="single"/>
        </w:rPr>
        <w:t>D</w:t>
      </w:r>
      <w:r w:rsidRPr="00F6612F">
        <w:rPr>
          <w:rFonts w:ascii="Comic Sans MS" w:hAnsi="Comic Sans MS"/>
          <w:b/>
          <w:color w:val="000000" w:themeColor="text1"/>
          <w:sz w:val="20"/>
          <w:szCs w:val="20"/>
        </w:rPr>
        <w:t>irection</w:t>
      </w:r>
    </w:p>
    <w:p w14:paraId="10A8CB2F" w14:textId="77777777" w:rsidR="007424AA" w:rsidRPr="00F6612F" w:rsidRDefault="007424AA" w:rsidP="008B7202">
      <w:pPr>
        <w:numPr>
          <w:ilvl w:val="0"/>
          <w:numId w:val="167"/>
        </w:numPr>
        <w:tabs>
          <w:tab w:val="clear" w:pos="360"/>
          <w:tab w:val="num" w:pos="993"/>
        </w:tabs>
        <w:ind w:left="1276"/>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Internal </w:t>
      </w:r>
      <w:r w:rsidRPr="00F6612F">
        <w:rPr>
          <w:rFonts w:ascii="Comic Sans MS" w:hAnsi="Comic Sans MS"/>
          <w:b/>
          <w:color w:val="000000" w:themeColor="text1"/>
          <w:sz w:val="20"/>
          <w:szCs w:val="20"/>
          <w:u w:val="single"/>
        </w:rPr>
        <w:t>S</w:t>
      </w:r>
      <w:r w:rsidRPr="00F6612F">
        <w:rPr>
          <w:rFonts w:ascii="Comic Sans MS" w:hAnsi="Comic Sans MS"/>
          <w:b/>
          <w:color w:val="000000" w:themeColor="text1"/>
          <w:sz w:val="20"/>
          <w:szCs w:val="20"/>
        </w:rPr>
        <w:t>trengths</w:t>
      </w:r>
      <w:r w:rsidRPr="00F6612F">
        <w:rPr>
          <w:rFonts w:ascii="Comic Sans MS" w:hAnsi="Comic Sans MS"/>
          <w:color w:val="000000" w:themeColor="text1"/>
          <w:sz w:val="20"/>
          <w:szCs w:val="20"/>
        </w:rPr>
        <w:t xml:space="preserve"> are identified. This allows the firm to protect and exploit them e.g. good reputation</w:t>
      </w:r>
    </w:p>
    <w:p w14:paraId="36877768" w14:textId="77777777" w:rsidR="007424AA" w:rsidRPr="00F6612F" w:rsidRDefault="007424AA" w:rsidP="008B7202">
      <w:pPr>
        <w:numPr>
          <w:ilvl w:val="0"/>
          <w:numId w:val="167"/>
        </w:numPr>
        <w:tabs>
          <w:tab w:val="clear" w:pos="360"/>
          <w:tab w:val="num" w:pos="993"/>
        </w:tabs>
        <w:ind w:left="1276"/>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lastRenderedPageBreak/>
        <w:t>P</w:t>
      </w:r>
      <w:r w:rsidRPr="00F6612F">
        <w:rPr>
          <w:rFonts w:ascii="Comic Sans MS" w:hAnsi="Comic Sans MS"/>
          <w:b/>
          <w:color w:val="000000" w:themeColor="text1"/>
          <w:sz w:val="20"/>
          <w:szCs w:val="20"/>
        </w:rPr>
        <w:t>roblems</w:t>
      </w:r>
      <w:r w:rsidRPr="00F6612F">
        <w:rPr>
          <w:rFonts w:ascii="Comic Sans MS" w:hAnsi="Comic Sans MS"/>
          <w:color w:val="000000" w:themeColor="text1"/>
          <w:sz w:val="20"/>
          <w:szCs w:val="20"/>
        </w:rPr>
        <w:t xml:space="preserve"> are identified. This allows the firm to overcome them. Planning allows for problems to be identified and steps can then be taken to remedy (fix) them e.g. low staff morale</w:t>
      </w:r>
    </w:p>
    <w:p w14:paraId="05FCA681" w14:textId="77777777" w:rsidR="007424AA" w:rsidRPr="00F6612F" w:rsidRDefault="007424AA" w:rsidP="008B7202">
      <w:pPr>
        <w:numPr>
          <w:ilvl w:val="0"/>
          <w:numId w:val="167"/>
        </w:numPr>
        <w:tabs>
          <w:tab w:val="clear" w:pos="360"/>
          <w:tab w:val="num" w:pos="993"/>
        </w:tabs>
        <w:ind w:left="1276"/>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O</w:t>
      </w:r>
      <w:r w:rsidRPr="00F6612F">
        <w:rPr>
          <w:rFonts w:ascii="Comic Sans MS" w:hAnsi="Comic Sans MS"/>
          <w:b/>
          <w:color w:val="000000" w:themeColor="text1"/>
          <w:sz w:val="20"/>
          <w:szCs w:val="20"/>
        </w:rPr>
        <w:t>pportunities</w:t>
      </w:r>
      <w:r w:rsidRPr="00F6612F">
        <w:rPr>
          <w:rFonts w:ascii="Comic Sans MS" w:hAnsi="Comic Sans MS"/>
          <w:color w:val="000000" w:themeColor="text1"/>
          <w:sz w:val="20"/>
          <w:szCs w:val="20"/>
        </w:rPr>
        <w:t xml:space="preserve"> are identified and exploited e.g. growth in sales of computer games. </w:t>
      </w:r>
    </w:p>
    <w:p w14:paraId="488C4E8C" w14:textId="77777777" w:rsidR="007424AA" w:rsidRPr="00F6612F" w:rsidRDefault="007424AA" w:rsidP="008B7202">
      <w:pPr>
        <w:numPr>
          <w:ilvl w:val="0"/>
          <w:numId w:val="167"/>
        </w:numPr>
        <w:tabs>
          <w:tab w:val="clear" w:pos="360"/>
          <w:tab w:val="num" w:pos="993"/>
        </w:tabs>
        <w:ind w:left="1276"/>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T</w:t>
      </w:r>
      <w:r w:rsidRPr="00F6612F">
        <w:rPr>
          <w:rFonts w:ascii="Comic Sans MS" w:hAnsi="Comic Sans MS"/>
          <w:b/>
          <w:color w:val="000000" w:themeColor="text1"/>
          <w:sz w:val="20"/>
          <w:szCs w:val="20"/>
        </w:rPr>
        <w:t>hreats</w:t>
      </w:r>
      <w:r w:rsidRPr="00F6612F">
        <w:rPr>
          <w:rFonts w:ascii="Comic Sans MS" w:hAnsi="Comic Sans MS"/>
          <w:color w:val="000000" w:themeColor="text1"/>
          <w:sz w:val="20"/>
          <w:szCs w:val="20"/>
        </w:rPr>
        <w:t xml:space="preserve"> are anticipated and action can be taken</w:t>
      </w:r>
    </w:p>
    <w:p w14:paraId="49AE26BA" w14:textId="77777777" w:rsidR="007424AA" w:rsidRPr="00F6612F" w:rsidRDefault="007424AA" w:rsidP="008B7202">
      <w:pPr>
        <w:numPr>
          <w:ilvl w:val="0"/>
          <w:numId w:val="138"/>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L</w:t>
      </w:r>
      <w:r w:rsidRPr="00F6612F">
        <w:rPr>
          <w:rFonts w:ascii="Comic Sans MS" w:hAnsi="Comic Sans MS"/>
          <w:b/>
          <w:color w:val="000000" w:themeColor="text1"/>
          <w:sz w:val="20"/>
          <w:szCs w:val="20"/>
        </w:rPr>
        <w:t xml:space="preserve">eadership: </w:t>
      </w:r>
      <w:r w:rsidRPr="00F6612F">
        <w:rPr>
          <w:rFonts w:ascii="Comic Sans MS" w:hAnsi="Comic Sans MS"/>
          <w:color w:val="000000" w:themeColor="text1"/>
          <w:sz w:val="20"/>
          <w:szCs w:val="20"/>
        </w:rPr>
        <w:t>Plans give direction and purpose to the work.</w:t>
      </w:r>
    </w:p>
    <w:p w14:paraId="39108D8E"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 xml:space="preserve">ommunicating </w:t>
      </w:r>
      <w:r w:rsidRPr="00F6612F">
        <w:rPr>
          <w:rFonts w:ascii="Comic Sans MS" w:hAnsi="Comic Sans MS"/>
          <w:color w:val="000000" w:themeColor="text1"/>
          <w:sz w:val="20"/>
          <w:szCs w:val="20"/>
        </w:rPr>
        <w:t>plans to staff helps to</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m</w:t>
      </w:r>
      <w:r w:rsidRPr="00F6612F">
        <w:rPr>
          <w:rFonts w:ascii="Comic Sans MS" w:hAnsi="Comic Sans MS"/>
          <w:b/>
          <w:color w:val="000000" w:themeColor="text1"/>
          <w:sz w:val="20"/>
          <w:szCs w:val="20"/>
        </w:rPr>
        <w:t xml:space="preserve">otivate </w:t>
      </w:r>
      <w:r w:rsidRPr="00F6612F">
        <w:rPr>
          <w:rFonts w:ascii="Comic Sans MS" w:hAnsi="Comic Sans MS"/>
          <w:color w:val="000000" w:themeColor="text1"/>
          <w:sz w:val="20"/>
          <w:szCs w:val="20"/>
        </w:rPr>
        <w:t>as staff know exactly what has to be done, by whom, when, how and why.</w:t>
      </w:r>
    </w:p>
    <w:p w14:paraId="4B134E36"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L</w:t>
      </w:r>
      <w:r w:rsidRPr="00F6612F">
        <w:rPr>
          <w:rFonts w:ascii="Comic Sans MS" w:hAnsi="Comic Sans MS"/>
          <w:b/>
          <w:color w:val="000000" w:themeColor="text1"/>
          <w:sz w:val="20"/>
          <w:szCs w:val="20"/>
        </w:rPr>
        <w:t>oans and grants</w:t>
      </w:r>
      <w:r w:rsidRPr="00F6612F">
        <w:rPr>
          <w:rFonts w:ascii="Comic Sans MS" w:hAnsi="Comic Sans MS"/>
          <w:color w:val="000000" w:themeColor="text1"/>
          <w:sz w:val="20"/>
          <w:szCs w:val="20"/>
        </w:rPr>
        <w:t>: Detailed business plans are needed for bank loans and grants from the EU or the government.</w:t>
      </w:r>
    </w:p>
    <w:p w14:paraId="3EAC4E5A"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Control:</w:t>
      </w:r>
      <w:r w:rsidRPr="00F6612F">
        <w:rPr>
          <w:rFonts w:ascii="Comic Sans MS" w:hAnsi="Comic Sans MS"/>
          <w:color w:val="000000" w:themeColor="text1"/>
          <w:sz w:val="20"/>
          <w:szCs w:val="20"/>
        </w:rPr>
        <w:t xml:space="preserve"> The control of the enterprise is improved. The plan for the future is agreed so it is likely to be realistic and achievable. The plan can be altered to meet the targets set.</w:t>
      </w:r>
    </w:p>
    <w:p w14:paraId="73469946"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Decision Making</w:t>
      </w:r>
      <w:r w:rsidRPr="00F6612F">
        <w:rPr>
          <w:rFonts w:ascii="Comic Sans MS" w:hAnsi="Comic Sans MS"/>
          <w:color w:val="000000" w:themeColor="text1"/>
          <w:sz w:val="20"/>
          <w:szCs w:val="20"/>
        </w:rPr>
        <w:t>: Decision-making becomes common and shared. All options have to be considered.</w:t>
      </w:r>
    </w:p>
    <w:p w14:paraId="767316AD" w14:textId="77777777" w:rsidR="007424AA" w:rsidRPr="00F6612F" w:rsidRDefault="007424AA" w:rsidP="007424AA">
      <w:pPr>
        <w:jc w:val="center"/>
        <w:rPr>
          <w:rFonts w:ascii="Comic Sans MS" w:hAnsi="Comic Sans MS"/>
          <w:b/>
          <w:color w:val="000000" w:themeColor="text1"/>
          <w:sz w:val="20"/>
          <w:szCs w:val="20"/>
          <w:u w:val="single"/>
        </w:rPr>
      </w:pPr>
    </w:p>
    <w:p w14:paraId="3839DB9E" w14:textId="77777777" w:rsidR="007424AA" w:rsidRPr="00F6612F" w:rsidRDefault="007424AA" w:rsidP="007424AA">
      <w:pPr>
        <w:jc w:val="center"/>
        <w:rPr>
          <w:rFonts w:ascii="Comic Sans MS" w:hAnsi="Comic Sans MS"/>
          <w:b/>
          <w:color w:val="000000" w:themeColor="text1"/>
          <w:sz w:val="18"/>
          <w:szCs w:val="20"/>
          <w:u w:val="single"/>
        </w:rPr>
      </w:pPr>
      <w:r w:rsidRPr="00F6612F">
        <w:rPr>
          <w:rFonts w:ascii="Comic Sans MS" w:hAnsi="Comic Sans MS"/>
          <w:b/>
          <w:color w:val="000000" w:themeColor="text1"/>
          <w:sz w:val="18"/>
          <w:szCs w:val="20"/>
          <w:u w:val="single"/>
        </w:rPr>
        <w:t>Important Terms</w:t>
      </w:r>
    </w:p>
    <w:p w14:paraId="1EAAFE1D"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b/>
          <w:i/>
          <w:color w:val="000000" w:themeColor="text1"/>
          <w:sz w:val="18"/>
          <w:szCs w:val="20"/>
        </w:rPr>
        <w:t>Planning</w:t>
      </w:r>
      <w:r w:rsidRPr="00F6612F">
        <w:rPr>
          <w:rFonts w:ascii="Comic Sans MS" w:hAnsi="Comic Sans MS"/>
          <w:i/>
          <w:color w:val="000000" w:themeColor="text1"/>
          <w:sz w:val="18"/>
          <w:szCs w:val="20"/>
        </w:rPr>
        <w:t xml:space="preserve"> is the process of setting the </w:t>
      </w:r>
      <w:r w:rsidRPr="00F6612F">
        <w:rPr>
          <w:rFonts w:ascii="Comic Sans MS" w:hAnsi="Comic Sans MS"/>
          <w:i/>
          <w:color w:val="000000" w:themeColor="text1"/>
          <w:sz w:val="18"/>
          <w:szCs w:val="20"/>
          <w:u w:val="single"/>
        </w:rPr>
        <w:t>objectives of the business</w:t>
      </w:r>
      <w:r w:rsidRPr="00F6612F">
        <w:rPr>
          <w:rFonts w:ascii="Comic Sans MS" w:hAnsi="Comic Sans MS"/>
          <w:i/>
          <w:color w:val="000000" w:themeColor="text1"/>
          <w:sz w:val="18"/>
          <w:szCs w:val="20"/>
        </w:rPr>
        <w:t xml:space="preserve"> and putting in place a </w:t>
      </w:r>
      <w:r w:rsidRPr="00F6612F">
        <w:rPr>
          <w:rFonts w:ascii="Comic Sans MS" w:hAnsi="Comic Sans MS"/>
          <w:i/>
          <w:color w:val="000000" w:themeColor="text1"/>
          <w:sz w:val="18"/>
          <w:szCs w:val="20"/>
          <w:u w:val="single"/>
        </w:rPr>
        <w:t>strategy to effectively achieve them</w:t>
      </w:r>
      <w:r w:rsidRPr="00F6612F">
        <w:rPr>
          <w:rFonts w:ascii="Comic Sans MS" w:hAnsi="Comic Sans MS"/>
          <w:i/>
          <w:color w:val="000000" w:themeColor="text1"/>
          <w:sz w:val="18"/>
          <w:szCs w:val="20"/>
        </w:rPr>
        <w:t xml:space="preserve"> i.e. set goals/objectives/targets and decide on a course of action to achieve them.</w:t>
      </w:r>
    </w:p>
    <w:p w14:paraId="20E35D7A"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i/>
          <w:color w:val="000000" w:themeColor="text1"/>
          <w:sz w:val="18"/>
          <w:szCs w:val="20"/>
        </w:rPr>
        <w:t>A</w:t>
      </w:r>
      <w:r w:rsidRPr="00F6612F">
        <w:rPr>
          <w:rFonts w:ascii="Comic Sans MS" w:hAnsi="Comic Sans MS"/>
          <w:b/>
          <w:i/>
          <w:color w:val="000000" w:themeColor="text1"/>
          <w:sz w:val="18"/>
          <w:szCs w:val="20"/>
        </w:rPr>
        <w:t xml:space="preserve"> plan</w:t>
      </w:r>
      <w:r w:rsidRPr="00F6612F">
        <w:rPr>
          <w:rFonts w:ascii="Comic Sans MS" w:hAnsi="Comic Sans MS"/>
          <w:i/>
          <w:color w:val="000000" w:themeColor="text1"/>
          <w:sz w:val="18"/>
          <w:szCs w:val="20"/>
        </w:rPr>
        <w:t xml:space="preserve"> is a pre-determined course of action.</w:t>
      </w:r>
    </w:p>
    <w:p w14:paraId="4D85DAF9" w14:textId="77777777" w:rsidR="007424AA" w:rsidRPr="00F6612F" w:rsidRDefault="007424AA" w:rsidP="007424AA">
      <w:pPr>
        <w:jc w:val="both"/>
        <w:rPr>
          <w:rFonts w:ascii="Comic Sans MS" w:hAnsi="Comic Sans MS"/>
          <w:color w:val="000000" w:themeColor="text1"/>
          <w:sz w:val="18"/>
          <w:szCs w:val="20"/>
        </w:rPr>
      </w:pPr>
      <w:r w:rsidRPr="00F6612F">
        <w:rPr>
          <w:rFonts w:ascii="Comic Sans MS" w:hAnsi="Comic Sans MS"/>
          <w:b/>
          <w:i/>
          <w:color w:val="000000" w:themeColor="text1"/>
          <w:sz w:val="18"/>
          <w:szCs w:val="20"/>
        </w:rPr>
        <w:t>Strategic planning</w:t>
      </w:r>
      <w:r w:rsidRPr="00F6612F">
        <w:rPr>
          <w:rFonts w:ascii="Comic Sans MS" w:hAnsi="Comic Sans MS"/>
          <w:i/>
          <w:color w:val="000000" w:themeColor="text1"/>
          <w:sz w:val="18"/>
          <w:szCs w:val="20"/>
        </w:rPr>
        <w:t xml:space="preserve"> is long term planning, over five years</w:t>
      </w:r>
      <w:r w:rsidRPr="00F6612F">
        <w:rPr>
          <w:rFonts w:ascii="Comic Sans MS" w:hAnsi="Comic Sans MS"/>
          <w:color w:val="000000" w:themeColor="text1"/>
          <w:sz w:val="18"/>
          <w:szCs w:val="20"/>
        </w:rPr>
        <w:t>. Without a long-term plan a firm is like a ship without a rudder, it goes around in circles and never moves forward.</w:t>
      </w:r>
    </w:p>
    <w:p w14:paraId="232E7181" w14:textId="77777777" w:rsidR="007424AA" w:rsidRPr="00F6612F" w:rsidRDefault="007424AA" w:rsidP="007424AA">
      <w:pPr>
        <w:jc w:val="both"/>
        <w:rPr>
          <w:rFonts w:ascii="Comic Sans MS" w:hAnsi="Comic Sans MS"/>
          <w:color w:val="000000" w:themeColor="text1"/>
          <w:sz w:val="18"/>
          <w:szCs w:val="20"/>
        </w:rPr>
      </w:pPr>
      <w:r w:rsidRPr="00F6612F">
        <w:rPr>
          <w:rFonts w:ascii="Comic Sans MS" w:hAnsi="Comic Sans MS"/>
          <w:color w:val="000000" w:themeColor="text1"/>
          <w:sz w:val="18"/>
          <w:szCs w:val="20"/>
        </w:rPr>
        <w:t>These plans are drawn up by senior management e.g. plan to launch a new product.</w:t>
      </w:r>
    </w:p>
    <w:p w14:paraId="47C51CAF" w14:textId="77777777" w:rsidR="007424AA" w:rsidRPr="00F6612F" w:rsidRDefault="007424AA" w:rsidP="007424AA">
      <w:pPr>
        <w:jc w:val="both"/>
        <w:rPr>
          <w:rFonts w:ascii="Comic Sans MS" w:hAnsi="Comic Sans MS"/>
          <w:color w:val="000000" w:themeColor="text1"/>
          <w:sz w:val="18"/>
          <w:szCs w:val="20"/>
        </w:rPr>
      </w:pPr>
      <w:r w:rsidRPr="00F6612F">
        <w:rPr>
          <w:rFonts w:ascii="Comic Sans MS" w:hAnsi="Comic Sans MS"/>
          <w:b/>
          <w:i/>
          <w:color w:val="000000" w:themeColor="text1"/>
          <w:sz w:val="18"/>
          <w:szCs w:val="20"/>
        </w:rPr>
        <w:t>Tactical planning</w:t>
      </w:r>
      <w:r w:rsidRPr="00F6612F">
        <w:rPr>
          <w:rFonts w:ascii="Comic Sans MS" w:hAnsi="Comic Sans MS"/>
          <w:i/>
          <w:color w:val="000000" w:themeColor="text1"/>
          <w:sz w:val="18"/>
          <w:szCs w:val="20"/>
        </w:rPr>
        <w:t xml:space="preserve"> is short term planning, covering a period of one or two years.</w:t>
      </w:r>
      <w:r w:rsidRPr="00F6612F">
        <w:rPr>
          <w:rFonts w:ascii="Comic Sans MS" w:hAnsi="Comic Sans MS"/>
          <w:color w:val="000000" w:themeColor="text1"/>
          <w:sz w:val="18"/>
          <w:szCs w:val="20"/>
        </w:rPr>
        <w:t xml:space="preserve"> These plans are drawn up by middle management and relate to a particular function of the business e.g. plan to launch a new advertising campaign.</w:t>
      </w:r>
    </w:p>
    <w:p w14:paraId="6FEA2F9A"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b/>
          <w:i/>
          <w:color w:val="000000" w:themeColor="text1"/>
          <w:sz w:val="18"/>
          <w:szCs w:val="20"/>
        </w:rPr>
        <w:t>Contingency Plan</w:t>
      </w:r>
      <w:r w:rsidRPr="00F6612F">
        <w:rPr>
          <w:rFonts w:ascii="Comic Sans MS" w:hAnsi="Comic Sans MS"/>
          <w:i/>
          <w:color w:val="000000" w:themeColor="text1"/>
          <w:sz w:val="18"/>
          <w:szCs w:val="20"/>
        </w:rPr>
        <w:t xml:space="preserve"> is a back-up plan, prepared to cope with emergencies and unexpected circumstance e.g. breakdown in production, disruption of supply of an essential raw material, sudden increase in demand, quality control mishap.</w:t>
      </w:r>
    </w:p>
    <w:p w14:paraId="06311279"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b/>
          <w:i/>
          <w:color w:val="000000" w:themeColor="text1"/>
          <w:sz w:val="18"/>
          <w:szCs w:val="20"/>
        </w:rPr>
        <w:t>Co-ordination</w:t>
      </w:r>
      <w:r w:rsidRPr="00F6612F">
        <w:rPr>
          <w:rFonts w:ascii="Comic Sans MS" w:hAnsi="Comic Sans MS"/>
          <w:i/>
          <w:color w:val="000000" w:themeColor="text1"/>
          <w:sz w:val="18"/>
          <w:szCs w:val="20"/>
        </w:rPr>
        <w:t xml:space="preserve"> is the process of synchronising the work of different departments and people to achieve the desired objectives of the business</w:t>
      </w:r>
    </w:p>
    <w:p w14:paraId="239E523F"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b/>
          <w:i/>
          <w:color w:val="000000" w:themeColor="text1"/>
          <w:sz w:val="18"/>
          <w:szCs w:val="20"/>
        </w:rPr>
        <w:t xml:space="preserve">Policies </w:t>
      </w:r>
      <w:r w:rsidRPr="00F6612F">
        <w:rPr>
          <w:rFonts w:ascii="Comic Sans MS" w:hAnsi="Comic Sans MS"/>
          <w:i/>
          <w:color w:val="000000" w:themeColor="text1"/>
          <w:sz w:val="18"/>
          <w:szCs w:val="20"/>
        </w:rPr>
        <w:t>are the means used to achieve objectives. They are usually written and direct managers to make decisions in order to achieve objectives e.g. promotion, marketing, recruitment, stock level policies</w:t>
      </w:r>
    </w:p>
    <w:p w14:paraId="0BC60DC3"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b/>
          <w:i/>
          <w:color w:val="000000" w:themeColor="text1"/>
          <w:sz w:val="18"/>
          <w:szCs w:val="20"/>
        </w:rPr>
        <w:t>Objectives</w:t>
      </w:r>
      <w:r w:rsidRPr="00F6612F">
        <w:rPr>
          <w:rFonts w:ascii="Comic Sans MS" w:hAnsi="Comic Sans MS"/>
          <w:i/>
          <w:color w:val="000000" w:themeColor="text1"/>
          <w:sz w:val="18"/>
          <w:szCs w:val="20"/>
        </w:rPr>
        <w:t xml:space="preserve"> are particular goals that an organisation is trying to achieve</w:t>
      </w:r>
    </w:p>
    <w:p w14:paraId="480AA145"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b/>
          <w:i/>
          <w:color w:val="000000" w:themeColor="text1"/>
          <w:sz w:val="18"/>
          <w:szCs w:val="20"/>
        </w:rPr>
        <w:t>General Objectives</w:t>
      </w:r>
      <w:r w:rsidRPr="00F6612F">
        <w:rPr>
          <w:rFonts w:ascii="Comic Sans MS" w:hAnsi="Comic Sans MS"/>
          <w:i/>
          <w:color w:val="000000" w:themeColor="text1"/>
          <w:sz w:val="18"/>
          <w:szCs w:val="20"/>
        </w:rPr>
        <w:t xml:space="preserve"> apply to the whole company e.g. to achieve 10% increase in profits in the company.</w:t>
      </w:r>
    </w:p>
    <w:p w14:paraId="5AD9AD14" w14:textId="77777777" w:rsidR="007424AA" w:rsidRPr="00F6612F" w:rsidRDefault="007424AA" w:rsidP="007424AA">
      <w:pPr>
        <w:jc w:val="both"/>
        <w:rPr>
          <w:rFonts w:ascii="Comic Sans MS" w:hAnsi="Comic Sans MS"/>
          <w:i/>
          <w:color w:val="000000" w:themeColor="text1"/>
          <w:sz w:val="18"/>
          <w:szCs w:val="20"/>
        </w:rPr>
      </w:pPr>
      <w:r w:rsidRPr="00F6612F">
        <w:rPr>
          <w:rFonts w:ascii="Comic Sans MS" w:hAnsi="Comic Sans MS"/>
          <w:b/>
          <w:i/>
          <w:color w:val="000000" w:themeColor="text1"/>
          <w:sz w:val="18"/>
          <w:szCs w:val="20"/>
        </w:rPr>
        <w:t>Specific Objectives</w:t>
      </w:r>
      <w:r w:rsidRPr="00F6612F">
        <w:rPr>
          <w:rFonts w:ascii="Comic Sans MS" w:hAnsi="Comic Sans MS"/>
          <w:i/>
          <w:color w:val="000000" w:themeColor="text1"/>
          <w:sz w:val="18"/>
          <w:szCs w:val="20"/>
        </w:rPr>
        <w:t xml:space="preserve"> are targets for a particular department or project e.g. Sales to increase by 50% next year, for the sales department</w:t>
      </w:r>
    </w:p>
    <w:p w14:paraId="6BD1D060" w14:textId="77777777" w:rsidR="007424AA" w:rsidRPr="00F6612F" w:rsidRDefault="007424AA" w:rsidP="007424AA">
      <w:pPr>
        <w:jc w:val="both"/>
        <w:rPr>
          <w:rFonts w:ascii="Comic Sans MS" w:hAnsi="Comic Sans MS"/>
          <w:color w:val="000000" w:themeColor="text1"/>
          <w:sz w:val="18"/>
          <w:szCs w:val="20"/>
        </w:rPr>
      </w:pPr>
      <w:r w:rsidRPr="00F6612F">
        <w:rPr>
          <w:rFonts w:ascii="Comic Sans MS" w:hAnsi="Comic Sans MS"/>
          <w:b/>
          <w:i/>
          <w:color w:val="000000" w:themeColor="text1"/>
          <w:sz w:val="18"/>
          <w:szCs w:val="20"/>
        </w:rPr>
        <w:t>Mission Statement</w:t>
      </w:r>
      <w:r w:rsidRPr="00F6612F">
        <w:rPr>
          <w:rFonts w:ascii="Comic Sans MS" w:hAnsi="Comic Sans MS"/>
          <w:i/>
          <w:color w:val="000000" w:themeColor="text1"/>
          <w:sz w:val="18"/>
          <w:szCs w:val="20"/>
        </w:rPr>
        <w:t xml:space="preserve"> is a visionary statement setting out the general purpose and objectives of an organisation. It’s the reason for the existence of the organisation.</w:t>
      </w:r>
    </w:p>
    <w:p w14:paraId="6B33D33B" w14:textId="77777777" w:rsidR="007424AA" w:rsidRPr="00F6612F" w:rsidRDefault="007424AA" w:rsidP="007424AA">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28"/>
        </w:rPr>
      </w:pPr>
      <w:r w:rsidRPr="00F6612F">
        <w:rPr>
          <w:color w:val="000000" w:themeColor="text1"/>
          <w:sz w:val="20"/>
          <w:szCs w:val="20"/>
        </w:rPr>
        <w:br w:type="page"/>
      </w:r>
      <w:r w:rsidRPr="00F6612F">
        <w:rPr>
          <w:color w:val="000000" w:themeColor="text1"/>
          <w:sz w:val="28"/>
        </w:rPr>
        <w:lastRenderedPageBreak/>
        <w:t>Organising</w:t>
      </w:r>
    </w:p>
    <w:p w14:paraId="3E3B6F0D" w14:textId="77777777" w:rsidR="007424AA" w:rsidRPr="00F6612F" w:rsidRDefault="007424AA" w:rsidP="007424AA">
      <w:pPr>
        <w:jc w:val="both"/>
        <w:rPr>
          <w:rFonts w:ascii="Comic Sans MS" w:hAnsi="Comic Sans MS"/>
          <w:b/>
          <w:i/>
          <w:color w:val="000000" w:themeColor="text1"/>
          <w:sz w:val="20"/>
          <w:szCs w:val="20"/>
          <w:u w:val="single"/>
        </w:rPr>
      </w:pPr>
      <w:r w:rsidRPr="00F6612F">
        <w:rPr>
          <w:rFonts w:ascii="Comic Sans MS" w:hAnsi="Comic Sans MS"/>
          <w:b/>
          <w:i/>
          <w:color w:val="000000" w:themeColor="text1"/>
          <w:sz w:val="20"/>
          <w:szCs w:val="20"/>
        </w:rPr>
        <w:t xml:space="preserve">Organising means </w:t>
      </w:r>
      <w:r w:rsidRPr="00F6612F">
        <w:rPr>
          <w:rFonts w:ascii="Comic Sans MS" w:hAnsi="Comic Sans MS"/>
          <w:b/>
          <w:i/>
          <w:color w:val="000000" w:themeColor="text1"/>
          <w:sz w:val="20"/>
          <w:szCs w:val="20"/>
          <w:u w:val="single"/>
        </w:rPr>
        <w:t>building a structure</w:t>
      </w:r>
      <w:r w:rsidRPr="00F6612F">
        <w:rPr>
          <w:rFonts w:ascii="Comic Sans MS" w:hAnsi="Comic Sans MS"/>
          <w:b/>
          <w:i/>
          <w:color w:val="000000" w:themeColor="text1"/>
          <w:sz w:val="20"/>
          <w:szCs w:val="20"/>
        </w:rPr>
        <w:t xml:space="preserve"> in an organisation so that its </w:t>
      </w:r>
      <w:r w:rsidRPr="00F6612F">
        <w:rPr>
          <w:rFonts w:ascii="Comic Sans MS" w:hAnsi="Comic Sans MS"/>
          <w:b/>
          <w:i/>
          <w:color w:val="000000" w:themeColor="text1"/>
          <w:sz w:val="20"/>
          <w:szCs w:val="20"/>
          <w:u w:val="single"/>
        </w:rPr>
        <w:t>activities are coordinated</w:t>
      </w:r>
      <w:r w:rsidRPr="00F6612F">
        <w:rPr>
          <w:rFonts w:ascii="Comic Sans MS" w:hAnsi="Comic Sans MS"/>
          <w:b/>
          <w:i/>
          <w:color w:val="000000" w:themeColor="text1"/>
          <w:sz w:val="20"/>
          <w:szCs w:val="20"/>
        </w:rPr>
        <w:t xml:space="preserve"> and its </w:t>
      </w:r>
      <w:r w:rsidRPr="00F6612F">
        <w:rPr>
          <w:rFonts w:ascii="Comic Sans MS" w:hAnsi="Comic Sans MS"/>
          <w:b/>
          <w:i/>
          <w:color w:val="000000" w:themeColor="text1"/>
          <w:sz w:val="20"/>
          <w:szCs w:val="20"/>
          <w:u w:val="single"/>
        </w:rPr>
        <w:t>objectives are achieved.</w:t>
      </w:r>
    </w:p>
    <w:p w14:paraId="09201FDD" w14:textId="77777777" w:rsidR="007424AA" w:rsidRPr="00F6612F" w:rsidRDefault="007424AA" w:rsidP="007424AA">
      <w:pPr>
        <w:jc w:val="both"/>
        <w:rPr>
          <w:rFonts w:ascii="Comic Sans MS" w:hAnsi="Comic Sans MS"/>
          <w:b/>
          <w:color w:val="000000" w:themeColor="text1"/>
          <w:sz w:val="20"/>
          <w:szCs w:val="20"/>
        </w:rPr>
      </w:pPr>
    </w:p>
    <w:p w14:paraId="3073287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Organising</w:t>
      </w:r>
      <w:r w:rsidRPr="00F6612F">
        <w:rPr>
          <w:rFonts w:ascii="Comic Sans MS" w:hAnsi="Comic Sans MS"/>
          <w:color w:val="000000" w:themeColor="text1"/>
          <w:sz w:val="20"/>
          <w:szCs w:val="20"/>
        </w:rPr>
        <w:t xml:space="preserve"> involves </w:t>
      </w:r>
      <w:r w:rsidRPr="00F6612F">
        <w:rPr>
          <w:rFonts w:ascii="Comic Sans MS" w:hAnsi="Comic Sans MS"/>
          <w:color w:val="000000" w:themeColor="text1"/>
          <w:sz w:val="20"/>
          <w:szCs w:val="20"/>
          <w:u w:val="single"/>
        </w:rPr>
        <w:t>arranging resources</w:t>
      </w:r>
      <w:r w:rsidRPr="00F6612F">
        <w:rPr>
          <w:rFonts w:ascii="Comic Sans MS" w:hAnsi="Comic Sans MS"/>
          <w:color w:val="000000" w:themeColor="text1"/>
          <w:sz w:val="20"/>
          <w:szCs w:val="20"/>
        </w:rPr>
        <w:t xml:space="preserve"> (staff, equipment and finances) in the most </w:t>
      </w:r>
      <w:r w:rsidRPr="00F6612F">
        <w:rPr>
          <w:rFonts w:ascii="Comic Sans MS" w:hAnsi="Comic Sans MS"/>
          <w:color w:val="000000" w:themeColor="text1"/>
          <w:sz w:val="20"/>
          <w:szCs w:val="20"/>
          <w:u w:val="single"/>
        </w:rPr>
        <w:t>efficient way</w:t>
      </w:r>
      <w:r w:rsidRPr="00F6612F">
        <w:rPr>
          <w:rFonts w:ascii="Comic Sans MS" w:hAnsi="Comic Sans MS"/>
          <w:color w:val="000000" w:themeColor="text1"/>
          <w:sz w:val="20"/>
          <w:szCs w:val="20"/>
        </w:rPr>
        <w:t xml:space="preserve"> to </w:t>
      </w:r>
      <w:r w:rsidRPr="00F6612F">
        <w:rPr>
          <w:rFonts w:ascii="Comic Sans MS" w:hAnsi="Comic Sans MS"/>
          <w:color w:val="000000" w:themeColor="text1"/>
          <w:sz w:val="20"/>
          <w:szCs w:val="20"/>
          <w:u w:val="single"/>
        </w:rPr>
        <w:t>achieve the firm’s objectives</w:t>
      </w:r>
      <w:r w:rsidRPr="00F6612F">
        <w:rPr>
          <w:rFonts w:ascii="Comic Sans MS" w:hAnsi="Comic Sans MS"/>
          <w:color w:val="000000" w:themeColor="text1"/>
          <w:sz w:val="20"/>
          <w:szCs w:val="20"/>
        </w:rPr>
        <w:t xml:space="preserve"> i.e. bringing people together to achieve a common objective. Organising involves getting things done through some form of organised structure. </w:t>
      </w:r>
    </w:p>
    <w:p w14:paraId="4CE44C80" w14:textId="77777777" w:rsidR="007424AA" w:rsidRPr="00F6612F" w:rsidRDefault="007424AA" w:rsidP="007424AA">
      <w:pPr>
        <w:jc w:val="both"/>
        <w:rPr>
          <w:rFonts w:ascii="Comic Sans MS" w:hAnsi="Comic Sans MS"/>
          <w:i/>
          <w:color w:val="000000" w:themeColor="text1"/>
          <w:sz w:val="20"/>
          <w:szCs w:val="20"/>
        </w:rPr>
      </w:pPr>
    </w:p>
    <w:p w14:paraId="6D579A3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Successful organisations give themselves a structure within which they organise themselves. Somebody must take the responsibility for completing the many jobs to be done. A structure that </w:t>
      </w:r>
      <w:r w:rsidRPr="00F6612F">
        <w:rPr>
          <w:rFonts w:ascii="Comic Sans MS" w:hAnsi="Comic Sans MS"/>
          <w:color w:val="000000" w:themeColor="text1"/>
          <w:sz w:val="20"/>
          <w:szCs w:val="20"/>
          <w:u w:val="single"/>
        </w:rPr>
        <w:t>meets the needs of the people in the organisation</w:t>
      </w:r>
      <w:r w:rsidRPr="00F6612F">
        <w:rPr>
          <w:rFonts w:ascii="Comic Sans MS" w:hAnsi="Comic Sans MS"/>
          <w:color w:val="000000" w:themeColor="text1"/>
          <w:sz w:val="20"/>
          <w:szCs w:val="20"/>
        </w:rPr>
        <w:t xml:space="preserve"> is the best one. Managers must organise staff properly to make it easy for them to work together and to serve customers. Managers can use a variety of organisational structures</w:t>
      </w:r>
    </w:p>
    <w:p w14:paraId="54C460BC" w14:textId="77777777" w:rsidR="007424AA" w:rsidRPr="00F6612F" w:rsidRDefault="007424AA" w:rsidP="007424AA">
      <w:pPr>
        <w:jc w:val="both"/>
        <w:rPr>
          <w:rFonts w:ascii="Comic Sans MS" w:hAnsi="Comic Sans MS"/>
          <w:color w:val="000000" w:themeColor="text1"/>
          <w:sz w:val="20"/>
          <w:szCs w:val="20"/>
        </w:rPr>
      </w:pPr>
    </w:p>
    <w:p w14:paraId="0CBFF905"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2002 Q4 C, 2004 Q4 A</w:t>
      </w:r>
    </w:p>
    <w:p w14:paraId="3BC0FDC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18"/>
          <w:szCs w:val="18"/>
        </w:rPr>
        <w:t xml:space="preserve"> (General Organising Questions) – use 3 definitions (organising, chain of command &amp; span of control, </w:t>
      </w:r>
      <w:proofErr w:type="spellStart"/>
      <w:r w:rsidRPr="00F6612F">
        <w:rPr>
          <w:rFonts w:ascii="Comic Sans MS" w:hAnsi="Comic Sans MS"/>
          <w:b/>
          <w:color w:val="000000" w:themeColor="text1"/>
          <w:sz w:val="18"/>
          <w:szCs w:val="18"/>
        </w:rPr>
        <w:t>e.g.s</w:t>
      </w:r>
      <w:proofErr w:type="spellEnd"/>
      <w:r w:rsidRPr="00F6612F">
        <w:rPr>
          <w:rFonts w:ascii="Comic Sans MS" w:hAnsi="Comic Sans MS"/>
          <w:b/>
          <w:color w:val="000000" w:themeColor="text1"/>
          <w:sz w:val="18"/>
          <w:szCs w:val="18"/>
        </w:rPr>
        <w:t xml:space="preserve"> of structures)</w:t>
      </w:r>
    </w:p>
    <w:p w14:paraId="75D551CC" w14:textId="77777777" w:rsidR="007424AA" w:rsidRPr="00F6612F" w:rsidRDefault="007424AA" w:rsidP="007424AA">
      <w:pPr>
        <w:jc w:val="center"/>
        <w:rPr>
          <w:rFonts w:ascii="Comic Sans MS" w:hAnsi="Comic Sans MS"/>
          <w:b/>
          <w:color w:val="000000" w:themeColor="text1"/>
        </w:rPr>
      </w:pPr>
    </w:p>
    <w:p w14:paraId="13B00562"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rPr>
        <w:t>Structures of an Organisation</w:t>
      </w:r>
    </w:p>
    <w:p w14:paraId="62CB4742" w14:textId="77777777" w:rsidR="007424AA" w:rsidRPr="00F6612F" w:rsidRDefault="007424AA" w:rsidP="008B7202">
      <w:pPr>
        <w:numPr>
          <w:ilvl w:val="0"/>
          <w:numId w:val="145"/>
        </w:numPr>
        <w:tabs>
          <w:tab w:val="num" w:pos="72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An organisation structure is there to ensure the plan is properly implemented (</w:t>
      </w:r>
      <w:r w:rsidRPr="00F6612F">
        <w:rPr>
          <w:rFonts w:ascii="Comic Sans MS" w:hAnsi="Comic Sans MS"/>
          <w:b/>
          <w:color w:val="000000" w:themeColor="text1"/>
          <w:sz w:val="20"/>
          <w:szCs w:val="20"/>
          <w:u w:val="single"/>
        </w:rPr>
        <w:t>Linkage to planning</w:t>
      </w:r>
      <w:r w:rsidRPr="00F6612F">
        <w:rPr>
          <w:rFonts w:ascii="Comic Sans MS" w:hAnsi="Comic Sans MS"/>
          <w:color w:val="000000" w:themeColor="text1"/>
          <w:sz w:val="20"/>
          <w:szCs w:val="20"/>
        </w:rPr>
        <w:t>)</w:t>
      </w:r>
    </w:p>
    <w:p w14:paraId="2B7993D5" w14:textId="77777777" w:rsidR="007424AA" w:rsidRPr="00F6612F" w:rsidRDefault="007424AA" w:rsidP="008B7202">
      <w:pPr>
        <w:numPr>
          <w:ilvl w:val="0"/>
          <w:numId w:val="145"/>
        </w:numPr>
        <w:tabs>
          <w:tab w:val="num" w:pos="72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formal structure of an organisation is the agreed method by which it is organised. </w:t>
      </w:r>
    </w:p>
    <w:p w14:paraId="72291895" w14:textId="77777777" w:rsidR="007424AA" w:rsidRPr="00F6612F" w:rsidRDefault="007424AA" w:rsidP="008B7202">
      <w:pPr>
        <w:numPr>
          <w:ilvl w:val="0"/>
          <w:numId w:val="145"/>
        </w:numPr>
        <w:tabs>
          <w:tab w:val="num" w:pos="72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To organise effectively</w:t>
      </w:r>
    </w:p>
    <w:p w14:paraId="2DA113E7" w14:textId="77777777" w:rsidR="007424AA" w:rsidRPr="00F6612F" w:rsidRDefault="007424AA" w:rsidP="008B7202">
      <w:pPr>
        <w:numPr>
          <w:ilvl w:val="0"/>
          <w:numId w:val="14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Managers must identify the </w:t>
      </w:r>
      <w:r w:rsidRPr="00F6612F">
        <w:rPr>
          <w:rFonts w:ascii="Comic Sans MS" w:hAnsi="Comic Sans MS"/>
          <w:b/>
          <w:color w:val="000000" w:themeColor="text1"/>
          <w:sz w:val="20"/>
          <w:szCs w:val="20"/>
        </w:rPr>
        <w:t>work to be done</w:t>
      </w:r>
      <w:r w:rsidRPr="00F6612F">
        <w:rPr>
          <w:rFonts w:ascii="Comic Sans MS" w:hAnsi="Comic Sans MS"/>
          <w:color w:val="000000" w:themeColor="text1"/>
          <w:sz w:val="20"/>
          <w:szCs w:val="20"/>
        </w:rPr>
        <w:t xml:space="preserve"> and choose a suitable </w:t>
      </w:r>
      <w:r w:rsidRPr="00F6612F">
        <w:rPr>
          <w:rFonts w:ascii="Comic Sans MS" w:hAnsi="Comic Sans MS"/>
          <w:b/>
          <w:color w:val="000000" w:themeColor="text1"/>
          <w:sz w:val="20"/>
          <w:szCs w:val="20"/>
        </w:rPr>
        <w:t>organisational structure</w:t>
      </w:r>
    </w:p>
    <w:p w14:paraId="17853D7E" w14:textId="77777777" w:rsidR="007424AA" w:rsidRPr="00F6612F" w:rsidRDefault="007424AA" w:rsidP="008B7202">
      <w:pPr>
        <w:numPr>
          <w:ilvl w:val="0"/>
          <w:numId w:val="14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Divide up the work by </w:t>
      </w:r>
      <w:r w:rsidRPr="00F6612F">
        <w:rPr>
          <w:rFonts w:ascii="Comic Sans MS" w:hAnsi="Comic Sans MS"/>
          <w:b/>
          <w:color w:val="000000" w:themeColor="text1"/>
          <w:sz w:val="20"/>
          <w:szCs w:val="20"/>
        </w:rPr>
        <w:t>delegating authority</w:t>
      </w:r>
      <w:r w:rsidRPr="00F6612F">
        <w:rPr>
          <w:rFonts w:ascii="Comic Sans MS" w:hAnsi="Comic Sans MS"/>
          <w:color w:val="000000" w:themeColor="text1"/>
          <w:sz w:val="20"/>
          <w:szCs w:val="20"/>
        </w:rPr>
        <w:t xml:space="preserve"> to others and establishing a </w:t>
      </w:r>
      <w:r w:rsidRPr="00F6612F">
        <w:rPr>
          <w:rFonts w:ascii="Comic Sans MS" w:hAnsi="Comic Sans MS"/>
          <w:b/>
          <w:color w:val="000000" w:themeColor="text1"/>
          <w:sz w:val="20"/>
          <w:szCs w:val="20"/>
        </w:rPr>
        <w:t>chain of command</w:t>
      </w:r>
    </w:p>
    <w:p w14:paraId="6D94C391" w14:textId="77777777" w:rsidR="007424AA" w:rsidRPr="00F6612F" w:rsidRDefault="007424AA" w:rsidP="007424AA">
      <w:pPr>
        <w:jc w:val="both"/>
        <w:rPr>
          <w:rFonts w:ascii="Comic Sans MS" w:hAnsi="Comic Sans MS"/>
          <w:b/>
          <w:i/>
          <w:color w:val="000000" w:themeColor="text1"/>
          <w:sz w:val="20"/>
          <w:szCs w:val="20"/>
        </w:rPr>
      </w:pPr>
    </w:p>
    <w:p w14:paraId="7F1F85BC"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Organisational Structure</w:t>
      </w:r>
      <w:r w:rsidRPr="00F6612F">
        <w:rPr>
          <w:rFonts w:ascii="Comic Sans MS" w:hAnsi="Comic Sans MS"/>
          <w:i/>
          <w:color w:val="000000" w:themeColor="text1"/>
          <w:sz w:val="20"/>
          <w:szCs w:val="20"/>
        </w:rPr>
        <w:t xml:space="preserve"> refers to the chain of command in a firm, showing the formal relationship between staff.</w:t>
      </w:r>
    </w:p>
    <w:p w14:paraId="775A8B6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An ‘organisation chart’ shows how an organisation expects to get things done. The structure will therefore start with those people who are in charge, </w:t>
      </w:r>
      <w:proofErr w:type="gramStart"/>
      <w:r w:rsidRPr="00F6612F">
        <w:rPr>
          <w:rFonts w:ascii="Comic Sans MS" w:hAnsi="Comic Sans MS"/>
          <w:color w:val="000000" w:themeColor="text1"/>
          <w:sz w:val="20"/>
          <w:szCs w:val="20"/>
        </w:rPr>
        <w:t>Moving</w:t>
      </w:r>
      <w:proofErr w:type="gramEnd"/>
      <w:r w:rsidRPr="00F6612F">
        <w:rPr>
          <w:rFonts w:ascii="Comic Sans MS" w:hAnsi="Comic Sans MS"/>
          <w:color w:val="000000" w:themeColor="text1"/>
          <w:sz w:val="20"/>
          <w:szCs w:val="20"/>
        </w:rPr>
        <w:t xml:space="preserve"> downwards from these heads of departments to each lower level of responsibility are subordinates, who may themselves have other subordinates answering to them.</w:t>
      </w:r>
    </w:p>
    <w:p w14:paraId="67A41131" w14:textId="77777777" w:rsidR="007424AA" w:rsidRPr="00F6612F" w:rsidRDefault="007424AA" w:rsidP="007424AA">
      <w:pPr>
        <w:jc w:val="both"/>
        <w:rPr>
          <w:rFonts w:ascii="Comic Sans MS" w:hAnsi="Comic Sans MS"/>
          <w:b/>
          <w:i/>
          <w:color w:val="000000" w:themeColor="text1"/>
          <w:sz w:val="20"/>
          <w:szCs w:val="20"/>
        </w:rPr>
      </w:pPr>
    </w:p>
    <w:p w14:paraId="1C3465FC"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Chain of command</w:t>
      </w:r>
      <w:r w:rsidRPr="00F6612F">
        <w:rPr>
          <w:rFonts w:ascii="Comic Sans MS" w:hAnsi="Comic Sans MS"/>
          <w:i/>
          <w:color w:val="000000" w:themeColor="text1"/>
          <w:sz w:val="20"/>
          <w:szCs w:val="20"/>
        </w:rPr>
        <w:t xml:space="preserve"> shows who gives orders to whom</w:t>
      </w:r>
    </w:p>
    <w:p w14:paraId="21393E94" w14:textId="77777777" w:rsidR="007424AA" w:rsidRPr="00F6612F" w:rsidRDefault="007424AA" w:rsidP="007424AA">
      <w:pPr>
        <w:jc w:val="both"/>
        <w:rPr>
          <w:rFonts w:ascii="Comic Sans MS" w:hAnsi="Comic Sans MS"/>
          <w:i/>
          <w:color w:val="000000" w:themeColor="text1"/>
          <w:sz w:val="20"/>
          <w:szCs w:val="20"/>
        </w:rPr>
      </w:pPr>
    </w:p>
    <w:p w14:paraId="2C2278ED"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A </w:t>
      </w:r>
      <w:r w:rsidRPr="00F6612F">
        <w:rPr>
          <w:rFonts w:ascii="Comic Sans MS" w:hAnsi="Comic Sans MS"/>
          <w:b/>
          <w:i/>
          <w:color w:val="000000" w:themeColor="text1"/>
          <w:sz w:val="20"/>
          <w:szCs w:val="20"/>
        </w:rPr>
        <w:t>formal structure</w:t>
      </w:r>
      <w:r w:rsidRPr="00F6612F">
        <w:rPr>
          <w:rFonts w:ascii="Comic Sans MS" w:hAnsi="Comic Sans MS"/>
          <w:i/>
          <w:color w:val="000000" w:themeColor="text1"/>
          <w:sz w:val="20"/>
          <w:szCs w:val="20"/>
        </w:rPr>
        <w:t xml:space="preserve"> sets out a chain of command i.e.</w:t>
      </w:r>
    </w:p>
    <w:p w14:paraId="4185E8AD" w14:textId="77777777" w:rsidR="007424AA" w:rsidRPr="00F6612F" w:rsidRDefault="007424AA" w:rsidP="008B7202">
      <w:pPr>
        <w:numPr>
          <w:ilvl w:val="0"/>
          <w:numId w:val="143"/>
        </w:numPr>
        <w:pBdr>
          <w:top w:val="single" w:sz="4" w:space="1" w:color="auto" w:shadow="1"/>
          <w:left w:val="single" w:sz="4" w:space="4" w:color="auto" w:shadow="1"/>
          <w:bottom w:val="single" w:sz="4" w:space="1" w:color="auto" w:shadow="1"/>
          <w:right w:val="single" w:sz="4" w:space="0" w:color="auto" w:shadow="1"/>
        </w:pBdr>
        <w:tabs>
          <w:tab w:val="clear" w:pos="720"/>
          <w:tab w:val="left" w:pos="3828"/>
          <w:tab w:val="num" w:pos="4188"/>
          <w:tab w:val="left" w:pos="4962"/>
        </w:tabs>
        <w:ind w:left="4188" w:right="3095"/>
        <w:jc w:val="both"/>
        <w:rPr>
          <w:rFonts w:ascii="Comic Sans MS" w:hAnsi="Comic Sans MS"/>
          <w:color w:val="000000" w:themeColor="text1"/>
          <w:sz w:val="20"/>
          <w:szCs w:val="20"/>
        </w:rPr>
      </w:pPr>
      <w:r w:rsidRPr="00F6612F">
        <w:rPr>
          <w:rFonts w:ascii="Comic Sans MS" w:hAnsi="Comic Sans MS"/>
          <w:color w:val="000000" w:themeColor="text1"/>
          <w:sz w:val="20"/>
          <w:szCs w:val="20"/>
        </w:rPr>
        <w:t>Senior Management</w:t>
      </w:r>
    </w:p>
    <w:p w14:paraId="493C00C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0" w:color="auto" w:shadow="1"/>
        </w:pBdr>
        <w:tabs>
          <w:tab w:val="left" w:pos="3828"/>
          <w:tab w:val="left" w:pos="4962"/>
        </w:tabs>
        <w:ind w:left="3828" w:right="3095"/>
        <w:jc w:val="both"/>
        <w:rPr>
          <w:rFonts w:ascii="Comic Sans MS" w:hAnsi="Comic Sans MS"/>
          <w:color w:val="000000" w:themeColor="text1"/>
          <w:sz w:val="28"/>
          <w:szCs w:val="28"/>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8"/>
          <w:szCs w:val="28"/>
        </w:rPr>
        <w:sym w:font="Wingdings" w:char="F0DE"/>
      </w:r>
    </w:p>
    <w:p w14:paraId="1DF59FAB" w14:textId="77777777" w:rsidR="007424AA" w:rsidRPr="00F6612F" w:rsidRDefault="007424AA" w:rsidP="008B7202">
      <w:pPr>
        <w:numPr>
          <w:ilvl w:val="0"/>
          <w:numId w:val="143"/>
        </w:numPr>
        <w:pBdr>
          <w:top w:val="single" w:sz="4" w:space="1" w:color="auto" w:shadow="1"/>
          <w:left w:val="single" w:sz="4" w:space="4" w:color="auto" w:shadow="1"/>
          <w:bottom w:val="single" w:sz="4" w:space="1" w:color="auto" w:shadow="1"/>
          <w:right w:val="single" w:sz="4" w:space="0" w:color="auto" w:shadow="1"/>
        </w:pBdr>
        <w:tabs>
          <w:tab w:val="clear" w:pos="720"/>
          <w:tab w:val="left" w:pos="3828"/>
          <w:tab w:val="num" w:pos="4188"/>
          <w:tab w:val="left" w:pos="4962"/>
        </w:tabs>
        <w:ind w:left="4188" w:right="3095"/>
        <w:jc w:val="both"/>
        <w:rPr>
          <w:rFonts w:ascii="Comic Sans MS" w:hAnsi="Comic Sans MS"/>
          <w:color w:val="000000" w:themeColor="text1"/>
          <w:sz w:val="20"/>
          <w:szCs w:val="20"/>
        </w:rPr>
      </w:pPr>
      <w:r w:rsidRPr="00F6612F">
        <w:rPr>
          <w:rFonts w:ascii="Comic Sans MS" w:hAnsi="Comic Sans MS"/>
          <w:color w:val="000000" w:themeColor="text1"/>
          <w:sz w:val="20"/>
          <w:szCs w:val="20"/>
        </w:rPr>
        <w:t>Middle management</w:t>
      </w:r>
    </w:p>
    <w:p w14:paraId="72FB156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0" w:color="auto" w:shadow="1"/>
        </w:pBdr>
        <w:tabs>
          <w:tab w:val="left" w:pos="3828"/>
          <w:tab w:val="left" w:pos="4962"/>
        </w:tabs>
        <w:ind w:left="3828" w:right="3095"/>
        <w:jc w:val="both"/>
        <w:rPr>
          <w:rFonts w:ascii="Comic Sans MS" w:hAnsi="Comic Sans MS"/>
          <w:color w:val="000000" w:themeColor="text1"/>
          <w:sz w:val="28"/>
          <w:szCs w:val="28"/>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8"/>
          <w:szCs w:val="28"/>
        </w:rPr>
        <w:sym w:font="Wingdings" w:char="F0DE"/>
      </w:r>
    </w:p>
    <w:p w14:paraId="2570BF53" w14:textId="77777777" w:rsidR="007424AA" w:rsidRPr="00F6612F" w:rsidRDefault="007424AA" w:rsidP="008B7202">
      <w:pPr>
        <w:numPr>
          <w:ilvl w:val="0"/>
          <w:numId w:val="143"/>
        </w:numPr>
        <w:pBdr>
          <w:top w:val="single" w:sz="4" w:space="1" w:color="auto" w:shadow="1"/>
          <w:left w:val="single" w:sz="4" w:space="4" w:color="auto" w:shadow="1"/>
          <w:bottom w:val="single" w:sz="4" w:space="1" w:color="auto" w:shadow="1"/>
          <w:right w:val="single" w:sz="4" w:space="0" w:color="auto" w:shadow="1"/>
        </w:pBdr>
        <w:tabs>
          <w:tab w:val="clear" w:pos="720"/>
          <w:tab w:val="left" w:pos="3828"/>
          <w:tab w:val="num" w:pos="4188"/>
          <w:tab w:val="left" w:pos="4962"/>
        </w:tabs>
        <w:ind w:left="4188" w:right="3095"/>
        <w:jc w:val="both"/>
        <w:rPr>
          <w:rFonts w:ascii="Comic Sans MS" w:hAnsi="Comic Sans MS"/>
          <w:color w:val="000000" w:themeColor="text1"/>
          <w:sz w:val="20"/>
          <w:szCs w:val="20"/>
        </w:rPr>
      </w:pPr>
      <w:r w:rsidRPr="00F6612F">
        <w:rPr>
          <w:rFonts w:ascii="Comic Sans MS" w:hAnsi="Comic Sans MS"/>
          <w:color w:val="000000" w:themeColor="text1"/>
          <w:sz w:val="20"/>
          <w:szCs w:val="20"/>
        </w:rPr>
        <w:t>Supervisors</w:t>
      </w:r>
    </w:p>
    <w:p w14:paraId="7168A1E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0" w:color="auto" w:shadow="1"/>
        </w:pBdr>
        <w:tabs>
          <w:tab w:val="left" w:pos="3828"/>
          <w:tab w:val="left" w:pos="4962"/>
        </w:tabs>
        <w:ind w:left="3828" w:right="3095"/>
        <w:jc w:val="both"/>
        <w:rPr>
          <w:rFonts w:ascii="Comic Sans MS" w:hAnsi="Comic Sans MS"/>
          <w:color w:val="000000" w:themeColor="text1"/>
          <w:sz w:val="28"/>
          <w:szCs w:val="28"/>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8"/>
          <w:szCs w:val="28"/>
        </w:rPr>
        <w:sym w:font="Wingdings" w:char="F0DE"/>
      </w:r>
    </w:p>
    <w:p w14:paraId="5617F116" w14:textId="77777777" w:rsidR="007424AA" w:rsidRPr="00F6612F" w:rsidRDefault="007424AA" w:rsidP="008B7202">
      <w:pPr>
        <w:numPr>
          <w:ilvl w:val="0"/>
          <w:numId w:val="143"/>
        </w:numPr>
        <w:pBdr>
          <w:top w:val="single" w:sz="4" w:space="1" w:color="auto" w:shadow="1"/>
          <w:left w:val="single" w:sz="4" w:space="4" w:color="auto" w:shadow="1"/>
          <w:bottom w:val="single" w:sz="4" w:space="1" w:color="auto" w:shadow="1"/>
          <w:right w:val="single" w:sz="4" w:space="0" w:color="auto" w:shadow="1"/>
        </w:pBdr>
        <w:tabs>
          <w:tab w:val="clear" w:pos="720"/>
          <w:tab w:val="left" w:pos="3828"/>
          <w:tab w:val="num" w:pos="4188"/>
          <w:tab w:val="left" w:pos="4962"/>
        </w:tabs>
        <w:ind w:left="4188" w:right="3095"/>
        <w:jc w:val="both"/>
        <w:rPr>
          <w:rFonts w:ascii="Comic Sans MS" w:hAnsi="Comic Sans MS"/>
          <w:color w:val="000000" w:themeColor="text1"/>
          <w:sz w:val="20"/>
          <w:szCs w:val="20"/>
        </w:rPr>
      </w:pPr>
      <w:r w:rsidRPr="00F6612F">
        <w:rPr>
          <w:rFonts w:ascii="Comic Sans MS" w:hAnsi="Comic Sans MS"/>
          <w:color w:val="000000" w:themeColor="text1"/>
          <w:sz w:val="20"/>
          <w:szCs w:val="20"/>
        </w:rPr>
        <w:t>Employees</w:t>
      </w:r>
    </w:p>
    <w:p w14:paraId="6F88AEA2" w14:textId="77777777" w:rsidR="007424AA" w:rsidRPr="00F6612F" w:rsidRDefault="007424AA" w:rsidP="007424AA">
      <w:pPr>
        <w:jc w:val="both"/>
        <w:rPr>
          <w:rFonts w:ascii="Comic Sans MS" w:hAnsi="Comic Sans MS"/>
          <w:i/>
          <w:color w:val="000000" w:themeColor="text1"/>
          <w:sz w:val="20"/>
          <w:szCs w:val="20"/>
        </w:rPr>
      </w:pPr>
    </w:p>
    <w:p w14:paraId="69A06E4A"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An </w:t>
      </w:r>
      <w:r w:rsidRPr="00F6612F">
        <w:rPr>
          <w:rFonts w:ascii="Comic Sans MS" w:hAnsi="Comic Sans MS"/>
          <w:b/>
          <w:i/>
          <w:color w:val="000000" w:themeColor="text1"/>
          <w:sz w:val="20"/>
          <w:szCs w:val="20"/>
        </w:rPr>
        <w:t>informal structure</w:t>
      </w:r>
      <w:r w:rsidRPr="00F6612F">
        <w:rPr>
          <w:rFonts w:ascii="Comic Sans MS" w:hAnsi="Comic Sans MS"/>
          <w:i/>
          <w:color w:val="000000" w:themeColor="text1"/>
          <w:sz w:val="20"/>
          <w:szCs w:val="20"/>
        </w:rPr>
        <w:t xml:space="preserve"> refers to the informal network of relationships in an organisation i.e. it’s where managers and employees communicate informally in the canteen, corridors or sports club outside of their formal place on the organisational chart. </w:t>
      </w:r>
      <w:r w:rsidRPr="00F6612F">
        <w:rPr>
          <w:rFonts w:ascii="Comic Sans MS" w:hAnsi="Comic Sans MS"/>
          <w:color w:val="000000" w:themeColor="text1"/>
          <w:sz w:val="20"/>
          <w:szCs w:val="20"/>
        </w:rPr>
        <w:t>It doesn’t have to be in conflict with the formal one but it recognises the fact that human relations can’t be easily fitted into boxes. People at work will communicate and get on with some people better than others</w:t>
      </w:r>
    </w:p>
    <w:p w14:paraId="4AB40D62" w14:textId="77777777" w:rsidR="007424AA" w:rsidRPr="00F6612F" w:rsidRDefault="007424AA" w:rsidP="007424AA">
      <w:pPr>
        <w:jc w:val="both"/>
        <w:rPr>
          <w:rFonts w:ascii="Comic Sans MS" w:hAnsi="Comic Sans MS"/>
          <w:b/>
          <w:color w:val="000000" w:themeColor="text1"/>
          <w:sz w:val="20"/>
          <w:szCs w:val="20"/>
        </w:rPr>
      </w:pPr>
    </w:p>
    <w:p w14:paraId="78725625" w14:textId="77777777" w:rsidR="007424AA" w:rsidRPr="00F6612F" w:rsidRDefault="007424AA" w:rsidP="007424AA">
      <w:pPr>
        <w:rPr>
          <w:rFonts w:ascii="Comic Sans MS" w:hAnsi="Comic Sans MS"/>
          <w:b/>
          <w:color w:val="000000" w:themeColor="text1"/>
          <w:u w:val="single"/>
        </w:rPr>
      </w:pPr>
      <w:r w:rsidRPr="00F6612F">
        <w:rPr>
          <w:rFonts w:ascii="Comic Sans MS" w:hAnsi="Comic Sans MS"/>
          <w:b/>
          <w:color w:val="000000" w:themeColor="text1"/>
          <w:u w:val="single"/>
        </w:rPr>
        <w:br w:type="page"/>
      </w:r>
    </w:p>
    <w:p w14:paraId="555FB8B5" w14:textId="77777777" w:rsidR="007424AA" w:rsidRPr="00F6612F" w:rsidRDefault="007424AA" w:rsidP="007424AA">
      <w:pPr>
        <w:jc w:val="center"/>
        <w:rPr>
          <w:rFonts w:ascii="Comic Sans MS" w:hAnsi="Comic Sans MS"/>
          <w:b/>
          <w:color w:val="000000" w:themeColor="text1"/>
          <w:u w:val="single"/>
        </w:rPr>
      </w:pPr>
    </w:p>
    <w:p w14:paraId="543DEDEA"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Features of Formal structures</w:t>
      </w:r>
    </w:p>
    <w:p w14:paraId="66DD1501" w14:textId="77777777" w:rsidR="007424AA" w:rsidRPr="00F6612F" w:rsidRDefault="007424AA" w:rsidP="007424AA">
      <w:pPr>
        <w:jc w:val="center"/>
        <w:rPr>
          <w:rFonts w:ascii="Comic Sans MS" w:hAnsi="Comic Sans MS"/>
          <w:b/>
          <w:color w:val="000000" w:themeColor="text1"/>
          <w:u w:val="single"/>
        </w:rPr>
      </w:pPr>
    </w:p>
    <w:p w14:paraId="4A7BAFE3" w14:textId="77777777" w:rsidR="007424AA" w:rsidRPr="00F6612F" w:rsidRDefault="007424AA" w:rsidP="008B7202">
      <w:pPr>
        <w:numPr>
          <w:ilvl w:val="0"/>
          <w:numId w:val="148"/>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Chain of command</w:t>
      </w:r>
      <w:r w:rsidRPr="00F6612F">
        <w:rPr>
          <w:rFonts w:ascii="Comic Sans MS" w:hAnsi="Comic Sans MS"/>
          <w:color w:val="000000" w:themeColor="text1"/>
          <w:sz w:val="20"/>
          <w:szCs w:val="20"/>
        </w:rPr>
        <w:t xml:space="preserve">: shows who gives orders to whom. The chain of command is the line/path on which orders/instructions and decisions are passed down from top to bottom of the hierarchy and feedback is passed back up. There is a </w:t>
      </w:r>
      <w:r w:rsidRPr="00F6612F">
        <w:rPr>
          <w:rFonts w:ascii="Comic Sans MS" w:hAnsi="Comic Sans MS"/>
          <w:i/>
          <w:color w:val="000000" w:themeColor="text1"/>
          <w:sz w:val="20"/>
          <w:szCs w:val="20"/>
        </w:rPr>
        <w:t>clear structure</w:t>
      </w:r>
      <w:r w:rsidRPr="00F6612F">
        <w:rPr>
          <w:rFonts w:ascii="Comic Sans MS" w:hAnsi="Comic Sans MS"/>
          <w:color w:val="000000" w:themeColor="text1"/>
          <w:sz w:val="20"/>
          <w:szCs w:val="20"/>
        </w:rPr>
        <w:t xml:space="preserve"> to the organisation and clear lines of authority exist. It helps create a </w:t>
      </w:r>
      <w:r w:rsidRPr="00F6612F">
        <w:rPr>
          <w:rFonts w:ascii="Comic Sans MS" w:hAnsi="Comic Sans MS"/>
          <w:i/>
          <w:color w:val="000000" w:themeColor="text1"/>
          <w:sz w:val="20"/>
          <w:szCs w:val="20"/>
        </w:rPr>
        <w:t>clear communication</w:t>
      </w:r>
      <w:r w:rsidRPr="00F6612F">
        <w:rPr>
          <w:rFonts w:ascii="Comic Sans MS" w:hAnsi="Comic Sans MS"/>
          <w:color w:val="000000" w:themeColor="text1"/>
          <w:sz w:val="20"/>
          <w:szCs w:val="20"/>
        </w:rPr>
        <w:t xml:space="preserve"> line between the top and bottom of the business.</w:t>
      </w:r>
    </w:p>
    <w:p w14:paraId="06178038" w14:textId="77777777" w:rsidR="007424AA" w:rsidRPr="00F6612F" w:rsidRDefault="007424AA" w:rsidP="007424AA">
      <w:pPr>
        <w:tabs>
          <w:tab w:val="num" w:pos="0"/>
        </w:tabs>
        <w:ind w:left="426"/>
        <w:jc w:val="both"/>
        <w:rPr>
          <w:rFonts w:ascii="Comic Sans MS" w:hAnsi="Comic Sans MS"/>
          <w:color w:val="000000" w:themeColor="text1"/>
          <w:sz w:val="20"/>
          <w:szCs w:val="20"/>
        </w:rPr>
      </w:pPr>
    </w:p>
    <w:p w14:paraId="4E9E9545" w14:textId="77777777" w:rsidR="007424AA" w:rsidRPr="00F6612F" w:rsidRDefault="007424AA" w:rsidP="008B7202">
      <w:pPr>
        <w:numPr>
          <w:ilvl w:val="0"/>
          <w:numId w:val="148"/>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Span of Control:</w:t>
      </w:r>
      <w:r w:rsidRPr="00F6612F">
        <w:rPr>
          <w:rFonts w:ascii="Comic Sans MS" w:hAnsi="Comic Sans MS"/>
          <w:color w:val="000000" w:themeColor="text1"/>
          <w:sz w:val="20"/>
          <w:szCs w:val="20"/>
        </w:rPr>
        <w:t xml:space="preserve"> </w:t>
      </w:r>
    </w:p>
    <w:p w14:paraId="34D1695C" w14:textId="77777777" w:rsidR="007424AA" w:rsidRPr="00F6612F" w:rsidRDefault="007424AA" w:rsidP="007424AA">
      <w:pPr>
        <w:pStyle w:val="ListParagraph"/>
        <w:tabs>
          <w:tab w:val="num" w:pos="0"/>
        </w:tabs>
        <w:ind w:left="426"/>
        <w:jc w:val="both"/>
        <w:rPr>
          <w:rFonts w:ascii="Comic Sans MS" w:hAnsi="Comic Sans MS"/>
          <w:i/>
          <w:color w:val="000000" w:themeColor="text1"/>
          <w:sz w:val="20"/>
          <w:szCs w:val="20"/>
          <w:lang w:val="en-IE"/>
        </w:rPr>
      </w:pPr>
      <w:r w:rsidRPr="00F6612F">
        <w:rPr>
          <w:rFonts w:ascii="Comic Sans MS" w:hAnsi="Comic Sans MS"/>
          <w:b/>
          <w:bCs/>
          <w:i/>
          <w:color w:val="000000" w:themeColor="text1"/>
          <w:sz w:val="20"/>
          <w:szCs w:val="20"/>
          <w:lang w:val="en-IE"/>
        </w:rPr>
        <w:t xml:space="preserve">Span of Control </w:t>
      </w:r>
      <w:r w:rsidRPr="00F6612F">
        <w:rPr>
          <w:rFonts w:ascii="Comic Sans MS" w:hAnsi="Comic Sans MS"/>
          <w:i/>
          <w:color w:val="000000" w:themeColor="text1"/>
          <w:sz w:val="20"/>
          <w:szCs w:val="20"/>
          <w:lang w:val="en-IE"/>
        </w:rPr>
        <w:t>is the number of subordinates reporting to a manager.</w:t>
      </w:r>
    </w:p>
    <w:p w14:paraId="60C3BA79" w14:textId="77777777" w:rsidR="007424AA" w:rsidRPr="00F6612F" w:rsidRDefault="007424AA" w:rsidP="008B7202">
      <w:pPr>
        <w:pStyle w:val="ListParagraph"/>
        <w:numPr>
          <w:ilvl w:val="0"/>
          <w:numId w:val="181"/>
        </w:numPr>
        <w:tabs>
          <w:tab w:val="num" w:pos="0"/>
        </w:tabs>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Span of control refers to the number and range of people who report to one person (Think of a centurion in Ancient Rome). It can be </w:t>
      </w:r>
      <w:r w:rsidRPr="00F6612F">
        <w:rPr>
          <w:rFonts w:ascii="Comic Sans MS" w:hAnsi="Comic Sans MS"/>
          <w:i/>
          <w:color w:val="000000" w:themeColor="text1"/>
          <w:sz w:val="20"/>
          <w:szCs w:val="20"/>
          <w:u w:val="single"/>
        </w:rPr>
        <w:t>wide</w:t>
      </w:r>
      <w:r w:rsidRPr="00F6612F">
        <w:rPr>
          <w:rFonts w:ascii="Comic Sans MS" w:hAnsi="Comic Sans MS"/>
          <w:color w:val="000000" w:themeColor="text1"/>
          <w:sz w:val="20"/>
          <w:szCs w:val="20"/>
        </w:rPr>
        <w:t xml:space="preserve"> if the manager has a lot of direct subordinates or</w:t>
      </w:r>
      <w:r w:rsidRPr="00F6612F">
        <w:rPr>
          <w:rFonts w:ascii="Comic Sans MS" w:hAnsi="Comic Sans MS"/>
          <w:color w:val="000000" w:themeColor="text1"/>
          <w:sz w:val="20"/>
          <w:szCs w:val="20"/>
          <w:u w:val="single"/>
        </w:rPr>
        <w:t xml:space="preserve"> </w:t>
      </w:r>
      <w:r w:rsidRPr="00F6612F">
        <w:rPr>
          <w:rFonts w:ascii="Comic Sans MS" w:hAnsi="Comic Sans MS"/>
          <w:i/>
          <w:color w:val="000000" w:themeColor="text1"/>
          <w:sz w:val="20"/>
          <w:szCs w:val="20"/>
          <w:u w:val="single"/>
        </w:rPr>
        <w:t>narrow</w:t>
      </w:r>
      <w:r w:rsidRPr="00F6612F">
        <w:rPr>
          <w:rFonts w:ascii="Comic Sans MS" w:hAnsi="Comic Sans MS"/>
          <w:color w:val="000000" w:themeColor="text1"/>
          <w:sz w:val="20"/>
          <w:szCs w:val="20"/>
        </w:rPr>
        <w:t xml:space="preserve"> if there are few. </w:t>
      </w:r>
    </w:p>
    <w:p w14:paraId="4FD59BCF" w14:textId="77777777" w:rsidR="007424AA" w:rsidRPr="00F6612F" w:rsidRDefault="007424AA" w:rsidP="008B7202">
      <w:pPr>
        <w:pStyle w:val="ListParagraph"/>
        <w:numPr>
          <w:ilvl w:val="0"/>
          <w:numId w:val="181"/>
        </w:numPr>
        <w:tabs>
          <w:tab w:val="num" w:pos="0"/>
        </w:tabs>
        <w:ind w:left="851"/>
        <w:jc w:val="both"/>
        <w:rPr>
          <w:rFonts w:ascii="Comic Sans MS" w:hAnsi="Comic Sans MS"/>
          <w:color w:val="000000" w:themeColor="text1"/>
          <w:sz w:val="20"/>
          <w:szCs w:val="20"/>
        </w:rPr>
      </w:pPr>
      <w:r w:rsidRPr="00F6612F">
        <w:rPr>
          <w:rFonts w:ascii="Comic Sans MS" w:hAnsi="Comic Sans MS"/>
          <w:color w:val="000000" w:themeColor="text1"/>
          <w:sz w:val="20"/>
          <w:szCs w:val="20"/>
        </w:rPr>
        <w:t>Narrow is more effective as the person in charge can get to know all of their subordinates personally (better decision making and high motivation)</w:t>
      </w:r>
    </w:p>
    <w:p w14:paraId="50C72499" w14:textId="77777777" w:rsidR="007424AA" w:rsidRPr="00F6612F" w:rsidRDefault="007424AA" w:rsidP="007424AA">
      <w:pPr>
        <w:tabs>
          <w:tab w:val="num" w:pos="0"/>
        </w:tabs>
        <w:ind w:left="426"/>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In the diagram for a functional/line structure (on the next page) five managers’ report directly to the Managing Director, who is directly responsible to the Board of Directors.</w:t>
      </w:r>
    </w:p>
    <w:p w14:paraId="02D3D79B" w14:textId="77777777" w:rsidR="007424AA" w:rsidRPr="00F6612F" w:rsidRDefault="007424AA" w:rsidP="007424AA">
      <w:pPr>
        <w:tabs>
          <w:tab w:val="num" w:pos="0"/>
        </w:tabs>
        <w:ind w:left="426"/>
        <w:jc w:val="both"/>
        <w:rPr>
          <w:rFonts w:ascii="Comic Sans MS" w:hAnsi="Comic Sans MS"/>
          <w:color w:val="000000" w:themeColor="text1"/>
          <w:sz w:val="20"/>
          <w:szCs w:val="20"/>
        </w:rPr>
      </w:pPr>
    </w:p>
    <w:p w14:paraId="1402F681" w14:textId="77777777" w:rsidR="007424AA" w:rsidRPr="00F6612F" w:rsidRDefault="007424AA" w:rsidP="008B7202">
      <w:pPr>
        <w:numPr>
          <w:ilvl w:val="0"/>
          <w:numId w:val="148"/>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Delegation:</w:t>
      </w:r>
      <w:r w:rsidRPr="00F6612F">
        <w:rPr>
          <w:rFonts w:ascii="Comic Sans MS" w:hAnsi="Comic Sans MS"/>
          <w:color w:val="000000" w:themeColor="text1"/>
          <w:sz w:val="20"/>
          <w:szCs w:val="20"/>
        </w:rPr>
        <w:t xml:space="preserve"> A line structure allows people to delegate tasks to others below them. Effective managers get work done by delegating work duties and responsibilities to other staff.</w:t>
      </w:r>
    </w:p>
    <w:p w14:paraId="50B77840" w14:textId="77777777" w:rsidR="007424AA" w:rsidRPr="00F6612F" w:rsidRDefault="007424AA" w:rsidP="007424AA">
      <w:pPr>
        <w:tabs>
          <w:tab w:val="num" w:pos="0"/>
        </w:tabs>
        <w:ind w:left="426"/>
        <w:jc w:val="both"/>
        <w:rPr>
          <w:rFonts w:ascii="Comic Sans MS" w:hAnsi="Comic Sans MS"/>
          <w:color w:val="000000" w:themeColor="text1"/>
          <w:sz w:val="20"/>
          <w:szCs w:val="20"/>
        </w:rPr>
      </w:pPr>
    </w:p>
    <w:p w14:paraId="298D0160" w14:textId="77777777" w:rsidR="007424AA" w:rsidRPr="00F6612F" w:rsidRDefault="007424AA" w:rsidP="008B7202">
      <w:pPr>
        <w:numPr>
          <w:ilvl w:val="0"/>
          <w:numId w:val="148"/>
        </w:numPr>
        <w:tabs>
          <w:tab w:val="clear" w:pos="720"/>
          <w:tab w:val="num" w:pos="0"/>
        </w:tabs>
        <w:ind w:left="426"/>
        <w:jc w:val="both"/>
        <w:rPr>
          <w:rFonts w:ascii="Comic Sans MS" w:hAnsi="Comic Sans MS"/>
          <w:color w:val="000000" w:themeColor="text1"/>
          <w:sz w:val="20"/>
          <w:szCs w:val="20"/>
        </w:rPr>
      </w:pPr>
      <w:proofErr w:type="spellStart"/>
      <w:r w:rsidRPr="00F6612F">
        <w:rPr>
          <w:rFonts w:ascii="Comic Sans MS" w:hAnsi="Comic Sans MS"/>
          <w:b/>
          <w:color w:val="000000" w:themeColor="text1"/>
          <w:sz w:val="20"/>
          <w:szCs w:val="20"/>
          <w:u w:val="single"/>
        </w:rPr>
        <w:t>Co ordination</w:t>
      </w:r>
      <w:proofErr w:type="spellEnd"/>
      <w:r w:rsidRPr="00F6612F">
        <w:rPr>
          <w:rFonts w:ascii="Comic Sans MS" w:hAnsi="Comic Sans MS"/>
          <w:b/>
          <w:color w:val="000000" w:themeColor="text1"/>
          <w:sz w:val="20"/>
          <w:szCs w:val="20"/>
          <w:u w:val="single"/>
        </w:rPr>
        <w:t>:</w:t>
      </w:r>
      <w:r w:rsidRPr="00F6612F">
        <w:rPr>
          <w:rFonts w:ascii="Comic Sans MS" w:hAnsi="Comic Sans MS"/>
          <w:color w:val="000000" w:themeColor="text1"/>
          <w:sz w:val="20"/>
          <w:szCs w:val="20"/>
        </w:rPr>
        <w:t xml:space="preserve"> When work is delegated it’s important that it’s co-ordinated. Senior management must coordinate the efforts of each function/department to ensure they’re all working towards the same objective</w:t>
      </w:r>
    </w:p>
    <w:p w14:paraId="217A765A" w14:textId="77777777" w:rsidR="007424AA" w:rsidRPr="00F6612F" w:rsidRDefault="007424AA" w:rsidP="007424AA">
      <w:pPr>
        <w:jc w:val="center"/>
        <w:rPr>
          <w:rFonts w:ascii="Comic Sans MS" w:hAnsi="Comic Sans MS"/>
          <w:b/>
          <w:color w:val="000000" w:themeColor="text1"/>
          <w:sz w:val="28"/>
          <w:szCs w:val="28"/>
        </w:rPr>
      </w:pPr>
    </w:p>
    <w:p w14:paraId="721B1031"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Types of formal structures</w:t>
      </w:r>
    </w:p>
    <w:p w14:paraId="13491C2B" w14:textId="77777777" w:rsidR="007424AA" w:rsidRPr="00F6612F" w:rsidRDefault="007424AA" w:rsidP="008B7202">
      <w:pPr>
        <w:numPr>
          <w:ilvl w:val="0"/>
          <w:numId w:val="159"/>
        </w:numPr>
        <w:jc w:val="center"/>
        <w:rPr>
          <w:rFonts w:ascii="Comic Sans MS" w:hAnsi="Comic Sans MS"/>
          <w:color w:val="000000" w:themeColor="text1"/>
          <w:sz w:val="20"/>
          <w:szCs w:val="20"/>
        </w:rPr>
      </w:pPr>
      <w:r w:rsidRPr="00F6612F">
        <w:rPr>
          <w:rFonts w:ascii="Comic Sans MS" w:hAnsi="Comic Sans MS"/>
          <w:b/>
          <w:color w:val="000000" w:themeColor="text1"/>
          <w:sz w:val="20"/>
          <w:szCs w:val="20"/>
        </w:rPr>
        <w:t>Functional / Line Organisation</w:t>
      </w:r>
    </w:p>
    <w:p w14:paraId="76CA548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2010 Q4 C, 2015 Q4 B</w:t>
      </w:r>
    </w:p>
    <w:p w14:paraId="4B1A37CE"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An organisation that is divided into departments made up of line activities i.e. activities are essential for the survival of the organisation e.g. Finance Production, Sales and Research and Development departments. </w:t>
      </w:r>
    </w:p>
    <w:p w14:paraId="47DBB579" w14:textId="77777777" w:rsidR="007424AA" w:rsidRPr="00F6612F" w:rsidRDefault="007424AA" w:rsidP="007424AA">
      <w:pPr>
        <w:pBdr>
          <w:top w:val="single" w:sz="4" w:space="1" w:color="auto"/>
          <w:left w:val="single" w:sz="4" w:space="4" w:color="auto"/>
          <w:bottom w:val="single" w:sz="4" w:space="1" w:color="auto"/>
          <w:right w:val="single" w:sz="4" w:space="4" w:color="auto"/>
        </w:pBdr>
        <w:spacing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A line organisation is easy to understand, responsibilities are well defined, there are few communications problems and employees can see the value of their contribution.</w:t>
      </w:r>
    </w:p>
    <w:p w14:paraId="52CDC26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organisational structure divides the organisation up according to the various jobs or functions such as finance, production, purchases, sales &amp; marketing.</w:t>
      </w:r>
    </w:p>
    <w:p w14:paraId="3AA8461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 is one person in charge of each department and they are answerable to the managing director. The functional areas will have personnel with similar skills, grouped on their similarities. All sales people are grouped together, all production people likewise etc. Tasks are carried out more efficiently as assignments are consistent with training of each individual in his/her function</w:t>
      </w:r>
    </w:p>
    <w:p w14:paraId="64956AD8" w14:textId="77777777" w:rsidR="007424AA" w:rsidRPr="00F6612F" w:rsidRDefault="007424AA" w:rsidP="008B7202">
      <w:pPr>
        <w:pStyle w:val="ListParagraph"/>
        <w:numPr>
          <w:ilvl w:val="0"/>
          <w:numId w:val="18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w:t>
      </w:r>
      <w:r w:rsidRPr="00F6612F">
        <w:rPr>
          <w:rFonts w:ascii="Comic Sans MS" w:hAnsi="Comic Sans MS"/>
          <w:b/>
          <w:color w:val="000000" w:themeColor="text1"/>
          <w:sz w:val="20"/>
          <w:szCs w:val="20"/>
        </w:rPr>
        <w:t>chain of command</w:t>
      </w:r>
      <w:r w:rsidRPr="00F6612F">
        <w:rPr>
          <w:rFonts w:ascii="Comic Sans MS" w:hAnsi="Comic Sans MS"/>
          <w:color w:val="000000" w:themeColor="text1"/>
          <w:sz w:val="20"/>
          <w:szCs w:val="20"/>
        </w:rPr>
        <w:t xml:space="preserve"> is linear.  It helps create a </w:t>
      </w:r>
      <w:r w:rsidRPr="00F6612F">
        <w:rPr>
          <w:rFonts w:ascii="Comic Sans MS" w:hAnsi="Comic Sans MS"/>
          <w:b/>
          <w:color w:val="000000" w:themeColor="text1"/>
          <w:sz w:val="20"/>
          <w:szCs w:val="20"/>
          <w:u w:val="single"/>
        </w:rPr>
        <w:t>clear</w:t>
      </w:r>
      <w:r w:rsidRPr="00F6612F">
        <w:rPr>
          <w:rFonts w:ascii="Comic Sans MS" w:hAnsi="Comic Sans MS"/>
          <w:color w:val="000000" w:themeColor="text1"/>
          <w:sz w:val="20"/>
          <w:szCs w:val="20"/>
        </w:rPr>
        <w:t xml:space="preserve"> communication line between the top and bottom of the business.</w:t>
      </w:r>
    </w:p>
    <w:p w14:paraId="5330CACB" w14:textId="77777777" w:rsidR="007424AA" w:rsidRPr="00F6612F" w:rsidRDefault="007424AA" w:rsidP="008B7202">
      <w:pPr>
        <w:pStyle w:val="ListParagraph"/>
        <w:numPr>
          <w:ilvl w:val="0"/>
          <w:numId w:val="18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Functional Organisational Structures allow for a wide </w:t>
      </w:r>
      <w:r w:rsidRPr="00F6612F">
        <w:rPr>
          <w:rFonts w:ascii="Comic Sans MS" w:hAnsi="Comic Sans MS"/>
          <w:b/>
          <w:color w:val="000000" w:themeColor="text1"/>
          <w:sz w:val="20"/>
          <w:szCs w:val="20"/>
        </w:rPr>
        <w:t>span of control.</w:t>
      </w:r>
    </w:p>
    <w:p w14:paraId="11E09DEC" w14:textId="77777777" w:rsidR="007424AA" w:rsidRPr="00F6612F" w:rsidRDefault="007424AA" w:rsidP="007424AA">
      <w:pPr>
        <w:jc w:val="both"/>
        <w:rPr>
          <w:rFonts w:ascii="Comic Sans MS" w:hAnsi="Comic Sans MS"/>
          <w:b/>
          <w:color w:val="000000" w:themeColor="text1"/>
          <w:sz w:val="20"/>
          <w:szCs w:val="20"/>
        </w:rPr>
      </w:pPr>
    </w:p>
    <w:p w14:paraId="711727D8"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Features of this structure</w:t>
      </w:r>
    </w:p>
    <w:p w14:paraId="206083C1" w14:textId="77777777" w:rsidR="007424AA" w:rsidRPr="00F6612F" w:rsidRDefault="007424AA" w:rsidP="008B7202">
      <w:pPr>
        <w:numPr>
          <w:ilvl w:val="0"/>
          <w:numId w:val="1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Co-operation and authority</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Each person on the horizontal line should co-operate with others on that line. Each person has authority over those directly below them.</w:t>
      </w:r>
    </w:p>
    <w:p w14:paraId="31AB4760" w14:textId="77777777" w:rsidR="007424AA" w:rsidRPr="00F6612F" w:rsidRDefault="007424AA" w:rsidP="008B7202">
      <w:pPr>
        <w:numPr>
          <w:ilvl w:val="0"/>
          <w:numId w:val="1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Specialisation</w:t>
      </w:r>
    </w:p>
    <w:p w14:paraId="12DDF390" w14:textId="77777777" w:rsidR="007424AA" w:rsidRPr="00F6612F" w:rsidRDefault="007424AA" w:rsidP="007424AA">
      <w:pPr>
        <w:ind w:left="709"/>
        <w:jc w:val="both"/>
        <w:rPr>
          <w:rFonts w:ascii="Comic Sans MS" w:hAnsi="Comic Sans MS"/>
          <w:color w:val="000000" w:themeColor="text1"/>
          <w:sz w:val="20"/>
          <w:szCs w:val="20"/>
        </w:rPr>
      </w:pPr>
      <w:r w:rsidRPr="00F6612F">
        <w:rPr>
          <w:rFonts w:ascii="Comic Sans MS" w:hAnsi="Comic Sans MS"/>
          <w:noProof/>
          <w:color w:val="000000" w:themeColor="text1"/>
          <w:sz w:val="20"/>
          <w:szCs w:val="20"/>
          <w:lang w:eastAsia="en-GB"/>
        </w:rPr>
        <w:lastRenderedPageBreak/>
        <w:drawing>
          <wp:inline distT="0" distB="0" distL="0" distR="0" wp14:anchorId="5E111DDB" wp14:editId="51B33645">
            <wp:extent cx="5296394" cy="2280062"/>
            <wp:effectExtent l="0" t="0" r="0" b="31750"/>
            <wp:docPr id="224" name="Organization Chart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D58BF0" w14:textId="77777777" w:rsidR="007424AA" w:rsidRPr="00F6612F" w:rsidRDefault="007424AA" w:rsidP="007424AA">
      <w:pPr>
        <w:jc w:val="both"/>
        <w:rPr>
          <w:rFonts w:ascii="Comic Sans MS" w:hAnsi="Comic Sans MS"/>
          <w:color w:val="000000" w:themeColor="text1"/>
          <w:sz w:val="20"/>
          <w:szCs w:val="20"/>
        </w:rPr>
      </w:pPr>
    </w:p>
    <w:p w14:paraId="066671F9"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Shareholders </w:t>
      </w:r>
      <w:r w:rsidRPr="00F6612F">
        <w:rPr>
          <w:rFonts w:ascii="Comic Sans MS" w:hAnsi="Comic Sans MS"/>
          <w:color w:val="000000" w:themeColor="text1"/>
          <w:sz w:val="20"/>
          <w:szCs w:val="20"/>
          <w:lang w:val="en-IE"/>
        </w:rPr>
        <w:t>are individuals or institutions who invest (contribute) funds to a company in return for shares. They are the owners of the business.</w:t>
      </w:r>
    </w:p>
    <w:p w14:paraId="232F13A2"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i/>
          <w:iCs/>
          <w:color w:val="000000" w:themeColor="text1"/>
          <w:sz w:val="20"/>
          <w:szCs w:val="20"/>
          <w:lang w:val="en-IE"/>
        </w:rPr>
        <w:t>They receive dividends if the firm makes and distributes profits. They provide capital and are risk takers in the hope of reward. They lose their money if the business becomes bankrupt</w:t>
      </w:r>
      <w:r w:rsidRPr="00F6612F">
        <w:rPr>
          <w:rFonts w:ascii="Comic Sans MS" w:hAnsi="Comic Sans MS"/>
          <w:color w:val="000000" w:themeColor="text1"/>
          <w:sz w:val="20"/>
          <w:szCs w:val="20"/>
          <w:lang w:val="en-IE"/>
        </w:rPr>
        <w:t>.</w:t>
      </w:r>
    </w:p>
    <w:p w14:paraId="6010EDD7"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Shareholders are the owners of a company. They invest in a company by buying shares and they receive a dividend. Ordinary shareholders have one vote per share and they elect the Board of Directors at the AGM. They have limited liability.</w:t>
      </w:r>
    </w:p>
    <w:p w14:paraId="04812F98"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p>
    <w:p w14:paraId="6B0B8F91"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The </w:t>
      </w:r>
      <w:r w:rsidRPr="00F6612F">
        <w:rPr>
          <w:rFonts w:ascii="Comic Sans MS" w:hAnsi="Comic Sans MS"/>
          <w:b/>
          <w:bCs/>
          <w:color w:val="000000" w:themeColor="text1"/>
          <w:sz w:val="20"/>
          <w:szCs w:val="20"/>
          <w:lang w:val="en-IE"/>
        </w:rPr>
        <w:t xml:space="preserve">Board of Directors </w:t>
      </w:r>
      <w:r w:rsidRPr="00F6612F">
        <w:rPr>
          <w:rFonts w:ascii="Comic Sans MS" w:hAnsi="Comic Sans MS"/>
          <w:color w:val="000000" w:themeColor="text1"/>
          <w:sz w:val="20"/>
          <w:szCs w:val="20"/>
          <w:lang w:val="en-IE"/>
        </w:rPr>
        <w:t xml:space="preserve">of a company is elected by the shareholders at the company’s Annual General Meeting to run the business. The Board elects a </w:t>
      </w:r>
      <w:r w:rsidRPr="00F6612F">
        <w:rPr>
          <w:rFonts w:ascii="Comic Sans MS" w:hAnsi="Comic Sans MS"/>
          <w:b/>
          <w:color w:val="000000" w:themeColor="text1"/>
          <w:sz w:val="20"/>
          <w:szCs w:val="20"/>
          <w:lang w:val="en-IE"/>
        </w:rPr>
        <w:t>managing director</w:t>
      </w:r>
      <w:r w:rsidRPr="00F6612F">
        <w:rPr>
          <w:rFonts w:ascii="Comic Sans MS" w:hAnsi="Comic Sans MS"/>
          <w:color w:val="000000" w:themeColor="text1"/>
          <w:sz w:val="20"/>
          <w:szCs w:val="20"/>
          <w:lang w:val="en-IE"/>
        </w:rPr>
        <w:t xml:space="preserve"> (chief executive) to run the business on a day to day basis.</w:t>
      </w:r>
    </w:p>
    <w:p w14:paraId="358F941B"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i/>
          <w:iCs/>
          <w:color w:val="000000" w:themeColor="text1"/>
          <w:sz w:val="20"/>
          <w:szCs w:val="20"/>
          <w:lang w:val="en-IE"/>
        </w:rPr>
        <w:t>They ensure the business makes a profit so that the shareholders can be rewarded for their investments by receiving dividends.</w:t>
      </w:r>
    </w:p>
    <w:p w14:paraId="60318EF9"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The </w:t>
      </w:r>
      <w:r w:rsidRPr="00F6612F">
        <w:rPr>
          <w:rFonts w:ascii="Comic Sans MS" w:hAnsi="Comic Sans MS"/>
          <w:b/>
          <w:color w:val="000000" w:themeColor="text1"/>
          <w:sz w:val="20"/>
          <w:szCs w:val="20"/>
          <w:lang w:val="en-IE"/>
        </w:rPr>
        <w:t>Managing Director</w:t>
      </w:r>
      <w:r w:rsidRPr="00F6612F">
        <w:rPr>
          <w:rFonts w:ascii="Comic Sans MS" w:hAnsi="Comic Sans MS"/>
          <w:color w:val="000000" w:themeColor="text1"/>
          <w:sz w:val="20"/>
          <w:szCs w:val="20"/>
          <w:lang w:val="en-IE"/>
        </w:rPr>
        <w:t xml:space="preserve"> manages the company on a day-to-day basis on behalf of the shareholders and the</w:t>
      </w:r>
    </w:p>
    <w:p w14:paraId="6846C504"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Board of Directors. The Managing Director delegates areas of responsibility to the department managers.</w:t>
      </w:r>
    </w:p>
    <w:p w14:paraId="7E010D21"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p>
    <w:p w14:paraId="0961B3A9"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The </w:t>
      </w:r>
      <w:r w:rsidRPr="00F6612F">
        <w:rPr>
          <w:rFonts w:ascii="Comic Sans MS" w:hAnsi="Comic Sans MS"/>
          <w:b/>
          <w:bCs/>
          <w:color w:val="000000" w:themeColor="text1"/>
          <w:sz w:val="20"/>
          <w:szCs w:val="20"/>
          <w:lang w:val="en-IE"/>
        </w:rPr>
        <w:t xml:space="preserve">Purchasing Manager </w:t>
      </w:r>
      <w:r w:rsidRPr="00F6612F">
        <w:rPr>
          <w:rFonts w:ascii="Comic Sans MS" w:hAnsi="Comic Sans MS"/>
          <w:color w:val="000000" w:themeColor="text1"/>
          <w:sz w:val="20"/>
          <w:szCs w:val="20"/>
          <w:lang w:val="en-IE"/>
        </w:rPr>
        <w:t>is responsible for purchasing stock and assets needed by the business. Contracts are negotiate with suppliers.</w:t>
      </w:r>
    </w:p>
    <w:p w14:paraId="043619DD"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The </w:t>
      </w:r>
      <w:r w:rsidRPr="00F6612F">
        <w:rPr>
          <w:rFonts w:ascii="Comic Sans MS" w:hAnsi="Comic Sans MS"/>
          <w:b/>
          <w:bCs/>
          <w:color w:val="000000" w:themeColor="text1"/>
          <w:sz w:val="20"/>
          <w:szCs w:val="20"/>
          <w:lang w:val="en-IE"/>
        </w:rPr>
        <w:t xml:space="preserve">Production Manager </w:t>
      </w:r>
      <w:r w:rsidRPr="00F6612F">
        <w:rPr>
          <w:rFonts w:ascii="Comic Sans MS" w:hAnsi="Comic Sans MS"/>
          <w:color w:val="000000" w:themeColor="text1"/>
          <w:sz w:val="20"/>
          <w:szCs w:val="20"/>
          <w:lang w:val="en-IE"/>
        </w:rPr>
        <w:t>is responsible for manufacturing and assembly of the firm’s product(s), including quality control.</w:t>
      </w:r>
    </w:p>
    <w:p w14:paraId="2A8AE0FE"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The </w:t>
      </w:r>
      <w:r w:rsidRPr="00F6612F">
        <w:rPr>
          <w:rFonts w:ascii="Comic Sans MS" w:hAnsi="Comic Sans MS"/>
          <w:b/>
          <w:bCs/>
          <w:color w:val="000000" w:themeColor="text1"/>
          <w:sz w:val="20"/>
          <w:szCs w:val="20"/>
          <w:lang w:val="en-IE"/>
        </w:rPr>
        <w:t xml:space="preserve">Marketing Manager </w:t>
      </w:r>
      <w:r w:rsidRPr="00F6612F">
        <w:rPr>
          <w:rFonts w:ascii="Comic Sans MS" w:hAnsi="Comic Sans MS"/>
          <w:color w:val="000000" w:themeColor="text1"/>
          <w:sz w:val="20"/>
          <w:szCs w:val="20"/>
          <w:lang w:val="en-IE"/>
        </w:rPr>
        <w:t>is responsible for carrying out market research, planning and developing products, pricing and packaging.</w:t>
      </w:r>
    </w:p>
    <w:p w14:paraId="2CE64279"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The </w:t>
      </w:r>
      <w:r w:rsidRPr="00F6612F">
        <w:rPr>
          <w:rFonts w:ascii="Comic Sans MS" w:hAnsi="Comic Sans MS"/>
          <w:b/>
          <w:bCs/>
          <w:color w:val="000000" w:themeColor="text1"/>
          <w:sz w:val="20"/>
          <w:szCs w:val="20"/>
          <w:lang w:val="en-IE"/>
        </w:rPr>
        <w:t xml:space="preserve">Finance Manager </w:t>
      </w:r>
      <w:r w:rsidRPr="00F6612F">
        <w:rPr>
          <w:rFonts w:ascii="Comic Sans MS" w:hAnsi="Comic Sans MS"/>
          <w:color w:val="000000" w:themeColor="text1"/>
          <w:sz w:val="20"/>
          <w:szCs w:val="20"/>
          <w:lang w:val="en-IE"/>
        </w:rPr>
        <w:t>is responsible for the accounts of the firm and money matters.</w:t>
      </w:r>
    </w:p>
    <w:p w14:paraId="1890D967"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The </w:t>
      </w:r>
      <w:r w:rsidRPr="00F6612F">
        <w:rPr>
          <w:rFonts w:ascii="Comic Sans MS" w:hAnsi="Comic Sans MS"/>
          <w:b/>
          <w:bCs/>
          <w:color w:val="000000" w:themeColor="text1"/>
          <w:sz w:val="20"/>
          <w:szCs w:val="20"/>
          <w:lang w:val="en-IE"/>
        </w:rPr>
        <w:t xml:space="preserve">Human Resources Manager </w:t>
      </w:r>
      <w:r w:rsidRPr="00F6612F">
        <w:rPr>
          <w:rFonts w:ascii="Comic Sans MS" w:hAnsi="Comic Sans MS"/>
          <w:color w:val="000000" w:themeColor="text1"/>
          <w:sz w:val="20"/>
          <w:szCs w:val="20"/>
          <w:lang w:val="en-IE"/>
        </w:rPr>
        <w:t>is responsible for personnel planning, recruitment and selection, induction and training and monitoring of relations between employer and employees.</w:t>
      </w:r>
    </w:p>
    <w:p w14:paraId="07F0F5CD" w14:textId="77777777" w:rsidR="007424AA" w:rsidRPr="00F6612F" w:rsidRDefault="007424AA" w:rsidP="007424AA">
      <w:pPr>
        <w:jc w:val="both"/>
        <w:rPr>
          <w:rFonts w:ascii="Comic Sans MS" w:hAnsi="Comic Sans MS"/>
          <w:b/>
          <w:color w:val="000000" w:themeColor="text1"/>
          <w:sz w:val="20"/>
          <w:szCs w:val="20"/>
        </w:rPr>
      </w:pPr>
    </w:p>
    <w:p w14:paraId="4212617C" w14:textId="77777777" w:rsidR="007424AA" w:rsidRPr="00F6612F" w:rsidRDefault="007424AA" w:rsidP="007424AA">
      <w:pPr>
        <w:jc w:val="both"/>
        <w:rPr>
          <w:rFonts w:ascii="Comic Sans MS" w:hAnsi="Comic Sans MS"/>
          <w:b/>
          <w:color w:val="000000" w:themeColor="text1"/>
          <w:sz w:val="20"/>
          <w:szCs w:val="20"/>
        </w:rPr>
      </w:pPr>
    </w:p>
    <w:p w14:paraId="5632ABBC"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Other people involved in a company are</w:t>
      </w:r>
    </w:p>
    <w:p w14:paraId="70F33565"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Managing Director:</w:t>
      </w:r>
    </w:p>
    <w:p w14:paraId="3D544553" w14:textId="77777777" w:rsidR="007424AA" w:rsidRPr="00F6612F" w:rsidRDefault="007424AA" w:rsidP="008B7202">
      <w:pPr>
        <w:pStyle w:val="ListParagraph"/>
        <w:numPr>
          <w:ilvl w:val="0"/>
          <w:numId w:val="16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person elected by the Board of Directors to take overall responsibility for running of the company and ensuring that company objectives are achieved</w:t>
      </w:r>
    </w:p>
    <w:p w14:paraId="64F44EB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Auditor:</w:t>
      </w:r>
    </w:p>
    <w:p w14:paraId="0B7C2929" w14:textId="77777777" w:rsidR="007424AA" w:rsidRPr="00F6612F" w:rsidRDefault="007424AA" w:rsidP="008B7202">
      <w:pPr>
        <w:pStyle w:val="ListParagraph"/>
        <w:numPr>
          <w:ilvl w:val="0"/>
          <w:numId w:val="16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Checks the final accounts of the company and reports to the shareholders at the AGM. Accounts must be sent to the tax authorities</w:t>
      </w:r>
    </w:p>
    <w:p w14:paraId="3543AE3C"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Company Secretary:</w:t>
      </w:r>
    </w:p>
    <w:p w14:paraId="00801150" w14:textId="77777777" w:rsidR="007424AA" w:rsidRPr="00F6612F" w:rsidRDefault="007424AA" w:rsidP="008B7202">
      <w:pPr>
        <w:pStyle w:val="ListParagraph"/>
        <w:numPr>
          <w:ilvl w:val="0"/>
          <w:numId w:val="16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Responsible for sending annual returns to the Registrar of Companies and maintaining an up-to-date register of shareholders, organises the AGM of the company and keeps the minutes of the meeting.</w:t>
      </w:r>
    </w:p>
    <w:p w14:paraId="4C24D18D" w14:textId="77777777" w:rsidR="007424AA" w:rsidRPr="00F6612F" w:rsidRDefault="007424AA" w:rsidP="007424AA">
      <w:pPr>
        <w:jc w:val="both"/>
        <w:rPr>
          <w:rFonts w:ascii="Comic Sans MS" w:hAnsi="Comic Sans MS"/>
          <w:color w:val="000000" w:themeColor="text1"/>
          <w:sz w:val="20"/>
          <w:szCs w:val="20"/>
        </w:rPr>
      </w:pPr>
    </w:p>
    <w:p w14:paraId="3B87DD80" w14:textId="77777777" w:rsidR="007424AA" w:rsidRPr="00F6612F" w:rsidRDefault="007424AA" w:rsidP="007424AA">
      <w:pPr>
        <w:jc w:val="both"/>
        <w:rPr>
          <w:rFonts w:ascii="Comic Sans MS" w:hAnsi="Comic Sans MS"/>
          <w:color w:val="000000" w:themeColor="text1"/>
          <w:sz w:val="20"/>
          <w:szCs w:val="20"/>
        </w:rPr>
      </w:pPr>
    </w:p>
    <w:p w14:paraId="66493D2E" w14:textId="77777777" w:rsidR="007424AA" w:rsidRPr="00F6612F" w:rsidRDefault="007424AA" w:rsidP="007424AA">
      <w:pPr>
        <w:ind w:left="360"/>
        <w:jc w:val="center"/>
        <w:rPr>
          <w:rFonts w:ascii="Comic Sans MS" w:hAnsi="Comic Sans MS"/>
          <w:color w:val="000000" w:themeColor="text1"/>
          <w:sz w:val="20"/>
          <w:szCs w:val="20"/>
        </w:rPr>
      </w:pPr>
      <w:r w:rsidRPr="00F6612F">
        <w:rPr>
          <w:rFonts w:ascii="Comic Sans MS" w:hAnsi="Comic Sans MS"/>
          <w:b/>
          <w:color w:val="000000" w:themeColor="text1"/>
          <w:sz w:val="20"/>
          <w:szCs w:val="20"/>
        </w:rPr>
        <w:t>Line and Staff Structure (extension of Line structure)</w:t>
      </w:r>
    </w:p>
    <w:p w14:paraId="22BD0B11" w14:textId="77777777" w:rsidR="007424AA" w:rsidRPr="00F6612F" w:rsidRDefault="007424AA" w:rsidP="007424AA">
      <w:pPr>
        <w:jc w:val="both"/>
        <w:rPr>
          <w:rFonts w:ascii="Comic Sans MS" w:hAnsi="Comic Sans MS"/>
          <w:color w:val="000000" w:themeColor="text1"/>
          <w:sz w:val="20"/>
          <w:szCs w:val="20"/>
        </w:rPr>
      </w:pPr>
    </w:p>
    <w:p w14:paraId="495E6098" w14:textId="77777777" w:rsidR="007424AA" w:rsidRPr="00F6612F" w:rsidRDefault="007424AA" w:rsidP="007424AA">
      <w:pPr>
        <w:jc w:val="both"/>
        <w:rPr>
          <w:rFonts w:ascii="Comic Sans MS" w:hAnsi="Comic Sans MS"/>
          <w:b/>
          <w:bCs/>
          <w:color w:val="000000" w:themeColor="text1"/>
          <w:sz w:val="20"/>
          <w:szCs w:val="20"/>
          <w:lang w:val="en-IE"/>
        </w:rPr>
      </w:pPr>
      <w:r w:rsidRPr="00F6612F">
        <w:rPr>
          <w:rFonts w:ascii="Comic Sans MS" w:hAnsi="Comic Sans MS"/>
          <w:b/>
          <w:bCs/>
          <w:color w:val="000000" w:themeColor="text1"/>
          <w:sz w:val="20"/>
          <w:szCs w:val="20"/>
          <w:lang w:val="en-IE"/>
        </w:rPr>
        <w:t>Line and Staff Organisation</w:t>
      </w:r>
    </w:p>
    <w:p w14:paraId="44AC83C1"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This is where a staff function is added onto the existing line activities. New departments are created which have specialist expertise to help the line departments to function more effectively. The work of the staff functions is mainly in an advisory and support role, e.g. HRM, ICT, Legal and Distribution, which cut across other departments.</w:t>
      </w:r>
    </w:p>
    <w:p w14:paraId="29476978" w14:textId="77777777" w:rsidR="007424AA" w:rsidRPr="00F6612F" w:rsidRDefault="007424AA" w:rsidP="007424AA">
      <w:pPr>
        <w:jc w:val="both"/>
        <w:rPr>
          <w:rFonts w:ascii="Comic Sans MS" w:hAnsi="Comic Sans MS"/>
          <w:color w:val="000000" w:themeColor="text1"/>
          <w:sz w:val="20"/>
          <w:szCs w:val="20"/>
        </w:rPr>
      </w:pPr>
    </w:p>
    <w:p w14:paraId="33A5D8B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Specialists are appointed in an advisory role. A line and staff structure is when staff with specialist knowledge or qualifications are added onto the line organisation to help the line managers carry out their work e.g. Human Resource Manager or IT Manager</w:t>
      </w:r>
    </w:p>
    <w:p w14:paraId="7C77C030" w14:textId="77777777" w:rsidR="007424AA" w:rsidRPr="00F6612F" w:rsidRDefault="007424AA" w:rsidP="007424AA">
      <w:pPr>
        <w:jc w:val="both"/>
        <w:rPr>
          <w:rFonts w:ascii="Comic Sans MS" w:hAnsi="Comic Sans MS"/>
          <w:color w:val="000000" w:themeColor="text1"/>
          <w:sz w:val="20"/>
          <w:szCs w:val="20"/>
        </w:rPr>
      </w:pPr>
    </w:p>
    <w:p w14:paraId="1914FE3B"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Features of this structure</w:t>
      </w:r>
    </w:p>
    <w:p w14:paraId="5569DC99"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Support and assistance</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These people are available to offer support and assistance in their specialist area to managers in the organisation.</w:t>
      </w:r>
    </w:p>
    <w:p w14:paraId="5940B824" w14:textId="77777777" w:rsidR="007424AA" w:rsidRPr="00F6612F" w:rsidRDefault="007424AA" w:rsidP="007424AA">
      <w:pPr>
        <w:jc w:val="both"/>
        <w:rPr>
          <w:rFonts w:ascii="Comic Sans MS" w:hAnsi="Comic Sans MS"/>
          <w:color w:val="000000" w:themeColor="text1"/>
          <w:sz w:val="20"/>
          <w:szCs w:val="20"/>
        </w:rPr>
      </w:pPr>
    </w:p>
    <w:p w14:paraId="22E51FC3" w14:textId="77777777" w:rsidR="007424AA" w:rsidRPr="00F6612F" w:rsidRDefault="007424AA" w:rsidP="007424AA">
      <w:pPr>
        <w:jc w:val="both"/>
        <w:rPr>
          <w:rFonts w:ascii="Comic Sans MS" w:hAnsi="Comic Sans MS"/>
          <w:color w:val="000000" w:themeColor="text1"/>
          <w:sz w:val="20"/>
          <w:szCs w:val="20"/>
        </w:rPr>
      </w:pPr>
    </w:p>
    <w:p w14:paraId="4B0037C8" w14:textId="663ABD98"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noProof/>
          <w:color w:val="000000" w:themeColor="text1"/>
          <w:sz w:val="20"/>
          <w:szCs w:val="20"/>
          <w:lang w:eastAsia="en-GB"/>
        </w:rPr>
        <mc:AlternateContent>
          <mc:Choice Requires="wps">
            <w:drawing>
              <wp:anchor distT="0" distB="0" distL="114300" distR="114300" simplePos="0" relativeHeight="251666432" behindDoc="0" locked="0" layoutInCell="1" allowOverlap="1" wp14:anchorId="005A25DA" wp14:editId="4BD284BA">
                <wp:simplePos x="0" y="0"/>
                <wp:positionH relativeFrom="column">
                  <wp:posOffset>5133975</wp:posOffset>
                </wp:positionH>
                <wp:positionV relativeFrom="paragraph">
                  <wp:posOffset>1649730</wp:posOffset>
                </wp:positionV>
                <wp:extent cx="209550" cy="504825"/>
                <wp:effectExtent l="15875" t="11430" r="28575" b="2984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7FC6EE" id="_x0000_t32" coordsize="21600,21600" o:spt="32" o:oned="t" path="m0,0l21600,21600e" filled="f">
                <v:path arrowok="t" fillok="f" o:connecttype="none"/>
                <o:lock v:ext="edit" shapetype="t"/>
              </v:shapetype>
              <v:shape id="Straight Arrow Connector 14" o:spid="_x0000_s1026" type="#_x0000_t32" style="position:absolute;margin-left:404.25pt;margin-top:129.9pt;width:16.5pt;height:39.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">
                <v:stroke endarrow="block"/>
              </v:shape>
            </w:pict>
          </mc:Fallback>
        </mc:AlternateContent>
      </w:r>
      <w:r w:rsidRPr="00F6612F">
        <w:rPr>
          <w:rFonts w:ascii="Comic Sans MS" w:hAnsi="Comic Sans MS"/>
          <w:noProof/>
          <w:color w:val="000000" w:themeColor="text1"/>
          <w:sz w:val="20"/>
          <w:szCs w:val="20"/>
          <w:lang w:eastAsia="en-GB"/>
        </w:rPr>
        <mc:AlternateContent>
          <mc:Choice Requires="wps">
            <w:drawing>
              <wp:anchor distT="0" distB="0" distL="114300" distR="114300" simplePos="0" relativeHeight="251665408" behindDoc="0" locked="0" layoutInCell="1" allowOverlap="1" wp14:anchorId="1D6AC209" wp14:editId="3065B0D1">
                <wp:simplePos x="0" y="0"/>
                <wp:positionH relativeFrom="column">
                  <wp:posOffset>4257675</wp:posOffset>
                </wp:positionH>
                <wp:positionV relativeFrom="paragraph">
                  <wp:posOffset>1649730</wp:posOffset>
                </wp:positionV>
                <wp:extent cx="1085850" cy="504825"/>
                <wp:effectExtent l="15875" t="11430" r="28575" b="4254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D943C" id="Straight Arrow Connector 13" o:spid="_x0000_s1026" type="#_x0000_t32" style="position:absolute;margin-left:335.25pt;margin-top:129.9pt;width:85.5pt;height:39.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">
                <v:stroke endarrow="block"/>
              </v:shape>
            </w:pict>
          </mc:Fallback>
        </mc:AlternateContent>
      </w:r>
      <w:r w:rsidRPr="00F6612F">
        <w:rPr>
          <w:rFonts w:ascii="Comic Sans MS" w:hAnsi="Comic Sans MS"/>
          <w:noProof/>
          <w:color w:val="000000" w:themeColor="text1"/>
          <w:sz w:val="20"/>
          <w:szCs w:val="20"/>
          <w:lang w:eastAsia="en-GB"/>
        </w:rPr>
        <mc:AlternateContent>
          <mc:Choice Requires="wps">
            <w:drawing>
              <wp:anchor distT="0" distB="0" distL="114300" distR="114300" simplePos="0" relativeHeight="251664384" behindDoc="0" locked="0" layoutInCell="1" allowOverlap="1" wp14:anchorId="23A2A2B2" wp14:editId="141569DC">
                <wp:simplePos x="0" y="0"/>
                <wp:positionH relativeFrom="column">
                  <wp:posOffset>3190875</wp:posOffset>
                </wp:positionH>
                <wp:positionV relativeFrom="paragraph">
                  <wp:posOffset>1649730</wp:posOffset>
                </wp:positionV>
                <wp:extent cx="2152650" cy="504825"/>
                <wp:effectExtent l="15875" t="11430" r="28575" b="552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C6C74" id="Straight Arrow Connector 12" o:spid="_x0000_s1026" type="#_x0000_t32" style="position:absolute;margin-left:251.25pt;margin-top:129.9pt;width:169.5pt;height:39.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">
                <v:stroke endarrow="block"/>
              </v:shape>
            </w:pict>
          </mc:Fallback>
        </mc:AlternateContent>
      </w:r>
      <w:r w:rsidRPr="00F6612F">
        <w:rPr>
          <w:rFonts w:ascii="Comic Sans MS" w:hAnsi="Comic Sans MS"/>
          <w:noProof/>
          <w:color w:val="000000" w:themeColor="text1"/>
          <w:sz w:val="20"/>
          <w:szCs w:val="20"/>
          <w:lang w:eastAsia="en-GB"/>
        </w:rPr>
        <mc:AlternateContent>
          <mc:Choice Requires="wps">
            <w:drawing>
              <wp:anchor distT="0" distB="0" distL="114300" distR="114300" simplePos="0" relativeHeight="251663360" behindDoc="0" locked="0" layoutInCell="1" allowOverlap="1" wp14:anchorId="31485D35" wp14:editId="403EC05A">
                <wp:simplePos x="0" y="0"/>
                <wp:positionH relativeFrom="column">
                  <wp:posOffset>2076450</wp:posOffset>
                </wp:positionH>
                <wp:positionV relativeFrom="paragraph">
                  <wp:posOffset>1649730</wp:posOffset>
                </wp:positionV>
                <wp:extent cx="3267075" cy="447675"/>
                <wp:effectExtent l="19050" t="11430" r="28575" b="6159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70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D151A" id="Straight Arrow Connector 11" o:spid="_x0000_s1026" type="#_x0000_t32" style="position:absolute;margin-left:163.5pt;margin-top:129.9pt;width:257.25pt;height:3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">
                <v:stroke endarrow="block"/>
              </v:shape>
            </w:pict>
          </mc:Fallback>
        </mc:AlternateContent>
      </w:r>
      <w:r w:rsidRPr="00F6612F">
        <w:rPr>
          <w:rFonts w:ascii="Comic Sans MS" w:hAnsi="Comic Sans MS"/>
          <w:noProof/>
          <w:color w:val="000000" w:themeColor="text1"/>
          <w:sz w:val="20"/>
          <w:szCs w:val="20"/>
          <w:lang w:eastAsia="en-GB"/>
        </w:rPr>
        <mc:AlternateContent>
          <mc:Choice Requires="wps">
            <w:drawing>
              <wp:anchor distT="0" distB="0" distL="114300" distR="114300" simplePos="0" relativeHeight="251662336" behindDoc="0" locked="0" layoutInCell="1" allowOverlap="1" wp14:anchorId="402C8C3A" wp14:editId="4AB83BAA">
                <wp:simplePos x="0" y="0"/>
                <wp:positionH relativeFrom="column">
                  <wp:posOffset>942975</wp:posOffset>
                </wp:positionH>
                <wp:positionV relativeFrom="paragraph">
                  <wp:posOffset>1649730</wp:posOffset>
                </wp:positionV>
                <wp:extent cx="4400550" cy="447675"/>
                <wp:effectExtent l="15875" t="11430" r="28575" b="615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C4463" id="Straight Arrow Connector 10" o:spid="_x0000_s1026" type="#_x0000_t32" style="position:absolute;margin-left:74.25pt;margin-top:129.9pt;width:346.5pt;height:3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">
                <v:stroke endarrow="block"/>
              </v:shape>
            </w:pict>
          </mc:Fallback>
        </mc:AlternateContent>
      </w:r>
      <w:r w:rsidRPr="00F6612F">
        <w:rPr>
          <w:rFonts w:ascii="Comic Sans MS" w:hAnsi="Comic Sans MS"/>
          <w:noProof/>
          <w:color w:val="000000" w:themeColor="text1"/>
          <w:sz w:val="20"/>
          <w:szCs w:val="20"/>
          <w:lang w:eastAsia="en-GB"/>
        </w:rPr>
        <mc:AlternateContent>
          <mc:Choice Requires="wps">
            <w:drawing>
              <wp:anchor distT="0" distB="0" distL="114300" distR="114300" simplePos="0" relativeHeight="251661312" behindDoc="0" locked="0" layoutInCell="1" allowOverlap="1" wp14:anchorId="080C5BF9" wp14:editId="7B810BEE">
                <wp:simplePos x="0" y="0"/>
                <wp:positionH relativeFrom="column">
                  <wp:posOffset>5448300</wp:posOffset>
                </wp:positionH>
                <wp:positionV relativeFrom="paragraph">
                  <wp:posOffset>1487805</wp:posOffset>
                </wp:positionV>
                <wp:extent cx="1162050" cy="609600"/>
                <wp:effectExtent l="152400" t="230505" r="0" b="869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09600"/>
                        </a:xfrm>
                        <a:prstGeom prst="rect">
                          <a:avLst/>
                        </a:prstGeom>
                        <a:solidFill>
                          <a:srgbClr val="FFFFFF"/>
                        </a:solidFill>
                        <a:ln w="9525">
                          <a:miter lim="800000"/>
                          <a:headEnd/>
                          <a:tailEnd/>
                        </a:ln>
                        <a:scene3d>
                          <a:camera prst="legacyPerspectiveFront">
                            <a:rot lat="1500000" lon="20099999" rev="0"/>
                          </a:camera>
                          <a:lightRig rig="legacyFlat4" dir="t"/>
                        </a:scene3d>
                        <a:sp3d extrusionH="430200" contourW="12700" prstMaterial="legacyMatte">
                          <a:bevelT w="13500" h="13500" prst="angle"/>
                          <a:bevelB w="13500" h="13500" prst="angle"/>
                          <a:extrusionClr>
                            <a:srgbClr val="FFFFFF"/>
                          </a:extrusionClr>
                          <a:contourClr>
                            <a:srgbClr val="FFFFFF"/>
                          </a:contourClr>
                        </a:sp3d>
                      </wps:spPr>
                      <wps:txbx>
                        <w:txbxContent>
                          <w:p w14:paraId="5D311D32" w14:textId="77777777" w:rsidR="008B7202" w:rsidRDefault="008B7202" w:rsidP="007424AA">
                            <w:pPr>
                              <w:rPr>
                                <w:lang w:val="en-IE"/>
                              </w:rPr>
                            </w:pPr>
                            <w:r>
                              <w:rPr>
                                <w:lang w:val="en-IE"/>
                              </w:rPr>
                              <w:t>Specialist/</w:t>
                            </w:r>
                          </w:p>
                          <w:p w14:paraId="4039FAC7" w14:textId="77777777" w:rsidR="008B7202" w:rsidRPr="00E32C3E" w:rsidRDefault="008B7202" w:rsidP="007424AA">
                            <w:pPr>
                              <w:rPr>
                                <w:lang w:val="en-IE"/>
                              </w:rPr>
                            </w:pPr>
                            <w:r>
                              <w:rPr>
                                <w:lang w:val="en-IE"/>
                              </w:rPr>
                              <w:t>Advisor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C5BF9" id="_x0000_t202" coordsize="21600,21600" o:spt="202" path="m0,0l0,21600,21600,21600,21600,0xe">
                <v:stroke joinstyle="miter"/>
                <v:path gradientshapeok="t" o:connecttype="rect"/>
              </v:shapetype>
              <v:shape id="Text Box 9" o:spid="_x0000_s1026" type="#_x0000_t202" style="position:absolute;left:0;text-align:left;margin-left:429pt;margin-top:117.15pt;width:91.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">
                <o:extrusion v:ext="view" color="white" on="t" colormode="custom" rotationangle="-25,-1638402fd" viewpoint="0,0" viewpointorigin="0,0" skewangle="0" skewamt="0" lightposition="-50000,50000" lightposition2="50000" type="perspective"/>
                <v:textbox>
                  <w:txbxContent>
                    <w:p w14:paraId="5D311D32" w14:textId="77777777" w:rsidR="008B7202" w:rsidRDefault="008B7202" w:rsidP="007424AA">
                      <w:pPr>
                        <w:rPr>
                          <w:lang w:val="en-IE"/>
                        </w:rPr>
                      </w:pPr>
                      <w:r>
                        <w:rPr>
                          <w:lang w:val="en-IE"/>
                        </w:rPr>
                        <w:t>Specialist/</w:t>
                      </w:r>
                    </w:p>
                    <w:p w14:paraId="4039FAC7" w14:textId="77777777" w:rsidR="008B7202" w:rsidRPr="00E32C3E" w:rsidRDefault="008B7202" w:rsidP="007424AA">
                      <w:pPr>
                        <w:rPr>
                          <w:lang w:val="en-IE"/>
                        </w:rPr>
                      </w:pPr>
                      <w:r>
                        <w:rPr>
                          <w:lang w:val="en-IE"/>
                        </w:rPr>
                        <w:t>Advisor</w:t>
                      </w:r>
                    </w:p>
                  </w:txbxContent>
                </v:textbox>
              </v:shape>
            </w:pict>
          </mc:Fallback>
        </mc:AlternateContent>
      </w:r>
      <w:r w:rsidRPr="00F6612F">
        <w:rPr>
          <w:rFonts w:ascii="Comic Sans MS" w:hAnsi="Comic Sans MS"/>
          <w:noProof/>
          <w:color w:val="000000" w:themeColor="text1"/>
          <w:sz w:val="20"/>
          <w:szCs w:val="20"/>
          <w:lang w:eastAsia="en-GB"/>
        </w:rPr>
        <w:drawing>
          <wp:inline distT="0" distB="0" distL="0" distR="0" wp14:anchorId="6335DB7E" wp14:editId="2432563A">
            <wp:extent cx="5486400" cy="2743200"/>
            <wp:effectExtent l="0" t="0" r="76200" b="0"/>
            <wp:docPr id="4" name="Organization Chart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268D97B" w14:textId="77777777" w:rsidR="007424AA" w:rsidRPr="00F6612F" w:rsidRDefault="007424AA" w:rsidP="007424AA">
      <w:pPr>
        <w:jc w:val="both"/>
        <w:rPr>
          <w:rFonts w:ascii="Comic Sans MS" w:hAnsi="Comic Sans MS"/>
          <w:color w:val="000000" w:themeColor="text1"/>
          <w:sz w:val="20"/>
          <w:szCs w:val="20"/>
        </w:rPr>
      </w:pPr>
    </w:p>
    <w:p w14:paraId="6B6C3E1D" w14:textId="77777777" w:rsidR="007424AA" w:rsidRPr="00F6612F" w:rsidRDefault="007424AA" w:rsidP="008B7202">
      <w:pPr>
        <w:numPr>
          <w:ilvl w:val="0"/>
          <w:numId w:val="159"/>
        </w:numPr>
        <w:jc w:val="center"/>
        <w:rPr>
          <w:rFonts w:ascii="Comic Sans MS" w:hAnsi="Comic Sans MS"/>
          <w:color w:val="000000" w:themeColor="text1"/>
          <w:sz w:val="20"/>
          <w:szCs w:val="20"/>
        </w:rPr>
      </w:pPr>
      <w:r w:rsidRPr="00F6612F">
        <w:rPr>
          <w:rFonts w:ascii="Comic Sans MS" w:hAnsi="Comic Sans MS"/>
          <w:b/>
          <w:color w:val="000000" w:themeColor="text1"/>
          <w:sz w:val="20"/>
          <w:szCs w:val="20"/>
        </w:rPr>
        <w:t>Matrix Structure</w:t>
      </w:r>
    </w:p>
    <w:p w14:paraId="3297D719" w14:textId="77777777" w:rsidR="007424AA" w:rsidRPr="00F6612F" w:rsidRDefault="007424AA" w:rsidP="007424AA">
      <w:pPr>
        <w:spacing w:line="276" w:lineRule="auto"/>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2013 Q4 B, 2016 Q4 C</w:t>
      </w:r>
    </w:p>
    <w:p w14:paraId="0623979A" w14:textId="77777777" w:rsidR="007424AA" w:rsidRPr="00F6612F" w:rsidRDefault="007424AA" w:rsidP="007424AA">
      <w:pPr>
        <w:spacing w:line="276" w:lineRule="auto"/>
        <w:jc w:val="both"/>
        <w:rPr>
          <w:rFonts w:ascii="Comic Sans MS" w:hAnsi="Comic Sans MS"/>
          <w:b/>
          <w:bCs/>
          <w:color w:val="000000" w:themeColor="text1"/>
          <w:sz w:val="20"/>
          <w:szCs w:val="20"/>
        </w:rPr>
      </w:pPr>
      <w:r w:rsidRPr="00F6612F">
        <w:rPr>
          <w:rFonts w:ascii="Comic Sans MS" w:hAnsi="Comic Sans MS"/>
          <w:b/>
          <w:bCs/>
          <w:color w:val="000000" w:themeColor="text1"/>
          <w:sz w:val="20"/>
          <w:szCs w:val="20"/>
        </w:rPr>
        <w:t>Matrix Organisation (Project team structure)</w:t>
      </w:r>
    </w:p>
    <w:p w14:paraId="1E7BA74B"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is a team based approach to problem solving. The emphasis is on joining together many disciplines in the interest of completing the project. A highly co-ordinated approach to problem solving e.g. areas of new product development or major construction jobs where many experts are required and where their work must be co-ordinated. A team leader controls the project and project time is cut, thus reducing costs. It allows for good professional development of managers because of the wide responsibility of work.</w:t>
      </w:r>
    </w:p>
    <w:p w14:paraId="08CDB281" w14:textId="77777777" w:rsidR="007424AA" w:rsidRPr="00F6612F" w:rsidRDefault="007424AA" w:rsidP="007424AA">
      <w:pPr>
        <w:jc w:val="both"/>
        <w:rPr>
          <w:rFonts w:ascii="Comic Sans MS" w:hAnsi="Comic Sans MS"/>
          <w:color w:val="000000" w:themeColor="text1"/>
          <w:sz w:val="20"/>
          <w:szCs w:val="20"/>
        </w:rPr>
      </w:pPr>
    </w:p>
    <w:p w14:paraId="5645B29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used when the company is involved in large and complex projects and when experts from different areas of the business are needed to complete the project.</w:t>
      </w:r>
    </w:p>
    <w:p w14:paraId="4AE024E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Employees are members of both a functional department and a project team; they have 2 supervisors (department manager and project leader).</w:t>
      </w:r>
    </w:p>
    <w:p w14:paraId="13F40BDC" w14:textId="77777777" w:rsidR="007424AA" w:rsidRPr="00F6612F" w:rsidRDefault="007424AA" w:rsidP="007424AA">
      <w:pPr>
        <w:jc w:val="both"/>
        <w:rPr>
          <w:rFonts w:ascii="Comic Sans MS" w:hAnsi="Comic Sans MS"/>
          <w:b/>
          <w:color w:val="000000" w:themeColor="text1"/>
          <w:sz w:val="20"/>
          <w:szCs w:val="20"/>
        </w:rPr>
      </w:pPr>
    </w:p>
    <w:p w14:paraId="14779FE9"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Features of this structure</w:t>
      </w:r>
    </w:p>
    <w:p w14:paraId="4C3E6ED5"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Project Teams</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The organisation is divided into project teams with a manager appointed to each team</w:t>
      </w:r>
    </w:p>
    <w:p w14:paraId="122EBC45"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Co-ordination</w:t>
      </w:r>
      <w:r w:rsidRPr="00F6612F">
        <w:rPr>
          <w:rFonts w:ascii="Comic Sans MS" w:hAnsi="Comic Sans MS"/>
          <w:color w:val="000000" w:themeColor="text1"/>
          <w:sz w:val="20"/>
          <w:szCs w:val="20"/>
        </w:rPr>
        <w:t>: This structure is used if a highly co-ordinated approach is needed e.g. a building job (block layers, carpenters, plumbers, plasterers need to be co-ordinated)</w:t>
      </w:r>
    </w:p>
    <w:p w14:paraId="25F96335"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 xml:space="preserve">Advantages are control, morale and communication </w:t>
      </w:r>
      <w:r w:rsidRPr="00F6612F">
        <w:rPr>
          <w:rFonts w:ascii="Comic Sans MS" w:hAnsi="Comic Sans MS"/>
          <w:color w:val="000000" w:themeColor="text1"/>
          <w:sz w:val="20"/>
          <w:szCs w:val="20"/>
        </w:rPr>
        <w:t>because of the small size and personal nature of the teams.</w:t>
      </w:r>
    </w:p>
    <w:p w14:paraId="6B5FAE4F" w14:textId="77777777" w:rsidR="007424AA" w:rsidRPr="00F6612F" w:rsidRDefault="007424AA" w:rsidP="007424AA">
      <w:pPr>
        <w:ind w:left="360"/>
        <w:jc w:val="both"/>
        <w:rPr>
          <w:rFonts w:ascii="Comic Sans MS" w:hAnsi="Comic Sans MS"/>
          <w:color w:val="000000" w:themeColor="text1"/>
          <w:sz w:val="20"/>
          <w:szCs w:val="20"/>
        </w:rPr>
      </w:pPr>
    </w:p>
    <w:p w14:paraId="50AF0688" w14:textId="77777777" w:rsidR="007424AA" w:rsidRPr="00F6612F" w:rsidRDefault="007424AA" w:rsidP="007424AA">
      <w:pPr>
        <w:ind w:left="360"/>
        <w:jc w:val="both"/>
        <w:rPr>
          <w:rFonts w:ascii="Comic Sans MS" w:hAnsi="Comic Sans MS"/>
          <w:color w:val="000000" w:themeColor="text1"/>
          <w:sz w:val="20"/>
          <w:szCs w:val="20"/>
        </w:rPr>
      </w:pPr>
    </w:p>
    <w:p w14:paraId="659A76BB" w14:textId="77777777" w:rsidR="007424AA" w:rsidRPr="00F6612F" w:rsidRDefault="007424AA" w:rsidP="007424AA">
      <w:pPr>
        <w:ind w:left="720"/>
        <w:jc w:val="both"/>
        <w:rPr>
          <w:rFonts w:ascii="Comic Sans MS" w:hAnsi="Comic Sans MS"/>
          <w:color w:val="000000" w:themeColor="text1"/>
          <w:sz w:val="20"/>
          <w:szCs w:val="20"/>
        </w:rPr>
      </w:pPr>
      <w:r w:rsidRPr="00F6612F">
        <w:rPr>
          <w:rFonts w:ascii="Comic Sans MS" w:hAnsi="Comic Sans MS"/>
          <w:noProof/>
          <w:color w:val="000000" w:themeColor="text1"/>
          <w:sz w:val="20"/>
          <w:szCs w:val="20"/>
          <w:lang w:eastAsia="en-GB"/>
        </w:rPr>
        <w:drawing>
          <wp:inline distT="0" distB="0" distL="0" distR="0" wp14:anchorId="3A22C6AA" wp14:editId="632C2832">
            <wp:extent cx="6238875" cy="2990019"/>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238875" cy="2990019"/>
                    </a:xfrm>
                    <a:prstGeom prst="rect">
                      <a:avLst/>
                    </a:prstGeom>
                    <a:noFill/>
                    <a:ln w="9525">
                      <a:noFill/>
                      <a:miter lim="800000"/>
                      <a:headEnd/>
                      <a:tailEnd/>
                    </a:ln>
                  </pic:spPr>
                </pic:pic>
              </a:graphicData>
            </a:graphic>
          </wp:inline>
        </w:drawing>
      </w:r>
    </w:p>
    <w:p w14:paraId="71C9D047" w14:textId="77777777" w:rsidR="007424AA" w:rsidRPr="00F6612F" w:rsidRDefault="007424AA" w:rsidP="007424AA">
      <w:pPr>
        <w:jc w:val="both"/>
        <w:rPr>
          <w:rFonts w:ascii="Comic Sans MS" w:hAnsi="Comic Sans MS"/>
          <w:color w:val="000000" w:themeColor="text1"/>
          <w:sz w:val="20"/>
          <w:szCs w:val="20"/>
        </w:rPr>
      </w:pPr>
    </w:p>
    <w:p w14:paraId="664826A8" w14:textId="77777777" w:rsidR="007424AA" w:rsidRPr="00F6612F" w:rsidRDefault="007424AA" w:rsidP="007424AA">
      <w:pPr>
        <w:spacing w:line="276" w:lineRule="auto"/>
        <w:rPr>
          <w:rFonts w:ascii="Comic Sans MS" w:eastAsiaTheme="minorHAnsi" w:hAnsi="Comic Sans MS" w:cstheme="minorBidi"/>
          <w:b/>
          <w:color w:val="000000" w:themeColor="text1"/>
          <w:sz w:val="20"/>
          <w:szCs w:val="20"/>
          <w:u w:val="single"/>
          <w:lang w:val="en-IE"/>
        </w:rPr>
      </w:pPr>
      <w:r w:rsidRPr="00F6612F">
        <w:rPr>
          <w:rFonts w:ascii="Comic Sans MS" w:eastAsiaTheme="minorHAnsi" w:hAnsi="Comic Sans MS" w:cstheme="minorBidi"/>
          <w:b/>
          <w:color w:val="000000" w:themeColor="text1"/>
          <w:sz w:val="20"/>
          <w:szCs w:val="20"/>
          <w:u w:val="single"/>
          <w:lang w:val="en-IE"/>
        </w:rPr>
        <w:t>Benefits</w:t>
      </w:r>
    </w:p>
    <w:p w14:paraId="78FFE666" w14:textId="77777777" w:rsidR="007424AA" w:rsidRPr="00F6612F" w:rsidRDefault="007424AA" w:rsidP="008B7202">
      <w:pPr>
        <w:numPr>
          <w:ilvl w:val="0"/>
          <w:numId w:val="183"/>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It is a team based structure with </w:t>
      </w:r>
      <w:r w:rsidRPr="00F6612F">
        <w:rPr>
          <w:rFonts w:ascii="Comic Sans MS" w:eastAsiaTheme="minorHAnsi" w:hAnsi="Comic Sans MS" w:cstheme="minorBidi"/>
          <w:b/>
          <w:color w:val="000000" w:themeColor="text1"/>
          <w:sz w:val="20"/>
          <w:szCs w:val="20"/>
          <w:u w:val="single"/>
          <w:lang w:val="en-IE"/>
        </w:rPr>
        <w:t>expertise drawn from different departments</w:t>
      </w:r>
      <w:r w:rsidRPr="00F6612F">
        <w:rPr>
          <w:rFonts w:ascii="Comic Sans MS" w:eastAsiaTheme="minorHAnsi" w:hAnsi="Comic Sans MS" w:cstheme="minorBidi"/>
          <w:color w:val="000000" w:themeColor="text1"/>
          <w:sz w:val="20"/>
          <w:szCs w:val="20"/>
          <w:lang w:val="en-IE"/>
        </w:rPr>
        <w:t xml:space="preserve"> e.g. marketing, finance, information technology, production. This greater interaction across departments will lead to greater understanding of individual departments by team members. </w:t>
      </w:r>
    </w:p>
    <w:p w14:paraId="0C36E26D" w14:textId="77777777" w:rsidR="007424AA" w:rsidRPr="00F6612F" w:rsidRDefault="007424AA" w:rsidP="008B7202">
      <w:pPr>
        <w:numPr>
          <w:ilvl w:val="0"/>
          <w:numId w:val="183"/>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All team members have an </w:t>
      </w:r>
      <w:r w:rsidRPr="00F6612F">
        <w:rPr>
          <w:rFonts w:ascii="Comic Sans MS" w:eastAsiaTheme="minorHAnsi" w:hAnsi="Comic Sans MS" w:cstheme="minorBidi"/>
          <w:b/>
          <w:color w:val="000000" w:themeColor="text1"/>
          <w:sz w:val="20"/>
          <w:szCs w:val="20"/>
          <w:u w:val="single"/>
          <w:lang w:val="en-IE"/>
        </w:rPr>
        <w:t>input into decision making and problem solving</w:t>
      </w:r>
      <w:r w:rsidRPr="00F6612F">
        <w:rPr>
          <w:rFonts w:ascii="Comic Sans MS" w:eastAsiaTheme="minorHAnsi" w:hAnsi="Comic Sans MS" w:cstheme="minorBidi"/>
          <w:color w:val="000000" w:themeColor="text1"/>
          <w:sz w:val="20"/>
          <w:szCs w:val="20"/>
          <w:lang w:val="en-IE"/>
        </w:rPr>
        <w:t xml:space="preserve"> which allows for greater output and productivity (synergy). New ideas will evolve and better decisions will be made.   </w:t>
      </w:r>
    </w:p>
    <w:p w14:paraId="30991D61" w14:textId="77777777" w:rsidR="007424AA" w:rsidRPr="00F6612F" w:rsidRDefault="007424AA" w:rsidP="008B7202">
      <w:pPr>
        <w:numPr>
          <w:ilvl w:val="0"/>
          <w:numId w:val="183"/>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A matrix structure is generally set up in business to carry out </w:t>
      </w:r>
      <w:r w:rsidRPr="00F6612F">
        <w:rPr>
          <w:rFonts w:ascii="Comic Sans MS" w:eastAsiaTheme="minorHAnsi" w:hAnsi="Comic Sans MS" w:cstheme="minorBidi"/>
          <w:b/>
          <w:color w:val="000000" w:themeColor="text1"/>
          <w:sz w:val="20"/>
          <w:szCs w:val="20"/>
          <w:u w:val="single"/>
          <w:lang w:val="en-IE"/>
        </w:rPr>
        <w:t>specific projects</w:t>
      </w:r>
      <w:r w:rsidRPr="00F6612F">
        <w:rPr>
          <w:rFonts w:ascii="Comic Sans MS" w:eastAsiaTheme="minorHAnsi" w:hAnsi="Comic Sans MS" w:cstheme="minorBidi"/>
          <w:color w:val="000000" w:themeColor="text1"/>
          <w:sz w:val="20"/>
          <w:szCs w:val="20"/>
          <w:lang w:val="en-IE"/>
        </w:rPr>
        <w:t xml:space="preserve"> such as product development within an R&amp;D context. </w:t>
      </w:r>
    </w:p>
    <w:p w14:paraId="7D08EB66" w14:textId="77777777" w:rsidR="007424AA" w:rsidRPr="00F6612F" w:rsidRDefault="007424AA" w:rsidP="008B7202">
      <w:pPr>
        <w:numPr>
          <w:ilvl w:val="0"/>
          <w:numId w:val="183"/>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Team members have the support of a </w:t>
      </w:r>
      <w:r w:rsidRPr="00F6612F">
        <w:rPr>
          <w:rFonts w:ascii="Comic Sans MS" w:eastAsiaTheme="minorHAnsi" w:hAnsi="Comic Sans MS" w:cstheme="minorBidi"/>
          <w:b/>
          <w:color w:val="000000" w:themeColor="text1"/>
          <w:sz w:val="20"/>
          <w:szCs w:val="20"/>
          <w:u w:val="single"/>
          <w:lang w:val="en-IE"/>
        </w:rPr>
        <w:t>project leader</w:t>
      </w:r>
      <w:r w:rsidRPr="00F6612F">
        <w:rPr>
          <w:rFonts w:ascii="Comic Sans MS" w:eastAsiaTheme="minorHAnsi" w:hAnsi="Comic Sans MS" w:cstheme="minorBidi"/>
          <w:color w:val="000000" w:themeColor="text1"/>
          <w:sz w:val="20"/>
          <w:szCs w:val="20"/>
          <w:lang w:val="en-IE"/>
        </w:rPr>
        <w:t xml:space="preserve"> who is responsible for co-ordinating team effort and ensuring task completion e.g. ensuring the availability of highly specialised employees and equipment for the team. </w:t>
      </w:r>
    </w:p>
    <w:p w14:paraId="5A3BAE1A" w14:textId="77777777" w:rsidR="007424AA" w:rsidRPr="00F6612F" w:rsidRDefault="007424AA" w:rsidP="008B7202">
      <w:pPr>
        <w:numPr>
          <w:ilvl w:val="0"/>
          <w:numId w:val="183"/>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Employees should experience </w:t>
      </w:r>
      <w:r w:rsidRPr="00F6612F">
        <w:rPr>
          <w:rFonts w:ascii="Comic Sans MS" w:eastAsiaTheme="minorHAnsi" w:hAnsi="Comic Sans MS" w:cstheme="minorBidi"/>
          <w:b/>
          <w:color w:val="000000" w:themeColor="text1"/>
          <w:sz w:val="20"/>
          <w:szCs w:val="20"/>
          <w:u w:val="single"/>
          <w:lang w:val="en-IE"/>
        </w:rPr>
        <w:t>greater job satisfaction</w:t>
      </w:r>
      <w:r w:rsidRPr="00F6612F">
        <w:rPr>
          <w:rFonts w:ascii="Comic Sans MS" w:eastAsiaTheme="minorHAnsi" w:hAnsi="Comic Sans MS" w:cstheme="minorBidi"/>
          <w:color w:val="000000" w:themeColor="text1"/>
          <w:sz w:val="20"/>
          <w:szCs w:val="20"/>
          <w:lang w:val="en-IE"/>
        </w:rPr>
        <w:t xml:space="preserve"> as all members’ efforts are taken into account. They are better motivated as participation in teams satisfies the social needs of employees (Maslow’s Theory on Motivation). Staff morale improves.</w:t>
      </w:r>
    </w:p>
    <w:p w14:paraId="3E92F3A3" w14:textId="77777777" w:rsidR="007424AA" w:rsidRPr="00F6612F" w:rsidRDefault="007424AA" w:rsidP="007424AA">
      <w:pPr>
        <w:spacing w:after="200" w:line="276" w:lineRule="auto"/>
        <w:rPr>
          <w:rFonts w:ascii="Comic Sans MS" w:eastAsiaTheme="minorHAnsi" w:hAnsi="Comic Sans MS" w:cstheme="minorBidi"/>
          <w:color w:val="000000" w:themeColor="text1"/>
          <w:sz w:val="20"/>
          <w:szCs w:val="20"/>
          <w:lang w:val="en-IE"/>
        </w:rPr>
      </w:pPr>
    </w:p>
    <w:p w14:paraId="2699860A" w14:textId="77777777" w:rsidR="007424AA" w:rsidRPr="00F6612F" w:rsidRDefault="007424AA" w:rsidP="007424AA">
      <w:pPr>
        <w:spacing w:line="276" w:lineRule="auto"/>
        <w:rPr>
          <w:rFonts w:ascii="Comic Sans MS" w:eastAsiaTheme="minorHAnsi" w:hAnsi="Comic Sans MS" w:cstheme="minorBidi"/>
          <w:b/>
          <w:color w:val="000000" w:themeColor="text1"/>
          <w:sz w:val="20"/>
          <w:szCs w:val="20"/>
          <w:u w:val="single"/>
          <w:lang w:val="en-IE"/>
        </w:rPr>
      </w:pPr>
      <w:r w:rsidRPr="00F6612F">
        <w:rPr>
          <w:rFonts w:ascii="Comic Sans MS" w:eastAsiaTheme="minorHAnsi" w:hAnsi="Comic Sans MS" w:cstheme="minorBidi"/>
          <w:b/>
          <w:color w:val="000000" w:themeColor="text1"/>
          <w:sz w:val="20"/>
          <w:szCs w:val="20"/>
          <w:u w:val="single"/>
          <w:lang w:val="en-IE"/>
        </w:rPr>
        <w:t xml:space="preserve">Challenges </w:t>
      </w:r>
    </w:p>
    <w:p w14:paraId="6AB7EE98" w14:textId="77777777" w:rsidR="007424AA" w:rsidRPr="00F6612F" w:rsidRDefault="007424AA" w:rsidP="008B7202">
      <w:pPr>
        <w:numPr>
          <w:ilvl w:val="0"/>
          <w:numId w:val="184"/>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Each employee can have </w:t>
      </w:r>
      <w:r w:rsidRPr="00F6612F">
        <w:rPr>
          <w:rFonts w:ascii="Comic Sans MS" w:eastAsiaTheme="minorHAnsi" w:hAnsi="Comic Sans MS" w:cstheme="minorBidi"/>
          <w:b/>
          <w:color w:val="000000" w:themeColor="text1"/>
          <w:sz w:val="20"/>
          <w:szCs w:val="20"/>
          <w:u w:val="single"/>
          <w:lang w:val="en-IE"/>
        </w:rPr>
        <w:t>two managers</w:t>
      </w:r>
      <w:r w:rsidRPr="00F6612F">
        <w:rPr>
          <w:rFonts w:ascii="Comic Sans MS" w:eastAsiaTheme="minorHAnsi" w:hAnsi="Comic Sans MS" w:cstheme="minorBidi"/>
          <w:color w:val="000000" w:themeColor="text1"/>
          <w:sz w:val="20"/>
          <w:szCs w:val="20"/>
          <w:lang w:val="en-IE"/>
        </w:rPr>
        <w:t xml:space="preserve">, the project manager and the functional manager which could lead to confusion and conflict. </w:t>
      </w:r>
    </w:p>
    <w:p w14:paraId="2D492991" w14:textId="77777777" w:rsidR="007424AA" w:rsidRPr="00F6612F" w:rsidRDefault="007424AA" w:rsidP="008B7202">
      <w:pPr>
        <w:numPr>
          <w:ilvl w:val="0"/>
          <w:numId w:val="184"/>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Employee’s communications skills and interpersonal skills will need to improve as they are working in a group and dealing with different personalities. </w:t>
      </w:r>
    </w:p>
    <w:p w14:paraId="6ACC6C2D" w14:textId="77777777" w:rsidR="007424AA" w:rsidRPr="00F6612F" w:rsidRDefault="007424AA" w:rsidP="008B7202">
      <w:pPr>
        <w:numPr>
          <w:ilvl w:val="0"/>
          <w:numId w:val="184"/>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lastRenderedPageBreak/>
        <w:t xml:space="preserve">Successful teams progress through the team development stages of forming, storming, norming and performing. During the storming stage conflict and personality clashes may occur which could lead to industrial relations problems. </w:t>
      </w:r>
    </w:p>
    <w:p w14:paraId="3F5EE5A5" w14:textId="77777777" w:rsidR="007424AA" w:rsidRPr="00F6612F" w:rsidRDefault="007424AA" w:rsidP="008B7202">
      <w:pPr>
        <w:numPr>
          <w:ilvl w:val="0"/>
          <w:numId w:val="184"/>
        </w:numPr>
        <w:spacing w:after="200" w:line="276" w:lineRule="auto"/>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b/>
          <w:color w:val="000000" w:themeColor="text1"/>
          <w:sz w:val="20"/>
          <w:szCs w:val="20"/>
          <w:u w:val="single"/>
          <w:lang w:val="en-IE"/>
        </w:rPr>
        <w:t>Decision making may be slow</w:t>
      </w:r>
      <w:r w:rsidRPr="00F6612F">
        <w:rPr>
          <w:rFonts w:ascii="Comic Sans MS" w:eastAsiaTheme="minorHAnsi" w:hAnsi="Comic Sans MS" w:cstheme="minorBidi"/>
          <w:color w:val="000000" w:themeColor="text1"/>
          <w:sz w:val="20"/>
          <w:szCs w:val="20"/>
          <w:lang w:val="en-IE"/>
        </w:rPr>
        <w:t xml:space="preserve"> because getting the agreement of the team during consultation stage may take some time. This matrix organisational structure may not be appropriate in a crisis or emergency situation where tough decisions may have to be made quickly e.g. turning around a business, which is facing insolvency.</w:t>
      </w:r>
    </w:p>
    <w:p w14:paraId="369CC8FA" w14:textId="77777777" w:rsidR="007424AA" w:rsidRPr="00F6612F" w:rsidRDefault="007424AA" w:rsidP="007424AA">
      <w:pPr>
        <w:spacing w:after="200" w:line="276" w:lineRule="auto"/>
        <w:contextualSpacing/>
        <w:rPr>
          <w:rFonts w:ascii="Comic Sans MS" w:eastAsiaTheme="minorHAnsi" w:hAnsi="Comic Sans MS" w:cstheme="minorBidi"/>
          <w:color w:val="000000" w:themeColor="text1"/>
          <w:sz w:val="20"/>
          <w:szCs w:val="20"/>
          <w:lang w:val="en-IE"/>
        </w:rPr>
      </w:pPr>
    </w:p>
    <w:p w14:paraId="37D6F716" w14:textId="77777777" w:rsidR="007424AA" w:rsidRPr="00F6612F" w:rsidRDefault="007424AA" w:rsidP="007424AA">
      <w:pPr>
        <w:spacing w:after="200" w:line="276" w:lineRule="auto"/>
        <w:contextualSpacing/>
        <w:rPr>
          <w:rFonts w:ascii="Comic Sans MS" w:eastAsiaTheme="minorHAnsi" w:hAnsi="Comic Sans MS" w:cstheme="minorBidi"/>
          <w:color w:val="000000" w:themeColor="text1"/>
          <w:sz w:val="20"/>
          <w:szCs w:val="20"/>
          <w:lang w:val="en-IE"/>
        </w:rPr>
      </w:pPr>
    </w:p>
    <w:p w14:paraId="4CD1DFC8" w14:textId="77777777" w:rsidR="007424AA" w:rsidRPr="00F6612F" w:rsidRDefault="007424AA" w:rsidP="007424AA">
      <w:pPr>
        <w:spacing w:after="200" w:line="276" w:lineRule="auto"/>
        <w:contextualSpacing/>
        <w:rPr>
          <w:rFonts w:ascii="Comic Sans MS" w:eastAsiaTheme="minorHAnsi" w:hAnsi="Comic Sans MS" w:cstheme="minorBidi"/>
          <w:color w:val="000000" w:themeColor="text1"/>
          <w:sz w:val="20"/>
          <w:szCs w:val="20"/>
          <w:lang w:val="en-IE"/>
        </w:rPr>
      </w:pPr>
    </w:p>
    <w:p w14:paraId="2A82DEDD" w14:textId="77777777" w:rsidR="007424AA" w:rsidRPr="00F6612F" w:rsidRDefault="007424AA" w:rsidP="007424AA">
      <w:pPr>
        <w:ind w:left="360"/>
        <w:jc w:val="center"/>
        <w:rPr>
          <w:rFonts w:ascii="Comic Sans MS" w:hAnsi="Comic Sans MS"/>
          <w:color w:val="000000" w:themeColor="text1"/>
          <w:sz w:val="20"/>
          <w:szCs w:val="20"/>
        </w:rPr>
      </w:pPr>
      <w:r w:rsidRPr="00F6612F">
        <w:rPr>
          <w:rFonts w:ascii="Comic Sans MS" w:hAnsi="Comic Sans MS"/>
          <w:b/>
          <w:color w:val="000000" w:themeColor="text1"/>
          <w:sz w:val="20"/>
          <w:szCs w:val="20"/>
        </w:rPr>
        <w:t>Business Process Re-engineering (BPR) (extension of matrix structure)</w:t>
      </w:r>
    </w:p>
    <w:p w14:paraId="79AC8AA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BPR refers to the re-organisation of a firm’s management structure to ensure greater efficiency (from staff) and greater responsiveness to customers.</w:t>
      </w:r>
    </w:p>
    <w:p w14:paraId="6B4FA4E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BPR is an extension of the matrix structure in that </w:t>
      </w:r>
      <w:r w:rsidRPr="00F6612F">
        <w:rPr>
          <w:rFonts w:ascii="Comic Sans MS" w:hAnsi="Comic Sans MS"/>
          <w:b/>
          <w:color w:val="000000" w:themeColor="text1"/>
          <w:sz w:val="20"/>
          <w:szCs w:val="20"/>
          <w:u w:val="single"/>
        </w:rPr>
        <w:t>teams</w:t>
      </w:r>
      <w:r w:rsidRPr="00F6612F">
        <w:rPr>
          <w:rFonts w:ascii="Comic Sans MS" w:hAnsi="Comic Sans MS"/>
          <w:color w:val="000000" w:themeColor="text1"/>
          <w:sz w:val="20"/>
          <w:szCs w:val="20"/>
        </w:rPr>
        <w:t xml:space="preserve"> are at its core.</w:t>
      </w:r>
    </w:p>
    <w:p w14:paraId="6976C893"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Features of this structure</w:t>
      </w:r>
    </w:p>
    <w:p w14:paraId="0CF99D53"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Introduced the idea of teamwork</w:t>
      </w:r>
    </w:p>
    <w:p w14:paraId="5F153E89"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b/>
          <w:i/>
          <w:color w:val="000000" w:themeColor="text1"/>
          <w:sz w:val="20"/>
          <w:szCs w:val="20"/>
          <w:u w:val="single"/>
        </w:rPr>
        <w:t xml:space="preserve">Flattens the traditional functional structure </w:t>
      </w:r>
      <w:r w:rsidRPr="00F6612F">
        <w:rPr>
          <w:rFonts w:ascii="Comic Sans MS" w:hAnsi="Comic Sans MS"/>
          <w:b/>
          <w:i/>
          <w:color w:val="000000" w:themeColor="text1"/>
          <w:sz w:val="20"/>
          <w:szCs w:val="20"/>
        </w:rPr>
        <w:t xml:space="preserve">i.e. </w:t>
      </w:r>
    </w:p>
    <w:p w14:paraId="4D0CEF40"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ab/>
        <w:t xml:space="preserve">De-layering: </w:t>
      </w:r>
      <w:r w:rsidRPr="00F6612F">
        <w:rPr>
          <w:rFonts w:ascii="Comic Sans MS" w:hAnsi="Comic Sans MS"/>
          <w:i/>
          <w:color w:val="000000" w:themeColor="text1"/>
          <w:sz w:val="20"/>
          <w:szCs w:val="20"/>
        </w:rPr>
        <w:t>refers</w:t>
      </w:r>
      <w:r w:rsidRPr="00F6612F">
        <w:rPr>
          <w:rFonts w:ascii="Comic Sans MS" w:hAnsi="Comic Sans MS"/>
          <w:color w:val="000000" w:themeColor="text1"/>
          <w:sz w:val="20"/>
          <w:szCs w:val="20"/>
        </w:rPr>
        <w:t xml:space="preserve"> to the reduction in the number of management layers in an organisation e.g. In 1991 </w:t>
      </w:r>
      <w:r w:rsidRPr="00F6612F">
        <w:rPr>
          <w:rFonts w:ascii="Comic Sans MS" w:hAnsi="Comic Sans MS"/>
          <w:color w:val="000000" w:themeColor="text1"/>
          <w:sz w:val="20"/>
          <w:szCs w:val="20"/>
        </w:rPr>
        <w:tab/>
        <w:t xml:space="preserve">Telecom </w:t>
      </w:r>
      <w:proofErr w:type="spellStart"/>
      <w:r w:rsidRPr="00F6612F">
        <w:rPr>
          <w:rFonts w:ascii="Comic Sans MS" w:hAnsi="Comic Sans MS"/>
          <w:color w:val="000000" w:themeColor="text1"/>
          <w:sz w:val="20"/>
          <w:szCs w:val="20"/>
        </w:rPr>
        <w:t>Éireann</w:t>
      </w:r>
      <w:proofErr w:type="spellEnd"/>
      <w:r w:rsidRPr="00F6612F">
        <w:rPr>
          <w:rFonts w:ascii="Comic Sans MS" w:hAnsi="Comic Sans MS"/>
          <w:color w:val="000000" w:themeColor="text1"/>
          <w:sz w:val="20"/>
          <w:szCs w:val="20"/>
        </w:rPr>
        <w:t xml:space="preserve"> (now Eircom) reduced its layers from 12 to 5.</w:t>
      </w:r>
    </w:p>
    <w:p w14:paraId="04435028"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Employee involvement:</w:t>
      </w:r>
      <w:r w:rsidRPr="00F6612F">
        <w:rPr>
          <w:rFonts w:ascii="Comic Sans MS" w:hAnsi="Comic Sans MS"/>
          <w:color w:val="000000" w:themeColor="text1"/>
          <w:sz w:val="20"/>
          <w:szCs w:val="20"/>
        </w:rPr>
        <w:t xml:space="preserve"> Greater employee involvement as there are less levels of management and they have a voice in decision making among their team.</w:t>
      </w:r>
    </w:p>
    <w:p w14:paraId="2566C335" w14:textId="77777777" w:rsidR="007424AA" w:rsidRPr="00F6612F" w:rsidRDefault="007424AA" w:rsidP="008B7202">
      <w:pPr>
        <w:numPr>
          <w:ilvl w:val="0"/>
          <w:numId w:val="14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An example is Volvo in Sweden</w:t>
      </w:r>
    </w:p>
    <w:p w14:paraId="725B965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 xml:space="preserve">Each team is responsible for achieving a clearly stated team objective e.g. produce a particular model of car </w:t>
      </w:r>
      <w:r w:rsidRPr="00F6612F">
        <w:rPr>
          <w:rFonts w:ascii="Comic Sans MS" w:hAnsi="Comic Sans MS"/>
          <w:color w:val="000000" w:themeColor="text1"/>
          <w:sz w:val="20"/>
          <w:szCs w:val="20"/>
        </w:rPr>
        <w:tab/>
        <w:t>(Volvo 340)</w:t>
      </w:r>
    </w:p>
    <w:p w14:paraId="3EA2F8B2" w14:textId="77777777" w:rsidR="007424AA" w:rsidRPr="00F6612F" w:rsidRDefault="007424AA" w:rsidP="007424AA">
      <w:pPr>
        <w:jc w:val="both"/>
        <w:rPr>
          <w:rFonts w:ascii="Comic Sans MS" w:hAnsi="Comic Sans MS"/>
          <w:color w:val="000000" w:themeColor="text1"/>
          <w:sz w:val="20"/>
          <w:szCs w:val="20"/>
        </w:rPr>
      </w:pPr>
    </w:p>
    <w:p w14:paraId="0D2B98F6" w14:textId="77777777" w:rsidR="007424AA" w:rsidRPr="00F6612F" w:rsidRDefault="007424AA" w:rsidP="007424AA">
      <w:pPr>
        <w:jc w:val="both"/>
        <w:rPr>
          <w:rFonts w:ascii="Comic Sans MS" w:hAnsi="Comic Sans MS"/>
          <w:color w:val="000000" w:themeColor="text1"/>
          <w:sz w:val="20"/>
          <w:szCs w:val="20"/>
        </w:rPr>
      </w:pPr>
    </w:p>
    <w:p w14:paraId="5C97D61B" w14:textId="77777777" w:rsidR="007424AA" w:rsidRPr="00F6612F" w:rsidRDefault="007424AA" w:rsidP="007424AA">
      <w:pPr>
        <w:jc w:val="both"/>
        <w:rPr>
          <w:rFonts w:ascii="Comic Sans MS" w:hAnsi="Comic Sans MS"/>
          <w:color w:val="000000" w:themeColor="text1"/>
          <w:sz w:val="20"/>
          <w:szCs w:val="20"/>
        </w:rPr>
      </w:pPr>
    </w:p>
    <w:p w14:paraId="47FDA140" w14:textId="77777777" w:rsidR="007424AA" w:rsidRPr="00F6612F" w:rsidRDefault="007424AA" w:rsidP="007424AA">
      <w:pPr>
        <w:jc w:val="both"/>
        <w:rPr>
          <w:rFonts w:ascii="Comic Sans MS" w:hAnsi="Comic Sans MS"/>
          <w:color w:val="000000" w:themeColor="text1"/>
          <w:sz w:val="20"/>
          <w:szCs w:val="20"/>
        </w:rPr>
      </w:pPr>
    </w:p>
    <w:p w14:paraId="681FED1D" w14:textId="77777777" w:rsidR="007424AA" w:rsidRPr="00F6612F" w:rsidRDefault="007424AA" w:rsidP="007424AA">
      <w:pPr>
        <w:jc w:val="both"/>
        <w:rPr>
          <w:rFonts w:ascii="Comic Sans MS" w:hAnsi="Comic Sans MS"/>
          <w:color w:val="000000" w:themeColor="text1"/>
          <w:sz w:val="20"/>
          <w:szCs w:val="20"/>
        </w:rPr>
      </w:pPr>
    </w:p>
    <w:p w14:paraId="2BD85BB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br w:type="page"/>
      </w:r>
    </w:p>
    <w:p w14:paraId="2643175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Other types of structures include</w:t>
      </w:r>
    </w:p>
    <w:p w14:paraId="76E3C769" w14:textId="77777777" w:rsidR="007424AA" w:rsidRPr="00F6612F" w:rsidRDefault="007424AA" w:rsidP="008B7202">
      <w:pPr>
        <w:numPr>
          <w:ilvl w:val="0"/>
          <w:numId w:val="159"/>
        </w:numPr>
        <w:jc w:val="center"/>
        <w:rPr>
          <w:rFonts w:ascii="Comic Sans MS" w:hAnsi="Comic Sans MS"/>
          <w:color w:val="000000" w:themeColor="text1"/>
          <w:sz w:val="20"/>
          <w:szCs w:val="20"/>
        </w:rPr>
      </w:pPr>
      <w:r w:rsidRPr="00F6612F">
        <w:rPr>
          <w:rFonts w:ascii="Comic Sans MS" w:hAnsi="Comic Sans MS"/>
          <w:b/>
          <w:color w:val="000000" w:themeColor="text1"/>
          <w:sz w:val="20"/>
          <w:szCs w:val="20"/>
        </w:rPr>
        <w:t>Product Structure</w:t>
      </w:r>
    </w:p>
    <w:p w14:paraId="1B6600AE"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Product Structure</w:t>
      </w:r>
      <w:r w:rsidRPr="00F6612F">
        <w:rPr>
          <w:rFonts w:ascii="Comic Sans MS" w:hAnsi="Comic Sans MS"/>
          <w:i/>
          <w:color w:val="000000" w:themeColor="text1"/>
          <w:sz w:val="20"/>
          <w:szCs w:val="20"/>
        </w:rPr>
        <w:t xml:space="preserve"> divides the organisation along product lines</w:t>
      </w:r>
    </w:p>
    <w:p w14:paraId="3334DEAA" w14:textId="77777777" w:rsidR="007424AA" w:rsidRPr="00F6612F" w:rsidRDefault="007424AA" w:rsidP="007424AA">
      <w:pPr>
        <w:jc w:val="both"/>
        <w:rPr>
          <w:rFonts w:ascii="Comic Sans MS" w:hAnsi="Comic Sans MS"/>
          <w:color w:val="000000" w:themeColor="text1"/>
          <w:sz w:val="20"/>
          <w:szCs w:val="20"/>
        </w:rPr>
      </w:pPr>
    </w:p>
    <w:p w14:paraId="0E4EF63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noProof/>
          <w:color w:val="000000" w:themeColor="text1"/>
          <w:sz w:val="20"/>
          <w:szCs w:val="20"/>
          <w:lang w:eastAsia="en-GB"/>
        </w:rPr>
        <w:drawing>
          <wp:inline distT="0" distB="0" distL="0" distR="0" wp14:anchorId="300EE819" wp14:editId="46EACA11">
            <wp:extent cx="6017895" cy="2228850"/>
            <wp:effectExtent l="25400" t="0" r="27305" b="0"/>
            <wp:docPr id="382" name="Organization Chart 3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648DA14" w14:textId="77777777" w:rsidR="007424AA" w:rsidRPr="00F6612F" w:rsidRDefault="007424AA" w:rsidP="007424AA">
      <w:pPr>
        <w:jc w:val="both"/>
        <w:rPr>
          <w:rFonts w:ascii="Comic Sans MS" w:hAnsi="Comic Sans MS"/>
          <w:color w:val="000000" w:themeColor="text1"/>
          <w:sz w:val="20"/>
          <w:szCs w:val="20"/>
        </w:rPr>
      </w:pPr>
    </w:p>
    <w:p w14:paraId="33E2DDED" w14:textId="77777777" w:rsidR="007424AA" w:rsidRPr="00F6612F" w:rsidRDefault="007424AA" w:rsidP="007424AA">
      <w:pPr>
        <w:jc w:val="both"/>
        <w:rPr>
          <w:rFonts w:ascii="Comic Sans MS" w:hAnsi="Comic Sans MS"/>
          <w:color w:val="000000" w:themeColor="text1"/>
          <w:sz w:val="20"/>
          <w:szCs w:val="20"/>
        </w:rPr>
      </w:pPr>
    </w:p>
    <w:p w14:paraId="21688A77" w14:textId="77777777" w:rsidR="007424AA" w:rsidRPr="00F6612F" w:rsidRDefault="007424AA" w:rsidP="008B7202">
      <w:pPr>
        <w:numPr>
          <w:ilvl w:val="0"/>
          <w:numId w:val="159"/>
        </w:numPr>
        <w:jc w:val="center"/>
        <w:rPr>
          <w:rFonts w:ascii="Comic Sans MS" w:hAnsi="Comic Sans MS"/>
          <w:color w:val="000000" w:themeColor="text1"/>
          <w:sz w:val="20"/>
          <w:szCs w:val="20"/>
        </w:rPr>
      </w:pPr>
      <w:r w:rsidRPr="00F6612F">
        <w:rPr>
          <w:rFonts w:ascii="Comic Sans MS" w:hAnsi="Comic Sans MS"/>
          <w:b/>
          <w:color w:val="000000" w:themeColor="text1"/>
          <w:sz w:val="20"/>
          <w:szCs w:val="20"/>
        </w:rPr>
        <w:t>Geographical Structure</w:t>
      </w:r>
    </w:p>
    <w:p w14:paraId="4294C80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Geographical Structure</w:t>
      </w:r>
      <w:r w:rsidRPr="00F6612F">
        <w:rPr>
          <w:rFonts w:ascii="Comic Sans MS" w:hAnsi="Comic Sans MS"/>
          <w:i/>
          <w:color w:val="000000" w:themeColor="text1"/>
          <w:sz w:val="20"/>
          <w:szCs w:val="20"/>
        </w:rPr>
        <w:t xml:space="preserve"> divides the organisation according to the geographical markets it serves.</w:t>
      </w:r>
    </w:p>
    <w:p w14:paraId="60C9A0DC" w14:textId="77777777" w:rsidR="007424AA" w:rsidRPr="00F6612F" w:rsidRDefault="007424AA" w:rsidP="007424AA">
      <w:pPr>
        <w:jc w:val="both"/>
        <w:rPr>
          <w:rFonts w:ascii="Comic Sans MS" w:hAnsi="Comic Sans MS"/>
          <w:i/>
          <w:color w:val="000000" w:themeColor="text1"/>
          <w:sz w:val="20"/>
          <w:szCs w:val="20"/>
        </w:rPr>
      </w:pPr>
    </w:p>
    <w:p w14:paraId="322CF13D" w14:textId="77777777" w:rsidR="007424AA" w:rsidRPr="00F6612F" w:rsidRDefault="007424AA" w:rsidP="007424AA">
      <w:pPr>
        <w:jc w:val="center"/>
        <w:rPr>
          <w:rFonts w:ascii="Comic Sans MS" w:hAnsi="Comic Sans MS"/>
          <w:color w:val="000000" w:themeColor="text1"/>
          <w:sz w:val="20"/>
          <w:szCs w:val="20"/>
        </w:rPr>
      </w:pPr>
      <w:r w:rsidRPr="00F6612F">
        <w:rPr>
          <w:rFonts w:ascii="Comic Sans MS" w:hAnsi="Comic Sans MS"/>
          <w:noProof/>
          <w:color w:val="000000" w:themeColor="text1"/>
          <w:sz w:val="20"/>
          <w:szCs w:val="20"/>
          <w:lang w:eastAsia="en-GB"/>
        </w:rPr>
        <w:drawing>
          <wp:inline distT="0" distB="0" distL="0" distR="0" wp14:anchorId="3856D6DA" wp14:editId="767D3984">
            <wp:extent cx="5486400" cy="2076450"/>
            <wp:effectExtent l="0" t="0" r="0" b="31750"/>
            <wp:docPr id="291" name="Organization Chart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12F786C" w14:textId="77777777" w:rsidR="007424AA" w:rsidRPr="00F6612F" w:rsidRDefault="007424AA" w:rsidP="007424AA">
      <w:pPr>
        <w:jc w:val="center"/>
        <w:rPr>
          <w:rFonts w:ascii="Comic Sans MS" w:hAnsi="Comic Sans MS"/>
          <w:color w:val="000000" w:themeColor="text1"/>
          <w:sz w:val="20"/>
          <w:szCs w:val="20"/>
        </w:rPr>
      </w:pPr>
    </w:p>
    <w:p w14:paraId="152B70BF" w14:textId="77777777" w:rsidR="007424AA" w:rsidRPr="00F6612F" w:rsidRDefault="007424AA" w:rsidP="007424AA">
      <w:pPr>
        <w:jc w:val="center"/>
        <w:rPr>
          <w:rFonts w:ascii="Comic Sans MS" w:hAnsi="Comic Sans MS"/>
          <w:i/>
          <w:color w:val="000000" w:themeColor="text1"/>
          <w:sz w:val="20"/>
          <w:szCs w:val="20"/>
        </w:rPr>
      </w:pPr>
    </w:p>
    <w:p w14:paraId="3E911AFE" w14:textId="77777777" w:rsidR="007424AA" w:rsidRPr="00F6612F" w:rsidRDefault="007424AA" w:rsidP="008B7202">
      <w:pPr>
        <w:numPr>
          <w:ilvl w:val="0"/>
          <w:numId w:val="159"/>
        </w:numPr>
        <w:jc w:val="center"/>
        <w:rPr>
          <w:rFonts w:ascii="Comic Sans MS" w:hAnsi="Comic Sans MS"/>
          <w:color w:val="000000" w:themeColor="text1"/>
          <w:sz w:val="20"/>
          <w:szCs w:val="20"/>
        </w:rPr>
      </w:pPr>
      <w:r w:rsidRPr="00F6612F">
        <w:rPr>
          <w:rFonts w:ascii="Comic Sans MS" w:hAnsi="Comic Sans MS"/>
          <w:b/>
          <w:color w:val="000000" w:themeColor="text1"/>
          <w:sz w:val="20"/>
          <w:szCs w:val="20"/>
        </w:rPr>
        <w:t>Shamrock Structure</w:t>
      </w:r>
    </w:p>
    <w:p w14:paraId="5FC54BD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Shamrock Structure</w:t>
      </w:r>
      <w:r w:rsidRPr="00F6612F">
        <w:rPr>
          <w:rFonts w:ascii="Comic Sans MS" w:hAnsi="Comic Sans MS"/>
          <w:i/>
          <w:color w:val="000000" w:themeColor="text1"/>
          <w:sz w:val="20"/>
          <w:szCs w:val="20"/>
        </w:rPr>
        <w:t xml:space="preserve"> divides the organisation into 3 categories of workers </w:t>
      </w:r>
    </w:p>
    <w:p w14:paraId="2EFA624D" w14:textId="77777777" w:rsidR="007424AA" w:rsidRPr="00F6612F" w:rsidRDefault="007424AA" w:rsidP="008B7202">
      <w:pPr>
        <w:numPr>
          <w:ilvl w:val="1"/>
          <w:numId w:val="15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Core Workers</w:t>
      </w:r>
      <w:r w:rsidRPr="00F6612F">
        <w:rPr>
          <w:rFonts w:ascii="Comic Sans MS" w:hAnsi="Comic Sans MS"/>
          <w:color w:val="000000" w:themeColor="text1"/>
          <w:sz w:val="20"/>
          <w:szCs w:val="20"/>
        </w:rPr>
        <w:t xml:space="preserve"> are the main employees of the business e.g. principal, vice-principal and teachers in a school</w:t>
      </w:r>
    </w:p>
    <w:p w14:paraId="5699E17D" w14:textId="77777777" w:rsidR="007424AA" w:rsidRPr="00F6612F" w:rsidRDefault="007424AA" w:rsidP="008B7202">
      <w:pPr>
        <w:numPr>
          <w:ilvl w:val="1"/>
          <w:numId w:val="15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Contract workers</w:t>
      </w:r>
      <w:r w:rsidRPr="00F6612F">
        <w:rPr>
          <w:rFonts w:ascii="Comic Sans MS" w:hAnsi="Comic Sans MS"/>
          <w:color w:val="000000" w:themeColor="text1"/>
          <w:sz w:val="20"/>
          <w:szCs w:val="20"/>
        </w:rPr>
        <w:t xml:space="preserve"> are workers that are taken on as required. They may not work only for the business e.g. substitute teachers in a school</w:t>
      </w:r>
    </w:p>
    <w:p w14:paraId="686C571E" w14:textId="77777777" w:rsidR="007424AA" w:rsidRPr="00F6612F" w:rsidRDefault="007424AA" w:rsidP="008B7202">
      <w:pPr>
        <w:numPr>
          <w:ilvl w:val="1"/>
          <w:numId w:val="15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Flexible workers</w:t>
      </w:r>
      <w:r w:rsidRPr="00F6612F">
        <w:rPr>
          <w:rFonts w:ascii="Comic Sans MS" w:hAnsi="Comic Sans MS"/>
          <w:color w:val="000000" w:themeColor="text1"/>
          <w:sz w:val="20"/>
          <w:szCs w:val="20"/>
        </w:rPr>
        <w:t xml:space="preserve"> are part-time workers e.g. teacher who job shares</w:t>
      </w:r>
    </w:p>
    <w:p w14:paraId="1F570A85" w14:textId="77777777" w:rsidR="007424AA" w:rsidRPr="00F6612F" w:rsidRDefault="007424AA" w:rsidP="007424AA">
      <w:pPr>
        <w:jc w:val="both"/>
        <w:rPr>
          <w:rFonts w:ascii="Comic Sans MS" w:hAnsi="Comic Sans MS"/>
          <w:color w:val="000000" w:themeColor="text1"/>
          <w:sz w:val="20"/>
          <w:szCs w:val="20"/>
        </w:rPr>
      </w:pPr>
    </w:p>
    <w:p w14:paraId="693B4404" w14:textId="77777777" w:rsidR="007424AA" w:rsidRPr="00F6612F" w:rsidRDefault="007424AA" w:rsidP="007424AA">
      <w:pPr>
        <w:jc w:val="center"/>
        <w:rPr>
          <w:rFonts w:ascii="Comic Sans MS" w:hAnsi="Comic Sans MS"/>
          <w:color w:val="000000" w:themeColor="text1"/>
          <w:sz w:val="20"/>
          <w:szCs w:val="20"/>
        </w:rPr>
      </w:pPr>
      <w:r w:rsidRPr="00F6612F">
        <w:rPr>
          <w:rFonts w:ascii="Comic Sans MS" w:hAnsi="Comic Sans MS"/>
          <w:noProof/>
          <w:color w:val="000000" w:themeColor="text1"/>
          <w:lang w:eastAsia="en-GB"/>
        </w:rPr>
        <w:lastRenderedPageBreak/>
        <w:drawing>
          <wp:inline distT="0" distB="0" distL="0" distR="0" wp14:anchorId="3D14725E" wp14:editId="54744BE6">
            <wp:extent cx="2303175" cy="2315170"/>
            <wp:effectExtent l="19050" t="0" r="1875" b="0"/>
            <wp:docPr id="7" name="Picture 4" descr="http://www.emeraldinsight.com/fig/032015020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meraldinsight.com/fig/0320150204004.png"/>
                    <pic:cNvPicPr>
                      <a:picLocks noChangeAspect="1" noChangeArrowheads="1"/>
                    </pic:cNvPicPr>
                  </pic:nvPicPr>
                  <pic:blipFill>
                    <a:blip r:embed="rId38"/>
                    <a:srcRect/>
                    <a:stretch>
                      <a:fillRect/>
                    </a:stretch>
                  </pic:blipFill>
                  <pic:spPr bwMode="auto">
                    <a:xfrm>
                      <a:off x="0" y="0"/>
                      <a:ext cx="2306326" cy="2318337"/>
                    </a:xfrm>
                    <a:prstGeom prst="rect">
                      <a:avLst/>
                    </a:prstGeom>
                    <a:noFill/>
                    <a:ln w="9525">
                      <a:noFill/>
                      <a:miter lim="800000"/>
                      <a:headEnd/>
                      <a:tailEnd/>
                    </a:ln>
                  </pic:spPr>
                </pic:pic>
              </a:graphicData>
            </a:graphic>
          </wp:inline>
        </w:drawing>
      </w:r>
    </w:p>
    <w:p w14:paraId="21AD3408" w14:textId="77777777" w:rsidR="007424AA" w:rsidRPr="00F6612F" w:rsidRDefault="007424AA" w:rsidP="007424AA">
      <w:pPr>
        <w:pStyle w:val="Heading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28"/>
        </w:rPr>
      </w:pPr>
      <w:r w:rsidRPr="00F6612F">
        <w:rPr>
          <w:i/>
          <w:color w:val="000000" w:themeColor="text1"/>
          <w:sz w:val="20"/>
          <w:szCs w:val="20"/>
        </w:rPr>
        <w:br w:type="page"/>
      </w:r>
      <w:r w:rsidRPr="00F6612F">
        <w:rPr>
          <w:color w:val="000000" w:themeColor="text1"/>
          <w:sz w:val="28"/>
        </w:rPr>
        <w:lastRenderedPageBreak/>
        <w:t>Controlling</w:t>
      </w:r>
    </w:p>
    <w:p w14:paraId="0CB1E3F0"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Controlling means regularly comparing </w:t>
      </w:r>
      <w:r w:rsidRPr="00F6612F">
        <w:rPr>
          <w:rFonts w:ascii="Comic Sans MS" w:hAnsi="Comic Sans MS"/>
          <w:b/>
          <w:i/>
          <w:color w:val="000000" w:themeColor="text1"/>
          <w:sz w:val="20"/>
          <w:szCs w:val="20"/>
          <w:u w:val="single"/>
        </w:rPr>
        <w:t>actual performance</w:t>
      </w:r>
      <w:r w:rsidRPr="00F6612F">
        <w:rPr>
          <w:rFonts w:ascii="Comic Sans MS" w:hAnsi="Comic Sans MS"/>
          <w:b/>
          <w:i/>
          <w:color w:val="000000" w:themeColor="text1"/>
          <w:sz w:val="20"/>
          <w:szCs w:val="20"/>
        </w:rPr>
        <w:t xml:space="preserve"> with the </w:t>
      </w:r>
      <w:r w:rsidRPr="00F6612F">
        <w:rPr>
          <w:rFonts w:ascii="Comic Sans MS" w:hAnsi="Comic Sans MS"/>
          <w:b/>
          <w:i/>
          <w:color w:val="000000" w:themeColor="text1"/>
          <w:sz w:val="20"/>
          <w:szCs w:val="20"/>
          <w:u w:val="single"/>
        </w:rPr>
        <w:t>desired performance</w:t>
      </w:r>
      <w:r w:rsidRPr="00F6612F">
        <w:rPr>
          <w:rFonts w:ascii="Comic Sans MS" w:hAnsi="Comic Sans MS"/>
          <w:b/>
          <w:i/>
          <w:color w:val="000000" w:themeColor="text1"/>
          <w:sz w:val="20"/>
          <w:szCs w:val="20"/>
        </w:rPr>
        <w:t xml:space="preserve"> and </w:t>
      </w:r>
      <w:r w:rsidRPr="00F6612F">
        <w:rPr>
          <w:rFonts w:ascii="Comic Sans MS" w:hAnsi="Comic Sans MS"/>
          <w:b/>
          <w:i/>
          <w:color w:val="000000" w:themeColor="text1"/>
          <w:sz w:val="20"/>
          <w:szCs w:val="20"/>
          <w:u w:val="single"/>
        </w:rPr>
        <w:t>correcting</w:t>
      </w:r>
      <w:r w:rsidRPr="00F6612F">
        <w:rPr>
          <w:rFonts w:ascii="Comic Sans MS" w:hAnsi="Comic Sans MS"/>
          <w:b/>
          <w:i/>
          <w:color w:val="000000" w:themeColor="text1"/>
          <w:sz w:val="20"/>
          <w:szCs w:val="20"/>
        </w:rPr>
        <w:t xml:space="preserve"> any differences which arise.</w:t>
      </w:r>
    </w:p>
    <w:p w14:paraId="1F82172D" w14:textId="77777777" w:rsidR="007424AA" w:rsidRPr="00F6612F" w:rsidRDefault="007424AA" w:rsidP="007424AA">
      <w:pPr>
        <w:jc w:val="both"/>
        <w:rPr>
          <w:rFonts w:ascii="Comic Sans MS" w:hAnsi="Comic Sans MS"/>
          <w:b/>
          <w:i/>
          <w:color w:val="000000" w:themeColor="text1"/>
          <w:sz w:val="20"/>
          <w:szCs w:val="20"/>
        </w:rPr>
      </w:pPr>
    </w:p>
    <w:p w14:paraId="5CBFDA89" w14:textId="77777777" w:rsidR="007424AA" w:rsidRPr="00F6612F" w:rsidRDefault="007424AA" w:rsidP="008B7202">
      <w:pPr>
        <w:pStyle w:val="BodyText"/>
        <w:numPr>
          <w:ilvl w:val="0"/>
          <w:numId w:val="151"/>
        </w:numPr>
        <w:spacing w:after="0"/>
        <w:jc w:val="both"/>
        <w:rPr>
          <w:rFonts w:ascii="Comic Sans MS" w:hAnsi="Comic Sans MS"/>
          <w:color w:val="000000" w:themeColor="text1"/>
        </w:rPr>
      </w:pPr>
      <w:r w:rsidRPr="00F6612F">
        <w:rPr>
          <w:rFonts w:ascii="Comic Sans MS" w:hAnsi="Comic Sans MS"/>
          <w:color w:val="000000" w:themeColor="text1"/>
        </w:rPr>
        <w:t xml:space="preserve">It measures </w:t>
      </w:r>
      <w:r w:rsidRPr="00F6612F">
        <w:rPr>
          <w:rFonts w:ascii="Comic Sans MS" w:hAnsi="Comic Sans MS"/>
          <w:color w:val="000000" w:themeColor="text1"/>
          <w:u w:val="single"/>
        </w:rPr>
        <w:t>how well objectives are being achieved</w:t>
      </w:r>
      <w:r w:rsidRPr="00F6612F">
        <w:rPr>
          <w:rFonts w:ascii="Comic Sans MS" w:hAnsi="Comic Sans MS"/>
          <w:color w:val="000000" w:themeColor="text1"/>
        </w:rPr>
        <w:t xml:space="preserve">. </w:t>
      </w:r>
    </w:p>
    <w:p w14:paraId="472F94A8" w14:textId="77777777" w:rsidR="007424AA" w:rsidRPr="00F6612F" w:rsidRDefault="007424AA" w:rsidP="008B7202">
      <w:pPr>
        <w:pStyle w:val="BodyText"/>
        <w:numPr>
          <w:ilvl w:val="0"/>
          <w:numId w:val="151"/>
        </w:numPr>
        <w:spacing w:after="0"/>
        <w:jc w:val="both"/>
        <w:rPr>
          <w:rFonts w:ascii="Comic Sans MS" w:hAnsi="Comic Sans MS"/>
          <w:color w:val="000000" w:themeColor="text1"/>
        </w:rPr>
      </w:pPr>
      <w:r w:rsidRPr="00F6612F">
        <w:rPr>
          <w:rFonts w:ascii="Comic Sans MS" w:hAnsi="Comic Sans MS"/>
          <w:color w:val="000000" w:themeColor="text1"/>
          <w:u w:val="single"/>
        </w:rPr>
        <w:t xml:space="preserve">Corrective action </w:t>
      </w:r>
      <w:r w:rsidRPr="00F6612F">
        <w:rPr>
          <w:rFonts w:ascii="Comic Sans MS" w:hAnsi="Comic Sans MS"/>
          <w:color w:val="000000" w:themeColor="text1"/>
        </w:rPr>
        <w:t>must be taken if there are deviations (differences) from planned performance.</w:t>
      </w:r>
    </w:p>
    <w:p w14:paraId="0766D789" w14:textId="77777777" w:rsidR="007424AA" w:rsidRPr="00F6612F" w:rsidRDefault="007424AA" w:rsidP="008B7202">
      <w:pPr>
        <w:pStyle w:val="BodyText"/>
        <w:numPr>
          <w:ilvl w:val="0"/>
          <w:numId w:val="151"/>
        </w:numPr>
        <w:spacing w:after="0"/>
        <w:jc w:val="both"/>
        <w:rPr>
          <w:rFonts w:ascii="Comic Sans MS" w:hAnsi="Comic Sans MS"/>
          <w:color w:val="000000" w:themeColor="text1"/>
        </w:rPr>
      </w:pPr>
      <w:proofErr w:type="gramStart"/>
      <w:r w:rsidRPr="00F6612F">
        <w:rPr>
          <w:rFonts w:ascii="Comic Sans MS" w:hAnsi="Comic Sans MS"/>
          <w:color w:val="000000" w:themeColor="text1"/>
        </w:rPr>
        <w:t>It’s</w:t>
      </w:r>
      <w:proofErr w:type="gramEnd"/>
      <w:r w:rsidRPr="00F6612F">
        <w:rPr>
          <w:rFonts w:ascii="Comic Sans MS" w:hAnsi="Comic Sans MS"/>
          <w:color w:val="000000" w:themeColor="text1"/>
        </w:rPr>
        <w:t xml:space="preserve"> objective is for</w:t>
      </w:r>
      <w:r w:rsidRPr="00F6612F">
        <w:rPr>
          <w:rFonts w:ascii="Comic Sans MS" w:hAnsi="Comic Sans MS"/>
          <w:color w:val="000000" w:themeColor="text1"/>
          <w:u w:val="single"/>
        </w:rPr>
        <w:t xml:space="preserve"> plans are successful</w:t>
      </w:r>
    </w:p>
    <w:p w14:paraId="0F6768D5" w14:textId="77777777" w:rsidR="007424AA" w:rsidRPr="00F6612F" w:rsidRDefault="007424AA" w:rsidP="007424AA">
      <w:pPr>
        <w:jc w:val="both"/>
        <w:rPr>
          <w:rFonts w:ascii="Comic Sans MS" w:hAnsi="Comic Sans MS"/>
          <w:bCs/>
          <w:iCs/>
          <w:color w:val="000000" w:themeColor="text1"/>
          <w:sz w:val="20"/>
          <w:szCs w:val="20"/>
        </w:rPr>
      </w:pPr>
    </w:p>
    <w:p w14:paraId="0D2D607D" w14:textId="77777777" w:rsidR="007424AA" w:rsidRPr="00F6612F" w:rsidRDefault="007424AA" w:rsidP="007424AA">
      <w:pPr>
        <w:rPr>
          <w:rFonts w:ascii="Comic Sans MS" w:hAnsi="Comic Sans MS"/>
          <w:i/>
          <w:color w:val="000000" w:themeColor="text1"/>
        </w:rPr>
      </w:pPr>
      <w:r w:rsidRPr="00F6612F">
        <w:rPr>
          <w:rFonts w:ascii="Comic Sans MS" w:hAnsi="Comic Sans MS"/>
          <w:i/>
          <w:color w:val="000000" w:themeColor="text1"/>
        </w:rPr>
        <w:t xml:space="preserve">Principles of Control/ Importance of Control </w:t>
      </w:r>
    </w:p>
    <w:p w14:paraId="20DB5C3A"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(Gordon Ramsey Doesn’t Cook or Curse)</w:t>
      </w:r>
    </w:p>
    <w:p w14:paraId="1A6DD51F" w14:textId="77777777" w:rsidR="007424AA" w:rsidRPr="00F6612F" w:rsidRDefault="007424AA" w:rsidP="008B7202">
      <w:pPr>
        <w:numPr>
          <w:ilvl w:val="0"/>
          <w:numId w:val="150"/>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Goals:</w:t>
      </w:r>
      <w:r w:rsidRPr="00F6612F">
        <w:rPr>
          <w:rFonts w:ascii="Comic Sans MS" w:hAnsi="Comic Sans MS"/>
          <w:bCs/>
          <w:iCs/>
          <w:color w:val="000000" w:themeColor="text1"/>
          <w:sz w:val="20"/>
          <w:szCs w:val="20"/>
        </w:rPr>
        <w:tab/>
      </w:r>
      <w:r w:rsidRPr="00F6612F">
        <w:rPr>
          <w:rFonts w:ascii="Comic Sans MS" w:hAnsi="Comic Sans MS"/>
          <w:bCs/>
          <w:iCs/>
          <w:color w:val="000000" w:themeColor="text1"/>
          <w:sz w:val="20"/>
          <w:szCs w:val="20"/>
        </w:rPr>
        <w:tab/>
      </w:r>
      <w:r w:rsidRPr="00F6612F">
        <w:rPr>
          <w:rFonts w:ascii="Comic Sans MS" w:hAnsi="Comic Sans MS"/>
          <w:bCs/>
          <w:iCs/>
          <w:color w:val="000000" w:themeColor="text1"/>
          <w:sz w:val="20"/>
          <w:szCs w:val="20"/>
        </w:rPr>
        <w:tab/>
        <w:t>Set realistic goals/objectives</w:t>
      </w:r>
    </w:p>
    <w:p w14:paraId="0295B4A5" w14:textId="77777777" w:rsidR="007424AA" w:rsidRPr="00F6612F" w:rsidRDefault="007424AA" w:rsidP="008B7202">
      <w:pPr>
        <w:numPr>
          <w:ilvl w:val="0"/>
          <w:numId w:val="150"/>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Results:</w:t>
      </w:r>
      <w:r w:rsidRPr="00F6612F">
        <w:rPr>
          <w:rFonts w:ascii="Comic Sans MS" w:hAnsi="Comic Sans MS"/>
          <w:bCs/>
          <w:iCs/>
          <w:color w:val="000000" w:themeColor="text1"/>
          <w:sz w:val="20"/>
          <w:szCs w:val="20"/>
        </w:rPr>
        <w:tab/>
      </w:r>
      <w:r w:rsidRPr="00F6612F">
        <w:rPr>
          <w:rFonts w:ascii="Comic Sans MS" w:hAnsi="Comic Sans MS"/>
          <w:bCs/>
          <w:iCs/>
          <w:color w:val="000000" w:themeColor="text1"/>
          <w:sz w:val="20"/>
          <w:szCs w:val="20"/>
        </w:rPr>
        <w:tab/>
      </w:r>
      <w:r w:rsidRPr="00F6612F">
        <w:rPr>
          <w:rFonts w:ascii="Comic Sans MS" w:hAnsi="Comic Sans MS"/>
          <w:bCs/>
          <w:iCs/>
          <w:color w:val="000000" w:themeColor="text1"/>
          <w:sz w:val="20"/>
          <w:szCs w:val="20"/>
        </w:rPr>
        <w:tab/>
        <w:t>Compare actual results to planned results</w:t>
      </w:r>
    </w:p>
    <w:p w14:paraId="443FE220" w14:textId="77777777" w:rsidR="007424AA" w:rsidRPr="00F6612F" w:rsidRDefault="007424AA" w:rsidP="008B7202">
      <w:pPr>
        <w:numPr>
          <w:ilvl w:val="0"/>
          <w:numId w:val="150"/>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Deviations:</w:t>
      </w:r>
      <w:r w:rsidRPr="00F6612F">
        <w:rPr>
          <w:rFonts w:ascii="Comic Sans MS" w:hAnsi="Comic Sans MS"/>
          <w:bCs/>
          <w:iCs/>
          <w:color w:val="000000" w:themeColor="text1"/>
          <w:sz w:val="20"/>
          <w:szCs w:val="20"/>
        </w:rPr>
        <w:tab/>
      </w:r>
      <w:r w:rsidRPr="00F6612F">
        <w:rPr>
          <w:rFonts w:ascii="Comic Sans MS" w:hAnsi="Comic Sans MS"/>
          <w:bCs/>
          <w:iCs/>
          <w:color w:val="000000" w:themeColor="text1"/>
          <w:sz w:val="20"/>
          <w:szCs w:val="20"/>
        </w:rPr>
        <w:tab/>
        <w:t>Investigate why deviations are occurring</w:t>
      </w:r>
    </w:p>
    <w:p w14:paraId="61D2CAB4" w14:textId="77777777" w:rsidR="007424AA" w:rsidRPr="00F6612F" w:rsidRDefault="007424AA" w:rsidP="008B7202">
      <w:pPr>
        <w:numPr>
          <w:ilvl w:val="0"/>
          <w:numId w:val="150"/>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Corrective Action:</w:t>
      </w:r>
      <w:r w:rsidRPr="00F6612F">
        <w:rPr>
          <w:rFonts w:ascii="Comic Sans MS" w:hAnsi="Comic Sans MS"/>
          <w:bCs/>
          <w:iCs/>
          <w:color w:val="000000" w:themeColor="text1"/>
          <w:sz w:val="20"/>
          <w:szCs w:val="20"/>
        </w:rPr>
        <w:tab/>
        <w:t>Take corrective action if necessary</w:t>
      </w:r>
    </w:p>
    <w:p w14:paraId="6EB74D81" w14:textId="77777777" w:rsidR="007424AA" w:rsidRPr="00F6612F" w:rsidRDefault="007424AA" w:rsidP="008B7202">
      <w:pPr>
        <w:numPr>
          <w:ilvl w:val="0"/>
          <w:numId w:val="150"/>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 xml:space="preserve">Original Plan: </w:t>
      </w:r>
      <w:r w:rsidRPr="00F6612F">
        <w:rPr>
          <w:rFonts w:ascii="Comic Sans MS" w:hAnsi="Comic Sans MS"/>
          <w:bCs/>
          <w:iCs/>
          <w:color w:val="000000" w:themeColor="text1"/>
          <w:sz w:val="20"/>
          <w:szCs w:val="20"/>
        </w:rPr>
        <w:tab/>
      </w:r>
      <w:r w:rsidRPr="00F6612F">
        <w:rPr>
          <w:rFonts w:ascii="Comic Sans MS" w:hAnsi="Comic Sans MS"/>
          <w:bCs/>
          <w:iCs/>
          <w:color w:val="000000" w:themeColor="text1"/>
          <w:sz w:val="20"/>
          <w:szCs w:val="20"/>
        </w:rPr>
        <w:tab/>
        <w:t>Adjust the original plan if necessary</w:t>
      </w:r>
    </w:p>
    <w:p w14:paraId="09254035" w14:textId="77777777" w:rsidR="007424AA" w:rsidRPr="00F6612F" w:rsidRDefault="007424AA" w:rsidP="008B7202">
      <w:pPr>
        <w:numPr>
          <w:ilvl w:val="0"/>
          <w:numId w:val="150"/>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Communication:</w:t>
      </w:r>
      <w:r w:rsidRPr="00F6612F">
        <w:rPr>
          <w:rFonts w:ascii="Comic Sans MS" w:hAnsi="Comic Sans MS"/>
          <w:bCs/>
          <w:iCs/>
          <w:color w:val="000000" w:themeColor="text1"/>
          <w:sz w:val="20"/>
          <w:szCs w:val="20"/>
        </w:rPr>
        <w:tab/>
      </w:r>
      <w:r w:rsidRPr="00F6612F">
        <w:rPr>
          <w:rFonts w:ascii="Comic Sans MS" w:hAnsi="Comic Sans MS"/>
          <w:bCs/>
          <w:iCs/>
          <w:color w:val="000000" w:themeColor="text1"/>
          <w:sz w:val="20"/>
          <w:szCs w:val="20"/>
        </w:rPr>
        <w:tab/>
        <w:t>Communicate changes to staff</w:t>
      </w:r>
    </w:p>
    <w:p w14:paraId="751CEBEB" w14:textId="77777777" w:rsidR="007424AA" w:rsidRPr="00F6612F" w:rsidRDefault="007424AA" w:rsidP="007424AA">
      <w:pPr>
        <w:jc w:val="both"/>
        <w:rPr>
          <w:rFonts w:ascii="Comic Sans MS" w:hAnsi="Comic Sans MS"/>
          <w:bCs/>
          <w:iCs/>
          <w:color w:val="000000" w:themeColor="text1"/>
          <w:sz w:val="20"/>
          <w:szCs w:val="20"/>
        </w:rPr>
      </w:pPr>
    </w:p>
    <w:p w14:paraId="71939F30" w14:textId="77777777" w:rsidR="007424AA" w:rsidRPr="00F6612F" w:rsidRDefault="007424AA" w:rsidP="007424AA">
      <w:pPr>
        <w:jc w:val="both"/>
        <w:rPr>
          <w:rFonts w:ascii="Comic Sans MS" w:hAnsi="Comic Sans MS"/>
          <w:bCs/>
          <w:iCs/>
          <w:color w:val="000000" w:themeColor="text1"/>
          <w:sz w:val="20"/>
          <w:szCs w:val="20"/>
        </w:rPr>
      </w:pPr>
    </w:p>
    <w:p w14:paraId="474EE85A"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Types of Control</w:t>
      </w:r>
    </w:p>
    <w:p w14:paraId="39349E89" w14:textId="77777777" w:rsidR="007424AA" w:rsidRPr="00F6612F" w:rsidRDefault="007424AA" w:rsidP="007424AA">
      <w:pPr>
        <w:jc w:val="both"/>
        <w:rPr>
          <w:rFonts w:ascii="Comic Sans MS" w:hAnsi="Comic Sans MS"/>
          <w:bCs/>
          <w:iCs/>
          <w:color w:val="000000" w:themeColor="text1"/>
          <w:sz w:val="20"/>
          <w:szCs w:val="20"/>
        </w:rPr>
      </w:pPr>
    </w:p>
    <w:p w14:paraId="32B2BF71" w14:textId="77777777" w:rsidR="007424AA" w:rsidRPr="00F6612F" w:rsidRDefault="007424AA" w:rsidP="007424AA">
      <w:p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In a large firm a wide range of controls should exist</w:t>
      </w:r>
    </w:p>
    <w:p w14:paraId="0E672B72" w14:textId="77777777" w:rsidR="007424AA" w:rsidRPr="00F6612F" w:rsidRDefault="007424AA" w:rsidP="007424AA">
      <w:pPr>
        <w:jc w:val="both"/>
        <w:rPr>
          <w:rFonts w:ascii="Comic Sans MS" w:hAnsi="Comic Sans MS"/>
          <w:bCs/>
          <w:iCs/>
          <w:color w:val="000000" w:themeColor="text1"/>
          <w:sz w:val="20"/>
          <w:szCs w:val="20"/>
        </w:rPr>
      </w:pPr>
    </w:p>
    <w:p w14:paraId="26FA5C47" w14:textId="77777777" w:rsidR="007424AA" w:rsidRPr="00F6612F" w:rsidRDefault="007424AA" w:rsidP="008B7202">
      <w:pPr>
        <w:numPr>
          <w:ilvl w:val="0"/>
          <w:numId w:val="15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Stock Control</w:t>
      </w:r>
    </w:p>
    <w:p w14:paraId="6DB2DB8B" w14:textId="77777777" w:rsidR="007424AA" w:rsidRPr="00F6612F" w:rsidRDefault="007424AA" w:rsidP="007424AA">
      <w:pPr>
        <w:spacing w:line="276" w:lineRule="auto"/>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 xml:space="preserve">2008 Q4 C, 2011 Q4 C </w:t>
      </w:r>
    </w:p>
    <w:p w14:paraId="019D55D7" w14:textId="77777777" w:rsidR="007424AA" w:rsidRPr="00F6612F" w:rsidRDefault="007424AA" w:rsidP="007424AA">
      <w:pPr>
        <w:pStyle w:val="BodyText2"/>
        <w:rPr>
          <w:rFonts w:ascii="Comic Sans MS" w:hAnsi="Comic Sans MS"/>
          <w:color w:val="000000" w:themeColor="text1"/>
        </w:rPr>
      </w:pPr>
      <w:r w:rsidRPr="00F6612F">
        <w:rPr>
          <w:rFonts w:ascii="Comic Sans MS" w:hAnsi="Comic Sans MS"/>
          <w:b/>
          <w:bCs w:val="0"/>
          <w:color w:val="000000" w:themeColor="text1"/>
        </w:rPr>
        <w:t>Stock control</w:t>
      </w:r>
      <w:r w:rsidRPr="00F6612F">
        <w:rPr>
          <w:rFonts w:ascii="Comic Sans MS" w:hAnsi="Comic Sans MS"/>
          <w:color w:val="000000" w:themeColor="text1"/>
        </w:rPr>
        <w:t xml:space="preserve"> is a system for ensuring that the firm has the correct amount of stock at all times – never too much, never too little.</w:t>
      </w:r>
    </w:p>
    <w:p w14:paraId="0BF2D3C7" w14:textId="77777777" w:rsidR="007424AA" w:rsidRPr="00F6612F" w:rsidRDefault="007424AA" w:rsidP="007424AA">
      <w:pPr>
        <w:jc w:val="both"/>
        <w:rPr>
          <w:rFonts w:ascii="Comic Sans MS" w:hAnsi="Comic Sans MS"/>
          <w:bCs/>
          <w:iCs/>
          <w:color w:val="000000" w:themeColor="text1"/>
          <w:sz w:val="20"/>
          <w:szCs w:val="20"/>
        </w:rPr>
      </w:pPr>
    </w:p>
    <w:p w14:paraId="7DB33562" w14:textId="77777777" w:rsidR="007424AA" w:rsidRPr="00F6612F" w:rsidRDefault="007424AA" w:rsidP="007424AA">
      <w:p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This is the monitoring of stock levels to ensure that there is enough stock to meet demand while keeping stock holding costs to a minimum. Establishing the optimum stock level reduces the costs associated with being over-stocked or under-stocked.</w:t>
      </w:r>
    </w:p>
    <w:p w14:paraId="5F13EFDE" w14:textId="77777777" w:rsidR="007424AA" w:rsidRPr="00F6612F" w:rsidRDefault="007424AA" w:rsidP="007424AA">
      <w:pPr>
        <w:jc w:val="both"/>
        <w:rPr>
          <w:rFonts w:ascii="Comic Sans MS" w:hAnsi="Comic Sans MS"/>
          <w:iCs/>
          <w:color w:val="000000" w:themeColor="text1"/>
          <w:sz w:val="20"/>
          <w:szCs w:val="20"/>
          <w:lang w:val="en-IE"/>
        </w:rPr>
      </w:pPr>
    </w:p>
    <w:p w14:paraId="1AE5F23D" w14:textId="77777777" w:rsidR="007424AA" w:rsidRPr="00F6612F" w:rsidRDefault="007424AA" w:rsidP="007424AA">
      <w:pPr>
        <w:jc w:val="both"/>
        <w:rPr>
          <w:rFonts w:ascii="Comic Sans MS" w:hAnsi="Comic Sans MS"/>
          <w:b/>
          <w:iCs/>
          <w:color w:val="000000" w:themeColor="text1"/>
          <w:sz w:val="20"/>
          <w:szCs w:val="20"/>
          <w:lang w:val="en-IE"/>
        </w:rPr>
      </w:pPr>
      <w:r w:rsidRPr="00F6612F">
        <w:rPr>
          <w:rFonts w:ascii="Comic Sans MS" w:hAnsi="Comic Sans MS"/>
          <w:b/>
          <w:iCs/>
          <w:color w:val="000000" w:themeColor="text1"/>
          <w:sz w:val="20"/>
          <w:szCs w:val="20"/>
          <w:lang w:val="en-IE"/>
        </w:rPr>
        <w:t>Benefits of Stock Control:</w:t>
      </w:r>
    </w:p>
    <w:p w14:paraId="028AD8CB" w14:textId="77777777" w:rsidR="007424AA" w:rsidRPr="00F6612F" w:rsidRDefault="007424AA" w:rsidP="008B7202">
      <w:pPr>
        <w:pStyle w:val="ListParagraph"/>
        <w:numPr>
          <w:ilvl w:val="0"/>
          <w:numId w:val="160"/>
        </w:num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The firm will not lose sales. Ensures adequate stock levels to satisfy customer demand thus avoiding potential loss of sales</w:t>
      </w:r>
    </w:p>
    <w:p w14:paraId="23AB93ED" w14:textId="77777777" w:rsidR="007424AA" w:rsidRPr="00F6612F" w:rsidRDefault="007424AA" w:rsidP="008B7202">
      <w:pPr>
        <w:pStyle w:val="ListParagraph"/>
        <w:numPr>
          <w:ilvl w:val="0"/>
          <w:numId w:val="160"/>
        </w:num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It will also help future sales and profits.</w:t>
      </w:r>
    </w:p>
    <w:p w14:paraId="0856BD13" w14:textId="77777777" w:rsidR="007424AA" w:rsidRPr="00F6612F" w:rsidRDefault="007424AA" w:rsidP="008B7202">
      <w:pPr>
        <w:pStyle w:val="ListParagraph"/>
        <w:numPr>
          <w:ilvl w:val="0"/>
          <w:numId w:val="160"/>
        </w:num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Minimises storage costs, the firm will not be underutilising storage space.</w:t>
      </w:r>
    </w:p>
    <w:p w14:paraId="02A04172" w14:textId="77777777" w:rsidR="007424AA" w:rsidRPr="00F6612F" w:rsidRDefault="007424AA" w:rsidP="008B7202">
      <w:pPr>
        <w:pStyle w:val="ListParagraph"/>
        <w:numPr>
          <w:ilvl w:val="0"/>
          <w:numId w:val="160"/>
        </w:num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Money (Cash) will not be tied up in having too much stock. Identifies slow moving stock</w:t>
      </w:r>
    </w:p>
    <w:p w14:paraId="58FB6716" w14:textId="77777777" w:rsidR="007424AA" w:rsidRPr="00F6612F" w:rsidRDefault="007424AA" w:rsidP="008B7202">
      <w:pPr>
        <w:pStyle w:val="ListParagraph"/>
        <w:numPr>
          <w:ilvl w:val="0"/>
          <w:numId w:val="160"/>
        </w:num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No Shortages of raw materials for production.</w:t>
      </w:r>
    </w:p>
    <w:p w14:paraId="3FAEAB6F" w14:textId="77777777" w:rsidR="007424AA" w:rsidRPr="00F6612F" w:rsidRDefault="007424AA" w:rsidP="008B7202">
      <w:pPr>
        <w:pStyle w:val="ListParagraph"/>
        <w:numPr>
          <w:ilvl w:val="0"/>
          <w:numId w:val="160"/>
        </w:num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The firm will identify which goods are selling, which goods are subject to deterioration, obsolescence and shrinkage (theft).</w:t>
      </w:r>
    </w:p>
    <w:p w14:paraId="2AF39625" w14:textId="77777777" w:rsidR="007424AA" w:rsidRPr="00F6612F" w:rsidRDefault="007424AA" w:rsidP="008B7202">
      <w:pPr>
        <w:pStyle w:val="ListParagraph"/>
        <w:numPr>
          <w:ilvl w:val="0"/>
          <w:numId w:val="160"/>
        </w:numPr>
        <w:jc w:val="both"/>
        <w:rPr>
          <w:rFonts w:ascii="Comic Sans MS" w:hAnsi="Comic Sans MS"/>
          <w:iCs/>
          <w:color w:val="000000" w:themeColor="text1"/>
          <w:sz w:val="20"/>
          <w:szCs w:val="20"/>
          <w:lang w:val="en-IE"/>
        </w:rPr>
      </w:pPr>
      <w:r w:rsidRPr="00F6612F">
        <w:rPr>
          <w:rFonts w:ascii="Comic Sans MS" w:hAnsi="Comic Sans MS"/>
          <w:iCs/>
          <w:color w:val="000000" w:themeColor="text1"/>
          <w:sz w:val="20"/>
          <w:szCs w:val="20"/>
          <w:lang w:val="en-IE"/>
        </w:rPr>
        <w:t>Less insurance costs</w:t>
      </w:r>
    </w:p>
    <w:p w14:paraId="5DD3D498" w14:textId="77777777" w:rsidR="007424AA" w:rsidRPr="00F6612F" w:rsidRDefault="007424AA" w:rsidP="007424AA">
      <w:pPr>
        <w:jc w:val="both"/>
        <w:rPr>
          <w:rFonts w:ascii="Comic Sans MS" w:hAnsi="Comic Sans MS"/>
          <w:b/>
          <w:iCs/>
          <w:color w:val="000000" w:themeColor="text1"/>
          <w:sz w:val="20"/>
          <w:szCs w:val="20"/>
        </w:rPr>
      </w:pPr>
    </w:p>
    <w:p w14:paraId="228FAC2E" w14:textId="77777777" w:rsidR="007424AA" w:rsidRPr="00F6612F" w:rsidRDefault="007424AA" w:rsidP="007424AA">
      <w:pPr>
        <w:jc w:val="both"/>
        <w:rPr>
          <w:rFonts w:ascii="Comic Sans MS" w:hAnsi="Comic Sans MS"/>
          <w:b/>
          <w:iCs/>
          <w:color w:val="000000" w:themeColor="text1"/>
          <w:sz w:val="20"/>
          <w:szCs w:val="20"/>
        </w:rPr>
      </w:pPr>
      <w:r w:rsidRPr="00F6612F">
        <w:rPr>
          <w:rFonts w:ascii="Comic Sans MS" w:hAnsi="Comic Sans MS"/>
          <w:b/>
          <w:iCs/>
          <w:color w:val="000000" w:themeColor="text1"/>
          <w:sz w:val="20"/>
          <w:szCs w:val="20"/>
        </w:rPr>
        <w:t>Overstocking (holding too much stock) leads to</w:t>
      </w:r>
    </w:p>
    <w:p w14:paraId="7CCD15D5" w14:textId="77777777" w:rsidR="007424AA" w:rsidRPr="00F6612F" w:rsidRDefault="007424AA" w:rsidP="008B7202">
      <w:pPr>
        <w:numPr>
          <w:ilvl w:val="0"/>
          <w:numId w:val="153"/>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Cash is tied up in stock</w:t>
      </w:r>
    </w:p>
    <w:p w14:paraId="62CB8443" w14:textId="77777777" w:rsidR="007424AA" w:rsidRPr="00F6612F" w:rsidRDefault="007424AA" w:rsidP="008B7202">
      <w:pPr>
        <w:numPr>
          <w:ilvl w:val="0"/>
          <w:numId w:val="153"/>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 xml:space="preserve">Risk of stock becoming </w:t>
      </w:r>
      <w:r w:rsidRPr="00F6612F">
        <w:rPr>
          <w:rFonts w:ascii="Comic Sans MS" w:hAnsi="Comic Sans MS"/>
          <w:bCs/>
          <w:iCs/>
          <w:color w:val="000000" w:themeColor="text1"/>
          <w:sz w:val="20"/>
          <w:szCs w:val="20"/>
          <w:u w:val="single"/>
        </w:rPr>
        <w:t>obsolete</w:t>
      </w:r>
      <w:r w:rsidRPr="00F6612F">
        <w:rPr>
          <w:rFonts w:ascii="Comic Sans MS" w:hAnsi="Comic Sans MS"/>
          <w:bCs/>
          <w:iCs/>
          <w:color w:val="000000" w:themeColor="text1"/>
          <w:sz w:val="20"/>
          <w:szCs w:val="20"/>
        </w:rPr>
        <w:t xml:space="preserve"> or going out of date</w:t>
      </w:r>
    </w:p>
    <w:p w14:paraId="349DF028" w14:textId="77777777" w:rsidR="007424AA" w:rsidRPr="00F6612F" w:rsidRDefault="007424AA" w:rsidP="008B7202">
      <w:pPr>
        <w:numPr>
          <w:ilvl w:val="0"/>
          <w:numId w:val="153"/>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Unnecessary storage costs (</w:t>
      </w:r>
      <w:r w:rsidRPr="00F6612F">
        <w:rPr>
          <w:rFonts w:ascii="Comic Sans MS" w:hAnsi="Comic Sans MS"/>
          <w:bCs/>
          <w:iCs/>
          <w:color w:val="000000" w:themeColor="text1"/>
          <w:sz w:val="20"/>
          <w:szCs w:val="20"/>
          <w:lang w:val="en-IE"/>
        </w:rPr>
        <w:t xml:space="preserve">(Light &amp; Heat, Security, Warehouse space, insurance, </w:t>
      </w:r>
      <w:r w:rsidRPr="00F6612F">
        <w:rPr>
          <w:rFonts w:ascii="Comic Sans MS" w:hAnsi="Comic Sans MS"/>
          <w:bCs/>
          <w:iCs/>
          <w:color w:val="000000" w:themeColor="text1"/>
          <w:sz w:val="20"/>
          <w:szCs w:val="20"/>
        </w:rPr>
        <w:t>transport, security, handling)</w:t>
      </w:r>
    </w:p>
    <w:p w14:paraId="2A130500" w14:textId="77777777" w:rsidR="007424AA" w:rsidRPr="00F6612F" w:rsidRDefault="007424AA" w:rsidP="008B7202">
      <w:pPr>
        <w:numPr>
          <w:ilvl w:val="0"/>
          <w:numId w:val="153"/>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Increased risk of theft and as a result higher insurance costs</w:t>
      </w:r>
    </w:p>
    <w:p w14:paraId="36B39C01" w14:textId="77777777" w:rsidR="007424AA" w:rsidRPr="00F6612F" w:rsidRDefault="007424AA" w:rsidP="007424AA">
      <w:pPr>
        <w:jc w:val="both"/>
        <w:rPr>
          <w:rFonts w:ascii="Comic Sans MS" w:hAnsi="Comic Sans MS"/>
          <w:bCs/>
          <w:iCs/>
          <w:color w:val="000000" w:themeColor="text1"/>
          <w:sz w:val="20"/>
          <w:szCs w:val="20"/>
        </w:rPr>
      </w:pPr>
    </w:p>
    <w:p w14:paraId="2374A563" w14:textId="77777777" w:rsidR="007424AA" w:rsidRPr="00F6612F" w:rsidRDefault="007424AA" w:rsidP="007424AA">
      <w:pPr>
        <w:jc w:val="both"/>
        <w:rPr>
          <w:rFonts w:ascii="Comic Sans MS" w:hAnsi="Comic Sans MS"/>
          <w:b/>
          <w:iCs/>
          <w:color w:val="000000" w:themeColor="text1"/>
          <w:sz w:val="20"/>
          <w:szCs w:val="20"/>
        </w:rPr>
      </w:pPr>
      <w:r w:rsidRPr="00F6612F">
        <w:rPr>
          <w:rFonts w:ascii="Comic Sans MS" w:hAnsi="Comic Sans MS"/>
          <w:b/>
          <w:iCs/>
          <w:color w:val="000000" w:themeColor="text1"/>
          <w:sz w:val="20"/>
          <w:szCs w:val="20"/>
        </w:rPr>
        <w:t>Understocking (holding too little stock) leads to</w:t>
      </w:r>
    </w:p>
    <w:p w14:paraId="4CF98455" w14:textId="77777777" w:rsidR="007424AA" w:rsidRPr="00F6612F" w:rsidRDefault="007424AA" w:rsidP="008B7202">
      <w:pPr>
        <w:numPr>
          <w:ilvl w:val="0"/>
          <w:numId w:val="153"/>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lastRenderedPageBreak/>
        <w:t>Disruption to production if stock runs out</w:t>
      </w:r>
    </w:p>
    <w:p w14:paraId="1B5681A7" w14:textId="77777777" w:rsidR="007424AA" w:rsidRPr="00F6612F" w:rsidRDefault="007424AA" w:rsidP="008B7202">
      <w:pPr>
        <w:numPr>
          <w:ilvl w:val="0"/>
          <w:numId w:val="153"/>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 xml:space="preserve">Loss of customers </w:t>
      </w:r>
    </w:p>
    <w:p w14:paraId="60B8B62A" w14:textId="77777777" w:rsidR="007424AA" w:rsidRPr="00F6612F" w:rsidRDefault="007424AA" w:rsidP="008B7202">
      <w:pPr>
        <w:numPr>
          <w:ilvl w:val="0"/>
          <w:numId w:val="153"/>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Loss of sales and profits</w:t>
      </w:r>
    </w:p>
    <w:p w14:paraId="29314293" w14:textId="77777777" w:rsidR="007424AA" w:rsidRPr="00F6612F" w:rsidRDefault="007424AA" w:rsidP="007424AA">
      <w:pPr>
        <w:jc w:val="both"/>
        <w:rPr>
          <w:rFonts w:ascii="Comic Sans MS" w:hAnsi="Comic Sans MS"/>
          <w:b/>
          <w:iCs/>
          <w:color w:val="000000" w:themeColor="text1"/>
          <w:sz w:val="20"/>
          <w:szCs w:val="20"/>
        </w:rPr>
      </w:pPr>
      <w:r w:rsidRPr="00F6612F">
        <w:rPr>
          <w:rFonts w:ascii="Comic Sans MS" w:hAnsi="Comic Sans MS"/>
          <w:bCs/>
          <w:iCs/>
          <w:color w:val="000000" w:themeColor="text1"/>
          <w:sz w:val="20"/>
          <w:szCs w:val="20"/>
        </w:rPr>
        <w:br/>
      </w:r>
      <w:r w:rsidRPr="00F6612F">
        <w:rPr>
          <w:rFonts w:ascii="Comic Sans MS" w:hAnsi="Comic Sans MS"/>
          <w:b/>
          <w:iCs/>
          <w:color w:val="000000" w:themeColor="text1"/>
          <w:sz w:val="20"/>
          <w:szCs w:val="20"/>
        </w:rPr>
        <w:t>Just-in-time (JIT) system for stock control</w:t>
      </w:r>
    </w:p>
    <w:p w14:paraId="61D3C8A8" w14:textId="77777777" w:rsidR="007424AA" w:rsidRPr="00F6612F" w:rsidRDefault="007424AA" w:rsidP="007424AA">
      <w:p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Just-in-time means that stock is delivered only when it is needed for production to begin.</w:t>
      </w:r>
    </w:p>
    <w:p w14:paraId="14C5CB45" w14:textId="77777777" w:rsidR="007424AA" w:rsidRPr="00F6612F" w:rsidRDefault="007424AA" w:rsidP="007424AA">
      <w:p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It minimises the costs of holding stock, but requires very efficient and accurate ordering and delivery reliability</w:t>
      </w:r>
    </w:p>
    <w:p w14:paraId="0313E1AC" w14:textId="77777777" w:rsidR="007424AA" w:rsidRPr="00F6612F" w:rsidRDefault="007424AA" w:rsidP="007424AA">
      <w:p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e.g. it’s used in Japan by car manufacturers.</w:t>
      </w:r>
    </w:p>
    <w:p w14:paraId="7FBF008B" w14:textId="77777777" w:rsidR="008B7202" w:rsidRPr="00F6612F" w:rsidRDefault="008B7202" w:rsidP="008B7202">
      <w:pPr>
        <w:rPr>
          <w:rFonts w:ascii="Comic Sans MS" w:hAnsi="Comic Sans MS"/>
          <w:bCs/>
          <w:iCs/>
          <w:color w:val="000000" w:themeColor="text1"/>
          <w:sz w:val="20"/>
          <w:szCs w:val="20"/>
        </w:rPr>
      </w:pPr>
    </w:p>
    <w:p w14:paraId="2292BB9C" w14:textId="4BE94876" w:rsidR="007424AA" w:rsidRPr="00F6612F" w:rsidRDefault="007424AA" w:rsidP="008B7202">
      <w:pPr>
        <w:pStyle w:val="ListParagraph"/>
        <w:numPr>
          <w:ilvl w:val="0"/>
          <w:numId w:val="152"/>
        </w:numPr>
        <w:rPr>
          <w:rFonts w:ascii="Comic Sans MS" w:hAnsi="Comic Sans MS"/>
          <w:bCs/>
          <w:iCs/>
          <w:color w:val="000000" w:themeColor="text1"/>
          <w:sz w:val="20"/>
          <w:szCs w:val="20"/>
        </w:rPr>
      </w:pPr>
      <w:r w:rsidRPr="00F6612F">
        <w:rPr>
          <w:rFonts w:ascii="Comic Sans MS" w:hAnsi="Comic Sans MS"/>
          <w:b/>
          <w:color w:val="000000" w:themeColor="text1"/>
          <w:sz w:val="20"/>
          <w:szCs w:val="20"/>
        </w:rPr>
        <w:t>Credit Control</w:t>
      </w:r>
    </w:p>
    <w:p w14:paraId="7234234A" w14:textId="77777777" w:rsidR="007424AA" w:rsidRPr="00F6612F" w:rsidRDefault="007424AA" w:rsidP="007424AA">
      <w:pPr>
        <w:spacing w:line="276" w:lineRule="auto"/>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2008 Q4 C, 2015 Q4 C</w:t>
      </w:r>
    </w:p>
    <w:p w14:paraId="553AC2FF" w14:textId="77777777" w:rsidR="007424AA" w:rsidRPr="00F6612F" w:rsidRDefault="007424AA" w:rsidP="007424AA">
      <w:pPr>
        <w:pStyle w:val="BodyText2"/>
        <w:rPr>
          <w:rFonts w:ascii="Comic Sans MS" w:hAnsi="Comic Sans MS"/>
          <w:color w:val="000000" w:themeColor="text1"/>
        </w:rPr>
      </w:pPr>
      <w:r w:rsidRPr="00F6612F">
        <w:rPr>
          <w:rFonts w:ascii="Comic Sans MS" w:hAnsi="Comic Sans MS"/>
          <w:b/>
          <w:bCs w:val="0"/>
          <w:color w:val="000000" w:themeColor="text1"/>
        </w:rPr>
        <w:t>Credit control</w:t>
      </w:r>
      <w:r w:rsidRPr="00F6612F">
        <w:rPr>
          <w:rFonts w:ascii="Comic Sans MS" w:hAnsi="Comic Sans MS"/>
          <w:color w:val="000000" w:themeColor="text1"/>
        </w:rPr>
        <w:t xml:space="preserve"> is a system for controlling the </w:t>
      </w:r>
      <w:r w:rsidRPr="00F6612F">
        <w:rPr>
          <w:rFonts w:ascii="Comic Sans MS" w:hAnsi="Comic Sans MS"/>
          <w:color w:val="000000" w:themeColor="text1"/>
          <w:u w:val="single"/>
        </w:rPr>
        <w:t>amount of credit</w:t>
      </w:r>
      <w:r w:rsidRPr="00F6612F">
        <w:rPr>
          <w:rFonts w:ascii="Comic Sans MS" w:hAnsi="Comic Sans MS"/>
          <w:color w:val="000000" w:themeColor="text1"/>
        </w:rPr>
        <w:t xml:space="preserve">, the </w:t>
      </w:r>
      <w:r w:rsidRPr="00F6612F">
        <w:rPr>
          <w:rFonts w:ascii="Comic Sans MS" w:hAnsi="Comic Sans MS"/>
          <w:color w:val="000000" w:themeColor="text1"/>
          <w:u w:val="single"/>
        </w:rPr>
        <w:t>payment period</w:t>
      </w:r>
      <w:r w:rsidRPr="00F6612F">
        <w:rPr>
          <w:rFonts w:ascii="Comic Sans MS" w:hAnsi="Comic Sans MS"/>
          <w:color w:val="000000" w:themeColor="text1"/>
        </w:rPr>
        <w:t xml:space="preserve"> given to customers and ensuring that payments are </w:t>
      </w:r>
      <w:r w:rsidRPr="00F6612F">
        <w:rPr>
          <w:rFonts w:ascii="Comic Sans MS" w:hAnsi="Comic Sans MS"/>
          <w:color w:val="000000" w:themeColor="text1"/>
          <w:u w:val="single"/>
        </w:rPr>
        <w:t>made on time.</w:t>
      </w:r>
    </w:p>
    <w:p w14:paraId="4A5786E1" w14:textId="77777777" w:rsidR="007424AA" w:rsidRPr="00F6612F" w:rsidRDefault="007424AA" w:rsidP="007424AA">
      <w:pPr>
        <w:jc w:val="both"/>
        <w:rPr>
          <w:rFonts w:ascii="Comic Sans MS" w:hAnsi="Comic Sans MS"/>
          <w:color w:val="000000" w:themeColor="text1"/>
          <w:sz w:val="20"/>
          <w:szCs w:val="20"/>
        </w:rPr>
      </w:pPr>
    </w:p>
    <w:p w14:paraId="1ADE4234" w14:textId="77777777" w:rsidR="007424AA" w:rsidRPr="00F6612F" w:rsidRDefault="007424AA" w:rsidP="007424AA">
      <w:pPr>
        <w:jc w:val="both"/>
        <w:rPr>
          <w:rFonts w:ascii="Comic Sans MS" w:hAnsi="Comic Sans MS"/>
          <w:b/>
          <w:color w:val="000000" w:themeColor="text1"/>
          <w:sz w:val="20"/>
          <w:szCs w:val="20"/>
        </w:rPr>
      </w:pPr>
    </w:p>
    <w:p w14:paraId="5B9E7DE9"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Benefits of Credit Control:</w:t>
      </w:r>
    </w:p>
    <w:p w14:paraId="6A51363F" w14:textId="77777777" w:rsidR="007424AA" w:rsidRPr="00F6612F" w:rsidRDefault="007424AA" w:rsidP="008B7202">
      <w:pPr>
        <w:pStyle w:val="ListParagraph"/>
        <w:numPr>
          <w:ilvl w:val="0"/>
          <w:numId w:val="1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Firm controls the amount of goods sold on credit.</w:t>
      </w:r>
    </w:p>
    <w:p w14:paraId="489B1096" w14:textId="77777777" w:rsidR="007424AA" w:rsidRPr="00F6612F" w:rsidRDefault="007424AA" w:rsidP="008B7202">
      <w:pPr>
        <w:pStyle w:val="ListParagraph"/>
        <w:numPr>
          <w:ilvl w:val="0"/>
          <w:numId w:val="1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Debtors pay debts on time.</w:t>
      </w:r>
    </w:p>
    <w:p w14:paraId="7FD83470" w14:textId="77777777" w:rsidR="007424AA" w:rsidRPr="00F6612F" w:rsidRDefault="007424AA" w:rsidP="008B7202">
      <w:pPr>
        <w:pStyle w:val="ListParagraph"/>
        <w:numPr>
          <w:ilvl w:val="0"/>
          <w:numId w:val="1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Bad debts are kept to a minimum.</w:t>
      </w:r>
    </w:p>
    <w:p w14:paraId="2460A6BF" w14:textId="77777777" w:rsidR="007424AA" w:rsidRPr="00F6612F" w:rsidRDefault="007424AA" w:rsidP="008B7202">
      <w:pPr>
        <w:pStyle w:val="ListParagraph"/>
        <w:numPr>
          <w:ilvl w:val="0"/>
          <w:numId w:val="1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credit worthiness of potential customers is checked in advance.</w:t>
      </w:r>
    </w:p>
    <w:p w14:paraId="2AE9C32E" w14:textId="77777777" w:rsidR="007424AA" w:rsidRPr="00F6612F" w:rsidRDefault="007424AA" w:rsidP="008B7202">
      <w:pPr>
        <w:pStyle w:val="ListParagraph"/>
        <w:numPr>
          <w:ilvl w:val="0"/>
          <w:numId w:val="1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Good credit control will ensure that maximum cash is collected from debtors.</w:t>
      </w:r>
    </w:p>
    <w:p w14:paraId="64F194B9" w14:textId="77777777" w:rsidR="007424AA" w:rsidRPr="00F6612F" w:rsidRDefault="007424AA" w:rsidP="008B7202">
      <w:pPr>
        <w:pStyle w:val="ListParagraph"/>
        <w:numPr>
          <w:ilvl w:val="0"/>
          <w:numId w:val="1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Firms will not have to rely on bank overdrafts to deal with cash shortages.</w:t>
      </w:r>
    </w:p>
    <w:p w14:paraId="22E37552" w14:textId="77777777" w:rsidR="007424AA" w:rsidRPr="00F6612F" w:rsidRDefault="007424AA" w:rsidP="007424AA">
      <w:pPr>
        <w:jc w:val="both"/>
        <w:rPr>
          <w:rFonts w:ascii="Comic Sans MS" w:hAnsi="Comic Sans MS"/>
          <w:bCs/>
          <w:iCs/>
          <w:color w:val="000000" w:themeColor="text1"/>
          <w:sz w:val="20"/>
          <w:szCs w:val="20"/>
        </w:rPr>
      </w:pPr>
    </w:p>
    <w:p w14:paraId="0B1884CA" w14:textId="77777777" w:rsidR="007424AA" w:rsidRPr="00F6612F" w:rsidRDefault="007424AA" w:rsidP="007424AA">
      <w:pPr>
        <w:jc w:val="both"/>
        <w:rPr>
          <w:rFonts w:ascii="Comic Sans MS" w:hAnsi="Comic Sans MS"/>
          <w:b/>
          <w:bCs/>
          <w:iCs/>
          <w:color w:val="000000" w:themeColor="text1"/>
          <w:sz w:val="20"/>
          <w:szCs w:val="20"/>
          <w:u w:val="single"/>
        </w:rPr>
      </w:pPr>
      <w:r w:rsidRPr="00F6612F">
        <w:rPr>
          <w:rFonts w:ascii="Comic Sans MS" w:hAnsi="Comic Sans MS"/>
          <w:b/>
          <w:bCs/>
          <w:iCs/>
          <w:color w:val="000000" w:themeColor="text1"/>
          <w:sz w:val="20"/>
          <w:szCs w:val="20"/>
          <w:u w:val="single"/>
        </w:rPr>
        <w:t>Firms need a credit policy, which includes</w:t>
      </w:r>
    </w:p>
    <w:p w14:paraId="46AADD20" w14:textId="77777777" w:rsidR="007424AA" w:rsidRPr="00F6612F" w:rsidRDefault="007424AA" w:rsidP="008B7202">
      <w:pPr>
        <w:numPr>
          <w:ilvl w:val="0"/>
          <w:numId w:val="154"/>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Credit limits (how much a customer can purchase on credit)</w:t>
      </w:r>
    </w:p>
    <w:p w14:paraId="23F1E0C1" w14:textId="77777777" w:rsidR="007424AA" w:rsidRPr="00F6612F" w:rsidRDefault="007424AA" w:rsidP="008B7202">
      <w:pPr>
        <w:numPr>
          <w:ilvl w:val="0"/>
          <w:numId w:val="154"/>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Payment period (Length of credit given)</w:t>
      </w:r>
    </w:p>
    <w:p w14:paraId="11481492" w14:textId="77777777" w:rsidR="007424AA" w:rsidRPr="00F6612F" w:rsidRDefault="007424AA" w:rsidP="008B7202">
      <w:pPr>
        <w:numPr>
          <w:ilvl w:val="0"/>
          <w:numId w:val="154"/>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Procedures for collecting outstanding debts (send out reminder invoices and statements or visit in person)</w:t>
      </w:r>
    </w:p>
    <w:p w14:paraId="1549F152" w14:textId="77777777" w:rsidR="007424AA" w:rsidRPr="00F6612F" w:rsidRDefault="007424AA" w:rsidP="008B7202">
      <w:pPr>
        <w:numPr>
          <w:ilvl w:val="0"/>
          <w:numId w:val="154"/>
        </w:num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Discounts and other inducements should be offered to debtors to encourage them to pay early.</w:t>
      </w:r>
    </w:p>
    <w:p w14:paraId="50BB86D1" w14:textId="77777777" w:rsidR="007424AA" w:rsidRPr="00F6612F" w:rsidRDefault="007424AA" w:rsidP="007424AA">
      <w:pPr>
        <w:jc w:val="both"/>
        <w:rPr>
          <w:rFonts w:ascii="Comic Sans MS" w:hAnsi="Comic Sans MS"/>
          <w:bCs/>
          <w:iCs/>
          <w:color w:val="000000" w:themeColor="text1"/>
          <w:sz w:val="20"/>
          <w:szCs w:val="20"/>
        </w:rPr>
      </w:pPr>
    </w:p>
    <w:p w14:paraId="452FEA53" w14:textId="77777777" w:rsidR="007424AA" w:rsidRPr="00F6612F" w:rsidRDefault="007424AA" w:rsidP="007424AA">
      <w:pPr>
        <w:jc w:val="both"/>
        <w:rPr>
          <w:rFonts w:ascii="Comic Sans MS" w:hAnsi="Comic Sans MS"/>
          <w:bCs/>
          <w:iCs/>
          <w:color w:val="000000" w:themeColor="text1"/>
          <w:sz w:val="20"/>
          <w:szCs w:val="20"/>
        </w:rPr>
      </w:pPr>
      <w:r w:rsidRPr="00F6612F">
        <w:rPr>
          <w:rFonts w:ascii="Comic Sans MS" w:hAnsi="Comic Sans MS"/>
          <w:bCs/>
          <w:iCs/>
          <w:color w:val="000000" w:themeColor="text1"/>
          <w:sz w:val="20"/>
          <w:szCs w:val="20"/>
        </w:rPr>
        <w:t xml:space="preserve">It involves checking credit worthiness of customers, setting credit limits and periods, deciding penalties for late payments in an effort to avoid or minimise bad debts. </w:t>
      </w:r>
    </w:p>
    <w:p w14:paraId="5A3D494B" w14:textId="77777777" w:rsidR="007424AA" w:rsidRPr="00F6612F" w:rsidRDefault="007424AA" w:rsidP="007424AA">
      <w:pPr>
        <w:jc w:val="both"/>
        <w:rPr>
          <w:rFonts w:ascii="Comic Sans MS" w:hAnsi="Comic Sans MS"/>
          <w:color w:val="000000" w:themeColor="text1"/>
          <w:sz w:val="20"/>
          <w:szCs w:val="20"/>
        </w:rPr>
      </w:pPr>
    </w:p>
    <w:p w14:paraId="7C31A59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Goods are sold and payment is not made until </w:t>
      </w:r>
      <w:proofErr w:type="spellStart"/>
      <w:r w:rsidRPr="00F6612F">
        <w:rPr>
          <w:rFonts w:ascii="Comic Sans MS" w:hAnsi="Comic Sans MS"/>
          <w:color w:val="000000" w:themeColor="text1"/>
          <w:sz w:val="20"/>
          <w:szCs w:val="20"/>
        </w:rPr>
        <w:t>some time</w:t>
      </w:r>
      <w:proofErr w:type="spellEnd"/>
      <w:r w:rsidRPr="00F6612F">
        <w:rPr>
          <w:rFonts w:ascii="Comic Sans MS" w:hAnsi="Comic Sans MS"/>
          <w:color w:val="000000" w:themeColor="text1"/>
          <w:sz w:val="20"/>
          <w:szCs w:val="20"/>
        </w:rPr>
        <w:t xml:space="preserve"> into the future. A trade debtor (someone who owes us money) is created, leading to possible risk of bad debts. There will be an increase in administrative expenses to the business e.g. invoices, credit notes, etc.</w:t>
      </w:r>
    </w:p>
    <w:p w14:paraId="17AAD93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 will be shortages of cash because the business is not getting paid by customers on time.</w:t>
      </w:r>
    </w:p>
    <w:p w14:paraId="105CE057" w14:textId="77777777" w:rsidR="007424AA" w:rsidRPr="00F6612F" w:rsidRDefault="007424AA" w:rsidP="007424AA">
      <w:pPr>
        <w:jc w:val="both"/>
        <w:rPr>
          <w:rFonts w:ascii="Comic Sans MS" w:hAnsi="Comic Sans MS"/>
          <w:bCs/>
          <w:iCs/>
          <w:color w:val="000000" w:themeColor="text1"/>
          <w:sz w:val="20"/>
          <w:szCs w:val="20"/>
        </w:rPr>
      </w:pPr>
    </w:p>
    <w:p w14:paraId="561721A7" w14:textId="77777777" w:rsidR="007424AA" w:rsidRPr="00F6612F" w:rsidRDefault="007424AA" w:rsidP="007424AA">
      <w:pPr>
        <w:jc w:val="both"/>
        <w:rPr>
          <w:rFonts w:ascii="Comic Sans MS" w:hAnsi="Comic Sans MS"/>
          <w:bCs/>
          <w:iCs/>
          <w:color w:val="000000" w:themeColor="text1"/>
          <w:sz w:val="20"/>
          <w:szCs w:val="20"/>
        </w:rPr>
      </w:pPr>
    </w:p>
    <w:p w14:paraId="5072D869" w14:textId="77777777" w:rsidR="007424AA" w:rsidRPr="00F6612F" w:rsidRDefault="007424AA" w:rsidP="007424AA">
      <w:pPr>
        <w:jc w:val="both"/>
        <w:rPr>
          <w:rFonts w:ascii="Comic Sans MS" w:hAnsi="Comic Sans MS"/>
          <w:bCs/>
          <w:iCs/>
          <w:color w:val="000000" w:themeColor="text1"/>
          <w:sz w:val="20"/>
          <w:szCs w:val="20"/>
        </w:rPr>
      </w:pPr>
    </w:p>
    <w:p w14:paraId="60E51EB1" w14:textId="77777777" w:rsidR="007424AA" w:rsidRPr="00F6612F" w:rsidRDefault="007424AA" w:rsidP="008B7202">
      <w:pPr>
        <w:numPr>
          <w:ilvl w:val="0"/>
          <w:numId w:val="15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Budgetary Control (Cost control)</w:t>
      </w:r>
    </w:p>
    <w:p w14:paraId="50D75161" w14:textId="77777777" w:rsidR="007424AA" w:rsidRPr="00F6612F" w:rsidRDefault="007424AA" w:rsidP="007424AA">
      <w:pPr>
        <w:pStyle w:val="BodyText2"/>
        <w:rPr>
          <w:rFonts w:ascii="Comic Sans MS" w:hAnsi="Comic Sans MS"/>
          <w:color w:val="000000" w:themeColor="text1"/>
        </w:rPr>
      </w:pPr>
      <w:r w:rsidRPr="00F6612F">
        <w:rPr>
          <w:rFonts w:ascii="Comic Sans MS" w:hAnsi="Comic Sans MS"/>
          <w:b/>
          <w:bCs w:val="0"/>
          <w:color w:val="000000" w:themeColor="text1"/>
        </w:rPr>
        <w:t>Budgetary control</w:t>
      </w:r>
      <w:r w:rsidRPr="00F6612F">
        <w:rPr>
          <w:rFonts w:ascii="Comic Sans MS" w:hAnsi="Comic Sans MS"/>
          <w:color w:val="000000" w:themeColor="text1"/>
        </w:rPr>
        <w:t xml:space="preserve"> is controlling the finances of a business by using budgets i.e. planned income and planned expenditure.</w:t>
      </w:r>
    </w:p>
    <w:p w14:paraId="6F59D159" w14:textId="77777777" w:rsidR="007424AA" w:rsidRPr="00F6612F" w:rsidRDefault="007424AA" w:rsidP="007424AA">
      <w:pPr>
        <w:pStyle w:val="BodyText2"/>
        <w:rPr>
          <w:rFonts w:ascii="Comic Sans MS" w:hAnsi="Comic Sans MS"/>
          <w:i w:val="0"/>
          <w:iCs/>
          <w:color w:val="000000" w:themeColor="text1"/>
        </w:rPr>
      </w:pPr>
      <w:r w:rsidRPr="00F6612F">
        <w:rPr>
          <w:rFonts w:ascii="Comic Sans MS" w:hAnsi="Comic Sans MS"/>
          <w:i w:val="0"/>
          <w:iCs/>
          <w:color w:val="000000" w:themeColor="text1"/>
        </w:rPr>
        <w:t>The variance/difference between the planned and actual should be investigated</w:t>
      </w:r>
    </w:p>
    <w:p w14:paraId="63C13EBD" w14:textId="77777777" w:rsidR="007424AA" w:rsidRPr="00F6612F" w:rsidRDefault="007424AA" w:rsidP="007424AA">
      <w:pPr>
        <w:pStyle w:val="BodyText2"/>
        <w:rPr>
          <w:rFonts w:ascii="Comic Sans MS" w:hAnsi="Comic Sans MS"/>
          <w:i w:val="0"/>
          <w:iCs/>
          <w:color w:val="000000" w:themeColor="text1"/>
        </w:rPr>
      </w:pPr>
    </w:p>
    <w:p w14:paraId="0790B8CC" w14:textId="77777777" w:rsidR="007424AA" w:rsidRPr="00F6612F" w:rsidRDefault="007424AA" w:rsidP="007424AA">
      <w:pPr>
        <w:pStyle w:val="BodyText2"/>
        <w:rPr>
          <w:rFonts w:ascii="Comic Sans MS" w:hAnsi="Comic Sans MS"/>
          <w:i w:val="0"/>
          <w:iCs/>
          <w:color w:val="000000" w:themeColor="text1"/>
        </w:rPr>
      </w:pPr>
      <w:r w:rsidRPr="00F6612F">
        <w:rPr>
          <w:rFonts w:ascii="Comic Sans MS" w:hAnsi="Comic Sans MS"/>
          <w:i w:val="0"/>
          <w:iCs/>
          <w:color w:val="000000" w:themeColor="text1"/>
        </w:rPr>
        <w:t>The preparation of budgets is critical to both effective cost control and to financial planning.</w:t>
      </w:r>
    </w:p>
    <w:p w14:paraId="560E1F4F" w14:textId="77777777" w:rsidR="007424AA" w:rsidRPr="00F6612F" w:rsidRDefault="007424AA" w:rsidP="007424AA">
      <w:pPr>
        <w:pStyle w:val="BodyText2"/>
        <w:rPr>
          <w:rFonts w:ascii="Comic Sans MS" w:hAnsi="Comic Sans MS"/>
          <w:i w:val="0"/>
          <w:iCs/>
          <w:color w:val="000000" w:themeColor="text1"/>
        </w:rPr>
      </w:pPr>
      <w:r w:rsidRPr="00F6612F">
        <w:rPr>
          <w:rFonts w:ascii="Comic Sans MS" w:hAnsi="Comic Sans MS"/>
          <w:i w:val="0"/>
          <w:iCs/>
          <w:color w:val="000000" w:themeColor="text1"/>
        </w:rPr>
        <w:t>The preparation of a cash budget identifies:</w:t>
      </w:r>
    </w:p>
    <w:p w14:paraId="76D3F230" w14:textId="77777777" w:rsidR="007424AA" w:rsidRPr="00F6612F" w:rsidRDefault="007424AA" w:rsidP="008B7202">
      <w:pPr>
        <w:pStyle w:val="BodyText2"/>
        <w:numPr>
          <w:ilvl w:val="0"/>
          <w:numId w:val="171"/>
        </w:numPr>
        <w:rPr>
          <w:rFonts w:ascii="Comic Sans MS" w:hAnsi="Comic Sans MS"/>
          <w:i w:val="0"/>
          <w:iCs/>
          <w:color w:val="000000" w:themeColor="text1"/>
        </w:rPr>
      </w:pPr>
      <w:r w:rsidRPr="00F6612F">
        <w:rPr>
          <w:rFonts w:ascii="Comic Sans MS" w:hAnsi="Comic Sans MS"/>
          <w:i w:val="0"/>
          <w:iCs/>
          <w:color w:val="000000" w:themeColor="text1"/>
        </w:rPr>
        <w:t>Timing and amount of Cash Inflows/Revenues</w:t>
      </w:r>
    </w:p>
    <w:p w14:paraId="3BFF0922" w14:textId="77777777" w:rsidR="007424AA" w:rsidRPr="00F6612F" w:rsidRDefault="007424AA" w:rsidP="008B7202">
      <w:pPr>
        <w:pStyle w:val="BodyText2"/>
        <w:numPr>
          <w:ilvl w:val="0"/>
          <w:numId w:val="171"/>
        </w:numPr>
        <w:rPr>
          <w:rFonts w:ascii="Comic Sans MS" w:hAnsi="Comic Sans MS"/>
          <w:i w:val="0"/>
          <w:iCs/>
          <w:color w:val="000000" w:themeColor="text1"/>
        </w:rPr>
      </w:pPr>
      <w:r w:rsidRPr="00F6612F">
        <w:rPr>
          <w:rFonts w:ascii="Comic Sans MS" w:hAnsi="Comic Sans MS"/>
          <w:i w:val="0"/>
          <w:iCs/>
          <w:color w:val="000000" w:themeColor="text1"/>
        </w:rPr>
        <w:t>Timing and amount of Cash Outflows/Expenses</w:t>
      </w:r>
    </w:p>
    <w:p w14:paraId="420E3432" w14:textId="77777777" w:rsidR="007424AA" w:rsidRPr="00F6612F" w:rsidRDefault="007424AA" w:rsidP="008B7202">
      <w:pPr>
        <w:pStyle w:val="BodyText2"/>
        <w:numPr>
          <w:ilvl w:val="0"/>
          <w:numId w:val="171"/>
        </w:numPr>
        <w:rPr>
          <w:rFonts w:ascii="Comic Sans MS" w:hAnsi="Comic Sans MS"/>
          <w:i w:val="0"/>
          <w:iCs/>
          <w:color w:val="000000" w:themeColor="text1"/>
        </w:rPr>
      </w:pPr>
      <w:r w:rsidRPr="00F6612F">
        <w:rPr>
          <w:rFonts w:ascii="Comic Sans MS" w:hAnsi="Comic Sans MS"/>
          <w:i w:val="0"/>
          <w:iCs/>
          <w:color w:val="000000" w:themeColor="text1"/>
        </w:rPr>
        <w:t>Periods where there may be a net Cash Outflow</w:t>
      </w:r>
    </w:p>
    <w:p w14:paraId="194B83B9" w14:textId="507C9C3D" w:rsidR="007424AA" w:rsidRPr="00F6612F" w:rsidRDefault="007424AA" w:rsidP="008B7202">
      <w:pPr>
        <w:pStyle w:val="BodyText2"/>
        <w:rPr>
          <w:rFonts w:ascii="Comic Sans MS" w:hAnsi="Comic Sans MS"/>
          <w:i w:val="0"/>
          <w:iCs/>
          <w:color w:val="000000" w:themeColor="text1"/>
        </w:rPr>
      </w:pPr>
      <w:r w:rsidRPr="00F6612F">
        <w:rPr>
          <w:rFonts w:ascii="Comic Sans MS" w:hAnsi="Comic Sans MS"/>
          <w:i w:val="0"/>
          <w:iCs/>
          <w:color w:val="000000" w:themeColor="text1"/>
        </w:rPr>
        <w:t>This information highlights potential cash flow problems, thereby assisting management to plan, control and make decisions in relation to the financial management of the business.</w:t>
      </w:r>
    </w:p>
    <w:p w14:paraId="01090F73" w14:textId="77777777" w:rsidR="007424AA" w:rsidRPr="00F6612F" w:rsidRDefault="007424AA" w:rsidP="007424AA">
      <w:pPr>
        <w:ind w:left="720"/>
        <w:rPr>
          <w:rFonts w:ascii="Comic Sans MS" w:hAnsi="Comic Sans MS"/>
          <w:b/>
          <w:color w:val="000000" w:themeColor="text1"/>
          <w:sz w:val="20"/>
          <w:szCs w:val="20"/>
        </w:rPr>
      </w:pPr>
    </w:p>
    <w:p w14:paraId="53A26DF1" w14:textId="77777777" w:rsidR="007424AA" w:rsidRPr="00F6612F" w:rsidRDefault="007424AA" w:rsidP="008B7202">
      <w:pPr>
        <w:numPr>
          <w:ilvl w:val="0"/>
          <w:numId w:val="15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Quality Control</w:t>
      </w:r>
    </w:p>
    <w:p w14:paraId="1960951D" w14:textId="77777777" w:rsidR="007424AA" w:rsidRPr="00F6612F" w:rsidRDefault="007424AA" w:rsidP="007424AA">
      <w:pPr>
        <w:pStyle w:val="BodyText2"/>
        <w:rPr>
          <w:rFonts w:ascii="Comic Sans MS" w:hAnsi="Comic Sans MS"/>
          <w:b/>
          <w:i w:val="0"/>
          <w:color w:val="000000" w:themeColor="text1"/>
          <w:sz w:val="18"/>
          <w:szCs w:val="18"/>
        </w:rPr>
      </w:pPr>
      <w:r w:rsidRPr="00F6612F">
        <w:rPr>
          <w:rFonts w:ascii="Comic Sans MS" w:hAnsi="Comic Sans MS"/>
          <w:b/>
          <w:i w:val="0"/>
          <w:color w:val="000000" w:themeColor="text1"/>
          <w:sz w:val="18"/>
          <w:szCs w:val="18"/>
        </w:rPr>
        <w:t xml:space="preserve">2011 Q4 C </w:t>
      </w:r>
    </w:p>
    <w:p w14:paraId="29454151" w14:textId="77777777" w:rsidR="007424AA" w:rsidRPr="00F6612F" w:rsidRDefault="007424AA" w:rsidP="007424AA">
      <w:pPr>
        <w:pStyle w:val="BodyText2"/>
        <w:rPr>
          <w:rFonts w:ascii="Comic Sans MS" w:hAnsi="Comic Sans MS"/>
          <w:color w:val="000000" w:themeColor="text1"/>
        </w:rPr>
      </w:pPr>
      <w:r w:rsidRPr="00F6612F">
        <w:rPr>
          <w:rFonts w:ascii="Comic Sans MS" w:hAnsi="Comic Sans MS"/>
          <w:b/>
          <w:bCs w:val="0"/>
          <w:color w:val="000000" w:themeColor="text1"/>
        </w:rPr>
        <w:t xml:space="preserve">Quality Control </w:t>
      </w:r>
      <w:r w:rsidRPr="00F6612F">
        <w:rPr>
          <w:rFonts w:ascii="Comic Sans MS" w:hAnsi="Comic Sans MS"/>
          <w:color w:val="000000" w:themeColor="text1"/>
        </w:rPr>
        <w:t>is</w:t>
      </w:r>
      <w:r w:rsidRPr="00F6612F">
        <w:rPr>
          <w:rFonts w:ascii="Comic Sans MS" w:hAnsi="Comic Sans MS"/>
          <w:b/>
          <w:bCs w:val="0"/>
          <w:color w:val="000000" w:themeColor="text1"/>
        </w:rPr>
        <w:t xml:space="preserve"> </w:t>
      </w:r>
      <w:r w:rsidRPr="00F6612F">
        <w:rPr>
          <w:rFonts w:ascii="Comic Sans MS" w:hAnsi="Comic Sans MS"/>
          <w:color w:val="000000" w:themeColor="text1"/>
        </w:rPr>
        <w:t xml:space="preserve">a system for ensuring that the product meets the standards expected by </w:t>
      </w:r>
      <w:r w:rsidRPr="00F6612F">
        <w:rPr>
          <w:rFonts w:ascii="Comic Sans MS" w:hAnsi="Comic Sans MS"/>
          <w:color w:val="000000" w:themeColor="text1"/>
          <w:u w:val="single"/>
        </w:rPr>
        <w:t>customer’s</w:t>
      </w:r>
      <w:r w:rsidRPr="00F6612F">
        <w:rPr>
          <w:rFonts w:ascii="Comic Sans MS" w:hAnsi="Comic Sans MS"/>
          <w:color w:val="000000" w:themeColor="text1"/>
        </w:rPr>
        <w:t xml:space="preserve"> i.e. finding and eliminating quality problems</w:t>
      </w:r>
    </w:p>
    <w:p w14:paraId="60E79AB6" w14:textId="77777777" w:rsidR="007424AA" w:rsidRPr="00F6612F" w:rsidRDefault="007424AA" w:rsidP="007424AA">
      <w:pPr>
        <w:pStyle w:val="BodyText2"/>
        <w:rPr>
          <w:rFonts w:ascii="Comic Sans MS" w:hAnsi="Comic Sans MS"/>
          <w:color w:val="000000" w:themeColor="text1"/>
        </w:rPr>
      </w:pPr>
      <w:r w:rsidRPr="00F6612F">
        <w:rPr>
          <w:rFonts w:ascii="Comic Sans MS" w:hAnsi="Comic Sans MS"/>
          <w:b/>
          <w:color w:val="000000" w:themeColor="text1"/>
        </w:rPr>
        <w:t>Quality Control</w:t>
      </w:r>
      <w:r w:rsidRPr="00F6612F">
        <w:rPr>
          <w:rFonts w:ascii="Comic Sans MS" w:hAnsi="Comic Sans MS"/>
          <w:color w:val="000000" w:themeColor="text1"/>
        </w:rPr>
        <w:t xml:space="preserve"> is concerned with checking/reviewing/inspecting work done to ensure it meets the required standards.</w:t>
      </w:r>
    </w:p>
    <w:p w14:paraId="3027339A" w14:textId="77777777" w:rsidR="007424AA" w:rsidRPr="00F6612F" w:rsidRDefault="007424AA" w:rsidP="007424AA">
      <w:pPr>
        <w:pStyle w:val="BodyText2"/>
        <w:rPr>
          <w:rFonts w:ascii="Comic Sans MS" w:hAnsi="Comic Sans MS"/>
          <w:color w:val="000000" w:themeColor="text1"/>
        </w:rPr>
      </w:pPr>
    </w:p>
    <w:p w14:paraId="6AF35B9B" w14:textId="77777777" w:rsidR="007424AA" w:rsidRPr="00F6612F" w:rsidRDefault="007424AA" w:rsidP="007424AA">
      <w:pPr>
        <w:pStyle w:val="BodyText2"/>
        <w:rPr>
          <w:rFonts w:ascii="Comic Sans MS" w:hAnsi="Comic Sans MS"/>
          <w:bCs w:val="0"/>
          <w:i w:val="0"/>
          <w:iCs/>
          <w:color w:val="000000" w:themeColor="text1"/>
        </w:rPr>
      </w:pPr>
    </w:p>
    <w:p w14:paraId="150E4026" w14:textId="77777777" w:rsidR="007424AA" w:rsidRPr="00F6612F" w:rsidRDefault="007424AA" w:rsidP="007424AA">
      <w:pPr>
        <w:pStyle w:val="BodyText2"/>
        <w:rPr>
          <w:rFonts w:ascii="Comic Sans MS" w:hAnsi="Comic Sans MS"/>
          <w:bCs w:val="0"/>
          <w:i w:val="0"/>
          <w:iCs/>
          <w:color w:val="000000" w:themeColor="text1"/>
        </w:rPr>
      </w:pPr>
      <w:r w:rsidRPr="00F6612F">
        <w:rPr>
          <w:rFonts w:ascii="Comic Sans MS" w:hAnsi="Comic Sans MS"/>
          <w:bCs w:val="0"/>
          <w:i w:val="0"/>
          <w:iCs/>
          <w:color w:val="000000" w:themeColor="text1"/>
        </w:rPr>
        <w:t xml:space="preserve">Quality needs to be controlled </w:t>
      </w:r>
      <w:r w:rsidRPr="00F6612F">
        <w:rPr>
          <w:rFonts w:ascii="Comic Sans MS" w:hAnsi="Comic Sans MS"/>
          <w:b/>
          <w:i w:val="0"/>
          <w:iCs/>
          <w:color w:val="000000" w:themeColor="text1"/>
        </w:rPr>
        <w:t>throughout the organisation</w:t>
      </w:r>
      <w:r w:rsidRPr="00F6612F">
        <w:rPr>
          <w:rFonts w:ascii="Comic Sans MS" w:hAnsi="Comic Sans MS"/>
          <w:bCs w:val="0"/>
          <w:i w:val="0"/>
          <w:iCs/>
          <w:color w:val="000000" w:themeColor="text1"/>
        </w:rPr>
        <w:t xml:space="preserve"> from </w:t>
      </w:r>
      <w:r w:rsidRPr="00F6612F">
        <w:rPr>
          <w:rFonts w:ascii="Comic Sans MS" w:hAnsi="Comic Sans MS"/>
          <w:bCs w:val="0"/>
          <w:i w:val="0"/>
          <w:iCs/>
          <w:color w:val="000000" w:themeColor="text1"/>
          <w:u w:val="single"/>
        </w:rPr>
        <w:t>purchasing raw materials</w:t>
      </w:r>
      <w:r w:rsidRPr="00F6612F">
        <w:rPr>
          <w:rFonts w:ascii="Comic Sans MS" w:hAnsi="Comic Sans MS"/>
          <w:bCs w:val="0"/>
          <w:i w:val="0"/>
          <w:iCs/>
          <w:color w:val="000000" w:themeColor="text1"/>
        </w:rPr>
        <w:t xml:space="preserve">, </w:t>
      </w:r>
      <w:r w:rsidRPr="00F6612F">
        <w:rPr>
          <w:rFonts w:ascii="Comic Sans MS" w:hAnsi="Comic Sans MS"/>
          <w:bCs w:val="0"/>
          <w:i w:val="0"/>
          <w:iCs/>
          <w:color w:val="000000" w:themeColor="text1"/>
          <w:u w:val="single"/>
        </w:rPr>
        <w:t>training staff well</w:t>
      </w:r>
      <w:r w:rsidRPr="00F6612F">
        <w:rPr>
          <w:rFonts w:ascii="Comic Sans MS" w:hAnsi="Comic Sans MS"/>
          <w:bCs w:val="0"/>
          <w:i w:val="0"/>
          <w:iCs/>
          <w:color w:val="000000" w:themeColor="text1"/>
        </w:rPr>
        <w:t xml:space="preserve">, handling </w:t>
      </w:r>
      <w:r w:rsidRPr="00F6612F">
        <w:rPr>
          <w:rFonts w:ascii="Comic Sans MS" w:hAnsi="Comic Sans MS"/>
          <w:bCs w:val="0"/>
          <w:i w:val="0"/>
          <w:iCs/>
          <w:color w:val="000000" w:themeColor="text1"/>
          <w:u w:val="single"/>
        </w:rPr>
        <w:t>customer complaints</w:t>
      </w:r>
      <w:r w:rsidRPr="00F6612F">
        <w:rPr>
          <w:rFonts w:ascii="Comic Sans MS" w:hAnsi="Comic Sans MS"/>
          <w:bCs w:val="0"/>
          <w:i w:val="0"/>
          <w:iCs/>
          <w:color w:val="000000" w:themeColor="text1"/>
        </w:rPr>
        <w:t xml:space="preserve"> efficiently and </w:t>
      </w:r>
      <w:r w:rsidRPr="00F6612F">
        <w:rPr>
          <w:rFonts w:ascii="Comic Sans MS" w:hAnsi="Comic Sans MS"/>
          <w:bCs w:val="0"/>
          <w:i w:val="0"/>
          <w:iCs/>
          <w:color w:val="000000" w:themeColor="text1"/>
          <w:u w:val="single"/>
        </w:rPr>
        <w:t>paying suppliers</w:t>
      </w:r>
      <w:r w:rsidRPr="00F6612F">
        <w:rPr>
          <w:rFonts w:ascii="Comic Sans MS" w:hAnsi="Comic Sans MS"/>
          <w:bCs w:val="0"/>
          <w:i w:val="0"/>
          <w:iCs/>
          <w:color w:val="000000" w:themeColor="text1"/>
        </w:rPr>
        <w:t xml:space="preserve"> promptly.</w:t>
      </w:r>
    </w:p>
    <w:p w14:paraId="5EBFA893" w14:textId="77777777" w:rsidR="007424AA" w:rsidRPr="00F6612F" w:rsidRDefault="007424AA" w:rsidP="007424AA">
      <w:pPr>
        <w:pStyle w:val="BodyText2"/>
        <w:rPr>
          <w:rFonts w:ascii="Comic Sans MS" w:hAnsi="Comic Sans MS"/>
          <w:bCs w:val="0"/>
          <w:i w:val="0"/>
          <w:iCs/>
          <w:color w:val="000000" w:themeColor="text1"/>
        </w:rPr>
      </w:pPr>
    </w:p>
    <w:p w14:paraId="79B30722" w14:textId="77777777" w:rsidR="007424AA" w:rsidRPr="00F6612F" w:rsidRDefault="007424AA" w:rsidP="007424AA">
      <w:pPr>
        <w:pStyle w:val="BodyText2"/>
        <w:rPr>
          <w:rFonts w:ascii="Comic Sans MS" w:hAnsi="Comic Sans MS"/>
          <w:bCs w:val="0"/>
          <w:i w:val="0"/>
          <w:iCs/>
          <w:color w:val="000000" w:themeColor="text1"/>
        </w:rPr>
      </w:pPr>
      <w:r w:rsidRPr="00F6612F">
        <w:rPr>
          <w:rFonts w:ascii="Comic Sans MS" w:hAnsi="Comic Sans MS"/>
          <w:bCs w:val="0"/>
          <w:i w:val="0"/>
          <w:iCs/>
          <w:color w:val="000000" w:themeColor="text1"/>
        </w:rPr>
        <w:t>Quality standards</w:t>
      </w:r>
    </w:p>
    <w:p w14:paraId="6425AD98" w14:textId="77777777" w:rsidR="007424AA" w:rsidRPr="00F6612F" w:rsidRDefault="007424AA" w:rsidP="008B7202">
      <w:pPr>
        <w:pStyle w:val="BodyText2"/>
        <w:numPr>
          <w:ilvl w:val="0"/>
          <w:numId w:val="185"/>
        </w:numPr>
        <w:rPr>
          <w:rFonts w:ascii="Comic Sans MS" w:hAnsi="Comic Sans MS"/>
          <w:bCs w:val="0"/>
          <w:i w:val="0"/>
          <w:iCs/>
          <w:color w:val="000000" w:themeColor="text1"/>
        </w:rPr>
      </w:pPr>
      <w:r w:rsidRPr="00F6612F">
        <w:rPr>
          <w:rFonts w:ascii="Comic Sans MS" w:hAnsi="Comic Sans MS"/>
          <w:bCs w:val="0"/>
          <w:i w:val="0"/>
          <w:iCs/>
          <w:color w:val="000000" w:themeColor="text1"/>
        </w:rPr>
        <w:t xml:space="preserve">A quality control system determines the </w:t>
      </w:r>
      <w:r w:rsidRPr="00F6612F">
        <w:rPr>
          <w:rFonts w:ascii="Comic Sans MS" w:hAnsi="Comic Sans MS"/>
          <w:bCs w:val="0"/>
          <w:i w:val="0"/>
          <w:iCs/>
          <w:color w:val="000000" w:themeColor="text1"/>
          <w:u w:val="single"/>
        </w:rPr>
        <w:t>standard required</w:t>
      </w:r>
      <w:r w:rsidRPr="00F6612F">
        <w:rPr>
          <w:rFonts w:ascii="Comic Sans MS" w:hAnsi="Comic Sans MS"/>
          <w:bCs w:val="0"/>
          <w:i w:val="0"/>
          <w:iCs/>
          <w:color w:val="000000" w:themeColor="text1"/>
        </w:rPr>
        <w:t xml:space="preserve"> by the customer and then </w:t>
      </w:r>
      <w:r w:rsidRPr="00F6612F">
        <w:rPr>
          <w:rFonts w:ascii="Comic Sans MS" w:hAnsi="Comic Sans MS"/>
          <w:bCs w:val="0"/>
          <w:i w:val="0"/>
          <w:iCs/>
          <w:color w:val="000000" w:themeColor="text1"/>
          <w:u w:val="single"/>
        </w:rPr>
        <w:t>reaches</w:t>
      </w:r>
      <w:r w:rsidRPr="00F6612F">
        <w:rPr>
          <w:rFonts w:ascii="Comic Sans MS" w:hAnsi="Comic Sans MS"/>
          <w:bCs w:val="0"/>
          <w:i w:val="0"/>
          <w:iCs/>
          <w:color w:val="000000" w:themeColor="text1"/>
        </w:rPr>
        <w:t xml:space="preserve"> that standard.</w:t>
      </w:r>
    </w:p>
    <w:p w14:paraId="14817F02" w14:textId="77777777" w:rsidR="007424AA" w:rsidRPr="00F6612F" w:rsidRDefault="007424AA" w:rsidP="008B7202">
      <w:pPr>
        <w:pStyle w:val="BodyText2"/>
        <w:numPr>
          <w:ilvl w:val="0"/>
          <w:numId w:val="185"/>
        </w:numPr>
        <w:rPr>
          <w:rFonts w:ascii="Comic Sans MS" w:hAnsi="Comic Sans MS"/>
          <w:bCs w:val="0"/>
          <w:i w:val="0"/>
          <w:iCs/>
          <w:color w:val="000000" w:themeColor="text1"/>
        </w:rPr>
      </w:pPr>
      <w:r w:rsidRPr="00F6612F">
        <w:rPr>
          <w:rFonts w:ascii="Comic Sans MS" w:hAnsi="Comic Sans MS"/>
          <w:bCs w:val="0"/>
          <w:i w:val="0"/>
          <w:iCs/>
          <w:color w:val="000000" w:themeColor="text1"/>
        </w:rPr>
        <w:t>As part of a quality control system the business may achieve a quality control symbol such as an ISO 9000 or Q mark award. This symbol may be recognised worldwide and would be of huge benefit to the business in marketing its products internationally</w:t>
      </w:r>
    </w:p>
    <w:p w14:paraId="46F21A96" w14:textId="77777777" w:rsidR="007424AA" w:rsidRPr="00F6612F" w:rsidRDefault="007424AA" w:rsidP="007424AA">
      <w:pPr>
        <w:pStyle w:val="BodyText2"/>
        <w:rPr>
          <w:rFonts w:ascii="Comic Sans MS" w:hAnsi="Comic Sans MS"/>
          <w:bCs w:val="0"/>
          <w:i w:val="0"/>
          <w:iCs/>
          <w:color w:val="000000" w:themeColor="text1"/>
        </w:rPr>
      </w:pPr>
    </w:p>
    <w:p w14:paraId="50F2C26F" w14:textId="77777777" w:rsidR="007424AA" w:rsidRPr="00F6612F" w:rsidRDefault="007424AA" w:rsidP="007424AA">
      <w:pPr>
        <w:pStyle w:val="BodyText2"/>
        <w:rPr>
          <w:rFonts w:ascii="Comic Sans MS" w:hAnsi="Comic Sans MS"/>
          <w:bCs w:val="0"/>
          <w:i w:val="0"/>
          <w:iCs/>
          <w:color w:val="000000" w:themeColor="text1"/>
        </w:rPr>
      </w:pPr>
      <w:r w:rsidRPr="00F6612F">
        <w:rPr>
          <w:rFonts w:ascii="Comic Sans MS" w:hAnsi="Comic Sans MS"/>
          <w:b/>
          <w:i w:val="0"/>
          <w:iCs/>
          <w:color w:val="000000" w:themeColor="text1"/>
        </w:rPr>
        <w:t>Q mark</w:t>
      </w:r>
      <w:r w:rsidRPr="00F6612F">
        <w:rPr>
          <w:rFonts w:ascii="Comic Sans MS" w:hAnsi="Comic Sans MS"/>
          <w:bCs w:val="0"/>
          <w:i w:val="0"/>
          <w:iCs/>
          <w:color w:val="000000" w:themeColor="text1"/>
        </w:rPr>
        <w:t xml:space="preserve"> indicates that the product or service has achieved a recognised standard of quality from the Irish Quality Association.</w:t>
      </w:r>
    </w:p>
    <w:p w14:paraId="0C1A0347" w14:textId="77777777" w:rsidR="007424AA" w:rsidRPr="00F6612F" w:rsidRDefault="007424AA" w:rsidP="007424AA">
      <w:pPr>
        <w:pStyle w:val="BodyText2"/>
        <w:rPr>
          <w:rFonts w:ascii="Comic Sans MS" w:hAnsi="Comic Sans MS"/>
          <w:bCs w:val="0"/>
          <w:i w:val="0"/>
          <w:iCs/>
          <w:color w:val="000000" w:themeColor="text1"/>
        </w:rPr>
      </w:pPr>
      <w:r w:rsidRPr="00F6612F">
        <w:rPr>
          <w:rFonts w:ascii="Comic Sans MS" w:hAnsi="Comic Sans MS"/>
          <w:b/>
          <w:i w:val="0"/>
          <w:iCs/>
          <w:color w:val="000000" w:themeColor="text1"/>
        </w:rPr>
        <w:t>ISO 9000</w:t>
      </w:r>
      <w:r w:rsidRPr="00F6612F">
        <w:rPr>
          <w:rFonts w:ascii="Comic Sans MS" w:hAnsi="Comic Sans MS"/>
          <w:bCs w:val="0"/>
          <w:i w:val="0"/>
          <w:iCs/>
          <w:color w:val="000000" w:themeColor="text1"/>
        </w:rPr>
        <w:t xml:space="preserve"> is an international standard inspected by the NSAI (National Standards Authority of Ireland), which is met. Obtaining this standard opens up foreign markets and allows the firm to use it on its stationery and advertising.</w:t>
      </w:r>
    </w:p>
    <w:p w14:paraId="5CFC844C" w14:textId="77777777" w:rsidR="007424AA" w:rsidRPr="00F6612F" w:rsidRDefault="007424AA" w:rsidP="007424AA">
      <w:pPr>
        <w:pStyle w:val="BodyText2"/>
        <w:rPr>
          <w:rFonts w:ascii="Comic Sans MS" w:hAnsi="Comic Sans MS"/>
          <w:bCs w:val="0"/>
          <w:i w:val="0"/>
          <w:iCs/>
          <w:color w:val="000000" w:themeColor="text1"/>
        </w:rPr>
      </w:pPr>
    </w:p>
    <w:p w14:paraId="5E6C38B7" w14:textId="77777777" w:rsidR="007424AA" w:rsidRPr="00F6612F" w:rsidRDefault="007424AA" w:rsidP="007424AA">
      <w:pPr>
        <w:pStyle w:val="BodyText2"/>
        <w:rPr>
          <w:rFonts w:ascii="Comic Sans MS" w:hAnsi="Comic Sans MS"/>
          <w:bCs w:val="0"/>
          <w:i w:val="0"/>
          <w:iCs/>
          <w:color w:val="000000" w:themeColor="text1"/>
        </w:rPr>
      </w:pPr>
      <w:r w:rsidRPr="00F6612F">
        <w:rPr>
          <w:rFonts w:ascii="Comic Sans MS" w:hAnsi="Comic Sans MS"/>
          <w:bCs w:val="0"/>
          <w:i w:val="0"/>
          <w:iCs/>
          <w:color w:val="000000" w:themeColor="text1"/>
        </w:rPr>
        <w:t>This is the process of checking the quality standard of the goods or services provided by a business to ensure they are up to required standards/meet expectations of the market. The quality of the goods and services provided is fundamental to the business reputation. Poor quality goods and services will result in loss of customers and sales.</w:t>
      </w:r>
    </w:p>
    <w:p w14:paraId="78C8ADE7" w14:textId="77777777" w:rsidR="007424AA" w:rsidRPr="00F6612F" w:rsidRDefault="007424AA" w:rsidP="007424AA">
      <w:pPr>
        <w:pStyle w:val="BodyText2"/>
        <w:rPr>
          <w:rFonts w:ascii="Comic Sans MS" w:hAnsi="Comic Sans MS"/>
          <w:b/>
          <w:bCs w:val="0"/>
          <w:i w:val="0"/>
          <w:iCs/>
          <w:color w:val="000000" w:themeColor="text1"/>
          <w:u w:val="single"/>
        </w:rPr>
      </w:pPr>
    </w:p>
    <w:p w14:paraId="45C46690" w14:textId="77777777" w:rsidR="007424AA" w:rsidRPr="00F6612F" w:rsidRDefault="007424AA" w:rsidP="007424AA">
      <w:pPr>
        <w:pStyle w:val="BodyText2"/>
        <w:rPr>
          <w:rFonts w:ascii="Comic Sans MS" w:hAnsi="Comic Sans MS"/>
          <w:b/>
          <w:bCs w:val="0"/>
          <w:i w:val="0"/>
          <w:iCs/>
          <w:color w:val="000000" w:themeColor="text1"/>
          <w:u w:val="single"/>
        </w:rPr>
      </w:pPr>
      <w:r w:rsidRPr="00F6612F">
        <w:rPr>
          <w:rFonts w:ascii="Comic Sans MS" w:hAnsi="Comic Sans MS"/>
          <w:b/>
          <w:bCs w:val="0"/>
          <w:i w:val="0"/>
          <w:iCs/>
          <w:color w:val="000000" w:themeColor="text1"/>
          <w:u w:val="single"/>
        </w:rPr>
        <w:t>Benefits of Quality Control</w:t>
      </w:r>
    </w:p>
    <w:p w14:paraId="1A9F6EAB" w14:textId="77777777" w:rsidR="007424AA" w:rsidRPr="00F6612F" w:rsidRDefault="007424AA" w:rsidP="008B7202">
      <w:pPr>
        <w:pStyle w:val="BodyText2"/>
        <w:numPr>
          <w:ilvl w:val="0"/>
          <w:numId w:val="170"/>
        </w:numPr>
        <w:rPr>
          <w:rFonts w:ascii="Comic Sans MS" w:hAnsi="Comic Sans MS"/>
          <w:bCs w:val="0"/>
          <w:i w:val="0"/>
          <w:iCs/>
          <w:color w:val="000000" w:themeColor="text1"/>
        </w:rPr>
      </w:pPr>
      <w:r w:rsidRPr="00F6612F">
        <w:rPr>
          <w:rFonts w:ascii="Comic Sans MS" w:hAnsi="Comic Sans MS"/>
          <w:bCs w:val="0"/>
          <w:i w:val="0"/>
          <w:iCs/>
          <w:color w:val="000000" w:themeColor="text1"/>
        </w:rPr>
        <w:t xml:space="preserve">Quality control leads to efficiencies in business because consistently </w:t>
      </w:r>
      <w:proofErr w:type="gramStart"/>
      <w:r w:rsidRPr="00F6612F">
        <w:rPr>
          <w:rFonts w:ascii="Comic Sans MS" w:hAnsi="Comic Sans MS"/>
          <w:bCs w:val="0"/>
          <w:i w:val="0"/>
          <w:iCs/>
          <w:color w:val="000000" w:themeColor="text1"/>
        </w:rPr>
        <w:t>high quality</w:t>
      </w:r>
      <w:proofErr w:type="gramEnd"/>
      <w:r w:rsidRPr="00F6612F">
        <w:rPr>
          <w:rFonts w:ascii="Comic Sans MS" w:hAnsi="Comic Sans MS"/>
          <w:bCs w:val="0"/>
          <w:i w:val="0"/>
          <w:iCs/>
          <w:color w:val="000000" w:themeColor="text1"/>
        </w:rPr>
        <w:t xml:space="preserve"> products are being sold, resulting in repeat purchasing, consumer loyalty and the ability to charge higher prices, as the business may become the market leader.</w:t>
      </w:r>
    </w:p>
    <w:p w14:paraId="564C5E2D" w14:textId="05B4B7CD" w:rsidR="007424AA" w:rsidRPr="00F6612F" w:rsidRDefault="007424AA" w:rsidP="008B7202">
      <w:pPr>
        <w:pStyle w:val="ListParagraph"/>
        <w:numPr>
          <w:ilvl w:val="0"/>
          <w:numId w:val="170"/>
        </w:numPr>
        <w:rPr>
          <w:rFonts w:ascii="Comic Sans MS" w:hAnsi="Comic Sans MS"/>
          <w:iCs/>
          <w:color w:val="000000" w:themeColor="text1"/>
          <w:sz w:val="20"/>
          <w:szCs w:val="20"/>
        </w:rPr>
      </w:pPr>
      <w:r w:rsidRPr="00F6612F">
        <w:rPr>
          <w:rFonts w:ascii="Comic Sans MS" w:hAnsi="Comic Sans MS"/>
          <w:iCs/>
          <w:color w:val="000000" w:themeColor="text1"/>
          <w:sz w:val="20"/>
          <w:szCs w:val="20"/>
        </w:rPr>
        <w:t xml:space="preserve">Effective Quality control leads to efficiencies in business because it minimises the costs associated with selling faulty goods to consumers e.g. Administrative costs associated with the return of </w:t>
      </w:r>
      <w:proofErr w:type="gramStart"/>
      <w:r w:rsidRPr="00F6612F">
        <w:rPr>
          <w:rFonts w:ascii="Comic Sans MS" w:hAnsi="Comic Sans MS"/>
          <w:iCs/>
          <w:color w:val="000000" w:themeColor="text1"/>
          <w:sz w:val="20"/>
          <w:szCs w:val="20"/>
        </w:rPr>
        <w:t>good,  loss</w:t>
      </w:r>
      <w:proofErr w:type="gramEnd"/>
      <w:r w:rsidRPr="00F6612F">
        <w:rPr>
          <w:rFonts w:ascii="Comic Sans MS" w:hAnsi="Comic Sans MS"/>
          <w:iCs/>
          <w:color w:val="000000" w:themeColor="text1"/>
          <w:sz w:val="20"/>
          <w:szCs w:val="20"/>
        </w:rPr>
        <w:t xml:space="preserve"> of reputation and the ensuing lost sales, lost productivity due to time spent dealing with complaints.</w:t>
      </w:r>
    </w:p>
    <w:p w14:paraId="4AC5BBF0" w14:textId="77777777" w:rsidR="007424AA" w:rsidRPr="00F6612F" w:rsidRDefault="007424AA" w:rsidP="007424AA">
      <w:pPr>
        <w:pStyle w:val="BodyText2"/>
        <w:rPr>
          <w:rFonts w:ascii="Comic Sans MS" w:hAnsi="Comic Sans MS"/>
          <w:bCs w:val="0"/>
          <w:i w:val="0"/>
          <w:iCs/>
          <w:color w:val="000000" w:themeColor="text1"/>
        </w:rPr>
      </w:pPr>
    </w:p>
    <w:p w14:paraId="1EC7CCFE" w14:textId="77777777" w:rsidR="007424AA" w:rsidRPr="00F6612F" w:rsidRDefault="007424AA" w:rsidP="008B7202">
      <w:pPr>
        <w:numPr>
          <w:ilvl w:val="0"/>
          <w:numId w:val="15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Staff Control</w:t>
      </w:r>
    </w:p>
    <w:p w14:paraId="720FE7D7" w14:textId="77777777" w:rsidR="007424AA" w:rsidRPr="00F6612F" w:rsidRDefault="007424AA" w:rsidP="007424AA">
      <w:pPr>
        <w:pStyle w:val="BodyText2"/>
        <w:rPr>
          <w:rFonts w:ascii="Comic Sans MS" w:hAnsi="Comic Sans MS"/>
          <w:color w:val="000000" w:themeColor="text1"/>
        </w:rPr>
      </w:pPr>
      <w:r w:rsidRPr="00F6612F">
        <w:rPr>
          <w:rFonts w:ascii="Comic Sans MS" w:hAnsi="Comic Sans MS"/>
          <w:b/>
          <w:bCs w:val="0"/>
          <w:color w:val="000000" w:themeColor="text1"/>
        </w:rPr>
        <w:t>Staff control</w:t>
      </w:r>
      <w:r w:rsidRPr="00F6612F">
        <w:rPr>
          <w:rFonts w:ascii="Comic Sans MS" w:hAnsi="Comic Sans MS"/>
          <w:color w:val="000000" w:themeColor="text1"/>
        </w:rPr>
        <w:t xml:space="preserve"> is having the right number of staff with the right skills at the right time.</w:t>
      </w:r>
    </w:p>
    <w:p w14:paraId="673E0C74" w14:textId="77777777" w:rsidR="007424AA" w:rsidRPr="00F6612F" w:rsidRDefault="007424AA" w:rsidP="007424AA">
      <w:pPr>
        <w:pStyle w:val="BodyText2"/>
        <w:rPr>
          <w:rFonts w:ascii="Comic Sans MS" w:hAnsi="Comic Sans MS"/>
          <w:i w:val="0"/>
          <w:iCs/>
          <w:color w:val="000000" w:themeColor="text1"/>
        </w:rPr>
      </w:pPr>
      <w:r w:rsidRPr="00F6612F">
        <w:rPr>
          <w:rFonts w:ascii="Comic Sans MS" w:hAnsi="Comic Sans MS"/>
          <w:i w:val="0"/>
          <w:iCs/>
          <w:color w:val="000000" w:themeColor="text1"/>
        </w:rPr>
        <w:t xml:space="preserve">It requires forward planning for </w:t>
      </w:r>
      <w:r w:rsidRPr="00F6612F">
        <w:rPr>
          <w:rFonts w:ascii="Comic Sans MS" w:hAnsi="Comic Sans MS"/>
          <w:i w:val="0"/>
          <w:iCs/>
          <w:color w:val="000000" w:themeColor="text1"/>
          <w:u w:val="single"/>
        </w:rPr>
        <w:t>busy periods</w:t>
      </w:r>
      <w:r w:rsidRPr="00F6612F">
        <w:rPr>
          <w:rFonts w:ascii="Comic Sans MS" w:hAnsi="Comic Sans MS"/>
          <w:i w:val="0"/>
          <w:iCs/>
          <w:color w:val="000000" w:themeColor="text1"/>
        </w:rPr>
        <w:t xml:space="preserve"> and </w:t>
      </w:r>
      <w:r w:rsidRPr="00F6612F">
        <w:rPr>
          <w:rFonts w:ascii="Comic Sans MS" w:hAnsi="Comic Sans MS"/>
          <w:i w:val="0"/>
          <w:iCs/>
          <w:color w:val="000000" w:themeColor="text1"/>
          <w:u w:val="single"/>
        </w:rPr>
        <w:t>expected absences</w:t>
      </w:r>
      <w:r w:rsidRPr="00F6612F">
        <w:rPr>
          <w:rFonts w:ascii="Comic Sans MS" w:hAnsi="Comic Sans MS"/>
          <w:i w:val="0"/>
          <w:iCs/>
          <w:color w:val="000000" w:themeColor="text1"/>
        </w:rPr>
        <w:t xml:space="preserve"> (maternity)</w:t>
      </w:r>
    </w:p>
    <w:p w14:paraId="5270A6F7" w14:textId="77777777" w:rsidR="007424AA" w:rsidRPr="00F6612F" w:rsidRDefault="007424AA" w:rsidP="007424AA">
      <w:pPr>
        <w:pStyle w:val="BodyText2"/>
        <w:rPr>
          <w:rFonts w:ascii="Comic Sans MS" w:hAnsi="Comic Sans MS"/>
          <w:i w:val="0"/>
          <w:iCs/>
          <w:color w:val="000000" w:themeColor="text1"/>
        </w:rPr>
      </w:pPr>
    </w:p>
    <w:p w14:paraId="46C22FFD" w14:textId="77777777" w:rsidR="007424AA" w:rsidRPr="00F6612F" w:rsidRDefault="007424AA" w:rsidP="007424AA">
      <w:pPr>
        <w:pStyle w:val="BodyText2"/>
        <w:rPr>
          <w:rFonts w:ascii="Comic Sans MS" w:hAnsi="Comic Sans MS"/>
          <w:b/>
          <w:i w:val="0"/>
          <w:iCs/>
          <w:color w:val="000000" w:themeColor="text1"/>
          <w:u w:val="single"/>
        </w:rPr>
      </w:pPr>
      <w:r w:rsidRPr="00F6612F">
        <w:rPr>
          <w:rFonts w:ascii="Comic Sans MS" w:hAnsi="Comic Sans MS"/>
          <w:b/>
          <w:i w:val="0"/>
          <w:iCs/>
          <w:color w:val="000000" w:themeColor="text1"/>
          <w:u w:val="single"/>
        </w:rPr>
        <w:t>Example of control in Dell Computers</w:t>
      </w:r>
    </w:p>
    <w:p w14:paraId="22B7EA15" w14:textId="77777777" w:rsidR="007424AA" w:rsidRPr="00F6612F" w:rsidRDefault="007424AA" w:rsidP="007424AA">
      <w:pPr>
        <w:pStyle w:val="BodyText2"/>
        <w:rPr>
          <w:rFonts w:ascii="Comic Sans MS" w:hAnsi="Comic Sans MS"/>
          <w:i w:val="0"/>
          <w:iCs/>
          <w:color w:val="000000" w:themeColor="text1"/>
        </w:rPr>
      </w:pPr>
      <w:r w:rsidRPr="00F6612F">
        <w:rPr>
          <w:rFonts w:ascii="Comic Sans MS" w:hAnsi="Comic Sans MS"/>
          <w:i w:val="0"/>
          <w:iCs/>
          <w:color w:val="000000" w:themeColor="text1"/>
        </w:rPr>
        <w:t xml:space="preserve">The PC market is declining </w:t>
      </w:r>
      <w:proofErr w:type="spellStart"/>
      <w:r w:rsidRPr="00F6612F">
        <w:rPr>
          <w:rFonts w:ascii="Comic Sans MS" w:hAnsi="Comic Sans MS"/>
          <w:i w:val="0"/>
          <w:iCs/>
          <w:color w:val="000000" w:themeColor="text1"/>
        </w:rPr>
        <w:t>world wide</w:t>
      </w:r>
      <w:proofErr w:type="spellEnd"/>
      <w:r w:rsidRPr="00F6612F">
        <w:rPr>
          <w:rFonts w:ascii="Comic Sans MS" w:hAnsi="Comic Sans MS"/>
          <w:i w:val="0"/>
          <w:iCs/>
          <w:color w:val="000000" w:themeColor="text1"/>
        </w:rPr>
        <w:t xml:space="preserve"> but Dell are reporting increases in sales. </w:t>
      </w:r>
    </w:p>
    <w:p w14:paraId="049BF40F" w14:textId="77777777" w:rsidR="007424AA" w:rsidRPr="00F6612F" w:rsidRDefault="007424AA" w:rsidP="007424AA">
      <w:pPr>
        <w:pStyle w:val="BodyText2"/>
        <w:rPr>
          <w:rFonts w:ascii="Comic Sans MS" w:hAnsi="Comic Sans MS"/>
          <w:i w:val="0"/>
          <w:iCs/>
          <w:color w:val="000000" w:themeColor="text1"/>
        </w:rPr>
      </w:pPr>
      <w:r w:rsidRPr="00F6612F">
        <w:rPr>
          <w:rFonts w:ascii="Comic Sans MS" w:hAnsi="Comic Sans MS"/>
          <w:i w:val="0"/>
          <w:iCs/>
          <w:color w:val="000000" w:themeColor="text1"/>
        </w:rPr>
        <w:t>They are doing this by having tight control on stock and costs (budgetary)</w:t>
      </w:r>
    </w:p>
    <w:p w14:paraId="6DEEA16A" w14:textId="14DD0046" w:rsidR="007424AA" w:rsidRPr="00F6612F" w:rsidRDefault="007424AA" w:rsidP="008B7202">
      <w:pPr>
        <w:pStyle w:val="BodyText2"/>
        <w:numPr>
          <w:ilvl w:val="0"/>
          <w:numId w:val="155"/>
        </w:numPr>
        <w:rPr>
          <w:rFonts w:ascii="Comic Sans MS" w:hAnsi="Comic Sans MS"/>
          <w:i w:val="0"/>
          <w:iCs/>
          <w:color w:val="000000" w:themeColor="text1"/>
        </w:rPr>
      </w:pPr>
      <w:r w:rsidRPr="00F6612F">
        <w:rPr>
          <w:rFonts w:ascii="Comic Sans MS" w:hAnsi="Comic Sans MS"/>
          <w:i w:val="0"/>
          <w:iCs/>
          <w:color w:val="000000" w:themeColor="text1"/>
        </w:rPr>
        <w:t>Stock Control:</w:t>
      </w:r>
      <w:r w:rsidRPr="00F6612F">
        <w:rPr>
          <w:rFonts w:ascii="Comic Sans MS" w:hAnsi="Comic Sans MS"/>
          <w:i w:val="0"/>
          <w:iCs/>
          <w:color w:val="000000" w:themeColor="text1"/>
        </w:rPr>
        <w:tab/>
        <w:t>Dell operate a build-to-order system (its computers aren’t available in retail outlets but only directly from Dell). They build a computer according to the cust</w:t>
      </w:r>
      <w:r w:rsidR="008B7202" w:rsidRPr="00F6612F">
        <w:rPr>
          <w:rFonts w:ascii="Comic Sans MS" w:hAnsi="Comic Sans MS"/>
          <w:i w:val="0"/>
          <w:iCs/>
          <w:color w:val="000000" w:themeColor="text1"/>
        </w:rPr>
        <w:t xml:space="preserve">omers’ specifications.  There </w:t>
      </w:r>
      <w:r w:rsidRPr="00F6612F">
        <w:rPr>
          <w:rFonts w:ascii="Comic Sans MS" w:hAnsi="Comic Sans MS"/>
          <w:i w:val="0"/>
          <w:iCs/>
          <w:color w:val="000000" w:themeColor="text1"/>
        </w:rPr>
        <w:t>is no stock of the finished goods in Dells factories as when th</w:t>
      </w:r>
      <w:r w:rsidR="008B7202" w:rsidRPr="00F6612F">
        <w:rPr>
          <w:rFonts w:ascii="Comic Sans MS" w:hAnsi="Comic Sans MS"/>
          <w:i w:val="0"/>
          <w:iCs/>
          <w:color w:val="000000" w:themeColor="text1"/>
        </w:rPr>
        <w:t xml:space="preserve">e computer is manufactured it </w:t>
      </w:r>
      <w:r w:rsidRPr="00F6612F">
        <w:rPr>
          <w:rFonts w:ascii="Comic Sans MS" w:hAnsi="Comic Sans MS"/>
          <w:i w:val="0"/>
          <w:iCs/>
          <w:color w:val="000000" w:themeColor="text1"/>
        </w:rPr>
        <w:t>is sent directly to the customer.</w:t>
      </w:r>
    </w:p>
    <w:p w14:paraId="55EAEECC" w14:textId="463C2156" w:rsidR="007424AA" w:rsidRPr="00F6612F" w:rsidRDefault="008B7202" w:rsidP="008B7202">
      <w:pPr>
        <w:pStyle w:val="BodyText2"/>
        <w:numPr>
          <w:ilvl w:val="0"/>
          <w:numId w:val="155"/>
        </w:numPr>
        <w:rPr>
          <w:rFonts w:ascii="Comic Sans MS" w:hAnsi="Comic Sans MS"/>
          <w:i w:val="0"/>
          <w:iCs/>
          <w:color w:val="000000" w:themeColor="text1"/>
        </w:rPr>
      </w:pPr>
      <w:r w:rsidRPr="00F6612F">
        <w:rPr>
          <w:rFonts w:ascii="Comic Sans MS" w:hAnsi="Comic Sans MS"/>
          <w:i w:val="0"/>
          <w:iCs/>
          <w:color w:val="000000" w:themeColor="text1"/>
        </w:rPr>
        <w:t xml:space="preserve">Cost </w:t>
      </w:r>
      <w:proofErr w:type="spellStart"/>
      <w:proofErr w:type="gramStart"/>
      <w:r w:rsidRPr="00F6612F">
        <w:rPr>
          <w:rFonts w:ascii="Comic Sans MS" w:hAnsi="Comic Sans MS"/>
          <w:i w:val="0"/>
          <w:iCs/>
          <w:color w:val="000000" w:themeColor="text1"/>
        </w:rPr>
        <w:t>Control:</w:t>
      </w:r>
      <w:r w:rsidR="007424AA" w:rsidRPr="00F6612F">
        <w:rPr>
          <w:rFonts w:ascii="Comic Sans MS" w:hAnsi="Comic Sans MS"/>
          <w:i w:val="0"/>
          <w:iCs/>
          <w:color w:val="000000" w:themeColor="text1"/>
        </w:rPr>
        <w:t>Dell</w:t>
      </w:r>
      <w:proofErr w:type="spellEnd"/>
      <w:proofErr w:type="gramEnd"/>
      <w:r w:rsidR="007424AA" w:rsidRPr="00F6612F">
        <w:rPr>
          <w:rFonts w:ascii="Comic Sans MS" w:hAnsi="Comic Sans MS"/>
          <w:i w:val="0"/>
          <w:iCs/>
          <w:color w:val="000000" w:themeColor="text1"/>
        </w:rPr>
        <w:t xml:space="preserve"> is passing on cost savings in buying components, onto thei</w:t>
      </w:r>
      <w:r w:rsidRPr="00F6612F">
        <w:rPr>
          <w:rFonts w:ascii="Comic Sans MS" w:hAnsi="Comic Sans MS"/>
          <w:i w:val="0"/>
          <w:iCs/>
          <w:color w:val="000000" w:themeColor="text1"/>
        </w:rPr>
        <w:t xml:space="preserve">r customers. Also the </w:t>
      </w:r>
      <w:proofErr w:type="spellStart"/>
      <w:r w:rsidRPr="00F6612F">
        <w:rPr>
          <w:rFonts w:ascii="Comic Sans MS" w:hAnsi="Comic Sans MS"/>
          <w:i w:val="0"/>
          <w:iCs/>
          <w:color w:val="000000" w:themeColor="text1"/>
        </w:rPr>
        <w:t>savings</w:t>
      </w:r>
      <w:r w:rsidR="007424AA" w:rsidRPr="00F6612F">
        <w:rPr>
          <w:rFonts w:ascii="Comic Sans MS" w:hAnsi="Comic Sans MS"/>
          <w:i w:val="0"/>
          <w:iCs/>
          <w:color w:val="000000" w:themeColor="text1"/>
        </w:rPr>
        <w:t>in</w:t>
      </w:r>
      <w:proofErr w:type="spellEnd"/>
      <w:r w:rsidR="007424AA" w:rsidRPr="00F6612F">
        <w:rPr>
          <w:rFonts w:ascii="Comic Sans MS" w:hAnsi="Comic Sans MS"/>
          <w:i w:val="0"/>
          <w:iCs/>
          <w:color w:val="000000" w:themeColor="text1"/>
        </w:rPr>
        <w:t xml:space="preserve"> having zero stock levels compared with 2 months for </w:t>
      </w:r>
      <w:r w:rsidRPr="00F6612F">
        <w:rPr>
          <w:rFonts w:ascii="Comic Sans MS" w:hAnsi="Comic Sans MS"/>
          <w:i w:val="0"/>
          <w:iCs/>
          <w:color w:val="000000" w:themeColor="text1"/>
        </w:rPr>
        <w:t xml:space="preserve">their competitors means </w:t>
      </w:r>
      <w:proofErr w:type="gramStart"/>
      <w:r w:rsidRPr="00F6612F">
        <w:rPr>
          <w:rFonts w:ascii="Comic Sans MS" w:hAnsi="Comic Sans MS"/>
          <w:i w:val="0"/>
          <w:iCs/>
          <w:color w:val="000000" w:themeColor="text1"/>
        </w:rPr>
        <w:t xml:space="preserve">that  </w:t>
      </w:r>
      <w:r w:rsidR="007424AA" w:rsidRPr="00F6612F">
        <w:rPr>
          <w:rFonts w:ascii="Comic Sans MS" w:hAnsi="Comic Sans MS"/>
          <w:i w:val="0"/>
          <w:iCs/>
          <w:color w:val="000000" w:themeColor="text1"/>
        </w:rPr>
        <w:t>operating</w:t>
      </w:r>
      <w:proofErr w:type="gramEnd"/>
      <w:r w:rsidR="007424AA" w:rsidRPr="00F6612F">
        <w:rPr>
          <w:rFonts w:ascii="Comic Sans MS" w:hAnsi="Comic Sans MS"/>
          <w:i w:val="0"/>
          <w:iCs/>
          <w:color w:val="000000" w:themeColor="text1"/>
        </w:rPr>
        <w:t xml:space="preserve"> expenses are 10% of sales, as opposed to 20% for competitors</w:t>
      </w:r>
    </w:p>
    <w:p w14:paraId="30D7F26F" w14:textId="32F9544E" w:rsidR="007424AA" w:rsidRPr="00F6612F" w:rsidRDefault="007424AA" w:rsidP="007424AA">
      <w:pPr>
        <w:rPr>
          <w:rFonts w:ascii="Comic Sans MS" w:hAnsi="Comic Sans MS"/>
          <w:i/>
          <w:color w:val="000000" w:themeColor="text1"/>
          <w:sz w:val="20"/>
          <w:szCs w:val="20"/>
        </w:rPr>
      </w:pPr>
    </w:p>
    <w:p w14:paraId="677C5C7F" w14:textId="624D4E02" w:rsidR="007424AA" w:rsidRPr="00F6612F" w:rsidRDefault="007424AA" w:rsidP="007424AA">
      <w:pPr>
        <w:rPr>
          <w:rFonts w:ascii="Comic Sans MS" w:hAnsi="Comic Sans MS"/>
          <w:i/>
          <w:color w:val="000000" w:themeColor="text1"/>
          <w:sz w:val="20"/>
          <w:szCs w:val="20"/>
        </w:rPr>
      </w:pPr>
      <w:r w:rsidRPr="00F6612F">
        <w:rPr>
          <w:rFonts w:ascii="Comic Sans MS" w:hAnsi="Comic Sans MS"/>
          <w:i/>
          <w:color w:val="000000" w:themeColor="text1"/>
          <w:sz w:val="20"/>
          <w:szCs w:val="20"/>
        </w:rPr>
        <w:t>Mind Map</w:t>
      </w:r>
    </w:p>
    <w:p w14:paraId="28F55B9D" w14:textId="258A7F89" w:rsidR="007424AA" w:rsidRPr="00F6612F" w:rsidRDefault="007424AA" w:rsidP="007424AA">
      <w:pPr>
        <w:rPr>
          <w:rFonts w:ascii="Comic Sans MS" w:hAnsi="Comic Sans MS"/>
          <w:b/>
          <w:i/>
          <w:noProof/>
          <w:color w:val="000000" w:themeColor="text1"/>
          <w:sz w:val="20"/>
          <w:szCs w:val="20"/>
          <w:lang w:val="en-IE" w:eastAsia="en-IE"/>
        </w:rPr>
      </w:pPr>
    </w:p>
    <w:p w14:paraId="67C869F4" w14:textId="50F03F25" w:rsidR="007424AA" w:rsidRPr="00F6612F" w:rsidRDefault="007424AA" w:rsidP="007424AA">
      <w:pPr>
        <w:rPr>
          <w:rFonts w:ascii="Comic Sans MS" w:hAnsi="Comic Sans MS"/>
          <w:b/>
          <w:i/>
          <w:color w:val="000000" w:themeColor="text1"/>
          <w:sz w:val="20"/>
          <w:szCs w:val="20"/>
        </w:rPr>
      </w:pPr>
    </w:p>
    <w:p w14:paraId="0E95A044" w14:textId="481FA610" w:rsidR="007424AA" w:rsidRPr="00F6612F" w:rsidRDefault="007424AA" w:rsidP="007424AA">
      <w:pPr>
        <w:rPr>
          <w:rFonts w:ascii="Comic Sans MS" w:hAnsi="Comic Sans MS"/>
          <w:i/>
          <w:color w:val="000000" w:themeColor="text1"/>
          <w:sz w:val="20"/>
          <w:szCs w:val="20"/>
        </w:rPr>
      </w:pPr>
    </w:p>
    <w:p w14:paraId="1D321664" w14:textId="3C191F75" w:rsidR="007424AA" w:rsidRPr="00F6612F" w:rsidRDefault="007424AA" w:rsidP="007424AA">
      <w:pPr>
        <w:rPr>
          <w:rFonts w:ascii="Comic Sans MS" w:hAnsi="Comic Sans MS"/>
          <w:i/>
          <w:color w:val="000000" w:themeColor="text1"/>
          <w:sz w:val="20"/>
          <w:szCs w:val="20"/>
        </w:rPr>
      </w:pPr>
    </w:p>
    <w:p w14:paraId="56E5255C" w14:textId="0132917A" w:rsidR="007424AA" w:rsidRPr="00F6612F" w:rsidRDefault="008A6DBB">
      <w:pPr>
        <w:spacing w:after="200" w:line="276" w:lineRule="auto"/>
        <w:rPr>
          <w:rFonts w:ascii="Comic Sans MS" w:hAnsi="Comic Sans MS"/>
          <w:color w:val="000000" w:themeColor="text1"/>
          <w:sz w:val="20"/>
          <w:szCs w:val="20"/>
        </w:rPr>
      </w:pPr>
      <w:r w:rsidRPr="00F6612F">
        <w:rPr>
          <w:rFonts w:ascii="Comic Sans MS" w:hAnsi="Comic Sans MS"/>
          <w:i/>
          <w:noProof/>
          <w:color w:val="000000" w:themeColor="text1"/>
          <w:sz w:val="20"/>
          <w:szCs w:val="20"/>
          <w:lang w:eastAsia="en-GB"/>
        </w:rPr>
        <w:drawing>
          <wp:anchor distT="0" distB="0" distL="114300" distR="114300" simplePos="0" relativeHeight="251667456" behindDoc="1" locked="0" layoutInCell="1" allowOverlap="1" wp14:anchorId="0C90A8E6" wp14:editId="56429ED6">
            <wp:simplePos x="0" y="0"/>
            <wp:positionH relativeFrom="column">
              <wp:posOffset>-1200150</wp:posOffset>
            </wp:positionH>
            <wp:positionV relativeFrom="paragraph">
              <wp:posOffset>1477645</wp:posOffset>
            </wp:positionV>
            <wp:extent cx="8023225" cy="5796915"/>
            <wp:effectExtent l="0" t="4445" r="0" b="0"/>
            <wp:wrapTight wrapText="bothSides">
              <wp:wrapPolygon edited="0">
                <wp:start x="21612" y="17"/>
                <wp:lineTo x="72" y="17"/>
                <wp:lineTo x="72" y="21501"/>
                <wp:lineTo x="21612" y="21501"/>
                <wp:lineTo x="21612" y="1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rot="16200000">
                      <a:off x="0" y="0"/>
                      <a:ext cx="8023225" cy="579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4AA" w:rsidRPr="00F6612F">
        <w:rPr>
          <w:rFonts w:ascii="Comic Sans MS" w:hAnsi="Comic Sans MS"/>
          <w:color w:val="000000" w:themeColor="text1"/>
          <w:sz w:val="20"/>
          <w:szCs w:val="20"/>
        </w:rPr>
        <w:br w:type="page"/>
      </w:r>
    </w:p>
    <w:p w14:paraId="591A862D" w14:textId="77777777" w:rsidR="007424AA" w:rsidRPr="00F6612F" w:rsidRDefault="007424AA" w:rsidP="007424AA">
      <w:pPr>
        <w:pStyle w:val="Heading3"/>
        <w:jc w:val="center"/>
        <w:rPr>
          <w:rFonts w:ascii="Comic Sans MS" w:hAnsi="Comic Sans MS"/>
          <w:color w:val="000000" w:themeColor="text1"/>
          <w:sz w:val="28"/>
        </w:rPr>
      </w:pPr>
      <w:r w:rsidRPr="00F6612F">
        <w:rPr>
          <w:rFonts w:ascii="Comic Sans MS" w:hAnsi="Comic Sans MS"/>
          <w:color w:val="000000" w:themeColor="text1"/>
          <w:sz w:val="28"/>
        </w:rPr>
        <w:lastRenderedPageBreak/>
        <w:t>Household and Business Manager</w:t>
      </w:r>
    </w:p>
    <w:p w14:paraId="699A4729" w14:textId="77777777" w:rsidR="007424AA" w:rsidRPr="00F6612F" w:rsidRDefault="007424AA" w:rsidP="007424AA">
      <w:pPr>
        <w:rPr>
          <w:rFonts w:ascii="Comic Sans MS" w:hAnsi="Comic Sans MS"/>
          <w:color w:val="000000" w:themeColor="text1"/>
        </w:rPr>
      </w:pPr>
    </w:p>
    <w:p w14:paraId="5EA8CF6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Syllabus requirements</w:t>
      </w:r>
    </w:p>
    <w:p w14:paraId="0D2A7925"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Outline the differences between managing a household and managing a business</w:t>
      </w:r>
    </w:p>
    <w:p w14:paraId="31762D2D"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Explain the importance of FINANCE, INSURANCE and TAX implications for business</w:t>
      </w:r>
    </w:p>
    <w:p w14:paraId="1DAFDBAF"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Identify activities common to managing a business and a household, including completion of relevant forms</w:t>
      </w:r>
    </w:p>
    <w:p w14:paraId="7E8B9539"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Understand the similarities and differences between these activities (Finance, Insurance and Tax) in a household context and in a business context</w:t>
      </w:r>
    </w:p>
    <w:p w14:paraId="4BE8A4F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rPr>
          <w:rFonts w:ascii="Comic Sans MS" w:hAnsi="Comic Sans MS"/>
          <w:color w:val="000000" w:themeColor="text1"/>
          <w:sz w:val="20"/>
          <w:szCs w:val="20"/>
        </w:rPr>
      </w:pPr>
    </w:p>
    <w:p w14:paraId="370C877F" w14:textId="77777777" w:rsidR="007424AA" w:rsidRPr="00F6612F" w:rsidRDefault="007424AA" w:rsidP="007424AA">
      <w:pPr>
        <w:rPr>
          <w:rFonts w:ascii="Comic Sans MS" w:hAnsi="Comic Sans MS"/>
          <w:color w:val="000000" w:themeColor="text1"/>
        </w:rPr>
      </w:pPr>
    </w:p>
    <w:p w14:paraId="76B6D3B9" w14:textId="77777777" w:rsidR="007424AA" w:rsidRPr="00F6612F" w:rsidRDefault="007424AA" w:rsidP="007424AA">
      <w:pPr>
        <w:rPr>
          <w:rFonts w:ascii="Comic Sans MS" w:hAnsi="Comic Sans MS"/>
          <w:color w:val="000000" w:themeColor="text1"/>
        </w:rPr>
      </w:pPr>
    </w:p>
    <w:p w14:paraId="5EE55013"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Similarities between managing a business and a household</w:t>
      </w:r>
    </w:p>
    <w:p w14:paraId="1E3DCA16"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1999 Q5A, 2002 Q5A, 2008 Q6A</w:t>
      </w:r>
    </w:p>
    <w:p w14:paraId="437E780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(DAD Finds Playing Tennis Really Complicated)</w:t>
      </w:r>
    </w:p>
    <w:p w14:paraId="65CF4356"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D</w:t>
      </w:r>
      <w:r w:rsidRPr="00F6612F">
        <w:rPr>
          <w:rFonts w:ascii="Comic Sans MS" w:hAnsi="Comic Sans MS"/>
          <w:b/>
          <w:color w:val="000000" w:themeColor="text1"/>
          <w:sz w:val="22"/>
          <w:szCs w:val="22"/>
        </w:rPr>
        <w:t>ecision making:</w:t>
      </w:r>
      <w:r w:rsidRPr="00F6612F">
        <w:rPr>
          <w:rFonts w:ascii="Comic Sans MS" w:hAnsi="Comic Sans MS"/>
          <w:color w:val="000000" w:themeColor="text1"/>
          <w:sz w:val="22"/>
          <w:szCs w:val="22"/>
        </w:rPr>
        <w:t xml:space="preserve"> Both make decisions e.g. when to buy a new car (household) and when to expand (business). </w:t>
      </w:r>
      <w:r w:rsidRPr="00F6612F">
        <w:rPr>
          <w:rFonts w:ascii="Comic Sans MS" w:hAnsi="Comic Sans MS" w:cs="TimesNewRoman,Bold"/>
          <w:bCs/>
          <w:color w:val="000000" w:themeColor="text1"/>
          <w:sz w:val="22"/>
          <w:szCs w:val="22"/>
        </w:rPr>
        <w:t>Decisions have to be made in the business on methods of recruiting employees, buying and selling and households have to take decisions on who does what in the house, the type of car to purchase and choosing between alternatives.</w:t>
      </w:r>
    </w:p>
    <w:p w14:paraId="5B572D2E"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Management </w:t>
      </w:r>
      <w:r w:rsidRPr="00F6612F">
        <w:rPr>
          <w:rFonts w:ascii="Comic Sans MS" w:hAnsi="Comic Sans MS"/>
          <w:b/>
          <w:color w:val="000000" w:themeColor="text1"/>
          <w:sz w:val="22"/>
          <w:szCs w:val="22"/>
          <w:u w:val="single"/>
        </w:rPr>
        <w:t>a</w:t>
      </w:r>
      <w:r w:rsidRPr="00F6612F">
        <w:rPr>
          <w:rFonts w:ascii="Comic Sans MS" w:hAnsi="Comic Sans MS"/>
          <w:b/>
          <w:color w:val="000000" w:themeColor="text1"/>
          <w:sz w:val="22"/>
          <w:szCs w:val="22"/>
        </w:rPr>
        <w:t>ctivities:</w:t>
      </w:r>
      <w:r w:rsidRPr="00F6612F">
        <w:rPr>
          <w:rFonts w:ascii="Comic Sans MS" w:hAnsi="Comic Sans MS"/>
          <w:color w:val="000000" w:themeColor="text1"/>
          <w:sz w:val="22"/>
          <w:szCs w:val="22"/>
        </w:rPr>
        <w:t xml:space="preserve"> The basic activities of management (planning, organising and controlling) are relevant to both households and businesses. </w:t>
      </w:r>
      <w:r w:rsidRPr="00F6612F">
        <w:rPr>
          <w:rFonts w:ascii="Comic Sans MS" w:hAnsi="Comic Sans MS" w:cs="TimesNewRoman,Bold"/>
          <w:bCs/>
          <w:color w:val="000000" w:themeColor="text1"/>
          <w:sz w:val="22"/>
          <w:szCs w:val="22"/>
        </w:rPr>
        <w:t>Both have to consider ways of achieving desired objectives by planning; making sure a system is in place that allows things to happen by organising; and checking to ensure that the plan is progressing and making adjustments by controlling.</w:t>
      </w:r>
    </w:p>
    <w:p w14:paraId="3A6D2FFA" w14:textId="77777777" w:rsidR="007424AA" w:rsidRPr="00F6612F" w:rsidRDefault="007424AA" w:rsidP="007424AA">
      <w:pPr>
        <w:autoSpaceDE w:val="0"/>
        <w:autoSpaceDN w:val="0"/>
        <w:adjustRightInd w:val="0"/>
        <w:rPr>
          <w:rFonts w:ascii="Comic Sans MS" w:hAnsi="Comic Sans MS" w:cs="TimesNewRoman,Bold"/>
          <w:bCs/>
          <w:color w:val="000000" w:themeColor="text1"/>
          <w:sz w:val="22"/>
          <w:szCs w:val="22"/>
        </w:rPr>
      </w:pPr>
      <w:r w:rsidRPr="00F6612F">
        <w:rPr>
          <w:rFonts w:ascii="Comic Sans MS" w:hAnsi="Comic Sans MS"/>
          <w:b/>
          <w:color w:val="000000" w:themeColor="text1"/>
          <w:sz w:val="22"/>
          <w:szCs w:val="22"/>
          <w:u w:val="single"/>
        </w:rPr>
        <w:t>D</w:t>
      </w:r>
      <w:r w:rsidRPr="00F6612F">
        <w:rPr>
          <w:rFonts w:ascii="Comic Sans MS" w:hAnsi="Comic Sans MS"/>
          <w:b/>
          <w:color w:val="000000" w:themeColor="text1"/>
          <w:sz w:val="22"/>
          <w:szCs w:val="22"/>
        </w:rPr>
        <w:t>ocument completion:</w:t>
      </w:r>
      <w:r w:rsidRPr="00F6612F">
        <w:rPr>
          <w:rFonts w:ascii="Comic Sans MS" w:hAnsi="Comic Sans MS"/>
          <w:color w:val="000000" w:themeColor="text1"/>
          <w:sz w:val="22"/>
          <w:szCs w:val="22"/>
        </w:rPr>
        <w:t xml:space="preserve"> both must complete forms for insurance, loans, tax. </w:t>
      </w:r>
      <w:r w:rsidRPr="00F6612F">
        <w:rPr>
          <w:rFonts w:ascii="Comic Sans MS" w:hAnsi="Comic Sans MS" w:cs="TimesNewRoman,Bold"/>
          <w:bCs/>
          <w:color w:val="000000" w:themeColor="text1"/>
          <w:sz w:val="22"/>
          <w:szCs w:val="22"/>
        </w:rPr>
        <w:t>Both businesses and households have assets to protect, so insurance proposal forms, and in the event of accidents, claim forms, would have to be completed. Loan applications forms are required in both areas.</w:t>
      </w:r>
    </w:p>
    <w:p w14:paraId="09D663BD" w14:textId="77777777" w:rsidR="007424AA" w:rsidRPr="00F6612F" w:rsidRDefault="007424AA" w:rsidP="007424AA">
      <w:pPr>
        <w:autoSpaceDE w:val="0"/>
        <w:autoSpaceDN w:val="0"/>
        <w:adjustRightInd w:val="0"/>
        <w:rPr>
          <w:rFonts w:ascii="Comic Sans MS" w:hAnsi="Comic Sans MS" w:cs="TimesNewRoman,Bold"/>
          <w:bCs/>
          <w:color w:val="000000" w:themeColor="text1"/>
          <w:sz w:val="22"/>
          <w:szCs w:val="22"/>
        </w:rPr>
      </w:pPr>
      <w:r w:rsidRPr="00F6612F">
        <w:rPr>
          <w:rFonts w:ascii="Comic Sans MS" w:hAnsi="Comic Sans MS"/>
          <w:b/>
          <w:color w:val="000000" w:themeColor="text1"/>
          <w:sz w:val="22"/>
          <w:szCs w:val="22"/>
        </w:rPr>
        <w:t xml:space="preserve">Managing </w:t>
      </w:r>
      <w:r w:rsidRPr="00F6612F">
        <w:rPr>
          <w:rFonts w:ascii="Comic Sans MS" w:hAnsi="Comic Sans MS"/>
          <w:b/>
          <w:color w:val="000000" w:themeColor="text1"/>
          <w:sz w:val="22"/>
          <w:szCs w:val="22"/>
          <w:u w:val="single"/>
        </w:rPr>
        <w:t>f</w:t>
      </w:r>
      <w:r w:rsidRPr="00F6612F">
        <w:rPr>
          <w:rFonts w:ascii="Comic Sans MS" w:hAnsi="Comic Sans MS"/>
          <w:b/>
          <w:color w:val="000000" w:themeColor="text1"/>
          <w:sz w:val="22"/>
          <w:szCs w:val="22"/>
        </w:rPr>
        <w:t>inance</w:t>
      </w:r>
      <w:r w:rsidRPr="00F6612F">
        <w:rPr>
          <w:rFonts w:ascii="Comic Sans MS" w:hAnsi="Comic Sans MS"/>
          <w:color w:val="000000" w:themeColor="text1"/>
          <w:sz w:val="22"/>
          <w:szCs w:val="22"/>
        </w:rPr>
        <w:t xml:space="preserve">: both select suitable </w:t>
      </w:r>
      <w:r w:rsidRPr="00F6612F">
        <w:rPr>
          <w:rFonts w:ascii="Comic Sans MS" w:hAnsi="Comic Sans MS"/>
          <w:color w:val="000000" w:themeColor="text1"/>
          <w:sz w:val="22"/>
          <w:szCs w:val="22"/>
          <w:u w:val="single"/>
        </w:rPr>
        <w:t>sources of finance</w:t>
      </w:r>
      <w:r w:rsidRPr="00F6612F">
        <w:rPr>
          <w:rFonts w:ascii="Comic Sans MS" w:hAnsi="Comic Sans MS"/>
          <w:color w:val="000000" w:themeColor="text1"/>
          <w:sz w:val="22"/>
          <w:szCs w:val="22"/>
        </w:rPr>
        <w:t xml:space="preserve"> and make the best use of finance. </w:t>
      </w:r>
      <w:r w:rsidRPr="00F6612F">
        <w:rPr>
          <w:rFonts w:ascii="Comic Sans MS" w:hAnsi="Comic Sans MS" w:cs="TimesNewRoman,Bold"/>
          <w:bCs/>
          <w:color w:val="000000" w:themeColor="text1"/>
          <w:sz w:val="22"/>
          <w:szCs w:val="22"/>
        </w:rPr>
        <w:t xml:space="preserve">The household needs money for the purchase of assets such as the house itself, the family car and possibly for the children’s education, family holidays, etc. The business needs working capital to purchase new assets, for operational expenses </w:t>
      </w:r>
      <w:proofErr w:type="gramStart"/>
      <w:r w:rsidRPr="00F6612F">
        <w:rPr>
          <w:rFonts w:ascii="Comic Sans MS" w:hAnsi="Comic Sans MS" w:cs="TimesNewRoman,Bold"/>
          <w:bCs/>
          <w:color w:val="000000" w:themeColor="text1"/>
          <w:sz w:val="22"/>
          <w:szCs w:val="22"/>
        </w:rPr>
        <w:t>etc..</w:t>
      </w:r>
      <w:proofErr w:type="gramEnd"/>
    </w:p>
    <w:p w14:paraId="00BCFBF1"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Managing </w:t>
      </w:r>
      <w:r w:rsidRPr="00F6612F">
        <w:rPr>
          <w:rFonts w:ascii="Comic Sans MS" w:hAnsi="Comic Sans MS"/>
          <w:b/>
          <w:color w:val="000000" w:themeColor="text1"/>
          <w:sz w:val="22"/>
          <w:szCs w:val="22"/>
          <w:u w:val="single"/>
        </w:rPr>
        <w:t>P</w:t>
      </w:r>
      <w:r w:rsidRPr="00F6612F">
        <w:rPr>
          <w:rFonts w:ascii="Comic Sans MS" w:hAnsi="Comic Sans MS"/>
          <w:b/>
          <w:color w:val="000000" w:themeColor="text1"/>
          <w:sz w:val="22"/>
          <w:szCs w:val="22"/>
        </w:rPr>
        <w:t>eople:</w:t>
      </w:r>
      <w:r w:rsidRPr="00F6612F">
        <w:rPr>
          <w:rFonts w:ascii="Comic Sans MS" w:hAnsi="Comic Sans MS"/>
          <w:color w:val="000000" w:themeColor="text1"/>
          <w:sz w:val="22"/>
          <w:szCs w:val="22"/>
        </w:rPr>
        <w:t xml:space="preserve"> family members (household) and employees (business)</w:t>
      </w:r>
    </w:p>
    <w:p w14:paraId="6D19FB74"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T</w:t>
      </w:r>
      <w:r w:rsidRPr="00F6612F">
        <w:rPr>
          <w:rFonts w:ascii="Comic Sans MS" w:hAnsi="Comic Sans MS"/>
          <w:b/>
          <w:color w:val="000000" w:themeColor="text1"/>
          <w:sz w:val="22"/>
          <w:szCs w:val="22"/>
        </w:rPr>
        <w:t>axes:</w:t>
      </w:r>
      <w:r w:rsidRPr="00F6612F">
        <w:rPr>
          <w:rFonts w:ascii="Comic Sans MS" w:hAnsi="Comic Sans MS"/>
          <w:color w:val="000000" w:themeColor="text1"/>
          <w:sz w:val="22"/>
          <w:szCs w:val="22"/>
        </w:rPr>
        <w:t xml:space="preserve"> Both pay taxes (household has Income tax (PAYE), Capital Gains Tax (CGT), VAT and a business has Corporation tax, Capital Gains Tax (CGT), VAT). Both fill in forms. </w:t>
      </w:r>
    </w:p>
    <w:p w14:paraId="18D0861C"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R</w:t>
      </w:r>
      <w:r w:rsidRPr="00F6612F">
        <w:rPr>
          <w:rFonts w:ascii="Comic Sans MS" w:hAnsi="Comic Sans MS"/>
          <w:b/>
          <w:color w:val="000000" w:themeColor="text1"/>
          <w:sz w:val="22"/>
          <w:szCs w:val="22"/>
        </w:rPr>
        <w:t>ecord Keeping:</w:t>
      </w:r>
      <w:r w:rsidRPr="00F6612F">
        <w:rPr>
          <w:rFonts w:ascii="Comic Sans MS" w:hAnsi="Comic Sans MS"/>
          <w:color w:val="000000" w:themeColor="text1"/>
          <w:sz w:val="22"/>
          <w:szCs w:val="22"/>
        </w:rPr>
        <w:t xml:space="preserve"> keep records and accounts of income and expenditure</w:t>
      </w:r>
    </w:p>
    <w:p w14:paraId="12B58DA8"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C</w:t>
      </w:r>
      <w:r w:rsidRPr="00F6612F">
        <w:rPr>
          <w:rFonts w:ascii="Comic Sans MS" w:hAnsi="Comic Sans MS"/>
          <w:b/>
          <w:color w:val="000000" w:themeColor="text1"/>
          <w:sz w:val="22"/>
          <w:szCs w:val="22"/>
        </w:rPr>
        <w:t xml:space="preserve">ommunication: </w:t>
      </w:r>
      <w:r w:rsidRPr="00F6612F">
        <w:rPr>
          <w:rFonts w:ascii="Comic Sans MS" w:hAnsi="Comic Sans MS"/>
          <w:color w:val="000000" w:themeColor="text1"/>
          <w:sz w:val="22"/>
          <w:szCs w:val="22"/>
        </w:rPr>
        <w:t>between family members (household) and between management, employees, customers, banks, suppliers etc. (business)</w:t>
      </w:r>
    </w:p>
    <w:p w14:paraId="010BBDA0" w14:textId="77777777" w:rsidR="007424AA" w:rsidRPr="00F6612F" w:rsidRDefault="007424AA" w:rsidP="008A6DBB">
      <w:pPr>
        <w:rPr>
          <w:rFonts w:ascii="Comic Sans MS" w:hAnsi="Comic Sans MS"/>
          <w:color w:val="000000" w:themeColor="text1"/>
          <w:sz w:val="28"/>
          <w:szCs w:val="28"/>
        </w:rPr>
      </w:pPr>
    </w:p>
    <w:p w14:paraId="3A7655B4" w14:textId="77777777" w:rsidR="007424AA" w:rsidRPr="00F6612F" w:rsidRDefault="007424AA" w:rsidP="007424AA">
      <w:pPr>
        <w:jc w:val="center"/>
        <w:rPr>
          <w:rFonts w:ascii="Comic Sans MS" w:hAnsi="Comic Sans MS"/>
          <w:color w:val="000000" w:themeColor="text1"/>
          <w:sz w:val="28"/>
          <w:szCs w:val="28"/>
        </w:rPr>
      </w:pPr>
    </w:p>
    <w:p w14:paraId="68C2A52B"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Differences between managing a business and a household</w:t>
      </w:r>
    </w:p>
    <w:p w14:paraId="0E475291"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1999 Q5A, 2002 Q5A</w:t>
      </w:r>
    </w:p>
    <w:p w14:paraId="6137466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(SMELP)</w:t>
      </w:r>
    </w:p>
    <w:p w14:paraId="20942945"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S</w:t>
      </w:r>
      <w:r w:rsidRPr="00F6612F">
        <w:rPr>
          <w:rFonts w:ascii="Comic Sans MS" w:hAnsi="Comic Sans MS"/>
          <w:b/>
          <w:color w:val="000000" w:themeColor="text1"/>
          <w:sz w:val="22"/>
          <w:szCs w:val="22"/>
        </w:rPr>
        <w:t>cale of activities:</w:t>
      </w:r>
      <w:r w:rsidRPr="00F6612F">
        <w:rPr>
          <w:rFonts w:ascii="Comic Sans MS" w:hAnsi="Comic Sans MS"/>
          <w:color w:val="000000" w:themeColor="text1"/>
          <w:sz w:val="22"/>
          <w:szCs w:val="22"/>
        </w:rPr>
        <w:t xml:space="preserve"> The range and scale of businesses activities are far greater than that of a household.</w:t>
      </w:r>
    </w:p>
    <w:p w14:paraId="6F0005B8"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M</w:t>
      </w:r>
      <w:r w:rsidRPr="00F6612F">
        <w:rPr>
          <w:rFonts w:ascii="Comic Sans MS" w:hAnsi="Comic Sans MS"/>
          <w:b/>
          <w:color w:val="000000" w:themeColor="text1"/>
          <w:sz w:val="22"/>
          <w:szCs w:val="22"/>
        </w:rPr>
        <w:t>otivating reasons:</w:t>
      </w:r>
      <w:r w:rsidRPr="00F6612F">
        <w:rPr>
          <w:rFonts w:ascii="Comic Sans MS" w:hAnsi="Comic Sans MS"/>
          <w:color w:val="000000" w:themeColor="text1"/>
          <w:sz w:val="22"/>
          <w:szCs w:val="22"/>
        </w:rPr>
        <w:t xml:space="preserve"> A business’s priority is to make a profit whereas </w:t>
      </w:r>
      <w:proofErr w:type="gramStart"/>
      <w:r w:rsidRPr="00F6612F">
        <w:rPr>
          <w:rFonts w:ascii="Comic Sans MS" w:hAnsi="Comic Sans MS"/>
          <w:color w:val="000000" w:themeColor="text1"/>
          <w:sz w:val="22"/>
          <w:szCs w:val="22"/>
        </w:rPr>
        <w:t>a households</w:t>
      </w:r>
      <w:proofErr w:type="gramEnd"/>
      <w:r w:rsidRPr="00F6612F">
        <w:rPr>
          <w:rFonts w:ascii="Comic Sans MS" w:hAnsi="Comic Sans MS"/>
          <w:color w:val="000000" w:themeColor="text1"/>
          <w:sz w:val="22"/>
          <w:szCs w:val="22"/>
        </w:rPr>
        <w:t xml:space="preserve"> is to improve standard of living</w:t>
      </w:r>
    </w:p>
    <w:p w14:paraId="6EE852E3"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lastRenderedPageBreak/>
        <w:t>E</w:t>
      </w:r>
      <w:r w:rsidRPr="00F6612F">
        <w:rPr>
          <w:rFonts w:ascii="Comic Sans MS" w:hAnsi="Comic Sans MS"/>
          <w:b/>
          <w:color w:val="000000" w:themeColor="text1"/>
          <w:sz w:val="22"/>
          <w:szCs w:val="22"/>
        </w:rPr>
        <w:t>xpertise of management</w:t>
      </w:r>
      <w:r w:rsidRPr="00F6612F">
        <w:rPr>
          <w:rFonts w:ascii="Comic Sans MS" w:hAnsi="Comic Sans MS"/>
          <w:color w:val="000000" w:themeColor="text1"/>
          <w:sz w:val="22"/>
          <w:szCs w:val="22"/>
        </w:rPr>
        <w:t>: managers in business need more expertise in the areas of the business (purchasing, manufacturing, sales etc.)</w:t>
      </w:r>
    </w:p>
    <w:p w14:paraId="61C0AFCC"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L</w:t>
      </w:r>
      <w:r w:rsidRPr="00F6612F">
        <w:rPr>
          <w:rFonts w:ascii="Comic Sans MS" w:hAnsi="Comic Sans MS"/>
          <w:b/>
          <w:color w:val="000000" w:themeColor="text1"/>
          <w:sz w:val="22"/>
          <w:szCs w:val="22"/>
        </w:rPr>
        <w:t>egislation:</w:t>
      </w:r>
      <w:r w:rsidRPr="00F6612F">
        <w:rPr>
          <w:rFonts w:ascii="Comic Sans MS" w:hAnsi="Comic Sans MS"/>
          <w:color w:val="000000" w:themeColor="text1"/>
          <w:sz w:val="22"/>
          <w:szCs w:val="22"/>
        </w:rPr>
        <w:t xml:space="preserve"> Both are subject to laws but a business has much more e.g. company law, industrial relations law.</w:t>
      </w:r>
    </w:p>
    <w:p w14:paraId="23B0941C" w14:textId="0BD7C5C6"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P</w:t>
      </w:r>
      <w:r w:rsidRPr="00F6612F">
        <w:rPr>
          <w:rFonts w:ascii="Comic Sans MS" w:hAnsi="Comic Sans MS"/>
          <w:b/>
          <w:color w:val="000000" w:themeColor="text1"/>
          <w:sz w:val="22"/>
          <w:szCs w:val="22"/>
        </w:rPr>
        <w:t>ersonnel:</w:t>
      </w:r>
      <w:r w:rsidRPr="00F6612F">
        <w:rPr>
          <w:rFonts w:ascii="Comic Sans MS" w:hAnsi="Comic Sans MS"/>
          <w:color w:val="000000" w:themeColor="text1"/>
          <w:sz w:val="22"/>
          <w:szCs w:val="22"/>
        </w:rPr>
        <w:t xml:space="preserve"> There are far more people involved in a business than in the average household.</w:t>
      </w:r>
    </w:p>
    <w:p w14:paraId="482EAA79" w14:textId="77777777" w:rsidR="007424AA" w:rsidRPr="00F6612F" w:rsidRDefault="007424AA" w:rsidP="007424AA">
      <w:pPr>
        <w:jc w:val="both"/>
        <w:rPr>
          <w:rFonts w:ascii="Comic Sans MS" w:hAnsi="Comic Sans MS"/>
          <w:color w:val="000000" w:themeColor="text1"/>
          <w:sz w:val="20"/>
          <w:szCs w:val="20"/>
        </w:rPr>
      </w:pPr>
    </w:p>
    <w:p w14:paraId="414EB58E" w14:textId="77777777" w:rsidR="007424AA" w:rsidRPr="00F6612F" w:rsidRDefault="007424AA" w:rsidP="007424AA">
      <w:pPr>
        <w:jc w:val="both"/>
        <w:rPr>
          <w:rFonts w:ascii="Comic Sans MS" w:hAnsi="Comic Sans MS"/>
          <w:color w:val="000000" w:themeColor="text1"/>
          <w:sz w:val="20"/>
          <w:szCs w:val="20"/>
        </w:rPr>
      </w:pPr>
    </w:p>
    <w:p w14:paraId="0397DB03" w14:textId="77777777" w:rsidR="007424AA" w:rsidRPr="00F6612F" w:rsidRDefault="007424AA" w:rsidP="007424AA">
      <w:pPr>
        <w:pStyle w:val="Heading3"/>
        <w:jc w:val="center"/>
        <w:rPr>
          <w:rFonts w:ascii="Comic Sans MS" w:hAnsi="Comic Sans MS"/>
          <w:color w:val="000000" w:themeColor="text1"/>
          <w:sz w:val="28"/>
        </w:rPr>
      </w:pPr>
      <w:r w:rsidRPr="00F6612F">
        <w:rPr>
          <w:rFonts w:ascii="Comic Sans MS" w:hAnsi="Comic Sans MS"/>
          <w:color w:val="000000" w:themeColor="text1"/>
          <w:sz w:val="28"/>
        </w:rPr>
        <w:t>Finance</w:t>
      </w:r>
    </w:p>
    <w:p w14:paraId="73B9AE12"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Sources of Finance</w:t>
      </w:r>
    </w:p>
    <w:p w14:paraId="3557DA48"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18"/>
          <w:szCs w:val="18"/>
        </w:rPr>
        <w:t>2001 Q5A, 2010 Q6C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261"/>
        <w:gridCol w:w="4261"/>
      </w:tblGrid>
      <w:tr w:rsidR="007424AA" w:rsidRPr="00F6612F" w14:paraId="2B5793F6" w14:textId="77777777" w:rsidTr="00741738">
        <w:trPr>
          <w:jc w:val="center"/>
        </w:trPr>
        <w:tc>
          <w:tcPr>
            <w:tcW w:w="4261" w:type="dxa"/>
          </w:tcPr>
          <w:p w14:paraId="065DCBCF" w14:textId="77777777" w:rsidR="007424AA" w:rsidRPr="00F6612F" w:rsidRDefault="007424AA" w:rsidP="00741738">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Household</w:t>
            </w:r>
          </w:p>
        </w:tc>
        <w:tc>
          <w:tcPr>
            <w:tcW w:w="4261" w:type="dxa"/>
          </w:tcPr>
          <w:p w14:paraId="57607AE5" w14:textId="77777777" w:rsidR="007424AA" w:rsidRPr="00F6612F" w:rsidRDefault="007424AA" w:rsidP="00741738">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Business</w:t>
            </w:r>
          </w:p>
        </w:tc>
      </w:tr>
      <w:tr w:rsidR="007424AA" w:rsidRPr="00F6612F" w14:paraId="7B577578" w14:textId="77777777" w:rsidTr="00741738">
        <w:trPr>
          <w:jc w:val="center"/>
        </w:trPr>
        <w:tc>
          <w:tcPr>
            <w:tcW w:w="4261" w:type="dxa"/>
          </w:tcPr>
          <w:p w14:paraId="59D40601"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Short term sources (0-1 year)</w:t>
            </w:r>
          </w:p>
          <w:p w14:paraId="35F732B3"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Bank overdraft</w:t>
            </w:r>
          </w:p>
          <w:p w14:paraId="6760CACD"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Creditors</w:t>
            </w:r>
          </w:p>
          <w:p w14:paraId="07510925"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Accrued expenses (unpaid bills)</w:t>
            </w:r>
          </w:p>
          <w:p w14:paraId="4AD88EC8"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Credit card</w:t>
            </w:r>
          </w:p>
        </w:tc>
        <w:tc>
          <w:tcPr>
            <w:tcW w:w="4261" w:type="dxa"/>
          </w:tcPr>
          <w:p w14:paraId="70EA6D4A"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Short term sources (0-1 year)</w:t>
            </w:r>
          </w:p>
          <w:p w14:paraId="6C6F9988"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Bank overdraft</w:t>
            </w:r>
          </w:p>
          <w:p w14:paraId="1061D4BF"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Creditors</w:t>
            </w:r>
          </w:p>
          <w:p w14:paraId="142B4AE0"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Accrued expenses (unpaid bills)</w:t>
            </w:r>
          </w:p>
          <w:p w14:paraId="5BE442A6"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Taxes</w:t>
            </w:r>
          </w:p>
          <w:p w14:paraId="5EDDBAE3"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Factoring</w:t>
            </w:r>
          </w:p>
        </w:tc>
      </w:tr>
      <w:tr w:rsidR="007424AA" w:rsidRPr="00F6612F" w14:paraId="392C1790" w14:textId="77777777" w:rsidTr="00741738">
        <w:trPr>
          <w:jc w:val="center"/>
        </w:trPr>
        <w:tc>
          <w:tcPr>
            <w:tcW w:w="4261" w:type="dxa"/>
          </w:tcPr>
          <w:p w14:paraId="65428915"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Medium term sources (1-5 years)</w:t>
            </w:r>
          </w:p>
          <w:p w14:paraId="4491DAA6"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Hire Purchase </w:t>
            </w:r>
          </w:p>
          <w:p w14:paraId="2A7DDAFD"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Leasing</w:t>
            </w:r>
          </w:p>
          <w:p w14:paraId="3946D6BB"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Personal Loan</w:t>
            </w:r>
          </w:p>
          <w:p w14:paraId="6DA88DF6" w14:textId="77777777" w:rsidR="007424AA" w:rsidRPr="00F6612F" w:rsidRDefault="007424AA" w:rsidP="00741738">
            <w:pPr>
              <w:rPr>
                <w:rFonts w:ascii="Comic Sans MS" w:hAnsi="Comic Sans MS"/>
                <w:color w:val="000000" w:themeColor="text1"/>
                <w:sz w:val="22"/>
                <w:szCs w:val="22"/>
              </w:rPr>
            </w:pPr>
          </w:p>
        </w:tc>
        <w:tc>
          <w:tcPr>
            <w:tcW w:w="4261" w:type="dxa"/>
          </w:tcPr>
          <w:p w14:paraId="765B01E3"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Medium term sources (1-5 years)</w:t>
            </w:r>
          </w:p>
          <w:p w14:paraId="1C64547B"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Hire Purchase </w:t>
            </w:r>
          </w:p>
          <w:p w14:paraId="5009C5A1"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Leasing</w:t>
            </w:r>
          </w:p>
          <w:p w14:paraId="21EF8E40"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Term loan</w:t>
            </w:r>
          </w:p>
          <w:p w14:paraId="7E310224" w14:textId="77777777" w:rsidR="007424AA" w:rsidRPr="00F6612F" w:rsidRDefault="007424AA" w:rsidP="00741738">
            <w:pPr>
              <w:rPr>
                <w:rFonts w:ascii="Comic Sans MS" w:hAnsi="Comic Sans MS"/>
                <w:color w:val="000000" w:themeColor="text1"/>
                <w:sz w:val="22"/>
                <w:szCs w:val="22"/>
              </w:rPr>
            </w:pPr>
          </w:p>
        </w:tc>
      </w:tr>
      <w:tr w:rsidR="007424AA" w:rsidRPr="00F6612F" w14:paraId="0AE0648C" w14:textId="77777777" w:rsidTr="00741738">
        <w:trPr>
          <w:jc w:val="center"/>
        </w:trPr>
        <w:tc>
          <w:tcPr>
            <w:tcW w:w="4261" w:type="dxa"/>
          </w:tcPr>
          <w:p w14:paraId="6B90CC25"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Long term sources (over 5 years)</w:t>
            </w:r>
          </w:p>
          <w:p w14:paraId="2CF4A9AB" w14:textId="77777777" w:rsidR="007424AA" w:rsidRPr="00F6612F" w:rsidRDefault="007424AA" w:rsidP="008B7202">
            <w:pPr>
              <w:numPr>
                <w:ilvl w:val="0"/>
                <w:numId w:val="188"/>
              </w:numPr>
              <w:rPr>
                <w:rFonts w:ascii="Comic Sans MS" w:hAnsi="Comic Sans MS"/>
                <w:color w:val="000000" w:themeColor="text1"/>
                <w:sz w:val="22"/>
                <w:szCs w:val="22"/>
              </w:rPr>
            </w:pPr>
            <w:r w:rsidRPr="00F6612F">
              <w:rPr>
                <w:rFonts w:ascii="Comic Sans MS" w:hAnsi="Comic Sans MS"/>
                <w:color w:val="000000" w:themeColor="text1"/>
                <w:sz w:val="22"/>
                <w:szCs w:val="22"/>
              </w:rPr>
              <w:t>Long term loan (mortgage)</w:t>
            </w:r>
          </w:p>
          <w:p w14:paraId="411DD346" w14:textId="77777777" w:rsidR="007424AA" w:rsidRPr="00F6612F" w:rsidRDefault="007424AA" w:rsidP="008B7202">
            <w:pPr>
              <w:numPr>
                <w:ilvl w:val="0"/>
                <w:numId w:val="188"/>
              </w:numPr>
              <w:rPr>
                <w:rFonts w:ascii="Comic Sans MS" w:hAnsi="Comic Sans MS"/>
                <w:color w:val="000000" w:themeColor="text1"/>
                <w:sz w:val="22"/>
                <w:szCs w:val="22"/>
              </w:rPr>
            </w:pPr>
            <w:r w:rsidRPr="00F6612F">
              <w:rPr>
                <w:rFonts w:ascii="Comic Sans MS" w:hAnsi="Comic Sans MS"/>
                <w:color w:val="000000" w:themeColor="text1"/>
                <w:sz w:val="22"/>
                <w:szCs w:val="22"/>
              </w:rPr>
              <w:t>Savings</w:t>
            </w:r>
          </w:p>
          <w:p w14:paraId="303EE937" w14:textId="77777777" w:rsidR="007424AA" w:rsidRPr="00F6612F" w:rsidRDefault="007424AA" w:rsidP="00741738">
            <w:pPr>
              <w:rPr>
                <w:rFonts w:ascii="Comic Sans MS" w:hAnsi="Comic Sans MS"/>
                <w:color w:val="000000" w:themeColor="text1"/>
                <w:sz w:val="22"/>
                <w:szCs w:val="22"/>
              </w:rPr>
            </w:pPr>
          </w:p>
        </w:tc>
        <w:tc>
          <w:tcPr>
            <w:tcW w:w="4261" w:type="dxa"/>
          </w:tcPr>
          <w:p w14:paraId="7885B313"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Long term sources (over 5 years)</w:t>
            </w:r>
          </w:p>
          <w:p w14:paraId="3C33E6C6"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Long term loan or Debentures</w:t>
            </w:r>
          </w:p>
          <w:p w14:paraId="2E2911F9"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Retained Earnings</w:t>
            </w:r>
          </w:p>
          <w:p w14:paraId="78A34157"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Share Capital (Equity)</w:t>
            </w:r>
          </w:p>
          <w:p w14:paraId="2A0E962D"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Venture Capital</w:t>
            </w:r>
          </w:p>
          <w:p w14:paraId="0CA401A9" w14:textId="77777777" w:rsidR="007424AA" w:rsidRPr="00F6612F" w:rsidRDefault="007424AA" w:rsidP="008B7202">
            <w:pPr>
              <w:numPr>
                <w:ilvl w:val="0"/>
                <w:numId w:val="187"/>
              </w:numPr>
              <w:rPr>
                <w:rFonts w:ascii="Comic Sans MS" w:hAnsi="Comic Sans MS"/>
                <w:color w:val="000000" w:themeColor="text1"/>
                <w:sz w:val="22"/>
                <w:szCs w:val="22"/>
              </w:rPr>
            </w:pPr>
            <w:r w:rsidRPr="00F6612F">
              <w:rPr>
                <w:rFonts w:ascii="Comic Sans MS" w:hAnsi="Comic Sans MS"/>
                <w:color w:val="000000" w:themeColor="text1"/>
                <w:sz w:val="22"/>
                <w:szCs w:val="22"/>
              </w:rPr>
              <w:t>Government Finance</w:t>
            </w:r>
          </w:p>
        </w:tc>
      </w:tr>
    </w:tbl>
    <w:p w14:paraId="5D7E1285" w14:textId="77777777" w:rsidR="007424AA" w:rsidRPr="00F6612F" w:rsidRDefault="007424AA" w:rsidP="007424AA">
      <w:pPr>
        <w:jc w:val="both"/>
        <w:rPr>
          <w:rFonts w:ascii="Comic Sans MS" w:hAnsi="Comic Sans MS"/>
          <w:b/>
          <w:color w:val="000000" w:themeColor="text1"/>
          <w:u w:val="single"/>
        </w:rPr>
      </w:pPr>
    </w:p>
    <w:p w14:paraId="489952FB"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Short term sources (0-1 year)</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t>- for day-to day expenses</w:t>
      </w:r>
    </w:p>
    <w:p w14:paraId="3D1138C8"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 xml:space="preserve">2014 Q6C </w:t>
      </w:r>
    </w:p>
    <w:p w14:paraId="58BC2314" w14:textId="77777777" w:rsidR="007424AA" w:rsidRPr="00F6612F" w:rsidRDefault="007424AA" w:rsidP="007424AA">
      <w:pPr>
        <w:jc w:val="both"/>
        <w:rPr>
          <w:rFonts w:ascii="Comic Sans MS" w:hAnsi="Comic Sans MS"/>
          <w:b/>
          <w:bCs/>
          <w:color w:val="000000" w:themeColor="text1"/>
          <w:sz w:val="20"/>
          <w:szCs w:val="20"/>
        </w:rPr>
      </w:pPr>
      <w:r w:rsidRPr="00F6612F">
        <w:rPr>
          <w:rFonts w:ascii="Comic Sans MS" w:hAnsi="Comic Sans MS"/>
          <w:b/>
          <w:bCs/>
          <w:color w:val="000000" w:themeColor="text1"/>
          <w:sz w:val="20"/>
          <w:szCs w:val="20"/>
        </w:rPr>
        <w:t>Short-term sources are repaid within one year.</w:t>
      </w:r>
    </w:p>
    <w:p w14:paraId="449A889D" w14:textId="77777777" w:rsidR="007424AA" w:rsidRPr="00F6612F" w:rsidRDefault="007424AA" w:rsidP="007424AA">
      <w:pPr>
        <w:jc w:val="both"/>
        <w:rPr>
          <w:rFonts w:ascii="Comic Sans MS" w:hAnsi="Comic Sans MS"/>
          <w:b/>
          <w:color w:val="000000" w:themeColor="text1"/>
          <w:sz w:val="20"/>
          <w:szCs w:val="20"/>
          <w:u w:val="single"/>
        </w:rPr>
      </w:pPr>
    </w:p>
    <w:p w14:paraId="7777BA69" w14:textId="77777777" w:rsidR="007424AA" w:rsidRPr="00F6612F" w:rsidRDefault="007424AA" w:rsidP="008B7202">
      <w:pPr>
        <w:numPr>
          <w:ilvl w:val="0"/>
          <w:numId w:val="186"/>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Bank Overdraft</w:t>
      </w:r>
      <w:r w:rsidRPr="00F6612F">
        <w:rPr>
          <w:rFonts w:ascii="Comic Sans MS" w:hAnsi="Comic Sans MS"/>
          <w:i/>
          <w:color w:val="000000" w:themeColor="text1"/>
          <w:sz w:val="20"/>
          <w:szCs w:val="20"/>
        </w:rPr>
        <w:t xml:space="preserve"> is when the holder of a current account is granted </w:t>
      </w:r>
      <w:r w:rsidRPr="00F6612F">
        <w:rPr>
          <w:rFonts w:ascii="Comic Sans MS" w:hAnsi="Comic Sans MS"/>
          <w:i/>
          <w:color w:val="000000" w:themeColor="text1"/>
          <w:sz w:val="20"/>
          <w:szCs w:val="20"/>
          <w:u w:val="single"/>
        </w:rPr>
        <w:t>permission</w:t>
      </w:r>
      <w:r w:rsidRPr="00F6612F">
        <w:rPr>
          <w:rFonts w:ascii="Comic Sans MS" w:hAnsi="Comic Sans MS"/>
          <w:i/>
          <w:color w:val="000000" w:themeColor="text1"/>
          <w:sz w:val="20"/>
          <w:szCs w:val="20"/>
        </w:rPr>
        <w:t xml:space="preserve"> by the bank to withdraw more than the amount of money in their account, up to a specified limit (overdraft limit or line of credit, which is negotiated with the bank manager)</w:t>
      </w:r>
    </w:p>
    <w:p w14:paraId="47374402" w14:textId="77777777" w:rsidR="007424AA" w:rsidRPr="00F6612F" w:rsidRDefault="007424AA" w:rsidP="007424AA">
      <w:pPr>
        <w:jc w:val="both"/>
        <w:rPr>
          <w:rFonts w:ascii="Comic Sans MS" w:hAnsi="Comic Sans MS"/>
          <w:i/>
          <w:color w:val="000000" w:themeColor="text1"/>
          <w:sz w:val="20"/>
          <w:szCs w:val="20"/>
        </w:rPr>
      </w:pPr>
    </w:p>
    <w:p w14:paraId="2E38CFED"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Interest is charged daily on the amount of the overdraft used. This gives the business great flexibility as it knows it can pay bills even when there is no ready cash available. However, the business must remain within the credit limit.</w:t>
      </w:r>
    </w:p>
    <w:p w14:paraId="548D90B6" w14:textId="77777777" w:rsidR="007424AA" w:rsidRPr="00F6612F" w:rsidRDefault="007424AA" w:rsidP="008B7202">
      <w:pPr>
        <w:numPr>
          <w:ilvl w:val="1"/>
          <w:numId w:val="186"/>
        </w:numPr>
        <w:tabs>
          <w:tab w:val="clear" w:pos="1440"/>
          <w:tab w:val="num" w:pos="54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Businesses</w:t>
      </w:r>
      <w:r w:rsidRPr="00F6612F">
        <w:rPr>
          <w:rFonts w:ascii="Comic Sans MS" w:hAnsi="Comic Sans MS"/>
          <w:color w:val="000000" w:themeColor="text1"/>
          <w:sz w:val="20"/>
          <w:szCs w:val="20"/>
        </w:rPr>
        <w:t xml:space="preserve"> use overdrafts to buy stock, pay creditors pay wages or whenever there is a cash shortage</w:t>
      </w:r>
    </w:p>
    <w:p w14:paraId="55F5793F" w14:textId="77777777" w:rsidR="007424AA" w:rsidRPr="00F6612F" w:rsidRDefault="007424AA" w:rsidP="008B7202">
      <w:pPr>
        <w:numPr>
          <w:ilvl w:val="1"/>
          <w:numId w:val="186"/>
        </w:numPr>
        <w:tabs>
          <w:tab w:val="clear" w:pos="1440"/>
          <w:tab w:val="num" w:pos="54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Households</w:t>
      </w:r>
      <w:r w:rsidRPr="00F6612F">
        <w:rPr>
          <w:rFonts w:ascii="Comic Sans MS" w:hAnsi="Comic Sans MS"/>
          <w:color w:val="000000" w:themeColor="text1"/>
          <w:sz w:val="20"/>
          <w:szCs w:val="20"/>
        </w:rPr>
        <w:t xml:space="preserve"> use overdrafts to pay bills or cover temporary shortages e.g. back to school and Christmas.</w:t>
      </w:r>
    </w:p>
    <w:p w14:paraId="45394BA4" w14:textId="77777777" w:rsidR="007424AA" w:rsidRPr="00F6612F" w:rsidRDefault="007424AA" w:rsidP="007424AA">
      <w:pPr>
        <w:jc w:val="both"/>
        <w:rPr>
          <w:rFonts w:ascii="Comic Sans MS" w:hAnsi="Comic Sans MS"/>
          <w:color w:val="000000" w:themeColor="text1"/>
          <w:sz w:val="20"/>
          <w:szCs w:val="20"/>
        </w:rPr>
      </w:pPr>
    </w:p>
    <w:p w14:paraId="42179FAE" w14:textId="77777777" w:rsidR="007424AA" w:rsidRPr="00F6612F" w:rsidRDefault="007424AA" w:rsidP="007424AA">
      <w:pPr>
        <w:jc w:val="both"/>
        <w:rPr>
          <w:rFonts w:ascii="Comic Sans MS" w:hAnsi="Comic Sans MS"/>
          <w:color w:val="000000" w:themeColor="text1"/>
          <w:sz w:val="20"/>
          <w:szCs w:val="20"/>
        </w:rPr>
      </w:pPr>
    </w:p>
    <w:p w14:paraId="1F55AC88" w14:textId="77777777" w:rsidR="007424AA" w:rsidRPr="00F6612F" w:rsidRDefault="007424AA" w:rsidP="008B7202">
      <w:pPr>
        <w:numPr>
          <w:ilvl w:val="0"/>
          <w:numId w:val="186"/>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Creditors </w:t>
      </w:r>
      <w:r w:rsidRPr="00F6612F">
        <w:rPr>
          <w:rFonts w:ascii="Comic Sans MS" w:hAnsi="Comic Sans MS"/>
          <w:i/>
          <w:color w:val="000000" w:themeColor="text1"/>
          <w:sz w:val="20"/>
          <w:szCs w:val="20"/>
        </w:rPr>
        <w:t xml:space="preserve">are people or firms to whom a business </w:t>
      </w:r>
      <w:r w:rsidRPr="00F6612F">
        <w:rPr>
          <w:rFonts w:ascii="Comic Sans MS" w:hAnsi="Comic Sans MS"/>
          <w:b/>
          <w:i/>
          <w:color w:val="000000" w:themeColor="text1"/>
          <w:sz w:val="20"/>
          <w:szCs w:val="20"/>
        </w:rPr>
        <w:t>owes</w:t>
      </w:r>
      <w:r w:rsidRPr="00F6612F">
        <w:rPr>
          <w:rFonts w:ascii="Comic Sans MS" w:hAnsi="Comic Sans MS"/>
          <w:i/>
          <w:color w:val="000000" w:themeColor="text1"/>
          <w:sz w:val="20"/>
          <w:szCs w:val="20"/>
        </w:rPr>
        <w:t xml:space="preserve"> money</w:t>
      </w:r>
    </w:p>
    <w:p w14:paraId="34C89A79" w14:textId="77777777" w:rsidR="007424AA" w:rsidRPr="00F6612F" w:rsidRDefault="007424AA" w:rsidP="007424AA">
      <w:pPr>
        <w:rPr>
          <w:rFonts w:ascii="Comic Sans MS" w:hAnsi="Comic Sans MS"/>
          <w:color w:val="000000" w:themeColor="text1"/>
          <w:sz w:val="20"/>
          <w:szCs w:val="20"/>
        </w:rPr>
      </w:pPr>
    </w:p>
    <w:p w14:paraId="0EDAEF3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This involves the business buying goods or services and agreeing to pay for them at a later date. This source of finance is widely available once the buyer proves to be creditworthy. It must be remembered that giving up cash discounts for prompt payment can be expensive. </w:t>
      </w:r>
    </w:p>
    <w:p w14:paraId="00181A54" w14:textId="77777777" w:rsidR="007424AA" w:rsidRPr="00F6612F" w:rsidRDefault="007424AA" w:rsidP="007424AA">
      <w:pPr>
        <w:rPr>
          <w:rFonts w:ascii="Comic Sans MS" w:hAnsi="Comic Sans MS"/>
          <w:color w:val="000000" w:themeColor="text1"/>
          <w:sz w:val="20"/>
          <w:szCs w:val="20"/>
        </w:rPr>
      </w:pPr>
    </w:p>
    <w:p w14:paraId="37B6B9F8" w14:textId="77777777" w:rsidR="007424AA" w:rsidRPr="00F6612F" w:rsidRDefault="007424AA" w:rsidP="007424AA">
      <w:pPr>
        <w:rPr>
          <w:rFonts w:ascii="Comic Sans MS" w:hAnsi="Comic Sans MS"/>
          <w:b/>
          <w:bCs/>
          <w:color w:val="000000" w:themeColor="text1"/>
          <w:sz w:val="20"/>
          <w:szCs w:val="20"/>
        </w:rPr>
      </w:pPr>
      <w:r w:rsidRPr="00F6612F">
        <w:rPr>
          <w:rFonts w:ascii="Comic Sans MS" w:hAnsi="Comic Sans MS"/>
          <w:color w:val="000000" w:themeColor="text1"/>
          <w:sz w:val="20"/>
          <w:szCs w:val="20"/>
        </w:rPr>
        <w:t>Trade credit is a free source of finance since there is no interest charged by creditors or no security required. Although, a firm could lose discounts and its credit rating may be affected.</w:t>
      </w:r>
      <w:r w:rsidRPr="00F6612F">
        <w:rPr>
          <w:rFonts w:ascii="Comic Sans MS" w:hAnsi="Comic Sans MS"/>
          <w:b/>
          <w:bCs/>
          <w:color w:val="000000" w:themeColor="text1"/>
          <w:sz w:val="20"/>
          <w:szCs w:val="20"/>
        </w:rPr>
        <w:t xml:space="preserve"> </w:t>
      </w:r>
    </w:p>
    <w:p w14:paraId="7809346F" w14:textId="77777777" w:rsidR="007424AA" w:rsidRPr="00F6612F" w:rsidRDefault="007424AA" w:rsidP="007424AA">
      <w:pPr>
        <w:ind w:left="360"/>
        <w:jc w:val="both"/>
        <w:rPr>
          <w:rFonts w:ascii="Comic Sans MS" w:hAnsi="Comic Sans MS"/>
          <w:color w:val="000000" w:themeColor="text1"/>
          <w:sz w:val="20"/>
          <w:szCs w:val="20"/>
        </w:rPr>
      </w:pPr>
    </w:p>
    <w:p w14:paraId="142D8FE5" w14:textId="77777777" w:rsidR="007424AA" w:rsidRPr="00F6612F" w:rsidRDefault="007424AA" w:rsidP="008B7202">
      <w:pPr>
        <w:numPr>
          <w:ilvl w:val="1"/>
          <w:numId w:val="186"/>
        </w:numPr>
        <w:tabs>
          <w:tab w:val="clear" w:pos="1440"/>
          <w:tab w:val="num" w:pos="54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Businesses</w:t>
      </w:r>
      <w:r w:rsidRPr="00F6612F">
        <w:rPr>
          <w:rFonts w:ascii="Comic Sans MS" w:hAnsi="Comic Sans MS"/>
          <w:color w:val="000000" w:themeColor="text1"/>
          <w:sz w:val="20"/>
          <w:szCs w:val="20"/>
        </w:rPr>
        <w:t xml:space="preserve"> get a period of time before they have to pay the creditors bill. The business sells the goods and then has the use of the money until the bill has to be paid. It can even earn interest for the business.</w:t>
      </w:r>
    </w:p>
    <w:p w14:paraId="32F60A8D" w14:textId="77777777" w:rsidR="007424AA" w:rsidRPr="00F6612F" w:rsidRDefault="007424AA" w:rsidP="008B7202">
      <w:pPr>
        <w:numPr>
          <w:ilvl w:val="1"/>
          <w:numId w:val="186"/>
        </w:numPr>
        <w:tabs>
          <w:tab w:val="clear" w:pos="1440"/>
          <w:tab w:val="num" w:pos="54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Households</w:t>
      </w:r>
      <w:r w:rsidRPr="00F6612F">
        <w:rPr>
          <w:rFonts w:ascii="Comic Sans MS" w:hAnsi="Comic Sans MS"/>
          <w:color w:val="000000" w:themeColor="text1"/>
          <w:sz w:val="20"/>
          <w:szCs w:val="20"/>
        </w:rPr>
        <w:t xml:space="preserve"> use credit purchases mainly for things such as milk, newspapers, coal or oil deliveries and purchases from a local retailer where payment is made at the end of a week/month.</w:t>
      </w:r>
    </w:p>
    <w:p w14:paraId="23FF8C34" w14:textId="77777777" w:rsidR="007424AA" w:rsidRPr="00F6612F" w:rsidRDefault="007424AA" w:rsidP="007424AA">
      <w:pPr>
        <w:ind w:left="360"/>
        <w:jc w:val="both"/>
        <w:rPr>
          <w:rFonts w:ascii="Comic Sans MS" w:hAnsi="Comic Sans MS"/>
          <w:color w:val="000000" w:themeColor="text1"/>
          <w:sz w:val="20"/>
          <w:szCs w:val="20"/>
        </w:rPr>
      </w:pPr>
    </w:p>
    <w:p w14:paraId="1DB27D96" w14:textId="77777777" w:rsidR="007424AA" w:rsidRPr="00F6612F" w:rsidRDefault="007424AA" w:rsidP="008B7202">
      <w:pPr>
        <w:numPr>
          <w:ilvl w:val="0"/>
          <w:numId w:val="186"/>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Accrued Expenses (unpaid bills)</w:t>
      </w:r>
      <w:r w:rsidRPr="00F6612F">
        <w:rPr>
          <w:rFonts w:ascii="Comic Sans MS" w:hAnsi="Comic Sans MS"/>
          <w:i/>
          <w:color w:val="000000" w:themeColor="text1"/>
          <w:sz w:val="20"/>
          <w:szCs w:val="20"/>
        </w:rPr>
        <w:t xml:space="preserve"> refers to expenses that a business has incurred but not yet paid for e.g. telephone bill, ESB bill, PAYE or VAT receipts</w:t>
      </w:r>
      <w:r w:rsidRPr="00F6612F">
        <w:rPr>
          <w:rFonts w:ascii="Comic Sans MS" w:hAnsi="Comic Sans MS"/>
          <w:color w:val="000000" w:themeColor="text1"/>
          <w:sz w:val="20"/>
          <w:szCs w:val="20"/>
        </w:rPr>
        <w:t>.</w:t>
      </w:r>
    </w:p>
    <w:p w14:paraId="63889D09"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Some services give customers time to pay bills. During this </w:t>
      </w:r>
      <w:proofErr w:type="gramStart"/>
      <w:r w:rsidRPr="00F6612F">
        <w:rPr>
          <w:rFonts w:ascii="Comic Sans MS" w:hAnsi="Comic Sans MS"/>
          <w:color w:val="000000" w:themeColor="text1"/>
          <w:sz w:val="20"/>
          <w:szCs w:val="20"/>
        </w:rPr>
        <w:t>time</w:t>
      </w:r>
      <w:proofErr w:type="gramEnd"/>
      <w:r w:rsidRPr="00F6612F">
        <w:rPr>
          <w:rFonts w:ascii="Comic Sans MS" w:hAnsi="Comic Sans MS"/>
          <w:color w:val="000000" w:themeColor="text1"/>
          <w:sz w:val="20"/>
          <w:szCs w:val="20"/>
        </w:rPr>
        <w:t xml:space="preserve"> the money can be used for other purposes. There is no cost involved and the service won’t be affected as long as the bill is paid by the due date. With tax, interest charges and penalties may be charged if not paid by the due date.</w:t>
      </w:r>
    </w:p>
    <w:p w14:paraId="0AFD4F4B" w14:textId="77777777" w:rsidR="007424AA" w:rsidRPr="00F6612F" w:rsidRDefault="007424AA" w:rsidP="007424AA">
      <w:pPr>
        <w:jc w:val="both"/>
        <w:rPr>
          <w:rFonts w:ascii="Comic Sans MS" w:hAnsi="Comic Sans MS"/>
          <w:color w:val="000000" w:themeColor="text1"/>
          <w:sz w:val="20"/>
          <w:szCs w:val="20"/>
        </w:rPr>
      </w:pPr>
    </w:p>
    <w:p w14:paraId="32D7AEBD" w14:textId="77777777" w:rsidR="007424AA" w:rsidRPr="00F6612F" w:rsidRDefault="007424AA" w:rsidP="007424AA">
      <w:pPr>
        <w:jc w:val="both"/>
        <w:rPr>
          <w:rFonts w:ascii="Comic Sans MS" w:hAnsi="Comic Sans MS"/>
          <w:color w:val="000000" w:themeColor="text1"/>
          <w:sz w:val="20"/>
          <w:szCs w:val="20"/>
        </w:rPr>
      </w:pPr>
    </w:p>
    <w:p w14:paraId="17574EDF" w14:textId="77777777" w:rsidR="007424AA" w:rsidRPr="00F6612F" w:rsidRDefault="007424AA" w:rsidP="008B7202">
      <w:pPr>
        <w:numPr>
          <w:ilvl w:val="0"/>
          <w:numId w:val="186"/>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Factoring </w:t>
      </w:r>
      <w:r w:rsidRPr="00F6612F">
        <w:rPr>
          <w:rFonts w:ascii="Comic Sans MS" w:hAnsi="Comic Sans MS"/>
          <w:i/>
          <w:color w:val="000000" w:themeColor="text1"/>
          <w:sz w:val="20"/>
          <w:szCs w:val="20"/>
        </w:rPr>
        <w:t>involves a firm selling its trade debtors to a finance company or bank who specialises in collecting debts.</w:t>
      </w:r>
    </w:p>
    <w:p w14:paraId="0B797C0F" w14:textId="77777777" w:rsidR="007424AA" w:rsidRPr="00F6612F" w:rsidRDefault="007424AA" w:rsidP="007424AA">
      <w:pPr>
        <w:rPr>
          <w:rFonts w:ascii="Comic Sans MS" w:hAnsi="Comic Sans MS"/>
          <w:b/>
          <w:bCs/>
          <w:color w:val="000000" w:themeColor="text1"/>
          <w:sz w:val="16"/>
          <w:szCs w:val="16"/>
        </w:rPr>
      </w:pPr>
    </w:p>
    <w:p w14:paraId="4E990405"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 debtor is a person or business who owes a firm money.</w:t>
      </w:r>
    </w:p>
    <w:p w14:paraId="5F3C12F9"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rPr>
        <w:t>The debts are sold for less than their value (normally 5% less). It’s only available to business and is seen as a costly source of short-term finance. A benefit is the elimination of bad debts if the business opts for factoring without recourse.</w:t>
      </w:r>
    </w:p>
    <w:p w14:paraId="1EB0CE86" w14:textId="77777777" w:rsidR="007424AA" w:rsidRPr="00F6612F" w:rsidRDefault="007424AA" w:rsidP="007424AA">
      <w:pPr>
        <w:ind w:left="360"/>
        <w:jc w:val="both"/>
        <w:rPr>
          <w:rFonts w:ascii="Comic Sans MS" w:hAnsi="Comic Sans MS"/>
          <w:b/>
          <w:i/>
          <w:color w:val="000000" w:themeColor="text1"/>
          <w:sz w:val="20"/>
          <w:szCs w:val="20"/>
        </w:rPr>
      </w:pPr>
    </w:p>
    <w:p w14:paraId="7FEFAC03"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Factoring with recourse</w:t>
      </w:r>
      <w:r w:rsidRPr="00F6612F">
        <w:rPr>
          <w:rFonts w:ascii="Comic Sans MS" w:hAnsi="Comic Sans MS"/>
          <w:i/>
          <w:color w:val="000000" w:themeColor="text1"/>
          <w:sz w:val="20"/>
          <w:szCs w:val="20"/>
        </w:rPr>
        <w:t xml:space="preserve"> means that if the debtor can’t pay, the finance company has recourse (come back) to the firm who sold the debt.</w:t>
      </w:r>
    </w:p>
    <w:p w14:paraId="28A6FE48"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Factoring without recourse</w:t>
      </w:r>
      <w:r w:rsidRPr="00F6612F">
        <w:rPr>
          <w:rFonts w:ascii="Comic Sans MS" w:hAnsi="Comic Sans MS"/>
          <w:i/>
          <w:color w:val="000000" w:themeColor="text1"/>
          <w:sz w:val="20"/>
          <w:szCs w:val="20"/>
        </w:rPr>
        <w:t xml:space="preserve"> means that if the debtor can’t pay, the finance company accepts responsibility for any bad debts that occur.</w:t>
      </w:r>
    </w:p>
    <w:p w14:paraId="2975C821" w14:textId="77777777" w:rsidR="007424AA" w:rsidRPr="00F6612F" w:rsidRDefault="007424AA" w:rsidP="007424AA">
      <w:pPr>
        <w:ind w:left="360"/>
        <w:jc w:val="both"/>
        <w:rPr>
          <w:rFonts w:ascii="Comic Sans MS" w:hAnsi="Comic Sans MS"/>
          <w:i/>
          <w:color w:val="000000" w:themeColor="text1"/>
          <w:sz w:val="20"/>
          <w:szCs w:val="20"/>
        </w:rPr>
      </w:pPr>
    </w:p>
    <w:p w14:paraId="268B67C4" w14:textId="77777777" w:rsidR="007424AA" w:rsidRPr="00F6612F" w:rsidRDefault="007424AA" w:rsidP="008B7202">
      <w:pPr>
        <w:numPr>
          <w:ilvl w:val="0"/>
          <w:numId w:val="186"/>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Taxes.</w:t>
      </w:r>
    </w:p>
    <w:p w14:paraId="4D189282" w14:textId="77777777" w:rsidR="007424AA" w:rsidRPr="00F6612F" w:rsidRDefault="007424AA" w:rsidP="007424AA">
      <w:pPr>
        <w:jc w:val="both"/>
        <w:rPr>
          <w:rFonts w:ascii="Comic Sans MS" w:hAnsi="Comic Sans MS"/>
          <w:i/>
          <w:color w:val="000000" w:themeColor="text1"/>
          <w:sz w:val="20"/>
          <w:szCs w:val="20"/>
        </w:rPr>
      </w:pPr>
    </w:p>
    <w:p w14:paraId="42B969E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PAYE, PRSI and VAT are taxes collected by a business. They don’t have to be paid over to the Revenue Commissioners immediately. A firm can have the use of this money for a few weeks before it has to be paid.</w:t>
      </w:r>
    </w:p>
    <w:p w14:paraId="5E21AE18" w14:textId="77777777" w:rsidR="007424AA" w:rsidRPr="00F6612F" w:rsidRDefault="007424AA" w:rsidP="007424AA">
      <w:pPr>
        <w:ind w:left="360"/>
        <w:jc w:val="both"/>
        <w:rPr>
          <w:rFonts w:ascii="Comic Sans MS" w:hAnsi="Comic Sans MS"/>
          <w:color w:val="000000" w:themeColor="text1"/>
          <w:sz w:val="20"/>
          <w:szCs w:val="20"/>
        </w:rPr>
      </w:pPr>
    </w:p>
    <w:p w14:paraId="4D20B85E" w14:textId="77777777" w:rsidR="007424AA" w:rsidRPr="00F6612F" w:rsidRDefault="007424AA" w:rsidP="007424AA">
      <w:pPr>
        <w:ind w:left="360"/>
        <w:jc w:val="both"/>
        <w:rPr>
          <w:rFonts w:ascii="Comic Sans MS" w:hAnsi="Comic Sans MS"/>
          <w:color w:val="000000" w:themeColor="text1"/>
          <w:sz w:val="20"/>
          <w:szCs w:val="20"/>
        </w:rPr>
      </w:pPr>
    </w:p>
    <w:p w14:paraId="7B4DCC54" w14:textId="77777777" w:rsidR="007424AA" w:rsidRPr="00F6612F" w:rsidRDefault="007424AA" w:rsidP="008B7202">
      <w:pPr>
        <w:numPr>
          <w:ilvl w:val="0"/>
          <w:numId w:val="186"/>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Credit cards </w:t>
      </w:r>
      <w:r w:rsidRPr="00F6612F">
        <w:rPr>
          <w:rFonts w:ascii="Comic Sans MS" w:hAnsi="Comic Sans MS"/>
          <w:i/>
          <w:color w:val="000000" w:themeColor="text1"/>
          <w:sz w:val="20"/>
          <w:szCs w:val="20"/>
        </w:rPr>
        <w:t>are plastic cards that can be used by a business or householder to pay for goods and services without the need for cash.</w:t>
      </w:r>
    </w:p>
    <w:p w14:paraId="72A4BF14" w14:textId="77777777" w:rsidR="007424AA" w:rsidRPr="00F6612F" w:rsidRDefault="007424AA" w:rsidP="007424AA">
      <w:pPr>
        <w:jc w:val="both"/>
        <w:rPr>
          <w:rFonts w:ascii="Comic Sans MS" w:hAnsi="Comic Sans MS"/>
          <w:i/>
          <w:color w:val="000000" w:themeColor="text1"/>
          <w:sz w:val="20"/>
          <w:szCs w:val="20"/>
        </w:rPr>
      </w:pPr>
    </w:p>
    <w:p w14:paraId="3543592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Procedure: The card is swiped through a special machine that reads and copies the details, checks the credit limit and prints a receipt for the price of the good/service. The customer signs the receipt, which is checked against the signature on the card. The credit card company pay the retailer at the end of each month, less a service charge.</w:t>
      </w:r>
    </w:p>
    <w:p w14:paraId="73C0F760"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4CDF0A85"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6FCAF520" w14:textId="77777777" w:rsidR="008B7202" w:rsidRPr="00F6612F" w:rsidRDefault="008B7202" w:rsidP="007424AA">
      <w:pPr>
        <w:jc w:val="both"/>
        <w:rPr>
          <w:rFonts w:ascii="Comic Sans MS" w:hAnsi="Comic Sans MS"/>
          <w:b/>
          <w:color w:val="000000" w:themeColor="text1"/>
          <w:sz w:val="20"/>
          <w:szCs w:val="20"/>
          <w:u w:val="single"/>
        </w:rPr>
      </w:pPr>
    </w:p>
    <w:p w14:paraId="582AAF4E" w14:textId="77777777" w:rsidR="008B7202" w:rsidRPr="00F6612F" w:rsidRDefault="008B7202" w:rsidP="007424AA">
      <w:pPr>
        <w:jc w:val="both"/>
        <w:rPr>
          <w:rFonts w:ascii="Comic Sans MS" w:hAnsi="Comic Sans MS"/>
          <w:b/>
          <w:color w:val="000000" w:themeColor="text1"/>
          <w:sz w:val="20"/>
          <w:szCs w:val="20"/>
          <w:u w:val="single"/>
        </w:rPr>
      </w:pPr>
    </w:p>
    <w:p w14:paraId="23A378D8"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Medium term sources (1-5 year)</w:t>
      </w:r>
      <w:r w:rsidRPr="00F6612F">
        <w:rPr>
          <w:rFonts w:ascii="Comic Sans MS" w:hAnsi="Comic Sans MS"/>
          <w:b/>
          <w:color w:val="000000" w:themeColor="text1"/>
          <w:sz w:val="20"/>
          <w:szCs w:val="20"/>
          <w:u w:val="single"/>
        </w:rPr>
        <w:tab/>
        <w:t>-for assets that will last for up to 5 years e.g. machinery/equipment</w:t>
      </w:r>
    </w:p>
    <w:p w14:paraId="515FB8DB" w14:textId="77777777" w:rsidR="007424AA" w:rsidRPr="00F6612F" w:rsidRDefault="007424AA" w:rsidP="007424AA">
      <w:pPr>
        <w:jc w:val="both"/>
        <w:rPr>
          <w:rFonts w:ascii="Comic Sans MS" w:hAnsi="Comic Sans MS"/>
          <w:i/>
          <w:color w:val="000000" w:themeColor="text1"/>
          <w:sz w:val="20"/>
          <w:szCs w:val="20"/>
        </w:rPr>
      </w:pPr>
    </w:p>
    <w:p w14:paraId="604380D9" w14:textId="77777777" w:rsidR="007424AA" w:rsidRPr="00F6612F" w:rsidRDefault="007424AA" w:rsidP="008B7202">
      <w:pPr>
        <w:numPr>
          <w:ilvl w:val="0"/>
          <w:numId w:val="191"/>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Hire Purchase (Buy now pay later) </w:t>
      </w:r>
      <w:r w:rsidRPr="00F6612F">
        <w:rPr>
          <w:rFonts w:ascii="Comic Sans MS" w:hAnsi="Comic Sans MS"/>
          <w:i/>
          <w:color w:val="000000" w:themeColor="text1"/>
          <w:sz w:val="20"/>
          <w:szCs w:val="20"/>
        </w:rPr>
        <w:t>is a form of credit that allows customers to have immediate use of goods while paying for them over an agreed period of time in instalments.</w:t>
      </w:r>
    </w:p>
    <w:p w14:paraId="18B2F620" w14:textId="77777777" w:rsidR="007424AA" w:rsidRPr="00F6612F" w:rsidRDefault="007424AA" w:rsidP="007424AA">
      <w:pPr>
        <w:ind w:left="360"/>
        <w:jc w:val="both"/>
        <w:rPr>
          <w:rFonts w:ascii="Comic Sans MS" w:hAnsi="Comic Sans MS"/>
          <w:color w:val="000000" w:themeColor="text1"/>
          <w:sz w:val="20"/>
          <w:szCs w:val="20"/>
        </w:rPr>
      </w:pPr>
    </w:p>
    <w:p w14:paraId="2498F5A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For example, if a business buys a car using this form of finance it will purchase the car from a garage. A finance company will pay the garage the full amount and the business then repays the finance company in regular instalments over a fixed period of time. The interest charged is higher than on a medium-term loan but no security is needed as the car belongs to the finance company until the last instalment is paid.</w:t>
      </w:r>
    </w:p>
    <w:p w14:paraId="1B15D5B3" w14:textId="77777777" w:rsidR="007424AA" w:rsidRPr="00F6612F" w:rsidRDefault="007424AA" w:rsidP="007424AA">
      <w:pPr>
        <w:ind w:left="360"/>
        <w:jc w:val="both"/>
        <w:rPr>
          <w:rFonts w:ascii="Comic Sans MS" w:hAnsi="Comic Sans MS"/>
          <w:color w:val="000000" w:themeColor="text1"/>
          <w:sz w:val="20"/>
          <w:szCs w:val="20"/>
        </w:rPr>
      </w:pPr>
    </w:p>
    <w:p w14:paraId="2FB4046D"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are not the owner until the last instalment is paid.</w:t>
      </w:r>
    </w:p>
    <w:p w14:paraId="281A9F9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is expensive as the rate of interest is high.</w:t>
      </w:r>
    </w:p>
    <w:p w14:paraId="206A37F5" w14:textId="77777777" w:rsidR="007424AA" w:rsidRPr="00F6612F" w:rsidRDefault="007424AA" w:rsidP="007424AA">
      <w:pPr>
        <w:ind w:left="360"/>
        <w:jc w:val="both"/>
        <w:rPr>
          <w:rFonts w:ascii="Comic Sans MS" w:hAnsi="Comic Sans MS"/>
          <w:color w:val="000000" w:themeColor="text1"/>
          <w:sz w:val="20"/>
          <w:szCs w:val="20"/>
        </w:rPr>
      </w:pPr>
    </w:p>
    <w:p w14:paraId="25F17764"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Hire Purchase deal involves three parties – the buyer, seller and a finance company. The finance company pays the seller in full for the asset and then collects instalments from the owner. </w:t>
      </w:r>
    </w:p>
    <w:p w14:paraId="3B7DF272" w14:textId="77777777" w:rsidR="007424AA" w:rsidRPr="00F6612F" w:rsidRDefault="007424AA" w:rsidP="007424AA">
      <w:pPr>
        <w:ind w:left="360"/>
        <w:jc w:val="both"/>
        <w:rPr>
          <w:rFonts w:ascii="Comic Sans MS" w:hAnsi="Comic Sans MS"/>
          <w:i/>
          <w:color w:val="000000" w:themeColor="text1"/>
          <w:sz w:val="20"/>
          <w:szCs w:val="20"/>
        </w:rPr>
      </w:pPr>
    </w:p>
    <w:p w14:paraId="69CAE550" w14:textId="77777777" w:rsidR="007424AA" w:rsidRPr="00F6612F" w:rsidRDefault="007424AA" w:rsidP="008B7202">
      <w:pPr>
        <w:numPr>
          <w:ilvl w:val="0"/>
          <w:numId w:val="191"/>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Leasing</w:t>
      </w:r>
      <w:r w:rsidRPr="00F6612F">
        <w:rPr>
          <w:rFonts w:ascii="Comic Sans MS" w:hAnsi="Comic Sans MS"/>
          <w:i/>
          <w:color w:val="000000" w:themeColor="text1"/>
          <w:sz w:val="20"/>
          <w:szCs w:val="20"/>
        </w:rPr>
        <w:t xml:space="preserve"> involves renting an asset</w:t>
      </w:r>
    </w:p>
    <w:p w14:paraId="27CC2F77" w14:textId="77777777" w:rsidR="007424AA" w:rsidRPr="00F6612F" w:rsidRDefault="007424AA" w:rsidP="007424AA">
      <w:pPr>
        <w:ind w:left="360"/>
        <w:jc w:val="both"/>
        <w:rPr>
          <w:rFonts w:ascii="Comic Sans MS" w:hAnsi="Comic Sans MS"/>
          <w:color w:val="000000" w:themeColor="text1"/>
          <w:sz w:val="20"/>
          <w:szCs w:val="20"/>
        </w:rPr>
      </w:pPr>
    </w:p>
    <w:p w14:paraId="5F45B64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form of finance allows a business to use an asset without having to raise the full price. In essence, the business rents the asset from a financial institution. The advantage to the business is that it allows the business </w:t>
      </w:r>
      <w:proofErr w:type="gramStart"/>
      <w:r w:rsidRPr="00F6612F">
        <w:rPr>
          <w:rFonts w:ascii="Comic Sans MS" w:hAnsi="Comic Sans MS"/>
          <w:color w:val="000000" w:themeColor="text1"/>
          <w:sz w:val="20"/>
          <w:szCs w:val="20"/>
        </w:rPr>
        <w:t>claim</w:t>
      </w:r>
      <w:proofErr w:type="gramEnd"/>
      <w:r w:rsidRPr="00F6612F">
        <w:rPr>
          <w:rFonts w:ascii="Comic Sans MS" w:hAnsi="Comic Sans MS"/>
          <w:color w:val="000000" w:themeColor="text1"/>
          <w:sz w:val="20"/>
          <w:szCs w:val="20"/>
        </w:rPr>
        <w:t xml:space="preserve"> a tax deduction for the full leasing payments over the life of the lease. The downside is that the asset is not owned unless the business decides to buy out the lease. Leasing is appropriate for IT equipment, which may have to be changed every two to three years.</w:t>
      </w:r>
    </w:p>
    <w:p w14:paraId="106FB285" w14:textId="77777777" w:rsidR="007424AA" w:rsidRPr="00F6612F" w:rsidRDefault="007424AA" w:rsidP="007424AA">
      <w:pPr>
        <w:ind w:left="360"/>
        <w:jc w:val="both"/>
        <w:rPr>
          <w:rFonts w:ascii="Comic Sans MS" w:hAnsi="Comic Sans MS"/>
          <w:color w:val="000000" w:themeColor="text1"/>
          <w:sz w:val="20"/>
          <w:szCs w:val="20"/>
        </w:rPr>
      </w:pPr>
    </w:p>
    <w:p w14:paraId="2820462D"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color w:val="000000" w:themeColor="text1"/>
          <w:sz w:val="20"/>
          <w:szCs w:val="20"/>
        </w:rPr>
        <w:t>The finance company pays the seller in full for the asset and then collects instalments from the owner.</w:t>
      </w:r>
    </w:p>
    <w:p w14:paraId="7930E61D"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Under the lease agreement, ownership doesn’t transfer to the buyer but remains with the finance company.</w:t>
      </w:r>
    </w:p>
    <w:p w14:paraId="63F8E875"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At the end of the lease period, the asset is returned to the finance company, but arrangements may be made to buy the asset.</w:t>
      </w:r>
    </w:p>
    <w:p w14:paraId="5EFACF81" w14:textId="77777777" w:rsidR="007424AA" w:rsidRPr="00F6612F" w:rsidRDefault="007424AA" w:rsidP="007424AA">
      <w:pPr>
        <w:ind w:left="360"/>
        <w:jc w:val="both"/>
        <w:rPr>
          <w:rFonts w:ascii="Comic Sans MS" w:hAnsi="Comic Sans MS"/>
          <w:color w:val="000000" w:themeColor="text1"/>
          <w:sz w:val="20"/>
          <w:szCs w:val="20"/>
        </w:rPr>
      </w:pPr>
    </w:p>
    <w:p w14:paraId="56F7837E" w14:textId="77777777" w:rsidR="007424AA" w:rsidRPr="00F6612F" w:rsidRDefault="007424AA" w:rsidP="008B7202">
      <w:pPr>
        <w:numPr>
          <w:ilvl w:val="0"/>
          <w:numId w:val="19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Specialised equipment</w:t>
      </w:r>
      <w:r w:rsidRPr="00F6612F">
        <w:rPr>
          <w:rFonts w:ascii="Comic Sans MS" w:hAnsi="Comic Sans MS"/>
          <w:color w:val="000000" w:themeColor="text1"/>
          <w:sz w:val="20"/>
          <w:szCs w:val="20"/>
        </w:rPr>
        <w:t>/assets such as motor vehicles, office equipment, computers, plant and machinery are commonly leased by businesses as they quickly become obsolete. Sometimes the buyer has the option of exchanging the asset for a more up-to-date model at the end or during the lease.</w:t>
      </w:r>
    </w:p>
    <w:p w14:paraId="707C6DBC" w14:textId="77777777" w:rsidR="007424AA" w:rsidRPr="00F6612F" w:rsidRDefault="007424AA" w:rsidP="008B7202">
      <w:pPr>
        <w:numPr>
          <w:ilvl w:val="0"/>
          <w:numId w:val="19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Leasing charges are tax deductible for a business.</w:t>
      </w:r>
    </w:p>
    <w:p w14:paraId="708AB3E3" w14:textId="77777777" w:rsidR="007424AA" w:rsidRPr="00F6612F" w:rsidRDefault="007424AA" w:rsidP="007424AA">
      <w:pPr>
        <w:jc w:val="both"/>
        <w:rPr>
          <w:rFonts w:ascii="Comic Sans MS" w:hAnsi="Comic Sans MS"/>
          <w:color w:val="000000" w:themeColor="text1"/>
          <w:sz w:val="20"/>
          <w:szCs w:val="20"/>
        </w:rPr>
      </w:pPr>
    </w:p>
    <w:p w14:paraId="14240F91" w14:textId="77777777" w:rsidR="007424AA" w:rsidRPr="00F6612F" w:rsidRDefault="007424AA" w:rsidP="007424AA">
      <w:pPr>
        <w:jc w:val="both"/>
        <w:rPr>
          <w:rFonts w:ascii="Comic Sans MS" w:hAnsi="Comic Sans MS"/>
          <w:color w:val="000000" w:themeColor="text1"/>
          <w:sz w:val="20"/>
          <w:szCs w:val="20"/>
        </w:rPr>
      </w:pPr>
    </w:p>
    <w:p w14:paraId="4675EA25" w14:textId="77777777" w:rsidR="007424AA" w:rsidRPr="00F6612F" w:rsidRDefault="007424AA" w:rsidP="008B7202">
      <w:pPr>
        <w:numPr>
          <w:ilvl w:val="0"/>
          <w:numId w:val="191"/>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Term Loan or Personal Loan</w:t>
      </w:r>
      <w:r w:rsidRPr="00F6612F">
        <w:rPr>
          <w:rFonts w:ascii="Comic Sans MS" w:hAnsi="Comic Sans MS"/>
          <w:i/>
          <w:color w:val="000000" w:themeColor="text1"/>
          <w:sz w:val="20"/>
          <w:szCs w:val="20"/>
        </w:rPr>
        <w:t xml:space="preserve"> </w:t>
      </w:r>
    </w:p>
    <w:p w14:paraId="34A45752"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Loans given to households for up to five years are called personal loans and </w:t>
      </w:r>
      <w:proofErr w:type="gramStart"/>
      <w:r w:rsidRPr="00F6612F">
        <w:rPr>
          <w:rFonts w:ascii="Comic Sans MS" w:hAnsi="Comic Sans MS"/>
          <w:i/>
          <w:color w:val="000000" w:themeColor="text1"/>
          <w:sz w:val="20"/>
          <w:szCs w:val="20"/>
        </w:rPr>
        <w:t>Medium term</w:t>
      </w:r>
      <w:proofErr w:type="gramEnd"/>
      <w:r w:rsidRPr="00F6612F">
        <w:rPr>
          <w:rFonts w:ascii="Comic Sans MS" w:hAnsi="Comic Sans MS"/>
          <w:i/>
          <w:color w:val="000000" w:themeColor="text1"/>
          <w:sz w:val="20"/>
          <w:szCs w:val="20"/>
        </w:rPr>
        <w:t xml:space="preserve"> loans for businesses.</w:t>
      </w:r>
    </w:p>
    <w:p w14:paraId="1FB6C260" w14:textId="77777777" w:rsidR="007424AA" w:rsidRPr="00F6612F" w:rsidRDefault="007424AA" w:rsidP="007424AA">
      <w:pPr>
        <w:ind w:left="360"/>
        <w:jc w:val="both"/>
        <w:rPr>
          <w:rFonts w:ascii="Comic Sans MS" w:hAnsi="Comic Sans MS"/>
          <w:i/>
          <w:color w:val="000000" w:themeColor="text1"/>
          <w:sz w:val="20"/>
          <w:szCs w:val="20"/>
        </w:rPr>
      </w:pPr>
    </w:p>
    <w:p w14:paraId="414BB1B2"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borrower examines the 4 C’s (</w:t>
      </w:r>
      <w:r w:rsidRPr="00F6612F">
        <w:rPr>
          <w:rFonts w:ascii="Comic Sans MS" w:hAnsi="Comic Sans MS"/>
          <w:b/>
          <w:color w:val="000000" w:themeColor="text1"/>
          <w:sz w:val="20"/>
          <w:szCs w:val="20"/>
        </w:rPr>
        <w:t>capacity</w:t>
      </w:r>
      <w:r w:rsidRPr="00F6612F">
        <w:rPr>
          <w:rFonts w:ascii="Comic Sans MS" w:hAnsi="Comic Sans MS"/>
          <w:color w:val="000000" w:themeColor="text1"/>
          <w:sz w:val="20"/>
          <w:szCs w:val="20"/>
        </w:rPr>
        <w:t xml:space="preserve"> to repay, </w:t>
      </w:r>
      <w:r w:rsidRPr="00F6612F">
        <w:rPr>
          <w:rFonts w:ascii="Comic Sans MS" w:hAnsi="Comic Sans MS"/>
          <w:b/>
          <w:color w:val="000000" w:themeColor="text1"/>
          <w:sz w:val="20"/>
          <w:szCs w:val="20"/>
        </w:rPr>
        <w:t>collateral</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rPr>
        <w:t>character</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rPr>
        <w:t>credit rating</w:t>
      </w:r>
      <w:r w:rsidRPr="00F6612F">
        <w:rPr>
          <w:rFonts w:ascii="Comic Sans MS" w:hAnsi="Comic Sans MS"/>
          <w:color w:val="000000" w:themeColor="text1"/>
          <w:sz w:val="20"/>
          <w:szCs w:val="20"/>
        </w:rPr>
        <w:t xml:space="preserve">) as well as </w:t>
      </w:r>
      <w:r w:rsidRPr="00F6612F">
        <w:rPr>
          <w:rFonts w:ascii="Comic Sans MS" w:hAnsi="Comic Sans MS"/>
          <w:b/>
          <w:color w:val="000000" w:themeColor="text1"/>
          <w:sz w:val="20"/>
          <w:szCs w:val="20"/>
        </w:rPr>
        <w:t>purpose</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amount</w:t>
      </w:r>
      <w:r w:rsidRPr="00F6612F">
        <w:rPr>
          <w:rFonts w:ascii="Comic Sans MS" w:hAnsi="Comic Sans MS"/>
          <w:color w:val="000000" w:themeColor="text1"/>
          <w:sz w:val="20"/>
          <w:szCs w:val="20"/>
        </w:rPr>
        <w:t xml:space="preserve"> of loan</w:t>
      </w:r>
    </w:p>
    <w:p w14:paraId="0FECC4D2" w14:textId="77777777" w:rsidR="007424AA" w:rsidRPr="00F6612F" w:rsidRDefault="007424AA" w:rsidP="008B7202">
      <w:pPr>
        <w:numPr>
          <w:ilvl w:val="1"/>
          <w:numId w:val="189"/>
        </w:numPr>
        <w:tabs>
          <w:tab w:val="clear" w:pos="1440"/>
          <w:tab w:val="num" w:pos="36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Repayment of both loan and interest is on a regular basis</w:t>
      </w:r>
    </w:p>
    <w:p w14:paraId="094766E3" w14:textId="77777777" w:rsidR="007424AA" w:rsidRPr="00F6612F" w:rsidRDefault="007424AA" w:rsidP="008B7202">
      <w:pPr>
        <w:numPr>
          <w:ilvl w:val="1"/>
          <w:numId w:val="189"/>
        </w:numPr>
        <w:tabs>
          <w:tab w:val="clear" w:pos="1440"/>
          <w:tab w:val="num" w:pos="36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Interest is tax deductible</w:t>
      </w:r>
    </w:p>
    <w:p w14:paraId="1342C798" w14:textId="77777777" w:rsidR="007424AA" w:rsidRPr="00F6612F" w:rsidRDefault="007424AA" w:rsidP="008B7202">
      <w:pPr>
        <w:numPr>
          <w:ilvl w:val="1"/>
          <w:numId w:val="189"/>
        </w:numPr>
        <w:tabs>
          <w:tab w:val="clear" w:pos="1440"/>
          <w:tab w:val="num" w:pos="36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Most loans require security. The business will normally have to provide security for the loan e.g. an asset or personal guarantee from the owner. Because of the risk of providing security for a household or business, another </w:t>
      </w:r>
      <w:proofErr w:type="gramStart"/>
      <w:r w:rsidRPr="00F6612F">
        <w:rPr>
          <w:rFonts w:ascii="Comic Sans MS" w:hAnsi="Comic Sans MS"/>
          <w:color w:val="000000" w:themeColor="text1"/>
          <w:sz w:val="20"/>
          <w:szCs w:val="20"/>
        </w:rPr>
        <w:t>medium term</w:t>
      </w:r>
      <w:proofErr w:type="gramEnd"/>
      <w:r w:rsidRPr="00F6612F">
        <w:rPr>
          <w:rFonts w:ascii="Comic Sans MS" w:hAnsi="Comic Sans MS"/>
          <w:color w:val="000000" w:themeColor="text1"/>
          <w:sz w:val="20"/>
          <w:szCs w:val="20"/>
        </w:rPr>
        <w:t xml:space="preserve"> source of finance might be looked at.</w:t>
      </w:r>
    </w:p>
    <w:p w14:paraId="03EFBD62" w14:textId="77777777" w:rsidR="007424AA" w:rsidRPr="00F6612F" w:rsidRDefault="007424AA" w:rsidP="007424AA">
      <w:pPr>
        <w:ind w:left="360"/>
        <w:jc w:val="both"/>
        <w:rPr>
          <w:rFonts w:ascii="Comic Sans MS" w:hAnsi="Comic Sans MS"/>
          <w:color w:val="000000" w:themeColor="text1"/>
          <w:sz w:val="20"/>
          <w:szCs w:val="20"/>
        </w:rPr>
      </w:pPr>
    </w:p>
    <w:p w14:paraId="789425B7" w14:textId="77777777" w:rsidR="008B7202" w:rsidRPr="00F6612F" w:rsidRDefault="008B7202" w:rsidP="007424AA">
      <w:pPr>
        <w:jc w:val="both"/>
        <w:rPr>
          <w:rFonts w:ascii="Comic Sans MS" w:hAnsi="Comic Sans MS"/>
          <w:b/>
          <w:color w:val="000000" w:themeColor="text1"/>
          <w:sz w:val="20"/>
          <w:szCs w:val="20"/>
          <w:u w:val="single"/>
        </w:rPr>
      </w:pPr>
    </w:p>
    <w:p w14:paraId="1F40FDB2"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Long term sources (Over 5 years)</w:t>
      </w:r>
      <w:r w:rsidRPr="00F6612F">
        <w:rPr>
          <w:rFonts w:ascii="Comic Sans MS" w:hAnsi="Comic Sans MS"/>
          <w:b/>
          <w:color w:val="000000" w:themeColor="text1"/>
          <w:sz w:val="20"/>
          <w:szCs w:val="20"/>
          <w:u w:val="single"/>
        </w:rPr>
        <w:tab/>
        <w:t>-for large fixed assets such as building, large machinery</w:t>
      </w:r>
    </w:p>
    <w:p w14:paraId="1B5145C5" w14:textId="77777777" w:rsidR="007424AA" w:rsidRPr="00F6612F" w:rsidRDefault="007424AA" w:rsidP="008B7202">
      <w:pPr>
        <w:numPr>
          <w:ilvl w:val="0"/>
          <w:numId w:val="192"/>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Long Term loans/Mortgages and Debenture loans </w:t>
      </w:r>
      <w:r w:rsidRPr="00F6612F">
        <w:rPr>
          <w:rFonts w:ascii="Comic Sans MS" w:hAnsi="Comic Sans MS"/>
          <w:i/>
          <w:color w:val="000000" w:themeColor="text1"/>
          <w:sz w:val="20"/>
          <w:szCs w:val="20"/>
        </w:rPr>
        <w:t>are borrowed from financial institutions and must be repaid with interest within five to twenty years</w:t>
      </w:r>
    </w:p>
    <w:p w14:paraId="17EE6193" w14:textId="77777777" w:rsidR="007424AA" w:rsidRPr="00F6612F" w:rsidRDefault="007424AA" w:rsidP="007424AA">
      <w:pPr>
        <w:ind w:left="360"/>
        <w:jc w:val="both"/>
        <w:rPr>
          <w:rFonts w:ascii="Comic Sans MS" w:hAnsi="Comic Sans MS"/>
          <w:color w:val="000000" w:themeColor="text1"/>
          <w:sz w:val="20"/>
          <w:szCs w:val="20"/>
        </w:rPr>
      </w:pPr>
    </w:p>
    <w:p w14:paraId="2F21F110"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Long-term loans for a household are usually given to buy a property. </w:t>
      </w:r>
    </w:p>
    <w:p w14:paraId="4429B02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If repayments can be met, borrowing allows the business to grow without introducing any new owners who would have a share of all future profits. </w:t>
      </w:r>
      <w:proofErr w:type="spellStart"/>
      <w:r w:rsidRPr="00F6612F">
        <w:rPr>
          <w:rFonts w:ascii="Comic Sans MS" w:hAnsi="Comic Sans MS"/>
          <w:color w:val="000000" w:themeColor="text1"/>
          <w:sz w:val="20"/>
          <w:szCs w:val="20"/>
        </w:rPr>
        <w:t>Dunnes</w:t>
      </w:r>
      <w:proofErr w:type="spellEnd"/>
      <w:r w:rsidRPr="00F6612F">
        <w:rPr>
          <w:rFonts w:ascii="Comic Sans MS" w:hAnsi="Comic Sans MS"/>
          <w:color w:val="000000" w:themeColor="text1"/>
          <w:sz w:val="20"/>
          <w:szCs w:val="20"/>
        </w:rPr>
        <w:t xml:space="preserve"> Stores, one of Ireland's leading retail chains, remains a private company and does not look for shareholder funds when expanding. Instead it uses borrowings and retained earnings. This means that a small family group retain absolute control of the business.</w:t>
      </w:r>
    </w:p>
    <w:p w14:paraId="0E58A57D" w14:textId="77777777" w:rsidR="007424AA" w:rsidRPr="00F6612F" w:rsidRDefault="007424AA" w:rsidP="007424AA">
      <w:pPr>
        <w:ind w:left="360"/>
        <w:jc w:val="both"/>
        <w:rPr>
          <w:rFonts w:ascii="Comic Sans MS" w:hAnsi="Comic Sans MS"/>
          <w:color w:val="000000" w:themeColor="text1"/>
          <w:sz w:val="20"/>
          <w:szCs w:val="20"/>
        </w:rPr>
      </w:pPr>
    </w:p>
    <w:p w14:paraId="79D1588A" w14:textId="77777777" w:rsidR="007424AA" w:rsidRPr="00F6612F" w:rsidRDefault="007424AA" w:rsidP="008B7202">
      <w:pPr>
        <w:numPr>
          <w:ilvl w:val="1"/>
          <w:numId w:val="192"/>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 mortgage</w:t>
      </w:r>
      <w:r w:rsidRPr="00F6612F">
        <w:rPr>
          <w:rFonts w:ascii="Comic Sans MS" w:hAnsi="Comic Sans MS"/>
          <w:i/>
          <w:color w:val="000000" w:themeColor="text1"/>
          <w:sz w:val="20"/>
          <w:szCs w:val="20"/>
        </w:rPr>
        <w:t xml:space="preserve"> is a loan to enable a person to purchase property. </w:t>
      </w:r>
    </w:p>
    <w:p w14:paraId="6F3EA5CF" w14:textId="77777777" w:rsidR="007424AA" w:rsidRPr="00F6612F" w:rsidRDefault="007424AA" w:rsidP="007424AA">
      <w:pPr>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lender keeps the title deeds and if the borrower defaults on payment, the lender can sell the property to recoup the balance of the loan.</w:t>
      </w:r>
    </w:p>
    <w:p w14:paraId="516BE3D2" w14:textId="77777777" w:rsidR="007424AA" w:rsidRPr="00F6612F" w:rsidRDefault="007424AA" w:rsidP="008B7202">
      <w:pPr>
        <w:numPr>
          <w:ilvl w:val="1"/>
          <w:numId w:val="192"/>
        </w:numPr>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A Debenture</w:t>
      </w:r>
      <w:r w:rsidRPr="00F6612F">
        <w:rPr>
          <w:rFonts w:ascii="Comic Sans MS" w:hAnsi="Comic Sans MS"/>
          <w:i/>
          <w:color w:val="000000" w:themeColor="text1"/>
          <w:sz w:val="20"/>
          <w:szCs w:val="20"/>
        </w:rPr>
        <w:t xml:space="preserve"> is a </w:t>
      </w:r>
      <w:proofErr w:type="gramStart"/>
      <w:r w:rsidRPr="00F6612F">
        <w:rPr>
          <w:rFonts w:ascii="Comic Sans MS" w:hAnsi="Comic Sans MS"/>
          <w:i/>
          <w:color w:val="000000" w:themeColor="text1"/>
          <w:sz w:val="20"/>
          <w:szCs w:val="20"/>
        </w:rPr>
        <w:t>long term</w:t>
      </w:r>
      <w:proofErr w:type="gramEnd"/>
      <w:r w:rsidRPr="00F6612F">
        <w:rPr>
          <w:rFonts w:ascii="Comic Sans MS" w:hAnsi="Comic Sans MS"/>
          <w:i/>
          <w:color w:val="000000" w:themeColor="text1"/>
          <w:sz w:val="20"/>
          <w:szCs w:val="20"/>
        </w:rPr>
        <w:t xml:space="preserve"> loan that is repaid in one lump sum on an agreed date in the future i.e. maturity date</w:t>
      </w:r>
      <w:r w:rsidRPr="00F6612F">
        <w:rPr>
          <w:rFonts w:ascii="Comic Sans MS" w:hAnsi="Comic Sans MS"/>
          <w:color w:val="000000" w:themeColor="text1"/>
          <w:sz w:val="20"/>
          <w:szCs w:val="20"/>
        </w:rPr>
        <w:t>. A Debenture has a fixed rate of interest and interest is tax deductible.</w:t>
      </w:r>
    </w:p>
    <w:p w14:paraId="330FBF3D" w14:textId="77777777" w:rsidR="007424AA" w:rsidRPr="00F6612F" w:rsidRDefault="007424AA" w:rsidP="007424AA">
      <w:pPr>
        <w:ind w:left="360"/>
        <w:jc w:val="both"/>
        <w:rPr>
          <w:rFonts w:ascii="Comic Sans MS" w:hAnsi="Comic Sans MS"/>
          <w:color w:val="000000" w:themeColor="text1"/>
          <w:sz w:val="20"/>
          <w:szCs w:val="20"/>
        </w:rPr>
      </w:pPr>
    </w:p>
    <w:p w14:paraId="7E2859BA" w14:textId="77777777" w:rsidR="007424AA" w:rsidRPr="00F6612F" w:rsidRDefault="007424AA" w:rsidP="008B7202">
      <w:pPr>
        <w:numPr>
          <w:ilvl w:val="0"/>
          <w:numId w:val="192"/>
        </w:numPr>
        <w:tabs>
          <w:tab w:val="clear" w:pos="720"/>
          <w:tab w:val="num" w:pos="0"/>
        </w:tabs>
        <w:ind w:left="360"/>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Retained Earnings </w:t>
      </w:r>
      <w:r w:rsidRPr="00F6612F">
        <w:rPr>
          <w:rFonts w:ascii="Comic Sans MS" w:hAnsi="Comic Sans MS"/>
          <w:i/>
          <w:color w:val="000000" w:themeColor="text1"/>
          <w:sz w:val="20"/>
          <w:szCs w:val="20"/>
        </w:rPr>
        <w:t>are profits ploughed back into a business to create growth.</w:t>
      </w:r>
    </w:p>
    <w:p w14:paraId="6D073B37" w14:textId="77777777" w:rsidR="007424AA" w:rsidRPr="00F6612F" w:rsidRDefault="007424AA" w:rsidP="007424AA">
      <w:pPr>
        <w:jc w:val="both"/>
        <w:rPr>
          <w:rFonts w:ascii="Comic Sans MS" w:hAnsi="Comic Sans MS"/>
          <w:i/>
          <w:color w:val="000000" w:themeColor="text1"/>
          <w:sz w:val="20"/>
          <w:szCs w:val="20"/>
        </w:rPr>
      </w:pPr>
    </w:p>
    <w:p w14:paraId="4977968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Profits are either distributed to shareholders or retained in the business for future expansion. The Directors of the company decide whether to retain profits. If growth is a success, the value of their shares will increase.</w:t>
      </w:r>
    </w:p>
    <w:p w14:paraId="0BD79CE2" w14:textId="77777777" w:rsidR="007424AA" w:rsidRPr="00F6612F" w:rsidRDefault="007424AA" w:rsidP="008B7202">
      <w:pPr>
        <w:numPr>
          <w:ilvl w:val="1"/>
          <w:numId w:val="1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a cheap source of finance as there is no interest to be paid</w:t>
      </w:r>
    </w:p>
    <w:p w14:paraId="69AA2EAA" w14:textId="77777777" w:rsidR="007424AA" w:rsidRPr="00F6612F" w:rsidRDefault="007424AA" w:rsidP="007424AA">
      <w:pPr>
        <w:ind w:left="360"/>
        <w:jc w:val="both"/>
        <w:rPr>
          <w:rFonts w:ascii="Comic Sans MS" w:hAnsi="Comic Sans MS"/>
          <w:color w:val="000000" w:themeColor="text1"/>
          <w:sz w:val="20"/>
          <w:szCs w:val="20"/>
        </w:rPr>
      </w:pPr>
    </w:p>
    <w:p w14:paraId="40CD222C" w14:textId="77777777" w:rsidR="007424AA" w:rsidRPr="00F6612F" w:rsidRDefault="007424AA" w:rsidP="008B7202">
      <w:pPr>
        <w:numPr>
          <w:ilvl w:val="0"/>
          <w:numId w:val="192"/>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 xml:space="preserve">Equity Capital </w:t>
      </w:r>
      <w:r w:rsidRPr="00F6612F">
        <w:rPr>
          <w:rFonts w:ascii="Comic Sans MS" w:hAnsi="Comic Sans MS"/>
          <w:i/>
          <w:color w:val="000000" w:themeColor="text1"/>
          <w:sz w:val="20"/>
          <w:szCs w:val="20"/>
        </w:rPr>
        <w:t>is provided by shareholders who purchase ordinary shares in the hope of a future dividend i.e. buying shares</w:t>
      </w:r>
    </w:p>
    <w:p w14:paraId="18A4D9D6" w14:textId="77777777" w:rsidR="007424AA" w:rsidRPr="00F6612F" w:rsidRDefault="007424AA" w:rsidP="007424AA">
      <w:pPr>
        <w:jc w:val="both"/>
        <w:rPr>
          <w:rFonts w:ascii="Comic Sans MS" w:hAnsi="Comic Sans MS"/>
          <w:color w:val="000000" w:themeColor="text1"/>
          <w:sz w:val="20"/>
          <w:szCs w:val="20"/>
        </w:rPr>
      </w:pPr>
    </w:p>
    <w:p w14:paraId="0745B725"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board of directors must convince the existing shareholders or attract investors to subscribe to the new issue. The shareholders will expect a dividend. This source of finance involves the company issuing more ordinary shares (equity capital) in exchange for finance</w:t>
      </w:r>
    </w:p>
    <w:p w14:paraId="188FB619"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In a public limited company (PLC) the shares are sold on the stock exchange. In a private limited company (Ltd) the shares are sold privately.</w:t>
      </w:r>
    </w:p>
    <w:p w14:paraId="5C49A4A3" w14:textId="77777777" w:rsidR="007424AA" w:rsidRPr="00F6612F" w:rsidRDefault="007424AA" w:rsidP="008B7202">
      <w:pPr>
        <w:numPr>
          <w:ilvl w:val="1"/>
          <w:numId w:val="1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There’s a loss of control in running the company as each new share has a vote and each shareholder has a say in running the company.</w:t>
      </w:r>
    </w:p>
    <w:p w14:paraId="103DECF7" w14:textId="77777777" w:rsidR="007424AA" w:rsidRPr="00F6612F" w:rsidRDefault="007424AA" w:rsidP="008B7202">
      <w:pPr>
        <w:numPr>
          <w:ilvl w:val="1"/>
          <w:numId w:val="1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a cheap source of finance as there is no interest to be paid</w:t>
      </w:r>
    </w:p>
    <w:p w14:paraId="32B87ADA" w14:textId="77777777" w:rsidR="007424AA" w:rsidRPr="00F6612F" w:rsidRDefault="007424AA" w:rsidP="008B7202">
      <w:pPr>
        <w:numPr>
          <w:ilvl w:val="1"/>
          <w:numId w:val="1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finance is non-repayable except when the company is wound up</w:t>
      </w:r>
    </w:p>
    <w:p w14:paraId="6A4DBCBB" w14:textId="77777777" w:rsidR="007424AA" w:rsidRPr="00F6612F" w:rsidRDefault="007424AA" w:rsidP="007424AA">
      <w:pPr>
        <w:jc w:val="both"/>
        <w:rPr>
          <w:rFonts w:ascii="Comic Sans MS" w:hAnsi="Comic Sans MS"/>
          <w:color w:val="000000" w:themeColor="text1"/>
          <w:sz w:val="20"/>
          <w:szCs w:val="20"/>
        </w:rPr>
      </w:pPr>
    </w:p>
    <w:p w14:paraId="434E5356" w14:textId="77777777" w:rsidR="007424AA" w:rsidRPr="00F6612F" w:rsidRDefault="007424AA" w:rsidP="008B7202">
      <w:pPr>
        <w:numPr>
          <w:ilvl w:val="0"/>
          <w:numId w:val="192"/>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i/>
          <w:color w:val="000000" w:themeColor="text1"/>
          <w:sz w:val="20"/>
          <w:szCs w:val="20"/>
        </w:rPr>
        <w:t>Venture Capital</w:t>
      </w:r>
      <w:r w:rsidRPr="00F6612F">
        <w:rPr>
          <w:rFonts w:ascii="Comic Sans MS" w:hAnsi="Comic Sans MS"/>
          <w:i/>
          <w:color w:val="000000" w:themeColor="text1"/>
          <w:sz w:val="20"/>
          <w:szCs w:val="20"/>
        </w:rPr>
        <w:t xml:space="preserve"> is finance provided for risky new ventures or for business expansion</w:t>
      </w:r>
      <w:r w:rsidRPr="00F6612F">
        <w:rPr>
          <w:rFonts w:ascii="Comic Sans MS" w:hAnsi="Comic Sans MS"/>
          <w:color w:val="000000" w:themeColor="text1"/>
          <w:sz w:val="20"/>
          <w:szCs w:val="20"/>
        </w:rPr>
        <w:t xml:space="preserve">. </w:t>
      </w:r>
    </w:p>
    <w:p w14:paraId="2EDFD852"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It’s done through a </w:t>
      </w:r>
      <w:r w:rsidRPr="00F6612F">
        <w:rPr>
          <w:rFonts w:ascii="Comic Sans MS" w:hAnsi="Comic Sans MS"/>
          <w:color w:val="000000" w:themeColor="text1"/>
          <w:sz w:val="20"/>
          <w:szCs w:val="20"/>
          <w:u w:val="single"/>
        </w:rPr>
        <w:t>direct loan</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purchase of shares in the company</w:t>
      </w:r>
      <w:r w:rsidRPr="00F6612F">
        <w:rPr>
          <w:rFonts w:ascii="Comic Sans MS" w:hAnsi="Comic Sans MS"/>
          <w:color w:val="000000" w:themeColor="text1"/>
          <w:sz w:val="20"/>
          <w:szCs w:val="20"/>
        </w:rPr>
        <w:t xml:space="preserve"> or a mixture of both.</w:t>
      </w:r>
    </w:p>
    <w:p w14:paraId="5C7A7F9A" w14:textId="77777777" w:rsidR="007424AA" w:rsidRPr="00F6612F" w:rsidRDefault="007424AA" w:rsidP="007424AA">
      <w:pPr>
        <w:ind w:left="360"/>
        <w:jc w:val="both"/>
        <w:rPr>
          <w:rFonts w:ascii="Comic Sans MS" w:hAnsi="Comic Sans MS"/>
          <w:color w:val="000000" w:themeColor="text1"/>
          <w:sz w:val="20"/>
          <w:szCs w:val="20"/>
        </w:rPr>
      </w:pPr>
    </w:p>
    <w:p w14:paraId="627E3187"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 special type of financial institution has been formed to help firms grow. Venture capital companies provide money for a limited period of time, usually in the form of a minority equity stake. It is hoped that at the end of this time the company will have grown large enough to achieve a stock exchange quotation. This allows the venture capital company to sell its shares for a large profit.</w:t>
      </w:r>
    </w:p>
    <w:p w14:paraId="1E3EE82E" w14:textId="77777777" w:rsidR="007424AA" w:rsidRPr="00F6612F" w:rsidRDefault="007424AA" w:rsidP="007424AA">
      <w:pPr>
        <w:ind w:left="360"/>
        <w:jc w:val="both"/>
        <w:rPr>
          <w:rFonts w:ascii="Comic Sans MS" w:hAnsi="Comic Sans MS"/>
          <w:color w:val="000000" w:themeColor="text1"/>
          <w:sz w:val="20"/>
          <w:szCs w:val="20"/>
        </w:rPr>
      </w:pPr>
    </w:p>
    <w:p w14:paraId="6E5DE1E8" w14:textId="77777777" w:rsidR="007424AA" w:rsidRPr="00F6612F" w:rsidRDefault="007424AA" w:rsidP="008B7202">
      <w:pPr>
        <w:numPr>
          <w:ilvl w:val="0"/>
          <w:numId w:val="192"/>
        </w:numPr>
        <w:tabs>
          <w:tab w:val="clear" w:pos="720"/>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Government and EU Grants</w:t>
      </w:r>
    </w:p>
    <w:p w14:paraId="22B08023" w14:textId="77777777" w:rsidR="007424AA" w:rsidRPr="00F6612F" w:rsidRDefault="007424AA" w:rsidP="008B7202">
      <w:pPr>
        <w:numPr>
          <w:ilvl w:val="1"/>
          <w:numId w:val="1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are non-repayable sources of finance.</w:t>
      </w:r>
    </w:p>
    <w:p w14:paraId="6830861F" w14:textId="77777777" w:rsidR="007424AA" w:rsidRPr="00F6612F" w:rsidRDefault="007424AA" w:rsidP="008B7202">
      <w:pPr>
        <w:numPr>
          <w:ilvl w:val="1"/>
          <w:numId w:val="1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Grants are given on the condition that the firm achieved certain agreed targets such as job creation.</w:t>
      </w:r>
    </w:p>
    <w:p w14:paraId="28963113" w14:textId="77777777" w:rsidR="007424AA" w:rsidRPr="00F6612F" w:rsidRDefault="007424AA" w:rsidP="007424AA">
      <w:pPr>
        <w:jc w:val="center"/>
        <w:rPr>
          <w:rFonts w:ascii="Comic Sans MS" w:hAnsi="Comic Sans MS"/>
          <w:b/>
          <w:color w:val="000000" w:themeColor="text1"/>
          <w:sz w:val="20"/>
          <w:szCs w:val="20"/>
        </w:rPr>
      </w:pPr>
    </w:p>
    <w:p w14:paraId="24E56944" w14:textId="77777777" w:rsidR="007424AA" w:rsidRPr="00F6612F" w:rsidRDefault="007424AA" w:rsidP="007424AA">
      <w:pPr>
        <w:jc w:val="center"/>
        <w:rPr>
          <w:rFonts w:ascii="Comic Sans MS" w:hAnsi="Comic Sans MS"/>
          <w:b/>
          <w:color w:val="000000" w:themeColor="text1"/>
          <w:sz w:val="28"/>
          <w:szCs w:val="20"/>
        </w:rPr>
      </w:pPr>
      <w:r w:rsidRPr="00F6612F">
        <w:rPr>
          <w:rFonts w:ascii="Comic Sans MS" w:hAnsi="Comic Sans MS"/>
          <w:b/>
          <w:color w:val="000000" w:themeColor="text1"/>
          <w:sz w:val="20"/>
          <w:szCs w:val="20"/>
        </w:rPr>
        <w:br w:type="page"/>
      </w:r>
      <w:r w:rsidRPr="00F6612F">
        <w:rPr>
          <w:rFonts w:ascii="Comic Sans MS" w:hAnsi="Comic Sans MS"/>
          <w:b/>
          <w:color w:val="000000" w:themeColor="text1"/>
          <w:sz w:val="28"/>
          <w:szCs w:val="20"/>
        </w:rPr>
        <w:lastRenderedPageBreak/>
        <w:t>Factors affecting choice of finance</w:t>
      </w:r>
    </w:p>
    <w:p w14:paraId="1004147F"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2010 Q6C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2017 Q7C</w:t>
      </w:r>
    </w:p>
    <w:p w14:paraId="079307D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PEC CREST</w:t>
      </w:r>
    </w:p>
    <w:p w14:paraId="2EA12D7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following factors affect the choice of finance</w:t>
      </w:r>
    </w:p>
    <w:p w14:paraId="785AA81D" w14:textId="77777777" w:rsidR="007424AA" w:rsidRPr="00F6612F" w:rsidRDefault="007424AA" w:rsidP="008B7202">
      <w:pPr>
        <w:numPr>
          <w:ilvl w:val="0"/>
          <w:numId w:val="30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Purpose of the finance:</w:t>
      </w:r>
      <w:r w:rsidRPr="00F6612F">
        <w:rPr>
          <w:rFonts w:ascii="Comic Sans MS" w:hAnsi="Comic Sans MS"/>
          <w:color w:val="000000" w:themeColor="text1"/>
          <w:sz w:val="20"/>
          <w:szCs w:val="20"/>
        </w:rPr>
        <w:t xml:space="preserve"> A golden rule is that </w:t>
      </w:r>
      <w:r w:rsidRPr="00F6612F">
        <w:rPr>
          <w:rFonts w:ascii="Comic Sans MS" w:hAnsi="Comic Sans MS"/>
          <w:color w:val="000000" w:themeColor="text1"/>
          <w:sz w:val="20"/>
          <w:szCs w:val="20"/>
          <w:u w:val="single"/>
        </w:rPr>
        <w:t>sources must be matched</w:t>
      </w:r>
      <w:r w:rsidRPr="00F6612F">
        <w:rPr>
          <w:rFonts w:ascii="Comic Sans MS" w:hAnsi="Comic Sans MS"/>
          <w:color w:val="000000" w:themeColor="text1"/>
          <w:sz w:val="20"/>
          <w:szCs w:val="20"/>
        </w:rPr>
        <w:t xml:space="preserve"> with uses e.g. day-to-day expenses = short term, assets which will become obsolete/worthless within 5 years = medium term, and assets that will last for a long time = long-term. </w:t>
      </w:r>
    </w:p>
    <w:p w14:paraId="48F057F8" w14:textId="77777777" w:rsidR="007424AA" w:rsidRPr="00F6612F" w:rsidRDefault="007424AA" w:rsidP="007424AA">
      <w:pPr>
        <w:jc w:val="both"/>
        <w:rPr>
          <w:rFonts w:ascii="Comic Sans MS" w:hAnsi="Comic Sans MS"/>
          <w:color w:val="000000" w:themeColor="text1"/>
          <w:sz w:val="20"/>
          <w:szCs w:val="20"/>
        </w:rPr>
      </w:pPr>
    </w:p>
    <w:p w14:paraId="476BB39D" w14:textId="77777777" w:rsidR="007424AA" w:rsidRPr="00F6612F" w:rsidRDefault="007424AA" w:rsidP="008B7202">
      <w:pPr>
        <w:numPr>
          <w:ilvl w:val="0"/>
          <w:numId w:val="301"/>
        </w:numPr>
        <w:jc w:val="both"/>
        <w:rPr>
          <w:rFonts w:ascii="Comic Sans MS" w:hAnsi="Comic Sans MS"/>
          <w:bCs/>
          <w:color w:val="000000" w:themeColor="text1"/>
          <w:sz w:val="20"/>
          <w:szCs w:val="20"/>
        </w:rPr>
      </w:pPr>
      <w:r w:rsidRPr="00F6612F">
        <w:rPr>
          <w:rFonts w:ascii="Comic Sans MS" w:hAnsi="Comic Sans MS"/>
          <w:b/>
          <w:bCs/>
          <w:color w:val="000000" w:themeColor="text1"/>
          <w:sz w:val="20"/>
          <w:szCs w:val="20"/>
        </w:rPr>
        <w:t>Existing financial commitments (Gearing):</w:t>
      </w:r>
      <w:r w:rsidRPr="00F6612F">
        <w:rPr>
          <w:rFonts w:ascii="Comic Sans MS" w:hAnsi="Comic Sans MS"/>
          <w:bCs/>
          <w:color w:val="000000" w:themeColor="text1"/>
          <w:sz w:val="20"/>
          <w:szCs w:val="20"/>
        </w:rPr>
        <w:t xml:space="preserve"> If there is already a high level of borrowing, it will affect the risk of future loans. The company will have to think carefully before searching for more finance.</w:t>
      </w:r>
    </w:p>
    <w:p w14:paraId="09D664CE" w14:textId="77777777" w:rsidR="007424AA" w:rsidRPr="00F6612F" w:rsidRDefault="007424AA" w:rsidP="007424AA">
      <w:pPr>
        <w:jc w:val="both"/>
        <w:rPr>
          <w:rFonts w:ascii="Comic Sans MS" w:hAnsi="Comic Sans MS"/>
          <w:bCs/>
          <w:color w:val="000000" w:themeColor="text1"/>
          <w:sz w:val="20"/>
          <w:szCs w:val="20"/>
        </w:rPr>
      </w:pPr>
    </w:p>
    <w:p w14:paraId="00E5F35A" w14:textId="77777777" w:rsidR="007424AA" w:rsidRPr="00F6612F" w:rsidRDefault="007424AA" w:rsidP="008B7202">
      <w:pPr>
        <w:numPr>
          <w:ilvl w:val="0"/>
          <w:numId w:val="30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Cost of the finance:</w:t>
      </w:r>
      <w:r w:rsidRPr="00F6612F">
        <w:rPr>
          <w:rFonts w:ascii="Comic Sans MS" w:hAnsi="Comic Sans MS"/>
          <w:color w:val="000000" w:themeColor="text1"/>
          <w:sz w:val="20"/>
          <w:szCs w:val="20"/>
        </w:rPr>
        <w:t xml:space="preserve"> Some sources cost little or nothing (e.g. grants, trade credit) whereas others have interest repayments. The APR (annual percentage rate) needs to be closely examined</w:t>
      </w:r>
    </w:p>
    <w:p w14:paraId="10B5863C" w14:textId="77777777" w:rsidR="007424AA" w:rsidRPr="00F6612F" w:rsidRDefault="007424AA" w:rsidP="007424AA">
      <w:pPr>
        <w:jc w:val="both"/>
        <w:rPr>
          <w:rFonts w:ascii="Comic Sans MS" w:hAnsi="Comic Sans MS"/>
          <w:color w:val="000000" w:themeColor="text1"/>
          <w:sz w:val="20"/>
          <w:szCs w:val="20"/>
        </w:rPr>
      </w:pPr>
    </w:p>
    <w:p w14:paraId="1EEB6AAA" w14:textId="77777777" w:rsidR="007424AA" w:rsidRPr="00F6612F" w:rsidRDefault="007424AA" w:rsidP="008B7202">
      <w:pPr>
        <w:numPr>
          <w:ilvl w:val="0"/>
          <w:numId w:val="30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Control of the business:</w:t>
      </w:r>
      <w:r w:rsidRPr="00F6612F">
        <w:rPr>
          <w:rFonts w:ascii="Comic Sans MS" w:hAnsi="Comic Sans MS"/>
          <w:color w:val="000000" w:themeColor="text1"/>
          <w:sz w:val="20"/>
          <w:szCs w:val="20"/>
        </w:rPr>
        <w:t xml:space="preserve"> Control is the power of the owners to make decisions. Issuing new voting shares in a company could lead to less influence from existing shareholders. Using retained earnings does not affect control but may upset the owners if their dividends are reduced. The use of loan capital will not affect voting control but the financial institution may take control of fixed assets or impose conditions (e.g. restricting dividend payments) as part of the loan agreement. Venture capitalists will want a seat on the board thereby reducing control.</w:t>
      </w:r>
    </w:p>
    <w:p w14:paraId="4867C9F2" w14:textId="77777777" w:rsidR="007424AA" w:rsidRPr="00F6612F" w:rsidRDefault="007424AA" w:rsidP="007424AA">
      <w:pPr>
        <w:pStyle w:val="ListParagraph"/>
        <w:rPr>
          <w:rFonts w:ascii="Comic Sans MS" w:hAnsi="Comic Sans MS"/>
          <w:color w:val="000000" w:themeColor="text1"/>
          <w:sz w:val="20"/>
          <w:szCs w:val="20"/>
        </w:rPr>
      </w:pPr>
    </w:p>
    <w:p w14:paraId="50BB245D" w14:textId="77777777" w:rsidR="007424AA" w:rsidRPr="00F6612F" w:rsidRDefault="007424AA" w:rsidP="008B7202">
      <w:pPr>
        <w:numPr>
          <w:ilvl w:val="0"/>
          <w:numId w:val="301"/>
        </w:num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Tax implications:</w:t>
      </w:r>
      <w:r w:rsidRPr="00F6612F">
        <w:rPr>
          <w:rFonts w:ascii="Comic Sans MS" w:hAnsi="Comic Sans MS"/>
          <w:color w:val="000000" w:themeColor="text1"/>
          <w:sz w:val="20"/>
          <w:szCs w:val="20"/>
        </w:rPr>
        <w:t xml:space="preserve"> Interest involved can be tax deductible. This can greatly reduce the cost involved e.g. the payment of dividends is not deductible against the corporation's tax on profits whereas the interest on a loan is deductible. </w:t>
      </w:r>
    </w:p>
    <w:p w14:paraId="366EE50B" w14:textId="77777777" w:rsidR="007424AA" w:rsidRPr="00F6612F" w:rsidRDefault="007424AA" w:rsidP="007424AA">
      <w:pPr>
        <w:autoSpaceDE w:val="0"/>
        <w:autoSpaceDN w:val="0"/>
        <w:adjustRightInd w:val="0"/>
        <w:ind w:left="720"/>
        <w:rPr>
          <w:rFonts w:ascii="Comic Sans MS" w:hAnsi="Comic Sans MS"/>
          <w:b/>
          <w:bCs/>
          <w:color w:val="000000" w:themeColor="text1"/>
          <w:sz w:val="20"/>
          <w:szCs w:val="20"/>
        </w:rPr>
      </w:pPr>
    </w:p>
    <w:p w14:paraId="5755A7FE" w14:textId="77777777" w:rsidR="007424AA" w:rsidRPr="00F6612F" w:rsidRDefault="007424AA" w:rsidP="007424AA">
      <w:pPr>
        <w:jc w:val="both"/>
        <w:rPr>
          <w:rFonts w:ascii="Comic Sans MS" w:hAnsi="Comic Sans MS"/>
          <w:color w:val="000000" w:themeColor="text1"/>
          <w:sz w:val="20"/>
          <w:szCs w:val="20"/>
        </w:rPr>
      </w:pPr>
    </w:p>
    <w:p w14:paraId="0C1AA2A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Risk:</w:t>
      </w:r>
      <w:r w:rsidRPr="00F6612F">
        <w:rPr>
          <w:rFonts w:ascii="Comic Sans MS" w:hAnsi="Comic Sans MS"/>
          <w:color w:val="000000" w:themeColor="text1"/>
          <w:sz w:val="20"/>
          <w:szCs w:val="20"/>
        </w:rPr>
        <w:t xml:space="preserve"> The larger the amount borrowed the greater the risk that it won’t be re-paid. </w:t>
      </w:r>
    </w:p>
    <w:p w14:paraId="74DF93C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Equity exposes the company to less risk, as the share capital only has to be repaid when the company closes. If no profits are available, dividends do not have to be repaid. A loan on the other hand will have a repayment schedule for both the capital and the interest, which must be met if the company is to avoid receivership or liquidation.    </w:t>
      </w:r>
    </w:p>
    <w:p w14:paraId="4035E7D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p>
    <w:p w14:paraId="6F0C820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Economic Climate: </w:t>
      </w:r>
      <w:r w:rsidRPr="00F6612F">
        <w:rPr>
          <w:rFonts w:ascii="Comic Sans MS" w:hAnsi="Comic Sans MS"/>
          <w:color w:val="000000" w:themeColor="text1"/>
          <w:sz w:val="20"/>
          <w:szCs w:val="20"/>
        </w:rPr>
        <w:t>If there is a positive economic outlook, then firms will be confident in raising finance and repaying money borrowed. If it’s negative, the opposite is the case.</w:t>
      </w:r>
    </w:p>
    <w:p w14:paraId="4DE4BBE7" w14:textId="77777777" w:rsidR="007424AA" w:rsidRPr="00F6612F" w:rsidRDefault="007424AA" w:rsidP="007424AA">
      <w:pPr>
        <w:jc w:val="both"/>
        <w:rPr>
          <w:rFonts w:ascii="Comic Sans MS" w:hAnsi="Comic Sans MS"/>
          <w:color w:val="000000" w:themeColor="text1"/>
          <w:sz w:val="20"/>
          <w:szCs w:val="20"/>
        </w:rPr>
      </w:pPr>
    </w:p>
    <w:p w14:paraId="5B096ED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Security:</w:t>
      </w:r>
      <w:r w:rsidRPr="00F6612F">
        <w:rPr>
          <w:rFonts w:ascii="Comic Sans MS" w:hAnsi="Comic Sans MS"/>
          <w:color w:val="000000" w:themeColor="text1"/>
          <w:sz w:val="20"/>
          <w:szCs w:val="20"/>
        </w:rPr>
        <w:t xml:space="preserve"> Lenders often seek collateral before giving loans, which restricts the use of these assets</w:t>
      </w:r>
    </w:p>
    <w:p w14:paraId="13EE642F" w14:textId="77777777" w:rsidR="007424AA" w:rsidRPr="00F6612F" w:rsidRDefault="007424AA" w:rsidP="007424AA">
      <w:pPr>
        <w:jc w:val="both"/>
        <w:rPr>
          <w:rFonts w:ascii="Comic Sans MS" w:hAnsi="Comic Sans MS"/>
          <w:color w:val="000000" w:themeColor="text1"/>
          <w:sz w:val="20"/>
          <w:szCs w:val="20"/>
        </w:rPr>
      </w:pPr>
    </w:p>
    <w:p w14:paraId="3B862163" w14:textId="77777777" w:rsidR="007424AA" w:rsidRPr="00F6612F" w:rsidRDefault="007424AA" w:rsidP="007424AA">
      <w:pPr>
        <w:autoSpaceDE w:val="0"/>
        <w:autoSpaceDN w:val="0"/>
        <w:adjustRightInd w:val="0"/>
        <w:rPr>
          <w:rFonts w:ascii="Comic Sans MS" w:hAnsi="Comic Sans MS"/>
          <w:color w:val="000000" w:themeColor="text1"/>
          <w:sz w:val="20"/>
          <w:szCs w:val="20"/>
        </w:rPr>
      </w:pPr>
      <w:r w:rsidRPr="00F6612F">
        <w:rPr>
          <w:rFonts w:ascii="Comic Sans MS" w:hAnsi="Comic Sans MS"/>
          <w:b/>
          <w:bCs/>
          <w:color w:val="000000" w:themeColor="text1"/>
          <w:sz w:val="20"/>
          <w:szCs w:val="20"/>
        </w:rPr>
        <w:t xml:space="preserve">Status of the business: </w:t>
      </w:r>
      <w:r w:rsidRPr="00F6612F">
        <w:rPr>
          <w:rFonts w:ascii="Comic Sans MS" w:hAnsi="Comic Sans MS"/>
          <w:color w:val="000000" w:themeColor="text1"/>
          <w:sz w:val="20"/>
          <w:szCs w:val="20"/>
        </w:rPr>
        <w:t>Private Limited (Ltd) or Public Limited (PLC) companies will find it easier to obtain finance than a sole trader as LTDs and PLCs are required to prepare much more detailed financial information, which can assist the finance raising process by the banks.</w:t>
      </w:r>
    </w:p>
    <w:p w14:paraId="23BBA34A" w14:textId="77777777" w:rsidR="007424AA" w:rsidRPr="00F6612F" w:rsidRDefault="007424AA" w:rsidP="007424AA">
      <w:pPr>
        <w:jc w:val="both"/>
        <w:rPr>
          <w:rFonts w:ascii="Comic Sans MS" w:hAnsi="Comic Sans MS"/>
          <w:color w:val="000000" w:themeColor="text1"/>
          <w:sz w:val="20"/>
          <w:szCs w:val="20"/>
        </w:rPr>
      </w:pPr>
    </w:p>
    <w:p w14:paraId="70741CEE" w14:textId="77777777" w:rsidR="007424AA" w:rsidRPr="00F6612F" w:rsidRDefault="007424AA" w:rsidP="007424AA">
      <w:pPr>
        <w:jc w:val="both"/>
        <w:rPr>
          <w:rFonts w:ascii="Comic Sans MS" w:hAnsi="Comic Sans MS"/>
          <w:color w:val="000000" w:themeColor="text1"/>
          <w:sz w:val="20"/>
          <w:szCs w:val="20"/>
        </w:rPr>
      </w:pPr>
    </w:p>
    <w:p w14:paraId="3186C881" w14:textId="77777777" w:rsidR="007424AA" w:rsidRPr="00F6612F" w:rsidRDefault="007424AA" w:rsidP="007424AA">
      <w:pPr>
        <w:jc w:val="both"/>
        <w:rPr>
          <w:rFonts w:ascii="Comic Sans MS" w:hAnsi="Comic Sans MS"/>
          <w:color w:val="000000" w:themeColor="text1"/>
          <w:sz w:val="20"/>
          <w:szCs w:val="20"/>
        </w:rPr>
      </w:pPr>
    </w:p>
    <w:p w14:paraId="1AC6C206" w14:textId="77777777" w:rsidR="007424AA" w:rsidRPr="00F6612F" w:rsidRDefault="007424AA" w:rsidP="007424AA">
      <w:pPr>
        <w:jc w:val="both"/>
        <w:rPr>
          <w:rFonts w:ascii="Comic Sans MS" w:hAnsi="Comic Sans MS"/>
          <w:color w:val="000000" w:themeColor="text1"/>
          <w:sz w:val="20"/>
          <w:szCs w:val="20"/>
        </w:rPr>
      </w:pPr>
    </w:p>
    <w:p w14:paraId="6677CA46" w14:textId="77777777" w:rsidR="008B7202" w:rsidRPr="00F6612F" w:rsidRDefault="008B7202" w:rsidP="007424AA">
      <w:pPr>
        <w:jc w:val="center"/>
        <w:rPr>
          <w:rFonts w:ascii="Comic Sans MS" w:hAnsi="Comic Sans MS"/>
          <w:b/>
          <w:bCs/>
          <w:color w:val="000000" w:themeColor="text1"/>
          <w:szCs w:val="20"/>
        </w:rPr>
      </w:pPr>
    </w:p>
    <w:p w14:paraId="1C97D5BE" w14:textId="77777777" w:rsidR="008B7202" w:rsidRPr="00F6612F" w:rsidRDefault="008B7202" w:rsidP="007424AA">
      <w:pPr>
        <w:jc w:val="center"/>
        <w:rPr>
          <w:rFonts w:ascii="Comic Sans MS" w:hAnsi="Comic Sans MS"/>
          <w:b/>
          <w:bCs/>
          <w:color w:val="000000" w:themeColor="text1"/>
          <w:szCs w:val="20"/>
        </w:rPr>
      </w:pPr>
    </w:p>
    <w:p w14:paraId="07EFAC99" w14:textId="77777777" w:rsidR="008B7202" w:rsidRPr="00F6612F" w:rsidRDefault="008B7202" w:rsidP="007424AA">
      <w:pPr>
        <w:jc w:val="center"/>
        <w:rPr>
          <w:rFonts w:ascii="Comic Sans MS" w:hAnsi="Comic Sans MS"/>
          <w:b/>
          <w:bCs/>
          <w:color w:val="000000" w:themeColor="text1"/>
          <w:szCs w:val="20"/>
        </w:rPr>
      </w:pPr>
    </w:p>
    <w:p w14:paraId="10BD2381" w14:textId="77777777" w:rsidR="008B7202" w:rsidRPr="00F6612F" w:rsidRDefault="008B7202" w:rsidP="007424AA">
      <w:pPr>
        <w:jc w:val="center"/>
        <w:rPr>
          <w:rFonts w:ascii="Comic Sans MS" w:hAnsi="Comic Sans MS"/>
          <w:b/>
          <w:bCs/>
          <w:color w:val="000000" w:themeColor="text1"/>
          <w:szCs w:val="20"/>
        </w:rPr>
      </w:pPr>
    </w:p>
    <w:p w14:paraId="4307CF00" w14:textId="77777777" w:rsidR="008B7202" w:rsidRPr="00F6612F" w:rsidRDefault="008B7202" w:rsidP="007424AA">
      <w:pPr>
        <w:jc w:val="center"/>
        <w:rPr>
          <w:rFonts w:ascii="Comic Sans MS" w:hAnsi="Comic Sans MS"/>
          <w:b/>
          <w:bCs/>
          <w:color w:val="000000" w:themeColor="text1"/>
          <w:szCs w:val="20"/>
        </w:rPr>
      </w:pPr>
    </w:p>
    <w:p w14:paraId="1D9D0340" w14:textId="77777777" w:rsidR="008B7202" w:rsidRPr="00F6612F" w:rsidRDefault="008B7202" w:rsidP="007424AA">
      <w:pPr>
        <w:jc w:val="center"/>
        <w:rPr>
          <w:rFonts w:ascii="Comic Sans MS" w:hAnsi="Comic Sans MS"/>
          <w:b/>
          <w:bCs/>
          <w:color w:val="000000" w:themeColor="text1"/>
          <w:szCs w:val="20"/>
        </w:rPr>
      </w:pPr>
    </w:p>
    <w:p w14:paraId="560E2CC1" w14:textId="77777777" w:rsidR="007424AA" w:rsidRPr="00F6612F" w:rsidRDefault="007424AA" w:rsidP="007424AA">
      <w:pPr>
        <w:jc w:val="center"/>
        <w:rPr>
          <w:rFonts w:ascii="Comic Sans MS" w:hAnsi="Comic Sans MS"/>
          <w:b/>
          <w:bCs/>
          <w:color w:val="000000" w:themeColor="text1"/>
          <w:szCs w:val="20"/>
        </w:rPr>
      </w:pPr>
      <w:r w:rsidRPr="00F6612F">
        <w:rPr>
          <w:rFonts w:ascii="Comic Sans MS" w:hAnsi="Comic Sans MS"/>
          <w:b/>
          <w:bCs/>
          <w:color w:val="000000" w:themeColor="text1"/>
          <w:szCs w:val="20"/>
        </w:rPr>
        <w:lastRenderedPageBreak/>
        <w:t>Financial Management</w:t>
      </w:r>
    </w:p>
    <w:p w14:paraId="78D7DA60" w14:textId="77777777" w:rsidR="007424AA" w:rsidRPr="00F6612F" w:rsidRDefault="007424AA" w:rsidP="007424AA">
      <w:p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 xml:space="preserve">For a business entity to survive it must control the flow of finances into and out of the firm. To this end, it must use the most appropriate forms of finance as circumstances demand, be aware of the costs associated with each source and the implications and impact of each on the business. </w:t>
      </w:r>
    </w:p>
    <w:p w14:paraId="0BE19528" w14:textId="77777777" w:rsidR="007424AA" w:rsidRPr="00F6612F" w:rsidRDefault="007424AA" w:rsidP="007424AA">
      <w:pPr>
        <w:jc w:val="both"/>
        <w:rPr>
          <w:rFonts w:ascii="Comic Sans MS" w:hAnsi="Comic Sans MS"/>
          <w:bCs/>
          <w:color w:val="000000" w:themeColor="text1"/>
          <w:sz w:val="20"/>
          <w:szCs w:val="20"/>
        </w:rPr>
      </w:pPr>
    </w:p>
    <w:p w14:paraId="6823D1CE" w14:textId="77777777" w:rsidR="007424AA" w:rsidRPr="00F6612F" w:rsidRDefault="007424AA" w:rsidP="007424AA">
      <w:pPr>
        <w:jc w:val="both"/>
        <w:rPr>
          <w:rFonts w:ascii="Comic Sans MS" w:hAnsi="Comic Sans MS"/>
          <w:bCs/>
          <w:color w:val="000000" w:themeColor="text1"/>
          <w:sz w:val="20"/>
          <w:szCs w:val="20"/>
        </w:rPr>
      </w:pPr>
    </w:p>
    <w:p w14:paraId="4134C778" w14:textId="77777777" w:rsidR="007424AA" w:rsidRPr="00F6612F" w:rsidRDefault="007424AA" w:rsidP="007424AA">
      <w:pPr>
        <w:jc w:val="both"/>
        <w:rPr>
          <w:rFonts w:ascii="Comic Sans MS" w:hAnsi="Comic Sans MS"/>
          <w:bCs/>
          <w:color w:val="000000" w:themeColor="text1"/>
          <w:sz w:val="20"/>
          <w:szCs w:val="20"/>
        </w:rPr>
      </w:pPr>
    </w:p>
    <w:p w14:paraId="20D51532"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Implications of Finance on business</w:t>
      </w:r>
    </w:p>
    <w:p w14:paraId="299AE766" w14:textId="77777777" w:rsidR="007424AA" w:rsidRPr="00F6612F" w:rsidRDefault="007424AA" w:rsidP="007424AA">
      <w:p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 xml:space="preserve">It’s very important that households and businesses manage their finances carefully </w:t>
      </w:r>
    </w:p>
    <w:p w14:paraId="36ABEB6D" w14:textId="77777777" w:rsidR="007424AA" w:rsidRPr="00F6612F" w:rsidRDefault="007424AA" w:rsidP="008B7202">
      <w:pPr>
        <w:numPr>
          <w:ilvl w:val="0"/>
          <w:numId w:val="194"/>
        </w:num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Match needs with sources of finance</w:t>
      </w:r>
    </w:p>
    <w:p w14:paraId="7C73975A" w14:textId="77777777" w:rsidR="007424AA" w:rsidRPr="00F6612F" w:rsidRDefault="007424AA" w:rsidP="008B7202">
      <w:pPr>
        <w:numPr>
          <w:ilvl w:val="0"/>
          <w:numId w:val="194"/>
        </w:num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Suitability of each source of finance i.e. shop around for most suitable/best deal.</w:t>
      </w:r>
    </w:p>
    <w:p w14:paraId="798240F7" w14:textId="77777777" w:rsidR="007424AA" w:rsidRPr="00F6612F" w:rsidRDefault="007424AA" w:rsidP="008B7202">
      <w:pPr>
        <w:numPr>
          <w:ilvl w:val="0"/>
          <w:numId w:val="194"/>
        </w:num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Keep up to date records</w:t>
      </w:r>
    </w:p>
    <w:p w14:paraId="4A2CE6A7" w14:textId="1FEAE579" w:rsidR="007424AA" w:rsidRPr="00F6612F" w:rsidRDefault="007424AA" w:rsidP="008B7202">
      <w:pPr>
        <w:numPr>
          <w:ilvl w:val="0"/>
          <w:numId w:val="194"/>
        </w:num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Plan for the future. A household should prepare a budget and a business a cash flow forecast</w:t>
      </w:r>
    </w:p>
    <w:p w14:paraId="37996B23" w14:textId="77777777" w:rsidR="007424AA" w:rsidRPr="00F6612F" w:rsidRDefault="007424AA" w:rsidP="007424AA">
      <w:pPr>
        <w:jc w:val="center"/>
        <w:rPr>
          <w:rFonts w:ascii="Comic Sans MS" w:hAnsi="Comic Sans MS"/>
          <w:b/>
          <w:bCs/>
          <w:color w:val="000000" w:themeColor="text1"/>
          <w:szCs w:val="20"/>
        </w:rPr>
      </w:pPr>
    </w:p>
    <w:p w14:paraId="13AFE8B9" w14:textId="77777777" w:rsidR="007424AA" w:rsidRPr="00F6612F" w:rsidRDefault="007424AA" w:rsidP="007424AA">
      <w:pPr>
        <w:jc w:val="center"/>
        <w:rPr>
          <w:rFonts w:ascii="Comic Sans MS" w:hAnsi="Comic Sans MS"/>
          <w:b/>
          <w:bCs/>
          <w:color w:val="000000" w:themeColor="text1"/>
        </w:rPr>
      </w:pPr>
      <w:r w:rsidRPr="00F6612F">
        <w:rPr>
          <w:rFonts w:ascii="Comic Sans MS" w:hAnsi="Comic Sans MS"/>
          <w:b/>
          <w:bCs/>
          <w:color w:val="000000" w:themeColor="text1"/>
        </w:rPr>
        <w:t>Budget/Cash Flow Forecast</w:t>
      </w:r>
    </w:p>
    <w:p w14:paraId="5E7FADD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area is known as budgeting (it’s based on the future) and it studies the expected </w:t>
      </w:r>
      <w:r w:rsidRPr="00F6612F">
        <w:rPr>
          <w:rFonts w:ascii="Comic Sans MS" w:hAnsi="Comic Sans MS"/>
          <w:color w:val="000000" w:themeColor="text1"/>
          <w:sz w:val="20"/>
          <w:szCs w:val="20"/>
          <w:u w:val="single"/>
        </w:rPr>
        <w:t xml:space="preserve">inflows of income </w:t>
      </w:r>
      <w:r w:rsidRPr="00F6612F">
        <w:rPr>
          <w:rFonts w:ascii="Comic Sans MS" w:hAnsi="Comic Sans MS"/>
          <w:color w:val="000000" w:themeColor="text1"/>
          <w:sz w:val="20"/>
          <w:szCs w:val="20"/>
        </w:rPr>
        <w:t xml:space="preserve">and </w:t>
      </w:r>
      <w:r w:rsidRPr="00F6612F">
        <w:rPr>
          <w:rFonts w:ascii="Comic Sans MS" w:hAnsi="Comic Sans MS"/>
          <w:color w:val="000000" w:themeColor="text1"/>
          <w:sz w:val="20"/>
          <w:szCs w:val="20"/>
          <w:u w:val="single"/>
        </w:rPr>
        <w:t>outflows of expenditure</w:t>
      </w:r>
      <w:r w:rsidRPr="00F6612F">
        <w:rPr>
          <w:rFonts w:ascii="Comic Sans MS" w:hAnsi="Comic Sans MS"/>
          <w:color w:val="000000" w:themeColor="text1"/>
          <w:sz w:val="20"/>
          <w:szCs w:val="20"/>
        </w:rPr>
        <w:t xml:space="preserve"> in both a household and a business</w:t>
      </w:r>
    </w:p>
    <w:p w14:paraId="633DDB0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Households and businesses have similar sources of income and incur similar expenditure</w:t>
      </w:r>
    </w:p>
    <w:p w14:paraId="5707F93A" w14:textId="77777777" w:rsidR="007424AA" w:rsidRPr="00F6612F" w:rsidRDefault="007424AA" w:rsidP="007424AA">
      <w:pPr>
        <w:jc w:val="both"/>
        <w:rPr>
          <w:rFonts w:ascii="Comic Sans MS" w:hAnsi="Comic Sans MS"/>
          <w:color w:val="000000" w:themeColor="text1"/>
          <w:sz w:val="20"/>
          <w:szCs w:val="20"/>
        </w:rPr>
      </w:pPr>
    </w:p>
    <w:p w14:paraId="67F0F89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A </w:t>
      </w:r>
      <w:r w:rsidRPr="00F6612F">
        <w:rPr>
          <w:rFonts w:ascii="Comic Sans MS" w:hAnsi="Comic Sans MS"/>
          <w:b/>
          <w:i/>
          <w:color w:val="000000" w:themeColor="text1"/>
          <w:sz w:val="20"/>
          <w:szCs w:val="20"/>
        </w:rPr>
        <w:t>Cash Flow forecast</w:t>
      </w:r>
      <w:r w:rsidRPr="00F6612F">
        <w:rPr>
          <w:rFonts w:ascii="Comic Sans MS" w:hAnsi="Comic Sans MS"/>
          <w:i/>
          <w:color w:val="000000" w:themeColor="text1"/>
          <w:sz w:val="20"/>
          <w:szCs w:val="20"/>
        </w:rPr>
        <w:t xml:space="preserve"> is a plan of the cash to be received and cash to be paid for a period of time (normally 1 year) into the future.</w:t>
      </w:r>
    </w:p>
    <w:p w14:paraId="227CABFE" w14:textId="77777777" w:rsidR="007424AA" w:rsidRPr="00F6612F" w:rsidRDefault="007424AA" w:rsidP="007424AA">
      <w:pPr>
        <w:jc w:val="both"/>
        <w:rPr>
          <w:rFonts w:ascii="Comic Sans MS" w:hAnsi="Comic Sans MS"/>
          <w:i/>
          <w:color w:val="000000" w:themeColor="text1"/>
          <w:sz w:val="20"/>
          <w:szCs w:val="20"/>
        </w:rPr>
      </w:pPr>
    </w:p>
    <w:p w14:paraId="23DEF688" w14:textId="77777777" w:rsidR="007424AA" w:rsidRPr="00F6612F" w:rsidRDefault="007424AA" w:rsidP="007424AA">
      <w:pPr>
        <w:jc w:val="both"/>
        <w:rPr>
          <w:rFonts w:ascii="Comic Sans MS" w:hAnsi="Comic Sans MS"/>
          <w:b/>
          <w:bCs/>
          <w:color w:val="000000" w:themeColor="text1"/>
          <w:sz w:val="20"/>
          <w:szCs w:val="20"/>
        </w:rPr>
      </w:pPr>
      <w:r w:rsidRPr="00F6612F">
        <w:rPr>
          <w:rFonts w:ascii="Comic Sans MS" w:hAnsi="Comic Sans MS"/>
          <w:b/>
          <w:bCs/>
          <w:color w:val="000000" w:themeColor="text1"/>
          <w:sz w:val="20"/>
          <w:szCs w:val="20"/>
        </w:rPr>
        <w:t>Why prepare a cash flow forecast?</w:t>
      </w:r>
    </w:p>
    <w:p w14:paraId="3BA48F48"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1999 Q5 C, 2002 Q5 C, 2007 Q6B, 2009 Q6 C, 2013 Q5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2015 Q6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331988C3" w14:textId="77777777" w:rsidR="007424AA" w:rsidRPr="00F6612F" w:rsidRDefault="007424AA" w:rsidP="008B7202">
      <w:pPr>
        <w:numPr>
          <w:ilvl w:val="0"/>
          <w:numId w:val="193"/>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 xml:space="preserve">Anticipate </w:t>
      </w:r>
      <w:r w:rsidRPr="00F6612F">
        <w:rPr>
          <w:rFonts w:ascii="Comic Sans MS" w:hAnsi="Comic Sans MS"/>
          <w:color w:val="000000" w:themeColor="text1"/>
          <w:sz w:val="20"/>
          <w:szCs w:val="20"/>
        </w:rPr>
        <w:t xml:space="preserve">times when there will be </w:t>
      </w:r>
      <w:r w:rsidRPr="00F6612F">
        <w:rPr>
          <w:rFonts w:ascii="Comic Sans MS" w:hAnsi="Comic Sans MS"/>
          <w:b/>
          <w:color w:val="000000" w:themeColor="text1"/>
          <w:sz w:val="20"/>
          <w:szCs w:val="20"/>
          <w:u w:val="single"/>
        </w:rPr>
        <w:t>cash flow deficit</w:t>
      </w:r>
      <w:r w:rsidRPr="00F6612F">
        <w:rPr>
          <w:rFonts w:ascii="Comic Sans MS" w:hAnsi="Comic Sans MS"/>
          <w:color w:val="000000" w:themeColor="text1"/>
          <w:sz w:val="20"/>
          <w:szCs w:val="20"/>
        </w:rPr>
        <w:t xml:space="preserve">. A cash flow forecast helps to predict the periods of high income and expenditure. They can then </w:t>
      </w:r>
      <w:r w:rsidRPr="00F6612F">
        <w:rPr>
          <w:rFonts w:ascii="Comic Sans MS" w:hAnsi="Comic Sans MS"/>
          <w:color w:val="000000" w:themeColor="text1"/>
          <w:sz w:val="20"/>
          <w:szCs w:val="20"/>
          <w:u w:val="single"/>
        </w:rPr>
        <w:t>put in place a suitable source of finance</w:t>
      </w:r>
      <w:r w:rsidRPr="00F6612F">
        <w:rPr>
          <w:rFonts w:ascii="Comic Sans MS" w:hAnsi="Comic Sans MS"/>
          <w:color w:val="000000" w:themeColor="text1"/>
          <w:sz w:val="20"/>
          <w:szCs w:val="20"/>
        </w:rPr>
        <w:t xml:space="preserve"> to deal with the problem in cash flow/ Access to finance from financial institutions. If a deficit then </w:t>
      </w:r>
      <w:proofErr w:type="gramStart"/>
      <w:r w:rsidRPr="00F6612F">
        <w:rPr>
          <w:rFonts w:ascii="Comic Sans MS" w:hAnsi="Comic Sans MS"/>
          <w:color w:val="000000" w:themeColor="text1"/>
          <w:sz w:val="20"/>
          <w:szCs w:val="20"/>
        </w:rPr>
        <w:t>take</w:t>
      </w:r>
      <w:proofErr w:type="gramEnd"/>
      <w:r w:rsidRPr="00F6612F">
        <w:rPr>
          <w:rFonts w:ascii="Comic Sans MS" w:hAnsi="Comic Sans MS"/>
          <w:color w:val="000000" w:themeColor="text1"/>
          <w:sz w:val="20"/>
          <w:szCs w:val="20"/>
        </w:rPr>
        <w:t xml:space="preserve"> corrective action to deal with the cash shortfall.</w:t>
      </w:r>
    </w:p>
    <w:p w14:paraId="75A05EE1" w14:textId="77777777" w:rsidR="007424AA" w:rsidRPr="00F6612F" w:rsidRDefault="007424AA" w:rsidP="008B7202">
      <w:pPr>
        <w:numPr>
          <w:ilvl w:val="0"/>
          <w:numId w:val="193"/>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 xml:space="preserve">Anticipate </w:t>
      </w:r>
      <w:r w:rsidRPr="00F6612F">
        <w:rPr>
          <w:rFonts w:ascii="Comic Sans MS" w:hAnsi="Comic Sans MS"/>
          <w:color w:val="000000" w:themeColor="text1"/>
          <w:sz w:val="20"/>
          <w:szCs w:val="20"/>
        </w:rPr>
        <w:t xml:space="preserve">times when there will be </w:t>
      </w:r>
      <w:r w:rsidRPr="00F6612F">
        <w:rPr>
          <w:rFonts w:ascii="Comic Sans MS" w:hAnsi="Comic Sans MS"/>
          <w:b/>
          <w:color w:val="000000" w:themeColor="text1"/>
          <w:sz w:val="20"/>
          <w:szCs w:val="20"/>
          <w:u w:val="single"/>
        </w:rPr>
        <w:t>cash flow surplus</w:t>
      </w:r>
      <w:r w:rsidRPr="00F6612F">
        <w:rPr>
          <w:rFonts w:ascii="Comic Sans MS" w:hAnsi="Comic Sans MS"/>
          <w:color w:val="000000" w:themeColor="text1"/>
          <w:sz w:val="20"/>
          <w:szCs w:val="20"/>
        </w:rPr>
        <w:t xml:space="preserve">. If a surplus, the household can then make plans to place these surplus funds on deposit with a financial institution. </w:t>
      </w:r>
    </w:p>
    <w:p w14:paraId="2464C6DD" w14:textId="77777777" w:rsidR="007424AA" w:rsidRPr="00F6612F" w:rsidRDefault="007424AA" w:rsidP="008B7202">
      <w:pPr>
        <w:numPr>
          <w:ilvl w:val="0"/>
          <w:numId w:val="19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Actual cash flow and forecasted cash flows can </w:t>
      </w:r>
      <w:r w:rsidRPr="00F6612F">
        <w:rPr>
          <w:rFonts w:ascii="Comic Sans MS" w:hAnsi="Comic Sans MS"/>
          <w:b/>
          <w:color w:val="000000" w:themeColor="text1"/>
          <w:sz w:val="20"/>
          <w:szCs w:val="20"/>
        </w:rPr>
        <w:t>be</w:t>
      </w:r>
      <w:r w:rsidRPr="00F6612F">
        <w:rPr>
          <w:rFonts w:ascii="Comic Sans MS" w:hAnsi="Comic Sans MS"/>
          <w:b/>
          <w:color w:val="000000" w:themeColor="text1"/>
          <w:sz w:val="20"/>
          <w:szCs w:val="20"/>
          <w:u w:val="single"/>
        </w:rPr>
        <w:t xml:space="preserve"> compared</w:t>
      </w:r>
      <w:r w:rsidRPr="00F6612F">
        <w:rPr>
          <w:rFonts w:ascii="Comic Sans MS" w:hAnsi="Comic Sans MS"/>
          <w:color w:val="000000" w:themeColor="text1"/>
          <w:sz w:val="20"/>
          <w:szCs w:val="20"/>
        </w:rPr>
        <w:t>, as a control mechanism. It helps the household manage its cash flow and live within its means. It acts as a control mechanism that can be used to measure actual cash flow against planned cash flow encouraging households to plan their finances sensibly and live within their means. Means of controlling personal debt.</w:t>
      </w:r>
    </w:p>
    <w:p w14:paraId="492DE021" w14:textId="77777777" w:rsidR="007424AA" w:rsidRPr="00F6612F" w:rsidRDefault="007424AA" w:rsidP="007424AA">
      <w:pPr>
        <w:jc w:val="both"/>
        <w:rPr>
          <w:rFonts w:ascii="Comic Sans MS" w:hAnsi="Comic Sans MS"/>
          <w:color w:val="000000" w:themeColor="text1"/>
          <w:sz w:val="20"/>
          <w:szCs w:val="20"/>
        </w:rPr>
      </w:pPr>
    </w:p>
    <w:p w14:paraId="7FFC35A4" w14:textId="77777777" w:rsidR="007424AA" w:rsidRPr="00F6612F" w:rsidRDefault="007424AA" w:rsidP="007424AA">
      <w:pPr>
        <w:jc w:val="both"/>
        <w:rPr>
          <w:rFonts w:ascii="Comic Sans MS" w:hAnsi="Comic Sans MS"/>
          <w:color w:val="000000" w:themeColor="text1"/>
          <w:sz w:val="20"/>
          <w:szCs w:val="20"/>
        </w:rPr>
      </w:pPr>
    </w:p>
    <w:p w14:paraId="09A2C4C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Cash Flow Forecast</w:t>
      </w:r>
    </w:p>
    <w:p w14:paraId="4462AA1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18"/>
          <w:szCs w:val="18"/>
        </w:rPr>
        <w:t>2015 Q6 C (ii)</w:t>
      </w:r>
    </w:p>
    <w:p w14:paraId="1823A12D" w14:textId="77777777" w:rsidR="007424AA" w:rsidRPr="00F6612F" w:rsidRDefault="007424AA" w:rsidP="008B7202">
      <w:pPr>
        <w:numPr>
          <w:ilvl w:val="1"/>
          <w:numId w:val="19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Total Receipts – Total Expenditure = Net Cash</w:t>
      </w:r>
    </w:p>
    <w:p w14:paraId="29EB0202" w14:textId="77777777" w:rsidR="007424AA" w:rsidRPr="00F6612F" w:rsidRDefault="007424AA" w:rsidP="008B7202">
      <w:pPr>
        <w:numPr>
          <w:ilvl w:val="1"/>
          <w:numId w:val="19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Net Cash + Opening Cash = Closing Cash</w:t>
      </w:r>
    </w:p>
    <w:p w14:paraId="37B8C538" w14:textId="77777777" w:rsidR="007424AA" w:rsidRPr="00F6612F" w:rsidRDefault="007424AA" w:rsidP="007424AA">
      <w:pPr>
        <w:ind w:left="1080"/>
        <w:jc w:val="both"/>
        <w:rPr>
          <w:rFonts w:ascii="Comic Sans MS" w:hAnsi="Comic Sans MS"/>
          <w:color w:val="000000" w:themeColor="text1"/>
          <w:sz w:val="20"/>
          <w:szCs w:val="20"/>
        </w:rPr>
      </w:pPr>
    </w:p>
    <w:p w14:paraId="4672BB8D" w14:textId="77777777" w:rsidR="007424AA" w:rsidRPr="00F6612F" w:rsidRDefault="007424AA" w:rsidP="007424AA">
      <w:pPr>
        <w:ind w:left="1080"/>
        <w:jc w:val="both"/>
        <w:rPr>
          <w:rFonts w:ascii="Comic Sans MS" w:hAnsi="Comic Sans MS"/>
          <w:color w:val="000000" w:themeColor="text1"/>
          <w:sz w:val="20"/>
          <w:szCs w:val="20"/>
        </w:rPr>
      </w:pPr>
      <w:r w:rsidRPr="00F6612F">
        <w:rPr>
          <w:rFonts w:ascii="Comic Sans MS" w:hAnsi="Comic Sans MS"/>
          <w:color w:val="000000" w:themeColor="text1"/>
          <w:sz w:val="20"/>
          <w:szCs w:val="20"/>
        </w:rPr>
        <w:t>It’s important that you are able to interpret these accounts</w:t>
      </w:r>
    </w:p>
    <w:p w14:paraId="3A91F1A1" w14:textId="4EA8D4B2"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noProof/>
          <w:color w:val="000000" w:themeColor="text1"/>
          <w:sz w:val="20"/>
          <w:szCs w:val="20"/>
          <w:lang w:eastAsia="en-GB"/>
        </w:rPr>
        <w:lastRenderedPageBreak/>
        <w:drawing>
          <wp:inline distT="0" distB="0" distL="0" distR="0" wp14:anchorId="79351D1E" wp14:editId="01B66E0F">
            <wp:extent cx="6642100" cy="35306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2100" cy="3530600"/>
                    </a:xfrm>
                    <a:prstGeom prst="rect">
                      <a:avLst/>
                    </a:prstGeom>
                    <a:noFill/>
                    <a:ln>
                      <a:noFill/>
                    </a:ln>
                  </pic:spPr>
                </pic:pic>
              </a:graphicData>
            </a:graphic>
          </wp:inline>
        </w:drawing>
      </w:r>
    </w:p>
    <w:p w14:paraId="0BEF8C6D" w14:textId="77777777" w:rsidR="007424AA" w:rsidRPr="00F6612F" w:rsidRDefault="007424AA" w:rsidP="007424AA">
      <w:pPr>
        <w:jc w:val="both"/>
        <w:rPr>
          <w:rFonts w:ascii="Comic Sans MS" w:hAnsi="Comic Sans MS"/>
          <w:b/>
          <w:color w:val="000000" w:themeColor="text1"/>
          <w:sz w:val="20"/>
          <w:szCs w:val="20"/>
        </w:rPr>
      </w:pPr>
    </w:p>
    <w:p w14:paraId="7FEAEA64"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Reading a cash flow forecast</w:t>
      </w:r>
    </w:p>
    <w:p w14:paraId="722EF264" w14:textId="77777777" w:rsidR="007424AA" w:rsidRPr="00F6612F" w:rsidRDefault="007424AA" w:rsidP="008B7202">
      <w:pPr>
        <w:numPr>
          <w:ilvl w:val="0"/>
          <w:numId w:val="19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Read the Net Cash line first</w:t>
      </w:r>
    </w:p>
    <w:p w14:paraId="0E15CE1B" w14:textId="77777777" w:rsidR="007424AA" w:rsidRPr="00F6612F" w:rsidRDefault="007424AA" w:rsidP="008B7202">
      <w:pPr>
        <w:numPr>
          <w:ilvl w:val="0"/>
          <w:numId w:val="19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Then look at the Closing Cash line</w:t>
      </w:r>
    </w:p>
    <w:p w14:paraId="7590AB4F" w14:textId="77777777" w:rsidR="007424AA" w:rsidRPr="00F6612F" w:rsidRDefault="007424AA" w:rsidP="008B7202">
      <w:pPr>
        <w:numPr>
          <w:ilvl w:val="0"/>
          <w:numId w:val="19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Look at the detail (if there any deficits in any month and why)</w:t>
      </w:r>
    </w:p>
    <w:p w14:paraId="4A08FD2B" w14:textId="77777777" w:rsidR="007424AA" w:rsidRPr="00F6612F" w:rsidRDefault="007424AA" w:rsidP="008B7202">
      <w:pPr>
        <w:numPr>
          <w:ilvl w:val="0"/>
          <w:numId w:val="19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Look at the Closing/Summary position</w:t>
      </w:r>
    </w:p>
    <w:p w14:paraId="577049A3" w14:textId="11721DE3"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How to overcome cash flow problems</w:t>
      </w:r>
    </w:p>
    <w:p w14:paraId="09C5E4C9"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sz w:val="18"/>
          <w:szCs w:val="18"/>
        </w:rPr>
        <w:t>1999 Q5 C (iii</w:t>
      </w:r>
      <w:proofErr w:type="gramStart"/>
      <w:r w:rsidRPr="00F6612F">
        <w:rPr>
          <w:rFonts w:ascii="Comic Sans MS" w:hAnsi="Comic Sans MS"/>
          <w:b/>
          <w:color w:val="000000" w:themeColor="text1"/>
          <w:sz w:val="18"/>
          <w:szCs w:val="18"/>
        </w:rPr>
        <w:t>) ,</w:t>
      </w:r>
      <w:proofErr w:type="gramEnd"/>
      <w:r w:rsidRPr="00F6612F">
        <w:rPr>
          <w:rFonts w:ascii="Comic Sans MS" w:hAnsi="Comic Sans MS"/>
          <w:b/>
          <w:color w:val="000000" w:themeColor="text1"/>
          <w:sz w:val="18"/>
          <w:szCs w:val="18"/>
        </w:rPr>
        <w:t xml:space="preserve"> 2002 Q5 C (ii), 2007 Q6 B (ii), 2009 Q6 C (ii), 2013 Q5 C (ii), 2015 Q6 C (iii)</w:t>
      </w:r>
    </w:p>
    <w:p w14:paraId="07E69C16" w14:textId="77777777" w:rsidR="007424AA" w:rsidRPr="00F6612F" w:rsidRDefault="007424AA" w:rsidP="008B7202">
      <w:pPr>
        <w:numPr>
          <w:ilvl w:val="0"/>
          <w:numId w:val="274"/>
        </w:numPr>
        <w:jc w:val="both"/>
        <w:rPr>
          <w:rFonts w:ascii="Comic Sans MS" w:hAnsi="Comic Sans MS"/>
          <w:b/>
          <w:color w:val="000000" w:themeColor="text1"/>
        </w:rPr>
      </w:pPr>
      <w:r w:rsidRPr="00F6612F">
        <w:rPr>
          <w:rFonts w:ascii="Comic Sans MS" w:hAnsi="Comic Sans MS"/>
          <w:color w:val="000000" w:themeColor="text1"/>
          <w:sz w:val="20"/>
          <w:szCs w:val="20"/>
        </w:rPr>
        <w:t xml:space="preserve">The household could </w:t>
      </w:r>
      <w:r w:rsidRPr="00F6612F">
        <w:rPr>
          <w:rFonts w:ascii="Comic Sans MS" w:hAnsi="Comic Sans MS"/>
          <w:b/>
          <w:color w:val="000000" w:themeColor="text1"/>
          <w:sz w:val="20"/>
          <w:szCs w:val="20"/>
          <w:u w:val="single"/>
        </w:rPr>
        <w:t>decrease its cash outflows</w:t>
      </w:r>
      <w:r w:rsidRPr="00F6612F">
        <w:rPr>
          <w:rFonts w:ascii="Comic Sans MS" w:hAnsi="Comic Sans MS"/>
          <w:color w:val="000000" w:themeColor="text1"/>
          <w:sz w:val="20"/>
          <w:szCs w:val="20"/>
        </w:rPr>
        <w:t xml:space="preserve"> by targeting (discretionary) expenditure and reducing its spending on for example, entertainment and holidays. </w:t>
      </w:r>
    </w:p>
    <w:p w14:paraId="34FE99C9" w14:textId="77777777" w:rsidR="007424AA" w:rsidRPr="00F6612F" w:rsidRDefault="007424AA" w:rsidP="008B7202">
      <w:pPr>
        <w:numPr>
          <w:ilvl w:val="0"/>
          <w:numId w:val="274"/>
        </w:numPr>
        <w:jc w:val="both"/>
        <w:rPr>
          <w:rFonts w:ascii="Comic Sans MS" w:hAnsi="Comic Sans MS"/>
          <w:b/>
          <w:color w:val="000000" w:themeColor="text1"/>
        </w:rPr>
      </w:pPr>
      <w:r w:rsidRPr="00F6612F">
        <w:rPr>
          <w:rFonts w:ascii="Comic Sans MS" w:hAnsi="Comic Sans MS"/>
          <w:color w:val="000000" w:themeColor="text1"/>
          <w:sz w:val="20"/>
          <w:szCs w:val="20"/>
        </w:rPr>
        <w:t xml:space="preserve">The household could attempt </w:t>
      </w:r>
      <w:r w:rsidRPr="00F6612F">
        <w:rPr>
          <w:rFonts w:ascii="Comic Sans MS" w:hAnsi="Comic Sans MS"/>
          <w:b/>
          <w:color w:val="000000" w:themeColor="text1"/>
          <w:sz w:val="20"/>
          <w:szCs w:val="20"/>
          <w:u w:val="single"/>
        </w:rPr>
        <w:t>to increase its cash inflows</w:t>
      </w:r>
      <w:r w:rsidRPr="00F6612F">
        <w:rPr>
          <w:rFonts w:ascii="Comic Sans MS" w:hAnsi="Comic Sans MS"/>
          <w:color w:val="000000" w:themeColor="text1"/>
          <w:sz w:val="20"/>
          <w:szCs w:val="20"/>
        </w:rPr>
        <w:t xml:space="preserve"> by increasing the income levels of family members. This may involve a non-working family member returning to work. It might involve doing overtime to earn extra income or even getting a second job. </w:t>
      </w:r>
    </w:p>
    <w:p w14:paraId="265E8ACA" w14:textId="77777777" w:rsidR="007424AA" w:rsidRPr="00F6612F" w:rsidRDefault="007424AA" w:rsidP="008B7202">
      <w:pPr>
        <w:numPr>
          <w:ilvl w:val="0"/>
          <w:numId w:val="274"/>
        </w:numPr>
        <w:jc w:val="both"/>
        <w:rPr>
          <w:rFonts w:ascii="Comic Sans MS" w:hAnsi="Comic Sans MS"/>
          <w:b/>
          <w:color w:val="000000" w:themeColor="text1"/>
        </w:rPr>
      </w:pPr>
      <w:r w:rsidRPr="00F6612F">
        <w:rPr>
          <w:rFonts w:ascii="Comic Sans MS" w:hAnsi="Comic Sans MS"/>
          <w:color w:val="000000" w:themeColor="text1"/>
          <w:sz w:val="20"/>
          <w:szCs w:val="20"/>
        </w:rPr>
        <w:t xml:space="preserve">The household could </w:t>
      </w:r>
      <w:r w:rsidRPr="00F6612F">
        <w:rPr>
          <w:rFonts w:ascii="Comic Sans MS" w:hAnsi="Comic Sans MS"/>
          <w:b/>
          <w:color w:val="000000" w:themeColor="text1"/>
          <w:sz w:val="20"/>
          <w:szCs w:val="20"/>
          <w:u w:val="single"/>
        </w:rPr>
        <w:t>arrange a bank overdraft facility</w:t>
      </w:r>
      <w:r w:rsidRPr="00F6612F">
        <w:rPr>
          <w:rFonts w:ascii="Comic Sans MS" w:hAnsi="Comic Sans MS"/>
          <w:color w:val="000000" w:themeColor="text1"/>
          <w:sz w:val="20"/>
          <w:szCs w:val="20"/>
        </w:rPr>
        <w:t xml:space="preserve"> with its bank to finance problem months where the household is running a deficit. The overdraft facility provides extra flexibility for the household when it needs it most. However, care should be taken because the rate of interest charged on a bank overdraft is</w:t>
      </w:r>
      <w:r w:rsidRPr="00F6612F">
        <w:rPr>
          <w:rFonts w:ascii="Comic Sans MS" w:hAnsi="Comic Sans MS"/>
          <w:b/>
          <w:color w:val="000000" w:themeColor="text1"/>
          <w:sz w:val="20"/>
          <w:szCs w:val="20"/>
        </w:rPr>
        <w:t xml:space="preserve"> high.</w:t>
      </w:r>
    </w:p>
    <w:p w14:paraId="13FF27E6" w14:textId="77777777" w:rsidR="007424AA" w:rsidRPr="00F6612F" w:rsidRDefault="007424AA" w:rsidP="008B7202">
      <w:pPr>
        <w:numPr>
          <w:ilvl w:val="0"/>
          <w:numId w:val="27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household could </w:t>
      </w:r>
      <w:r w:rsidRPr="00F6612F">
        <w:rPr>
          <w:rFonts w:ascii="Comic Sans MS" w:hAnsi="Comic Sans MS"/>
          <w:b/>
          <w:color w:val="000000" w:themeColor="text1"/>
          <w:sz w:val="20"/>
          <w:szCs w:val="20"/>
          <w:u w:val="single"/>
        </w:rPr>
        <w:t>spread once- off annual expenditure</w:t>
      </w:r>
      <w:r w:rsidRPr="00F6612F">
        <w:rPr>
          <w:rFonts w:ascii="Comic Sans MS" w:hAnsi="Comic Sans MS"/>
          <w:color w:val="000000" w:themeColor="text1"/>
          <w:sz w:val="20"/>
          <w:szCs w:val="20"/>
        </w:rPr>
        <w:t xml:space="preserve"> over a six month or </w:t>
      </w:r>
      <w:proofErr w:type="gramStart"/>
      <w:r w:rsidRPr="00F6612F">
        <w:rPr>
          <w:rFonts w:ascii="Comic Sans MS" w:hAnsi="Comic Sans MS"/>
          <w:color w:val="000000" w:themeColor="text1"/>
          <w:sz w:val="20"/>
          <w:szCs w:val="20"/>
        </w:rPr>
        <w:t>twelve month</w:t>
      </w:r>
      <w:proofErr w:type="gramEnd"/>
      <w:r w:rsidRPr="00F6612F">
        <w:rPr>
          <w:rFonts w:ascii="Comic Sans MS" w:hAnsi="Comic Sans MS"/>
          <w:color w:val="000000" w:themeColor="text1"/>
          <w:sz w:val="20"/>
          <w:szCs w:val="20"/>
        </w:rPr>
        <w:t xml:space="preserve"> period. House insurance, health insurance and motor insurance can be paid for on a monthly schedule. In </w:t>
      </w:r>
      <w:proofErr w:type="gramStart"/>
      <w:r w:rsidRPr="00F6612F">
        <w:rPr>
          <w:rFonts w:ascii="Comic Sans MS" w:hAnsi="Comic Sans MS"/>
          <w:color w:val="000000" w:themeColor="text1"/>
          <w:sz w:val="20"/>
          <w:szCs w:val="20"/>
        </w:rPr>
        <w:t>addition</w:t>
      </w:r>
      <w:proofErr w:type="gramEnd"/>
      <w:r w:rsidRPr="00F6612F">
        <w:rPr>
          <w:rFonts w:ascii="Comic Sans MS" w:hAnsi="Comic Sans MS"/>
          <w:color w:val="000000" w:themeColor="text1"/>
          <w:sz w:val="20"/>
          <w:szCs w:val="20"/>
        </w:rPr>
        <w:t xml:space="preserve"> utility services can be managed in the context of a budget plan which evens out the seasonal highs and lows of the electricity or gas account.</w:t>
      </w:r>
    </w:p>
    <w:p w14:paraId="3EAA6517" w14:textId="77777777" w:rsidR="007424AA" w:rsidRPr="00F6612F" w:rsidRDefault="007424AA" w:rsidP="008B7202">
      <w:pPr>
        <w:numPr>
          <w:ilvl w:val="0"/>
          <w:numId w:val="27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Delaying the payment of bills</w:t>
      </w:r>
      <w:r w:rsidRPr="00F6612F">
        <w:rPr>
          <w:rFonts w:ascii="Comic Sans MS" w:hAnsi="Comic Sans MS"/>
          <w:color w:val="000000" w:themeColor="text1"/>
          <w:sz w:val="20"/>
          <w:szCs w:val="20"/>
        </w:rPr>
        <w:t xml:space="preserve"> (accrued expenses) is an option. By delaying the bill payment money is available for other uses such as reducing a deficit. However, this option is risky for a household because failure to pay can result in loss of service if not managed correctly. </w:t>
      </w:r>
    </w:p>
    <w:p w14:paraId="29F50896" w14:textId="77777777" w:rsidR="007424AA" w:rsidRPr="00F6612F" w:rsidRDefault="007424AA" w:rsidP="008B7202">
      <w:pPr>
        <w:numPr>
          <w:ilvl w:val="0"/>
          <w:numId w:val="27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Seeking advice from Local Credit Union/MABS</w:t>
      </w:r>
      <w:r w:rsidRPr="00F6612F">
        <w:rPr>
          <w:rFonts w:ascii="Comic Sans MS" w:hAnsi="Comic Sans MS"/>
          <w:color w:val="000000" w:themeColor="text1"/>
          <w:sz w:val="20"/>
          <w:szCs w:val="20"/>
        </w:rPr>
        <w:t>- a household could try to renegotiate loan terms e.g. write down of loan repayments.</w:t>
      </w:r>
    </w:p>
    <w:p w14:paraId="3857252E" w14:textId="77777777" w:rsidR="007424AA" w:rsidRPr="00F6612F" w:rsidRDefault="007424AA" w:rsidP="007424AA">
      <w:pPr>
        <w:ind w:left="720"/>
        <w:jc w:val="both"/>
        <w:rPr>
          <w:rFonts w:ascii="Comic Sans MS" w:hAnsi="Comic Sans MS"/>
          <w:color w:val="000000" w:themeColor="text1"/>
          <w:sz w:val="20"/>
          <w:szCs w:val="20"/>
        </w:rPr>
      </w:pPr>
    </w:p>
    <w:p w14:paraId="023A2284"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Bank Accounts</w:t>
      </w:r>
    </w:p>
    <w:p w14:paraId="0B4ADC67" w14:textId="77777777" w:rsidR="007424AA" w:rsidRPr="00F6612F" w:rsidRDefault="007424AA" w:rsidP="008B7202">
      <w:pPr>
        <w:numPr>
          <w:ilvl w:val="0"/>
          <w:numId w:val="197"/>
        </w:numPr>
        <w:jc w:val="both"/>
        <w:rPr>
          <w:rFonts w:ascii="Comic Sans MS" w:hAnsi="Comic Sans MS"/>
          <w:color w:val="000000" w:themeColor="text1"/>
          <w:sz w:val="20"/>
          <w:szCs w:val="20"/>
        </w:rPr>
      </w:pPr>
      <w:r w:rsidRPr="00F6612F">
        <w:rPr>
          <w:rFonts w:ascii="Comic Sans MS" w:hAnsi="Comic Sans MS"/>
          <w:i/>
          <w:color w:val="000000" w:themeColor="text1"/>
          <w:sz w:val="20"/>
          <w:szCs w:val="20"/>
        </w:rPr>
        <w:t>Current Accounts are used to lodge and withdraw money regularly.</w:t>
      </w:r>
      <w:r w:rsidRPr="00F6612F">
        <w:rPr>
          <w:rFonts w:ascii="Comic Sans MS" w:hAnsi="Comic Sans MS"/>
          <w:color w:val="000000" w:themeColor="text1"/>
          <w:sz w:val="20"/>
          <w:szCs w:val="20"/>
        </w:rPr>
        <w:t xml:space="preserve"> </w:t>
      </w:r>
    </w:p>
    <w:p w14:paraId="51F6029B"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 xml:space="preserve">These accounts earn little or no interest on money held in the account, but have a wide variety of services </w:t>
      </w:r>
      <w:r w:rsidRPr="00F6612F">
        <w:rPr>
          <w:rFonts w:ascii="Comic Sans MS" w:hAnsi="Comic Sans MS"/>
          <w:color w:val="000000" w:themeColor="text1"/>
          <w:sz w:val="20"/>
          <w:szCs w:val="20"/>
        </w:rPr>
        <w:tab/>
        <w:t xml:space="preserve">attached </w:t>
      </w:r>
      <w:r w:rsidRPr="00F6612F">
        <w:rPr>
          <w:rFonts w:ascii="Comic Sans MS" w:hAnsi="Comic Sans MS"/>
          <w:color w:val="000000" w:themeColor="text1"/>
          <w:sz w:val="20"/>
          <w:szCs w:val="20"/>
        </w:rPr>
        <w:tab/>
        <w:t>to them.</w:t>
      </w:r>
    </w:p>
    <w:p w14:paraId="65CEE510" w14:textId="77777777" w:rsidR="007424AA" w:rsidRPr="00F6612F" w:rsidRDefault="007424AA" w:rsidP="008B7202">
      <w:pPr>
        <w:numPr>
          <w:ilvl w:val="0"/>
          <w:numId w:val="197"/>
        </w:numPr>
        <w:jc w:val="both"/>
        <w:rPr>
          <w:rFonts w:ascii="Comic Sans MS" w:hAnsi="Comic Sans MS"/>
          <w:color w:val="000000" w:themeColor="text1"/>
          <w:sz w:val="20"/>
          <w:szCs w:val="20"/>
        </w:rPr>
      </w:pPr>
      <w:r w:rsidRPr="00F6612F">
        <w:rPr>
          <w:rFonts w:ascii="Comic Sans MS" w:hAnsi="Comic Sans MS"/>
          <w:i/>
          <w:color w:val="000000" w:themeColor="text1"/>
          <w:sz w:val="20"/>
          <w:szCs w:val="20"/>
        </w:rPr>
        <w:t>Deposit Accounts are used for savings.</w:t>
      </w:r>
      <w:r w:rsidRPr="00F6612F">
        <w:rPr>
          <w:rFonts w:ascii="Comic Sans MS" w:hAnsi="Comic Sans MS"/>
          <w:color w:val="000000" w:themeColor="text1"/>
          <w:sz w:val="20"/>
          <w:szCs w:val="20"/>
        </w:rPr>
        <w:t xml:space="preserve"> </w:t>
      </w:r>
    </w:p>
    <w:p w14:paraId="4D3695E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ab/>
      </w:r>
    </w:p>
    <w:p w14:paraId="4221281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Services/Features of Current accounts (Chequebook Accounts)</w:t>
      </w:r>
    </w:p>
    <w:p w14:paraId="0D0ADEA8" w14:textId="77777777" w:rsidR="007424AA" w:rsidRPr="00F6612F" w:rsidRDefault="007424AA" w:rsidP="008B7202">
      <w:pPr>
        <w:numPr>
          <w:ilvl w:val="1"/>
          <w:numId w:val="19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Cheques</w:t>
      </w:r>
      <w:r w:rsidRPr="00F6612F">
        <w:rPr>
          <w:rFonts w:ascii="Comic Sans MS" w:hAnsi="Comic Sans MS"/>
          <w:color w:val="000000" w:themeColor="text1"/>
          <w:sz w:val="20"/>
          <w:szCs w:val="20"/>
        </w:rPr>
        <w:t xml:space="preserve"> can be written to withdraw money</w:t>
      </w:r>
    </w:p>
    <w:p w14:paraId="750C9BA2" w14:textId="77777777" w:rsidR="007424AA" w:rsidRPr="00F6612F" w:rsidRDefault="007424AA" w:rsidP="008B7202">
      <w:pPr>
        <w:numPr>
          <w:ilvl w:val="1"/>
          <w:numId w:val="19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Laser cards</w:t>
      </w:r>
      <w:r w:rsidRPr="00F6612F">
        <w:rPr>
          <w:rFonts w:ascii="Comic Sans MS" w:hAnsi="Comic Sans MS"/>
          <w:color w:val="000000" w:themeColor="text1"/>
          <w:sz w:val="20"/>
          <w:szCs w:val="20"/>
        </w:rPr>
        <w:t xml:space="preserve"> to transfer or withdraw money</w:t>
      </w:r>
    </w:p>
    <w:p w14:paraId="7FBB966D" w14:textId="77777777" w:rsidR="007424AA" w:rsidRPr="00F6612F" w:rsidRDefault="007424AA" w:rsidP="008B7202">
      <w:pPr>
        <w:numPr>
          <w:ilvl w:val="1"/>
          <w:numId w:val="19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ATM</w:t>
      </w:r>
      <w:r w:rsidRPr="00F6612F">
        <w:rPr>
          <w:rFonts w:ascii="Comic Sans MS" w:hAnsi="Comic Sans MS"/>
          <w:color w:val="000000" w:themeColor="text1"/>
          <w:sz w:val="20"/>
          <w:szCs w:val="20"/>
        </w:rPr>
        <w:t xml:space="preserve"> (Automated Teller Machines) can be used to lodge or withdraw money</w:t>
      </w:r>
    </w:p>
    <w:p w14:paraId="5A86C81C" w14:textId="77777777" w:rsidR="007424AA" w:rsidRPr="00F6612F" w:rsidRDefault="007424AA" w:rsidP="008B7202">
      <w:pPr>
        <w:numPr>
          <w:ilvl w:val="1"/>
          <w:numId w:val="19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Direct payments</w:t>
      </w:r>
      <w:r w:rsidRPr="00F6612F">
        <w:rPr>
          <w:rFonts w:ascii="Comic Sans MS" w:hAnsi="Comic Sans MS"/>
          <w:color w:val="000000" w:themeColor="text1"/>
          <w:sz w:val="20"/>
          <w:szCs w:val="20"/>
        </w:rPr>
        <w:t xml:space="preserve"> can be made into and out of the current account</w:t>
      </w:r>
    </w:p>
    <w:p w14:paraId="7FB7C564" w14:textId="77777777" w:rsidR="007424AA" w:rsidRPr="00F6612F" w:rsidRDefault="007424AA" w:rsidP="007424AA">
      <w:pPr>
        <w:ind w:left="108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Standing order (S/O) where fixed amounts are paid out of the current account</w:t>
      </w:r>
    </w:p>
    <w:p w14:paraId="481C8AC2" w14:textId="77777777" w:rsidR="007424AA" w:rsidRPr="00F6612F" w:rsidRDefault="007424AA" w:rsidP="007424AA">
      <w:pPr>
        <w:ind w:left="1080"/>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Direct Debit (D/D) where variable amounts are paid out of the current account</w:t>
      </w:r>
    </w:p>
    <w:p w14:paraId="0A041104" w14:textId="77777777" w:rsidR="007424AA" w:rsidRPr="00F6612F" w:rsidRDefault="007424AA" w:rsidP="008B7202">
      <w:pPr>
        <w:numPr>
          <w:ilvl w:val="0"/>
          <w:numId w:val="198"/>
        </w:numPr>
        <w:tabs>
          <w:tab w:val="clear" w:pos="1800"/>
          <w:tab w:val="num" w:pos="1080"/>
        </w:tabs>
        <w:ind w:left="1440"/>
        <w:jc w:val="both"/>
        <w:rPr>
          <w:rFonts w:ascii="Comic Sans MS" w:hAnsi="Comic Sans MS"/>
          <w:color w:val="000000" w:themeColor="text1"/>
          <w:sz w:val="20"/>
          <w:szCs w:val="20"/>
        </w:rPr>
      </w:pPr>
      <w:proofErr w:type="gramStart"/>
      <w:r w:rsidRPr="00F6612F">
        <w:rPr>
          <w:rFonts w:ascii="Comic Sans MS" w:hAnsi="Comic Sans MS"/>
          <w:b/>
          <w:color w:val="000000" w:themeColor="text1"/>
          <w:sz w:val="20"/>
          <w:szCs w:val="20"/>
        </w:rPr>
        <w:t>24 hour</w:t>
      </w:r>
      <w:proofErr w:type="gramEnd"/>
      <w:r w:rsidRPr="00F6612F">
        <w:rPr>
          <w:rFonts w:ascii="Comic Sans MS" w:hAnsi="Comic Sans MS"/>
          <w:color w:val="000000" w:themeColor="text1"/>
          <w:sz w:val="20"/>
          <w:szCs w:val="20"/>
        </w:rPr>
        <w:t xml:space="preserve"> telephone and on-line banking</w:t>
      </w:r>
    </w:p>
    <w:p w14:paraId="590D8671" w14:textId="77777777" w:rsidR="007424AA" w:rsidRPr="00F6612F" w:rsidRDefault="007424AA" w:rsidP="008B7202">
      <w:pPr>
        <w:numPr>
          <w:ilvl w:val="0"/>
          <w:numId w:val="198"/>
        </w:numPr>
        <w:tabs>
          <w:tab w:val="clear" w:pos="1800"/>
          <w:tab w:val="num" w:pos="1080"/>
        </w:tabs>
        <w:ind w:left="1440"/>
        <w:jc w:val="both"/>
        <w:rPr>
          <w:rFonts w:ascii="Comic Sans MS" w:hAnsi="Comic Sans MS"/>
          <w:color w:val="000000" w:themeColor="text1"/>
          <w:sz w:val="20"/>
          <w:szCs w:val="20"/>
        </w:rPr>
      </w:pPr>
      <w:r w:rsidRPr="00F6612F">
        <w:rPr>
          <w:rFonts w:ascii="Comic Sans MS" w:hAnsi="Comic Sans MS"/>
          <w:b/>
          <w:color w:val="000000" w:themeColor="text1"/>
          <w:sz w:val="20"/>
          <w:szCs w:val="20"/>
        </w:rPr>
        <w:t>Overdraft</w:t>
      </w:r>
      <w:r w:rsidRPr="00F6612F">
        <w:rPr>
          <w:rFonts w:ascii="Comic Sans MS" w:hAnsi="Comic Sans MS"/>
          <w:color w:val="000000" w:themeColor="text1"/>
          <w:sz w:val="20"/>
          <w:szCs w:val="20"/>
        </w:rPr>
        <w:t xml:space="preserve"> facility, which allow the current account holder to withdraw money that isn’t in their account (up to an agreed limit)</w:t>
      </w:r>
    </w:p>
    <w:p w14:paraId="76EB7B88" w14:textId="77777777" w:rsidR="007424AA" w:rsidRPr="00F6612F" w:rsidRDefault="007424AA" w:rsidP="008B7202">
      <w:pPr>
        <w:numPr>
          <w:ilvl w:val="0"/>
          <w:numId w:val="198"/>
        </w:numPr>
        <w:tabs>
          <w:tab w:val="clear" w:pos="1800"/>
          <w:tab w:val="num" w:pos="1080"/>
        </w:tabs>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Account holders receive regular </w:t>
      </w:r>
      <w:r w:rsidRPr="00F6612F">
        <w:rPr>
          <w:rFonts w:ascii="Comic Sans MS" w:hAnsi="Comic Sans MS"/>
          <w:b/>
          <w:color w:val="000000" w:themeColor="text1"/>
          <w:sz w:val="20"/>
          <w:szCs w:val="20"/>
        </w:rPr>
        <w:t>statements</w:t>
      </w:r>
      <w:r w:rsidRPr="00F6612F">
        <w:rPr>
          <w:rFonts w:ascii="Comic Sans MS" w:hAnsi="Comic Sans MS"/>
          <w:color w:val="000000" w:themeColor="text1"/>
          <w:sz w:val="20"/>
          <w:szCs w:val="20"/>
        </w:rPr>
        <w:t>, detailing all transactions.</w:t>
      </w:r>
    </w:p>
    <w:p w14:paraId="42EF127B" w14:textId="77777777" w:rsidR="007424AA" w:rsidRPr="00F6612F" w:rsidRDefault="007424AA" w:rsidP="007424AA">
      <w:pPr>
        <w:jc w:val="both"/>
        <w:rPr>
          <w:rFonts w:ascii="Comic Sans MS" w:hAnsi="Comic Sans MS"/>
          <w:color w:val="000000" w:themeColor="text1"/>
          <w:sz w:val="20"/>
          <w:szCs w:val="20"/>
        </w:rPr>
      </w:pPr>
    </w:p>
    <w:p w14:paraId="68A4DF1C"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Services/Features of Deposit accounts (Savings Accounts)</w:t>
      </w:r>
    </w:p>
    <w:p w14:paraId="18101AA1" w14:textId="77777777" w:rsidR="007424AA" w:rsidRPr="00F6612F" w:rsidRDefault="007424AA" w:rsidP="008B7202">
      <w:pPr>
        <w:numPr>
          <w:ilvl w:val="1"/>
          <w:numId w:val="19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Interest</w:t>
      </w:r>
      <w:r w:rsidRPr="00F6612F">
        <w:rPr>
          <w:rFonts w:ascii="Comic Sans MS" w:hAnsi="Comic Sans MS"/>
          <w:color w:val="000000" w:themeColor="text1"/>
          <w:sz w:val="20"/>
          <w:szCs w:val="20"/>
        </w:rPr>
        <w:t xml:space="preserve"> is earned on money held in the account</w:t>
      </w:r>
    </w:p>
    <w:p w14:paraId="3CDA43B7" w14:textId="77777777" w:rsidR="007424AA" w:rsidRPr="00F6612F" w:rsidRDefault="007424AA" w:rsidP="008B7202">
      <w:pPr>
        <w:numPr>
          <w:ilvl w:val="1"/>
          <w:numId w:val="19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Few services are available</w:t>
      </w:r>
    </w:p>
    <w:p w14:paraId="1C64AA49" w14:textId="77777777" w:rsidR="007424AA" w:rsidRPr="00F6612F" w:rsidRDefault="007424AA" w:rsidP="007424AA">
      <w:pPr>
        <w:rPr>
          <w:rFonts w:ascii="Comic Sans MS" w:hAnsi="Comic Sans MS"/>
          <w:color w:val="000000" w:themeColor="text1"/>
          <w:sz w:val="20"/>
          <w:szCs w:val="20"/>
        </w:rPr>
      </w:pPr>
    </w:p>
    <w:p w14:paraId="5CE56E1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Type of information the bank seeks when applying for a current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806"/>
        <w:gridCol w:w="4822"/>
      </w:tblGrid>
      <w:tr w:rsidR="007424AA" w:rsidRPr="00F6612F" w14:paraId="47B6477B" w14:textId="77777777" w:rsidTr="00741738">
        <w:tc>
          <w:tcPr>
            <w:tcW w:w="5154" w:type="dxa"/>
          </w:tcPr>
          <w:p w14:paraId="68BD2B57" w14:textId="77777777" w:rsidR="007424AA" w:rsidRPr="00F6612F" w:rsidRDefault="007424AA" w:rsidP="00741738">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Household</w:t>
            </w:r>
          </w:p>
        </w:tc>
        <w:tc>
          <w:tcPr>
            <w:tcW w:w="5154" w:type="dxa"/>
          </w:tcPr>
          <w:p w14:paraId="3C349148" w14:textId="77777777" w:rsidR="007424AA" w:rsidRPr="00F6612F" w:rsidRDefault="007424AA" w:rsidP="00741738">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Business</w:t>
            </w:r>
          </w:p>
        </w:tc>
      </w:tr>
      <w:tr w:rsidR="007424AA" w:rsidRPr="00F6612F" w14:paraId="3F553ED4" w14:textId="77777777" w:rsidTr="00741738">
        <w:tc>
          <w:tcPr>
            <w:tcW w:w="5154" w:type="dxa"/>
          </w:tcPr>
          <w:p w14:paraId="36E108BC"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Name and address</w:t>
            </w:r>
          </w:p>
        </w:tc>
        <w:tc>
          <w:tcPr>
            <w:tcW w:w="5154" w:type="dxa"/>
          </w:tcPr>
          <w:p w14:paraId="7218DFF9"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Name and address</w:t>
            </w:r>
          </w:p>
        </w:tc>
      </w:tr>
      <w:tr w:rsidR="007424AA" w:rsidRPr="00F6612F" w14:paraId="75E6376B" w14:textId="77777777" w:rsidTr="00741738">
        <w:tc>
          <w:tcPr>
            <w:tcW w:w="5154" w:type="dxa"/>
          </w:tcPr>
          <w:p w14:paraId="44583018"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Occupation</w:t>
            </w:r>
          </w:p>
        </w:tc>
        <w:tc>
          <w:tcPr>
            <w:tcW w:w="5154" w:type="dxa"/>
          </w:tcPr>
          <w:p w14:paraId="0639E3D6"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Names of Directors</w:t>
            </w:r>
          </w:p>
        </w:tc>
      </w:tr>
      <w:tr w:rsidR="007424AA" w:rsidRPr="00F6612F" w14:paraId="71D1DB75" w14:textId="77777777" w:rsidTr="00741738">
        <w:tc>
          <w:tcPr>
            <w:tcW w:w="5154" w:type="dxa"/>
          </w:tcPr>
          <w:p w14:paraId="1BE90A4C"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Name of Employer</w:t>
            </w:r>
          </w:p>
        </w:tc>
        <w:tc>
          <w:tcPr>
            <w:tcW w:w="5154" w:type="dxa"/>
          </w:tcPr>
          <w:p w14:paraId="563CB3FD"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Nature of business</w:t>
            </w:r>
          </w:p>
        </w:tc>
      </w:tr>
      <w:tr w:rsidR="007424AA" w:rsidRPr="00F6612F" w14:paraId="7168EE6F" w14:textId="77777777" w:rsidTr="00741738">
        <w:tc>
          <w:tcPr>
            <w:tcW w:w="5154" w:type="dxa"/>
          </w:tcPr>
          <w:p w14:paraId="1ADCFC96"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Income</w:t>
            </w:r>
          </w:p>
        </w:tc>
        <w:tc>
          <w:tcPr>
            <w:tcW w:w="5154" w:type="dxa"/>
          </w:tcPr>
          <w:p w14:paraId="2AD2BB51"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Memorandum and Articles of Association</w:t>
            </w:r>
          </w:p>
        </w:tc>
      </w:tr>
      <w:tr w:rsidR="007424AA" w:rsidRPr="00F6612F" w14:paraId="5182EEAE" w14:textId="77777777" w:rsidTr="00741738">
        <w:tc>
          <w:tcPr>
            <w:tcW w:w="5154" w:type="dxa"/>
          </w:tcPr>
          <w:p w14:paraId="61901A9F" w14:textId="77777777" w:rsidR="007424AA" w:rsidRPr="00F6612F" w:rsidRDefault="007424AA" w:rsidP="00741738">
            <w:pPr>
              <w:rPr>
                <w:rFonts w:ascii="Comic Sans MS" w:hAnsi="Comic Sans MS"/>
                <w:color w:val="000000" w:themeColor="text1"/>
                <w:sz w:val="20"/>
                <w:szCs w:val="20"/>
              </w:rPr>
            </w:pPr>
          </w:p>
        </w:tc>
        <w:tc>
          <w:tcPr>
            <w:tcW w:w="5154" w:type="dxa"/>
          </w:tcPr>
          <w:p w14:paraId="705A412A"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Income – the figures from the accounts</w:t>
            </w:r>
          </w:p>
        </w:tc>
      </w:tr>
    </w:tbl>
    <w:p w14:paraId="270B5DF5" w14:textId="77777777" w:rsidR="007424AA" w:rsidRPr="00F6612F" w:rsidRDefault="007424AA" w:rsidP="007424AA">
      <w:pPr>
        <w:rPr>
          <w:rFonts w:ascii="Comic Sans MS" w:hAnsi="Comic Sans MS"/>
          <w:color w:val="000000" w:themeColor="text1"/>
          <w:sz w:val="20"/>
          <w:szCs w:val="20"/>
        </w:rPr>
      </w:pPr>
    </w:p>
    <w:p w14:paraId="7A20442F"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br w:type="page"/>
      </w:r>
      <w:r w:rsidRPr="00F6612F">
        <w:rPr>
          <w:rFonts w:ascii="Comic Sans MS" w:hAnsi="Comic Sans MS"/>
          <w:b/>
          <w:color w:val="000000" w:themeColor="text1"/>
        </w:rPr>
        <w:lastRenderedPageBreak/>
        <w:t>Type of information the bank seeks before deciding whether to give a loan</w:t>
      </w:r>
    </w:p>
    <w:p w14:paraId="42E4CA84" w14:textId="77777777" w:rsidR="007424AA" w:rsidRPr="00F6612F" w:rsidRDefault="007424AA" w:rsidP="007424AA">
      <w:pPr>
        <w:jc w:val="both"/>
        <w:rPr>
          <w:rFonts w:ascii="Comic Sans MS" w:hAnsi="Comic Sans MS"/>
          <w:b/>
          <w:color w:val="000000" w:themeColor="text1"/>
          <w:sz w:val="18"/>
          <w:szCs w:val="18"/>
        </w:rPr>
      </w:pPr>
      <w:proofErr w:type="gramStart"/>
      <w:r w:rsidRPr="00F6612F">
        <w:rPr>
          <w:rFonts w:ascii="Comic Sans MS" w:hAnsi="Comic Sans MS"/>
          <w:b/>
          <w:color w:val="000000" w:themeColor="text1"/>
          <w:sz w:val="18"/>
          <w:szCs w:val="18"/>
        </w:rPr>
        <w:t>2014  Q</w:t>
      </w:r>
      <w:proofErr w:type="gramEnd"/>
      <w:r w:rsidRPr="00F6612F">
        <w:rPr>
          <w:rFonts w:ascii="Comic Sans MS" w:hAnsi="Comic Sans MS"/>
          <w:b/>
          <w:color w:val="000000" w:themeColor="text1"/>
          <w:sz w:val="18"/>
          <w:szCs w:val="18"/>
        </w:rPr>
        <w:t>6 B</w:t>
      </w:r>
    </w:p>
    <w:p w14:paraId="5E3A0524"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borrower examines the 3 </w:t>
      </w:r>
      <w:proofErr w:type="gramStart"/>
      <w:r w:rsidRPr="00F6612F">
        <w:rPr>
          <w:rFonts w:ascii="Comic Sans MS" w:hAnsi="Comic Sans MS"/>
          <w:color w:val="000000" w:themeColor="text1"/>
          <w:sz w:val="20"/>
          <w:szCs w:val="20"/>
        </w:rPr>
        <w:t>C’s ,</w:t>
      </w:r>
      <w:proofErr w:type="gramEnd"/>
      <w:r w:rsidRPr="00F6612F">
        <w:rPr>
          <w:rFonts w:ascii="Comic Sans MS" w:hAnsi="Comic Sans MS"/>
          <w:color w:val="000000" w:themeColor="text1"/>
          <w:sz w:val="20"/>
          <w:szCs w:val="20"/>
        </w:rPr>
        <w:t xml:space="preserve"> amount &amp; purpose</w:t>
      </w:r>
    </w:p>
    <w:p w14:paraId="72E41216" w14:textId="77777777" w:rsidR="007424AA" w:rsidRPr="00F6612F" w:rsidRDefault="007424AA" w:rsidP="008B7202">
      <w:pPr>
        <w:numPr>
          <w:ilvl w:val="0"/>
          <w:numId w:val="26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capacity</w:t>
      </w:r>
      <w:r w:rsidRPr="00F6612F">
        <w:rPr>
          <w:rFonts w:ascii="Comic Sans MS" w:hAnsi="Comic Sans MS"/>
          <w:color w:val="000000" w:themeColor="text1"/>
          <w:sz w:val="20"/>
          <w:szCs w:val="20"/>
        </w:rPr>
        <w:t xml:space="preserve"> to repay – a business will be expected to provide a business plan outlining her trading history and predicted profit trends for the short and medium term.</w:t>
      </w:r>
    </w:p>
    <w:p w14:paraId="3296D84B" w14:textId="77777777" w:rsidR="007424AA" w:rsidRPr="00F6612F" w:rsidRDefault="007424AA" w:rsidP="008B7202">
      <w:pPr>
        <w:numPr>
          <w:ilvl w:val="0"/>
          <w:numId w:val="26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Collateral </w:t>
      </w:r>
      <w:r w:rsidRPr="00F6612F">
        <w:rPr>
          <w:rFonts w:ascii="Comic Sans MS" w:hAnsi="Comic Sans MS"/>
          <w:color w:val="000000" w:themeColor="text1"/>
          <w:sz w:val="20"/>
          <w:szCs w:val="20"/>
        </w:rPr>
        <w:t>(security) - A valuable asset such as premises will be required as collateral for the loan. In the event of a default the bank will be able to sell the asset to recover its loan.</w:t>
      </w:r>
    </w:p>
    <w:p w14:paraId="5FF48A4A" w14:textId="77777777" w:rsidR="007424AA" w:rsidRPr="00F6612F" w:rsidRDefault="007424AA" w:rsidP="008B7202">
      <w:pPr>
        <w:numPr>
          <w:ilvl w:val="0"/>
          <w:numId w:val="26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Credit rating - </w:t>
      </w:r>
      <w:r w:rsidRPr="00F6612F">
        <w:rPr>
          <w:rFonts w:ascii="Comic Sans MS" w:hAnsi="Comic Sans MS"/>
          <w:color w:val="000000" w:themeColor="text1"/>
          <w:sz w:val="20"/>
          <w:szCs w:val="20"/>
        </w:rPr>
        <w:t>The bank will look at credit history/record in terms of repayment of previous loans. Any bad debt history will affect the loan application.</w:t>
      </w:r>
    </w:p>
    <w:p w14:paraId="436A18F1" w14:textId="77777777" w:rsidR="007424AA" w:rsidRPr="00F6612F" w:rsidRDefault="007424AA" w:rsidP="008B7202">
      <w:pPr>
        <w:numPr>
          <w:ilvl w:val="0"/>
          <w:numId w:val="26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as well as </w:t>
      </w:r>
      <w:r w:rsidRPr="00F6612F">
        <w:rPr>
          <w:rFonts w:ascii="Comic Sans MS" w:hAnsi="Comic Sans MS"/>
          <w:b/>
          <w:color w:val="000000" w:themeColor="text1"/>
          <w:sz w:val="20"/>
          <w:szCs w:val="20"/>
        </w:rPr>
        <w:t>purpose</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amount</w:t>
      </w:r>
      <w:r w:rsidRPr="00F6612F">
        <w:rPr>
          <w:rFonts w:ascii="Comic Sans MS" w:hAnsi="Comic Sans MS"/>
          <w:color w:val="000000" w:themeColor="text1"/>
          <w:sz w:val="20"/>
          <w:szCs w:val="20"/>
        </w:rPr>
        <w:t xml:space="preserve"> of loan - The larger the loan amount required the riskier it is for the bank in terms of default. As a consequence, the loan application may be affected. </w:t>
      </w:r>
      <w:proofErr w:type="gramStart"/>
      <w:r w:rsidRPr="00F6612F">
        <w:rPr>
          <w:rFonts w:ascii="Comic Sans MS" w:hAnsi="Comic Sans MS"/>
          <w:color w:val="000000" w:themeColor="text1"/>
          <w:sz w:val="20"/>
          <w:szCs w:val="20"/>
        </w:rPr>
        <w:t>Furthermore</w:t>
      </w:r>
      <w:proofErr w:type="gramEnd"/>
      <w:r w:rsidRPr="00F6612F">
        <w:rPr>
          <w:rFonts w:ascii="Comic Sans MS" w:hAnsi="Comic Sans MS"/>
          <w:color w:val="000000" w:themeColor="text1"/>
          <w:sz w:val="20"/>
          <w:szCs w:val="20"/>
        </w:rPr>
        <w:t xml:space="preserve"> it will be expected that the loan application is for a productive purpose e.g. business expansion.</w:t>
      </w:r>
    </w:p>
    <w:p w14:paraId="584BAA25" w14:textId="77777777" w:rsidR="007424AA" w:rsidRPr="00F6612F" w:rsidRDefault="007424AA" w:rsidP="007424AA">
      <w:pPr>
        <w:rPr>
          <w:rFonts w:ascii="Comic Sans MS" w:hAnsi="Comic Sans MS"/>
          <w:color w:val="000000" w:themeColor="text1"/>
          <w:sz w:val="20"/>
          <w:szCs w:val="20"/>
        </w:rPr>
      </w:pPr>
    </w:p>
    <w:p w14:paraId="69CB2A0D" w14:textId="77777777" w:rsidR="007424AA" w:rsidRPr="00F6612F" w:rsidRDefault="007424AA" w:rsidP="007424AA">
      <w:pPr>
        <w:rPr>
          <w:rFonts w:ascii="Comic Sans MS" w:hAnsi="Comic Sans MS"/>
          <w:color w:val="000000" w:themeColor="text1"/>
          <w:sz w:val="20"/>
          <w:szCs w:val="20"/>
        </w:rPr>
      </w:pPr>
    </w:p>
    <w:p w14:paraId="3219220B"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Similarities and differences between </w:t>
      </w:r>
      <w:r w:rsidRPr="00F6612F">
        <w:rPr>
          <w:rFonts w:ascii="Comic Sans MS" w:hAnsi="Comic Sans MS"/>
          <w:color w:val="000000" w:themeColor="text1"/>
          <w:sz w:val="22"/>
          <w:szCs w:val="22"/>
          <w:u w:val="single"/>
        </w:rPr>
        <w:t>Finance</w:t>
      </w:r>
      <w:r w:rsidRPr="00F6612F">
        <w:rPr>
          <w:rFonts w:ascii="Comic Sans MS" w:hAnsi="Comic Sans MS"/>
          <w:color w:val="000000" w:themeColor="text1"/>
          <w:sz w:val="22"/>
          <w:szCs w:val="22"/>
        </w:rPr>
        <w:t xml:space="preserve"> in a household context and in a business context</w:t>
      </w:r>
    </w:p>
    <w:p w14:paraId="093BDA5D" w14:textId="77777777" w:rsidR="007424AA" w:rsidRPr="00F6612F" w:rsidRDefault="007424AA" w:rsidP="007424AA">
      <w:pPr>
        <w:rPr>
          <w:rFonts w:ascii="Comic Sans MS" w:hAnsi="Comic Sans MS"/>
          <w:color w:val="000000" w:themeColor="text1"/>
          <w:sz w:val="20"/>
          <w:szCs w:val="20"/>
        </w:rPr>
      </w:pPr>
    </w:p>
    <w:p w14:paraId="5834D782"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Similarities in household and business</w:t>
      </w:r>
    </w:p>
    <w:p w14:paraId="7E3C7921" w14:textId="77777777" w:rsidR="007424AA" w:rsidRPr="00F6612F" w:rsidRDefault="007424AA" w:rsidP="008B7202">
      <w:pPr>
        <w:numPr>
          <w:ilvl w:val="0"/>
          <w:numId w:val="199"/>
        </w:numPr>
        <w:rPr>
          <w:rFonts w:ascii="Comic Sans MS" w:hAnsi="Comic Sans MS"/>
          <w:color w:val="000000" w:themeColor="text1"/>
          <w:sz w:val="20"/>
          <w:szCs w:val="20"/>
        </w:rPr>
      </w:pPr>
      <w:r w:rsidRPr="00F6612F">
        <w:rPr>
          <w:rFonts w:ascii="Comic Sans MS" w:hAnsi="Comic Sans MS"/>
          <w:color w:val="000000" w:themeColor="text1"/>
          <w:sz w:val="20"/>
          <w:szCs w:val="20"/>
        </w:rPr>
        <w:t>Both need finance to cover their financial needs</w:t>
      </w:r>
    </w:p>
    <w:p w14:paraId="70FFDE32" w14:textId="77777777" w:rsidR="007424AA" w:rsidRPr="00F6612F" w:rsidRDefault="007424AA" w:rsidP="008B7202">
      <w:pPr>
        <w:numPr>
          <w:ilvl w:val="0"/>
          <w:numId w:val="199"/>
        </w:numPr>
        <w:rPr>
          <w:rFonts w:ascii="Comic Sans MS" w:hAnsi="Comic Sans MS"/>
          <w:color w:val="000000" w:themeColor="text1"/>
          <w:sz w:val="20"/>
          <w:szCs w:val="20"/>
        </w:rPr>
      </w:pPr>
      <w:r w:rsidRPr="00F6612F">
        <w:rPr>
          <w:rFonts w:ascii="Comic Sans MS" w:hAnsi="Comic Sans MS"/>
          <w:color w:val="000000" w:themeColor="text1"/>
          <w:sz w:val="20"/>
          <w:szCs w:val="20"/>
        </w:rPr>
        <w:t>Both should prepare budgets/cash flow forecasts</w:t>
      </w:r>
    </w:p>
    <w:p w14:paraId="22FC2412" w14:textId="77777777" w:rsidR="007424AA" w:rsidRPr="00F6612F" w:rsidRDefault="007424AA" w:rsidP="008B7202">
      <w:pPr>
        <w:numPr>
          <w:ilvl w:val="0"/>
          <w:numId w:val="199"/>
        </w:numPr>
        <w:rPr>
          <w:rFonts w:ascii="Comic Sans MS" w:hAnsi="Comic Sans MS"/>
          <w:color w:val="000000" w:themeColor="text1"/>
          <w:sz w:val="20"/>
          <w:szCs w:val="20"/>
        </w:rPr>
      </w:pPr>
      <w:r w:rsidRPr="00F6612F">
        <w:rPr>
          <w:rFonts w:ascii="Comic Sans MS" w:hAnsi="Comic Sans MS"/>
          <w:color w:val="000000" w:themeColor="text1"/>
          <w:sz w:val="20"/>
          <w:szCs w:val="20"/>
        </w:rPr>
        <w:t>Both should keep records of their financial affairs</w:t>
      </w:r>
    </w:p>
    <w:p w14:paraId="3E007C6A" w14:textId="77777777" w:rsidR="007424AA" w:rsidRPr="00F6612F" w:rsidRDefault="007424AA" w:rsidP="008B7202">
      <w:pPr>
        <w:numPr>
          <w:ilvl w:val="0"/>
          <w:numId w:val="199"/>
        </w:numPr>
        <w:rPr>
          <w:rFonts w:ascii="Comic Sans MS" w:hAnsi="Comic Sans MS"/>
          <w:color w:val="000000" w:themeColor="text1"/>
          <w:sz w:val="20"/>
          <w:szCs w:val="20"/>
        </w:rPr>
      </w:pPr>
      <w:r w:rsidRPr="00F6612F">
        <w:rPr>
          <w:rFonts w:ascii="Comic Sans MS" w:hAnsi="Comic Sans MS"/>
          <w:color w:val="000000" w:themeColor="text1"/>
          <w:sz w:val="20"/>
          <w:szCs w:val="20"/>
        </w:rPr>
        <w:t>Both make use of banking services</w:t>
      </w:r>
    </w:p>
    <w:p w14:paraId="33B1B8FD" w14:textId="77777777" w:rsidR="007424AA" w:rsidRPr="00F6612F" w:rsidRDefault="007424AA" w:rsidP="008B7202">
      <w:pPr>
        <w:numPr>
          <w:ilvl w:val="0"/>
          <w:numId w:val="199"/>
        </w:numPr>
        <w:rPr>
          <w:rFonts w:ascii="Comic Sans MS" w:hAnsi="Comic Sans MS"/>
          <w:color w:val="000000" w:themeColor="text1"/>
          <w:sz w:val="20"/>
          <w:szCs w:val="20"/>
        </w:rPr>
      </w:pPr>
      <w:r w:rsidRPr="00F6612F">
        <w:rPr>
          <w:rFonts w:ascii="Comic Sans MS" w:hAnsi="Comic Sans MS"/>
          <w:color w:val="000000" w:themeColor="text1"/>
          <w:sz w:val="20"/>
          <w:szCs w:val="20"/>
        </w:rPr>
        <w:t>Both need to complete forms to avail of these services</w:t>
      </w:r>
    </w:p>
    <w:p w14:paraId="44128A84" w14:textId="77777777" w:rsidR="007424AA" w:rsidRPr="00F6612F" w:rsidRDefault="007424AA" w:rsidP="007424AA">
      <w:pPr>
        <w:rPr>
          <w:rFonts w:ascii="Comic Sans MS" w:hAnsi="Comic Sans MS"/>
          <w:color w:val="000000" w:themeColor="text1"/>
          <w:sz w:val="20"/>
          <w:szCs w:val="20"/>
        </w:rPr>
      </w:pPr>
    </w:p>
    <w:p w14:paraId="1658C42B"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Differences in household and business</w:t>
      </w:r>
    </w:p>
    <w:p w14:paraId="666A73C5" w14:textId="77777777" w:rsidR="007424AA" w:rsidRPr="00F6612F" w:rsidRDefault="007424AA" w:rsidP="008B7202">
      <w:pPr>
        <w:numPr>
          <w:ilvl w:val="0"/>
          <w:numId w:val="200"/>
        </w:numPr>
        <w:rPr>
          <w:rFonts w:ascii="Comic Sans MS" w:hAnsi="Comic Sans MS"/>
          <w:color w:val="000000" w:themeColor="text1"/>
          <w:sz w:val="20"/>
          <w:szCs w:val="20"/>
        </w:rPr>
      </w:pPr>
      <w:r w:rsidRPr="00F6612F">
        <w:rPr>
          <w:rFonts w:ascii="Comic Sans MS" w:hAnsi="Comic Sans MS"/>
          <w:color w:val="000000" w:themeColor="text1"/>
          <w:sz w:val="20"/>
          <w:szCs w:val="20"/>
        </w:rPr>
        <w:t>Business has much greater cash flows</w:t>
      </w:r>
    </w:p>
    <w:p w14:paraId="1CE837B7" w14:textId="77777777" w:rsidR="007424AA" w:rsidRPr="00F6612F" w:rsidRDefault="007424AA" w:rsidP="008B7202">
      <w:pPr>
        <w:numPr>
          <w:ilvl w:val="0"/>
          <w:numId w:val="200"/>
        </w:numPr>
        <w:rPr>
          <w:rFonts w:ascii="Comic Sans MS" w:hAnsi="Comic Sans MS"/>
          <w:color w:val="000000" w:themeColor="text1"/>
          <w:sz w:val="20"/>
          <w:szCs w:val="20"/>
        </w:rPr>
      </w:pPr>
      <w:r w:rsidRPr="00F6612F">
        <w:rPr>
          <w:rFonts w:ascii="Comic Sans MS" w:hAnsi="Comic Sans MS"/>
          <w:color w:val="000000" w:themeColor="text1"/>
          <w:sz w:val="20"/>
          <w:szCs w:val="20"/>
        </w:rPr>
        <w:t>Business has legal obligations to keep accounts</w:t>
      </w:r>
    </w:p>
    <w:p w14:paraId="13AE3795" w14:textId="77777777" w:rsidR="007424AA" w:rsidRPr="00F6612F" w:rsidRDefault="007424AA" w:rsidP="008B7202">
      <w:pPr>
        <w:numPr>
          <w:ilvl w:val="0"/>
          <w:numId w:val="200"/>
        </w:numPr>
        <w:rPr>
          <w:rFonts w:ascii="Comic Sans MS" w:hAnsi="Comic Sans MS"/>
          <w:color w:val="000000" w:themeColor="text1"/>
          <w:sz w:val="20"/>
          <w:szCs w:val="20"/>
        </w:rPr>
      </w:pPr>
      <w:r w:rsidRPr="00F6612F">
        <w:rPr>
          <w:rFonts w:ascii="Comic Sans MS" w:hAnsi="Comic Sans MS"/>
          <w:color w:val="000000" w:themeColor="text1"/>
          <w:sz w:val="20"/>
          <w:szCs w:val="20"/>
        </w:rPr>
        <w:t>Business has a lot more borrowings</w:t>
      </w:r>
    </w:p>
    <w:p w14:paraId="1D970947" w14:textId="77777777" w:rsidR="007424AA" w:rsidRPr="00F6612F" w:rsidRDefault="007424AA" w:rsidP="008B7202">
      <w:pPr>
        <w:numPr>
          <w:ilvl w:val="0"/>
          <w:numId w:val="200"/>
        </w:numPr>
        <w:rPr>
          <w:rFonts w:ascii="Comic Sans MS" w:hAnsi="Comic Sans MS"/>
          <w:color w:val="000000" w:themeColor="text1"/>
          <w:sz w:val="20"/>
          <w:szCs w:val="20"/>
        </w:rPr>
      </w:pPr>
      <w:r w:rsidRPr="00F6612F">
        <w:rPr>
          <w:rFonts w:ascii="Comic Sans MS" w:hAnsi="Comic Sans MS"/>
          <w:color w:val="000000" w:themeColor="text1"/>
          <w:sz w:val="20"/>
          <w:szCs w:val="20"/>
        </w:rPr>
        <w:t>Business spends a lot more time and money on financial management</w:t>
      </w:r>
    </w:p>
    <w:p w14:paraId="464B9A78" w14:textId="77777777" w:rsidR="007424AA" w:rsidRPr="00F6612F" w:rsidRDefault="007424AA" w:rsidP="007424AA">
      <w:pPr>
        <w:rPr>
          <w:rFonts w:ascii="Comic Sans MS" w:hAnsi="Comic Sans MS"/>
          <w:color w:val="000000" w:themeColor="text1"/>
          <w:sz w:val="20"/>
          <w:szCs w:val="20"/>
        </w:rPr>
      </w:pPr>
    </w:p>
    <w:p w14:paraId="5D71D7D7" w14:textId="77777777" w:rsidR="007424AA" w:rsidRPr="00F6612F" w:rsidRDefault="007424AA" w:rsidP="007424AA">
      <w:pPr>
        <w:pStyle w:val="Heading3"/>
        <w:jc w:val="center"/>
        <w:rPr>
          <w:rFonts w:ascii="Comic Sans MS" w:hAnsi="Comic Sans MS"/>
          <w:color w:val="000000" w:themeColor="text1"/>
          <w:sz w:val="28"/>
          <w:u w:val="single"/>
        </w:rPr>
      </w:pPr>
      <w:r w:rsidRPr="00F6612F">
        <w:rPr>
          <w:rFonts w:ascii="Comic Sans MS" w:hAnsi="Comic Sans MS"/>
          <w:color w:val="000000" w:themeColor="text1"/>
        </w:rPr>
        <w:br w:type="page"/>
      </w:r>
      <w:r w:rsidRPr="00F6612F">
        <w:rPr>
          <w:rFonts w:ascii="Comic Sans MS" w:hAnsi="Comic Sans MS"/>
          <w:color w:val="000000" w:themeColor="text1"/>
          <w:sz w:val="28"/>
          <w:u w:val="single"/>
        </w:rPr>
        <w:lastRenderedPageBreak/>
        <w:t>Insurance</w:t>
      </w:r>
    </w:p>
    <w:p w14:paraId="737242AC" w14:textId="77777777" w:rsidR="007424AA" w:rsidRPr="00F6612F" w:rsidRDefault="007424AA" w:rsidP="007424AA">
      <w:pPr>
        <w:pStyle w:val="textheader"/>
        <w:spacing w:before="0" w:beforeAutospacing="0" w:after="0" w:afterAutospacing="0"/>
        <w:jc w:val="both"/>
        <w:rPr>
          <w:rFonts w:ascii="Comic Sans MS" w:hAnsi="Comic Sans MS"/>
          <w:b w:val="0"/>
          <w:color w:val="000000" w:themeColor="text1"/>
          <w:sz w:val="20"/>
        </w:rPr>
      </w:pPr>
      <w:r w:rsidRPr="00F6612F">
        <w:rPr>
          <w:rFonts w:ascii="Comic Sans MS" w:hAnsi="Comic Sans MS"/>
          <w:b w:val="0"/>
          <w:color w:val="000000" w:themeColor="text1"/>
          <w:sz w:val="20"/>
        </w:rPr>
        <w:t>Households and businesses invest a great deal so that they can acquire valuable assets and protect their wealth. However, losses will occur due to many factors, some of which will be outside the owner's control. Insurance exists to compensate such loss. Leaving Cert students should be able to advise households and business on appropriate policies ranging from motor insurance to employers' liability.</w:t>
      </w:r>
    </w:p>
    <w:p w14:paraId="0174AC16"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i/>
          <w:color w:val="000000" w:themeColor="text1"/>
          <w:sz w:val="20"/>
          <w:szCs w:val="20"/>
        </w:rPr>
      </w:pPr>
      <w:r w:rsidRPr="00F6612F">
        <w:rPr>
          <w:rFonts w:ascii="Comic Sans MS" w:hAnsi="Comic Sans MS"/>
          <w:b/>
          <w:i/>
          <w:color w:val="000000" w:themeColor="text1"/>
          <w:sz w:val="20"/>
          <w:szCs w:val="20"/>
        </w:rPr>
        <w:t>Insurance</w:t>
      </w:r>
      <w:r w:rsidRPr="00F6612F">
        <w:rPr>
          <w:rFonts w:ascii="Comic Sans MS" w:hAnsi="Comic Sans MS"/>
          <w:i/>
          <w:color w:val="000000" w:themeColor="text1"/>
          <w:sz w:val="20"/>
          <w:szCs w:val="20"/>
        </w:rPr>
        <w:t xml:space="preserve"> is a contract whereby a person (the insured) pays a fee (premium) to an insurance company (insurer), which in return will compensate the person for any financial loss suffered</w:t>
      </w:r>
    </w:p>
    <w:p w14:paraId="73FA752C" w14:textId="77777777" w:rsidR="007424AA" w:rsidRPr="00F6612F" w:rsidRDefault="007424AA" w:rsidP="007424AA">
      <w:pPr>
        <w:jc w:val="both"/>
        <w:rPr>
          <w:rFonts w:ascii="Comic Sans MS" w:hAnsi="Comic Sans MS"/>
          <w:bCs/>
          <w:color w:val="000000" w:themeColor="text1"/>
          <w:sz w:val="20"/>
          <w:szCs w:val="20"/>
        </w:rPr>
      </w:pPr>
    </w:p>
    <w:p w14:paraId="6A6E0721"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Importance of Insurance</w:t>
      </w:r>
    </w:p>
    <w:p w14:paraId="1A1462D2" w14:textId="77777777" w:rsidR="007424AA" w:rsidRPr="00F6612F" w:rsidRDefault="007424AA" w:rsidP="007424AA">
      <w:p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 xml:space="preserve">It’s very important that households and businesses have insurance </w:t>
      </w:r>
    </w:p>
    <w:p w14:paraId="1B1FBFFF" w14:textId="77777777" w:rsidR="007424AA" w:rsidRPr="00F6612F" w:rsidRDefault="007424AA" w:rsidP="008B7202">
      <w:pPr>
        <w:numPr>
          <w:ilvl w:val="0"/>
          <w:numId w:val="194"/>
        </w:num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Minimise risk e.g. theft, fire, accidental damage</w:t>
      </w:r>
    </w:p>
    <w:p w14:paraId="2C156BD6" w14:textId="77777777" w:rsidR="007424AA" w:rsidRPr="00F6612F" w:rsidRDefault="007424AA" w:rsidP="008B7202">
      <w:pPr>
        <w:numPr>
          <w:ilvl w:val="0"/>
          <w:numId w:val="194"/>
        </w:num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 xml:space="preserve">Innocent victims. Insurance is necessary so that the victims of accidents receive compensation for injury/damage as a result of </w:t>
      </w:r>
      <w:proofErr w:type="gramStart"/>
      <w:r w:rsidRPr="00F6612F">
        <w:rPr>
          <w:rFonts w:ascii="Comic Sans MS" w:hAnsi="Comic Sans MS"/>
          <w:bCs/>
          <w:color w:val="000000" w:themeColor="text1"/>
          <w:sz w:val="20"/>
          <w:szCs w:val="20"/>
        </w:rPr>
        <w:t>others</w:t>
      </w:r>
      <w:proofErr w:type="gramEnd"/>
      <w:r w:rsidRPr="00F6612F">
        <w:rPr>
          <w:rFonts w:ascii="Comic Sans MS" w:hAnsi="Comic Sans MS"/>
          <w:bCs/>
          <w:color w:val="000000" w:themeColor="text1"/>
          <w:sz w:val="20"/>
          <w:szCs w:val="20"/>
        </w:rPr>
        <w:t xml:space="preserve"> actions</w:t>
      </w:r>
    </w:p>
    <w:p w14:paraId="4CD6AE2F" w14:textId="77777777" w:rsidR="007424AA" w:rsidRPr="00F6612F" w:rsidRDefault="007424AA" w:rsidP="008B7202">
      <w:pPr>
        <w:numPr>
          <w:ilvl w:val="0"/>
          <w:numId w:val="194"/>
        </w:numPr>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Employment. Insurance companies are major employers in Ireland</w:t>
      </w:r>
    </w:p>
    <w:p w14:paraId="62E518D0" w14:textId="77777777" w:rsidR="007424AA" w:rsidRPr="00F6612F" w:rsidRDefault="007424AA" w:rsidP="007424AA">
      <w:pPr>
        <w:rPr>
          <w:rFonts w:ascii="Comic Sans MS" w:hAnsi="Comic Sans MS"/>
          <w:color w:val="000000" w:themeColor="text1"/>
          <w:sz w:val="20"/>
          <w:szCs w:val="20"/>
        </w:rPr>
      </w:pPr>
    </w:p>
    <w:p w14:paraId="09F5D84E"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Principles of Insurance</w:t>
      </w:r>
    </w:p>
    <w:p w14:paraId="3777DBAA"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2002 Q5 B, 2006 Q5A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2015 Q6 A (ii) &amp; (iii)</w:t>
      </w:r>
    </w:p>
    <w:p w14:paraId="0C32CC7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These are the rules under which insurance operates.  1 and 2 affect purchasing insurance and 3,4,5,6 affect the compensation from insurance</w:t>
      </w:r>
    </w:p>
    <w:p w14:paraId="13DBDF68" w14:textId="77777777" w:rsidR="007424AA" w:rsidRPr="00F6612F" w:rsidRDefault="007424AA" w:rsidP="008B7202">
      <w:pPr>
        <w:numPr>
          <w:ilvl w:val="0"/>
          <w:numId w:val="201"/>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Insurable Interest</w:t>
      </w:r>
      <w:r w:rsidRPr="00F6612F">
        <w:rPr>
          <w:rFonts w:ascii="Comic Sans MS" w:hAnsi="Comic Sans MS"/>
          <w:b/>
          <w:i/>
          <w:color w:val="000000" w:themeColor="text1"/>
          <w:sz w:val="20"/>
          <w:szCs w:val="20"/>
        </w:rPr>
        <w:tab/>
        <w:t>(Financial interest)</w:t>
      </w:r>
    </w:p>
    <w:p w14:paraId="75166641"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The insured must have a personal financial interest in what is insured i.e. they must </w:t>
      </w:r>
      <w:r w:rsidRPr="00F6612F">
        <w:rPr>
          <w:rFonts w:ascii="Comic Sans MS" w:hAnsi="Comic Sans MS"/>
          <w:i/>
          <w:color w:val="000000" w:themeColor="text1"/>
          <w:sz w:val="20"/>
          <w:szCs w:val="20"/>
          <w:u w:val="single"/>
        </w:rPr>
        <w:t>benefit</w:t>
      </w:r>
      <w:r w:rsidRPr="00F6612F">
        <w:rPr>
          <w:rFonts w:ascii="Comic Sans MS" w:hAnsi="Comic Sans MS"/>
          <w:i/>
          <w:color w:val="000000" w:themeColor="text1"/>
          <w:sz w:val="20"/>
          <w:szCs w:val="20"/>
        </w:rPr>
        <w:t xml:space="preserve"> from its existence and </w:t>
      </w:r>
      <w:r w:rsidRPr="00F6612F">
        <w:rPr>
          <w:rFonts w:ascii="Comic Sans MS" w:hAnsi="Comic Sans MS"/>
          <w:i/>
          <w:color w:val="000000" w:themeColor="text1"/>
          <w:sz w:val="20"/>
          <w:szCs w:val="20"/>
          <w:u w:val="single"/>
        </w:rPr>
        <w:t>suffer</w:t>
      </w:r>
      <w:r w:rsidRPr="00F6612F">
        <w:rPr>
          <w:rFonts w:ascii="Comic Sans MS" w:hAnsi="Comic Sans MS"/>
          <w:i/>
          <w:color w:val="000000" w:themeColor="text1"/>
          <w:sz w:val="20"/>
          <w:szCs w:val="20"/>
        </w:rPr>
        <w:t xml:space="preserve"> from its loss </w:t>
      </w:r>
    </w:p>
    <w:p w14:paraId="775DC4C5"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color w:val="000000" w:themeColor="text1"/>
          <w:sz w:val="20"/>
          <w:szCs w:val="20"/>
        </w:rPr>
        <w:t>e.g. you can’t insure your neighbour’s property. You can have an insurable interest in the life of a racing dog (financial) but not a pet dog (sentimental interest)</w:t>
      </w:r>
    </w:p>
    <w:p w14:paraId="6352AED4" w14:textId="77777777" w:rsidR="007424AA" w:rsidRPr="00F6612F" w:rsidRDefault="007424AA" w:rsidP="007424AA">
      <w:pPr>
        <w:ind w:left="360"/>
        <w:jc w:val="both"/>
        <w:rPr>
          <w:rFonts w:ascii="Comic Sans MS" w:hAnsi="Comic Sans MS"/>
          <w:i/>
          <w:color w:val="000000" w:themeColor="text1"/>
          <w:sz w:val="20"/>
          <w:szCs w:val="20"/>
        </w:rPr>
      </w:pPr>
    </w:p>
    <w:p w14:paraId="7609DF31" w14:textId="77777777" w:rsidR="007424AA" w:rsidRPr="00F6612F" w:rsidRDefault="007424AA" w:rsidP="008B7202">
      <w:pPr>
        <w:numPr>
          <w:ilvl w:val="0"/>
          <w:numId w:val="201"/>
        </w:num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Utmost Good Faith</w:t>
      </w:r>
      <w:r w:rsidRPr="00F6612F">
        <w:rPr>
          <w:rFonts w:ascii="Comic Sans MS" w:hAnsi="Comic Sans MS"/>
          <w:i/>
          <w:color w:val="000000" w:themeColor="text1"/>
          <w:sz w:val="20"/>
          <w:szCs w:val="20"/>
        </w:rPr>
        <w:tab/>
      </w:r>
      <w:r w:rsidRPr="00F6612F">
        <w:rPr>
          <w:rFonts w:ascii="Comic Sans MS" w:hAnsi="Comic Sans MS"/>
          <w:b/>
          <w:i/>
          <w:color w:val="000000" w:themeColor="text1"/>
          <w:sz w:val="20"/>
          <w:szCs w:val="20"/>
        </w:rPr>
        <w:t>(Trust)</w:t>
      </w:r>
    </w:p>
    <w:p w14:paraId="73C45561"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All material facts (all information that could affect premium calculation) must be revealed when filling in an application form</w:t>
      </w:r>
    </w:p>
    <w:p w14:paraId="4E0C70BC" w14:textId="77777777" w:rsidR="007424AA" w:rsidRPr="00F6612F" w:rsidRDefault="007424AA" w:rsidP="007424AA">
      <w:pPr>
        <w:ind w:left="360"/>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A material fact is anything which would affect the level of risk the insurer is being asked to cover or the premium charged</w:t>
      </w:r>
    </w:p>
    <w:p w14:paraId="4E4DB7EF"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e.g. you must tell of a previous accident for car insurance and also a health problem if looking for life assurance</w:t>
      </w:r>
    </w:p>
    <w:p w14:paraId="16962B49"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Refusal to disclose material information (either accidental or deliberate) could make the insurance policy void.</w:t>
      </w:r>
    </w:p>
    <w:p w14:paraId="1A0752BC" w14:textId="77777777" w:rsidR="007424AA" w:rsidRPr="00F6612F" w:rsidRDefault="007424AA" w:rsidP="007424AA">
      <w:pPr>
        <w:jc w:val="both"/>
        <w:rPr>
          <w:rFonts w:ascii="Comic Sans MS" w:hAnsi="Comic Sans MS"/>
          <w:b/>
          <w:i/>
          <w:color w:val="000000" w:themeColor="text1"/>
          <w:sz w:val="20"/>
          <w:szCs w:val="20"/>
        </w:rPr>
      </w:pPr>
    </w:p>
    <w:p w14:paraId="25FDA727" w14:textId="77777777" w:rsidR="007424AA" w:rsidRPr="00F6612F" w:rsidRDefault="007424AA" w:rsidP="008B7202">
      <w:pPr>
        <w:numPr>
          <w:ilvl w:val="0"/>
          <w:numId w:val="201"/>
        </w:numPr>
        <w:jc w:val="both"/>
        <w:rPr>
          <w:rFonts w:ascii="Comic Sans MS" w:hAnsi="Comic Sans MS"/>
          <w:b/>
          <w:color w:val="000000" w:themeColor="text1"/>
          <w:sz w:val="20"/>
          <w:szCs w:val="20"/>
        </w:rPr>
      </w:pPr>
      <w:r w:rsidRPr="00F6612F">
        <w:rPr>
          <w:rFonts w:ascii="Comic Sans MS" w:hAnsi="Comic Sans MS"/>
          <w:b/>
          <w:i/>
          <w:color w:val="000000" w:themeColor="text1"/>
          <w:sz w:val="20"/>
          <w:szCs w:val="20"/>
        </w:rPr>
        <w:t>Indemnity</w:t>
      </w:r>
      <w:r w:rsidRPr="00F6612F">
        <w:rPr>
          <w:rFonts w:ascii="Comic Sans MS" w:hAnsi="Comic Sans MS"/>
          <w:b/>
          <w:i/>
          <w:color w:val="000000" w:themeColor="text1"/>
          <w:sz w:val="20"/>
          <w:szCs w:val="20"/>
        </w:rPr>
        <w:tab/>
      </w:r>
      <w:r w:rsidRPr="00F6612F">
        <w:rPr>
          <w:rFonts w:ascii="Comic Sans MS" w:hAnsi="Comic Sans MS"/>
          <w:b/>
          <w:i/>
          <w:color w:val="000000" w:themeColor="text1"/>
          <w:sz w:val="20"/>
          <w:szCs w:val="20"/>
        </w:rPr>
        <w:tab/>
        <w:t>(Profit)</w:t>
      </w:r>
    </w:p>
    <w:p w14:paraId="0F024722"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i/>
          <w:color w:val="000000" w:themeColor="text1"/>
          <w:sz w:val="20"/>
          <w:szCs w:val="20"/>
        </w:rPr>
        <w:t xml:space="preserve">A person cannot make a profit from insurance, with the exception of </w:t>
      </w:r>
      <w:r w:rsidRPr="00F6612F">
        <w:rPr>
          <w:rFonts w:ascii="Comic Sans MS" w:hAnsi="Comic Sans MS"/>
          <w:i/>
          <w:color w:val="000000" w:themeColor="text1"/>
          <w:sz w:val="20"/>
          <w:szCs w:val="20"/>
          <w:u w:val="single"/>
        </w:rPr>
        <w:t>personal accident</w:t>
      </w:r>
      <w:r w:rsidRPr="00F6612F">
        <w:rPr>
          <w:rFonts w:ascii="Comic Sans MS" w:hAnsi="Comic Sans MS"/>
          <w:i/>
          <w:color w:val="000000" w:themeColor="text1"/>
          <w:sz w:val="20"/>
          <w:szCs w:val="20"/>
        </w:rPr>
        <w:t xml:space="preserve"> and </w:t>
      </w:r>
      <w:r w:rsidRPr="00F6612F">
        <w:rPr>
          <w:rFonts w:ascii="Comic Sans MS" w:hAnsi="Comic Sans MS"/>
          <w:i/>
          <w:color w:val="000000" w:themeColor="text1"/>
          <w:sz w:val="20"/>
          <w:szCs w:val="20"/>
          <w:u w:val="single"/>
        </w:rPr>
        <w:t>life assurance,</w:t>
      </w:r>
      <w:r w:rsidRPr="00F6612F">
        <w:rPr>
          <w:rFonts w:ascii="Comic Sans MS" w:hAnsi="Comic Sans MS"/>
          <w:i/>
          <w:color w:val="000000" w:themeColor="text1"/>
          <w:sz w:val="20"/>
          <w:szCs w:val="20"/>
        </w:rPr>
        <w:t xml:space="preserve"> </w:t>
      </w:r>
      <w:r w:rsidRPr="00F6612F">
        <w:rPr>
          <w:rFonts w:ascii="Comic Sans MS" w:hAnsi="Comic Sans MS"/>
          <w:color w:val="000000" w:themeColor="text1"/>
          <w:sz w:val="20"/>
          <w:szCs w:val="20"/>
        </w:rPr>
        <w:t xml:space="preserve">as it’s impossible to calculate the value of a lost life or limb. </w:t>
      </w:r>
    </w:p>
    <w:p w14:paraId="656F8D29"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 can be no profit from insurance, only recovery of the actual loss. The contract is for the reinstatement of the actual property insured, i.e. putting the claimant in the same position, as far as is possible, as was the case prior to the accident or loss. The amount for which the asset is insured is usually the cost of replacing it. The insured cannot make a profit out of insurance and the compensation received must equal the amount of loss suffered.</w:t>
      </w:r>
    </w:p>
    <w:p w14:paraId="03874560"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e.g. if a </w:t>
      </w:r>
      <w:proofErr w:type="gramStart"/>
      <w:r w:rsidRPr="00F6612F">
        <w:rPr>
          <w:rFonts w:ascii="Comic Sans MS" w:hAnsi="Comic Sans MS"/>
          <w:color w:val="000000" w:themeColor="text1"/>
          <w:sz w:val="20"/>
          <w:szCs w:val="20"/>
        </w:rPr>
        <w:t>3 year old</w:t>
      </w:r>
      <w:proofErr w:type="gramEnd"/>
      <w:r w:rsidRPr="00F6612F">
        <w:rPr>
          <w:rFonts w:ascii="Comic Sans MS" w:hAnsi="Comic Sans MS"/>
          <w:color w:val="000000" w:themeColor="text1"/>
          <w:sz w:val="20"/>
          <w:szCs w:val="20"/>
        </w:rPr>
        <w:t xml:space="preserve"> car is written off in a crash, the compensation will be the value of a 3 year old car, not a new one.</w:t>
      </w:r>
    </w:p>
    <w:p w14:paraId="777D216E"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With indemnity, the maximum compensation payable is the current market value</w:t>
      </w:r>
    </w:p>
    <w:p w14:paraId="16786396" w14:textId="77777777" w:rsidR="007424AA" w:rsidRPr="00F6612F" w:rsidRDefault="007424AA" w:rsidP="007424AA">
      <w:pPr>
        <w:ind w:left="360"/>
        <w:jc w:val="both"/>
        <w:rPr>
          <w:rFonts w:ascii="Comic Sans MS" w:hAnsi="Comic Sans MS"/>
          <w:b/>
          <w:color w:val="000000" w:themeColor="text1"/>
          <w:sz w:val="20"/>
          <w:szCs w:val="20"/>
        </w:rPr>
      </w:pPr>
    </w:p>
    <w:p w14:paraId="23913741" w14:textId="77777777" w:rsidR="007424AA" w:rsidRPr="00F6612F" w:rsidRDefault="007424AA" w:rsidP="008B7202">
      <w:pPr>
        <w:numPr>
          <w:ilvl w:val="0"/>
          <w:numId w:val="201"/>
        </w:num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Subrogation</w:t>
      </w:r>
      <w:r w:rsidRPr="00F6612F">
        <w:rPr>
          <w:rFonts w:ascii="Comic Sans MS" w:hAnsi="Comic Sans MS"/>
          <w:b/>
          <w:i/>
          <w:color w:val="000000" w:themeColor="text1"/>
          <w:sz w:val="20"/>
          <w:szCs w:val="20"/>
        </w:rPr>
        <w:tab/>
      </w:r>
      <w:r w:rsidRPr="00F6612F">
        <w:rPr>
          <w:rFonts w:ascii="Comic Sans MS" w:hAnsi="Comic Sans MS"/>
          <w:b/>
          <w:i/>
          <w:color w:val="000000" w:themeColor="text1"/>
          <w:sz w:val="20"/>
          <w:szCs w:val="20"/>
        </w:rPr>
        <w:tab/>
        <w:t>(Right to sue) it’s related to indemnity</w:t>
      </w:r>
    </w:p>
    <w:p w14:paraId="15017037"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Subrogation is the taking over by one party from another the right to take legal proceedings. The legal right of the insured is submitted to the insurance </w:t>
      </w:r>
      <w:proofErr w:type="gramStart"/>
      <w:r w:rsidRPr="00F6612F">
        <w:rPr>
          <w:rFonts w:ascii="Comic Sans MS" w:hAnsi="Comic Sans MS"/>
          <w:i/>
          <w:color w:val="000000" w:themeColor="text1"/>
          <w:sz w:val="20"/>
          <w:szCs w:val="20"/>
        </w:rPr>
        <w:t>company,  once</w:t>
      </w:r>
      <w:proofErr w:type="gramEnd"/>
      <w:r w:rsidRPr="00F6612F">
        <w:rPr>
          <w:rFonts w:ascii="Comic Sans MS" w:hAnsi="Comic Sans MS"/>
          <w:i/>
          <w:color w:val="000000" w:themeColor="text1"/>
          <w:sz w:val="20"/>
          <w:szCs w:val="20"/>
        </w:rPr>
        <w:t xml:space="preserve"> compensation has been paid and  the insurance company then has the legal right to sue any other party who was responsible for the loss or damage or can take over damaged stock.</w:t>
      </w:r>
    </w:p>
    <w:p w14:paraId="733A98E9"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e.g. having paid compensation on stock damaged in a fire, the insurance company can sue the electrician whose negligence caused the damage</w:t>
      </w:r>
    </w:p>
    <w:p w14:paraId="2A0925EC"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e.g. a stolen car that is recovered is the property of the insurance company once compensation has been paid.</w:t>
      </w:r>
    </w:p>
    <w:p w14:paraId="3C008B34"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e.g. a person who slips on a shops floor due to a negligent shopkeeper. If the insured has been paid compensation, the insurance company can then sue the shopkeeper</w:t>
      </w:r>
    </w:p>
    <w:p w14:paraId="7BE913C4" w14:textId="77777777" w:rsidR="007424AA" w:rsidRPr="00F6612F" w:rsidRDefault="007424AA" w:rsidP="007424AA">
      <w:pPr>
        <w:ind w:left="360"/>
        <w:jc w:val="both"/>
        <w:rPr>
          <w:rFonts w:ascii="Comic Sans MS" w:hAnsi="Comic Sans MS"/>
          <w:color w:val="000000" w:themeColor="text1"/>
          <w:sz w:val="20"/>
          <w:szCs w:val="20"/>
        </w:rPr>
      </w:pPr>
    </w:p>
    <w:p w14:paraId="37A84A27" w14:textId="77777777" w:rsidR="007424AA" w:rsidRPr="00F6612F" w:rsidRDefault="007424AA" w:rsidP="008B7202">
      <w:pPr>
        <w:numPr>
          <w:ilvl w:val="0"/>
          <w:numId w:val="201"/>
        </w:num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Contribution</w:t>
      </w:r>
      <w:r w:rsidRPr="00F6612F">
        <w:rPr>
          <w:rFonts w:ascii="Comic Sans MS" w:hAnsi="Comic Sans MS"/>
          <w:b/>
          <w:i/>
          <w:color w:val="000000" w:themeColor="text1"/>
          <w:sz w:val="20"/>
          <w:szCs w:val="20"/>
        </w:rPr>
        <w:tab/>
      </w:r>
      <w:r w:rsidRPr="00F6612F">
        <w:rPr>
          <w:rFonts w:ascii="Comic Sans MS" w:hAnsi="Comic Sans MS"/>
          <w:b/>
          <w:i/>
          <w:color w:val="000000" w:themeColor="text1"/>
          <w:sz w:val="20"/>
          <w:szCs w:val="20"/>
        </w:rPr>
        <w:tab/>
        <w:t>(Multiple insurers) it’s related to indemnity</w:t>
      </w:r>
    </w:p>
    <w:p w14:paraId="4E318F10"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When the same item is insured with more than one insurer, they will share the compensation in proportion to the amount of risk covered i.e. compensation is shared between the insurance companies</w:t>
      </w:r>
    </w:p>
    <w:p w14:paraId="5E4A2AEF" w14:textId="77777777" w:rsidR="007424AA" w:rsidRPr="00F6612F" w:rsidRDefault="007424AA" w:rsidP="007424AA">
      <w:pPr>
        <w:ind w:left="360"/>
        <w:jc w:val="both"/>
        <w:rPr>
          <w:rFonts w:ascii="Comic Sans MS" w:hAnsi="Comic Sans MS"/>
          <w:color w:val="000000" w:themeColor="text1"/>
          <w:sz w:val="20"/>
          <w:szCs w:val="20"/>
        </w:rPr>
      </w:pPr>
    </w:p>
    <w:p w14:paraId="5E5DEFA9" w14:textId="77777777" w:rsidR="007424AA" w:rsidRPr="00F6612F" w:rsidRDefault="007424AA" w:rsidP="008B7202">
      <w:pPr>
        <w:numPr>
          <w:ilvl w:val="0"/>
          <w:numId w:val="201"/>
        </w:num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Average Clause</w:t>
      </w:r>
      <w:r w:rsidRPr="00F6612F">
        <w:rPr>
          <w:rFonts w:ascii="Comic Sans MS" w:hAnsi="Comic Sans MS"/>
          <w:b/>
          <w:i/>
          <w:color w:val="000000" w:themeColor="text1"/>
          <w:sz w:val="20"/>
          <w:szCs w:val="20"/>
        </w:rPr>
        <w:tab/>
      </w:r>
      <w:r w:rsidRPr="00F6612F">
        <w:rPr>
          <w:rFonts w:ascii="Comic Sans MS" w:hAnsi="Comic Sans MS"/>
          <w:b/>
          <w:i/>
          <w:color w:val="000000" w:themeColor="text1"/>
          <w:sz w:val="20"/>
          <w:szCs w:val="20"/>
        </w:rPr>
        <w:tab/>
        <w:t>(under-insurance)</w:t>
      </w:r>
    </w:p>
    <w:p w14:paraId="54C00241"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is when the insured person has under-insured the item (exposure unit) and receives compensation in proportion to the amount of insurance paid.</w:t>
      </w:r>
    </w:p>
    <w:p w14:paraId="65236BFA"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The maximum compensation payable is the insured amount but if there is a partial loss, the insured receives a fraction of the loss i.e. </w:t>
      </w:r>
      <w:r w:rsidRPr="00F6612F">
        <w:rPr>
          <w:rFonts w:ascii="Comic Sans MS" w:hAnsi="Comic Sans MS"/>
          <w:i/>
          <w:color w:val="000000" w:themeColor="text1"/>
          <w:sz w:val="20"/>
          <w:szCs w:val="20"/>
        </w:rPr>
        <w:tab/>
      </w:r>
      <w:r w:rsidRPr="00F6612F">
        <w:rPr>
          <w:rFonts w:ascii="Comic Sans MS" w:hAnsi="Comic Sans MS"/>
          <w:i/>
          <w:color w:val="000000" w:themeColor="text1"/>
          <w:sz w:val="20"/>
          <w:szCs w:val="20"/>
        </w:rPr>
        <w:tab/>
      </w:r>
      <w:r w:rsidRPr="00F6612F">
        <w:rPr>
          <w:rFonts w:ascii="Comic Sans MS" w:hAnsi="Comic Sans MS"/>
          <w:i/>
          <w:color w:val="000000" w:themeColor="text1"/>
          <w:sz w:val="20"/>
          <w:szCs w:val="20"/>
          <w:u w:val="single"/>
        </w:rPr>
        <w:t>Insured amount</w:t>
      </w:r>
      <w:r w:rsidRPr="00F6612F">
        <w:rPr>
          <w:rFonts w:ascii="Comic Sans MS" w:hAnsi="Comic Sans MS"/>
          <w:i/>
          <w:color w:val="000000" w:themeColor="text1"/>
          <w:sz w:val="20"/>
          <w:szCs w:val="20"/>
        </w:rPr>
        <w:tab/>
        <w:t>x loss suffered</w:t>
      </w:r>
    </w:p>
    <w:p w14:paraId="1AF23309" w14:textId="77777777" w:rsidR="007424AA" w:rsidRPr="00F6612F" w:rsidRDefault="007424AA" w:rsidP="007424AA">
      <w:pPr>
        <w:ind w:left="360"/>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ab/>
      </w:r>
      <w:r w:rsidRPr="00F6612F">
        <w:rPr>
          <w:rFonts w:ascii="Comic Sans MS" w:hAnsi="Comic Sans MS"/>
          <w:i/>
          <w:color w:val="000000" w:themeColor="text1"/>
          <w:sz w:val="20"/>
          <w:szCs w:val="20"/>
        </w:rPr>
        <w:tab/>
      </w:r>
      <w:r w:rsidRPr="00F6612F">
        <w:rPr>
          <w:rFonts w:ascii="Comic Sans MS" w:hAnsi="Comic Sans MS"/>
          <w:i/>
          <w:color w:val="000000" w:themeColor="text1"/>
          <w:sz w:val="20"/>
          <w:szCs w:val="20"/>
        </w:rPr>
        <w:tab/>
        <w:t>Market Value</w:t>
      </w:r>
      <w:r w:rsidRPr="00F6612F">
        <w:rPr>
          <w:rFonts w:ascii="Comic Sans MS" w:hAnsi="Comic Sans MS"/>
          <w:i/>
          <w:color w:val="000000" w:themeColor="text1"/>
          <w:sz w:val="20"/>
          <w:szCs w:val="20"/>
        </w:rPr>
        <w:tab/>
      </w:r>
    </w:p>
    <w:p w14:paraId="589C923F" w14:textId="77777777" w:rsidR="007424AA" w:rsidRPr="00F6612F" w:rsidRDefault="007424AA" w:rsidP="007424AA">
      <w:pPr>
        <w:ind w:left="360"/>
        <w:jc w:val="both"/>
        <w:rPr>
          <w:rFonts w:ascii="Comic Sans MS" w:hAnsi="Comic Sans MS"/>
          <w:b/>
          <w:i/>
          <w:color w:val="000000" w:themeColor="text1"/>
          <w:sz w:val="20"/>
          <w:szCs w:val="20"/>
        </w:rPr>
      </w:pPr>
    </w:p>
    <w:p w14:paraId="09A35AA6" w14:textId="77777777" w:rsidR="007424AA" w:rsidRPr="00F6612F" w:rsidRDefault="007424AA" w:rsidP="007424AA">
      <w:pPr>
        <w:ind w:left="360"/>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The principle of indemnity prevents people from over-insuring.</w:t>
      </w:r>
    </w:p>
    <w:p w14:paraId="5AD94B06" w14:textId="77777777" w:rsidR="007424AA" w:rsidRPr="00F6612F" w:rsidRDefault="007424AA" w:rsidP="007424AA">
      <w:pPr>
        <w:ind w:left="360"/>
        <w:jc w:val="both"/>
        <w:rPr>
          <w:rFonts w:ascii="Comic Sans MS" w:hAnsi="Comic Sans MS"/>
          <w:b/>
          <w:i/>
          <w:color w:val="000000" w:themeColor="text1"/>
          <w:sz w:val="20"/>
          <w:szCs w:val="20"/>
        </w:rPr>
      </w:pPr>
    </w:p>
    <w:p w14:paraId="5D201246" w14:textId="77777777" w:rsidR="007424AA" w:rsidRPr="00F6612F" w:rsidRDefault="007424AA" w:rsidP="007424AA">
      <w:pPr>
        <w:ind w:left="360"/>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The principle of Average clause prevents people from under-insuring</w:t>
      </w:r>
      <w:r w:rsidRPr="00F6612F">
        <w:rPr>
          <w:rFonts w:ascii="Comic Sans MS" w:hAnsi="Comic Sans MS"/>
          <w:b/>
          <w:i/>
          <w:color w:val="000000" w:themeColor="text1"/>
          <w:sz w:val="20"/>
          <w:szCs w:val="20"/>
        </w:rPr>
        <w:tab/>
      </w:r>
    </w:p>
    <w:p w14:paraId="3269F341"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b/>
          <w:color w:val="000000" w:themeColor="text1"/>
          <w:sz w:val="18"/>
          <w:szCs w:val="18"/>
        </w:rPr>
        <w:t>2014 Q5 C</w:t>
      </w:r>
      <w:r w:rsidRPr="00F6612F">
        <w:rPr>
          <w:rFonts w:ascii="Comic Sans MS" w:hAnsi="Comic Sans MS"/>
          <w:color w:val="000000" w:themeColor="text1"/>
          <w:sz w:val="20"/>
          <w:szCs w:val="20"/>
        </w:rPr>
        <w:t xml:space="preserve"> </w:t>
      </w:r>
    </w:p>
    <w:p w14:paraId="25A5C6B4"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Underinsured means the business has inadequate insurance cover. The motivation for being underinsured is the lower premiums paid by the policy holder, however, the losses arising from a claim will far outweigh savings experienced in reduced insurance premium.</w:t>
      </w:r>
    </w:p>
    <w:p w14:paraId="63C4A2CF" w14:textId="77777777" w:rsidR="007424AA" w:rsidRPr="00F6612F" w:rsidRDefault="007424AA" w:rsidP="007424AA">
      <w:pPr>
        <w:ind w:left="360"/>
        <w:jc w:val="both"/>
        <w:rPr>
          <w:rFonts w:ascii="Comic Sans MS" w:hAnsi="Comic Sans MS"/>
          <w:color w:val="000000" w:themeColor="text1"/>
          <w:sz w:val="20"/>
          <w:szCs w:val="20"/>
        </w:rPr>
      </w:pPr>
    </w:p>
    <w:p w14:paraId="09A6BA9E" w14:textId="77777777" w:rsidR="007424AA" w:rsidRPr="00F6612F" w:rsidRDefault="007424AA" w:rsidP="007424AA">
      <w:pPr>
        <w:ind w:left="36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Possible effects on business</w:t>
      </w:r>
    </w:p>
    <w:p w14:paraId="5C51E396" w14:textId="77777777" w:rsidR="007424AA" w:rsidRPr="00F6612F" w:rsidRDefault="007424AA" w:rsidP="008B7202">
      <w:pPr>
        <w:numPr>
          <w:ilvl w:val="0"/>
          <w:numId w:val="27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Underinsurance could result in a serious financial crisis in a business</w:t>
      </w:r>
    </w:p>
    <w:p w14:paraId="4C94E76E" w14:textId="77777777" w:rsidR="007424AA" w:rsidRPr="00F6612F" w:rsidRDefault="007424AA" w:rsidP="008B7202">
      <w:pPr>
        <w:numPr>
          <w:ilvl w:val="0"/>
          <w:numId w:val="27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lower premiums will reduce the business costs and thereby increase profits.</w:t>
      </w:r>
    </w:p>
    <w:p w14:paraId="077F3D0F" w14:textId="77777777" w:rsidR="007424AA" w:rsidRPr="00F6612F" w:rsidRDefault="007424AA" w:rsidP="007424AA">
      <w:pPr>
        <w:ind w:left="1080"/>
        <w:jc w:val="both"/>
        <w:rPr>
          <w:rFonts w:ascii="Comic Sans MS" w:hAnsi="Comic Sans MS"/>
          <w:color w:val="000000" w:themeColor="text1"/>
          <w:sz w:val="20"/>
          <w:szCs w:val="20"/>
        </w:rPr>
      </w:pPr>
    </w:p>
    <w:p w14:paraId="3756109D"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Risk and Premium (Cost)</w:t>
      </w:r>
    </w:p>
    <w:p w14:paraId="7BC8184B"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Risk </w:t>
      </w:r>
      <w:r w:rsidRPr="00F6612F">
        <w:rPr>
          <w:rFonts w:ascii="Comic Sans MS" w:hAnsi="Comic Sans MS"/>
          <w:i/>
          <w:color w:val="000000" w:themeColor="text1"/>
          <w:sz w:val="20"/>
          <w:szCs w:val="20"/>
        </w:rPr>
        <w:t>is the possibility of suffering some loss or damage</w:t>
      </w:r>
    </w:p>
    <w:p w14:paraId="4658FD7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Direct Relationship:</w:t>
      </w:r>
      <w:r w:rsidRPr="00F6612F">
        <w:rPr>
          <w:rFonts w:ascii="Comic Sans MS" w:hAnsi="Comic Sans MS"/>
          <w:color w:val="000000" w:themeColor="text1"/>
          <w:sz w:val="20"/>
          <w:szCs w:val="20"/>
        </w:rPr>
        <w:t xml:space="preserve"> The premium charged for insurance is directly related to the risk involved i.e. the greater the risk the greater the premium e.g. a male driver under 25 are high risk, there is a higher risk of burglary and car theft in towns and cities than in the country.</w:t>
      </w:r>
    </w:p>
    <w:p w14:paraId="5F00A0C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Actuaries</w:t>
      </w:r>
      <w:r w:rsidRPr="00F6612F">
        <w:rPr>
          <w:rFonts w:ascii="Comic Sans MS" w:hAnsi="Comic Sans MS"/>
          <w:i/>
          <w:color w:val="000000" w:themeColor="text1"/>
          <w:sz w:val="20"/>
          <w:szCs w:val="20"/>
        </w:rPr>
        <w:t xml:space="preserve"> are specialist mathematicians who calculate and set the premium.</w:t>
      </w:r>
    </w:p>
    <w:p w14:paraId="36242D3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important to know the difference between actuary and assessor.</w:t>
      </w:r>
    </w:p>
    <w:p w14:paraId="24E73853"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An assessor</w:t>
      </w:r>
      <w:r w:rsidRPr="00F6612F">
        <w:rPr>
          <w:rFonts w:ascii="Comic Sans MS" w:hAnsi="Comic Sans MS"/>
          <w:i/>
          <w:color w:val="000000" w:themeColor="text1"/>
          <w:sz w:val="20"/>
          <w:szCs w:val="20"/>
        </w:rPr>
        <w:t xml:space="preserve"> inspects the damage and works out the compensation.</w:t>
      </w:r>
    </w:p>
    <w:p w14:paraId="55689B7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Loss prevention: Households and businesses should take whatever measures they can to reduce risk</w:t>
      </w:r>
    </w:p>
    <w:p w14:paraId="29214A33" w14:textId="77777777" w:rsidR="007424AA" w:rsidRPr="00F6612F" w:rsidRDefault="007424AA" w:rsidP="007424AA">
      <w:pPr>
        <w:rPr>
          <w:rFonts w:ascii="Comic Sans MS" w:hAnsi="Comic Sans MS"/>
          <w:b/>
          <w:color w:val="000000" w:themeColor="text1"/>
          <w:sz w:val="22"/>
          <w:szCs w:val="22"/>
        </w:rPr>
      </w:pPr>
    </w:p>
    <w:p w14:paraId="7D2846D0" w14:textId="77777777" w:rsidR="007424AA" w:rsidRPr="00F6612F" w:rsidRDefault="007424AA" w:rsidP="007424AA">
      <w:pPr>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Risk management</w:t>
      </w:r>
    </w:p>
    <w:p w14:paraId="0D3193E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18"/>
          <w:szCs w:val="18"/>
        </w:rPr>
        <w:t>2001 Q5 B,</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18"/>
          <w:szCs w:val="18"/>
        </w:rPr>
        <w:t>2008 Q6 B</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18"/>
          <w:szCs w:val="18"/>
        </w:rPr>
        <w:t>2011 Q 5 C</w:t>
      </w:r>
    </w:p>
    <w:p w14:paraId="4204900A"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i/>
          <w:color w:val="000000" w:themeColor="text1"/>
          <w:sz w:val="20"/>
          <w:szCs w:val="20"/>
        </w:rPr>
        <w:t>A planned approach to the handling of the risk that the individual or business is exposed to is known as risk management.</w:t>
      </w:r>
    </w:p>
    <w:p w14:paraId="4416982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It involves:</w:t>
      </w:r>
    </w:p>
    <w:p w14:paraId="31D85681"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The </w:t>
      </w:r>
      <w:r w:rsidRPr="00F6612F">
        <w:rPr>
          <w:rFonts w:ascii="Comic Sans MS" w:hAnsi="Comic Sans MS"/>
          <w:b/>
          <w:color w:val="000000" w:themeColor="text1"/>
          <w:szCs w:val="20"/>
        </w:rPr>
        <w:t>identification of all possible risks</w:t>
      </w:r>
      <w:r w:rsidRPr="00F6612F">
        <w:rPr>
          <w:rFonts w:ascii="Comic Sans MS" w:hAnsi="Comic Sans MS"/>
          <w:color w:val="000000" w:themeColor="text1"/>
          <w:szCs w:val="20"/>
          <w:u w:val="single"/>
        </w:rPr>
        <w:t xml:space="preserve"> </w:t>
      </w:r>
      <w:r w:rsidRPr="00F6612F">
        <w:rPr>
          <w:rFonts w:ascii="Comic Sans MS" w:hAnsi="Comic Sans MS"/>
          <w:color w:val="000000" w:themeColor="text1"/>
          <w:sz w:val="20"/>
          <w:szCs w:val="20"/>
        </w:rPr>
        <w:t>e.g. the risk of fire, employer negligence, etc.</w:t>
      </w:r>
    </w:p>
    <w:p w14:paraId="537B652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Identifying the </w:t>
      </w:r>
      <w:r w:rsidRPr="00F6612F">
        <w:rPr>
          <w:rFonts w:ascii="Comic Sans MS" w:hAnsi="Comic Sans MS"/>
          <w:color w:val="000000" w:themeColor="text1"/>
          <w:sz w:val="20"/>
          <w:szCs w:val="20"/>
          <w:u w:val="single"/>
        </w:rPr>
        <w:t>causes of loss</w:t>
      </w:r>
      <w:r w:rsidRPr="00F6612F">
        <w:rPr>
          <w:rFonts w:ascii="Comic Sans MS" w:hAnsi="Comic Sans MS"/>
          <w:color w:val="000000" w:themeColor="text1"/>
          <w:sz w:val="20"/>
          <w:szCs w:val="20"/>
        </w:rPr>
        <w:t xml:space="preserve"> e.g. personal injury, legal liability, etc.</w:t>
      </w:r>
    </w:p>
    <w:p w14:paraId="3FE3B42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Measuring the</w:t>
      </w:r>
      <w:r w:rsidRPr="00F6612F">
        <w:rPr>
          <w:rFonts w:ascii="Comic Sans MS" w:hAnsi="Comic Sans MS"/>
          <w:color w:val="000000" w:themeColor="text1"/>
          <w:sz w:val="20"/>
          <w:szCs w:val="20"/>
        </w:rPr>
        <w:t xml:space="preserve"> risk/</w:t>
      </w:r>
      <w:r w:rsidRPr="00F6612F">
        <w:rPr>
          <w:rFonts w:ascii="Comic Sans MS" w:hAnsi="Comic Sans MS"/>
          <w:color w:val="000000" w:themeColor="text1"/>
          <w:sz w:val="20"/>
          <w:szCs w:val="20"/>
          <w:u w:val="single"/>
        </w:rPr>
        <w:t>likelihood</w:t>
      </w:r>
      <w:r w:rsidRPr="00F6612F">
        <w:rPr>
          <w:rFonts w:ascii="Comic Sans MS" w:hAnsi="Comic Sans MS"/>
          <w:color w:val="000000" w:themeColor="text1"/>
          <w:sz w:val="20"/>
          <w:szCs w:val="20"/>
        </w:rPr>
        <w:t xml:space="preserve"> of the event occurring.</w:t>
      </w:r>
    </w:p>
    <w:p w14:paraId="1D82033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Management of the costs</w:t>
      </w:r>
      <w:r w:rsidRPr="00F6612F">
        <w:rPr>
          <w:rFonts w:ascii="Comic Sans MS" w:hAnsi="Comic Sans MS"/>
          <w:color w:val="000000" w:themeColor="text1"/>
          <w:sz w:val="20"/>
          <w:szCs w:val="20"/>
        </w:rPr>
        <w:t>/</w:t>
      </w:r>
      <w:r w:rsidRPr="00F6612F">
        <w:rPr>
          <w:rFonts w:ascii="Comic Sans MS" w:hAnsi="Comic Sans MS"/>
          <w:b/>
          <w:color w:val="000000" w:themeColor="text1"/>
          <w:szCs w:val="20"/>
        </w:rPr>
        <w:t>calculate the costs</w:t>
      </w:r>
      <w:r w:rsidRPr="00F6612F">
        <w:rPr>
          <w:rFonts w:ascii="Comic Sans MS" w:hAnsi="Comic Sans MS"/>
          <w:color w:val="000000" w:themeColor="text1"/>
          <w:szCs w:val="20"/>
        </w:rPr>
        <w:t xml:space="preserve"> </w:t>
      </w:r>
      <w:r w:rsidRPr="00F6612F">
        <w:rPr>
          <w:rFonts w:ascii="Comic Sans MS" w:hAnsi="Comic Sans MS"/>
          <w:color w:val="000000" w:themeColor="text1"/>
          <w:sz w:val="20"/>
          <w:szCs w:val="20"/>
        </w:rPr>
        <w:t>of the methods of protecting from loss.</w:t>
      </w:r>
    </w:p>
    <w:p w14:paraId="1FC356A3" w14:textId="77777777" w:rsidR="007424AA" w:rsidRPr="00F6612F" w:rsidRDefault="007424AA" w:rsidP="007424AA">
      <w:pPr>
        <w:jc w:val="center"/>
        <w:rPr>
          <w:rFonts w:ascii="Comic Sans MS" w:hAnsi="Comic Sans MS"/>
          <w:b/>
          <w:color w:val="000000" w:themeColor="text1"/>
          <w:sz w:val="20"/>
          <w:szCs w:val="20"/>
        </w:rPr>
      </w:pPr>
    </w:p>
    <w:p w14:paraId="61F15984" w14:textId="77777777" w:rsidR="008B7202" w:rsidRPr="00F6612F" w:rsidRDefault="008B7202" w:rsidP="007424AA">
      <w:pPr>
        <w:jc w:val="center"/>
        <w:rPr>
          <w:rFonts w:ascii="Comic Sans MS" w:hAnsi="Comic Sans MS"/>
          <w:b/>
          <w:color w:val="000000" w:themeColor="text1"/>
          <w:sz w:val="20"/>
          <w:szCs w:val="20"/>
        </w:rPr>
      </w:pPr>
    </w:p>
    <w:p w14:paraId="23DF8162"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lastRenderedPageBreak/>
        <w:t>Methods to reduce risks (illustrate)-TIPS</w:t>
      </w:r>
    </w:p>
    <w:p w14:paraId="50736218" w14:textId="77777777" w:rsidR="007424AA" w:rsidRPr="00F6612F" w:rsidRDefault="007424AA" w:rsidP="008B7202">
      <w:pPr>
        <w:numPr>
          <w:ilvl w:val="0"/>
          <w:numId w:val="265"/>
        </w:numPr>
        <w:jc w:val="both"/>
        <w:rPr>
          <w:rFonts w:ascii="Comic Sans MS" w:hAnsi="Comic Sans MS"/>
          <w:color w:val="000000" w:themeColor="text1"/>
          <w:sz w:val="20"/>
          <w:szCs w:val="20"/>
        </w:rPr>
      </w:pPr>
      <w:r w:rsidRPr="00F6612F">
        <w:rPr>
          <w:rFonts w:ascii="Comic Sans MS" w:hAnsi="Comic Sans MS"/>
          <w:b/>
          <w:i/>
          <w:color w:val="000000" w:themeColor="text1"/>
          <w:sz w:val="22"/>
          <w:szCs w:val="20"/>
          <w:u w:val="single"/>
        </w:rPr>
        <w:t>I</w:t>
      </w:r>
      <w:r w:rsidRPr="00F6612F">
        <w:rPr>
          <w:rFonts w:ascii="Comic Sans MS" w:hAnsi="Comic Sans MS"/>
          <w:b/>
          <w:color w:val="000000" w:themeColor="text1"/>
          <w:sz w:val="20"/>
          <w:szCs w:val="20"/>
        </w:rPr>
        <w:t>nsurance</w:t>
      </w:r>
      <w:r w:rsidRPr="00F6612F">
        <w:rPr>
          <w:rFonts w:ascii="Comic Sans MS" w:hAnsi="Comic Sans MS"/>
          <w:color w:val="000000" w:themeColor="text1"/>
          <w:sz w:val="20"/>
          <w:szCs w:val="20"/>
        </w:rPr>
        <w:t>: Transfer the risk to an insurance company for a premium where the company will make good any loss suffered.</w:t>
      </w:r>
    </w:p>
    <w:p w14:paraId="75871638" w14:textId="77777777" w:rsidR="007424AA" w:rsidRPr="00F6612F" w:rsidRDefault="007424AA" w:rsidP="008B7202">
      <w:pPr>
        <w:numPr>
          <w:ilvl w:val="0"/>
          <w:numId w:val="26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Safe </w:t>
      </w:r>
      <w:r w:rsidRPr="00F6612F">
        <w:rPr>
          <w:rFonts w:ascii="Comic Sans MS" w:hAnsi="Comic Sans MS"/>
          <w:b/>
          <w:i/>
          <w:color w:val="000000" w:themeColor="text1"/>
          <w:sz w:val="22"/>
          <w:szCs w:val="20"/>
          <w:u w:val="single"/>
        </w:rPr>
        <w:t>P</w:t>
      </w:r>
      <w:r w:rsidRPr="00F6612F">
        <w:rPr>
          <w:rFonts w:ascii="Comic Sans MS" w:hAnsi="Comic Sans MS"/>
          <w:b/>
          <w:color w:val="000000" w:themeColor="text1"/>
          <w:sz w:val="20"/>
          <w:szCs w:val="20"/>
        </w:rPr>
        <w:t>rocedures</w:t>
      </w:r>
      <w:r w:rsidRPr="00F6612F">
        <w:rPr>
          <w:rFonts w:ascii="Comic Sans MS" w:hAnsi="Comic Sans MS"/>
          <w:color w:val="000000" w:themeColor="text1"/>
          <w:sz w:val="20"/>
          <w:szCs w:val="20"/>
        </w:rPr>
        <w:t>: The act of doing something strictly laid out and adhered to/handling and working with hazards /stringent monitoring procedures.</w:t>
      </w:r>
    </w:p>
    <w:p w14:paraId="5A6C6AF0" w14:textId="77777777" w:rsidR="007424AA" w:rsidRPr="00F6612F" w:rsidRDefault="007424AA" w:rsidP="008B7202">
      <w:pPr>
        <w:numPr>
          <w:ilvl w:val="0"/>
          <w:numId w:val="266"/>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Minimum cash held on premises </w:t>
      </w:r>
    </w:p>
    <w:p w14:paraId="0C4F5820" w14:textId="77777777" w:rsidR="007424AA" w:rsidRPr="00F6612F" w:rsidRDefault="007424AA" w:rsidP="008B7202">
      <w:pPr>
        <w:numPr>
          <w:ilvl w:val="0"/>
          <w:numId w:val="26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Health and Safety Statements</w:t>
      </w:r>
      <w:r w:rsidRPr="00F6612F">
        <w:rPr>
          <w:rFonts w:ascii="Comic Sans MS" w:hAnsi="Comic Sans MS"/>
          <w:color w:val="000000" w:themeColor="text1"/>
          <w:sz w:val="20"/>
          <w:szCs w:val="20"/>
        </w:rPr>
        <w:t>: Regulations, identification of hazards, etc.</w:t>
      </w:r>
    </w:p>
    <w:p w14:paraId="5AF47C6B" w14:textId="77777777" w:rsidR="007424AA" w:rsidRPr="00F6612F" w:rsidRDefault="007424AA" w:rsidP="008B7202">
      <w:pPr>
        <w:numPr>
          <w:ilvl w:val="0"/>
          <w:numId w:val="26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Appoint </w:t>
      </w:r>
      <w:r w:rsidRPr="00F6612F">
        <w:rPr>
          <w:rFonts w:ascii="Comic Sans MS" w:hAnsi="Comic Sans MS"/>
          <w:b/>
          <w:color w:val="000000" w:themeColor="text1"/>
          <w:sz w:val="20"/>
          <w:szCs w:val="20"/>
        </w:rPr>
        <w:t>Health and Safety representatives in the work force</w:t>
      </w:r>
      <w:r w:rsidRPr="00F6612F">
        <w:rPr>
          <w:rFonts w:ascii="Comic Sans MS" w:hAnsi="Comic Sans MS"/>
          <w:color w:val="000000" w:themeColor="text1"/>
          <w:sz w:val="20"/>
          <w:szCs w:val="20"/>
        </w:rPr>
        <w:t>. Report safety issues.</w:t>
      </w:r>
    </w:p>
    <w:p w14:paraId="705608EF" w14:textId="77777777" w:rsidR="007424AA" w:rsidRPr="00F6612F" w:rsidRDefault="007424AA" w:rsidP="008B7202">
      <w:pPr>
        <w:numPr>
          <w:ilvl w:val="0"/>
          <w:numId w:val="26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Regular </w:t>
      </w:r>
      <w:r w:rsidRPr="00F6612F">
        <w:rPr>
          <w:rFonts w:ascii="Comic Sans MS" w:hAnsi="Comic Sans MS"/>
          <w:b/>
          <w:color w:val="000000" w:themeColor="text1"/>
          <w:sz w:val="20"/>
          <w:szCs w:val="20"/>
        </w:rPr>
        <w:t>safety inspections/audits</w:t>
      </w:r>
      <w:r w:rsidRPr="00F6612F">
        <w:rPr>
          <w:rFonts w:ascii="Comic Sans MS" w:hAnsi="Comic Sans MS"/>
          <w:color w:val="000000" w:themeColor="text1"/>
          <w:sz w:val="20"/>
          <w:szCs w:val="20"/>
        </w:rPr>
        <w:t>. Investment in new, replacement, upgraded equipment</w:t>
      </w:r>
    </w:p>
    <w:p w14:paraId="2FA1A087" w14:textId="77777777" w:rsidR="007424AA" w:rsidRPr="00F6612F" w:rsidRDefault="007424AA" w:rsidP="008B7202">
      <w:pPr>
        <w:numPr>
          <w:ilvl w:val="0"/>
          <w:numId w:val="26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Ensure that designers, suppliers and manufacturers’ products are used in accordance with safety requirements.</w:t>
      </w:r>
    </w:p>
    <w:p w14:paraId="66981D81" w14:textId="77777777" w:rsidR="007424AA" w:rsidRPr="00F6612F" w:rsidRDefault="007424AA" w:rsidP="008B7202">
      <w:pPr>
        <w:numPr>
          <w:ilvl w:val="0"/>
          <w:numId w:val="265"/>
        </w:numPr>
        <w:jc w:val="both"/>
        <w:rPr>
          <w:rFonts w:ascii="Comic Sans MS" w:hAnsi="Comic Sans MS"/>
          <w:color w:val="000000" w:themeColor="text1"/>
          <w:sz w:val="20"/>
          <w:szCs w:val="20"/>
        </w:rPr>
      </w:pPr>
      <w:r w:rsidRPr="00F6612F">
        <w:rPr>
          <w:rFonts w:ascii="Comic Sans MS" w:hAnsi="Comic Sans MS"/>
          <w:b/>
          <w:i/>
          <w:color w:val="000000" w:themeColor="text1"/>
          <w:sz w:val="22"/>
          <w:szCs w:val="20"/>
          <w:u w:val="single"/>
        </w:rPr>
        <w:t>T</w:t>
      </w:r>
      <w:r w:rsidRPr="00F6612F">
        <w:rPr>
          <w:rFonts w:ascii="Comic Sans MS" w:hAnsi="Comic Sans MS"/>
          <w:b/>
          <w:color w:val="000000" w:themeColor="text1"/>
          <w:sz w:val="20"/>
          <w:szCs w:val="20"/>
        </w:rPr>
        <w:t xml:space="preserve">raining </w:t>
      </w:r>
      <w:r w:rsidRPr="00F6612F">
        <w:rPr>
          <w:rFonts w:ascii="Comic Sans MS" w:hAnsi="Comic Sans MS"/>
          <w:color w:val="000000" w:themeColor="text1"/>
          <w:sz w:val="20"/>
          <w:szCs w:val="20"/>
        </w:rPr>
        <w:t>of personnel in health and safety. Drills, courses of action and medical training. Provision of safety equipment, protective clothing and training in same.</w:t>
      </w:r>
    </w:p>
    <w:p w14:paraId="74B0BC1F" w14:textId="77777777" w:rsidR="007424AA" w:rsidRPr="00F6612F" w:rsidRDefault="007424AA" w:rsidP="008B7202">
      <w:pPr>
        <w:numPr>
          <w:ilvl w:val="0"/>
          <w:numId w:val="26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Install </w:t>
      </w:r>
      <w:r w:rsidRPr="00F6612F">
        <w:rPr>
          <w:rFonts w:ascii="Comic Sans MS" w:hAnsi="Comic Sans MS"/>
          <w:b/>
          <w:i/>
          <w:color w:val="000000" w:themeColor="text1"/>
          <w:sz w:val="22"/>
          <w:szCs w:val="20"/>
          <w:u w:val="single"/>
        </w:rPr>
        <w:t>S</w:t>
      </w:r>
      <w:r w:rsidRPr="00F6612F">
        <w:rPr>
          <w:rFonts w:ascii="Comic Sans MS" w:hAnsi="Comic Sans MS"/>
          <w:b/>
          <w:color w:val="000000" w:themeColor="text1"/>
          <w:sz w:val="20"/>
          <w:szCs w:val="20"/>
        </w:rPr>
        <w:t>ecurity systems</w:t>
      </w:r>
      <w:r w:rsidRPr="00F6612F">
        <w:rPr>
          <w:rFonts w:ascii="Comic Sans MS" w:hAnsi="Comic Sans MS"/>
          <w:color w:val="000000" w:themeColor="text1"/>
          <w:sz w:val="20"/>
          <w:szCs w:val="20"/>
        </w:rPr>
        <w:t xml:space="preserve">: Burglar alarm, fire alarm, sprinkler system, security, locks, CCTV, security guards </w:t>
      </w:r>
      <w:proofErr w:type="spellStart"/>
      <w:r w:rsidRPr="00F6612F">
        <w:rPr>
          <w:rFonts w:ascii="Comic Sans MS" w:hAnsi="Comic Sans MS"/>
          <w:color w:val="000000" w:themeColor="text1"/>
          <w:sz w:val="20"/>
          <w:szCs w:val="20"/>
        </w:rPr>
        <w:t>etc</w:t>
      </w:r>
      <w:proofErr w:type="spellEnd"/>
    </w:p>
    <w:p w14:paraId="3B2DDE6F" w14:textId="77777777" w:rsidR="007424AA" w:rsidRPr="00F6612F" w:rsidRDefault="007424AA" w:rsidP="007424AA">
      <w:pPr>
        <w:jc w:val="center"/>
        <w:rPr>
          <w:rFonts w:ascii="Comic Sans MS" w:hAnsi="Comic Sans MS"/>
          <w:b/>
          <w:color w:val="000000" w:themeColor="text1"/>
          <w:sz w:val="20"/>
          <w:szCs w:val="20"/>
        </w:rPr>
      </w:pPr>
    </w:p>
    <w:p w14:paraId="69BB14D3"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Reducing Risk</w:t>
      </w:r>
    </w:p>
    <w:p w14:paraId="491ACDF3" w14:textId="77777777" w:rsidR="007424AA" w:rsidRPr="00F6612F" w:rsidRDefault="007424AA" w:rsidP="008B7202">
      <w:pPr>
        <w:numPr>
          <w:ilvl w:val="0"/>
          <w:numId w:val="2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Fire risks: </w:t>
      </w:r>
      <w:r w:rsidRPr="00F6612F">
        <w:rPr>
          <w:rFonts w:ascii="Comic Sans MS" w:hAnsi="Comic Sans MS"/>
          <w:color w:val="000000" w:themeColor="text1"/>
          <w:sz w:val="20"/>
          <w:szCs w:val="20"/>
        </w:rPr>
        <w:tab/>
        <w:t>reduce by banning smoking, installing sprinkler system as well as a smoke/fire alarm,</w:t>
      </w:r>
    </w:p>
    <w:p w14:paraId="245BC150" w14:textId="77777777" w:rsidR="007424AA" w:rsidRPr="00F6612F" w:rsidRDefault="007424AA" w:rsidP="008B7202">
      <w:pPr>
        <w:numPr>
          <w:ilvl w:val="0"/>
          <w:numId w:val="2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Theft risks:</w:t>
      </w:r>
      <w:r w:rsidRPr="00F6612F">
        <w:rPr>
          <w:rFonts w:ascii="Comic Sans MS" w:hAnsi="Comic Sans MS"/>
          <w:color w:val="000000" w:themeColor="text1"/>
          <w:sz w:val="20"/>
          <w:szCs w:val="20"/>
        </w:rPr>
        <w:tab/>
        <w:t>reduce by installing security systems (alarms, locks, CCTV) and keeping stock levels low</w:t>
      </w:r>
    </w:p>
    <w:p w14:paraId="6F13F253" w14:textId="77777777" w:rsidR="007424AA" w:rsidRPr="00F6612F" w:rsidRDefault="007424AA" w:rsidP="008B7202">
      <w:pPr>
        <w:numPr>
          <w:ilvl w:val="0"/>
          <w:numId w:val="2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Motor Risks:</w:t>
      </w:r>
      <w:r w:rsidRPr="00F6612F">
        <w:rPr>
          <w:rFonts w:ascii="Comic Sans MS" w:hAnsi="Comic Sans MS"/>
          <w:color w:val="000000" w:themeColor="text1"/>
          <w:sz w:val="20"/>
          <w:szCs w:val="20"/>
        </w:rPr>
        <w:tab/>
        <w:t>reduce by keeping vehicles serviced, wearing seat belts and obeying rules of the road</w:t>
      </w:r>
    </w:p>
    <w:p w14:paraId="6B44594E" w14:textId="77777777" w:rsidR="007424AA" w:rsidRPr="00F6612F" w:rsidRDefault="007424AA" w:rsidP="008B7202">
      <w:pPr>
        <w:numPr>
          <w:ilvl w:val="0"/>
          <w:numId w:val="20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Staff risks:</w:t>
      </w:r>
      <w:r w:rsidRPr="00F6612F">
        <w:rPr>
          <w:rFonts w:ascii="Comic Sans MS" w:hAnsi="Comic Sans MS"/>
          <w:color w:val="000000" w:themeColor="text1"/>
          <w:sz w:val="20"/>
          <w:szCs w:val="20"/>
        </w:rPr>
        <w:tab/>
        <w:t xml:space="preserve">reduce by having staff well trained in operating machinery and practiced on emergency procedure </w:t>
      </w:r>
    </w:p>
    <w:p w14:paraId="3822E89E" w14:textId="77777777" w:rsidR="007424AA" w:rsidRPr="00F6612F" w:rsidRDefault="007424AA" w:rsidP="007424AA">
      <w:pPr>
        <w:jc w:val="both"/>
        <w:rPr>
          <w:rFonts w:ascii="Comic Sans MS" w:hAnsi="Comic Sans MS"/>
          <w:color w:val="000000" w:themeColor="text1"/>
          <w:sz w:val="20"/>
          <w:szCs w:val="20"/>
        </w:rPr>
      </w:pPr>
    </w:p>
    <w:p w14:paraId="2E42C2CD" w14:textId="030404CF"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Types of Insurance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97"/>
        <w:gridCol w:w="4831"/>
      </w:tblGrid>
      <w:tr w:rsidR="008A6DBB" w:rsidRPr="00F6612F" w14:paraId="772DEE21" w14:textId="77777777" w:rsidTr="00741738">
        <w:trPr>
          <w:trHeight w:val="397"/>
        </w:trPr>
        <w:tc>
          <w:tcPr>
            <w:tcW w:w="5154" w:type="dxa"/>
          </w:tcPr>
          <w:p w14:paraId="5237FE4D" w14:textId="77777777" w:rsidR="007424AA" w:rsidRPr="00F6612F" w:rsidRDefault="007424AA" w:rsidP="00741738">
            <w:pPr>
              <w:jc w:val="center"/>
              <w:rPr>
                <w:rFonts w:ascii="Comic Sans MS" w:hAnsi="Comic Sans MS"/>
                <w:b/>
                <w:color w:val="000000" w:themeColor="text1"/>
              </w:rPr>
            </w:pPr>
            <w:r w:rsidRPr="00F6612F">
              <w:rPr>
                <w:rFonts w:ascii="Comic Sans MS" w:hAnsi="Comic Sans MS"/>
                <w:b/>
                <w:color w:val="000000" w:themeColor="text1"/>
              </w:rPr>
              <w:t>Household</w:t>
            </w:r>
          </w:p>
        </w:tc>
        <w:tc>
          <w:tcPr>
            <w:tcW w:w="5154" w:type="dxa"/>
          </w:tcPr>
          <w:p w14:paraId="4923A2EB" w14:textId="77777777" w:rsidR="007424AA" w:rsidRPr="00F6612F" w:rsidRDefault="007424AA" w:rsidP="00741738">
            <w:pPr>
              <w:jc w:val="center"/>
              <w:rPr>
                <w:rFonts w:ascii="Comic Sans MS" w:hAnsi="Comic Sans MS"/>
                <w:b/>
                <w:color w:val="000000" w:themeColor="text1"/>
              </w:rPr>
            </w:pPr>
            <w:r w:rsidRPr="00F6612F">
              <w:rPr>
                <w:rFonts w:ascii="Comic Sans MS" w:hAnsi="Comic Sans MS"/>
                <w:b/>
                <w:color w:val="000000" w:themeColor="text1"/>
              </w:rPr>
              <w:t>Business</w:t>
            </w:r>
          </w:p>
        </w:tc>
      </w:tr>
      <w:tr w:rsidR="008A6DBB" w:rsidRPr="00F6612F" w14:paraId="6FFA1B6E" w14:textId="77777777" w:rsidTr="00741738">
        <w:trPr>
          <w:trHeight w:val="397"/>
        </w:trPr>
        <w:tc>
          <w:tcPr>
            <w:tcW w:w="5154" w:type="dxa"/>
          </w:tcPr>
          <w:p w14:paraId="3815633F"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Motor Insurance</w:t>
            </w:r>
          </w:p>
        </w:tc>
        <w:tc>
          <w:tcPr>
            <w:tcW w:w="5154" w:type="dxa"/>
          </w:tcPr>
          <w:p w14:paraId="278D3A16"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Motor Insurance</w:t>
            </w:r>
          </w:p>
        </w:tc>
      </w:tr>
      <w:tr w:rsidR="008A6DBB" w:rsidRPr="00F6612F" w14:paraId="2045DDC9" w14:textId="77777777" w:rsidTr="00741738">
        <w:trPr>
          <w:trHeight w:val="397"/>
        </w:trPr>
        <w:tc>
          <w:tcPr>
            <w:tcW w:w="5154" w:type="dxa"/>
          </w:tcPr>
          <w:p w14:paraId="68FB4910"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House insurance (Building and Contents)</w:t>
            </w:r>
          </w:p>
        </w:tc>
        <w:tc>
          <w:tcPr>
            <w:tcW w:w="5154" w:type="dxa"/>
          </w:tcPr>
          <w:p w14:paraId="0B2EDFA1"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Property insurance (Building and Contents)</w:t>
            </w:r>
          </w:p>
        </w:tc>
      </w:tr>
      <w:tr w:rsidR="008A6DBB" w:rsidRPr="00F6612F" w14:paraId="7530E8E0" w14:textId="77777777" w:rsidTr="00741738">
        <w:trPr>
          <w:trHeight w:val="397"/>
        </w:trPr>
        <w:tc>
          <w:tcPr>
            <w:tcW w:w="5154" w:type="dxa"/>
          </w:tcPr>
          <w:p w14:paraId="335A27A2"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Personal Accident insurance</w:t>
            </w:r>
          </w:p>
        </w:tc>
        <w:tc>
          <w:tcPr>
            <w:tcW w:w="5154" w:type="dxa"/>
          </w:tcPr>
          <w:p w14:paraId="24AF53DC"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Employer’s Liability Insurance</w:t>
            </w:r>
          </w:p>
        </w:tc>
      </w:tr>
      <w:tr w:rsidR="008A6DBB" w:rsidRPr="00F6612F" w14:paraId="5406C43D" w14:textId="77777777" w:rsidTr="00741738">
        <w:trPr>
          <w:trHeight w:val="397"/>
        </w:trPr>
        <w:tc>
          <w:tcPr>
            <w:tcW w:w="5154" w:type="dxa"/>
          </w:tcPr>
          <w:p w14:paraId="7062BDED"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Health Insurance</w:t>
            </w:r>
          </w:p>
        </w:tc>
        <w:tc>
          <w:tcPr>
            <w:tcW w:w="5154" w:type="dxa"/>
          </w:tcPr>
          <w:p w14:paraId="171D2450"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Fidelity Guarantee Insurance</w:t>
            </w:r>
          </w:p>
        </w:tc>
      </w:tr>
      <w:tr w:rsidR="008A6DBB" w:rsidRPr="00F6612F" w14:paraId="2C67A17C" w14:textId="77777777" w:rsidTr="00741738">
        <w:trPr>
          <w:trHeight w:val="397"/>
        </w:trPr>
        <w:tc>
          <w:tcPr>
            <w:tcW w:w="5154" w:type="dxa"/>
          </w:tcPr>
          <w:p w14:paraId="22A33453"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Critical Illness Cover</w:t>
            </w:r>
          </w:p>
        </w:tc>
        <w:tc>
          <w:tcPr>
            <w:tcW w:w="5154" w:type="dxa"/>
          </w:tcPr>
          <w:p w14:paraId="6A1B17A9"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Public Liability Insurance</w:t>
            </w:r>
          </w:p>
        </w:tc>
      </w:tr>
      <w:tr w:rsidR="008A6DBB" w:rsidRPr="00F6612F" w14:paraId="078B591C" w14:textId="77777777" w:rsidTr="00741738">
        <w:trPr>
          <w:trHeight w:val="397"/>
        </w:trPr>
        <w:tc>
          <w:tcPr>
            <w:tcW w:w="5154" w:type="dxa"/>
          </w:tcPr>
          <w:p w14:paraId="1EAAEBE3"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Life Assurance</w:t>
            </w:r>
          </w:p>
        </w:tc>
        <w:tc>
          <w:tcPr>
            <w:tcW w:w="5154" w:type="dxa"/>
          </w:tcPr>
          <w:p w14:paraId="1E283524"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Product Liability Insurance</w:t>
            </w:r>
          </w:p>
        </w:tc>
      </w:tr>
      <w:tr w:rsidR="008A6DBB" w:rsidRPr="00F6612F" w14:paraId="3E1D0A28" w14:textId="77777777" w:rsidTr="00741738">
        <w:trPr>
          <w:trHeight w:val="397"/>
        </w:trPr>
        <w:tc>
          <w:tcPr>
            <w:tcW w:w="5154" w:type="dxa"/>
          </w:tcPr>
          <w:p w14:paraId="07E62F0A"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Mortgage Protection Insurance</w:t>
            </w:r>
          </w:p>
        </w:tc>
        <w:tc>
          <w:tcPr>
            <w:tcW w:w="5154" w:type="dxa"/>
          </w:tcPr>
          <w:p w14:paraId="24A73806"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Goods-in-transit insurance (cash-in-transit insurance)</w:t>
            </w:r>
          </w:p>
        </w:tc>
      </w:tr>
      <w:tr w:rsidR="008A6DBB" w:rsidRPr="00F6612F" w14:paraId="6D7BA62F" w14:textId="77777777" w:rsidTr="00741738">
        <w:trPr>
          <w:trHeight w:val="397"/>
        </w:trPr>
        <w:tc>
          <w:tcPr>
            <w:tcW w:w="5154" w:type="dxa"/>
          </w:tcPr>
          <w:p w14:paraId="7B1B8169"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Pay–Related Social Insurance (PRSI)</w:t>
            </w:r>
          </w:p>
        </w:tc>
        <w:tc>
          <w:tcPr>
            <w:tcW w:w="5154" w:type="dxa"/>
          </w:tcPr>
          <w:p w14:paraId="69409406"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Burglary insurance</w:t>
            </w:r>
          </w:p>
        </w:tc>
      </w:tr>
      <w:tr w:rsidR="008A6DBB" w:rsidRPr="00F6612F" w14:paraId="64CE53E6" w14:textId="77777777" w:rsidTr="00741738">
        <w:trPr>
          <w:trHeight w:val="397"/>
        </w:trPr>
        <w:tc>
          <w:tcPr>
            <w:tcW w:w="5154" w:type="dxa"/>
          </w:tcPr>
          <w:p w14:paraId="3BA34A84" w14:textId="77777777" w:rsidR="007424AA" w:rsidRPr="00F6612F" w:rsidRDefault="007424AA" w:rsidP="00741738">
            <w:pPr>
              <w:rPr>
                <w:rFonts w:ascii="Comic Sans MS" w:hAnsi="Comic Sans MS"/>
                <w:color w:val="000000" w:themeColor="text1"/>
              </w:rPr>
            </w:pPr>
          </w:p>
        </w:tc>
        <w:tc>
          <w:tcPr>
            <w:tcW w:w="5154" w:type="dxa"/>
          </w:tcPr>
          <w:p w14:paraId="026E8419"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Consequential Loss Policy</w:t>
            </w:r>
          </w:p>
        </w:tc>
      </w:tr>
      <w:tr w:rsidR="008A6DBB" w:rsidRPr="00F6612F" w14:paraId="186A6A34" w14:textId="77777777" w:rsidTr="00741738">
        <w:trPr>
          <w:trHeight w:val="397"/>
        </w:trPr>
        <w:tc>
          <w:tcPr>
            <w:tcW w:w="5154" w:type="dxa"/>
          </w:tcPr>
          <w:p w14:paraId="5A758DD3" w14:textId="77777777" w:rsidR="007424AA" w:rsidRPr="00F6612F" w:rsidRDefault="007424AA" w:rsidP="00741738">
            <w:pPr>
              <w:rPr>
                <w:rFonts w:ascii="Comic Sans MS" w:hAnsi="Comic Sans MS"/>
                <w:color w:val="000000" w:themeColor="text1"/>
              </w:rPr>
            </w:pPr>
          </w:p>
        </w:tc>
        <w:tc>
          <w:tcPr>
            <w:tcW w:w="5154" w:type="dxa"/>
          </w:tcPr>
          <w:p w14:paraId="6ACEBE60"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Pay–Related Social Insurance (PRSI)</w:t>
            </w:r>
          </w:p>
        </w:tc>
      </w:tr>
      <w:tr w:rsidR="008A6DBB" w:rsidRPr="00F6612F" w14:paraId="0BDA6FD1" w14:textId="77777777" w:rsidTr="00741738">
        <w:trPr>
          <w:trHeight w:val="397"/>
        </w:trPr>
        <w:tc>
          <w:tcPr>
            <w:tcW w:w="5154" w:type="dxa"/>
          </w:tcPr>
          <w:p w14:paraId="45791426" w14:textId="77777777" w:rsidR="007424AA" w:rsidRPr="00F6612F" w:rsidRDefault="007424AA" w:rsidP="00741738">
            <w:pPr>
              <w:rPr>
                <w:rFonts w:ascii="Comic Sans MS" w:hAnsi="Comic Sans MS"/>
                <w:color w:val="000000" w:themeColor="text1"/>
              </w:rPr>
            </w:pPr>
          </w:p>
        </w:tc>
        <w:tc>
          <w:tcPr>
            <w:tcW w:w="5154" w:type="dxa"/>
          </w:tcPr>
          <w:p w14:paraId="5106C5AD"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Key Person Insurance</w:t>
            </w:r>
          </w:p>
        </w:tc>
      </w:tr>
    </w:tbl>
    <w:p w14:paraId="560062F7" w14:textId="77777777" w:rsidR="007424AA" w:rsidRPr="00F6612F" w:rsidRDefault="007424AA" w:rsidP="007424AA">
      <w:pPr>
        <w:rPr>
          <w:rFonts w:ascii="Comic Sans MS" w:hAnsi="Comic Sans MS"/>
          <w:b/>
          <w:color w:val="000000" w:themeColor="text1"/>
          <w:sz w:val="20"/>
          <w:szCs w:val="20"/>
          <w:u w:val="single"/>
        </w:rPr>
      </w:pPr>
    </w:p>
    <w:p w14:paraId="67E186DA" w14:textId="77777777" w:rsidR="007424AA" w:rsidRPr="00F6612F" w:rsidRDefault="007424AA" w:rsidP="007424AA">
      <w:pPr>
        <w:rPr>
          <w:rFonts w:ascii="Comic Sans MS" w:hAnsi="Comic Sans MS"/>
          <w:b/>
          <w:color w:val="000000" w:themeColor="text1"/>
          <w:sz w:val="20"/>
          <w:szCs w:val="20"/>
          <w:u w:val="single"/>
        </w:rPr>
      </w:pPr>
    </w:p>
    <w:p w14:paraId="4C39233C" w14:textId="77777777" w:rsidR="008B7202" w:rsidRPr="00F6612F" w:rsidRDefault="008B7202" w:rsidP="007424AA">
      <w:pPr>
        <w:rPr>
          <w:rFonts w:ascii="Comic Sans MS" w:hAnsi="Comic Sans MS"/>
          <w:b/>
          <w:color w:val="000000" w:themeColor="text1"/>
          <w:sz w:val="20"/>
          <w:szCs w:val="20"/>
          <w:u w:val="single"/>
        </w:rPr>
      </w:pPr>
    </w:p>
    <w:p w14:paraId="47098AD1" w14:textId="77777777" w:rsidR="008B7202" w:rsidRPr="00F6612F" w:rsidRDefault="008B7202" w:rsidP="007424AA">
      <w:pPr>
        <w:rPr>
          <w:rFonts w:ascii="Comic Sans MS" w:hAnsi="Comic Sans MS"/>
          <w:b/>
          <w:color w:val="000000" w:themeColor="text1"/>
          <w:sz w:val="20"/>
          <w:szCs w:val="20"/>
          <w:u w:val="single"/>
        </w:rPr>
      </w:pPr>
    </w:p>
    <w:p w14:paraId="541F527C" w14:textId="77777777" w:rsidR="008B7202" w:rsidRPr="00F6612F" w:rsidRDefault="008B7202" w:rsidP="007424AA">
      <w:pPr>
        <w:rPr>
          <w:rFonts w:ascii="Comic Sans MS" w:hAnsi="Comic Sans MS"/>
          <w:b/>
          <w:color w:val="000000" w:themeColor="text1"/>
          <w:sz w:val="20"/>
          <w:szCs w:val="20"/>
          <w:u w:val="single"/>
        </w:rPr>
      </w:pPr>
    </w:p>
    <w:p w14:paraId="50AC41BA" w14:textId="77777777" w:rsidR="008B7202" w:rsidRPr="00F6612F" w:rsidRDefault="008B7202" w:rsidP="007424AA">
      <w:pPr>
        <w:rPr>
          <w:rFonts w:ascii="Comic Sans MS" w:hAnsi="Comic Sans MS"/>
          <w:b/>
          <w:color w:val="000000" w:themeColor="text1"/>
          <w:sz w:val="20"/>
          <w:szCs w:val="20"/>
          <w:u w:val="single"/>
        </w:rPr>
      </w:pPr>
    </w:p>
    <w:p w14:paraId="51FF5354"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Household insurance</w:t>
      </w:r>
    </w:p>
    <w:p w14:paraId="4B2C9A34" w14:textId="77777777" w:rsidR="007424AA" w:rsidRPr="00F6612F" w:rsidRDefault="007424AA" w:rsidP="008B7202">
      <w:pPr>
        <w:numPr>
          <w:ilvl w:val="0"/>
          <w:numId w:val="204"/>
        </w:numPr>
        <w:tabs>
          <w:tab w:val="clear" w:pos="720"/>
          <w:tab w:val="num" w:pos="0"/>
        </w:tabs>
        <w:ind w:left="360"/>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Motor Insurance</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Any person who operates a motor vehicle must take out motor insurance i.e. it’s compulsory by law.</w:t>
      </w:r>
    </w:p>
    <w:p w14:paraId="09248AD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There are 3 types</w:t>
      </w:r>
    </w:p>
    <w:p w14:paraId="59EE4A2B" w14:textId="77777777" w:rsidR="007424AA" w:rsidRPr="00F6612F" w:rsidRDefault="007424AA" w:rsidP="008B7202">
      <w:pPr>
        <w:numPr>
          <w:ilvl w:val="0"/>
          <w:numId w:val="203"/>
        </w:numPr>
        <w:rPr>
          <w:rFonts w:ascii="Comic Sans MS" w:hAnsi="Comic Sans MS"/>
          <w:i/>
          <w:color w:val="000000" w:themeColor="text1"/>
          <w:sz w:val="20"/>
          <w:szCs w:val="20"/>
        </w:rPr>
      </w:pPr>
      <w:r w:rsidRPr="00F6612F">
        <w:rPr>
          <w:rFonts w:ascii="Comic Sans MS" w:hAnsi="Comic Sans MS"/>
          <w:b/>
          <w:i/>
          <w:color w:val="000000" w:themeColor="text1"/>
          <w:sz w:val="20"/>
          <w:szCs w:val="20"/>
        </w:rPr>
        <w:t>Third Party Insurance</w:t>
      </w:r>
      <w:r w:rsidRPr="00F6612F">
        <w:rPr>
          <w:rFonts w:ascii="Comic Sans MS" w:hAnsi="Comic Sans MS"/>
          <w:i/>
          <w:color w:val="000000" w:themeColor="text1"/>
          <w:sz w:val="20"/>
          <w:szCs w:val="20"/>
        </w:rPr>
        <w:t xml:space="preserve"> which covers all people involved in an accident except the insured person</w:t>
      </w:r>
    </w:p>
    <w:p w14:paraId="25A03016" w14:textId="77777777" w:rsidR="007424AA" w:rsidRPr="00F6612F" w:rsidRDefault="007424AA" w:rsidP="008B7202">
      <w:pPr>
        <w:numPr>
          <w:ilvl w:val="0"/>
          <w:numId w:val="203"/>
        </w:numPr>
        <w:rPr>
          <w:rFonts w:ascii="Comic Sans MS" w:hAnsi="Comic Sans MS"/>
          <w:i/>
          <w:color w:val="000000" w:themeColor="text1"/>
          <w:sz w:val="20"/>
          <w:szCs w:val="20"/>
        </w:rPr>
      </w:pPr>
      <w:r w:rsidRPr="00F6612F">
        <w:rPr>
          <w:rFonts w:ascii="Comic Sans MS" w:hAnsi="Comic Sans MS"/>
          <w:b/>
          <w:i/>
          <w:color w:val="000000" w:themeColor="text1"/>
          <w:sz w:val="20"/>
          <w:szCs w:val="20"/>
        </w:rPr>
        <w:t>Third Party, Fire and Theft</w:t>
      </w:r>
      <w:r w:rsidRPr="00F6612F">
        <w:rPr>
          <w:rFonts w:ascii="Comic Sans MS" w:hAnsi="Comic Sans MS"/>
          <w:i/>
          <w:color w:val="000000" w:themeColor="text1"/>
          <w:sz w:val="20"/>
          <w:szCs w:val="20"/>
        </w:rPr>
        <w:t xml:space="preserve"> which covers third party and loss or damage caused to the insured vehicle by fire or theft</w:t>
      </w:r>
    </w:p>
    <w:p w14:paraId="0D617504" w14:textId="77777777" w:rsidR="007424AA" w:rsidRPr="00F6612F" w:rsidRDefault="007424AA" w:rsidP="008B7202">
      <w:pPr>
        <w:numPr>
          <w:ilvl w:val="0"/>
          <w:numId w:val="203"/>
        </w:numPr>
        <w:rPr>
          <w:rFonts w:ascii="Comic Sans MS" w:hAnsi="Comic Sans MS"/>
          <w:i/>
          <w:color w:val="000000" w:themeColor="text1"/>
          <w:sz w:val="20"/>
          <w:szCs w:val="20"/>
        </w:rPr>
      </w:pPr>
      <w:r w:rsidRPr="00F6612F">
        <w:rPr>
          <w:rFonts w:ascii="Comic Sans MS" w:hAnsi="Comic Sans MS"/>
          <w:b/>
          <w:i/>
          <w:color w:val="000000" w:themeColor="text1"/>
          <w:sz w:val="20"/>
          <w:szCs w:val="20"/>
        </w:rPr>
        <w:t>Full Comprehensive</w:t>
      </w:r>
      <w:r w:rsidRPr="00F6612F">
        <w:rPr>
          <w:rFonts w:ascii="Comic Sans MS" w:hAnsi="Comic Sans MS"/>
          <w:i/>
          <w:color w:val="000000" w:themeColor="text1"/>
          <w:sz w:val="20"/>
          <w:szCs w:val="20"/>
        </w:rPr>
        <w:t xml:space="preserve"> covers everyone, including the insured and all property and vehicles involved in an accident</w:t>
      </w:r>
    </w:p>
    <w:p w14:paraId="6ED2D6B1" w14:textId="77777777" w:rsidR="007424AA" w:rsidRPr="00F6612F" w:rsidRDefault="007424AA" w:rsidP="007424AA">
      <w:pPr>
        <w:ind w:left="360"/>
        <w:rPr>
          <w:rFonts w:ascii="Comic Sans MS" w:hAnsi="Comic Sans MS"/>
          <w:color w:val="000000" w:themeColor="text1"/>
          <w:sz w:val="20"/>
          <w:szCs w:val="20"/>
        </w:rPr>
      </w:pPr>
    </w:p>
    <w:p w14:paraId="29834601" w14:textId="77777777" w:rsidR="007424AA" w:rsidRPr="00F6612F" w:rsidRDefault="007424AA" w:rsidP="008B7202">
      <w:pPr>
        <w:numPr>
          <w:ilvl w:val="0"/>
          <w:numId w:val="204"/>
        </w:numPr>
        <w:tabs>
          <w:tab w:val="clear" w:pos="720"/>
          <w:tab w:val="num" w:pos="0"/>
        </w:tabs>
        <w:ind w:left="360"/>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House insurance (Building and Contents)</w:t>
      </w:r>
    </w:p>
    <w:p w14:paraId="2C215806"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Building insurance</w:t>
      </w:r>
      <w:r w:rsidRPr="00F6612F">
        <w:rPr>
          <w:rFonts w:ascii="Comic Sans MS" w:hAnsi="Comic Sans MS"/>
          <w:i/>
          <w:color w:val="000000" w:themeColor="text1"/>
          <w:sz w:val="20"/>
          <w:szCs w:val="20"/>
        </w:rPr>
        <w:t xml:space="preserve"> covers the cost of repairing/replacing buildings should they be damaged / destroyed</w:t>
      </w:r>
    </w:p>
    <w:p w14:paraId="163AB8D9"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Contents insurance</w:t>
      </w:r>
      <w:r w:rsidRPr="00F6612F">
        <w:rPr>
          <w:rFonts w:ascii="Comic Sans MS" w:hAnsi="Comic Sans MS"/>
          <w:i/>
          <w:color w:val="000000" w:themeColor="text1"/>
          <w:sz w:val="20"/>
          <w:szCs w:val="20"/>
        </w:rPr>
        <w:t xml:space="preserve"> covers loss/damage to contents caused by fire, burglary, water damage or accident</w:t>
      </w:r>
    </w:p>
    <w:p w14:paraId="65D20810" w14:textId="77777777" w:rsidR="007424AA" w:rsidRPr="00F6612F" w:rsidRDefault="007424AA" w:rsidP="007424AA">
      <w:pPr>
        <w:rPr>
          <w:rFonts w:ascii="Comic Sans MS" w:hAnsi="Comic Sans MS"/>
          <w:color w:val="000000" w:themeColor="text1"/>
          <w:sz w:val="20"/>
          <w:szCs w:val="20"/>
        </w:rPr>
      </w:pPr>
    </w:p>
    <w:p w14:paraId="458C4699" w14:textId="77777777" w:rsidR="007424AA" w:rsidRPr="00F6612F" w:rsidRDefault="007424AA" w:rsidP="008B7202">
      <w:pPr>
        <w:numPr>
          <w:ilvl w:val="0"/>
          <w:numId w:val="204"/>
        </w:numPr>
        <w:tabs>
          <w:tab w:val="clear" w:pos="720"/>
          <w:tab w:val="num" w:pos="0"/>
        </w:tabs>
        <w:ind w:left="360"/>
        <w:rPr>
          <w:rFonts w:ascii="Comic Sans MS" w:hAnsi="Comic Sans MS"/>
          <w:i/>
          <w:color w:val="000000" w:themeColor="text1"/>
          <w:sz w:val="20"/>
          <w:szCs w:val="20"/>
        </w:rPr>
      </w:pPr>
      <w:r w:rsidRPr="00F6612F">
        <w:rPr>
          <w:rFonts w:ascii="Comic Sans MS" w:hAnsi="Comic Sans MS"/>
          <w:b/>
          <w:i/>
          <w:color w:val="000000" w:themeColor="text1"/>
          <w:sz w:val="20"/>
          <w:szCs w:val="20"/>
        </w:rPr>
        <w:t>Personal Accident insurance</w:t>
      </w:r>
      <w:r w:rsidRPr="00F6612F">
        <w:rPr>
          <w:rFonts w:ascii="Comic Sans MS" w:hAnsi="Comic Sans MS"/>
          <w:i/>
          <w:color w:val="000000" w:themeColor="text1"/>
          <w:sz w:val="20"/>
          <w:szCs w:val="20"/>
        </w:rPr>
        <w:t xml:space="preserve"> covers a person for personal injuries due to accidents e.g. loss of sight, hearing and holiday makers normally take it out</w:t>
      </w:r>
    </w:p>
    <w:p w14:paraId="317D2DEE" w14:textId="77777777" w:rsidR="007424AA" w:rsidRPr="00F6612F" w:rsidRDefault="007424AA" w:rsidP="007424AA">
      <w:pPr>
        <w:rPr>
          <w:rFonts w:ascii="Comic Sans MS" w:hAnsi="Comic Sans MS"/>
          <w:color w:val="000000" w:themeColor="text1"/>
          <w:sz w:val="20"/>
          <w:szCs w:val="20"/>
        </w:rPr>
      </w:pPr>
    </w:p>
    <w:p w14:paraId="2A57CED7" w14:textId="77777777" w:rsidR="007424AA" w:rsidRPr="00F6612F" w:rsidRDefault="007424AA" w:rsidP="008B7202">
      <w:pPr>
        <w:numPr>
          <w:ilvl w:val="0"/>
          <w:numId w:val="204"/>
        </w:numPr>
        <w:tabs>
          <w:tab w:val="clear" w:pos="720"/>
          <w:tab w:val="num" w:pos="0"/>
        </w:tabs>
        <w:ind w:left="360"/>
        <w:rPr>
          <w:rFonts w:ascii="Comic Sans MS" w:hAnsi="Comic Sans MS"/>
          <w:color w:val="000000" w:themeColor="text1"/>
          <w:sz w:val="20"/>
          <w:szCs w:val="20"/>
        </w:rPr>
      </w:pPr>
      <w:r w:rsidRPr="00F6612F">
        <w:rPr>
          <w:rFonts w:ascii="Comic Sans MS" w:hAnsi="Comic Sans MS"/>
          <w:b/>
          <w:i/>
          <w:color w:val="000000" w:themeColor="text1"/>
          <w:sz w:val="20"/>
          <w:szCs w:val="20"/>
        </w:rPr>
        <w:t>Health insurance</w:t>
      </w:r>
      <w:r w:rsidRPr="00F6612F">
        <w:rPr>
          <w:rFonts w:ascii="Comic Sans MS" w:hAnsi="Comic Sans MS"/>
          <w:i/>
          <w:color w:val="000000" w:themeColor="text1"/>
          <w:sz w:val="20"/>
          <w:szCs w:val="20"/>
        </w:rPr>
        <w:t xml:space="preserve"> covers the cost of hospital care in the event of an accident or serious injury</w:t>
      </w:r>
      <w:r w:rsidRPr="00F6612F">
        <w:rPr>
          <w:rFonts w:ascii="Comic Sans MS" w:hAnsi="Comic Sans MS"/>
          <w:color w:val="000000" w:themeColor="text1"/>
          <w:sz w:val="20"/>
          <w:szCs w:val="20"/>
        </w:rPr>
        <w:t xml:space="preserve"> e.g. VHI and BUPA provide this type of insurance.</w:t>
      </w:r>
    </w:p>
    <w:p w14:paraId="05A6DD9C" w14:textId="77777777" w:rsidR="007424AA" w:rsidRPr="00F6612F" w:rsidRDefault="007424AA" w:rsidP="007424AA">
      <w:pPr>
        <w:rPr>
          <w:rFonts w:ascii="Comic Sans MS" w:hAnsi="Comic Sans MS"/>
          <w:b/>
          <w:color w:val="000000" w:themeColor="text1"/>
          <w:sz w:val="20"/>
          <w:szCs w:val="20"/>
          <w:u w:val="single"/>
        </w:rPr>
      </w:pPr>
    </w:p>
    <w:p w14:paraId="6D90526E" w14:textId="77777777" w:rsidR="007424AA" w:rsidRPr="00F6612F" w:rsidRDefault="007424AA" w:rsidP="008B7202">
      <w:pPr>
        <w:numPr>
          <w:ilvl w:val="0"/>
          <w:numId w:val="204"/>
        </w:numPr>
        <w:tabs>
          <w:tab w:val="clear" w:pos="720"/>
          <w:tab w:val="num" w:pos="0"/>
        </w:tabs>
        <w:ind w:left="360"/>
        <w:rPr>
          <w:rFonts w:ascii="Comic Sans MS" w:hAnsi="Comic Sans MS"/>
          <w:i/>
          <w:color w:val="000000" w:themeColor="text1"/>
          <w:sz w:val="20"/>
          <w:szCs w:val="20"/>
        </w:rPr>
      </w:pPr>
      <w:r w:rsidRPr="00F6612F">
        <w:rPr>
          <w:rFonts w:ascii="Comic Sans MS" w:hAnsi="Comic Sans MS"/>
          <w:b/>
          <w:i/>
          <w:color w:val="000000" w:themeColor="text1"/>
          <w:sz w:val="20"/>
          <w:szCs w:val="20"/>
        </w:rPr>
        <w:t>Critical Illness Cover</w:t>
      </w:r>
      <w:r w:rsidRPr="00F6612F">
        <w:rPr>
          <w:rFonts w:ascii="Comic Sans MS" w:hAnsi="Comic Sans MS"/>
          <w:i/>
          <w:color w:val="000000" w:themeColor="text1"/>
          <w:sz w:val="20"/>
          <w:szCs w:val="20"/>
        </w:rPr>
        <w:t xml:space="preserve"> covers loss of income because of a critical illness like cancer, a stroke or a heart attack</w:t>
      </w:r>
    </w:p>
    <w:p w14:paraId="54B73EF8" w14:textId="77777777" w:rsidR="007424AA" w:rsidRPr="00F6612F" w:rsidRDefault="007424AA" w:rsidP="007424AA">
      <w:pPr>
        <w:rPr>
          <w:rFonts w:ascii="Comic Sans MS" w:hAnsi="Comic Sans MS"/>
          <w:color w:val="000000" w:themeColor="text1"/>
          <w:sz w:val="20"/>
          <w:szCs w:val="20"/>
        </w:rPr>
      </w:pPr>
    </w:p>
    <w:p w14:paraId="14F7976C" w14:textId="77777777" w:rsidR="007424AA" w:rsidRPr="00F6612F" w:rsidRDefault="007424AA" w:rsidP="008B7202">
      <w:pPr>
        <w:numPr>
          <w:ilvl w:val="0"/>
          <w:numId w:val="204"/>
        </w:numPr>
        <w:tabs>
          <w:tab w:val="clear" w:pos="720"/>
          <w:tab w:val="num" w:pos="0"/>
        </w:tabs>
        <w:ind w:left="360"/>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Life Assurance:</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Life Assurance provides compensation on the death of the insured. Types include</w:t>
      </w:r>
    </w:p>
    <w:p w14:paraId="7978D037" w14:textId="77777777" w:rsidR="007424AA" w:rsidRPr="00F6612F" w:rsidRDefault="007424AA" w:rsidP="008B7202">
      <w:pPr>
        <w:numPr>
          <w:ilvl w:val="0"/>
          <w:numId w:val="205"/>
        </w:numPr>
        <w:rPr>
          <w:rFonts w:ascii="Comic Sans MS" w:hAnsi="Comic Sans MS"/>
          <w:i/>
          <w:color w:val="000000" w:themeColor="text1"/>
          <w:sz w:val="20"/>
          <w:szCs w:val="20"/>
        </w:rPr>
      </w:pPr>
      <w:r w:rsidRPr="00F6612F">
        <w:rPr>
          <w:rFonts w:ascii="Comic Sans MS" w:hAnsi="Comic Sans MS"/>
          <w:b/>
          <w:i/>
          <w:color w:val="000000" w:themeColor="text1"/>
          <w:sz w:val="20"/>
          <w:szCs w:val="20"/>
        </w:rPr>
        <w:t>Whole-life assurance</w:t>
      </w:r>
      <w:r w:rsidRPr="00F6612F">
        <w:rPr>
          <w:rFonts w:ascii="Comic Sans MS" w:hAnsi="Comic Sans MS"/>
          <w:i/>
          <w:color w:val="000000" w:themeColor="text1"/>
          <w:sz w:val="20"/>
          <w:szCs w:val="20"/>
        </w:rPr>
        <w:t xml:space="preserve"> which only pays out to the persons dependants, when the insured person dies</w:t>
      </w:r>
    </w:p>
    <w:p w14:paraId="2AD8C0D9" w14:textId="77777777" w:rsidR="007424AA" w:rsidRPr="00F6612F" w:rsidRDefault="007424AA" w:rsidP="008B7202">
      <w:pPr>
        <w:numPr>
          <w:ilvl w:val="0"/>
          <w:numId w:val="205"/>
        </w:numPr>
        <w:rPr>
          <w:rFonts w:ascii="Comic Sans MS" w:hAnsi="Comic Sans MS"/>
          <w:i/>
          <w:color w:val="000000" w:themeColor="text1"/>
          <w:sz w:val="20"/>
          <w:szCs w:val="20"/>
        </w:rPr>
      </w:pPr>
      <w:r w:rsidRPr="00F6612F">
        <w:rPr>
          <w:rFonts w:ascii="Comic Sans MS" w:hAnsi="Comic Sans MS"/>
          <w:b/>
          <w:i/>
          <w:color w:val="000000" w:themeColor="text1"/>
          <w:sz w:val="20"/>
          <w:szCs w:val="20"/>
        </w:rPr>
        <w:t>Endowment Life Assurance</w:t>
      </w:r>
      <w:r w:rsidRPr="00F6612F">
        <w:rPr>
          <w:rFonts w:ascii="Comic Sans MS" w:hAnsi="Comic Sans MS"/>
          <w:i/>
          <w:color w:val="000000" w:themeColor="text1"/>
          <w:sz w:val="20"/>
          <w:szCs w:val="20"/>
        </w:rPr>
        <w:t xml:space="preserve"> pays out when the insured person reaches a certain age.</w:t>
      </w:r>
    </w:p>
    <w:p w14:paraId="586B09D7" w14:textId="77777777" w:rsidR="007424AA" w:rsidRPr="00F6612F" w:rsidRDefault="007424AA" w:rsidP="008B7202">
      <w:pPr>
        <w:numPr>
          <w:ilvl w:val="0"/>
          <w:numId w:val="205"/>
        </w:numPr>
        <w:rPr>
          <w:rFonts w:ascii="Comic Sans MS" w:hAnsi="Comic Sans MS"/>
          <w:i/>
          <w:color w:val="000000" w:themeColor="text1"/>
          <w:sz w:val="20"/>
          <w:szCs w:val="20"/>
        </w:rPr>
      </w:pPr>
      <w:r w:rsidRPr="00F6612F">
        <w:rPr>
          <w:rFonts w:ascii="Comic Sans MS" w:hAnsi="Comic Sans MS"/>
          <w:b/>
          <w:i/>
          <w:color w:val="000000" w:themeColor="text1"/>
          <w:sz w:val="20"/>
          <w:szCs w:val="20"/>
        </w:rPr>
        <w:t>Term Assurance</w:t>
      </w:r>
      <w:r w:rsidRPr="00F6612F">
        <w:rPr>
          <w:rFonts w:ascii="Comic Sans MS" w:hAnsi="Comic Sans MS"/>
          <w:i/>
          <w:color w:val="000000" w:themeColor="text1"/>
          <w:sz w:val="20"/>
          <w:szCs w:val="20"/>
        </w:rPr>
        <w:t xml:space="preserve"> pays out if the insured person dies during a specific period of time. It’s often used to cover a loan that will be repaid if the person dies.</w:t>
      </w:r>
    </w:p>
    <w:p w14:paraId="1D65621C" w14:textId="77777777" w:rsidR="007424AA" w:rsidRPr="00F6612F" w:rsidRDefault="007424AA" w:rsidP="007424AA">
      <w:pPr>
        <w:rPr>
          <w:rFonts w:ascii="Comic Sans MS" w:hAnsi="Comic Sans MS"/>
          <w:color w:val="000000" w:themeColor="text1"/>
          <w:sz w:val="20"/>
          <w:szCs w:val="20"/>
        </w:rPr>
      </w:pPr>
    </w:p>
    <w:p w14:paraId="5571A051" w14:textId="77777777" w:rsidR="007424AA" w:rsidRPr="00F6612F" w:rsidRDefault="007424AA" w:rsidP="008B7202">
      <w:pPr>
        <w:numPr>
          <w:ilvl w:val="0"/>
          <w:numId w:val="204"/>
        </w:numPr>
        <w:tabs>
          <w:tab w:val="clear" w:pos="720"/>
          <w:tab w:val="num" w:pos="0"/>
        </w:tabs>
        <w:ind w:left="360"/>
        <w:rPr>
          <w:rFonts w:ascii="Comic Sans MS" w:hAnsi="Comic Sans MS"/>
          <w:b/>
          <w:i/>
          <w:color w:val="000000" w:themeColor="text1"/>
          <w:sz w:val="20"/>
          <w:szCs w:val="20"/>
        </w:rPr>
      </w:pPr>
      <w:r w:rsidRPr="00F6612F">
        <w:rPr>
          <w:rFonts w:ascii="Comic Sans MS" w:hAnsi="Comic Sans MS"/>
          <w:b/>
          <w:i/>
          <w:color w:val="000000" w:themeColor="text1"/>
          <w:sz w:val="20"/>
          <w:szCs w:val="20"/>
        </w:rPr>
        <w:t>Mortgage Protection Insurance</w:t>
      </w:r>
      <w:r w:rsidRPr="00F6612F">
        <w:rPr>
          <w:rFonts w:ascii="Comic Sans MS" w:hAnsi="Comic Sans MS"/>
          <w:i/>
          <w:color w:val="000000" w:themeColor="text1"/>
          <w:sz w:val="20"/>
          <w:szCs w:val="20"/>
        </w:rPr>
        <w:t xml:space="preserve"> pays the balance due on </w:t>
      </w:r>
      <w:proofErr w:type="gramStart"/>
      <w:r w:rsidRPr="00F6612F">
        <w:rPr>
          <w:rFonts w:ascii="Comic Sans MS" w:hAnsi="Comic Sans MS"/>
          <w:i/>
          <w:color w:val="000000" w:themeColor="text1"/>
          <w:sz w:val="20"/>
          <w:szCs w:val="20"/>
        </w:rPr>
        <w:t>an  insured</w:t>
      </w:r>
      <w:proofErr w:type="gramEnd"/>
      <w:r w:rsidRPr="00F6612F">
        <w:rPr>
          <w:rFonts w:ascii="Comic Sans MS" w:hAnsi="Comic Sans MS"/>
          <w:i/>
          <w:color w:val="000000" w:themeColor="text1"/>
          <w:sz w:val="20"/>
          <w:szCs w:val="20"/>
        </w:rPr>
        <w:t xml:space="preserve"> persons mortgage if the person dies</w:t>
      </w:r>
    </w:p>
    <w:p w14:paraId="03201C98" w14:textId="77777777" w:rsidR="007424AA" w:rsidRPr="00F6612F" w:rsidRDefault="007424AA" w:rsidP="007424AA">
      <w:pPr>
        <w:rPr>
          <w:rFonts w:ascii="Comic Sans MS" w:hAnsi="Comic Sans MS"/>
          <w:b/>
          <w:i/>
          <w:color w:val="000000" w:themeColor="text1"/>
          <w:sz w:val="20"/>
          <w:szCs w:val="20"/>
        </w:rPr>
      </w:pPr>
    </w:p>
    <w:p w14:paraId="01F5AC8B" w14:textId="77777777" w:rsidR="007424AA" w:rsidRPr="00F6612F" w:rsidRDefault="007424AA" w:rsidP="008B7202">
      <w:pPr>
        <w:numPr>
          <w:ilvl w:val="0"/>
          <w:numId w:val="204"/>
        </w:numPr>
        <w:tabs>
          <w:tab w:val="clear" w:pos="720"/>
          <w:tab w:val="num" w:pos="0"/>
        </w:tabs>
        <w:ind w:left="360"/>
        <w:rPr>
          <w:rFonts w:ascii="Comic Sans MS" w:hAnsi="Comic Sans MS"/>
          <w:i/>
          <w:color w:val="000000" w:themeColor="text1"/>
          <w:sz w:val="20"/>
          <w:szCs w:val="20"/>
        </w:rPr>
      </w:pPr>
      <w:r w:rsidRPr="00F6612F">
        <w:rPr>
          <w:rFonts w:ascii="Comic Sans MS" w:hAnsi="Comic Sans MS"/>
          <w:b/>
          <w:i/>
          <w:color w:val="000000" w:themeColor="text1"/>
          <w:sz w:val="20"/>
          <w:szCs w:val="20"/>
        </w:rPr>
        <w:t>Pay–Related Social Insurance (PRSI)</w:t>
      </w:r>
      <w:r w:rsidRPr="00F6612F">
        <w:rPr>
          <w:rFonts w:ascii="Comic Sans MS" w:hAnsi="Comic Sans MS"/>
          <w:i/>
          <w:color w:val="000000" w:themeColor="text1"/>
          <w:sz w:val="20"/>
          <w:szCs w:val="20"/>
        </w:rPr>
        <w:t xml:space="preserve"> is where payments are made from each </w:t>
      </w:r>
      <w:proofErr w:type="gramStart"/>
      <w:r w:rsidRPr="00F6612F">
        <w:rPr>
          <w:rFonts w:ascii="Comic Sans MS" w:hAnsi="Comic Sans MS"/>
          <w:i/>
          <w:color w:val="000000" w:themeColor="text1"/>
          <w:sz w:val="20"/>
          <w:szCs w:val="20"/>
        </w:rPr>
        <w:t>employees</w:t>
      </w:r>
      <w:proofErr w:type="gramEnd"/>
      <w:r w:rsidRPr="00F6612F">
        <w:rPr>
          <w:rFonts w:ascii="Comic Sans MS" w:hAnsi="Comic Sans MS"/>
          <w:i/>
          <w:color w:val="000000" w:themeColor="text1"/>
          <w:sz w:val="20"/>
          <w:szCs w:val="20"/>
        </w:rPr>
        <w:t xml:space="preserve"> wage which entitle the employee to claim social welfare benefits such as maternity, unemployment and retirement pension.</w:t>
      </w:r>
    </w:p>
    <w:p w14:paraId="48E90240" w14:textId="77777777" w:rsidR="007424AA" w:rsidRPr="00F6612F" w:rsidRDefault="007424AA" w:rsidP="007424AA">
      <w:pPr>
        <w:rPr>
          <w:rFonts w:ascii="Comic Sans MS" w:hAnsi="Comic Sans MS"/>
          <w:b/>
          <w:color w:val="000000" w:themeColor="text1"/>
          <w:sz w:val="20"/>
          <w:szCs w:val="20"/>
          <w:u w:val="single"/>
        </w:rPr>
      </w:pPr>
    </w:p>
    <w:p w14:paraId="2E08331A" w14:textId="77777777" w:rsidR="007424AA" w:rsidRPr="00F6612F" w:rsidRDefault="007424AA" w:rsidP="007424AA">
      <w:pPr>
        <w:rPr>
          <w:rFonts w:ascii="Comic Sans MS" w:hAnsi="Comic Sans MS"/>
          <w:b/>
          <w:color w:val="000000" w:themeColor="text1"/>
          <w:sz w:val="20"/>
          <w:szCs w:val="20"/>
          <w:u w:val="single"/>
        </w:rPr>
      </w:pPr>
    </w:p>
    <w:p w14:paraId="0B9D4730" w14:textId="77777777" w:rsidR="007424AA" w:rsidRPr="00F6612F" w:rsidRDefault="007424AA" w:rsidP="007424AA">
      <w:pPr>
        <w:rPr>
          <w:rFonts w:ascii="Comic Sans MS" w:hAnsi="Comic Sans MS"/>
          <w:b/>
          <w:color w:val="000000" w:themeColor="text1"/>
          <w:sz w:val="20"/>
          <w:szCs w:val="20"/>
          <w:u w:val="single"/>
        </w:rPr>
      </w:pPr>
    </w:p>
    <w:p w14:paraId="2BC0AEA4" w14:textId="77777777" w:rsidR="007424AA" w:rsidRPr="00F6612F" w:rsidRDefault="007424AA" w:rsidP="007424AA">
      <w:pPr>
        <w:rPr>
          <w:rFonts w:ascii="Comic Sans MS" w:hAnsi="Comic Sans MS"/>
          <w:b/>
          <w:color w:val="000000" w:themeColor="text1"/>
          <w:sz w:val="20"/>
          <w:szCs w:val="20"/>
          <w:u w:val="single"/>
        </w:rPr>
      </w:pPr>
    </w:p>
    <w:p w14:paraId="19F897E1"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br w:type="page"/>
      </w:r>
      <w:r w:rsidRPr="00F6612F">
        <w:rPr>
          <w:rFonts w:ascii="Comic Sans MS" w:hAnsi="Comic Sans MS"/>
          <w:b/>
          <w:color w:val="000000" w:themeColor="text1"/>
          <w:sz w:val="20"/>
          <w:szCs w:val="20"/>
          <w:u w:val="single"/>
        </w:rPr>
        <w:lastRenderedPageBreak/>
        <w:t>Business insurance</w:t>
      </w:r>
    </w:p>
    <w:p w14:paraId="70E76575"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18"/>
          <w:szCs w:val="18"/>
        </w:rPr>
        <w:t>1999 Q5 B, 2012 Q 5 A</w:t>
      </w:r>
    </w:p>
    <w:p w14:paraId="782C27B8"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Motor Insurance.</w:t>
      </w:r>
      <w:r w:rsidRPr="00F6612F">
        <w:rPr>
          <w:rFonts w:ascii="Comic Sans MS" w:hAnsi="Comic Sans MS"/>
          <w:color w:val="000000" w:themeColor="text1"/>
          <w:sz w:val="20"/>
          <w:szCs w:val="20"/>
        </w:rPr>
        <w:t xml:space="preserve"> All vehicles must be insured. The same types of policy as a household apply</w:t>
      </w:r>
    </w:p>
    <w:p w14:paraId="50FCC58A"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Property insurance (Building and Contents)</w:t>
      </w:r>
      <w:r w:rsidRPr="00F6612F">
        <w:rPr>
          <w:rFonts w:ascii="Comic Sans MS" w:hAnsi="Comic Sans MS"/>
          <w:color w:val="000000" w:themeColor="text1"/>
          <w:sz w:val="20"/>
          <w:szCs w:val="20"/>
        </w:rPr>
        <w:t xml:space="preserve"> covers all the assets e.g. building, equipment, stock against loss/damage</w:t>
      </w:r>
    </w:p>
    <w:p w14:paraId="0C33172D"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Employer’s Liability Insurance</w:t>
      </w:r>
      <w:r w:rsidRPr="00F6612F">
        <w:rPr>
          <w:rFonts w:ascii="Comic Sans MS" w:hAnsi="Comic Sans MS"/>
          <w:color w:val="000000" w:themeColor="text1"/>
          <w:sz w:val="20"/>
          <w:szCs w:val="20"/>
        </w:rPr>
        <w:t xml:space="preserve"> covers employers against claims made by employees as a result of an accident at work.</w:t>
      </w:r>
    </w:p>
    <w:p w14:paraId="1F0CDD3C"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Fidelity Guarantee Insurance</w:t>
      </w:r>
      <w:r w:rsidRPr="00F6612F">
        <w:rPr>
          <w:rFonts w:ascii="Comic Sans MS" w:hAnsi="Comic Sans MS"/>
          <w:color w:val="000000" w:themeColor="text1"/>
          <w:sz w:val="20"/>
          <w:szCs w:val="20"/>
        </w:rPr>
        <w:t xml:space="preserve"> covers employers against the dishonesty of employees e.g. fraud</w:t>
      </w:r>
    </w:p>
    <w:p w14:paraId="4B901000"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Public Liability Insurance</w:t>
      </w:r>
      <w:r w:rsidRPr="00F6612F">
        <w:rPr>
          <w:rFonts w:ascii="Comic Sans MS" w:hAnsi="Comic Sans MS"/>
          <w:color w:val="000000" w:themeColor="text1"/>
          <w:sz w:val="20"/>
          <w:szCs w:val="20"/>
        </w:rPr>
        <w:t xml:space="preserve"> covers employers against claims made by members of the public as a result of an accident on the business premises</w:t>
      </w:r>
    </w:p>
    <w:p w14:paraId="70C2BB98"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Product Liability Insurance</w:t>
      </w:r>
      <w:r w:rsidRPr="00F6612F">
        <w:rPr>
          <w:rFonts w:ascii="Comic Sans MS" w:hAnsi="Comic Sans MS"/>
          <w:color w:val="000000" w:themeColor="text1"/>
          <w:sz w:val="20"/>
          <w:szCs w:val="20"/>
        </w:rPr>
        <w:t xml:space="preserve"> covers the business against claims made by members of the public for loss/damage suffered as a result of a defective product</w:t>
      </w:r>
    </w:p>
    <w:p w14:paraId="79A3B020"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Goods-in-transit insurance (cash-in-transit insurance)</w:t>
      </w:r>
      <w:r w:rsidRPr="00F6612F">
        <w:rPr>
          <w:rFonts w:ascii="Comic Sans MS" w:hAnsi="Comic Sans MS"/>
          <w:color w:val="000000" w:themeColor="text1"/>
          <w:sz w:val="20"/>
          <w:szCs w:val="20"/>
        </w:rPr>
        <w:t xml:space="preserve"> covers stock-in transit or cash-in-transit to or from the bank.</w:t>
      </w:r>
    </w:p>
    <w:p w14:paraId="17A8A9D9"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Burglary insurance</w:t>
      </w:r>
      <w:r w:rsidRPr="00F6612F">
        <w:rPr>
          <w:rFonts w:ascii="Comic Sans MS" w:hAnsi="Comic Sans MS"/>
          <w:color w:val="000000" w:themeColor="text1"/>
          <w:sz w:val="20"/>
          <w:szCs w:val="20"/>
        </w:rPr>
        <w:t xml:space="preserve"> covers against loss/damage caused by a break-in</w:t>
      </w:r>
    </w:p>
    <w:p w14:paraId="3C88A4CD"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Consequential Loss Policy</w:t>
      </w:r>
      <w:r w:rsidRPr="00F6612F">
        <w:rPr>
          <w:rFonts w:ascii="Comic Sans MS" w:hAnsi="Comic Sans MS"/>
          <w:color w:val="000000" w:themeColor="text1"/>
          <w:sz w:val="20"/>
          <w:szCs w:val="20"/>
        </w:rPr>
        <w:t xml:space="preserve"> covers loss of income if the company is forced to close temporarily because of an accident or fire</w:t>
      </w:r>
    </w:p>
    <w:p w14:paraId="61272470" w14:textId="77777777" w:rsidR="007424AA" w:rsidRPr="00F6612F" w:rsidRDefault="007424AA" w:rsidP="008B7202">
      <w:pPr>
        <w:numPr>
          <w:ilvl w:val="1"/>
          <w:numId w:val="204"/>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Pay–Related Social Insurance (PRSI).</w:t>
      </w:r>
      <w:r w:rsidRPr="00F6612F">
        <w:rPr>
          <w:rFonts w:ascii="Comic Sans MS" w:hAnsi="Comic Sans MS"/>
          <w:color w:val="000000" w:themeColor="text1"/>
          <w:sz w:val="20"/>
          <w:szCs w:val="20"/>
        </w:rPr>
        <w:t xml:space="preserve"> Each employer pays a portion of each </w:t>
      </w:r>
      <w:proofErr w:type="spellStart"/>
      <w:r w:rsidRPr="00F6612F">
        <w:rPr>
          <w:rFonts w:ascii="Comic Sans MS" w:hAnsi="Comic Sans MS"/>
          <w:color w:val="000000" w:themeColor="text1"/>
          <w:sz w:val="20"/>
          <w:szCs w:val="20"/>
        </w:rPr>
        <w:t>employees</w:t>
      </w:r>
      <w:proofErr w:type="spellEnd"/>
      <w:r w:rsidRPr="00F6612F">
        <w:rPr>
          <w:rFonts w:ascii="Comic Sans MS" w:hAnsi="Comic Sans MS"/>
          <w:color w:val="000000" w:themeColor="text1"/>
          <w:sz w:val="20"/>
          <w:szCs w:val="20"/>
        </w:rPr>
        <w:t xml:space="preserve"> PRSI</w:t>
      </w:r>
    </w:p>
    <w:p w14:paraId="35ADBFF8" w14:textId="77777777" w:rsidR="007424AA" w:rsidRPr="00F6612F" w:rsidRDefault="007424AA" w:rsidP="008B7202">
      <w:pPr>
        <w:numPr>
          <w:ilvl w:val="1"/>
          <w:numId w:val="204"/>
        </w:numPr>
        <w:tabs>
          <w:tab w:val="clear" w:pos="1440"/>
          <w:tab w:val="num" w:pos="0"/>
        </w:tabs>
        <w:ind w:left="360"/>
        <w:rPr>
          <w:rFonts w:ascii="Comic Sans MS" w:hAnsi="Comic Sans MS"/>
          <w:b/>
          <w:color w:val="000000" w:themeColor="text1"/>
          <w:sz w:val="20"/>
          <w:szCs w:val="20"/>
        </w:rPr>
      </w:pPr>
      <w:r w:rsidRPr="00F6612F">
        <w:rPr>
          <w:rFonts w:ascii="Comic Sans MS" w:hAnsi="Comic Sans MS"/>
          <w:b/>
          <w:color w:val="000000" w:themeColor="text1"/>
          <w:sz w:val="20"/>
          <w:szCs w:val="20"/>
        </w:rPr>
        <w:t>Key Person Insurance</w:t>
      </w:r>
      <w:r w:rsidRPr="00F6612F">
        <w:rPr>
          <w:rFonts w:ascii="Comic Sans MS" w:hAnsi="Comic Sans MS"/>
          <w:color w:val="000000" w:themeColor="text1"/>
          <w:sz w:val="20"/>
          <w:szCs w:val="20"/>
        </w:rPr>
        <w:t xml:space="preserve"> provides compensation for the loss of a valuable member of staff through death.</w:t>
      </w:r>
    </w:p>
    <w:p w14:paraId="7DFFBDC8" w14:textId="77777777" w:rsidR="007424AA" w:rsidRPr="00F6612F" w:rsidRDefault="007424AA" w:rsidP="007424AA">
      <w:pPr>
        <w:rPr>
          <w:rFonts w:ascii="Comic Sans MS" w:hAnsi="Comic Sans MS"/>
          <w:color w:val="000000" w:themeColor="text1"/>
          <w:sz w:val="20"/>
          <w:szCs w:val="20"/>
        </w:rPr>
      </w:pPr>
    </w:p>
    <w:p w14:paraId="5720A468" w14:textId="77777777" w:rsidR="007424AA" w:rsidRPr="00F6612F" w:rsidRDefault="007424AA" w:rsidP="007424AA">
      <w:pPr>
        <w:jc w:val="center"/>
        <w:rPr>
          <w:rFonts w:ascii="Comic Sans MS" w:hAnsi="Comic Sans MS"/>
          <w:color w:val="000000" w:themeColor="text1"/>
          <w:sz w:val="20"/>
          <w:szCs w:val="20"/>
        </w:rPr>
      </w:pPr>
      <w:r w:rsidRPr="00F6612F">
        <w:rPr>
          <w:rFonts w:ascii="Comic Sans MS" w:hAnsi="Comic Sans MS"/>
          <w:color w:val="000000" w:themeColor="text1"/>
          <w:sz w:val="20"/>
          <w:szCs w:val="20"/>
        </w:rPr>
        <w:t>Insurance Documents</w:t>
      </w:r>
    </w:p>
    <w:p w14:paraId="1A500246" w14:textId="77777777" w:rsidR="007424AA" w:rsidRPr="00F6612F" w:rsidRDefault="007424AA" w:rsidP="008B7202">
      <w:pPr>
        <w:numPr>
          <w:ilvl w:val="2"/>
          <w:numId w:val="204"/>
        </w:numPr>
        <w:tabs>
          <w:tab w:val="clear" w:pos="2340"/>
          <w:tab w:val="num" w:pos="0"/>
        </w:tabs>
        <w:ind w:left="720"/>
        <w:rPr>
          <w:rFonts w:ascii="Comic Sans MS" w:hAnsi="Comic Sans MS"/>
          <w:i/>
          <w:color w:val="000000" w:themeColor="text1"/>
          <w:sz w:val="20"/>
          <w:szCs w:val="20"/>
        </w:rPr>
      </w:pPr>
      <w:r w:rsidRPr="00F6612F">
        <w:rPr>
          <w:rFonts w:ascii="Comic Sans MS" w:hAnsi="Comic Sans MS"/>
          <w:b/>
          <w:i/>
          <w:color w:val="000000" w:themeColor="text1"/>
          <w:sz w:val="20"/>
          <w:szCs w:val="20"/>
        </w:rPr>
        <w:t>Proposal Form</w:t>
      </w:r>
      <w:r w:rsidRPr="00F6612F">
        <w:rPr>
          <w:rFonts w:ascii="Comic Sans MS" w:hAnsi="Comic Sans MS"/>
          <w:i/>
          <w:color w:val="000000" w:themeColor="text1"/>
          <w:sz w:val="20"/>
          <w:szCs w:val="20"/>
        </w:rPr>
        <w:t xml:space="preserve"> is completed by a person seeking insurance and includes the type of insurance and all </w:t>
      </w:r>
      <w:r w:rsidRPr="00F6612F">
        <w:rPr>
          <w:rFonts w:ascii="Comic Sans MS" w:hAnsi="Comic Sans MS"/>
          <w:i/>
          <w:color w:val="000000" w:themeColor="text1"/>
          <w:sz w:val="20"/>
          <w:szCs w:val="20"/>
          <w:u w:val="single"/>
        </w:rPr>
        <w:t>material facts</w:t>
      </w:r>
      <w:r w:rsidRPr="00F6612F">
        <w:rPr>
          <w:rFonts w:ascii="Comic Sans MS" w:hAnsi="Comic Sans MS"/>
          <w:i/>
          <w:color w:val="000000" w:themeColor="text1"/>
          <w:sz w:val="20"/>
          <w:szCs w:val="20"/>
        </w:rPr>
        <w:t xml:space="preserve">. It’s the </w:t>
      </w:r>
      <w:r w:rsidRPr="00F6612F">
        <w:rPr>
          <w:rFonts w:ascii="Comic Sans MS" w:hAnsi="Comic Sans MS"/>
          <w:i/>
          <w:color w:val="000000" w:themeColor="text1"/>
          <w:sz w:val="20"/>
          <w:szCs w:val="20"/>
          <w:u w:val="single"/>
        </w:rPr>
        <w:t>application form</w:t>
      </w:r>
      <w:r w:rsidRPr="00F6612F">
        <w:rPr>
          <w:rFonts w:ascii="Comic Sans MS" w:hAnsi="Comic Sans MS"/>
          <w:i/>
          <w:color w:val="000000" w:themeColor="text1"/>
          <w:sz w:val="20"/>
          <w:szCs w:val="20"/>
        </w:rPr>
        <w:t xml:space="preserve"> for insurance.</w:t>
      </w:r>
      <w:r w:rsidRPr="00F6612F">
        <w:rPr>
          <w:rFonts w:ascii="Comic Sans MS" w:hAnsi="Comic Sans MS"/>
          <w:b/>
          <w:i/>
          <w:color w:val="000000" w:themeColor="text1"/>
          <w:sz w:val="18"/>
          <w:szCs w:val="18"/>
        </w:rPr>
        <w:t>2015 Q 6 A (</w:t>
      </w:r>
      <w:proofErr w:type="spellStart"/>
      <w:r w:rsidRPr="00F6612F">
        <w:rPr>
          <w:rFonts w:ascii="Comic Sans MS" w:hAnsi="Comic Sans MS"/>
          <w:b/>
          <w:i/>
          <w:color w:val="000000" w:themeColor="text1"/>
          <w:sz w:val="18"/>
          <w:szCs w:val="18"/>
        </w:rPr>
        <w:t>i</w:t>
      </w:r>
      <w:proofErr w:type="spellEnd"/>
      <w:r w:rsidRPr="00F6612F">
        <w:rPr>
          <w:rFonts w:ascii="Comic Sans MS" w:hAnsi="Comic Sans MS"/>
          <w:b/>
          <w:i/>
          <w:color w:val="000000" w:themeColor="text1"/>
          <w:sz w:val="18"/>
          <w:szCs w:val="18"/>
        </w:rPr>
        <w:t>)</w:t>
      </w:r>
    </w:p>
    <w:p w14:paraId="0A73FEC4" w14:textId="77777777" w:rsidR="007424AA" w:rsidRPr="00F6612F" w:rsidRDefault="007424AA" w:rsidP="008B7202">
      <w:pPr>
        <w:numPr>
          <w:ilvl w:val="2"/>
          <w:numId w:val="204"/>
        </w:numPr>
        <w:tabs>
          <w:tab w:val="clear" w:pos="2340"/>
          <w:tab w:val="num" w:pos="0"/>
        </w:tabs>
        <w:ind w:left="720"/>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Premium </w:t>
      </w:r>
      <w:r w:rsidRPr="00F6612F">
        <w:rPr>
          <w:rFonts w:ascii="Comic Sans MS" w:hAnsi="Comic Sans MS"/>
          <w:i/>
          <w:color w:val="000000" w:themeColor="text1"/>
          <w:sz w:val="20"/>
          <w:szCs w:val="20"/>
        </w:rPr>
        <w:t xml:space="preserve">is the fee paid to cover the risk. An actuary calculates the premium. It’s the </w:t>
      </w:r>
      <w:r w:rsidRPr="00F6612F">
        <w:rPr>
          <w:rFonts w:ascii="Comic Sans MS" w:hAnsi="Comic Sans MS"/>
          <w:i/>
          <w:color w:val="000000" w:themeColor="text1"/>
          <w:sz w:val="20"/>
          <w:szCs w:val="20"/>
          <w:u w:val="single"/>
        </w:rPr>
        <w:t>cost of insurance</w:t>
      </w:r>
      <w:r w:rsidRPr="00F6612F">
        <w:rPr>
          <w:rFonts w:ascii="Comic Sans MS" w:hAnsi="Comic Sans MS"/>
          <w:i/>
          <w:color w:val="000000" w:themeColor="text1"/>
          <w:sz w:val="20"/>
          <w:szCs w:val="20"/>
        </w:rPr>
        <w:t>.</w:t>
      </w:r>
    </w:p>
    <w:p w14:paraId="1F0155AF" w14:textId="77777777" w:rsidR="007424AA" w:rsidRPr="00F6612F" w:rsidRDefault="007424AA" w:rsidP="008B7202">
      <w:pPr>
        <w:numPr>
          <w:ilvl w:val="2"/>
          <w:numId w:val="204"/>
        </w:numPr>
        <w:tabs>
          <w:tab w:val="clear" w:pos="2340"/>
          <w:tab w:val="num" w:pos="0"/>
        </w:tabs>
        <w:ind w:left="720"/>
        <w:rPr>
          <w:rFonts w:ascii="Comic Sans MS" w:hAnsi="Comic Sans MS"/>
          <w:i/>
          <w:color w:val="000000" w:themeColor="text1"/>
          <w:sz w:val="20"/>
          <w:szCs w:val="20"/>
        </w:rPr>
      </w:pPr>
      <w:r w:rsidRPr="00F6612F">
        <w:rPr>
          <w:rFonts w:ascii="Comic Sans MS" w:hAnsi="Comic Sans MS"/>
          <w:b/>
          <w:i/>
          <w:color w:val="000000" w:themeColor="text1"/>
          <w:sz w:val="20"/>
          <w:szCs w:val="20"/>
        </w:rPr>
        <w:t>Insurance Policy</w:t>
      </w:r>
      <w:r w:rsidRPr="00F6612F">
        <w:rPr>
          <w:rFonts w:ascii="Comic Sans MS" w:hAnsi="Comic Sans MS"/>
          <w:i/>
          <w:color w:val="000000" w:themeColor="text1"/>
          <w:sz w:val="20"/>
          <w:szCs w:val="20"/>
        </w:rPr>
        <w:t xml:space="preserve"> is the </w:t>
      </w:r>
      <w:r w:rsidRPr="00F6612F">
        <w:rPr>
          <w:rFonts w:ascii="Comic Sans MS" w:hAnsi="Comic Sans MS"/>
          <w:i/>
          <w:color w:val="000000" w:themeColor="text1"/>
          <w:sz w:val="20"/>
          <w:szCs w:val="20"/>
          <w:u w:val="single"/>
        </w:rPr>
        <w:t>contract for insurance</w:t>
      </w:r>
      <w:r w:rsidRPr="00F6612F">
        <w:rPr>
          <w:rFonts w:ascii="Comic Sans MS" w:hAnsi="Comic Sans MS"/>
          <w:i/>
          <w:color w:val="000000" w:themeColor="text1"/>
          <w:sz w:val="20"/>
          <w:szCs w:val="20"/>
        </w:rPr>
        <w:t xml:space="preserve"> between the insurer and the insured. It contains details and terms of the insurance agreement It sets out the period of cover and terms and conditions.</w:t>
      </w:r>
    </w:p>
    <w:p w14:paraId="1140E20F" w14:textId="77777777" w:rsidR="007424AA" w:rsidRPr="00F6612F" w:rsidRDefault="007424AA" w:rsidP="008B7202">
      <w:pPr>
        <w:numPr>
          <w:ilvl w:val="2"/>
          <w:numId w:val="204"/>
        </w:numPr>
        <w:tabs>
          <w:tab w:val="clear" w:pos="2340"/>
          <w:tab w:val="num" w:pos="0"/>
        </w:tabs>
        <w:ind w:left="720"/>
        <w:rPr>
          <w:rFonts w:ascii="Comic Sans MS" w:hAnsi="Comic Sans MS"/>
          <w:i/>
          <w:color w:val="000000" w:themeColor="text1"/>
          <w:sz w:val="20"/>
          <w:szCs w:val="20"/>
        </w:rPr>
      </w:pPr>
      <w:r w:rsidRPr="00F6612F">
        <w:rPr>
          <w:rFonts w:ascii="Comic Sans MS" w:hAnsi="Comic Sans MS"/>
          <w:b/>
          <w:i/>
          <w:color w:val="000000" w:themeColor="text1"/>
          <w:sz w:val="20"/>
          <w:szCs w:val="20"/>
        </w:rPr>
        <w:t>Claim Form</w:t>
      </w:r>
      <w:r w:rsidRPr="00F6612F">
        <w:rPr>
          <w:rFonts w:ascii="Comic Sans MS" w:hAnsi="Comic Sans MS"/>
          <w:i/>
          <w:color w:val="000000" w:themeColor="text1"/>
          <w:sz w:val="20"/>
          <w:szCs w:val="20"/>
        </w:rPr>
        <w:t xml:space="preserve"> is submitted to the insurance company if loss/damage is suffered. It’s used to apply for compensation. It gives details of the loss suffered and the compensation sought. An assessor assesses the loss suffered and calculates the amount of compensation to be paid.</w:t>
      </w:r>
    </w:p>
    <w:p w14:paraId="012D17DE" w14:textId="77777777" w:rsidR="007424AA" w:rsidRPr="00F6612F" w:rsidRDefault="007424AA" w:rsidP="008B7202">
      <w:pPr>
        <w:numPr>
          <w:ilvl w:val="2"/>
          <w:numId w:val="204"/>
        </w:numPr>
        <w:tabs>
          <w:tab w:val="clear" w:pos="2340"/>
          <w:tab w:val="num" w:pos="0"/>
        </w:tabs>
        <w:ind w:left="720"/>
        <w:rPr>
          <w:rFonts w:ascii="Comic Sans MS" w:hAnsi="Comic Sans MS"/>
          <w:i/>
          <w:color w:val="000000" w:themeColor="text1"/>
          <w:sz w:val="20"/>
          <w:szCs w:val="20"/>
          <w:u w:val="single"/>
        </w:rPr>
      </w:pPr>
      <w:r w:rsidRPr="00F6612F">
        <w:rPr>
          <w:rFonts w:ascii="Comic Sans MS" w:hAnsi="Comic Sans MS"/>
          <w:b/>
          <w:i/>
          <w:color w:val="000000" w:themeColor="text1"/>
          <w:sz w:val="20"/>
          <w:szCs w:val="20"/>
        </w:rPr>
        <w:t>Certificate of Insurance</w:t>
      </w:r>
      <w:r w:rsidRPr="00F6612F">
        <w:rPr>
          <w:rFonts w:ascii="Comic Sans MS" w:hAnsi="Comic Sans MS"/>
          <w:i/>
          <w:color w:val="000000" w:themeColor="text1"/>
          <w:sz w:val="20"/>
          <w:szCs w:val="20"/>
        </w:rPr>
        <w:t xml:space="preserve"> is the document sent by the insurance company to say that the person/item is insured. It’s </w:t>
      </w:r>
      <w:r w:rsidRPr="00F6612F">
        <w:rPr>
          <w:rFonts w:ascii="Comic Sans MS" w:hAnsi="Comic Sans MS"/>
          <w:i/>
          <w:color w:val="000000" w:themeColor="text1"/>
          <w:sz w:val="20"/>
          <w:szCs w:val="20"/>
          <w:u w:val="single"/>
        </w:rPr>
        <w:t>proof of insurance.</w:t>
      </w:r>
    </w:p>
    <w:p w14:paraId="39F95EE3" w14:textId="77777777" w:rsidR="007424AA" w:rsidRPr="00F6612F" w:rsidRDefault="007424AA" w:rsidP="007424AA">
      <w:pPr>
        <w:rPr>
          <w:rFonts w:ascii="Comic Sans MS" w:hAnsi="Comic Sans MS"/>
          <w:color w:val="000000" w:themeColor="text1"/>
          <w:sz w:val="20"/>
          <w:szCs w:val="20"/>
        </w:rPr>
      </w:pPr>
    </w:p>
    <w:p w14:paraId="2EBA0FFF"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Similarities and differences between </w:t>
      </w:r>
      <w:r w:rsidRPr="00F6612F">
        <w:rPr>
          <w:rFonts w:ascii="Comic Sans MS" w:hAnsi="Comic Sans MS"/>
          <w:color w:val="000000" w:themeColor="text1"/>
          <w:sz w:val="22"/>
          <w:szCs w:val="22"/>
          <w:u w:val="single"/>
        </w:rPr>
        <w:t>Insurance</w:t>
      </w:r>
      <w:r w:rsidRPr="00F6612F">
        <w:rPr>
          <w:rFonts w:ascii="Comic Sans MS" w:hAnsi="Comic Sans MS"/>
          <w:color w:val="000000" w:themeColor="text1"/>
          <w:sz w:val="22"/>
          <w:szCs w:val="22"/>
        </w:rPr>
        <w:t xml:space="preserve"> in a household context and in a business context</w:t>
      </w:r>
    </w:p>
    <w:p w14:paraId="33046D4C"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Similarities in household and business</w:t>
      </w:r>
    </w:p>
    <w:p w14:paraId="4BE1D746" w14:textId="77777777" w:rsidR="007424AA" w:rsidRPr="00F6612F" w:rsidRDefault="007424AA" w:rsidP="008B7202">
      <w:pPr>
        <w:numPr>
          <w:ilvl w:val="0"/>
          <w:numId w:val="206"/>
        </w:numPr>
        <w:rPr>
          <w:rFonts w:ascii="Comic Sans MS" w:hAnsi="Comic Sans MS"/>
          <w:color w:val="000000" w:themeColor="text1"/>
          <w:sz w:val="20"/>
          <w:szCs w:val="20"/>
        </w:rPr>
      </w:pPr>
      <w:r w:rsidRPr="00F6612F">
        <w:rPr>
          <w:rFonts w:ascii="Comic Sans MS" w:hAnsi="Comic Sans MS"/>
          <w:color w:val="000000" w:themeColor="text1"/>
          <w:sz w:val="20"/>
          <w:szCs w:val="20"/>
        </w:rPr>
        <w:t>Both need to identify risks and take precautions</w:t>
      </w:r>
    </w:p>
    <w:p w14:paraId="320C6A07" w14:textId="77777777" w:rsidR="007424AA" w:rsidRPr="00F6612F" w:rsidRDefault="007424AA" w:rsidP="008B7202">
      <w:pPr>
        <w:numPr>
          <w:ilvl w:val="0"/>
          <w:numId w:val="206"/>
        </w:numPr>
        <w:rPr>
          <w:rFonts w:ascii="Comic Sans MS" w:hAnsi="Comic Sans MS"/>
          <w:color w:val="000000" w:themeColor="text1"/>
          <w:sz w:val="20"/>
          <w:szCs w:val="20"/>
        </w:rPr>
      </w:pPr>
      <w:r w:rsidRPr="00F6612F">
        <w:rPr>
          <w:rFonts w:ascii="Comic Sans MS" w:hAnsi="Comic Sans MS"/>
          <w:color w:val="000000" w:themeColor="text1"/>
          <w:sz w:val="20"/>
          <w:szCs w:val="20"/>
        </w:rPr>
        <w:t>Both need to seek out the best policies</w:t>
      </w:r>
    </w:p>
    <w:p w14:paraId="214C60F7" w14:textId="77777777" w:rsidR="007424AA" w:rsidRPr="00F6612F" w:rsidRDefault="007424AA" w:rsidP="008B7202">
      <w:pPr>
        <w:numPr>
          <w:ilvl w:val="0"/>
          <w:numId w:val="206"/>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Both need to fill out proposal </w:t>
      </w:r>
      <w:r w:rsidRPr="00F6612F">
        <w:rPr>
          <w:rFonts w:ascii="Comic Sans MS" w:hAnsi="Comic Sans MS"/>
          <w:color w:val="000000" w:themeColor="text1"/>
          <w:sz w:val="20"/>
          <w:szCs w:val="20"/>
          <w:u w:val="single"/>
        </w:rPr>
        <w:t>forms</w:t>
      </w:r>
      <w:r w:rsidRPr="00F6612F">
        <w:rPr>
          <w:rFonts w:ascii="Comic Sans MS" w:hAnsi="Comic Sans MS"/>
          <w:color w:val="000000" w:themeColor="text1"/>
          <w:sz w:val="20"/>
          <w:szCs w:val="20"/>
        </w:rPr>
        <w:t xml:space="preserve"> and claim forms</w:t>
      </w:r>
    </w:p>
    <w:p w14:paraId="0A30B615" w14:textId="77777777" w:rsidR="007424AA" w:rsidRPr="00F6612F" w:rsidRDefault="007424AA" w:rsidP="008B7202">
      <w:pPr>
        <w:numPr>
          <w:ilvl w:val="0"/>
          <w:numId w:val="206"/>
        </w:numPr>
        <w:rPr>
          <w:rFonts w:ascii="Comic Sans MS" w:hAnsi="Comic Sans MS"/>
          <w:color w:val="000000" w:themeColor="text1"/>
          <w:sz w:val="20"/>
          <w:szCs w:val="20"/>
        </w:rPr>
      </w:pPr>
      <w:r w:rsidRPr="00F6612F">
        <w:rPr>
          <w:rFonts w:ascii="Comic Sans MS" w:hAnsi="Comic Sans MS"/>
          <w:color w:val="000000" w:themeColor="text1"/>
          <w:sz w:val="20"/>
          <w:szCs w:val="20"/>
        </w:rPr>
        <w:t>Both need to keep policies safe</w:t>
      </w:r>
    </w:p>
    <w:p w14:paraId="09C5E8A6" w14:textId="77777777" w:rsidR="007424AA" w:rsidRPr="00F6612F" w:rsidRDefault="007424AA" w:rsidP="007424AA">
      <w:pPr>
        <w:rPr>
          <w:rFonts w:ascii="Comic Sans MS" w:hAnsi="Comic Sans MS"/>
          <w:color w:val="000000" w:themeColor="text1"/>
          <w:sz w:val="20"/>
          <w:szCs w:val="20"/>
        </w:rPr>
      </w:pPr>
    </w:p>
    <w:p w14:paraId="087AD17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2006 Q5A (ii)</w:t>
      </w:r>
    </w:p>
    <w:p w14:paraId="6AC1AB2C"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Differences in household and business</w:t>
      </w:r>
    </w:p>
    <w:p w14:paraId="22D0AFFF" w14:textId="77777777" w:rsidR="007424AA" w:rsidRPr="00F6612F" w:rsidRDefault="007424AA" w:rsidP="008B7202">
      <w:pPr>
        <w:numPr>
          <w:ilvl w:val="0"/>
          <w:numId w:val="207"/>
        </w:numPr>
        <w:rPr>
          <w:rFonts w:ascii="Comic Sans MS" w:hAnsi="Comic Sans MS"/>
          <w:color w:val="000000" w:themeColor="text1"/>
          <w:sz w:val="20"/>
          <w:szCs w:val="20"/>
        </w:rPr>
      </w:pPr>
      <w:r w:rsidRPr="00F6612F">
        <w:rPr>
          <w:rFonts w:ascii="Comic Sans MS" w:hAnsi="Comic Sans MS"/>
          <w:bCs/>
          <w:color w:val="000000" w:themeColor="text1"/>
          <w:sz w:val="20"/>
          <w:szCs w:val="20"/>
          <w:lang w:val="en-IE"/>
        </w:rPr>
        <w:t>The scale of the operation (size, risks, value of items, etc.)</w:t>
      </w:r>
    </w:p>
    <w:p w14:paraId="3AFC8A86" w14:textId="77777777" w:rsidR="007424AA" w:rsidRPr="00F6612F" w:rsidRDefault="007424AA" w:rsidP="008B7202">
      <w:pPr>
        <w:numPr>
          <w:ilvl w:val="0"/>
          <w:numId w:val="207"/>
        </w:numPr>
        <w:rPr>
          <w:rFonts w:ascii="Comic Sans MS" w:hAnsi="Comic Sans MS"/>
          <w:color w:val="000000" w:themeColor="text1"/>
          <w:sz w:val="20"/>
          <w:szCs w:val="20"/>
        </w:rPr>
      </w:pPr>
      <w:r w:rsidRPr="00F6612F">
        <w:rPr>
          <w:rFonts w:ascii="Comic Sans MS" w:hAnsi="Comic Sans MS"/>
          <w:color w:val="000000" w:themeColor="text1"/>
          <w:sz w:val="20"/>
          <w:szCs w:val="20"/>
        </w:rPr>
        <w:t>Business need a wider range of insurances</w:t>
      </w:r>
    </w:p>
    <w:p w14:paraId="055B1C10" w14:textId="77777777" w:rsidR="007424AA" w:rsidRPr="00F6612F" w:rsidRDefault="007424AA" w:rsidP="008B7202">
      <w:pPr>
        <w:numPr>
          <w:ilvl w:val="0"/>
          <w:numId w:val="207"/>
        </w:numPr>
        <w:rPr>
          <w:rFonts w:ascii="Comic Sans MS" w:hAnsi="Comic Sans MS"/>
          <w:color w:val="000000" w:themeColor="text1"/>
          <w:sz w:val="20"/>
          <w:szCs w:val="20"/>
        </w:rPr>
      </w:pPr>
      <w:r w:rsidRPr="00F6612F">
        <w:rPr>
          <w:rFonts w:ascii="Comic Sans MS" w:hAnsi="Comic Sans MS"/>
          <w:color w:val="000000" w:themeColor="text1"/>
          <w:sz w:val="20"/>
          <w:szCs w:val="20"/>
        </w:rPr>
        <w:t>Business have much greater risks than households</w:t>
      </w:r>
    </w:p>
    <w:p w14:paraId="13503C13" w14:textId="77777777" w:rsidR="007424AA" w:rsidRPr="00F6612F" w:rsidRDefault="007424AA" w:rsidP="008B7202">
      <w:pPr>
        <w:numPr>
          <w:ilvl w:val="0"/>
          <w:numId w:val="207"/>
        </w:numPr>
        <w:rPr>
          <w:rFonts w:ascii="Comic Sans MS" w:hAnsi="Comic Sans MS"/>
          <w:color w:val="000000" w:themeColor="text1"/>
          <w:sz w:val="20"/>
          <w:szCs w:val="20"/>
        </w:rPr>
      </w:pPr>
      <w:r w:rsidRPr="00F6612F">
        <w:rPr>
          <w:rFonts w:ascii="Comic Sans MS" w:hAnsi="Comic Sans MS"/>
          <w:color w:val="000000" w:themeColor="text1"/>
          <w:sz w:val="20"/>
          <w:szCs w:val="20"/>
        </w:rPr>
        <w:t>Business can write off insurance as an expense, lowering the tax it has to pay, whereas a household pays insurance out of disposable income (tax has been paid first)</w:t>
      </w:r>
    </w:p>
    <w:p w14:paraId="081D6977" w14:textId="77777777" w:rsidR="007424AA" w:rsidRPr="00F6612F" w:rsidRDefault="007424AA" w:rsidP="008B7202">
      <w:pPr>
        <w:numPr>
          <w:ilvl w:val="0"/>
          <w:numId w:val="207"/>
        </w:numPr>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t>Types of policies</w:t>
      </w:r>
    </w:p>
    <w:p w14:paraId="14F25708" w14:textId="6351A3DC" w:rsidR="007424AA" w:rsidRPr="00F6612F" w:rsidRDefault="008B7202" w:rsidP="008B7202">
      <w:pPr>
        <w:ind w:firstLine="720"/>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t>F</w:t>
      </w:r>
      <w:r w:rsidR="007424AA" w:rsidRPr="00F6612F">
        <w:rPr>
          <w:rFonts w:ascii="Comic Sans MS" w:hAnsi="Comic Sans MS"/>
          <w:bCs/>
          <w:color w:val="000000" w:themeColor="text1"/>
          <w:sz w:val="20"/>
          <w:szCs w:val="20"/>
          <w:lang w:val="en-IE"/>
        </w:rPr>
        <w:t>ire</w:t>
      </w:r>
      <w:r w:rsidRPr="00F6612F">
        <w:rPr>
          <w:rFonts w:ascii="Comic Sans MS" w:hAnsi="Comic Sans MS"/>
          <w:bCs/>
          <w:color w:val="000000" w:themeColor="text1"/>
          <w:sz w:val="20"/>
          <w:szCs w:val="20"/>
          <w:lang w:val="en-IE"/>
        </w:rPr>
        <w:t>, Accide</w:t>
      </w:r>
      <w:r w:rsidR="007424AA" w:rsidRPr="00F6612F">
        <w:rPr>
          <w:rFonts w:ascii="Comic Sans MS" w:hAnsi="Comic Sans MS"/>
          <w:bCs/>
          <w:color w:val="000000" w:themeColor="text1"/>
          <w:sz w:val="20"/>
          <w:szCs w:val="20"/>
          <w:lang w:val="en-IE"/>
        </w:rPr>
        <w:t>nts</w:t>
      </w:r>
      <w:r w:rsidRPr="00F6612F">
        <w:rPr>
          <w:rFonts w:ascii="Comic Sans MS" w:hAnsi="Comic Sans MS"/>
          <w:bCs/>
          <w:color w:val="000000" w:themeColor="text1"/>
          <w:sz w:val="20"/>
          <w:szCs w:val="20"/>
          <w:lang w:val="en-IE"/>
        </w:rPr>
        <w:t xml:space="preserve">, </w:t>
      </w:r>
      <w:r w:rsidR="007424AA" w:rsidRPr="00F6612F">
        <w:rPr>
          <w:rFonts w:ascii="Comic Sans MS" w:hAnsi="Comic Sans MS"/>
          <w:bCs/>
          <w:color w:val="000000" w:themeColor="text1"/>
          <w:sz w:val="20"/>
          <w:szCs w:val="20"/>
          <w:lang w:val="en-IE"/>
        </w:rPr>
        <w:t>Public liability</w:t>
      </w:r>
      <w:r w:rsidRPr="00F6612F">
        <w:rPr>
          <w:rFonts w:ascii="Comic Sans MS" w:hAnsi="Comic Sans MS"/>
          <w:bCs/>
          <w:color w:val="000000" w:themeColor="text1"/>
          <w:sz w:val="20"/>
          <w:szCs w:val="20"/>
          <w:lang w:val="en-IE"/>
        </w:rPr>
        <w:t xml:space="preserve">, </w:t>
      </w:r>
      <w:r w:rsidR="007424AA" w:rsidRPr="00F6612F">
        <w:rPr>
          <w:rFonts w:ascii="Comic Sans MS" w:hAnsi="Comic Sans MS"/>
          <w:bCs/>
          <w:color w:val="000000" w:themeColor="text1"/>
          <w:sz w:val="20"/>
          <w:szCs w:val="20"/>
          <w:lang w:val="en-IE"/>
        </w:rPr>
        <w:t>Motor insurance</w:t>
      </w:r>
      <w:r w:rsidRPr="00F6612F">
        <w:rPr>
          <w:rFonts w:ascii="Comic Sans MS" w:hAnsi="Comic Sans MS"/>
          <w:bCs/>
          <w:color w:val="000000" w:themeColor="text1"/>
          <w:sz w:val="20"/>
          <w:szCs w:val="20"/>
          <w:lang w:val="en-IE"/>
        </w:rPr>
        <w:t xml:space="preserve">, </w:t>
      </w:r>
      <w:r w:rsidR="007424AA" w:rsidRPr="00F6612F">
        <w:rPr>
          <w:rFonts w:ascii="Comic Sans MS" w:hAnsi="Comic Sans MS"/>
          <w:bCs/>
          <w:color w:val="000000" w:themeColor="text1"/>
          <w:sz w:val="20"/>
          <w:szCs w:val="20"/>
          <w:lang w:val="en-IE"/>
        </w:rPr>
        <w:t>Life assurance</w:t>
      </w:r>
      <w:r w:rsidRPr="00F6612F">
        <w:rPr>
          <w:rFonts w:ascii="Comic Sans MS" w:hAnsi="Comic Sans MS"/>
          <w:bCs/>
          <w:color w:val="000000" w:themeColor="text1"/>
          <w:sz w:val="20"/>
          <w:szCs w:val="20"/>
          <w:lang w:val="en-IE"/>
        </w:rPr>
        <w:t xml:space="preserve">, </w:t>
      </w:r>
      <w:r w:rsidR="007424AA" w:rsidRPr="00F6612F">
        <w:rPr>
          <w:rFonts w:ascii="Comic Sans MS" w:hAnsi="Comic Sans MS"/>
          <w:bCs/>
          <w:color w:val="000000" w:themeColor="text1"/>
          <w:sz w:val="20"/>
          <w:szCs w:val="20"/>
          <w:lang w:val="en-IE"/>
        </w:rPr>
        <w:t>Employer’s liability</w:t>
      </w:r>
    </w:p>
    <w:p w14:paraId="0C08501A" w14:textId="21C62492" w:rsidR="007424AA" w:rsidRPr="00F6612F" w:rsidRDefault="007424AA" w:rsidP="008B7202">
      <w:pPr>
        <w:ind w:left="981"/>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t>Public liability</w:t>
      </w:r>
      <w:r w:rsidR="008B7202" w:rsidRPr="00F6612F">
        <w:rPr>
          <w:rFonts w:ascii="Comic Sans MS" w:hAnsi="Comic Sans MS"/>
          <w:bCs/>
          <w:color w:val="000000" w:themeColor="text1"/>
          <w:sz w:val="20"/>
          <w:szCs w:val="20"/>
          <w:lang w:val="en-IE"/>
        </w:rPr>
        <w:t xml:space="preserve">, </w:t>
      </w:r>
      <w:r w:rsidRPr="00F6612F">
        <w:rPr>
          <w:rFonts w:ascii="Comic Sans MS" w:hAnsi="Comic Sans MS"/>
          <w:bCs/>
          <w:color w:val="000000" w:themeColor="text1"/>
          <w:sz w:val="20"/>
          <w:szCs w:val="20"/>
          <w:lang w:val="en-IE"/>
        </w:rPr>
        <w:t>Fidelity guarantee</w:t>
      </w:r>
      <w:r w:rsidR="008B7202" w:rsidRPr="00F6612F">
        <w:rPr>
          <w:rFonts w:ascii="Comic Sans MS" w:hAnsi="Comic Sans MS"/>
          <w:bCs/>
          <w:color w:val="000000" w:themeColor="text1"/>
          <w:sz w:val="20"/>
          <w:szCs w:val="20"/>
          <w:lang w:val="en-IE"/>
        </w:rPr>
        <w:t xml:space="preserve">, </w:t>
      </w:r>
      <w:r w:rsidRPr="00F6612F">
        <w:rPr>
          <w:rFonts w:ascii="Comic Sans MS" w:hAnsi="Comic Sans MS"/>
          <w:bCs/>
          <w:color w:val="000000" w:themeColor="text1"/>
          <w:sz w:val="20"/>
          <w:szCs w:val="20"/>
          <w:lang w:val="en-IE"/>
        </w:rPr>
        <w:t>Credit insurance</w:t>
      </w:r>
      <w:r w:rsidR="008B7202" w:rsidRPr="00F6612F">
        <w:rPr>
          <w:rFonts w:ascii="Comic Sans MS" w:hAnsi="Comic Sans MS"/>
          <w:bCs/>
          <w:color w:val="000000" w:themeColor="text1"/>
          <w:sz w:val="20"/>
          <w:szCs w:val="20"/>
          <w:lang w:val="en-IE"/>
        </w:rPr>
        <w:t xml:space="preserve">, </w:t>
      </w:r>
      <w:r w:rsidRPr="00F6612F">
        <w:rPr>
          <w:rFonts w:ascii="Comic Sans MS" w:hAnsi="Comic Sans MS"/>
          <w:bCs/>
          <w:color w:val="000000" w:themeColor="text1"/>
          <w:sz w:val="20"/>
          <w:szCs w:val="20"/>
          <w:lang w:val="en-IE"/>
        </w:rPr>
        <w:t>Stock in transit.</w:t>
      </w:r>
    </w:p>
    <w:p w14:paraId="2F271756" w14:textId="4975CB5B" w:rsidR="007424AA" w:rsidRPr="00F6612F" w:rsidRDefault="007424AA" w:rsidP="008B7202">
      <w:pPr>
        <w:pStyle w:val="Heading3"/>
        <w:jc w:val="center"/>
        <w:rPr>
          <w:rFonts w:ascii="Comic Sans MS" w:hAnsi="Comic Sans MS"/>
          <w:color w:val="000000" w:themeColor="text1"/>
          <w:sz w:val="28"/>
          <w:u w:val="single"/>
        </w:rPr>
      </w:pPr>
      <w:r w:rsidRPr="00F6612F">
        <w:rPr>
          <w:rFonts w:ascii="Comic Sans MS" w:hAnsi="Comic Sans MS"/>
          <w:color w:val="000000" w:themeColor="text1"/>
          <w:sz w:val="28"/>
          <w:u w:val="single"/>
        </w:rPr>
        <w:lastRenderedPageBreak/>
        <w:t>Taxation</w:t>
      </w:r>
    </w:p>
    <w:p w14:paraId="09B6FF0F"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Taxation is often referred to as a necessary evil. What is true is that we all have a legal obligation to pay our fair share of taxes and, as such, should be aware of the workings of the tax system. Taxation may be described as either direct or indirect. Direct taxation is levied (charged) on a person's income or wealth. Indirect taxation is levied on goods and services.</w:t>
      </w:r>
    </w:p>
    <w:p w14:paraId="4C639A7F"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242ACEE2"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i/>
          <w:color w:val="000000" w:themeColor="text1"/>
          <w:sz w:val="20"/>
        </w:rPr>
        <w:t xml:space="preserve">Tax </w:t>
      </w:r>
      <w:r w:rsidRPr="00F6612F">
        <w:rPr>
          <w:rFonts w:ascii="Comic Sans MS" w:hAnsi="Comic Sans MS"/>
          <w:b w:val="0"/>
          <w:i/>
          <w:color w:val="000000" w:themeColor="text1"/>
          <w:sz w:val="20"/>
        </w:rPr>
        <w:t>is a compulsory payment made by businesses and consumers to the government to finance government expenditure</w:t>
      </w:r>
    </w:p>
    <w:p w14:paraId="194F784A"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18C66D9A"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You should be able to describe the effects of the following taxes on both the household and business:</w:t>
      </w:r>
    </w:p>
    <w:p w14:paraId="0F6761B3" w14:textId="77777777" w:rsidR="007424AA" w:rsidRPr="00F6612F" w:rsidRDefault="007424AA" w:rsidP="007424AA">
      <w:pPr>
        <w:pStyle w:val="textheader"/>
        <w:pBdr>
          <w:top w:val="single" w:sz="4" w:space="1" w:color="auto"/>
          <w:left w:val="single" w:sz="4" w:space="4" w:color="auto"/>
          <w:bottom w:val="single" w:sz="4" w:space="1" w:color="auto"/>
          <w:right w:val="single" w:sz="4" w:space="4" w:color="auto"/>
        </w:pBd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xml:space="preserve">Income Tax (PAYE and </w:t>
      </w:r>
      <w:proofErr w:type="spellStart"/>
      <w:r w:rsidRPr="00F6612F">
        <w:rPr>
          <w:rFonts w:ascii="Comic Sans MS" w:hAnsi="Comic Sans MS"/>
          <w:b w:val="0"/>
          <w:color w:val="000000" w:themeColor="text1"/>
          <w:sz w:val="20"/>
        </w:rPr>
        <w:t>Self Assessment</w:t>
      </w:r>
      <w:proofErr w:type="spellEnd"/>
      <w:r w:rsidRPr="00F6612F">
        <w:rPr>
          <w:rFonts w:ascii="Comic Sans MS" w:hAnsi="Comic Sans MS"/>
          <w:b w:val="0"/>
          <w:color w:val="000000" w:themeColor="text1"/>
          <w:sz w:val="20"/>
        </w:rPr>
        <w:t>)</w:t>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t>Value Added Tax (VAT)</w:t>
      </w:r>
    </w:p>
    <w:p w14:paraId="0C1BBEB6" w14:textId="77777777" w:rsidR="007424AA" w:rsidRPr="00F6612F" w:rsidRDefault="007424AA" w:rsidP="007424AA">
      <w:pPr>
        <w:pStyle w:val="textheader"/>
        <w:pBdr>
          <w:top w:val="single" w:sz="4" w:space="1" w:color="auto"/>
          <w:left w:val="single" w:sz="4" w:space="4" w:color="auto"/>
          <w:bottom w:val="single" w:sz="4" w:space="1" w:color="auto"/>
          <w:right w:val="single" w:sz="4" w:space="4" w:color="auto"/>
        </w:pBd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Corporation (profit) tax</w:t>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t>Capital gains tax</w:t>
      </w:r>
    </w:p>
    <w:p w14:paraId="1F7005D0" w14:textId="77777777" w:rsidR="007424AA" w:rsidRPr="00F6612F" w:rsidRDefault="007424AA" w:rsidP="007424AA">
      <w:pPr>
        <w:pStyle w:val="textheader"/>
        <w:pBdr>
          <w:top w:val="single" w:sz="4" w:space="1" w:color="auto"/>
          <w:left w:val="single" w:sz="4" w:space="4" w:color="auto"/>
          <w:bottom w:val="single" w:sz="4" w:space="1" w:color="auto"/>
          <w:right w:val="single" w:sz="4" w:space="4" w:color="auto"/>
        </w:pBd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Capital acquisitions tax</w:t>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t>Motor tax</w:t>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r>
      <w:r w:rsidRPr="00F6612F">
        <w:rPr>
          <w:rFonts w:ascii="Comic Sans MS" w:hAnsi="Comic Sans MS"/>
          <w:b w:val="0"/>
          <w:color w:val="000000" w:themeColor="text1"/>
          <w:sz w:val="20"/>
        </w:rPr>
        <w:tab/>
        <w:t xml:space="preserve">Commercial Rates </w:t>
      </w:r>
    </w:p>
    <w:p w14:paraId="279BD129" w14:textId="77777777" w:rsidR="007424AA" w:rsidRPr="00F6612F" w:rsidRDefault="007424AA" w:rsidP="007424AA">
      <w:pPr>
        <w:pStyle w:val="textheader"/>
        <w:spacing w:before="0" w:beforeAutospacing="0" w:after="0" w:afterAutospacing="0"/>
        <w:rPr>
          <w:rFonts w:ascii="Comic Sans MS" w:hAnsi="Comic Sans MS"/>
          <w:color w:val="000000" w:themeColor="text1"/>
          <w:sz w:val="20"/>
        </w:rPr>
      </w:pPr>
    </w:p>
    <w:p w14:paraId="1FB3C825" w14:textId="77777777" w:rsidR="007424AA" w:rsidRPr="00F6612F" w:rsidRDefault="007424AA" w:rsidP="007424AA">
      <w:pPr>
        <w:pStyle w:val="textheader"/>
        <w:spacing w:before="0" w:beforeAutospacing="0" w:after="0" w:afterAutospacing="0"/>
        <w:rPr>
          <w:rFonts w:ascii="Comic Sans MS" w:hAnsi="Comic Sans MS"/>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814"/>
        <w:gridCol w:w="4814"/>
      </w:tblGrid>
      <w:tr w:rsidR="007424AA" w:rsidRPr="00F6612F" w14:paraId="0236E5F6" w14:textId="77777777" w:rsidTr="00741738">
        <w:tc>
          <w:tcPr>
            <w:tcW w:w="5154" w:type="dxa"/>
          </w:tcPr>
          <w:p w14:paraId="4F11FA66" w14:textId="77777777" w:rsidR="007424AA" w:rsidRPr="00F6612F" w:rsidRDefault="007424AA" w:rsidP="00741738">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Household</w:t>
            </w:r>
          </w:p>
        </w:tc>
        <w:tc>
          <w:tcPr>
            <w:tcW w:w="5154" w:type="dxa"/>
          </w:tcPr>
          <w:p w14:paraId="7FBFF56A" w14:textId="77777777" w:rsidR="007424AA" w:rsidRPr="00F6612F" w:rsidRDefault="007424AA" w:rsidP="00741738">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Business</w:t>
            </w:r>
          </w:p>
        </w:tc>
      </w:tr>
      <w:tr w:rsidR="007424AA" w:rsidRPr="00F6612F" w14:paraId="4B5FC522" w14:textId="77777777" w:rsidTr="00741738">
        <w:tc>
          <w:tcPr>
            <w:tcW w:w="5154" w:type="dxa"/>
          </w:tcPr>
          <w:p w14:paraId="0F20CAFD"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Pay </w:t>
            </w:r>
            <w:proofErr w:type="gramStart"/>
            <w:r w:rsidRPr="00F6612F">
              <w:rPr>
                <w:rFonts w:ascii="Comic Sans MS" w:hAnsi="Comic Sans MS"/>
                <w:color w:val="000000" w:themeColor="text1"/>
                <w:sz w:val="20"/>
                <w:szCs w:val="20"/>
              </w:rPr>
              <w:t>As</w:t>
            </w:r>
            <w:proofErr w:type="gramEnd"/>
            <w:r w:rsidRPr="00F6612F">
              <w:rPr>
                <w:rFonts w:ascii="Comic Sans MS" w:hAnsi="Comic Sans MS"/>
                <w:color w:val="000000" w:themeColor="text1"/>
                <w:sz w:val="20"/>
                <w:szCs w:val="20"/>
              </w:rPr>
              <w:t xml:space="preserve"> You Earn (PAYE)</w:t>
            </w:r>
          </w:p>
        </w:tc>
        <w:tc>
          <w:tcPr>
            <w:tcW w:w="5154" w:type="dxa"/>
          </w:tcPr>
          <w:p w14:paraId="7817FD5D" w14:textId="77777777" w:rsidR="007424AA" w:rsidRPr="00F6612F" w:rsidRDefault="007424AA" w:rsidP="00741738">
            <w:pPr>
              <w:rPr>
                <w:rFonts w:ascii="Comic Sans MS" w:hAnsi="Comic Sans MS"/>
                <w:color w:val="000000" w:themeColor="text1"/>
                <w:sz w:val="20"/>
                <w:szCs w:val="20"/>
              </w:rPr>
            </w:pPr>
            <w:proofErr w:type="spellStart"/>
            <w:r w:rsidRPr="00F6612F">
              <w:rPr>
                <w:rFonts w:ascii="Comic Sans MS" w:hAnsi="Comic Sans MS"/>
                <w:color w:val="000000" w:themeColor="text1"/>
                <w:sz w:val="20"/>
                <w:szCs w:val="20"/>
              </w:rPr>
              <w:t>Self Assessment</w:t>
            </w:r>
            <w:proofErr w:type="spellEnd"/>
            <w:r w:rsidRPr="00F6612F">
              <w:rPr>
                <w:rFonts w:ascii="Comic Sans MS" w:hAnsi="Comic Sans MS"/>
                <w:color w:val="000000" w:themeColor="text1"/>
                <w:sz w:val="20"/>
                <w:szCs w:val="20"/>
              </w:rPr>
              <w:t xml:space="preserve"> Tax</w:t>
            </w:r>
          </w:p>
        </w:tc>
      </w:tr>
      <w:tr w:rsidR="007424AA" w:rsidRPr="00F6612F" w14:paraId="57A6EE97" w14:textId="77777777" w:rsidTr="00741738">
        <w:tc>
          <w:tcPr>
            <w:tcW w:w="5154" w:type="dxa"/>
          </w:tcPr>
          <w:p w14:paraId="341A7601"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Employees PRSI</w:t>
            </w:r>
          </w:p>
        </w:tc>
        <w:tc>
          <w:tcPr>
            <w:tcW w:w="5154" w:type="dxa"/>
          </w:tcPr>
          <w:p w14:paraId="762DD73B"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Corporation Tax</w:t>
            </w:r>
          </w:p>
        </w:tc>
      </w:tr>
      <w:tr w:rsidR="007424AA" w:rsidRPr="00F6612F" w14:paraId="5685CFB9" w14:textId="77777777" w:rsidTr="00741738">
        <w:tc>
          <w:tcPr>
            <w:tcW w:w="5154" w:type="dxa"/>
          </w:tcPr>
          <w:p w14:paraId="3A1BEFF2"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Excise Duties e.g. tax on tobacco and alcohol</w:t>
            </w:r>
          </w:p>
        </w:tc>
        <w:tc>
          <w:tcPr>
            <w:tcW w:w="5154" w:type="dxa"/>
          </w:tcPr>
          <w:p w14:paraId="5CD0EFA1"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xml:space="preserve">Customs Duties </w:t>
            </w:r>
          </w:p>
        </w:tc>
      </w:tr>
      <w:tr w:rsidR="007424AA" w:rsidRPr="00F6612F" w14:paraId="24F9E4BB" w14:textId="77777777" w:rsidTr="00741738">
        <w:tc>
          <w:tcPr>
            <w:tcW w:w="5154" w:type="dxa"/>
          </w:tcPr>
          <w:p w14:paraId="667EDD0C"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Deposit Interest Retention Tax (DIRT)</w:t>
            </w:r>
          </w:p>
        </w:tc>
        <w:tc>
          <w:tcPr>
            <w:tcW w:w="5154" w:type="dxa"/>
          </w:tcPr>
          <w:p w14:paraId="2BF30454"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xml:space="preserve">Commercial Rates </w:t>
            </w:r>
          </w:p>
        </w:tc>
      </w:tr>
      <w:tr w:rsidR="007424AA" w:rsidRPr="00F6612F" w14:paraId="54F45A64" w14:textId="77777777" w:rsidTr="00741738">
        <w:tc>
          <w:tcPr>
            <w:tcW w:w="5154" w:type="dxa"/>
          </w:tcPr>
          <w:p w14:paraId="21C8A816"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Value Added Tax (VAT)</w:t>
            </w:r>
          </w:p>
        </w:tc>
        <w:tc>
          <w:tcPr>
            <w:tcW w:w="5154" w:type="dxa"/>
          </w:tcPr>
          <w:p w14:paraId="29E518C7"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Value Added Tax (VAT)</w:t>
            </w:r>
          </w:p>
        </w:tc>
      </w:tr>
      <w:tr w:rsidR="007424AA" w:rsidRPr="00F6612F" w14:paraId="607305E7" w14:textId="77777777" w:rsidTr="00741738">
        <w:tc>
          <w:tcPr>
            <w:tcW w:w="5154" w:type="dxa"/>
          </w:tcPr>
          <w:p w14:paraId="3D3C8ED6"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Motor Tax</w:t>
            </w:r>
          </w:p>
        </w:tc>
        <w:tc>
          <w:tcPr>
            <w:tcW w:w="5154" w:type="dxa"/>
          </w:tcPr>
          <w:p w14:paraId="57407FC8"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Motor Tax</w:t>
            </w:r>
          </w:p>
        </w:tc>
      </w:tr>
      <w:tr w:rsidR="007424AA" w:rsidRPr="00F6612F" w14:paraId="262CDB7D" w14:textId="77777777" w:rsidTr="00741738">
        <w:tc>
          <w:tcPr>
            <w:tcW w:w="5154" w:type="dxa"/>
          </w:tcPr>
          <w:p w14:paraId="37B65E7D"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Capital Gains Tax</w:t>
            </w:r>
          </w:p>
        </w:tc>
        <w:tc>
          <w:tcPr>
            <w:tcW w:w="5154" w:type="dxa"/>
          </w:tcPr>
          <w:p w14:paraId="6A53A6A4"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Capital Gains Tax</w:t>
            </w:r>
          </w:p>
        </w:tc>
      </w:tr>
      <w:tr w:rsidR="007424AA" w:rsidRPr="00F6612F" w14:paraId="083F937A" w14:textId="77777777" w:rsidTr="00741738">
        <w:tc>
          <w:tcPr>
            <w:tcW w:w="5154" w:type="dxa"/>
          </w:tcPr>
          <w:p w14:paraId="21ED1232"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Capital Acquisitions Tax</w:t>
            </w:r>
          </w:p>
        </w:tc>
        <w:tc>
          <w:tcPr>
            <w:tcW w:w="5154" w:type="dxa"/>
          </w:tcPr>
          <w:p w14:paraId="1EDFBC17"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Capital Acquisitions Tax</w:t>
            </w:r>
          </w:p>
        </w:tc>
      </w:tr>
      <w:tr w:rsidR="007424AA" w:rsidRPr="00F6612F" w14:paraId="27C087CE" w14:textId="77777777" w:rsidTr="00741738">
        <w:tblPrEx>
          <w:tblLook w:val="01E0" w:firstRow="1" w:lastRow="1" w:firstColumn="1" w:lastColumn="1" w:noHBand="0" w:noVBand="0"/>
        </w:tblPrEx>
        <w:tc>
          <w:tcPr>
            <w:tcW w:w="5154" w:type="dxa"/>
          </w:tcPr>
          <w:p w14:paraId="0A096FFD"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p>
        </w:tc>
        <w:tc>
          <w:tcPr>
            <w:tcW w:w="5154" w:type="dxa"/>
          </w:tcPr>
          <w:p w14:paraId="2719E706" w14:textId="77777777" w:rsidR="007424AA" w:rsidRPr="00F6612F" w:rsidRDefault="007424AA" w:rsidP="00741738">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Employers PRSI</w:t>
            </w:r>
          </w:p>
        </w:tc>
      </w:tr>
    </w:tbl>
    <w:p w14:paraId="2026AD46"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p>
    <w:p w14:paraId="06D21C31"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Income Tax</w:t>
      </w:r>
    </w:p>
    <w:p w14:paraId="45903B66" w14:textId="77777777" w:rsidR="007424AA" w:rsidRPr="00F6612F" w:rsidRDefault="007424AA" w:rsidP="007424AA">
      <w:pPr>
        <w:pStyle w:val="textheader"/>
        <w:spacing w:before="0" w:beforeAutospacing="0" w:after="0" w:afterAutospacing="0"/>
        <w:rPr>
          <w:rFonts w:ascii="Comic Sans MS" w:hAnsi="Comic Sans MS"/>
          <w:b w:val="0"/>
          <w:i/>
          <w:color w:val="000000" w:themeColor="text1"/>
          <w:sz w:val="20"/>
        </w:rPr>
      </w:pPr>
      <w:r w:rsidRPr="00F6612F">
        <w:rPr>
          <w:rFonts w:ascii="Comic Sans MS" w:hAnsi="Comic Sans MS"/>
          <w:i/>
          <w:color w:val="000000" w:themeColor="text1"/>
          <w:sz w:val="20"/>
        </w:rPr>
        <w:t>Income Tax</w:t>
      </w:r>
      <w:r w:rsidRPr="00F6612F">
        <w:rPr>
          <w:rFonts w:ascii="Comic Sans MS" w:hAnsi="Comic Sans MS"/>
          <w:b w:val="0"/>
          <w:i/>
          <w:color w:val="000000" w:themeColor="text1"/>
          <w:sz w:val="20"/>
        </w:rPr>
        <w:t xml:space="preserve"> refers to taxes charged on people’s wages/income</w:t>
      </w:r>
    </w:p>
    <w:p w14:paraId="4943895A" w14:textId="77777777" w:rsidR="007424AA" w:rsidRPr="00F6612F" w:rsidRDefault="007424AA" w:rsidP="007424AA">
      <w:pPr>
        <w:pStyle w:val="textheader"/>
        <w:spacing w:before="0" w:beforeAutospacing="0" w:after="0" w:afterAutospacing="0"/>
        <w:rPr>
          <w:rFonts w:ascii="Comic Sans MS" w:hAnsi="Comic Sans MS"/>
          <w:b w:val="0"/>
          <w:i/>
          <w:color w:val="000000" w:themeColor="text1"/>
          <w:sz w:val="20"/>
        </w:rPr>
      </w:pPr>
      <w:r w:rsidRPr="00F6612F">
        <w:rPr>
          <w:rFonts w:ascii="Comic Sans MS" w:hAnsi="Comic Sans MS"/>
          <w:i/>
          <w:color w:val="000000" w:themeColor="text1"/>
          <w:sz w:val="20"/>
        </w:rPr>
        <w:t>Gross Pay</w:t>
      </w:r>
      <w:r w:rsidRPr="00F6612F">
        <w:rPr>
          <w:rFonts w:ascii="Comic Sans MS" w:hAnsi="Comic Sans MS"/>
          <w:b w:val="0"/>
          <w:i/>
          <w:color w:val="000000" w:themeColor="text1"/>
          <w:sz w:val="20"/>
        </w:rPr>
        <w:t xml:space="preserve"> is a person’s earnings before any deductions</w:t>
      </w:r>
    </w:p>
    <w:p w14:paraId="3EF91E9B" w14:textId="77777777" w:rsidR="007424AA" w:rsidRPr="00F6612F" w:rsidRDefault="007424AA" w:rsidP="007424AA">
      <w:pPr>
        <w:pStyle w:val="textheader"/>
        <w:spacing w:before="0" w:beforeAutospacing="0" w:after="0" w:afterAutospacing="0"/>
        <w:rPr>
          <w:rFonts w:ascii="Comic Sans MS" w:hAnsi="Comic Sans MS"/>
          <w:b w:val="0"/>
          <w:i/>
          <w:color w:val="000000" w:themeColor="text1"/>
          <w:sz w:val="20"/>
        </w:rPr>
      </w:pPr>
      <w:r w:rsidRPr="00F6612F">
        <w:rPr>
          <w:rFonts w:ascii="Comic Sans MS" w:hAnsi="Comic Sans MS"/>
          <w:i/>
          <w:color w:val="000000" w:themeColor="text1"/>
          <w:sz w:val="20"/>
        </w:rPr>
        <w:t>Net Pay</w:t>
      </w:r>
      <w:r w:rsidRPr="00F6612F">
        <w:rPr>
          <w:rFonts w:ascii="Comic Sans MS" w:hAnsi="Comic Sans MS"/>
          <w:b w:val="0"/>
          <w:i/>
          <w:color w:val="000000" w:themeColor="text1"/>
          <w:sz w:val="20"/>
        </w:rPr>
        <w:t xml:space="preserve"> is a person’s earnings after deductions (known as take-home-pay)</w:t>
      </w:r>
    </w:p>
    <w:p w14:paraId="76180323" w14:textId="77777777" w:rsidR="007424AA" w:rsidRPr="00F6612F" w:rsidRDefault="007424AA" w:rsidP="008B7202">
      <w:pPr>
        <w:pStyle w:val="textheader"/>
        <w:numPr>
          <w:ilvl w:val="0"/>
          <w:numId w:val="208"/>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xml:space="preserve">There are 2 methods of collecting income tax in Ireland: </w:t>
      </w:r>
      <w:r w:rsidRPr="00F6612F">
        <w:rPr>
          <w:rFonts w:ascii="Comic Sans MS" w:hAnsi="Comic Sans MS"/>
          <w:color w:val="000000" w:themeColor="text1"/>
          <w:sz w:val="20"/>
        </w:rPr>
        <w:t>PAYE</w:t>
      </w:r>
      <w:r w:rsidRPr="00F6612F">
        <w:rPr>
          <w:rFonts w:ascii="Comic Sans MS" w:hAnsi="Comic Sans MS"/>
          <w:b w:val="0"/>
          <w:color w:val="000000" w:themeColor="text1"/>
          <w:sz w:val="20"/>
        </w:rPr>
        <w:t xml:space="preserve"> and </w:t>
      </w:r>
      <w:proofErr w:type="spellStart"/>
      <w:r w:rsidRPr="00F6612F">
        <w:rPr>
          <w:rFonts w:ascii="Comic Sans MS" w:hAnsi="Comic Sans MS"/>
          <w:color w:val="000000" w:themeColor="text1"/>
          <w:sz w:val="20"/>
        </w:rPr>
        <w:t>Self Assessment</w:t>
      </w:r>
      <w:proofErr w:type="spellEnd"/>
      <w:r w:rsidRPr="00F6612F">
        <w:rPr>
          <w:rFonts w:ascii="Comic Sans MS" w:hAnsi="Comic Sans MS"/>
          <w:b w:val="0"/>
          <w:color w:val="000000" w:themeColor="text1"/>
          <w:sz w:val="20"/>
        </w:rPr>
        <w:t>.</w:t>
      </w:r>
    </w:p>
    <w:p w14:paraId="123D45F6" w14:textId="77777777" w:rsidR="007424AA" w:rsidRPr="00F6612F" w:rsidRDefault="007424AA" w:rsidP="008B7202">
      <w:pPr>
        <w:pStyle w:val="textheader"/>
        <w:numPr>
          <w:ilvl w:val="0"/>
          <w:numId w:val="208"/>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The income tax year is 1</w:t>
      </w:r>
      <w:r w:rsidRPr="00F6612F">
        <w:rPr>
          <w:rFonts w:ascii="Comic Sans MS" w:hAnsi="Comic Sans MS"/>
          <w:b w:val="0"/>
          <w:color w:val="000000" w:themeColor="text1"/>
          <w:sz w:val="20"/>
          <w:vertAlign w:val="superscript"/>
        </w:rPr>
        <w:t>st</w:t>
      </w:r>
      <w:r w:rsidRPr="00F6612F">
        <w:rPr>
          <w:rFonts w:ascii="Comic Sans MS" w:hAnsi="Comic Sans MS"/>
          <w:b w:val="0"/>
          <w:color w:val="000000" w:themeColor="text1"/>
          <w:sz w:val="20"/>
        </w:rPr>
        <w:t xml:space="preserve"> January to 31</w:t>
      </w:r>
      <w:r w:rsidRPr="00F6612F">
        <w:rPr>
          <w:rFonts w:ascii="Comic Sans MS" w:hAnsi="Comic Sans MS"/>
          <w:b w:val="0"/>
          <w:color w:val="000000" w:themeColor="text1"/>
          <w:sz w:val="20"/>
          <w:vertAlign w:val="superscript"/>
        </w:rPr>
        <w:t>st</w:t>
      </w:r>
      <w:r w:rsidRPr="00F6612F">
        <w:rPr>
          <w:rFonts w:ascii="Comic Sans MS" w:hAnsi="Comic Sans MS"/>
          <w:b w:val="0"/>
          <w:color w:val="000000" w:themeColor="text1"/>
          <w:sz w:val="20"/>
        </w:rPr>
        <w:t xml:space="preserve"> December. Pay related Social Insurance (PRSI) and USC are also collected through the PAYE system.</w:t>
      </w:r>
    </w:p>
    <w:p w14:paraId="53B1A5BD" w14:textId="77777777" w:rsidR="007424AA" w:rsidRPr="00F6612F" w:rsidRDefault="007424AA" w:rsidP="008B7202">
      <w:pPr>
        <w:pStyle w:val="textheader"/>
        <w:numPr>
          <w:ilvl w:val="0"/>
          <w:numId w:val="208"/>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xml:space="preserve">Income tax must be paid on a person’s total income. This includes </w:t>
      </w:r>
      <w:r w:rsidRPr="00F6612F">
        <w:rPr>
          <w:rFonts w:ascii="Comic Sans MS" w:hAnsi="Comic Sans MS"/>
          <w:b w:val="0"/>
          <w:color w:val="000000" w:themeColor="text1"/>
          <w:sz w:val="20"/>
          <w:u w:val="single"/>
        </w:rPr>
        <w:t>basic pay</w:t>
      </w:r>
      <w:r w:rsidRPr="00F6612F">
        <w:rPr>
          <w:rFonts w:ascii="Comic Sans MS" w:hAnsi="Comic Sans MS"/>
          <w:b w:val="0"/>
          <w:color w:val="000000" w:themeColor="text1"/>
          <w:sz w:val="20"/>
        </w:rPr>
        <w:t xml:space="preserve">, </w:t>
      </w:r>
      <w:r w:rsidRPr="00F6612F">
        <w:rPr>
          <w:rFonts w:ascii="Comic Sans MS" w:hAnsi="Comic Sans MS"/>
          <w:b w:val="0"/>
          <w:color w:val="000000" w:themeColor="text1"/>
          <w:sz w:val="20"/>
          <w:u w:val="single"/>
        </w:rPr>
        <w:t>overtime</w:t>
      </w:r>
      <w:r w:rsidRPr="00F6612F">
        <w:rPr>
          <w:rFonts w:ascii="Comic Sans MS" w:hAnsi="Comic Sans MS"/>
          <w:b w:val="0"/>
          <w:color w:val="000000" w:themeColor="text1"/>
          <w:sz w:val="20"/>
        </w:rPr>
        <w:t xml:space="preserve">, </w:t>
      </w:r>
      <w:r w:rsidRPr="00F6612F">
        <w:rPr>
          <w:rFonts w:ascii="Comic Sans MS" w:hAnsi="Comic Sans MS"/>
          <w:b w:val="0"/>
          <w:color w:val="000000" w:themeColor="text1"/>
          <w:sz w:val="20"/>
          <w:u w:val="single"/>
        </w:rPr>
        <w:t>bonus payments</w:t>
      </w:r>
      <w:r w:rsidRPr="00F6612F">
        <w:rPr>
          <w:rFonts w:ascii="Comic Sans MS" w:hAnsi="Comic Sans MS"/>
          <w:b w:val="0"/>
          <w:color w:val="000000" w:themeColor="text1"/>
          <w:sz w:val="20"/>
        </w:rPr>
        <w:t xml:space="preserve"> and </w:t>
      </w:r>
      <w:r w:rsidRPr="00F6612F">
        <w:rPr>
          <w:rFonts w:ascii="Comic Sans MS" w:hAnsi="Comic Sans MS"/>
          <w:b w:val="0"/>
          <w:color w:val="000000" w:themeColor="text1"/>
          <w:sz w:val="20"/>
          <w:u w:val="single"/>
        </w:rPr>
        <w:t>benefits-in-kind (BIK)</w:t>
      </w:r>
      <w:r w:rsidRPr="00F6612F">
        <w:rPr>
          <w:rFonts w:ascii="Comic Sans MS" w:hAnsi="Comic Sans MS"/>
          <w:b w:val="0"/>
          <w:color w:val="000000" w:themeColor="text1"/>
          <w:sz w:val="20"/>
        </w:rPr>
        <w:t xml:space="preserve"> i.e. non-cash income such as a company car</w:t>
      </w:r>
    </w:p>
    <w:p w14:paraId="6130266A"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0F3E99C9" w14:textId="77777777" w:rsidR="007424AA" w:rsidRPr="00F6612F" w:rsidRDefault="007424AA" w:rsidP="007424AA">
      <w:pPr>
        <w:pStyle w:val="textheader"/>
        <w:spacing w:before="0" w:beforeAutospacing="0" w:after="0" w:afterAutospacing="0"/>
        <w:rPr>
          <w:rFonts w:ascii="Comic Sans MS" w:hAnsi="Comic Sans MS"/>
          <w:color w:val="000000" w:themeColor="text1"/>
          <w:sz w:val="20"/>
          <w:u w:val="single"/>
        </w:rPr>
      </w:pPr>
      <w:r w:rsidRPr="00F6612F">
        <w:rPr>
          <w:rFonts w:ascii="Comic Sans MS" w:hAnsi="Comic Sans MS"/>
          <w:color w:val="000000" w:themeColor="text1"/>
          <w:sz w:val="20"/>
          <w:u w:val="single"/>
        </w:rPr>
        <w:t>Calculation of Tax and Tax Credits</w:t>
      </w:r>
    </w:p>
    <w:p w14:paraId="6F9E6F5C"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2007 Q 5 B, 2013 Q 5 A</w:t>
      </w:r>
    </w:p>
    <w:p w14:paraId="2C23173B" w14:textId="77777777" w:rsidR="007424AA" w:rsidRPr="00F6612F" w:rsidRDefault="007424AA" w:rsidP="007424AA">
      <w:pPr>
        <w:pStyle w:val="textheader"/>
        <w:spacing w:before="0" w:beforeAutospacing="0" w:after="0" w:afterAutospacing="0"/>
        <w:rPr>
          <w:rFonts w:ascii="Comic Sans MS" w:hAnsi="Comic Sans MS"/>
          <w:b w:val="0"/>
          <w:i/>
          <w:color w:val="000000" w:themeColor="text1"/>
          <w:sz w:val="20"/>
        </w:rPr>
      </w:pPr>
      <w:r w:rsidRPr="00F6612F">
        <w:rPr>
          <w:rFonts w:ascii="Comic Sans MS" w:hAnsi="Comic Sans MS"/>
          <w:i/>
          <w:color w:val="000000" w:themeColor="text1"/>
          <w:sz w:val="20"/>
        </w:rPr>
        <w:t>Tax credits</w:t>
      </w:r>
      <w:r w:rsidRPr="00F6612F">
        <w:rPr>
          <w:rFonts w:ascii="Comic Sans MS" w:hAnsi="Comic Sans MS"/>
          <w:b w:val="0"/>
          <w:i/>
          <w:color w:val="000000" w:themeColor="text1"/>
          <w:sz w:val="20"/>
        </w:rPr>
        <w:t xml:space="preserve"> represent the part of your income that is not liable for income tax i.e. it’s the part that’s tax free</w:t>
      </w:r>
    </w:p>
    <w:p w14:paraId="593F012F"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Calculating Tax (See examples)</w:t>
      </w:r>
    </w:p>
    <w:p w14:paraId="611D3E3D" w14:textId="77777777" w:rsidR="007424AA" w:rsidRPr="00F6612F" w:rsidRDefault="007424AA" w:rsidP="008B7202">
      <w:pPr>
        <w:pStyle w:val="textheader"/>
        <w:numPr>
          <w:ilvl w:val="0"/>
          <w:numId w:val="212"/>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The employee is taxed on the full amount of their income. Tax is calculated at 20% up to the person’s standard cut off point and 41% on the remainder.</w:t>
      </w:r>
    </w:p>
    <w:p w14:paraId="39E9A604" w14:textId="77777777" w:rsidR="007424AA" w:rsidRPr="00F6612F" w:rsidRDefault="007424AA" w:rsidP="008B7202">
      <w:pPr>
        <w:pStyle w:val="textheader"/>
        <w:numPr>
          <w:ilvl w:val="0"/>
          <w:numId w:val="212"/>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The employee’s tax credits are deducted from this tax liability (gross tax)</w:t>
      </w:r>
    </w:p>
    <w:p w14:paraId="5392CAF5"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4180FB3C" w14:textId="77777777" w:rsidR="007424AA" w:rsidRPr="00F6612F" w:rsidRDefault="007424AA" w:rsidP="007424AA">
      <w:pPr>
        <w:pStyle w:val="textheader"/>
        <w:spacing w:before="0" w:beforeAutospacing="0" w:after="0" w:afterAutospacing="0"/>
        <w:jc w:val="center"/>
        <w:rPr>
          <w:rFonts w:ascii="Comic Sans MS" w:hAnsi="Comic Sans MS"/>
          <w:color w:val="000000" w:themeColor="text1"/>
        </w:rPr>
      </w:pPr>
      <w:r w:rsidRPr="00F6612F">
        <w:rPr>
          <w:rFonts w:ascii="Comic Sans MS" w:hAnsi="Comic Sans MS"/>
          <w:b w:val="0"/>
          <w:color w:val="000000" w:themeColor="text1"/>
        </w:rPr>
        <w:br w:type="page"/>
      </w:r>
      <w:r w:rsidRPr="00F6612F">
        <w:rPr>
          <w:rFonts w:ascii="Comic Sans MS" w:hAnsi="Comic Sans MS"/>
          <w:color w:val="000000" w:themeColor="text1"/>
        </w:rPr>
        <w:lastRenderedPageBreak/>
        <w:t xml:space="preserve">Pay </w:t>
      </w:r>
      <w:proofErr w:type="gramStart"/>
      <w:r w:rsidRPr="00F6612F">
        <w:rPr>
          <w:rFonts w:ascii="Comic Sans MS" w:hAnsi="Comic Sans MS"/>
          <w:color w:val="000000" w:themeColor="text1"/>
        </w:rPr>
        <w:t>As</w:t>
      </w:r>
      <w:proofErr w:type="gramEnd"/>
      <w:r w:rsidRPr="00F6612F">
        <w:rPr>
          <w:rFonts w:ascii="Comic Sans MS" w:hAnsi="Comic Sans MS"/>
          <w:color w:val="000000" w:themeColor="text1"/>
        </w:rPr>
        <w:t xml:space="preserve"> You Earn (PAYE)</w:t>
      </w:r>
    </w:p>
    <w:p w14:paraId="0C330BA9"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2011 Q 5 B</w:t>
      </w:r>
    </w:p>
    <w:p w14:paraId="1D530439"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The PAYE system applies to anyone who has income from employment (as opposed to being self-employed.)</w:t>
      </w:r>
    </w:p>
    <w:p w14:paraId="14D5D088"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69ADB25E" w14:textId="77777777" w:rsidR="007424AA" w:rsidRPr="00F6612F" w:rsidRDefault="007424AA" w:rsidP="007424AA">
      <w:pPr>
        <w:pStyle w:val="textheader"/>
        <w:spacing w:before="0" w:beforeAutospacing="0" w:after="0" w:afterAutospacing="0"/>
        <w:rPr>
          <w:rFonts w:ascii="Comic Sans MS" w:hAnsi="Comic Sans MS"/>
          <w:color w:val="000000" w:themeColor="text1"/>
          <w:sz w:val="20"/>
          <w:u w:val="single"/>
        </w:rPr>
      </w:pPr>
      <w:r w:rsidRPr="00F6612F">
        <w:rPr>
          <w:rFonts w:ascii="Comic Sans MS" w:hAnsi="Comic Sans MS"/>
          <w:color w:val="000000" w:themeColor="text1"/>
          <w:sz w:val="20"/>
          <w:u w:val="single"/>
        </w:rPr>
        <w:t xml:space="preserve">Pay </w:t>
      </w:r>
      <w:proofErr w:type="gramStart"/>
      <w:r w:rsidRPr="00F6612F">
        <w:rPr>
          <w:rFonts w:ascii="Comic Sans MS" w:hAnsi="Comic Sans MS"/>
          <w:color w:val="000000" w:themeColor="text1"/>
          <w:sz w:val="20"/>
          <w:u w:val="single"/>
        </w:rPr>
        <w:t>As</w:t>
      </w:r>
      <w:proofErr w:type="gramEnd"/>
      <w:r w:rsidRPr="00F6612F">
        <w:rPr>
          <w:rFonts w:ascii="Comic Sans MS" w:hAnsi="Comic Sans MS"/>
          <w:color w:val="000000" w:themeColor="text1"/>
          <w:sz w:val="20"/>
          <w:u w:val="single"/>
        </w:rPr>
        <w:t xml:space="preserve"> You Earn</w:t>
      </w:r>
    </w:p>
    <w:p w14:paraId="47A0AC7F"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PAYE is a direct tax on income earned from employment.</w:t>
      </w:r>
    </w:p>
    <w:p w14:paraId="7A0650A3"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PAYE is remitted by the business every month to the revenue commissioners.</w:t>
      </w:r>
    </w:p>
    <w:p w14:paraId="5F506883"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It is deducted at source by the employer before the employee receives their wages and passed onto the Revenue Commissioners.</w:t>
      </w:r>
    </w:p>
    <w:p w14:paraId="2AC647A0"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 Taxpayers receive a certificate of tax credits which is forwarded to employers and which will reduce the amount of tax they have to pay.</w:t>
      </w:r>
    </w:p>
    <w:p w14:paraId="13B69D65"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5FC0DE1E"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18"/>
          <w:szCs w:val="18"/>
          <w:u w:val="single"/>
        </w:rPr>
      </w:pPr>
      <w:r w:rsidRPr="00F6612F">
        <w:rPr>
          <w:rFonts w:ascii="Comic Sans MS" w:hAnsi="Comic Sans MS"/>
          <w:b w:val="0"/>
          <w:color w:val="000000" w:themeColor="text1"/>
          <w:sz w:val="18"/>
          <w:szCs w:val="18"/>
          <w:u w:val="single"/>
        </w:rPr>
        <w:t>Implication for business (evaluation)</w:t>
      </w:r>
    </w:p>
    <w:p w14:paraId="0516081B"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18"/>
          <w:szCs w:val="18"/>
        </w:rPr>
      </w:pPr>
      <w:r w:rsidRPr="00F6612F">
        <w:rPr>
          <w:rFonts w:ascii="Comic Sans MS" w:hAnsi="Comic Sans MS"/>
          <w:b w:val="0"/>
          <w:color w:val="000000" w:themeColor="text1"/>
          <w:sz w:val="18"/>
          <w:szCs w:val="18"/>
        </w:rPr>
        <w:t xml:space="preserve">- The collection of PAYE is an </w:t>
      </w:r>
      <w:r w:rsidRPr="00F6612F">
        <w:rPr>
          <w:rFonts w:ascii="Comic Sans MS" w:hAnsi="Comic Sans MS"/>
          <w:color w:val="000000" w:themeColor="text1"/>
          <w:sz w:val="18"/>
          <w:szCs w:val="18"/>
        </w:rPr>
        <w:t>administrative cost</w:t>
      </w:r>
      <w:r w:rsidRPr="00F6612F">
        <w:rPr>
          <w:rFonts w:ascii="Comic Sans MS" w:hAnsi="Comic Sans MS"/>
          <w:b w:val="0"/>
          <w:color w:val="000000" w:themeColor="text1"/>
          <w:sz w:val="18"/>
          <w:szCs w:val="18"/>
        </w:rPr>
        <w:t xml:space="preserve"> for business/ It is a bureaucratic system requiring the completion of many different taxation forms e.g. P12A, P60, P45, P12 and P21.</w:t>
      </w:r>
    </w:p>
    <w:p w14:paraId="3941BA2B"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18"/>
          <w:szCs w:val="18"/>
        </w:rPr>
      </w:pPr>
      <w:r w:rsidRPr="00F6612F">
        <w:rPr>
          <w:rFonts w:ascii="Comic Sans MS" w:hAnsi="Comic Sans MS"/>
          <w:b w:val="0"/>
          <w:color w:val="000000" w:themeColor="text1"/>
          <w:sz w:val="18"/>
          <w:szCs w:val="18"/>
        </w:rPr>
        <w:t xml:space="preserve">- It is a progressive tax because the more income you earn the more tax you pay. </w:t>
      </w:r>
      <w:r w:rsidRPr="00F6612F">
        <w:rPr>
          <w:rFonts w:ascii="Comic Sans MS" w:hAnsi="Comic Sans MS"/>
          <w:color w:val="000000" w:themeColor="text1"/>
          <w:sz w:val="18"/>
          <w:szCs w:val="18"/>
        </w:rPr>
        <w:t>High rates of PAYE are a disincentive</w:t>
      </w:r>
      <w:r w:rsidRPr="00F6612F">
        <w:rPr>
          <w:rFonts w:ascii="Comic Sans MS" w:hAnsi="Comic Sans MS"/>
          <w:b w:val="0"/>
          <w:color w:val="000000" w:themeColor="text1"/>
          <w:sz w:val="18"/>
          <w:szCs w:val="18"/>
        </w:rPr>
        <w:t xml:space="preserve"> for people to do overtime, which affects a business’s ability to meet sales orders. The PAYE system requires the completion of many forms</w:t>
      </w:r>
    </w:p>
    <w:p w14:paraId="298FCC9A" w14:textId="77777777" w:rsidR="007424AA" w:rsidRPr="00F6612F" w:rsidRDefault="007424AA" w:rsidP="008B7202">
      <w:pPr>
        <w:pStyle w:val="textheader"/>
        <w:numPr>
          <w:ilvl w:val="0"/>
          <w:numId w:val="209"/>
        </w:numPr>
        <w:tabs>
          <w:tab w:val="clear" w:pos="720"/>
          <w:tab w:val="num" w:pos="0"/>
        </w:tabs>
        <w:spacing w:before="0" w:beforeAutospacing="0" w:after="0" w:afterAutospacing="0"/>
        <w:ind w:left="426"/>
        <w:rPr>
          <w:rFonts w:ascii="Comic Sans MS" w:hAnsi="Comic Sans MS"/>
          <w:b w:val="0"/>
          <w:color w:val="000000" w:themeColor="text1"/>
          <w:sz w:val="20"/>
        </w:rPr>
      </w:pPr>
      <w:r w:rsidRPr="00F6612F">
        <w:rPr>
          <w:rFonts w:ascii="Comic Sans MS" w:hAnsi="Comic Sans MS"/>
          <w:b w:val="0"/>
          <w:color w:val="000000" w:themeColor="text1"/>
          <w:sz w:val="20"/>
        </w:rPr>
        <w:t>Form P12A</w:t>
      </w:r>
    </w:p>
    <w:p w14:paraId="0CA906A4" w14:textId="77777777" w:rsidR="007424AA" w:rsidRPr="00F6612F" w:rsidRDefault="007424AA" w:rsidP="007424AA">
      <w:pPr>
        <w:pStyle w:val="NormalWeb"/>
        <w:tabs>
          <w:tab w:val="num" w:pos="0"/>
        </w:tabs>
        <w:spacing w:before="0" w:beforeAutospacing="0"/>
        <w:rPr>
          <w:rFonts w:ascii="Comic Sans MS" w:hAnsi="Comic Sans MS"/>
          <w:color w:val="000000" w:themeColor="text1"/>
        </w:rPr>
      </w:pPr>
      <w:r w:rsidRPr="00F6612F">
        <w:rPr>
          <w:rFonts w:ascii="Comic Sans MS" w:hAnsi="Comic Sans MS"/>
          <w:b/>
          <w:bCs/>
          <w:color w:val="000000" w:themeColor="text1"/>
          <w:sz w:val="20"/>
          <w:szCs w:val="20"/>
        </w:rPr>
        <w:t xml:space="preserve">Form 12 - </w:t>
      </w:r>
      <w:r w:rsidRPr="00F6612F">
        <w:rPr>
          <w:rFonts w:ascii="Comic Sans MS" w:hAnsi="Comic Sans MS"/>
          <w:color w:val="000000" w:themeColor="text1"/>
          <w:sz w:val="20"/>
          <w:szCs w:val="20"/>
        </w:rPr>
        <w:t xml:space="preserve">This is a form that must be filled in by all </w:t>
      </w:r>
      <w:proofErr w:type="gramStart"/>
      <w:r w:rsidRPr="00F6612F">
        <w:rPr>
          <w:rFonts w:ascii="Comic Sans MS" w:hAnsi="Comic Sans MS"/>
          <w:color w:val="000000" w:themeColor="text1"/>
          <w:sz w:val="20"/>
          <w:szCs w:val="20"/>
        </w:rPr>
        <w:t>first time</w:t>
      </w:r>
      <w:proofErr w:type="gramEnd"/>
      <w:r w:rsidRPr="00F6612F">
        <w:rPr>
          <w:rFonts w:ascii="Comic Sans MS" w:hAnsi="Comic Sans MS"/>
          <w:color w:val="000000" w:themeColor="text1"/>
          <w:sz w:val="20"/>
          <w:szCs w:val="20"/>
        </w:rPr>
        <w:t xml:space="preserve"> employees and is used by the Revenue Commissioners to determine the rate of tax that will apply and the tax free allowances that you are entitled to.</w:t>
      </w:r>
      <w:r w:rsidRPr="00F6612F">
        <w:rPr>
          <w:rFonts w:ascii="Comic Sans MS" w:hAnsi="Comic Sans MS"/>
          <w:color w:val="000000" w:themeColor="text1"/>
        </w:rPr>
        <w:t xml:space="preserve"> </w:t>
      </w:r>
    </w:p>
    <w:p w14:paraId="4B707B1F"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color w:val="000000" w:themeColor="text1"/>
          <w:sz w:val="20"/>
        </w:rPr>
        <w:t>Before beginning work,</w:t>
      </w:r>
      <w:r w:rsidRPr="00F6612F">
        <w:rPr>
          <w:rFonts w:ascii="Comic Sans MS" w:hAnsi="Comic Sans MS"/>
          <w:b w:val="0"/>
          <w:color w:val="000000" w:themeColor="text1"/>
          <w:sz w:val="20"/>
        </w:rPr>
        <w:t xml:space="preserve"> employees use it to </w:t>
      </w:r>
      <w:r w:rsidRPr="00F6612F">
        <w:rPr>
          <w:rFonts w:ascii="Comic Sans MS" w:hAnsi="Comic Sans MS"/>
          <w:color w:val="000000" w:themeColor="text1"/>
          <w:sz w:val="20"/>
        </w:rPr>
        <w:t>claim the tax credits</w:t>
      </w:r>
      <w:r w:rsidRPr="00F6612F">
        <w:rPr>
          <w:rFonts w:ascii="Comic Sans MS" w:hAnsi="Comic Sans MS"/>
          <w:b w:val="0"/>
          <w:color w:val="000000" w:themeColor="text1"/>
          <w:sz w:val="20"/>
        </w:rPr>
        <w:t xml:space="preserve"> that they’re entitled to. All claims after this are made on the P12 form. When the taxpayer completes either P12A or P12 and returns it to the tax office, they issue the following</w:t>
      </w:r>
    </w:p>
    <w:p w14:paraId="35304149" w14:textId="77777777" w:rsidR="007424AA" w:rsidRPr="00F6612F" w:rsidRDefault="007424AA" w:rsidP="008B7202">
      <w:pPr>
        <w:pStyle w:val="textheader"/>
        <w:numPr>
          <w:ilvl w:val="0"/>
          <w:numId w:val="210"/>
        </w:numPr>
        <w:spacing w:before="0" w:beforeAutospacing="0" w:after="0" w:afterAutospacing="0"/>
        <w:rPr>
          <w:rFonts w:ascii="Comic Sans MS" w:hAnsi="Comic Sans MS"/>
          <w:color w:val="000000" w:themeColor="text1"/>
          <w:sz w:val="20"/>
        </w:rPr>
      </w:pPr>
      <w:r w:rsidRPr="00F6612F">
        <w:rPr>
          <w:rFonts w:ascii="Comic Sans MS" w:hAnsi="Comic Sans MS"/>
          <w:color w:val="000000" w:themeColor="text1"/>
          <w:sz w:val="20"/>
        </w:rPr>
        <w:t>Notice of determination of tax credits and standard cut off point</w:t>
      </w:r>
    </w:p>
    <w:p w14:paraId="17454C03" w14:textId="77777777" w:rsidR="007424AA" w:rsidRPr="00F6612F" w:rsidRDefault="007424AA" w:rsidP="007424AA">
      <w:pPr>
        <w:pStyle w:val="textheader"/>
        <w:spacing w:before="0" w:beforeAutospacing="0" w:after="0" w:afterAutospacing="0"/>
        <w:ind w:left="360"/>
        <w:rPr>
          <w:rFonts w:ascii="Comic Sans MS" w:hAnsi="Comic Sans MS"/>
          <w:b w:val="0"/>
          <w:color w:val="000000" w:themeColor="text1"/>
          <w:sz w:val="20"/>
        </w:rPr>
      </w:pPr>
      <w:r w:rsidRPr="00F6612F">
        <w:rPr>
          <w:rFonts w:ascii="Comic Sans MS" w:hAnsi="Comic Sans MS"/>
          <w:b w:val="0"/>
          <w:color w:val="000000" w:themeColor="text1"/>
          <w:sz w:val="20"/>
        </w:rPr>
        <w:tab/>
        <w:t xml:space="preserve">This is sent to the </w:t>
      </w:r>
      <w:r w:rsidRPr="00F6612F">
        <w:rPr>
          <w:rFonts w:ascii="Comic Sans MS" w:hAnsi="Comic Sans MS"/>
          <w:color w:val="000000" w:themeColor="text1"/>
          <w:sz w:val="20"/>
        </w:rPr>
        <w:t>employee</w:t>
      </w:r>
      <w:r w:rsidRPr="00F6612F">
        <w:rPr>
          <w:rFonts w:ascii="Comic Sans MS" w:hAnsi="Comic Sans MS"/>
          <w:b w:val="0"/>
          <w:color w:val="000000" w:themeColor="text1"/>
          <w:sz w:val="20"/>
        </w:rPr>
        <w:t xml:space="preserve">. It shows yearly, monthly and weekly </w:t>
      </w:r>
      <w:r w:rsidRPr="00F6612F">
        <w:rPr>
          <w:rFonts w:ascii="Comic Sans MS" w:hAnsi="Comic Sans MS"/>
          <w:b w:val="0"/>
          <w:color w:val="000000" w:themeColor="text1"/>
          <w:sz w:val="20"/>
          <w:u w:val="single"/>
        </w:rPr>
        <w:t xml:space="preserve">tax credits </w:t>
      </w:r>
      <w:r w:rsidRPr="00F6612F">
        <w:rPr>
          <w:rFonts w:ascii="Comic Sans MS" w:hAnsi="Comic Sans MS"/>
          <w:b w:val="0"/>
          <w:color w:val="000000" w:themeColor="text1"/>
          <w:sz w:val="20"/>
        </w:rPr>
        <w:t xml:space="preserve">and the amount of </w:t>
      </w:r>
      <w:r w:rsidRPr="00F6612F">
        <w:rPr>
          <w:rFonts w:ascii="Comic Sans MS" w:hAnsi="Comic Sans MS"/>
          <w:b w:val="0"/>
          <w:color w:val="000000" w:themeColor="text1"/>
          <w:sz w:val="20"/>
          <w:u w:val="single"/>
        </w:rPr>
        <w:t xml:space="preserve">income to be taxed </w:t>
      </w:r>
      <w:r w:rsidRPr="00F6612F">
        <w:rPr>
          <w:rFonts w:ascii="Comic Sans MS" w:hAnsi="Comic Sans MS"/>
          <w:b w:val="0"/>
          <w:color w:val="000000" w:themeColor="text1"/>
          <w:sz w:val="20"/>
        </w:rPr>
        <w:tab/>
      </w:r>
      <w:r w:rsidRPr="00F6612F">
        <w:rPr>
          <w:rFonts w:ascii="Comic Sans MS" w:hAnsi="Comic Sans MS"/>
          <w:b w:val="0"/>
          <w:color w:val="000000" w:themeColor="text1"/>
          <w:sz w:val="20"/>
          <w:u w:val="single"/>
        </w:rPr>
        <w:t>at the standard rate</w:t>
      </w:r>
      <w:r w:rsidRPr="00F6612F">
        <w:rPr>
          <w:rFonts w:ascii="Comic Sans MS" w:hAnsi="Comic Sans MS"/>
          <w:b w:val="0"/>
          <w:color w:val="000000" w:themeColor="text1"/>
          <w:sz w:val="20"/>
        </w:rPr>
        <w:t xml:space="preserve"> (amount of income taxed at 20%, leaving any balance to be taxed at 40%)</w:t>
      </w:r>
    </w:p>
    <w:p w14:paraId="5881D54C" w14:textId="77777777" w:rsidR="007424AA" w:rsidRPr="00F6612F" w:rsidRDefault="007424AA" w:rsidP="008B7202">
      <w:pPr>
        <w:pStyle w:val="textheader"/>
        <w:numPr>
          <w:ilvl w:val="0"/>
          <w:numId w:val="210"/>
        </w:numPr>
        <w:spacing w:before="0" w:beforeAutospacing="0" w:after="0" w:afterAutospacing="0"/>
        <w:rPr>
          <w:rFonts w:ascii="Comic Sans MS" w:hAnsi="Comic Sans MS"/>
          <w:color w:val="000000" w:themeColor="text1"/>
          <w:sz w:val="20"/>
        </w:rPr>
      </w:pPr>
      <w:r w:rsidRPr="00F6612F">
        <w:rPr>
          <w:rFonts w:ascii="Comic Sans MS" w:hAnsi="Comic Sans MS"/>
          <w:color w:val="000000" w:themeColor="text1"/>
          <w:sz w:val="20"/>
        </w:rPr>
        <w:t>Certificate of tax credits and standard cut off point</w:t>
      </w:r>
    </w:p>
    <w:p w14:paraId="07E0A605" w14:textId="77777777" w:rsidR="007424AA" w:rsidRPr="00F6612F" w:rsidRDefault="007424AA" w:rsidP="007424AA">
      <w:pPr>
        <w:pStyle w:val="textheader"/>
        <w:spacing w:before="0" w:beforeAutospacing="0" w:after="0" w:afterAutospacing="0"/>
        <w:ind w:left="360"/>
        <w:rPr>
          <w:rFonts w:ascii="Comic Sans MS" w:hAnsi="Comic Sans MS"/>
          <w:b w:val="0"/>
          <w:color w:val="000000" w:themeColor="text1"/>
          <w:sz w:val="20"/>
        </w:rPr>
      </w:pPr>
      <w:r w:rsidRPr="00F6612F">
        <w:rPr>
          <w:rFonts w:ascii="Comic Sans MS" w:hAnsi="Comic Sans MS"/>
          <w:b w:val="0"/>
          <w:color w:val="000000" w:themeColor="text1"/>
          <w:sz w:val="20"/>
        </w:rPr>
        <w:tab/>
        <w:t xml:space="preserve">This is sent to the </w:t>
      </w:r>
      <w:r w:rsidRPr="00F6612F">
        <w:rPr>
          <w:rFonts w:ascii="Comic Sans MS" w:hAnsi="Comic Sans MS"/>
          <w:color w:val="000000" w:themeColor="text1"/>
          <w:sz w:val="20"/>
        </w:rPr>
        <w:t>employer</w:t>
      </w:r>
      <w:r w:rsidRPr="00F6612F">
        <w:rPr>
          <w:rFonts w:ascii="Comic Sans MS" w:hAnsi="Comic Sans MS"/>
          <w:b w:val="0"/>
          <w:color w:val="000000" w:themeColor="text1"/>
          <w:sz w:val="20"/>
        </w:rPr>
        <w:t xml:space="preserve">. It shows the employees </w:t>
      </w:r>
      <w:r w:rsidRPr="00F6612F">
        <w:rPr>
          <w:rFonts w:ascii="Comic Sans MS" w:hAnsi="Comic Sans MS"/>
          <w:b w:val="0"/>
          <w:color w:val="000000" w:themeColor="text1"/>
          <w:sz w:val="20"/>
          <w:u w:val="single"/>
        </w:rPr>
        <w:t xml:space="preserve">tax credits </w:t>
      </w:r>
      <w:r w:rsidRPr="00F6612F">
        <w:rPr>
          <w:rFonts w:ascii="Comic Sans MS" w:hAnsi="Comic Sans MS"/>
          <w:b w:val="0"/>
          <w:color w:val="000000" w:themeColor="text1"/>
          <w:sz w:val="20"/>
        </w:rPr>
        <w:t xml:space="preserve">and the amount of </w:t>
      </w:r>
      <w:r w:rsidRPr="00F6612F">
        <w:rPr>
          <w:rFonts w:ascii="Comic Sans MS" w:hAnsi="Comic Sans MS"/>
          <w:b w:val="0"/>
          <w:color w:val="000000" w:themeColor="text1"/>
          <w:sz w:val="20"/>
          <w:u w:val="single"/>
        </w:rPr>
        <w:t xml:space="preserve">income to be taxed at the </w:t>
      </w:r>
      <w:r w:rsidRPr="00F6612F">
        <w:rPr>
          <w:rFonts w:ascii="Comic Sans MS" w:hAnsi="Comic Sans MS"/>
          <w:b w:val="0"/>
          <w:color w:val="000000" w:themeColor="text1"/>
          <w:sz w:val="20"/>
        </w:rPr>
        <w:tab/>
      </w:r>
      <w:r w:rsidRPr="00F6612F">
        <w:rPr>
          <w:rFonts w:ascii="Comic Sans MS" w:hAnsi="Comic Sans MS"/>
          <w:b w:val="0"/>
          <w:color w:val="000000" w:themeColor="text1"/>
          <w:sz w:val="20"/>
          <w:u w:val="single"/>
        </w:rPr>
        <w:t>standard rate</w:t>
      </w:r>
      <w:r w:rsidRPr="00F6612F">
        <w:rPr>
          <w:rFonts w:ascii="Comic Sans MS" w:hAnsi="Comic Sans MS"/>
          <w:b w:val="0"/>
          <w:color w:val="000000" w:themeColor="text1"/>
          <w:sz w:val="20"/>
        </w:rPr>
        <w:t xml:space="preserve"> (amount of income taxed at 20%, leaving any balance to be taxed at 40%)</w:t>
      </w:r>
    </w:p>
    <w:p w14:paraId="504DC663" w14:textId="77777777" w:rsidR="007424AA" w:rsidRPr="00F6612F" w:rsidRDefault="007424AA" w:rsidP="007424AA">
      <w:pPr>
        <w:pStyle w:val="textheader"/>
        <w:spacing w:before="0" w:beforeAutospacing="0" w:after="0" w:afterAutospacing="0"/>
        <w:ind w:left="360"/>
        <w:rPr>
          <w:rFonts w:ascii="Comic Sans MS" w:hAnsi="Comic Sans MS"/>
          <w:b w:val="0"/>
          <w:color w:val="000000" w:themeColor="text1"/>
          <w:sz w:val="20"/>
        </w:rPr>
      </w:pPr>
      <w:r w:rsidRPr="00F6612F">
        <w:rPr>
          <w:rFonts w:ascii="Comic Sans MS" w:hAnsi="Comic Sans MS"/>
          <w:b w:val="0"/>
          <w:color w:val="000000" w:themeColor="text1"/>
          <w:sz w:val="20"/>
        </w:rPr>
        <w:t xml:space="preserve">Unless the employer receives this, the employee pays </w:t>
      </w:r>
      <w:r w:rsidRPr="00F6612F">
        <w:rPr>
          <w:rFonts w:ascii="Comic Sans MS" w:hAnsi="Comic Sans MS"/>
          <w:b w:val="0"/>
          <w:color w:val="000000" w:themeColor="text1"/>
          <w:sz w:val="20"/>
          <w:u w:val="single"/>
        </w:rPr>
        <w:t>emergency tax.</w:t>
      </w:r>
      <w:r w:rsidRPr="00F6612F">
        <w:rPr>
          <w:rFonts w:ascii="Comic Sans MS" w:hAnsi="Comic Sans MS"/>
          <w:b w:val="0"/>
          <w:color w:val="000000" w:themeColor="text1"/>
          <w:sz w:val="20"/>
        </w:rPr>
        <w:t xml:space="preserve"> Excess tax paid as a result of the emergency system will be repaid once a tax credit form has been issued.</w:t>
      </w:r>
    </w:p>
    <w:p w14:paraId="52C0A31F"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433ED053" w14:textId="77777777" w:rsidR="007424AA" w:rsidRPr="00F6612F" w:rsidRDefault="007424AA" w:rsidP="008B7202">
      <w:pPr>
        <w:pStyle w:val="textheader"/>
        <w:numPr>
          <w:ilvl w:val="0"/>
          <w:numId w:val="209"/>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P60</w:t>
      </w:r>
    </w:p>
    <w:p w14:paraId="5BCAE7DA"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2007 Q 5 A</w:t>
      </w:r>
    </w:p>
    <w:p w14:paraId="122D7F06"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szCs w:val="20"/>
        </w:rPr>
        <w:t xml:space="preserve">P60 -  This form is given to the employee at the </w:t>
      </w:r>
      <w:r w:rsidRPr="00F6612F">
        <w:rPr>
          <w:rFonts w:ascii="Comic Sans MS" w:hAnsi="Comic Sans MS"/>
          <w:b w:val="0"/>
          <w:color w:val="000000" w:themeColor="text1"/>
          <w:sz w:val="20"/>
          <w:szCs w:val="20"/>
          <w:u w:val="single"/>
        </w:rPr>
        <w:t>end of each tax year</w:t>
      </w:r>
      <w:r w:rsidRPr="00F6612F">
        <w:rPr>
          <w:rFonts w:ascii="Comic Sans MS" w:hAnsi="Comic Sans MS"/>
          <w:b w:val="0"/>
          <w:color w:val="000000" w:themeColor="text1"/>
          <w:sz w:val="20"/>
          <w:szCs w:val="20"/>
        </w:rPr>
        <w:t xml:space="preserve">. It shows the amount of income, the income tax and the PRSI, USC and LPT paid, by the employee up to the end of that tax year. </w:t>
      </w:r>
      <w:r w:rsidRPr="00F6612F">
        <w:rPr>
          <w:rFonts w:ascii="Comic Sans MS" w:hAnsi="Comic Sans MS"/>
          <w:b w:val="0"/>
          <w:color w:val="000000" w:themeColor="text1"/>
        </w:rPr>
        <w:t xml:space="preserve"> </w:t>
      </w:r>
      <w:r w:rsidRPr="00F6612F">
        <w:rPr>
          <w:rFonts w:ascii="Comic Sans MS" w:hAnsi="Comic Sans MS"/>
          <w:b w:val="0"/>
          <w:color w:val="000000" w:themeColor="text1"/>
          <w:sz w:val="20"/>
        </w:rPr>
        <w:t>It’s needed if you are reclaiming tax.</w:t>
      </w:r>
    </w:p>
    <w:p w14:paraId="766EC113"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11F1E313" w14:textId="77777777" w:rsidR="007424AA" w:rsidRPr="00F6612F" w:rsidRDefault="007424AA" w:rsidP="008B7202">
      <w:pPr>
        <w:pStyle w:val="textheader"/>
        <w:numPr>
          <w:ilvl w:val="0"/>
          <w:numId w:val="209"/>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P45 (Cessation Certificate)</w:t>
      </w:r>
    </w:p>
    <w:p w14:paraId="07A11C68"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szCs w:val="20"/>
        </w:rPr>
        <w:t xml:space="preserve">P45 - The P45 is also called a </w:t>
      </w:r>
      <w:r w:rsidRPr="00F6612F">
        <w:rPr>
          <w:rFonts w:ascii="Comic Sans MS" w:hAnsi="Comic Sans MS"/>
          <w:b w:val="0"/>
          <w:color w:val="000000" w:themeColor="text1"/>
          <w:sz w:val="20"/>
          <w:szCs w:val="20"/>
          <w:u w:val="single"/>
        </w:rPr>
        <w:t>cessation certificate</w:t>
      </w:r>
      <w:r w:rsidRPr="00F6612F">
        <w:rPr>
          <w:rFonts w:ascii="Comic Sans MS" w:hAnsi="Comic Sans MS"/>
          <w:b w:val="0"/>
          <w:color w:val="000000" w:themeColor="text1"/>
          <w:sz w:val="20"/>
          <w:szCs w:val="20"/>
        </w:rPr>
        <w:t>. It is given by an employer to</w:t>
      </w:r>
      <w:r w:rsidRPr="00F6612F">
        <w:rPr>
          <w:rFonts w:ascii="Comic Sans MS" w:hAnsi="Comic Sans MS"/>
          <w:b w:val="0"/>
          <w:color w:val="000000" w:themeColor="text1"/>
        </w:rPr>
        <w:t xml:space="preserve"> </w:t>
      </w:r>
      <w:r w:rsidRPr="00F6612F">
        <w:rPr>
          <w:rFonts w:ascii="Comic Sans MS" w:hAnsi="Comic Sans MS"/>
          <w:b w:val="0"/>
          <w:color w:val="000000" w:themeColor="text1"/>
          <w:sz w:val="20"/>
          <w:szCs w:val="20"/>
        </w:rPr>
        <w:t>an employee when they leave a job. The form shows how much tax and PRSI the employee has paid up to the date of leaving. This form should be given to the new employer to determine the correct Tax Credits</w:t>
      </w:r>
      <w:r w:rsidRPr="00F6612F">
        <w:rPr>
          <w:rFonts w:ascii="Comic Sans MS" w:hAnsi="Comic Sans MS"/>
          <w:b w:val="0"/>
          <w:color w:val="000000" w:themeColor="text1"/>
        </w:rPr>
        <w:t xml:space="preserve"> </w:t>
      </w:r>
      <w:r w:rsidRPr="00F6612F">
        <w:rPr>
          <w:rFonts w:ascii="Comic Sans MS" w:hAnsi="Comic Sans MS"/>
          <w:b w:val="0"/>
          <w:color w:val="000000" w:themeColor="text1"/>
          <w:sz w:val="20"/>
        </w:rPr>
        <w:t xml:space="preserve">or it is also used to claim </w:t>
      </w:r>
      <w:r w:rsidRPr="00F6612F">
        <w:rPr>
          <w:rFonts w:ascii="Comic Sans MS" w:hAnsi="Comic Sans MS"/>
          <w:b w:val="0"/>
          <w:color w:val="000000" w:themeColor="text1"/>
          <w:sz w:val="20"/>
          <w:u w:val="single"/>
        </w:rPr>
        <w:t xml:space="preserve">social welfare </w:t>
      </w:r>
      <w:r w:rsidRPr="00F6612F">
        <w:rPr>
          <w:rFonts w:ascii="Comic Sans MS" w:hAnsi="Comic Sans MS"/>
          <w:b w:val="0"/>
          <w:color w:val="000000" w:themeColor="text1"/>
          <w:sz w:val="20"/>
        </w:rPr>
        <w:t>payments.</w:t>
      </w:r>
    </w:p>
    <w:p w14:paraId="4ACB86B7"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7CFBF883" w14:textId="77777777" w:rsidR="007424AA" w:rsidRPr="00F6612F" w:rsidRDefault="007424AA" w:rsidP="008B7202">
      <w:pPr>
        <w:pStyle w:val="textheader"/>
        <w:numPr>
          <w:ilvl w:val="0"/>
          <w:numId w:val="209"/>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P21 (PAYE Balancing Statement)</w:t>
      </w:r>
    </w:p>
    <w:p w14:paraId="6979B837"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2007 Q 5 A</w:t>
      </w:r>
    </w:p>
    <w:p w14:paraId="7D9D1548" w14:textId="77777777" w:rsidR="007424AA" w:rsidRPr="00F6612F" w:rsidRDefault="007424AA" w:rsidP="007424AA">
      <w:pPr>
        <w:pStyle w:val="NormalWeb"/>
        <w:spacing w:before="0" w:beforeAutospacing="0" w:after="0" w:afterAutospacing="0"/>
        <w:rPr>
          <w:rFonts w:ascii="Comic Sans MS" w:hAnsi="Comic Sans MS"/>
          <w:color w:val="000000" w:themeColor="text1"/>
        </w:rPr>
      </w:pPr>
      <w:r w:rsidRPr="00F6612F">
        <w:rPr>
          <w:rFonts w:ascii="Comic Sans MS" w:hAnsi="Comic Sans MS"/>
          <w:b/>
          <w:bCs/>
          <w:color w:val="000000" w:themeColor="text1"/>
          <w:sz w:val="20"/>
          <w:szCs w:val="20"/>
        </w:rPr>
        <w:t xml:space="preserve">P21 - </w:t>
      </w:r>
      <w:r w:rsidRPr="00F6612F">
        <w:rPr>
          <w:rFonts w:ascii="Comic Sans MS" w:hAnsi="Comic Sans MS"/>
          <w:color w:val="000000" w:themeColor="text1"/>
          <w:sz w:val="20"/>
          <w:szCs w:val="20"/>
        </w:rPr>
        <w:t xml:space="preserve">A P21 is an Income Balancing statement. It compares the taxes that have actually been paid during the tax year with the amount that should have been paid. If tax has been overpaid the taxpayer </w:t>
      </w:r>
      <w:r w:rsidRPr="00F6612F">
        <w:rPr>
          <w:rFonts w:ascii="Comic Sans MS" w:hAnsi="Comic Sans MS"/>
          <w:color w:val="000000" w:themeColor="text1"/>
          <w:sz w:val="20"/>
          <w:szCs w:val="20"/>
        </w:rPr>
        <w:lastRenderedPageBreak/>
        <w:t xml:space="preserve">will receive a refund from the revenue commissioners. If underpaid the amount will be deducted from the </w:t>
      </w:r>
      <w:proofErr w:type="gramStart"/>
      <w:r w:rsidRPr="00F6612F">
        <w:rPr>
          <w:rFonts w:ascii="Comic Sans MS" w:hAnsi="Comic Sans MS"/>
          <w:color w:val="000000" w:themeColor="text1"/>
          <w:sz w:val="20"/>
          <w:szCs w:val="20"/>
        </w:rPr>
        <w:t>employees</w:t>
      </w:r>
      <w:proofErr w:type="gramEnd"/>
      <w:r w:rsidRPr="00F6612F">
        <w:rPr>
          <w:rFonts w:ascii="Comic Sans MS" w:hAnsi="Comic Sans MS"/>
          <w:color w:val="000000" w:themeColor="text1"/>
          <w:sz w:val="20"/>
          <w:szCs w:val="20"/>
        </w:rPr>
        <w:t xml:space="preserve"> income in the next tax year.</w:t>
      </w:r>
      <w:r w:rsidRPr="00F6612F">
        <w:rPr>
          <w:rFonts w:ascii="Comic Sans MS" w:hAnsi="Comic Sans MS"/>
          <w:color w:val="000000" w:themeColor="text1"/>
        </w:rPr>
        <w:t xml:space="preserve"> </w:t>
      </w:r>
    </w:p>
    <w:p w14:paraId="0E465C4D"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3C4FB43D" w14:textId="77777777" w:rsidR="007424AA" w:rsidRPr="00F6612F" w:rsidRDefault="007424AA" w:rsidP="008B7202">
      <w:pPr>
        <w:pStyle w:val="textheader"/>
        <w:numPr>
          <w:ilvl w:val="0"/>
          <w:numId w:val="209"/>
        </w:numPr>
        <w:spacing w:before="0" w:beforeAutospacing="0" w:after="0" w:afterAutospacing="0"/>
        <w:rPr>
          <w:rFonts w:ascii="Comic Sans MS" w:hAnsi="Comic Sans MS"/>
          <w:b w:val="0"/>
          <w:color w:val="000000" w:themeColor="text1"/>
          <w:sz w:val="20"/>
        </w:rPr>
      </w:pPr>
      <w:r w:rsidRPr="00F6612F">
        <w:rPr>
          <w:rFonts w:ascii="Comic Sans MS" w:hAnsi="Comic Sans MS"/>
          <w:b w:val="0"/>
          <w:color w:val="000000" w:themeColor="text1"/>
          <w:sz w:val="20"/>
        </w:rPr>
        <w:t>P35</w:t>
      </w:r>
    </w:p>
    <w:p w14:paraId="58C25FD3" w14:textId="77777777" w:rsidR="007424AA" w:rsidRPr="00F6612F" w:rsidRDefault="007424AA" w:rsidP="007424AA">
      <w:pPr>
        <w:pStyle w:val="textheader"/>
        <w:spacing w:before="0" w:beforeAutospacing="0" w:after="0" w:afterAutospacing="0"/>
        <w:rPr>
          <w:rFonts w:ascii="Comic Sans MS" w:hAnsi="Comic Sans MS"/>
          <w:b w:val="0"/>
          <w:color w:val="000000" w:themeColor="text1"/>
        </w:rPr>
      </w:pPr>
      <w:r w:rsidRPr="00F6612F">
        <w:rPr>
          <w:rFonts w:ascii="Comic Sans MS" w:hAnsi="Comic Sans MS"/>
          <w:b w:val="0"/>
          <w:color w:val="000000" w:themeColor="text1"/>
          <w:sz w:val="20"/>
        </w:rPr>
        <w:t xml:space="preserve">P35 is prepared by the employer each year and given to the Revenue Commissioners. </w:t>
      </w:r>
      <w:r w:rsidRPr="00F6612F">
        <w:rPr>
          <w:rFonts w:ascii="Comic Sans MS" w:hAnsi="Comic Sans MS"/>
          <w:b w:val="0"/>
          <w:color w:val="000000" w:themeColor="text1"/>
          <w:sz w:val="20"/>
          <w:szCs w:val="20"/>
        </w:rPr>
        <w:t>This proves that the employer has made the correct deductions for tax and PRSI for each employee.</w:t>
      </w:r>
      <w:r w:rsidRPr="00F6612F">
        <w:rPr>
          <w:rFonts w:ascii="Comic Sans MS" w:hAnsi="Comic Sans MS"/>
          <w:b w:val="0"/>
          <w:color w:val="000000" w:themeColor="text1"/>
        </w:rPr>
        <w:t xml:space="preserve"> </w:t>
      </w:r>
    </w:p>
    <w:p w14:paraId="33E30F6C"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rPr>
      </w:pPr>
    </w:p>
    <w:p w14:paraId="28D3800C" w14:textId="77777777" w:rsidR="007424AA" w:rsidRPr="00F6612F" w:rsidRDefault="007424AA" w:rsidP="007424AA">
      <w:pPr>
        <w:pStyle w:val="textheader"/>
        <w:spacing w:before="0" w:beforeAutospacing="0" w:after="0" w:afterAutospacing="0"/>
        <w:jc w:val="center"/>
        <w:rPr>
          <w:rFonts w:ascii="Comic Sans MS" w:hAnsi="Comic Sans MS"/>
          <w:b w:val="0"/>
          <w:color w:val="000000" w:themeColor="text1"/>
        </w:rPr>
      </w:pPr>
      <w:r w:rsidRPr="00F6612F">
        <w:rPr>
          <w:rFonts w:ascii="Comic Sans MS" w:hAnsi="Comic Sans MS"/>
          <w:b w:val="0"/>
          <w:color w:val="000000" w:themeColor="text1"/>
        </w:rPr>
        <w:t>Self-Assessment</w:t>
      </w:r>
    </w:p>
    <w:p w14:paraId="54E40FB8"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szCs w:val="20"/>
        </w:rPr>
      </w:pPr>
      <w:r w:rsidRPr="00F6612F">
        <w:rPr>
          <w:rFonts w:ascii="Comic Sans MS" w:hAnsi="Comic Sans MS"/>
          <w:b w:val="0"/>
          <w:color w:val="000000" w:themeColor="text1"/>
          <w:sz w:val="20"/>
          <w:szCs w:val="20"/>
        </w:rPr>
        <w:t xml:space="preserve">The </w:t>
      </w:r>
      <w:proofErr w:type="spellStart"/>
      <w:r w:rsidRPr="00F6612F">
        <w:rPr>
          <w:rFonts w:ascii="Comic Sans MS" w:hAnsi="Comic Sans MS"/>
          <w:b w:val="0"/>
          <w:color w:val="000000" w:themeColor="text1"/>
          <w:sz w:val="20"/>
          <w:szCs w:val="20"/>
        </w:rPr>
        <w:t>Self Assessment</w:t>
      </w:r>
      <w:proofErr w:type="spellEnd"/>
      <w:r w:rsidRPr="00F6612F">
        <w:rPr>
          <w:rFonts w:ascii="Comic Sans MS" w:hAnsi="Comic Sans MS"/>
          <w:b w:val="0"/>
          <w:color w:val="000000" w:themeColor="text1"/>
          <w:sz w:val="20"/>
          <w:szCs w:val="20"/>
        </w:rPr>
        <w:t xml:space="preserve"> system applies to people who do not pay all or any of their tax under the PAYE system i.e. </w:t>
      </w:r>
      <w:proofErr w:type="spellStart"/>
      <w:r w:rsidRPr="00F6612F">
        <w:rPr>
          <w:rFonts w:ascii="Comic Sans MS" w:hAnsi="Comic Sans MS"/>
          <w:b w:val="0"/>
          <w:color w:val="000000" w:themeColor="text1"/>
          <w:sz w:val="20"/>
          <w:szCs w:val="20"/>
        </w:rPr>
        <w:t>self employed</w:t>
      </w:r>
      <w:proofErr w:type="spellEnd"/>
      <w:r w:rsidRPr="00F6612F">
        <w:rPr>
          <w:rFonts w:ascii="Comic Sans MS" w:hAnsi="Comic Sans MS"/>
          <w:b w:val="0"/>
          <w:color w:val="000000" w:themeColor="text1"/>
          <w:sz w:val="20"/>
          <w:szCs w:val="20"/>
        </w:rPr>
        <w:t xml:space="preserve"> or income from rent or investments</w:t>
      </w:r>
    </w:p>
    <w:p w14:paraId="4C3BEAFF"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szCs w:val="20"/>
        </w:rPr>
      </w:pPr>
      <w:r w:rsidRPr="00F6612F">
        <w:rPr>
          <w:rFonts w:ascii="Comic Sans MS" w:hAnsi="Comic Sans MS"/>
          <w:b w:val="0"/>
          <w:color w:val="000000" w:themeColor="text1"/>
          <w:sz w:val="20"/>
          <w:szCs w:val="20"/>
        </w:rPr>
        <w:t>The taxable person must calculate the amount of tax that they owe and return this to the Revenue Commissioners.</w:t>
      </w:r>
    </w:p>
    <w:p w14:paraId="31B31AB8" w14:textId="77777777" w:rsidR="007424AA" w:rsidRPr="00F6612F" w:rsidRDefault="007424AA" w:rsidP="007424AA">
      <w:pPr>
        <w:pStyle w:val="textheader"/>
        <w:spacing w:before="0" w:beforeAutospacing="0" w:after="0" w:afterAutospacing="0"/>
        <w:rPr>
          <w:rFonts w:ascii="Comic Sans MS" w:hAnsi="Comic Sans MS"/>
          <w:b w:val="0"/>
          <w:color w:val="000000" w:themeColor="text1"/>
          <w:sz w:val="20"/>
          <w:szCs w:val="20"/>
        </w:rPr>
      </w:pPr>
      <w:r w:rsidRPr="00F6612F">
        <w:rPr>
          <w:rFonts w:ascii="Comic Sans MS" w:hAnsi="Comic Sans MS"/>
          <w:color w:val="000000" w:themeColor="text1"/>
          <w:sz w:val="20"/>
          <w:szCs w:val="20"/>
        </w:rPr>
        <w:t>Preliminary tax</w:t>
      </w:r>
      <w:r w:rsidRPr="00F6612F">
        <w:rPr>
          <w:rFonts w:ascii="Comic Sans MS" w:hAnsi="Comic Sans MS"/>
          <w:b w:val="0"/>
          <w:color w:val="000000" w:themeColor="text1"/>
          <w:sz w:val="20"/>
          <w:szCs w:val="20"/>
        </w:rPr>
        <w:t xml:space="preserve"> is when self-assessed taxpayers submit their estimated tax to the Revenue Commissioners by 31</w:t>
      </w:r>
      <w:r w:rsidRPr="00F6612F">
        <w:rPr>
          <w:rFonts w:ascii="Comic Sans MS" w:hAnsi="Comic Sans MS"/>
          <w:b w:val="0"/>
          <w:color w:val="000000" w:themeColor="text1"/>
          <w:sz w:val="20"/>
          <w:szCs w:val="20"/>
          <w:vertAlign w:val="superscript"/>
        </w:rPr>
        <w:t>st</w:t>
      </w:r>
      <w:r w:rsidRPr="00F6612F">
        <w:rPr>
          <w:rFonts w:ascii="Comic Sans MS" w:hAnsi="Comic Sans MS"/>
          <w:b w:val="0"/>
          <w:color w:val="000000" w:themeColor="text1"/>
          <w:sz w:val="20"/>
          <w:szCs w:val="20"/>
        </w:rPr>
        <w:t xml:space="preserve"> October. This is called preliminary tax and must be 90% of the final bill. The balance of the tax (if any) must be paid by 31</w:t>
      </w:r>
      <w:r w:rsidRPr="00F6612F">
        <w:rPr>
          <w:rFonts w:ascii="Comic Sans MS" w:hAnsi="Comic Sans MS"/>
          <w:b w:val="0"/>
          <w:color w:val="000000" w:themeColor="text1"/>
          <w:sz w:val="20"/>
          <w:szCs w:val="20"/>
          <w:vertAlign w:val="superscript"/>
        </w:rPr>
        <w:t>st</w:t>
      </w:r>
      <w:r w:rsidRPr="00F6612F">
        <w:rPr>
          <w:rFonts w:ascii="Comic Sans MS" w:hAnsi="Comic Sans MS"/>
          <w:b w:val="0"/>
          <w:color w:val="000000" w:themeColor="text1"/>
          <w:sz w:val="20"/>
          <w:szCs w:val="20"/>
        </w:rPr>
        <w:t xml:space="preserve"> January</w:t>
      </w:r>
    </w:p>
    <w:p w14:paraId="3F14D5C4" w14:textId="77777777" w:rsidR="007424AA" w:rsidRPr="00F6612F" w:rsidRDefault="007424AA" w:rsidP="007424AA">
      <w:pPr>
        <w:pStyle w:val="textheader"/>
        <w:spacing w:before="0" w:beforeAutospacing="0" w:after="0" w:afterAutospacing="0"/>
        <w:rPr>
          <w:rFonts w:ascii="Comic Sans MS" w:hAnsi="Comic Sans MS"/>
          <w:color w:val="000000" w:themeColor="text1"/>
        </w:rPr>
      </w:pPr>
    </w:p>
    <w:p w14:paraId="1D59A0A3" w14:textId="77777777" w:rsidR="007424AA" w:rsidRPr="00F6612F" w:rsidRDefault="007424AA" w:rsidP="007424AA">
      <w:pPr>
        <w:pStyle w:val="textheader"/>
        <w:spacing w:before="0" w:beforeAutospacing="0" w:after="0" w:afterAutospacing="0"/>
        <w:jc w:val="center"/>
        <w:rPr>
          <w:rFonts w:ascii="Comic Sans MS" w:hAnsi="Comic Sans MS"/>
          <w:color w:val="000000" w:themeColor="text1"/>
        </w:rPr>
      </w:pPr>
      <w:r w:rsidRPr="00F6612F">
        <w:rPr>
          <w:rFonts w:ascii="Comic Sans MS" w:hAnsi="Comic Sans MS"/>
          <w:color w:val="000000" w:themeColor="text1"/>
        </w:rPr>
        <w:t>Types of Business Taxes</w:t>
      </w:r>
    </w:p>
    <w:p w14:paraId="12745E4A"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2001 Q 5 C, 2011 Q5 B</w:t>
      </w:r>
    </w:p>
    <w:p w14:paraId="155204E4"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VAT (Value Added Tax)</w:t>
      </w:r>
    </w:p>
    <w:p w14:paraId="069267AA" w14:textId="77777777" w:rsidR="007424AA" w:rsidRPr="00F6612F" w:rsidRDefault="007424AA" w:rsidP="007424AA">
      <w:pPr>
        <w:spacing w:line="276" w:lineRule="auto"/>
        <w:rPr>
          <w:rFonts w:ascii="Comic Sans MS" w:eastAsia="Calibri" w:hAnsi="Comic Sans MS"/>
          <w:b/>
          <w:color w:val="000000" w:themeColor="text1"/>
          <w:sz w:val="20"/>
          <w:szCs w:val="20"/>
          <w:u w:val="single"/>
        </w:rPr>
      </w:pPr>
      <w:r w:rsidRPr="00F6612F">
        <w:rPr>
          <w:rFonts w:ascii="Comic Sans MS" w:eastAsia="Calibri" w:hAnsi="Comic Sans MS"/>
          <w:b/>
          <w:color w:val="000000" w:themeColor="text1"/>
          <w:sz w:val="20"/>
          <w:szCs w:val="20"/>
          <w:u w:val="single"/>
        </w:rPr>
        <w:t>Value Added Tax</w:t>
      </w:r>
    </w:p>
    <w:p w14:paraId="399F8727"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Value Added Tax (VAT) is an indirect tax charged on the sale of goods and services.</w:t>
      </w:r>
    </w:p>
    <w:p w14:paraId="3810A4F5"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Businesses register for VAT and receive a VAT number.</w:t>
      </w:r>
    </w:p>
    <w:p w14:paraId="719510E9"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VAT is remitted by the business every two months to the revenue commissioners.</w:t>
      </w:r>
    </w:p>
    <w:p w14:paraId="7EB6A68A"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The VAT paid is the difference between the VAT paid on purchases and collected from sales</w:t>
      </w:r>
    </w:p>
    <w:p w14:paraId="401FEB8D"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VAT is charged at different rates, depending on the type of goods or services involved.</w:t>
      </w:r>
    </w:p>
    <w:p w14:paraId="239C5DF6" w14:textId="77777777" w:rsidR="007424AA" w:rsidRPr="00F6612F" w:rsidRDefault="007424AA" w:rsidP="007424AA">
      <w:pPr>
        <w:spacing w:line="276" w:lineRule="auto"/>
        <w:rPr>
          <w:rFonts w:ascii="Comic Sans MS" w:eastAsia="Calibri" w:hAnsi="Comic Sans MS"/>
          <w:color w:val="000000" w:themeColor="text1"/>
          <w:sz w:val="20"/>
          <w:szCs w:val="20"/>
        </w:rPr>
      </w:pPr>
    </w:p>
    <w:p w14:paraId="40CD62C2" w14:textId="77777777" w:rsidR="007424AA" w:rsidRPr="00F6612F" w:rsidRDefault="007424AA" w:rsidP="007424AA">
      <w:pPr>
        <w:spacing w:line="276" w:lineRule="auto"/>
        <w:rPr>
          <w:rFonts w:ascii="Comic Sans MS" w:eastAsia="Calibri" w:hAnsi="Comic Sans MS"/>
          <w:b/>
          <w:color w:val="000000" w:themeColor="text1"/>
          <w:sz w:val="20"/>
          <w:szCs w:val="20"/>
          <w:u w:val="single"/>
        </w:rPr>
      </w:pPr>
      <w:r w:rsidRPr="00F6612F">
        <w:rPr>
          <w:rFonts w:ascii="Comic Sans MS" w:eastAsia="Calibri" w:hAnsi="Comic Sans MS"/>
          <w:b/>
          <w:color w:val="000000" w:themeColor="text1"/>
          <w:sz w:val="20"/>
          <w:szCs w:val="20"/>
          <w:u w:val="single"/>
        </w:rPr>
        <w:t>Implication for business (evaluation)</w:t>
      </w:r>
    </w:p>
    <w:p w14:paraId="225295C1"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xml:space="preserve">- The collection of VAT is a </w:t>
      </w:r>
      <w:r w:rsidRPr="00F6612F">
        <w:rPr>
          <w:rFonts w:ascii="Comic Sans MS" w:eastAsia="Calibri" w:hAnsi="Comic Sans MS"/>
          <w:color w:val="000000" w:themeColor="text1"/>
          <w:sz w:val="20"/>
          <w:szCs w:val="20"/>
          <w:u w:val="single"/>
        </w:rPr>
        <w:t>significant administrative cost</w:t>
      </w:r>
      <w:r w:rsidRPr="00F6612F">
        <w:rPr>
          <w:rFonts w:ascii="Comic Sans MS" w:eastAsia="Calibri" w:hAnsi="Comic Sans MS"/>
          <w:color w:val="000000" w:themeColor="text1"/>
          <w:sz w:val="20"/>
          <w:szCs w:val="20"/>
        </w:rPr>
        <w:t xml:space="preserve"> for business.</w:t>
      </w:r>
    </w:p>
    <w:p w14:paraId="5547C875"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xml:space="preserve">- </w:t>
      </w:r>
      <w:r w:rsidRPr="00F6612F">
        <w:rPr>
          <w:rFonts w:ascii="Comic Sans MS" w:eastAsia="Calibri" w:hAnsi="Comic Sans MS"/>
          <w:color w:val="000000" w:themeColor="text1"/>
          <w:sz w:val="20"/>
          <w:szCs w:val="20"/>
          <w:u w:val="single"/>
        </w:rPr>
        <w:t>High rates of VAT</w:t>
      </w:r>
      <w:r w:rsidRPr="00F6612F">
        <w:rPr>
          <w:rFonts w:ascii="Comic Sans MS" w:eastAsia="Calibri" w:hAnsi="Comic Sans MS"/>
          <w:color w:val="000000" w:themeColor="text1"/>
          <w:sz w:val="20"/>
          <w:szCs w:val="20"/>
        </w:rPr>
        <w:t xml:space="preserve"> on raw materials and components </w:t>
      </w:r>
      <w:r w:rsidRPr="00F6612F">
        <w:rPr>
          <w:rFonts w:ascii="Comic Sans MS" w:eastAsia="Calibri" w:hAnsi="Comic Sans MS"/>
          <w:color w:val="000000" w:themeColor="text1"/>
          <w:sz w:val="20"/>
          <w:szCs w:val="20"/>
          <w:u w:val="single"/>
        </w:rPr>
        <w:t>increase the costs of production</w:t>
      </w:r>
      <w:r w:rsidRPr="00F6612F">
        <w:rPr>
          <w:rFonts w:ascii="Comic Sans MS" w:eastAsia="Calibri" w:hAnsi="Comic Sans MS"/>
          <w:color w:val="000000" w:themeColor="text1"/>
          <w:sz w:val="20"/>
          <w:szCs w:val="20"/>
        </w:rPr>
        <w:t xml:space="preserve"> for business affecting margins and cash flows.</w:t>
      </w:r>
    </w:p>
    <w:p w14:paraId="3DE204F3"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xml:space="preserve">- High rates of VAT </w:t>
      </w:r>
      <w:r w:rsidRPr="00F6612F">
        <w:rPr>
          <w:rFonts w:ascii="Comic Sans MS" w:eastAsia="Calibri" w:hAnsi="Comic Sans MS"/>
          <w:color w:val="000000" w:themeColor="text1"/>
          <w:sz w:val="20"/>
          <w:szCs w:val="20"/>
          <w:u w:val="single"/>
        </w:rPr>
        <w:t>increase the purchase price for consumers</w:t>
      </w:r>
      <w:r w:rsidRPr="00F6612F">
        <w:rPr>
          <w:rFonts w:ascii="Comic Sans MS" w:eastAsia="Calibri" w:hAnsi="Comic Sans MS"/>
          <w:color w:val="000000" w:themeColor="text1"/>
          <w:sz w:val="20"/>
          <w:szCs w:val="20"/>
        </w:rPr>
        <w:t>. This reduces the demand for goods and services of business.</w:t>
      </w:r>
    </w:p>
    <w:p w14:paraId="22E4ACF4"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The government’s planned reduction in VAT rates in the tourism sector from 13.5% to 9% should encourage growth in the tourism sector.</w:t>
      </w:r>
    </w:p>
    <w:p w14:paraId="39CBDBD7" w14:textId="77777777" w:rsidR="007424AA" w:rsidRPr="00F6612F" w:rsidRDefault="007424AA" w:rsidP="007424AA">
      <w:pPr>
        <w:rPr>
          <w:rFonts w:ascii="Comic Sans MS" w:hAnsi="Comic Sans MS"/>
          <w:color w:val="000000" w:themeColor="text1"/>
          <w:sz w:val="20"/>
          <w:szCs w:val="20"/>
        </w:rPr>
      </w:pPr>
    </w:p>
    <w:p w14:paraId="5CBDA0B8"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All businesses with sales of goods over €50,800 or suppliers of services with sales of over €25,400 must </w:t>
      </w:r>
      <w:proofErr w:type="gramStart"/>
      <w:r w:rsidRPr="00F6612F">
        <w:rPr>
          <w:rFonts w:ascii="Comic Sans MS" w:hAnsi="Comic Sans MS"/>
          <w:color w:val="000000" w:themeColor="text1"/>
          <w:sz w:val="20"/>
          <w:szCs w:val="20"/>
        </w:rPr>
        <w:t>register  with</w:t>
      </w:r>
      <w:proofErr w:type="gramEnd"/>
      <w:r w:rsidRPr="00F6612F">
        <w:rPr>
          <w:rFonts w:ascii="Comic Sans MS" w:hAnsi="Comic Sans MS"/>
          <w:color w:val="000000" w:themeColor="text1"/>
          <w:sz w:val="20"/>
          <w:szCs w:val="20"/>
        </w:rPr>
        <w:t xml:space="preserve"> the Revenue Commissioners for VAT, who will issue them with a VAT registration number.</w:t>
      </w:r>
    </w:p>
    <w:p w14:paraId="71CB95F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When goods are sold from one trader to another, a VAT invoice is issued (showing price before VAT, VAT and price after VAT). When goods are bought VAT is paid. When these goods are sold, VAT is charged and collected. The VAT collected must be sent to the Revenue Commissioners every 2 months.</w:t>
      </w:r>
    </w:p>
    <w:p w14:paraId="2A45573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w:t>
      </w:r>
      <w:r w:rsidRPr="00F6612F">
        <w:rPr>
          <w:rFonts w:ascii="Comic Sans MS" w:hAnsi="Comic Sans MS"/>
          <w:color w:val="000000" w:themeColor="text1"/>
          <w:sz w:val="20"/>
          <w:szCs w:val="20"/>
          <w:u w:val="single"/>
        </w:rPr>
        <w:t>VAT return</w:t>
      </w:r>
      <w:r w:rsidRPr="00F6612F">
        <w:rPr>
          <w:rFonts w:ascii="Comic Sans MS" w:hAnsi="Comic Sans MS"/>
          <w:color w:val="000000" w:themeColor="text1"/>
          <w:sz w:val="20"/>
          <w:szCs w:val="20"/>
        </w:rPr>
        <w:t xml:space="preserve"> sent by a business to the Revenue Commissioner shows the total VAT a business collects on sales and the total VAT paid out on purchases</w:t>
      </w:r>
    </w:p>
    <w:p w14:paraId="412F7FDE"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e.g. Dunne Wholesalers purchased goods from ABC Ltd for €3,000 + €630 VAT. They sold the goods to Jacob’s supermarket for €3,500 + €736 VAT. Dunne Wholesalers will submit €105 VAT (€735 – €630)</w:t>
      </w:r>
    </w:p>
    <w:p w14:paraId="56494BE7" w14:textId="77777777" w:rsidR="007424AA" w:rsidRPr="00F6612F" w:rsidRDefault="007424AA" w:rsidP="007424AA">
      <w:pPr>
        <w:ind w:left="360"/>
        <w:rPr>
          <w:rFonts w:ascii="Comic Sans MS" w:hAnsi="Comic Sans MS"/>
          <w:color w:val="000000" w:themeColor="text1"/>
          <w:sz w:val="20"/>
          <w:szCs w:val="20"/>
        </w:rPr>
      </w:pPr>
    </w:p>
    <w:p w14:paraId="54F1B81B" w14:textId="77777777" w:rsidR="007424AA" w:rsidRPr="00F6612F" w:rsidRDefault="007424AA" w:rsidP="007424AA">
      <w:pPr>
        <w:pBdr>
          <w:top w:val="single" w:sz="4" w:space="1" w:color="auto"/>
          <w:left w:val="single" w:sz="4" w:space="6" w:color="auto"/>
          <w:bottom w:val="single" w:sz="4" w:space="1" w:color="auto"/>
          <w:right w:val="single" w:sz="4" w:space="0" w:color="auto"/>
        </w:pBdr>
        <w:ind w:left="1080" w:right="1452"/>
        <w:jc w:val="center"/>
        <w:rPr>
          <w:rFonts w:ascii="Comic Sans MS" w:hAnsi="Comic Sans MS"/>
          <w:color w:val="000000" w:themeColor="text1"/>
          <w:sz w:val="20"/>
          <w:szCs w:val="20"/>
        </w:rPr>
      </w:pPr>
      <w:r w:rsidRPr="00F6612F">
        <w:rPr>
          <w:rFonts w:ascii="Comic Sans MS" w:hAnsi="Comic Sans MS"/>
          <w:color w:val="000000" w:themeColor="text1"/>
          <w:sz w:val="20"/>
          <w:szCs w:val="20"/>
        </w:rPr>
        <w:t>VAT Rates</w:t>
      </w:r>
    </w:p>
    <w:p w14:paraId="5830BFD2" w14:textId="77777777" w:rsidR="007424AA" w:rsidRPr="00F6612F" w:rsidRDefault="007424AA" w:rsidP="007424AA">
      <w:pPr>
        <w:pBdr>
          <w:top w:val="single" w:sz="4" w:space="1" w:color="auto"/>
          <w:left w:val="single" w:sz="4" w:space="6" w:color="auto"/>
          <w:bottom w:val="single" w:sz="4" w:space="1" w:color="auto"/>
          <w:right w:val="single" w:sz="4" w:space="0" w:color="auto"/>
        </w:pBdr>
        <w:ind w:left="1080" w:right="1452"/>
        <w:jc w:val="both"/>
        <w:rPr>
          <w:rFonts w:ascii="Comic Sans MS" w:hAnsi="Comic Sans MS"/>
          <w:color w:val="000000" w:themeColor="text1"/>
          <w:sz w:val="20"/>
          <w:szCs w:val="20"/>
        </w:rPr>
      </w:pPr>
      <w:r w:rsidRPr="00F6612F">
        <w:rPr>
          <w:rFonts w:ascii="Comic Sans MS" w:hAnsi="Comic Sans MS"/>
          <w:color w:val="000000" w:themeColor="text1"/>
          <w:sz w:val="20"/>
          <w:szCs w:val="20"/>
        </w:rPr>
        <w:t>0%</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on books, children’s clothing &amp; footwear</w:t>
      </w:r>
    </w:p>
    <w:p w14:paraId="613BB739" w14:textId="77777777" w:rsidR="007424AA" w:rsidRPr="00F6612F" w:rsidRDefault="007424AA" w:rsidP="007424AA">
      <w:pPr>
        <w:pBdr>
          <w:top w:val="single" w:sz="4" w:space="1" w:color="auto"/>
          <w:left w:val="single" w:sz="4" w:space="6" w:color="auto"/>
          <w:bottom w:val="single" w:sz="4" w:space="1" w:color="auto"/>
          <w:right w:val="single" w:sz="4" w:space="0" w:color="auto"/>
        </w:pBdr>
        <w:ind w:left="1080" w:right="1452"/>
        <w:jc w:val="both"/>
        <w:rPr>
          <w:rFonts w:ascii="Comic Sans MS" w:hAnsi="Comic Sans MS"/>
          <w:color w:val="000000" w:themeColor="text1"/>
          <w:sz w:val="20"/>
          <w:szCs w:val="20"/>
        </w:rPr>
      </w:pPr>
      <w:r w:rsidRPr="00F6612F">
        <w:rPr>
          <w:rFonts w:ascii="Comic Sans MS" w:hAnsi="Comic Sans MS"/>
          <w:color w:val="000000" w:themeColor="text1"/>
          <w:sz w:val="20"/>
          <w:szCs w:val="20"/>
        </w:rPr>
        <w:t>12.5%</w:t>
      </w:r>
      <w:r w:rsidRPr="00F6612F">
        <w:rPr>
          <w:rFonts w:ascii="Comic Sans MS" w:hAnsi="Comic Sans MS"/>
          <w:color w:val="000000" w:themeColor="text1"/>
          <w:sz w:val="20"/>
          <w:szCs w:val="20"/>
        </w:rPr>
        <w:tab/>
        <w:t>cinemas, newspapers, hairdressers, garages, restaurant meals, building supplies</w:t>
      </w:r>
    </w:p>
    <w:p w14:paraId="4AF1010A" w14:textId="77777777" w:rsidR="007424AA" w:rsidRPr="00F6612F" w:rsidRDefault="007424AA" w:rsidP="007424AA">
      <w:pPr>
        <w:pBdr>
          <w:top w:val="single" w:sz="4" w:space="1" w:color="auto"/>
          <w:left w:val="single" w:sz="4" w:space="6" w:color="auto"/>
          <w:bottom w:val="single" w:sz="4" w:space="1" w:color="auto"/>
          <w:right w:val="single" w:sz="4" w:space="0" w:color="auto"/>
        </w:pBdr>
        <w:ind w:left="1080" w:right="1452"/>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21% </w:t>
      </w:r>
      <w:r w:rsidRPr="00F6612F">
        <w:rPr>
          <w:rFonts w:ascii="Comic Sans MS" w:hAnsi="Comic Sans MS"/>
          <w:color w:val="000000" w:themeColor="text1"/>
          <w:sz w:val="20"/>
          <w:szCs w:val="20"/>
        </w:rPr>
        <w:tab/>
        <w:t>luxuries</w:t>
      </w:r>
    </w:p>
    <w:p w14:paraId="1AC1B5B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is a </w:t>
      </w:r>
      <w:r w:rsidRPr="00F6612F">
        <w:rPr>
          <w:rFonts w:ascii="Comic Sans MS" w:hAnsi="Comic Sans MS"/>
          <w:color w:val="000000" w:themeColor="text1"/>
          <w:sz w:val="20"/>
          <w:szCs w:val="20"/>
          <w:u w:val="single"/>
        </w:rPr>
        <w:t>regressive tax</w:t>
      </w:r>
      <w:r w:rsidRPr="00F6612F">
        <w:rPr>
          <w:rFonts w:ascii="Comic Sans MS" w:hAnsi="Comic Sans MS"/>
          <w:color w:val="000000" w:themeColor="text1"/>
          <w:sz w:val="20"/>
          <w:szCs w:val="20"/>
        </w:rPr>
        <w:t xml:space="preserve"> because it takes more from the less well off</w:t>
      </w:r>
    </w:p>
    <w:p w14:paraId="146552ED" w14:textId="77777777" w:rsidR="007424AA" w:rsidRPr="00F6612F" w:rsidRDefault="007424AA" w:rsidP="007424AA">
      <w:pPr>
        <w:spacing w:line="276" w:lineRule="auto"/>
        <w:rPr>
          <w:rFonts w:ascii="Comic Sans MS" w:eastAsia="Calibri" w:hAnsi="Comic Sans MS"/>
          <w:b/>
          <w:color w:val="000000" w:themeColor="text1"/>
          <w:sz w:val="20"/>
          <w:szCs w:val="20"/>
          <w:u w:val="single"/>
        </w:rPr>
      </w:pPr>
    </w:p>
    <w:p w14:paraId="0E2B03F9"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Corporation Tax</w:t>
      </w:r>
    </w:p>
    <w:p w14:paraId="234431F0" w14:textId="77777777" w:rsidR="007424AA" w:rsidRPr="00F6612F" w:rsidRDefault="007424AA" w:rsidP="007424AA">
      <w:pPr>
        <w:spacing w:line="276" w:lineRule="auto"/>
        <w:rPr>
          <w:rFonts w:ascii="Comic Sans MS" w:eastAsia="Calibri" w:hAnsi="Comic Sans MS"/>
          <w:b/>
          <w:color w:val="000000" w:themeColor="text1"/>
          <w:sz w:val="20"/>
          <w:szCs w:val="20"/>
          <w:u w:val="single"/>
        </w:rPr>
      </w:pPr>
      <w:r w:rsidRPr="00F6612F">
        <w:rPr>
          <w:rFonts w:ascii="Comic Sans MS" w:eastAsia="Calibri" w:hAnsi="Comic Sans MS"/>
          <w:b/>
          <w:color w:val="000000" w:themeColor="text1"/>
          <w:sz w:val="20"/>
          <w:szCs w:val="20"/>
          <w:u w:val="single"/>
        </w:rPr>
        <w:t>Corporation Tax.</w:t>
      </w:r>
    </w:p>
    <w:p w14:paraId="0A3C8CCC"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Corporation tax is a tax on the profits made by companies.</w:t>
      </w:r>
    </w:p>
    <w:p w14:paraId="4FF221F6"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The current rate of corporation tax is 12.5% for manufacturing businesses.</w:t>
      </w:r>
    </w:p>
    <w:p w14:paraId="170DA885"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Expenses of the business are allowable when calculating the taxable profits of the business.</w:t>
      </w:r>
    </w:p>
    <w:p w14:paraId="0206BB1B"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Companies must prepare annual final accounts to show their taxable profit.</w:t>
      </w:r>
    </w:p>
    <w:p w14:paraId="5744A48B" w14:textId="77777777" w:rsidR="007424AA" w:rsidRPr="00F6612F" w:rsidRDefault="007424AA" w:rsidP="007424AA">
      <w:pPr>
        <w:spacing w:line="276" w:lineRule="auto"/>
        <w:rPr>
          <w:rFonts w:ascii="Comic Sans MS" w:eastAsia="Calibri" w:hAnsi="Comic Sans MS"/>
          <w:color w:val="000000" w:themeColor="text1"/>
          <w:sz w:val="20"/>
          <w:szCs w:val="20"/>
        </w:rPr>
      </w:pPr>
    </w:p>
    <w:p w14:paraId="7F694901" w14:textId="77777777" w:rsidR="007424AA" w:rsidRPr="00F6612F" w:rsidRDefault="007424AA" w:rsidP="007424AA">
      <w:pPr>
        <w:spacing w:line="276" w:lineRule="auto"/>
        <w:rPr>
          <w:rFonts w:ascii="Comic Sans MS" w:eastAsia="Calibri" w:hAnsi="Comic Sans MS"/>
          <w:b/>
          <w:color w:val="000000" w:themeColor="text1"/>
          <w:sz w:val="20"/>
          <w:szCs w:val="20"/>
          <w:u w:val="single"/>
        </w:rPr>
      </w:pPr>
      <w:r w:rsidRPr="00F6612F">
        <w:rPr>
          <w:rFonts w:ascii="Comic Sans MS" w:eastAsia="Calibri" w:hAnsi="Comic Sans MS"/>
          <w:b/>
          <w:color w:val="000000" w:themeColor="text1"/>
          <w:sz w:val="20"/>
          <w:szCs w:val="20"/>
          <w:u w:val="single"/>
        </w:rPr>
        <w:t>Implication for business (evaluation)</w:t>
      </w:r>
    </w:p>
    <w:p w14:paraId="05229A69"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Corporation tax in Ireland is relatively low by international standards. This encourages Irish entrepreneurs and foreign investors to set up business here</w:t>
      </w:r>
      <w:r w:rsidRPr="00F6612F">
        <w:rPr>
          <w:rFonts w:ascii="Comic Sans MS" w:eastAsia="Calibri" w:hAnsi="Comic Sans MS"/>
          <w:color w:val="000000" w:themeColor="text1"/>
          <w:sz w:val="20"/>
          <w:szCs w:val="20"/>
          <w:u w:val="single"/>
        </w:rPr>
        <w:t>. If corporation tax was to increase</w:t>
      </w:r>
      <w:r w:rsidRPr="00F6612F">
        <w:rPr>
          <w:rFonts w:ascii="Comic Sans MS" w:eastAsia="Calibri" w:hAnsi="Comic Sans MS"/>
          <w:color w:val="000000" w:themeColor="text1"/>
          <w:sz w:val="20"/>
          <w:szCs w:val="20"/>
        </w:rPr>
        <w:t xml:space="preserve"> it could act as a </w:t>
      </w:r>
      <w:r w:rsidRPr="00F6612F">
        <w:rPr>
          <w:rFonts w:ascii="Comic Sans MS" w:eastAsia="Calibri" w:hAnsi="Comic Sans MS"/>
          <w:color w:val="000000" w:themeColor="text1"/>
          <w:sz w:val="20"/>
          <w:szCs w:val="20"/>
          <w:u w:val="single"/>
        </w:rPr>
        <w:t>disincentive to FDI</w:t>
      </w:r>
      <w:r w:rsidRPr="00F6612F">
        <w:rPr>
          <w:rFonts w:ascii="Comic Sans MS" w:eastAsia="Calibri" w:hAnsi="Comic Sans MS"/>
          <w:color w:val="000000" w:themeColor="text1"/>
          <w:sz w:val="20"/>
          <w:szCs w:val="20"/>
        </w:rPr>
        <w:t xml:space="preserve"> (Foreign Direct Investment).</w:t>
      </w:r>
    </w:p>
    <w:p w14:paraId="1B8A691E" w14:textId="77777777" w:rsidR="007424AA" w:rsidRPr="00F6612F" w:rsidRDefault="007424AA" w:rsidP="007424AA">
      <w:pPr>
        <w:spacing w:line="276" w:lineRule="auto"/>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xml:space="preserve">- Corporation tax </w:t>
      </w:r>
      <w:r w:rsidRPr="00F6612F">
        <w:rPr>
          <w:rFonts w:ascii="Comic Sans MS" w:eastAsia="Calibri" w:hAnsi="Comic Sans MS"/>
          <w:color w:val="000000" w:themeColor="text1"/>
          <w:sz w:val="20"/>
          <w:szCs w:val="20"/>
          <w:u w:val="single"/>
        </w:rPr>
        <w:t>reduces the size of profits</w:t>
      </w:r>
      <w:r w:rsidRPr="00F6612F">
        <w:rPr>
          <w:rFonts w:ascii="Comic Sans MS" w:eastAsia="Calibri" w:hAnsi="Comic Sans MS"/>
          <w:color w:val="000000" w:themeColor="text1"/>
          <w:sz w:val="20"/>
          <w:szCs w:val="20"/>
        </w:rPr>
        <w:t xml:space="preserve"> and consequently the amount available as retained earnings. This could put pressure on the business to borrow money, leading to high gearing.</w:t>
      </w:r>
    </w:p>
    <w:p w14:paraId="27EF5581" w14:textId="77777777" w:rsidR="007424AA" w:rsidRPr="00F6612F" w:rsidRDefault="007424AA" w:rsidP="007424AA">
      <w:pPr>
        <w:rPr>
          <w:rFonts w:ascii="Comic Sans MS" w:hAnsi="Comic Sans MS"/>
          <w:color w:val="000000" w:themeColor="text1"/>
          <w:sz w:val="20"/>
          <w:szCs w:val="20"/>
        </w:rPr>
      </w:pPr>
    </w:p>
    <w:p w14:paraId="23AFF2C8"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szCs w:val="20"/>
        </w:rPr>
        <w:t>Corporation Tax</w:t>
      </w:r>
      <w:r w:rsidRPr="00F6612F">
        <w:rPr>
          <w:rFonts w:ascii="Comic Sans MS" w:hAnsi="Comic Sans MS"/>
          <w:color w:val="000000" w:themeColor="text1"/>
          <w:sz w:val="20"/>
          <w:szCs w:val="20"/>
        </w:rPr>
        <w:t xml:space="preserve"> is the tax payable on a company’s profits. Certain expenses can reduce it. It’s charged at 12.5% of profits. A low corporation tax rate attracts foreign companies to set up in Ireland.</w:t>
      </w:r>
    </w:p>
    <w:p w14:paraId="3001AFFC" w14:textId="77777777" w:rsidR="007424AA" w:rsidRPr="00F6612F" w:rsidRDefault="007424AA" w:rsidP="007424AA">
      <w:pPr>
        <w:ind w:left="360"/>
        <w:rPr>
          <w:rFonts w:ascii="Comic Sans MS" w:hAnsi="Comic Sans MS"/>
          <w:color w:val="000000" w:themeColor="text1"/>
          <w:sz w:val="20"/>
          <w:szCs w:val="20"/>
        </w:rPr>
      </w:pPr>
    </w:p>
    <w:p w14:paraId="4BC91B68"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Excise Duties -household</w:t>
      </w:r>
    </w:p>
    <w:p w14:paraId="7D2D3BD8"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szCs w:val="20"/>
        </w:rPr>
        <w:t>Excise Duties</w:t>
      </w:r>
      <w:r w:rsidRPr="00F6612F">
        <w:rPr>
          <w:rFonts w:ascii="Comic Sans MS" w:hAnsi="Comic Sans MS"/>
          <w:color w:val="000000" w:themeColor="text1"/>
          <w:sz w:val="20"/>
          <w:szCs w:val="20"/>
        </w:rPr>
        <w:t xml:space="preserve"> are taxes on certain types of goods within the </w:t>
      </w:r>
      <w:proofErr w:type="spellStart"/>
      <w:r w:rsidRPr="00F6612F">
        <w:rPr>
          <w:rFonts w:ascii="Comic Sans MS" w:hAnsi="Comic Sans MS"/>
          <w:color w:val="000000" w:themeColor="text1"/>
          <w:sz w:val="20"/>
          <w:szCs w:val="20"/>
        </w:rPr>
        <w:t>sate</w:t>
      </w:r>
      <w:proofErr w:type="spellEnd"/>
      <w:r w:rsidRPr="00F6612F">
        <w:rPr>
          <w:rFonts w:ascii="Comic Sans MS" w:hAnsi="Comic Sans MS"/>
          <w:color w:val="000000" w:themeColor="text1"/>
          <w:sz w:val="20"/>
          <w:szCs w:val="20"/>
        </w:rPr>
        <w:t xml:space="preserve"> e.g. tax on tobacco and alcohol. The customer pays these taxes when they buy these products.</w:t>
      </w:r>
    </w:p>
    <w:p w14:paraId="4B5DD038" w14:textId="77777777" w:rsidR="007424AA" w:rsidRPr="00F6612F" w:rsidRDefault="007424AA" w:rsidP="007424AA">
      <w:pPr>
        <w:ind w:left="360"/>
        <w:rPr>
          <w:rFonts w:ascii="Comic Sans MS" w:hAnsi="Comic Sans MS"/>
          <w:color w:val="000000" w:themeColor="text1"/>
          <w:sz w:val="20"/>
          <w:szCs w:val="20"/>
        </w:rPr>
      </w:pPr>
    </w:p>
    <w:p w14:paraId="6909CCD5"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Customs Duties (Import taxes) -business</w:t>
      </w:r>
    </w:p>
    <w:p w14:paraId="3803F513"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szCs w:val="20"/>
        </w:rPr>
        <w:t>Customs Duties</w:t>
      </w:r>
      <w:r w:rsidRPr="00F6612F">
        <w:rPr>
          <w:rFonts w:ascii="Comic Sans MS" w:hAnsi="Comic Sans MS"/>
          <w:color w:val="000000" w:themeColor="text1"/>
          <w:sz w:val="20"/>
          <w:szCs w:val="20"/>
        </w:rPr>
        <w:t xml:space="preserve"> are taxes on goods imported by firms. These taxes don’t apply to imports from countries in the EU.</w:t>
      </w:r>
    </w:p>
    <w:p w14:paraId="0ADDB0BF" w14:textId="77777777" w:rsidR="007424AA" w:rsidRPr="00F6612F" w:rsidRDefault="007424AA" w:rsidP="007424AA">
      <w:pPr>
        <w:rPr>
          <w:rFonts w:ascii="Comic Sans MS" w:hAnsi="Comic Sans MS"/>
          <w:color w:val="000000" w:themeColor="text1"/>
          <w:sz w:val="20"/>
          <w:szCs w:val="20"/>
        </w:rPr>
      </w:pPr>
    </w:p>
    <w:p w14:paraId="75D256DE"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DIRT (Deposit Interest Retention Tax)</w:t>
      </w:r>
    </w:p>
    <w:p w14:paraId="215B676E"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szCs w:val="20"/>
        </w:rPr>
        <w:t>Deposit Interest Retention Tax (DIRT)</w:t>
      </w:r>
      <w:r w:rsidRPr="00F6612F">
        <w:rPr>
          <w:rFonts w:ascii="Comic Sans MS" w:hAnsi="Comic Sans MS"/>
          <w:color w:val="000000" w:themeColor="text1"/>
          <w:sz w:val="20"/>
          <w:szCs w:val="20"/>
        </w:rPr>
        <w:t xml:space="preserve"> is automatically deducted from </w:t>
      </w:r>
      <w:r w:rsidRPr="00F6612F">
        <w:rPr>
          <w:rFonts w:ascii="Comic Sans MS" w:hAnsi="Comic Sans MS"/>
          <w:color w:val="000000" w:themeColor="text1"/>
          <w:sz w:val="20"/>
          <w:szCs w:val="20"/>
          <w:u w:val="single"/>
        </w:rPr>
        <w:t>interest</w:t>
      </w:r>
      <w:r w:rsidRPr="00F6612F">
        <w:rPr>
          <w:rFonts w:ascii="Comic Sans MS" w:hAnsi="Comic Sans MS"/>
          <w:color w:val="000000" w:themeColor="text1"/>
          <w:sz w:val="20"/>
          <w:szCs w:val="20"/>
        </w:rPr>
        <w:t xml:space="preserve"> earned in bank and building society accounts and passed to the Revenue Commissioners</w:t>
      </w:r>
    </w:p>
    <w:p w14:paraId="4A9BA646" w14:textId="77777777" w:rsidR="007424AA" w:rsidRPr="00F6612F" w:rsidRDefault="007424AA" w:rsidP="007424AA">
      <w:pPr>
        <w:ind w:left="360"/>
        <w:rPr>
          <w:rFonts w:ascii="Comic Sans MS" w:hAnsi="Comic Sans MS"/>
          <w:color w:val="000000" w:themeColor="text1"/>
          <w:sz w:val="20"/>
          <w:szCs w:val="20"/>
        </w:rPr>
      </w:pPr>
    </w:p>
    <w:p w14:paraId="5046B7ED"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Motor Tax</w:t>
      </w:r>
    </w:p>
    <w:p w14:paraId="440AD989"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szCs w:val="20"/>
        </w:rPr>
        <w:t>Motor Tax</w:t>
      </w:r>
      <w:r w:rsidRPr="00F6612F">
        <w:rPr>
          <w:rFonts w:ascii="Comic Sans MS" w:hAnsi="Comic Sans MS"/>
          <w:color w:val="000000" w:themeColor="text1"/>
          <w:sz w:val="20"/>
          <w:szCs w:val="20"/>
        </w:rPr>
        <w:t xml:space="preserve"> is a tax on all roadworthy vehicles, paid to local authorities. It can be paid quarterly (4 times per year) or annually.</w:t>
      </w:r>
    </w:p>
    <w:p w14:paraId="6F483FD2"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color w:val="000000" w:themeColor="text1"/>
          <w:sz w:val="20"/>
          <w:szCs w:val="20"/>
        </w:rPr>
        <w:tab/>
        <w:t>This tax increases the higher CO</w:t>
      </w:r>
      <w:r w:rsidRPr="00F6612F">
        <w:rPr>
          <w:rFonts w:ascii="Comic Sans MS" w:hAnsi="Comic Sans MS"/>
          <w:color w:val="000000" w:themeColor="text1"/>
          <w:sz w:val="20"/>
          <w:szCs w:val="20"/>
          <w:vertAlign w:val="subscript"/>
        </w:rPr>
        <w:t xml:space="preserve">2 </w:t>
      </w:r>
      <w:r w:rsidRPr="00F6612F">
        <w:rPr>
          <w:rFonts w:ascii="Comic Sans MS" w:hAnsi="Comic Sans MS"/>
          <w:color w:val="000000" w:themeColor="text1"/>
          <w:sz w:val="20"/>
          <w:szCs w:val="20"/>
        </w:rPr>
        <w:t>emissions from the vehicle.</w:t>
      </w:r>
    </w:p>
    <w:p w14:paraId="41C56070" w14:textId="77777777" w:rsidR="007424AA" w:rsidRPr="00F6612F" w:rsidRDefault="007424AA" w:rsidP="007424AA">
      <w:pPr>
        <w:ind w:left="360"/>
        <w:rPr>
          <w:rFonts w:ascii="Comic Sans MS" w:hAnsi="Comic Sans MS"/>
          <w:color w:val="000000" w:themeColor="text1"/>
          <w:sz w:val="20"/>
          <w:szCs w:val="20"/>
        </w:rPr>
      </w:pPr>
    </w:p>
    <w:p w14:paraId="4C1179FC"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Capital Gains Tax</w:t>
      </w:r>
    </w:p>
    <w:p w14:paraId="55819575"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szCs w:val="20"/>
        </w:rPr>
        <w:t>Capital Gains Tax</w:t>
      </w:r>
      <w:r w:rsidRPr="00F6612F">
        <w:rPr>
          <w:rFonts w:ascii="Comic Sans MS" w:hAnsi="Comic Sans MS"/>
          <w:color w:val="000000" w:themeColor="text1"/>
          <w:sz w:val="20"/>
          <w:szCs w:val="20"/>
        </w:rPr>
        <w:t xml:space="preserve"> is paid on profits from the sale/disposal of an asset (e.g. property or shares)</w:t>
      </w:r>
    </w:p>
    <w:p w14:paraId="674F8C55" w14:textId="77777777" w:rsidR="007424AA" w:rsidRPr="00F6612F" w:rsidRDefault="007424AA" w:rsidP="007424AA">
      <w:pPr>
        <w:ind w:left="360"/>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Exemptions include a person’s primary residence (home) including up to one acre, gains made from prize bonds, </w:t>
      </w:r>
      <w:r w:rsidRPr="00F6612F">
        <w:rPr>
          <w:rFonts w:ascii="Comic Sans MS" w:hAnsi="Comic Sans MS"/>
          <w:color w:val="000000" w:themeColor="text1"/>
          <w:sz w:val="20"/>
          <w:szCs w:val="20"/>
        </w:rPr>
        <w:tab/>
        <w:t>lottery winnings, and bonuses on Post Office schemes</w:t>
      </w:r>
    </w:p>
    <w:p w14:paraId="71C7891E"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color w:val="000000" w:themeColor="text1"/>
          <w:sz w:val="20"/>
          <w:szCs w:val="20"/>
        </w:rPr>
        <w:t>It’s charged at 20% with an annual exemption of €1,270 for a single person.</w:t>
      </w:r>
    </w:p>
    <w:p w14:paraId="0EE447DA" w14:textId="77777777" w:rsidR="007424AA" w:rsidRPr="00F6612F" w:rsidRDefault="007424AA" w:rsidP="007424AA">
      <w:pPr>
        <w:ind w:left="360"/>
        <w:rPr>
          <w:rFonts w:ascii="Comic Sans MS" w:hAnsi="Comic Sans MS"/>
          <w:color w:val="000000" w:themeColor="text1"/>
          <w:sz w:val="20"/>
          <w:szCs w:val="20"/>
        </w:rPr>
      </w:pPr>
    </w:p>
    <w:p w14:paraId="66A524B9"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Capital Acquisitions Tax (</w:t>
      </w:r>
      <w:proofErr w:type="gramStart"/>
      <w:r w:rsidRPr="00F6612F">
        <w:rPr>
          <w:rFonts w:ascii="Comic Sans MS" w:hAnsi="Comic Sans MS"/>
          <w:color w:val="000000" w:themeColor="text1"/>
          <w:u w:val="single"/>
        </w:rPr>
        <w:t>2 part</w:t>
      </w:r>
      <w:proofErr w:type="gramEnd"/>
      <w:r w:rsidRPr="00F6612F">
        <w:rPr>
          <w:rFonts w:ascii="Comic Sans MS" w:hAnsi="Comic Sans MS"/>
          <w:color w:val="000000" w:themeColor="text1"/>
          <w:u w:val="single"/>
        </w:rPr>
        <w:t xml:space="preserve"> tax – gift &amp; inheritance)</w:t>
      </w:r>
    </w:p>
    <w:p w14:paraId="687EC5B1" w14:textId="77777777" w:rsidR="007424AA" w:rsidRPr="00F6612F" w:rsidRDefault="007424AA" w:rsidP="008B7202">
      <w:pPr>
        <w:numPr>
          <w:ilvl w:val="0"/>
          <w:numId w:val="211"/>
        </w:numPr>
        <w:rPr>
          <w:rFonts w:ascii="Comic Sans MS" w:hAnsi="Comic Sans MS"/>
          <w:b/>
          <w:color w:val="000000" w:themeColor="text1"/>
          <w:sz w:val="20"/>
          <w:szCs w:val="20"/>
        </w:rPr>
      </w:pPr>
      <w:r w:rsidRPr="00F6612F">
        <w:rPr>
          <w:rFonts w:ascii="Comic Sans MS" w:hAnsi="Comic Sans MS"/>
          <w:b/>
          <w:color w:val="000000" w:themeColor="text1"/>
          <w:sz w:val="20"/>
          <w:szCs w:val="20"/>
        </w:rPr>
        <w:t>Capital Acquisitions Tax</w:t>
      </w:r>
      <w:r w:rsidRPr="00F6612F">
        <w:rPr>
          <w:rFonts w:ascii="Comic Sans MS" w:hAnsi="Comic Sans MS"/>
          <w:color w:val="000000" w:themeColor="text1"/>
          <w:sz w:val="20"/>
          <w:szCs w:val="20"/>
        </w:rPr>
        <w:t xml:space="preserve"> is paid by the receiver of a gift (if still alive) or inheritance (if dead)</w:t>
      </w:r>
    </w:p>
    <w:p w14:paraId="6272F423" w14:textId="77777777" w:rsidR="007424AA" w:rsidRPr="00F6612F" w:rsidRDefault="007424AA" w:rsidP="007424AA">
      <w:pPr>
        <w:ind w:left="72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Some gifts and inheritances are exempt from tax and different rates apply in different cases. </w:t>
      </w:r>
    </w:p>
    <w:p w14:paraId="6F0CBE93" w14:textId="77777777" w:rsidR="007424AA" w:rsidRPr="00F6612F" w:rsidRDefault="007424AA" w:rsidP="007424AA">
      <w:pPr>
        <w:ind w:left="720"/>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The amount of tax payable depends on the relationship between the giver and receiver, the amount received and whether it is a gift or inheritance (the % payable on a gift is lower). </w:t>
      </w:r>
    </w:p>
    <w:p w14:paraId="56F801C4"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color w:val="000000" w:themeColor="text1"/>
          <w:sz w:val="20"/>
          <w:szCs w:val="20"/>
        </w:rPr>
        <w:t>Gifts and inheritances between spouses (husband and wife) and charities are exempt. There is a single tax rate of 20%.</w:t>
      </w:r>
    </w:p>
    <w:p w14:paraId="0368997E" w14:textId="77777777" w:rsidR="007424AA" w:rsidRPr="00F6612F" w:rsidRDefault="007424AA" w:rsidP="007424AA">
      <w:pPr>
        <w:pStyle w:val="textheader"/>
        <w:spacing w:before="0" w:beforeAutospacing="0" w:after="0" w:afterAutospacing="0"/>
        <w:rPr>
          <w:rFonts w:ascii="Comic Sans MS" w:hAnsi="Comic Sans MS"/>
          <w:color w:val="000000" w:themeColor="text1"/>
          <w:u w:val="single"/>
        </w:rPr>
      </w:pPr>
      <w:r w:rsidRPr="00F6612F">
        <w:rPr>
          <w:rFonts w:ascii="Comic Sans MS" w:hAnsi="Comic Sans MS"/>
          <w:color w:val="000000" w:themeColor="text1"/>
          <w:u w:val="single"/>
        </w:rPr>
        <w:t>PRSI</w:t>
      </w:r>
    </w:p>
    <w:p w14:paraId="5ED52FB8"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rPr>
        <w:t>Employers PRSI</w:t>
      </w:r>
    </w:p>
    <w:p w14:paraId="3394817B" w14:textId="77777777" w:rsidR="007424AA" w:rsidRPr="00F6612F" w:rsidRDefault="007424AA" w:rsidP="007424AA">
      <w:pPr>
        <w:ind w:left="720"/>
        <w:rPr>
          <w:rFonts w:ascii="Comic Sans MS" w:hAnsi="Comic Sans MS"/>
          <w:color w:val="000000" w:themeColor="text1"/>
          <w:sz w:val="20"/>
        </w:rPr>
      </w:pPr>
      <w:r w:rsidRPr="00F6612F">
        <w:rPr>
          <w:rFonts w:ascii="Comic Sans MS" w:hAnsi="Comic Sans MS"/>
          <w:color w:val="000000" w:themeColor="text1"/>
          <w:sz w:val="20"/>
        </w:rPr>
        <w:t xml:space="preserve">PRSI is an insurance scheme to provide benefits to employees. Employers pay a percentage of the </w:t>
      </w:r>
      <w:proofErr w:type="gramStart"/>
      <w:r w:rsidRPr="00F6612F">
        <w:rPr>
          <w:rFonts w:ascii="Comic Sans MS" w:hAnsi="Comic Sans MS"/>
          <w:color w:val="000000" w:themeColor="text1"/>
          <w:sz w:val="20"/>
        </w:rPr>
        <w:t>employees</w:t>
      </w:r>
      <w:proofErr w:type="gramEnd"/>
      <w:r w:rsidRPr="00F6612F">
        <w:rPr>
          <w:rFonts w:ascii="Comic Sans MS" w:hAnsi="Comic Sans MS"/>
          <w:color w:val="000000" w:themeColor="text1"/>
          <w:sz w:val="20"/>
        </w:rPr>
        <w:t xml:space="preserve"> wage or salary as their contribution towards the cost of this insurance. Employers see this as an extra tax which increases the cost of hiring staff.</w:t>
      </w:r>
    </w:p>
    <w:p w14:paraId="63382B24" w14:textId="77777777" w:rsidR="007424AA" w:rsidRPr="00F6612F" w:rsidRDefault="007424AA" w:rsidP="007424AA">
      <w:pPr>
        <w:ind w:left="720"/>
        <w:rPr>
          <w:rFonts w:ascii="Comic Sans MS" w:hAnsi="Comic Sans MS"/>
          <w:color w:val="000000" w:themeColor="text1"/>
          <w:sz w:val="20"/>
        </w:rPr>
      </w:pPr>
    </w:p>
    <w:p w14:paraId="7CDBEDA6" w14:textId="77777777" w:rsidR="007424AA" w:rsidRPr="00F6612F" w:rsidRDefault="007424AA" w:rsidP="007424AA">
      <w:pPr>
        <w:rPr>
          <w:rFonts w:ascii="Comic Sans MS" w:hAnsi="Comic Sans MS"/>
          <w:b/>
          <w:color w:val="000000" w:themeColor="text1"/>
          <w:u w:val="single"/>
        </w:rPr>
      </w:pPr>
      <w:r w:rsidRPr="00F6612F">
        <w:rPr>
          <w:rFonts w:ascii="Comic Sans MS" w:hAnsi="Comic Sans MS"/>
          <w:b/>
          <w:color w:val="000000" w:themeColor="text1"/>
          <w:u w:val="single"/>
        </w:rPr>
        <w:t>Commercial Rates</w:t>
      </w:r>
    </w:p>
    <w:p w14:paraId="1C38F6E3"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b/>
          <w:color w:val="000000" w:themeColor="text1"/>
          <w:sz w:val="20"/>
        </w:rPr>
        <w:t>Commercial rates</w:t>
      </w:r>
      <w:r w:rsidRPr="00F6612F">
        <w:rPr>
          <w:rFonts w:ascii="Comic Sans MS" w:hAnsi="Comic Sans MS"/>
          <w:color w:val="000000" w:themeColor="text1"/>
          <w:sz w:val="20"/>
        </w:rPr>
        <w:t xml:space="preserve"> are taxes on the value of land or property being used by business. Rates are collected by the local authority and the money is used to provide local services. Government uses reduced rates as a tax incentive to encourage business in certain areas e.g. urban renewal.</w:t>
      </w:r>
    </w:p>
    <w:p w14:paraId="5064266D" w14:textId="77777777" w:rsidR="007424AA" w:rsidRPr="00F6612F" w:rsidRDefault="007424AA" w:rsidP="007424AA">
      <w:pPr>
        <w:ind w:left="360"/>
        <w:rPr>
          <w:rFonts w:ascii="Comic Sans MS" w:hAnsi="Comic Sans MS"/>
          <w:color w:val="000000" w:themeColor="text1"/>
          <w:sz w:val="20"/>
          <w:szCs w:val="20"/>
        </w:rPr>
      </w:pPr>
    </w:p>
    <w:p w14:paraId="2D22F3C6" w14:textId="77777777" w:rsidR="007424AA" w:rsidRPr="00F6612F" w:rsidRDefault="007424AA" w:rsidP="007424AA">
      <w:pPr>
        <w:ind w:left="720"/>
        <w:rPr>
          <w:rFonts w:ascii="Comic Sans MS" w:hAnsi="Comic Sans MS"/>
          <w:color w:val="000000" w:themeColor="text1"/>
          <w:sz w:val="20"/>
          <w:szCs w:val="20"/>
        </w:rPr>
      </w:pPr>
    </w:p>
    <w:p w14:paraId="30EEB40B" w14:textId="77777777" w:rsidR="007424AA" w:rsidRPr="00F6612F" w:rsidRDefault="007424AA" w:rsidP="007424AA">
      <w:pPr>
        <w:ind w:left="720"/>
        <w:rPr>
          <w:rFonts w:ascii="Comic Sans MS" w:hAnsi="Comic Sans MS"/>
          <w:color w:val="000000" w:themeColor="text1"/>
          <w:sz w:val="20"/>
          <w:szCs w:val="20"/>
        </w:rPr>
      </w:pPr>
    </w:p>
    <w:p w14:paraId="507DDDEA"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Implications of tax on business</w:t>
      </w:r>
    </w:p>
    <w:p w14:paraId="07B744A2" w14:textId="77777777" w:rsidR="007424AA" w:rsidRPr="00F6612F" w:rsidRDefault="007424AA" w:rsidP="008B7202">
      <w:pPr>
        <w:numPr>
          <w:ilvl w:val="0"/>
          <w:numId w:val="213"/>
        </w:numPr>
        <w:rPr>
          <w:rFonts w:ascii="Comic Sans MS" w:hAnsi="Comic Sans MS"/>
          <w:color w:val="000000" w:themeColor="text1"/>
          <w:sz w:val="20"/>
          <w:szCs w:val="20"/>
        </w:rPr>
      </w:pPr>
      <w:r w:rsidRPr="00F6612F">
        <w:rPr>
          <w:rFonts w:ascii="Comic Sans MS" w:hAnsi="Comic Sans MS"/>
          <w:color w:val="000000" w:themeColor="text1"/>
          <w:sz w:val="20"/>
          <w:szCs w:val="20"/>
        </w:rPr>
        <w:t>Tax must be paid by businesses</w:t>
      </w:r>
    </w:p>
    <w:p w14:paraId="1CD0C08A" w14:textId="77777777" w:rsidR="007424AA" w:rsidRPr="00F6612F" w:rsidRDefault="007424AA" w:rsidP="008B7202">
      <w:pPr>
        <w:numPr>
          <w:ilvl w:val="0"/>
          <w:numId w:val="213"/>
        </w:numPr>
        <w:rPr>
          <w:rFonts w:ascii="Comic Sans MS" w:hAnsi="Comic Sans MS"/>
          <w:color w:val="000000" w:themeColor="text1"/>
          <w:sz w:val="20"/>
          <w:szCs w:val="20"/>
        </w:rPr>
      </w:pPr>
      <w:r w:rsidRPr="00F6612F">
        <w:rPr>
          <w:rFonts w:ascii="Comic Sans MS" w:hAnsi="Comic Sans MS"/>
          <w:color w:val="000000" w:themeColor="text1"/>
          <w:sz w:val="20"/>
          <w:szCs w:val="20"/>
        </w:rPr>
        <w:t>Tax is a significant administrative cost for business</w:t>
      </w:r>
    </w:p>
    <w:p w14:paraId="0F771EC4" w14:textId="77777777" w:rsidR="007424AA" w:rsidRPr="00F6612F" w:rsidRDefault="007424AA" w:rsidP="008B7202">
      <w:pPr>
        <w:numPr>
          <w:ilvl w:val="0"/>
          <w:numId w:val="213"/>
        </w:numPr>
        <w:rPr>
          <w:rFonts w:ascii="Comic Sans MS" w:hAnsi="Comic Sans MS"/>
          <w:color w:val="000000" w:themeColor="text1"/>
          <w:sz w:val="20"/>
          <w:szCs w:val="20"/>
        </w:rPr>
      </w:pPr>
      <w:r w:rsidRPr="00F6612F">
        <w:rPr>
          <w:rFonts w:ascii="Comic Sans MS" w:hAnsi="Comic Sans MS"/>
          <w:color w:val="000000" w:themeColor="text1"/>
          <w:sz w:val="20"/>
          <w:szCs w:val="20"/>
        </w:rPr>
        <w:t>Tax reduces profit</w:t>
      </w:r>
    </w:p>
    <w:p w14:paraId="67E3F442" w14:textId="77777777" w:rsidR="007424AA" w:rsidRPr="00F6612F" w:rsidRDefault="007424AA" w:rsidP="007424AA">
      <w:pPr>
        <w:rPr>
          <w:rFonts w:ascii="Comic Sans MS" w:hAnsi="Comic Sans MS"/>
          <w:color w:val="000000" w:themeColor="text1"/>
          <w:sz w:val="20"/>
          <w:szCs w:val="20"/>
        </w:rPr>
      </w:pPr>
    </w:p>
    <w:p w14:paraId="2F1E6484"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Similarities and differences between </w:t>
      </w:r>
      <w:r w:rsidRPr="00F6612F">
        <w:rPr>
          <w:rFonts w:ascii="Comic Sans MS" w:hAnsi="Comic Sans MS"/>
          <w:color w:val="000000" w:themeColor="text1"/>
          <w:sz w:val="22"/>
          <w:szCs w:val="22"/>
          <w:u w:val="single"/>
        </w:rPr>
        <w:t>Taxation</w:t>
      </w:r>
      <w:r w:rsidRPr="00F6612F">
        <w:rPr>
          <w:rFonts w:ascii="Comic Sans MS" w:hAnsi="Comic Sans MS"/>
          <w:color w:val="000000" w:themeColor="text1"/>
          <w:sz w:val="22"/>
          <w:szCs w:val="22"/>
        </w:rPr>
        <w:t xml:space="preserve"> in a household context and in a business context</w:t>
      </w:r>
    </w:p>
    <w:p w14:paraId="3C02DBF1" w14:textId="77777777" w:rsidR="007424AA" w:rsidRPr="00F6612F" w:rsidRDefault="007424AA" w:rsidP="007424AA">
      <w:pPr>
        <w:rPr>
          <w:rFonts w:ascii="Comic Sans MS" w:hAnsi="Comic Sans MS"/>
          <w:color w:val="000000" w:themeColor="text1"/>
          <w:sz w:val="20"/>
          <w:szCs w:val="20"/>
        </w:rPr>
      </w:pPr>
    </w:p>
    <w:p w14:paraId="54BC8B09"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Similarities in household and business</w:t>
      </w:r>
    </w:p>
    <w:p w14:paraId="602EB3FB" w14:textId="77777777" w:rsidR="007424AA" w:rsidRPr="00F6612F" w:rsidRDefault="007424AA" w:rsidP="008B7202">
      <w:pPr>
        <w:numPr>
          <w:ilvl w:val="0"/>
          <w:numId w:val="214"/>
        </w:numPr>
        <w:rPr>
          <w:rFonts w:ascii="Comic Sans MS" w:hAnsi="Comic Sans MS"/>
          <w:color w:val="000000" w:themeColor="text1"/>
          <w:sz w:val="20"/>
          <w:szCs w:val="20"/>
        </w:rPr>
      </w:pPr>
      <w:r w:rsidRPr="00F6612F">
        <w:rPr>
          <w:rFonts w:ascii="Comic Sans MS" w:hAnsi="Comic Sans MS"/>
          <w:color w:val="000000" w:themeColor="text1"/>
          <w:sz w:val="20"/>
          <w:szCs w:val="20"/>
        </w:rPr>
        <w:t>Both must register for tax purposes</w:t>
      </w:r>
    </w:p>
    <w:p w14:paraId="7ABB8A9B" w14:textId="77777777" w:rsidR="007424AA" w:rsidRPr="00F6612F" w:rsidRDefault="007424AA" w:rsidP="008B7202">
      <w:pPr>
        <w:numPr>
          <w:ilvl w:val="0"/>
          <w:numId w:val="214"/>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Both fill out </w:t>
      </w:r>
      <w:r w:rsidRPr="00F6612F">
        <w:rPr>
          <w:rFonts w:ascii="Comic Sans MS" w:hAnsi="Comic Sans MS"/>
          <w:color w:val="000000" w:themeColor="text1"/>
          <w:sz w:val="20"/>
          <w:szCs w:val="20"/>
          <w:u w:val="single"/>
        </w:rPr>
        <w:t>forms</w:t>
      </w:r>
    </w:p>
    <w:p w14:paraId="07C16821" w14:textId="77777777" w:rsidR="007424AA" w:rsidRPr="00F6612F" w:rsidRDefault="007424AA" w:rsidP="008B7202">
      <w:pPr>
        <w:numPr>
          <w:ilvl w:val="0"/>
          <w:numId w:val="214"/>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Both should keep </w:t>
      </w:r>
      <w:r w:rsidRPr="00F6612F">
        <w:rPr>
          <w:rFonts w:ascii="Comic Sans MS" w:hAnsi="Comic Sans MS"/>
          <w:color w:val="000000" w:themeColor="text1"/>
          <w:sz w:val="20"/>
          <w:szCs w:val="20"/>
          <w:u w:val="single"/>
        </w:rPr>
        <w:t>records</w:t>
      </w:r>
      <w:r w:rsidRPr="00F6612F">
        <w:rPr>
          <w:rFonts w:ascii="Comic Sans MS" w:hAnsi="Comic Sans MS"/>
          <w:color w:val="000000" w:themeColor="text1"/>
          <w:sz w:val="20"/>
          <w:szCs w:val="20"/>
        </w:rPr>
        <w:t xml:space="preserve"> of income received and tax paid</w:t>
      </w:r>
    </w:p>
    <w:p w14:paraId="21C46B5E" w14:textId="77777777" w:rsidR="007424AA" w:rsidRPr="00F6612F" w:rsidRDefault="007424AA" w:rsidP="008B7202">
      <w:pPr>
        <w:numPr>
          <w:ilvl w:val="0"/>
          <w:numId w:val="214"/>
        </w:numPr>
        <w:rPr>
          <w:rFonts w:ascii="Comic Sans MS" w:hAnsi="Comic Sans MS"/>
          <w:color w:val="000000" w:themeColor="text1"/>
          <w:sz w:val="20"/>
          <w:szCs w:val="20"/>
        </w:rPr>
      </w:pPr>
      <w:r w:rsidRPr="00F6612F">
        <w:rPr>
          <w:rFonts w:ascii="Comic Sans MS" w:hAnsi="Comic Sans MS"/>
          <w:color w:val="000000" w:themeColor="text1"/>
          <w:sz w:val="20"/>
          <w:szCs w:val="20"/>
        </w:rPr>
        <w:t>Both pay a substantial amount of tax</w:t>
      </w:r>
    </w:p>
    <w:p w14:paraId="0757C387" w14:textId="77777777" w:rsidR="007424AA" w:rsidRPr="00F6612F" w:rsidRDefault="007424AA" w:rsidP="007424AA">
      <w:pPr>
        <w:rPr>
          <w:rFonts w:ascii="Comic Sans MS" w:hAnsi="Comic Sans MS"/>
          <w:color w:val="000000" w:themeColor="text1"/>
          <w:sz w:val="20"/>
          <w:szCs w:val="20"/>
        </w:rPr>
      </w:pPr>
    </w:p>
    <w:p w14:paraId="4CF4C55E"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Differences in household and business</w:t>
      </w:r>
    </w:p>
    <w:p w14:paraId="6544913F" w14:textId="77777777" w:rsidR="007424AA" w:rsidRPr="00F6612F" w:rsidRDefault="007424AA" w:rsidP="008B7202">
      <w:pPr>
        <w:numPr>
          <w:ilvl w:val="0"/>
          <w:numId w:val="215"/>
        </w:numPr>
        <w:rPr>
          <w:rFonts w:ascii="Comic Sans MS" w:hAnsi="Comic Sans MS"/>
          <w:color w:val="000000" w:themeColor="text1"/>
          <w:sz w:val="20"/>
          <w:szCs w:val="20"/>
        </w:rPr>
      </w:pPr>
      <w:r w:rsidRPr="00F6612F">
        <w:rPr>
          <w:rFonts w:ascii="Comic Sans MS" w:hAnsi="Comic Sans MS"/>
          <w:color w:val="000000" w:themeColor="text1"/>
          <w:sz w:val="20"/>
          <w:szCs w:val="20"/>
        </w:rPr>
        <w:t>Businesses are unpaid tax collectors i.e. they collect PAYE, VAT, PRSI.</w:t>
      </w:r>
    </w:p>
    <w:p w14:paraId="1284FF85" w14:textId="77777777" w:rsidR="007424AA" w:rsidRPr="00F6612F" w:rsidRDefault="007424AA" w:rsidP="008B7202">
      <w:pPr>
        <w:numPr>
          <w:ilvl w:val="0"/>
          <w:numId w:val="215"/>
        </w:numPr>
        <w:rPr>
          <w:rFonts w:ascii="Comic Sans MS" w:hAnsi="Comic Sans MS"/>
          <w:color w:val="000000" w:themeColor="text1"/>
          <w:sz w:val="20"/>
          <w:szCs w:val="20"/>
        </w:rPr>
      </w:pPr>
      <w:r w:rsidRPr="00F6612F">
        <w:rPr>
          <w:rFonts w:ascii="Comic Sans MS" w:hAnsi="Comic Sans MS"/>
          <w:color w:val="000000" w:themeColor="text1"/>
          <w:sz w:val="20"/>
          <w:szCs w:val="20"/>
        </w:rPr>
        <w:t>Business can claim VAT refunds</w:t>
      </w:r>
    </w:p>
    <w:p w14:paraId="134B5ECC" w14:textId="77777777" w:rsidR="007424AA" w:rsidRPr="00F6612F" w:rsidRDefault="007424AA" w:rsidP="008B7202">
      <w:pPr>
        <w:numPr>
          <w:ilvl w:val="0"/>
          <w:numId w:val="215"/>
        </w:numPr>
        <w:rPr>
          <w:rFonts w:ascii="Comic Sans MS" w:hAnsi="Comic Sans MS"/>
          <w:color w:val="000000" w:themeColor="text1"/>
          <w:sz w:val="20"/>
          <w:szCs w:val="20"/>
        </w:rPr>
      </w:pPr>
      <w:r w:rsidRPr="00F6612F">
        <w:rPr>
          <w:rFonts w:ascii="Comic Sans MS" w:hAnsi="Comic Sans MS"/>
          <w:color w:val="000000" w:themeColor="text1"/>
          <w:sz w:val="20"/>
          <w:szCs w:val="20"/>
        </w:rPr>
        <w:t>Businesses pay more taxes than household</w:t>
      </w:r>
    </w:p>
    <w:p w14:paraId="4D80648B" w14:textId="77777777" w:rsidR="007424AA" w:rsidRPr="00F6612F" w:rsidRDefault="007424AA" w:rsidP="008B7202">
      <w:pPr>
        <w:numPr>
          <w:ilvl w:val="0"/>
          <w:numId w:val="215"/>
        </w:numPr>
        <w:rPr>
          <w:rFonts w:ascii="Comic Sans MS" w:hAnsi="Comic Sans MS"/>
          <w:color w:val="000000" w:themeColor="text1"/>
          <w:sz w:val="20"/>
          <w:szCs w:val="20"/>
        </w:rPr>
      </w:pPr>
      <w:r w:rsidRPr="00F6612F">
        <w:rPr>
          <w:rFonts w:ascii="Comic Sans MS" w:hAnsi="Comic Sans MS"/>
          <w:color w:val="000000" w:themeColor="text1"/>
          <w:sz w:val="20"/>
          <w:szCs w:val="20"/>
        </w:rPr>
        <w:t>Business spends a lot more time and money on managing tax i.e. they have a paid employee(s) carrying out this task.</w:t>
      </w:r>
    </w:p>
    <w:p w14:paraId="519DF752" w14:textId="77777777" w:rsidR="007424AA" w:rsidRPr="00F6612F" w:rsidRDefault="007424AA" w:rsidP="007424AA">
      <w:pPr>
        <w:rPr>
          <w:rFonts w:ascii="Comic Sans MS" w:hAnsi="Comic Sans MS"/>
          <w:color w:val="000000" w:themeColor="text1"/>
        </w:rPr>
      </w:pPr>
      <w:r w:rsidRPr="00F6612F">
        <w:rPr>
          <w:rFonts w:ascii="Comic Sans MS" w:hAnsi="Comic Sans MS"/>
          <w:color w:val="000000" w:themeColor="text1"/>
        </w:rPr>
        <w:br w:type="page"/>
      </w:r>
    </w:p>
    <w:p w14:paraId="3425E1ED"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lastRenderedPageBreak/>
        <w:t>Summary</w:t>
      </w:r>
    </w:p>
    <w:p w14:paraId="2C591279" w14:textId="6219BE70" w:rsidR="007424AA" w:rsidRPr="00F6612F" w:rsidRDefault="007424AA" w:rsidP="007424AA">
      <w:pPr>
        <w:rPr>
          <w:rFonts w:ascii="Comic Sans MS" w:hAnsi="Comic Sans MS"/>
          <w:color w:val="000000" w:themeColor="text1"/>
        </w:rPr>
      </w:pPr>
      <w:r w:rsidRPr="00F6612F">
        <w:rPr>
          <w:rFonts w:ascii="Comic Sans MS" w:hAnsi="Comic Sans MS"/>
          <w:noProof/>
          <w:color w:val="000000" w:themeColor="text1"/>
          <w:lang w:eastAsia="en-GB"/>
        </w:rPr>
        <w:drawing>
          <wp:inline distT="0" distB="0" distL="0" distR="0" wp14:anchorId="05AB0F4D" wp14:editId="55CAD9FE">
            <wp:extent cx="5969000" cy="200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9000" cy="2006600"/>
                    </a:xfrm>
                    <a:prstGeom prst="rect">
                      <a:avLst/>
                    </a:prstGeom>
                    <a:noFill/>
                    <a:ln>
                      <a:noFill/>
                    </a:ln>
                  </pic:spPr>
                </pic:pic>
              </a:graphicData>
            </a:graphic>
          </wp:inline>
        </w:drawing>
      </w:r>
    </w:p>
    <w:p w14:paraId="70266978" w14:textId="77777777" w:rsidR="007424AA" w:rsidRPr="00F6612F" w:rsidRDefault="007424AA" w:rsidP="007424AA">
      <w:pPr>
        <w:rPr>
          <w:rFonts w:ascii="Comic Sans MS" w:hAnsi="Comic Sans MS"/>
          <w:color w:val="000000" w:themeColor="text1"/>
        </w:rPr>
      </w:pPr>
    </w:p>
    <w:p w14:paraId="0CA925AB" w14:textId="77777777" w:rsidR="007424AA" w:rsidRPr="00F6612F" w:rsidRDefault="007424AA" w:rsidP="007424AA">
      <w:pPr>
        <w:rPr>
          <w:rFonts w:ascii="Comic Sans MS" w:hAnsi="Comic Sans MS"/>
          <w:color w:val="000000" w:themeColor="text1"/>
        </w:rPr>
      </w:pPr>
    </w:p>
    <w:p w14:paraId="5016DB60" w14:textId="42FD8844" w:rsidR="007424AA" w:rsidRPr="00F6612F" w:rsidRDefault="007424AA" w:rsidP="007424AA">
      <w:pPr>
        <w:rPr>
          <w:rFonts w:ascii="Comic Sans MS" w:hAnsi="Comic Sans MS"/>
          <w:color w:val="000000" w:themeColor="text1"/>
        </w:rPr>
      </w:pPr>
      <w:r w:rsidRPr="00F6612F">
        <w:rPr>
          <w:rFonts w:ascii="Comic Sans MS" w:hAnsi="Comic Sans MS"/>
          <w:noProof/>
          <w:color w:val="000000" w:themeColor="text1"/>
          <w:lang w:eastAsia="en-GB"/>
        </w:rPr>
        <w:drawing>
          <wp:inline distT="0" distB="0" distL="0" distR="0" wp14:anchorId="0E769E52" wp14:editId="279CBCA3">
            <wp:extent cx="6045200" cy="21971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5200" cy="2197100"/>
                    </a:xfrm>
                    <a:prstGeom prst="rect">
                      <a:avLst/>
                    </a:prstGeom>
                    <a:noFill/>
                    <a:ln>
                      <a:noFill/>
                    </a:ln>
                  </pic:spPr>
                </pic:pic>
              </a:graphicData>
            </a:graphic>
          </wp:inline>
        </w:drawing>
      </w:r>
    </w:p>
    <w:p w14:paraId="17EACBF1" w14:textId="77777777" w:rsidR="007424AA" w:rsidRPr="00F6612F" w:rsidRDefault="007424AA" w:rsidP="007424AA">
      <w:pPr>
        <w:rPr>
          <w:rFonts w:ascii="Comic Sans MS" w:hAnsi="Comic Sans MS"/>
          <w:color w:val="000000" w:themeColor="text1"/>
          <w:sz w:val="20"/>
          <w:szCs w:val="20"/>
        </w:rPr>
      </w:pPr>
    </w:p>
    <w:p w14:paraId="259E9CC4" w14:textId="77777777" w:rsidR="007424AA" w:rsidRPr="00F6612F" w:rsidRDefault="007424AA" w:rsidP="007424AA">
      <w:pPr>
        <w:pStyle w:val="Heading3"/>
        <w:jc w:val="center"/>
        <w:rPr>
          <w:rFonts w:ascii="Comic Sans MS" w:hAnsi="Comic Sans MS"/>
          <w:color w:val="000000" w:themeColor="text1"/>
          <w:sz w:val="28"/>
        </w:rPr>
      </w:pPr>
      <w:r w:rsidRPr="00F6612F">
        <w:rPr>
          <w:rFonts w:ascii="Comic Sans MS" w:hAnsi="Comic Sans MS"/>
          <w:color w:val="000000" w:themeColor="text1"/>
          <w:szCs w:val="20"/>
        </w:rPr>
        <w:br w:type="page"/>
      </w:r>
      <w:r w:rsidRPr="00F6612F">
        <w:rPr>
          <w:rFonts w:ascii="Comic Sans MS" w:hAnsi="Comic Sans MS"/>
          <w:color w:val="000000" w:themeColor="text1"/>
          <w:sz w:val="28"/>
        </w:rPr>
        <w:lastRenderedPageBreak/>
        <w:t>Human Resource Management</w:t>
      </w:r>
    </w:p>
    <w:p w14:paraId="50F0D83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Syllabus requirements</w:t>
      </w:r>
    </w:p>
    <w:p w14:paraId="42A41EC8"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Explain the key functions of </w:t>
      </w:r>
      <w:r w:rsidRPr="00F6612F">
        <w:rPr>
          <w:rFonts w:ascii="Comic Sans MS" w:hAnsi="Comic Sans MS"/>
          <w:color w:val="000000" w:themeColor="text1"/>
          <w:sz w:val="20"/>
          <w:szCs w:val="20"/>
          <w:u w:val="single"/>
        </w:rPr>
        <w:t>Human Resource Management</w:t>
      </w:r>
    </w:p>
    <w:p w14:paraId="2D3DC635"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Understand the relationship between </w:t>
      </w:r>
      <w:r w:rsidRPr="00F6612F">
        <w:rPr>
          <w:rFonts w:ascii="Comic Sans MS" w:hAnsi="Comic Sans MS"/>
          <w:color w:val="000000" w:themeColor="text1"/>
          <w:sz w:val="20"/>
          <w:szCs w:val="20"/>
          <w:u w:val="single"/>
        </w:rPr>
        <w:t>employers and employees</w:t>
      </w:r>
      <w:r w:rsidRPr="00F6612F">
        <w:rPr>
          <w:rFonts w:ascii="Comic Sans MS" w:hAnsi="Comic Sans MS"/>
          <w:color w:val="000000" w:themeColor="text1"/>
          <w:sz w:val="20"/>
          <w:szCs w:val="20"/>
        </w:rPr>
        <w:t xml:space="preserve"> and the role of </w:t>
      </w:r>
      <w:r w:rsidRPr="00F6612F">
        <w:rPr>
          <w:rFonts w:ascii="Comic Sans MS" w:hAnsi="Comic Sans MS"/>
          <w:color w:val="000000" w:themeColor="text1"/>
          <w:sz w:val="20"/>
          <w:szCs w:val="20"/>
          <w:u w:val="single"/>
        </w:rPr>
        <w:t>trade unions</w:t>
      </w:r>
    </w:p>
    <w:p w14:paraId="35E9BA25"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Understand the central role of </w:t>
      </w:r>
      <w:r w:rsidRPr="00F6612F">
        <w:rPr>
          <w:rFonts w:ascii="Comic Sans MS" w:hAnsi="Comic Sans MS"/>
          <w:color w:val="000000" w:themeColor="text1"/>
          <w:sz w:val="20"/>
          <w:szCs w:val="20"/>
          <w:u w:val="single"/>
        </w:rPr>
        <w:t>human resources</w:t>
      </w:r>
      <w:r w:rsidRPr="00F6612F">
        <w:rPr>
          <w:rFonts w:ascii="Comic Sans MS" w:hAnsi="Comic Sans MS"/>
          <w:color w:val="000000" w:themeColor="text1"/>
          <w:sz w:val="20"/>
          <w:szCs w:val="20"/>
        </w:rPr>
        <w:t xml:space="preserve"> in management (HL)</w:t>
      </w:r>
    </w:p>
    <w:p w14:paraId="6296DD9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p>
    <w:p w14:paraId="50BF6330" w14:textId="77777777" w:rsidR="007424AA" w:rsidRPr="00F6612F" w:rsidRDefault="007424AA" w:rsidP="007424AA">
      <w:pPr>
        <w:rPr>
          <w:rFonts w:ascii="Comic Sans MS" w:hAnsi="Comic Sans MS"/>
          <w:color w:val="000000" w:themeColor="text1"/>
          <w:sz w:val="20"/>
          <w:szCs w:val="20"/>
        </w:rPr>
      </w:pPr>
    </w:p>
    <w:p w14:paraId="594CFBE8"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Introduction</w:t>
      </w:r>
    </w:p>
    <w:p w14:paraId="7968DA74"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People are an important and expensive resource in a business. When the direct costs of employment (wages, employers' taxes, etc.) are added to the indirect costs of recruitment and selection, training and development, one can quickly see the </w:t>
      </w:r>
      <w:proofErr w:type="gramStart"/>
      <w:r w:rsidRPr="00F6612F">
        <w:rPr>
          <w:rFonts w:ascii="Comic Sans MS" w:hAnsi="Comic Sans MS"/>
          <w:color w:val="000000" w:themeColor="text1"/>
          <w:sz w:val="20"/>
          <w:szCs w:val="20"/>
        </w:rPr>
        <w:t>firms</w:t>
      </w:r>
      <w:proofErr w:type="gramEnd"/>
      <w:r w:rsidRPr="00F6612F">
        <w:rPr>
          <w:rFonts w:ascii="Comic Sans MS" w:hAnsi="Comic Sans MS"/>
          <w:color w:val="000000" w:themeColor="text1"/>
          <w:sz w:val="20"/>
          <w:szCs w:val="20"/>
        </w:rPr>
        <w:t xml:space="preserve"> large monetary investment in its workers. This important asset has the capacity to be highly productive and generate much sales for the firm, but it may also require as much attention and more careful maintenance than the most complex piece of industrial machinery.</w:t>
      </w:r>
    </w:p>
    <w:p w14:paraId="469198E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p>
    <w:p w14:paraId="5AA41DC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bCs/>
          <w:color w:val="000000" w:themeColor="text1"/>
          <w:sz w:val="20"/>
          <w:szCs w:val="20"/>
        </w:rPr>
        <w:t>Human Resource Management (HRM)</w:t>
      </w:r>
    </w:p>
    <w:p w14:paraId="6516394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bCs/>
          <w:i/>
          <w:iCs/>
          <w:color w:val="000000" w:themeColor="text1"/>
          <w:sz w:val="20"/>
          <w:szCs w:val="20"/>
        </w:rPr>
        <w:t>Human resource management</w:t>
      </w:r>
      <w:r w:rsidRPr="00F6612F">
        <w:rPr>
          <w:rFonts w:ascii="Comic Sans MS" w:hAnsi="Comic Sans MS"/>
          <w:i/>
          <w:iCs/>
          <w:color w:val="000000" w:themeColor="text1"/>
          <w:sz w:val="20"/>
          <w:szCs w:val="20"/>
        </w:rPr>
        <w:t xml:space="preserve"> is the strategic management of human resources (people) in an organisation</w:t>
      </w:r>
      <w:r w:rsidRPr="00F6612F">
        <w:rPr>
          <w:rFonts w:ascii="Comic Sans MS" w:hAnsi="Comic Sans MS"/>
          <w:color w:val="000000" w:themeColor="text1"/>
          <w:sz w:val="20"/>
          <w:szCs w:val="20"/>
        </w:rPr>
        <w:t>. This is broadly defined as any part of the management structure relating to people at work. It involves everything from recruitment to training to performance appraisal and overall employee welfare.</w:t>
      </w:r>
    </w:p>
    <w:p w14:paraId="20A0FDB1" w14:textId="77777777" w:rsidR="007424AA" w:rsidRPr="00F6612F" w:rsidRDefault="007424AA" w:rsidP="007424AA">
      <w:pPr>
        <w:rPr>
          <w:rFonts w:ascii="Comic Sans MS" w:hAnsi="Comic Sans MS"/>
          <w:color w:val="000000" w:themeColor="text1"/>
          <w:sz w:val="20"/>
          <w:szCs w:val="20"/>
        </w:rPr>
      </w:pPr>
    </w:p>
    <w:p w14:paraId="5B31240D" w14:textId="77777777" w:rsidR="007424AA" w:rsidRPr="00F6612F" w:rsidRDefault="007424AA" w:rsidP="007424AA">
      <w:pPr>
        <w:jc w:val="center"/>
        <w:rPr>
          <w:rFonts w:ascii="Comic Sans MS" w:hAnsi="Comic Sans MS"/>
          <w:color w:val="000000" w:themeColor="text1"/>
          <w:sz w:val="20"/>
        </w:rPr>
      </w:pPr>
      <w:r w:rsidRPr="00F6612F">
        <w:rPr>
          <w:rFonts w:ascii="Comic Sans MS" w:hAnsi="Comic Sans MS"/>
          <w:color w:val="000000" w:themeColor="text1"/>
        </w:rPr>
        <w:t>Functions of Human Resource Management</w:t>
      </w:r>
    </w:p>
    <w:p w14:paraId="0740DBC5"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2003 Q 6 A</w:t>
      </w:r>
    </w:p>
    <w:p w14:paraId="5E3BCE4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Once considered a more peripheral activity, HRM has now moved to the heart of business and its many functions are gaining further importance as an expanding economy creates a much tighter labour market. </w:t>
      </w:r>
    </w:p>
    <w:p w14:paraId="3764B4EF" w14:textId="77777777" w:rsidR="007424AA" w:rsidRPr="00F6612F" w:rsidRDefault="007424AA" w:rsidP="007424AA">
      <w:pPr>
        <w:rPr>
          <w:rFonts w:ascii="Comic Sans MS" w:hAnsi="Comic Sans MS"/>
          <w:b/>
          <w:bCs/>
          <w:color w:val="000000" w:themeColor="text1"/>
          <w:sz w:val="20"/>
          <w:szCs w:val="20"/>
        </w:rPr>
      </w:pPr>
    </w:p>
    <w:p w14:paraId="2D7E1170" w14:textId="77777777" w:rsidR="007424AA" w:rsidRPr="00F6612F" w:rsidRDefault="007424AA" w:rsidP="008B7202">
      <w:pPr>
        <w:numPr>
          <w:ilvl w:val="3"/>
          <w:numId w:val="216"/>
        </w:numPr>
        <w:pBdr>
          <w:top w:val="single" w:sz="4" w:space="1" w:color="auto" w:shadow="1"/>
          <w:left w:val="single" w:sz="4" w:space="31" w:color="auto" w:shadow="1"/>
          <w:bottom w:val="single" w:sz="4" w:space="1" w:color="auto" w:shadow="1"/>
          <w:right w:val="single" w:sz="4" w:space="31" w:color="auto" w:shadow="1"/>
        </w:pBdr>
        <w:tabs>
          <w:tab w:val="clear" w:pos="2880"/>
          <w:tab w:val="num" w:pos="1440"/>
        </w:tabs>
        <w:ind w:left="2340" w:right="3072"/>
        <w:rPr>
          <w:rFonts w:ascii="Comic Sans MS" w:hAnsi="Comic Sans MS"/>
          <w:b/>
          <w:bCs/>
          <w:color w:val="000000" w:themeColor="text1"/>
          <w:sz w:val="20"/>
          <w:szCs w:val="20"/>
        </w:rPr>
      </w:pPr>
      <w:r w:rsidRPr="00F6612F">
        <w:rPr>
          <w:rFonts w:ascii="Comic Sans MS" w:hAnsi="Comic Sans MS"/>
          <w:b/>
          <w:bCs/>
          <w:color w:val="000000" w:themeColor="text1"/>
          <w:sz w:val="20"/>
          <w:szCs w:val="20"/>
        </w:rPr>
        <w:t>Manpower Planning</w:t>
      </w:r>
    </w:p>
    <w:p w14:paraId="586FBCA5" w14:textId="77777777" w:rsidR="007424AA" w:rsidRPr="00F6612F" w:rsidRDefault="007424AA" w:rsidP="008B7202">
      <w:pPr>
        <w:numPr>
          <w:ilvl w:val="3"/>
          <w:numId w:val="216"/>
        </w:numPr>
        <w:pBdr>
          <w:top w:val="single" w:sz="4" w:space="1" w:color="auto" w:shadow="1"/>
          <w:left w:val="single" w:sz="4" w:space="31" w:color="auto" w:shadow="1"/>
          <w:bottom w:val="single" w:sz="4" w:space="1" w:color="auto" w:shadow="1"/>
          <w:right w:val="single" w:sz="4" w:space="31" w:color="auto" w:shadow="1"/>
        </w:pBdr>
        <w:tabs>
          <w:tab w:val="clear" w:pos="2880"/>
          <w:tab w:val="num" w:pos="1440"/>
        </w:tabs>
        <w:ind w:left="2340" w:right="3072"/>
        <w:rPr>
          <w:rFonts w:ascii="Comic Sans MS" w:hAnsi="Comic Sans MS"/>
          <w:b/>
          <w:bCs/>
          <w:color w:val="000000" w:themeColor="text1"/>
          <w:sz w:val="20"/>
          <w:szCs w:val="20"/>
        </w:rPr>
      </w:pPr>
      <w:r w:rsidRPr="00F6612F">
        <w:rPr>
          <w:rFonts w:ascii="Comic Sans MS" w:hAnsi="Comic Sans MS"/>
          <w:b/>
          <w:bCs/>
          <w:color w:val="000000" w:themeColor="text1"/>
          <w:sz w:val="20"/>
          <w:szCs w:val="20"/>
        </w:rPr>
        <w:t>Recruitment and Selection</w:t>
      </w:r>
    </w:p>
    <w:p w14:paraId="51A4E04E" w14:textId="77777777" w:rsidR="007424AA" w:rsidRPr="00F6612F" w:rsidRDefault="007424AA" w:rsidP="008B7202">
      <w:pPr>
        <w:numPr>
          <w:ilvl w:val="3"/>
          <w:numId w:val="216"/>
        </w:numPr>
        <w:pBdr>
          <w:top w:val="single" w:sz="4" w:space="1" w:color="auto" w:shadow="1"/>
          <w:left w:val="single" w:sz="4" w:space="31" w:color="auto" w:shadow="1"/>
          <w:bottom w:val="single" w:sz="4" w:space="1" w:color="auto" w:shadow="1"/>
          <w:right w:val="single" w:sz="4" w:space="31" w:color="auto" w:shadow="1"/>
        </w:pBdr>
        <w:tabs>
          <w:tab w:val="clear" w:pos="2880"/>
          <w:tab w:val="num" w:pos="1440"/>
        </w:tabs>
        <w:ind w:left="2340" w:right="3072"/>
        <w:rPr>
          <w:rFonts w:ascii="Comic Sans MS" w:hAnsi="Comic Sans MS"/>
          <w:b/>
          <w:bCs/>
          <w:color w:val="000000" w:themeColor="text1"/>
          <w:sz w:val="20"/>
          <w:szCs w:val="20"/>
        </w:rPr>
      </w:pPr>
      <w:r w:rsidRPr="00F6612F">
        <w:rPr>
          <w:rFonts w:ascii="Comic Sans MS" w:hAnsi="Comic Sans MS"/>
          <w:b/>
          <w:color w:val="000000" w:themeColor="text1"/>
          <w:sz w:val="20"/>
          <w:szCs w:val="20"/>
        </w:rPr>
        <w:t>Training and Development</w:t>
      </w:r>
    </w:p>
    <w:p w14:paraId="3D3DEC6C" w14:textId="77777777" w:rsidR="007424AA" w:rsidRPr="00F6612F" w:rsidRDefault="007424AA" w:rsidP="008B7202">
      <w:pPr>
        <w:numPr>
          <w:ilvl w:val="3"/>
          <w:numId w:val="216"/>
        </w:numPr>
        <w:pBdr>
          <w:top w:val="single" w:sz="4" w:space="1" w:color="auto" w:shadow="1"/>
          <w:left w:val="single" w:sz="4" w:space="31" w:color="auto" w:shadow="1"/>
          <w:bottom w:val="single" w:sz="4" w:space="1" w:color="auto" w:shadow="1"/>
          <w:right w:val="single" w:sz="4" w:space="31" w:color="auto" w:shadow="1"/>
        </w:pBdr>
        <w:tabs>
          <w:tab w:val="clear" w:pos="2880"/>
          <w:tab w:val="num" w:pos="1440"/>
        </w:tabs>
        <w:ind w:left="2340" w:right="3072"/>
        <w:rPr>
          <w:rFonts w:ascii="Comic Sans MS" w:hAnsi="Comic Sans MS"/>
          <w:b/>
          <w:bCs/>
          <w:color w:val="000000" w:themeColor="text1"/>
          <w:sz w:val="20"/>
          <w:szCs w:val="20"/>
        </w:rPr>
      </w:pPr>
      <w:r w:rsidRPr="00F6612F">
        <w:rPr>
          <w:rFonts w:ascii="Comic Sans MS" w:hAnsi="Comic Sans MS"/>
          <w:b/>
          <w:color w:val="000000" w:themeColor="text1"/>
          <w:sz w:val="20"/>
          <w:szCs w:val="20"/>
        </w:rPr>
        <w:t>Industrial Relations (employer-employee relationships)</w:t>
      </w:r>
    </w:p>
    <w:p w14:paraId="0BA3CE25" w14:textId="77777777" w:rsidR="007424AA" w:rsidRPr="00F6612F" w:rsidRDefault="007424AA" w:rsidP="008B7202">
      <w:pPr>
        <w:numPr>
          <w:ilvl w:val="3"/>
          <w:numId w:val="216"/>
        </w:numPr>
        <w:pBdr>
          <w:top w:val="single" w:sz="4" w:space="1" w:color="auto" w:shadow="1"/>
          <w:left w:val="single" w:sz="4" w:space="31" w:color="auto" w:shadow="1"/>
          <w:bottom w:val="single" w:sz="4" w:space="1" w:color="auto" w:shadow="1"/>
          <w:right w:val="single" w:sz="4" w:space="31" w:color="auto" w:shadow="1"/>
        </w:pBdr>
        <w:tabs>
          <w:tab w:val="clear" w:pos="2880"/>
          <w:tab w:val="num" w:pos="1440"/>
        </w:tabs>
        <w:ind w:left="2340" w:right="3072"/>
        <w:rPr>
          <w:rFonts w:ascii="Comic Sans MS" w:hAnsi="Comic Sans MS"/>
          <w:b/>
          <w:bCs/>
          <w:color w:val="000000" w:themeColor="text1"/>
          <w:sz w:val="20"/>
          <w:szCs w:val="20"/>
        </w:rPr>
      </w:pPr>
      <w:r w:rsidRPr="00F6612F">
        <w:rPr>
          <w:rFonts w:ascii="Comic Sans MS" w:hAnsi="Comic Sans MS"/>
          <w:b/>
          <w:color w:val="000000" w:themeColor="text1"/>
          <w:sz w:val="20"/>
          <w:szCs w:val="20"/>
        </w:rPr>
        <w:t>Performance Appraisal</w:t>
      </w:r>
    </w:p>
    <w:p w14:paraId="26280BED" w14:textId="77777777" w:rsidR="007424AA" w:rsidRPr="00F6612F" w:rsidRDefault="007424AA" w:rsidP="008B7202">
      <w:pPr>
        <w:numPr>
          <w:ilvl w:val="3"/>
          <w:numId w:val="216"/>
        </w:numPr>
        <w:pBdr>
          <w:top w:val="single" w:sz="4" w:space="1" w:color="auto" w:shadow="1"/>
          <w:left w:val="single" w:sz="4" w:space="31" w:color="auto" w:shadow="1"/>
          <w:bottom w:val="single" w:sz="4" w:space="1" w:color="auto" w:shadow="1"/>
          <w:right w:val="single" w:sz="4" w:space="31" w:color="auto" w:shadow="1"/>
        </w:pBdr>
        <w:tabs>
          <w:tab w:val="clear" w:pos="2880"/>
          <w:tab w:val="num" w:pos="1440"/>
        </w:tabs>
        <w:ind w:left="2340" w:right="3072"/>
        <w:rPr>
          <w:rFonts w:ascii="Comic Sans MS" w:hAnsi="Comic Sans MS"/>
          <w:b/>
          <w:bCs/>
          <w:color w:val="000000" w:themeColor="text1"/>
          <w:sz w:val="20"/>
          <w:szCs w:val="20"/>
        </w:rPr>
      </w:pPr>
      <w:r w:rsidRPr="00F6612F">
        <w:rPr>
          <w:rFonts w:ascii="Comic Sans MS" w:hAnsi="Comic Sans MS"/>
          <w:b/>
          <w:color w:val="000000" w:themeColor="text1"/>
          <w:sz w:val="20"/>
          <w:szCs w:val="20"/>
        </w:rPr>
        <w:t>Reward Management</w:t>
      </w:r>
    </w:p>
    <w:p w14:paraId="695E5C8F" w14:textId="77777777" w:rsidR="007424AA" w:rsidRPr="00F6612F" w:rsidRDefault="007424AA" w:rsidP="007424AA">
      <w:pPr>
        <w:tabs>
          <w:tab w:val="num" w:pos="1440"/>
        </w:tabs>
        <w:rPr>
          <w:rFonts w:ascii="Comic Sans MS" w:hAnsi="Comic Sans MS"/>
          <w:color w:val="000000" w:themeColor="text1"/>
          <w:sz w:val="20"/>
          <w:szCs w:val="20"/>
        </w:rPr>
      </w:pPr>
    </w:p>
    <w:p w14:paraId="6411D581" w14:textId="77777777" w:rsidR="007424AA" w:rsidRPr="00F6612F" w:rsidRDefault="007424AA" w:rsidP="007424AA">
      <w:pPr>
        <w:tabs>
          <w:tab w:val="num" w:pos="1440"/>
        </w:tabs>
        <w:rPr>
          <w:rFonts w:ascii="Comic Sans MS" w:hAnsi="Comic Sans MS"/>
          <w:color w:val="000000" w:themeColor="text1"/>
          <w:sz w:val="20"/>
          <w:szCs w:val="20"/>
        </w:rPr>
      </w:pPr>
    </w:p>
    <w:p w14:paraId="1B38A3DC" w14:textId="77777777" w:rsidR="007424AA" w:rsidRPr="00F6612F" w:rsidRDefault="007424AA" w:rsidP="007424AA">
      <w:pPr>
        <w:tabs>
          <w:tab w:val="num" w:pos="1440"/>
        </w:tabs>
        <w:rPr>
          <w:rFonts w:ascii="Comic Sans MS" w:hAnsi="Comic Sans MS"/>
          <w:color w:val="000000" w:themeColor="text1"/>
          <w:sz w:val="20"/>
          <w:szCs w:val="20"/>
        </w:rPr>
      </w:pPr>
    </w:p>
    <w:p w14:paraId="66F2FB46" w14:textId="77777777" w:rsidR="007424AA" w:rsidRPr="00F6612F" w:rsidRDefault="007424AA" w:rsidP="007424AA">
      <w:pPr>
        <w:tabs>
          <w:tab w:val="num" w:pos="1440"/>
        </w:tabs>
        <w:rPr>
          <w:rFonts w:ascii="Comic Sans MS" w:hAnsi="Comic Sans MS"/>
          <w:color w:val="000000" w:themeColor="text1"/>
          <w:sz w:val="20"/>
          <w:szCs w:val="20"/>
        </w:rPr>
      </w:pPr>
    </w:p>
    <w:p w14:paraId="129E89CB" w14:textId="77777777" w:rsidR="007424AA" w:rsidRPr="00F6612F" w:rsidRDefault="007424AA" w:rsidP="007424AA">
      <w:pPr>
        <w:tabs>
          <w:tab w:val="num" w:pos="1440"/>
        </w:tabs>
        <w:rPr>
          <w:rFonts w:ascii="Comic Sans MS" w:hAnsi="Comic Sans MS"/>
          <w:color w:val="000000" w:themeColor="text1"/>
          <w:sz w:val="20"/>
          <w:szCs w:val="20"/>
        </w:rPr>
      </w:pPr>
    </w:p>
    <w:p w14:paraId="6718F0A8" w14:textId="77777777" w:rsidR="007424AA" w:rsidRPr="00F6612F" w:rsidRDefault="007424AA" w:rsidP="007424AA">
      <w:pPr>
        <w:tabs>
          <w:tab w:val="num" w:pos="1440"/>
        </w:tabs>
        <w:rPr>
          <w:rFonts w:ascii="Comic Sans MS" w:hAnsi="Comic Sans MS"/>
          <w:color w:val="000000" w:themeColor="text1"/>
          <w:sz w:val="20"/>
          <w:szCs w:val="20"/>
        </w:rPr>
      </w:pPr>
    </w:p>
    <w:p w14:paraId="42D55AE9" w14:textId="77777777" w:rsidR="007424AA" w:rsidRPr="00F6612F" w:rsidRDefault="007424AA" w:rsidP="007424AA">
      <w:pPr>
        <w:tabs>
          <w:tab w:val="num" w:pos="1440"/>
        </w:tabs>
        <w:rPr>
          <w:rFonts w:ascii="Comic Sans MS" w:hAnsi="Comic Sans MS"/>
          <w:color w:val="000000" w:themeColor="text1"/>
          <w:sz w:val="20"/>
          <w:szCs w:val="20"/>
        </w:rPr>
      </w:pPr>
    </w:p>
    <w:p w14:paraId="0E0D7C7B" w14:textId="77777777" w:rsidR="007424AA" w:rsidRPr="00F6612F" w:rsidRDefault="007424AA" w:rsidP="007424AA">
      <w:pPr>
        <w:tabs>
          <w:tab w:val="num" w:pos="1440"/>
        </w:tabs>
        <w:rPr>
          <w:rFonts w:ascii="Comic Sans MS" w:hAnsi="Comic Sans MS"/>
          <w:color w:val="000000" w:themeColor="text1"/>
          <w:sz w:val="20"/>
          <w:szCs w:val="20"/>
        </w:rPr>
      </w:pPr>
    </w:p>
    <w:p w14:paraId="366D3A60" w14:textId="77777777" w:rsidR="007424AA" w:rsidRPr="00F6612F" w:rsidRDefault="007424AA" w:rsidP="007424AA">
      <w:pPr>
        <w:tabs>
          <w:tab w:val="num" w:pos="1440"/>
        </w:tabs>
        <w:rPr>
          <w:rFonts w:ascii="Comic Sans MS" w:hAnsi="Comic Sans MS"/>
          <w:color w:val="000000" w:themeColor="text1"/>
          <w:sz w:val="20"/>
          <w:szCs w:val="20"/>
        </w:rPr>
      </w:pPr>
    </w:p>
    <w:p w14:paraId="1765377D" w14:textId="77777777" w:rsidR="007424AA" w:rsidRPr="00F6612F" w:rsidRDefault="007424AA" w:rsidP="007424AA">
      <w:pPr>
        <w:tabs>
          <w:tab w:val="num" w:pos="1440"/>
        </w:tabs>
        <w:rPr>
          <w:rFonts w:ascii="Comic Sans MS" w:hAnsi="Comic Sans MS"/>
          <w:color w:val="000000" w:themeColor="text1"/>
          <w:sz w:val="20"/>
          <w:szCs w:val="20"/>
        </w:rPr>
      </w:pPr>
    </w:p>
    <w:p w14:paraId="210E7C3F" w14:textId="77777777" w:rsidR="007424AA" w:rsidRPr="00F6612F" w:rsidRDefault="007424AA" w:rsidP="007424AA">
      <w:pPr>
        <w:tabs>
          <w:tab w:val="num" w:pos="1440"/>
        </w:tabs>
        <w:rPr>
          <w:rFonts w:ascii="Comic Sans MS" w:hAnsi="Comic Sans MS"/>
          <w:color w:val="000000" w:themeColor="text1"/>
          <w:sz w:val="20"/>
          <w:szCs w:val="20"/>
        </w:rPr>
      </w:pPr>
    </w:p>
    <w:p w14:paraId="43C13B74" w14:textId="77777777" w:rsidR="007424AA" w:rsidRPr="00F6612F" w:rsidRDefault="007424AA" w:rsidP="007424AA">
      <w:pPr>
        <w:tabs>
          <w:tab w:val="num" w:pos="1440"/>
        </w:tabs>
        <w:rPr>
          <w:rFonts w:ascii="Comic Sans MS" w:hAnsi="Comic Sans MS"/>
          <w:color w:val="000000" w:themeColor="text1"/>
          <w:sz w:val="20"/>
          <w:szCs w:val="20"/>
        </w:rPr>
      </w:pPr>
    </w:p>
    <w:p w14:paraId="67129E51" w14:textId="77777777" w:rsidR="007424AA" w:rsidRPr="00F6612F" w:rsidRDefault="007424AA" w:rsidP="007424AA">
      <w:pPr>
        <w:tabs>
          <w:tab w:val="num" w:pos="1440"/>
        </w:tabs>
        <w:rPr>
          <w:rFonts w:ascii="Comic Sans MS" w:hAnsi="Comic Sans MS"/>
          <w:color w:val="000000" w:themeColor="text1"/>
          <w:sz w:val="20"/>
          <w:szCs w:val="20"/>
        </w:rPr>
      </w:pPr>
    </w:p>
    <w:p w14:paraId="505066B6" w14:textId="77777777" w:rsidR="007424AA" w:rsidRPr="00F6612F" w:rsidRDefault="007424AA" w:rsidP="007424AA">
      <w:pPr>
        <w:tabs>
          <w:tab w:val="num" w:pos="1440"/>
        </w:tabs>
        <w:rPr>
          <w:rFonts w:ascii="Comic Sans MS" w:hAnsi="Comic Sans MS"/>
          <w:color w:val="000000" w:themeColor="text1"/>
          <w:sz w:val="20"/>
          <w:szCs w:val="20"/>
        </w:rPr>
      </w:pPr>
    </w:p>
    <w:p w14:paraId="3781336D" w14:textId="77777777" w:rsidR="007424AA" w:rsidRPr="00F6612F" w:rsidRDefault="007424AA" w:rsidP="007424AA">
      <w:pPr>
        <w:tabs>
          <w:tab w:val="num" w:pos="1440"/>
        </w:tabs>
        <w:rPr>
          <w:rFonts w:ascii="Comic Sans MS" w:hAnsi="Comic Sans MS"/>
          <w:color w:val="000000" w:themeColor="text1"/>
          <w:sz w:val="20"/>
          <w:szCs w:val="20"/>
        </w:rPr>
      </w:pPr>
    </w:p>
    <w:p w14:paraId="729EB83B" w14:textId="77777777" w:rsidR="007424AA" w:rsidRPr="00F6612F" w:rsidRDefault="007424AA" w:rsidP="007424AA">
      <w:pPr>
        <w:tabs>
          <w:tab w:val="num" w:pos="1440"/>
        </w:tabs>
        <w:rPr>
          <w:rFonts w:ascii="Comic Sans MS" w:hAnsi="Comic Sans MS"/>
          <w:color w:val="000000" w:themeColor="text1"/>
          <w:sz w:val="20"/>
          <w:szCs w:val="20"/>
        </w:rPr>
      </w:pPr>
    </w:p>
    <w:p w14:paraId="5D51F807" w14:textId="77777777" w:rsidR="007424AA" w:rsidRPr="00F6612F" w:rsidRDefault="007424AA" w:rsidP="007424AA">
      <w:pPr>
        <w:tabs>
          <w:tab w:val="num" w:pos="1440"/>
        </w:tabs>
        <w:rPr>
          <w:rFonts w:ascii="Comic Sans MS" w:hAnsi="Comic Sans MS"/>
          <w:color w:val="000000" w:themeColor="text1"/>
          <w:sz w:val="20"/>
          <w:szCs w:val="20"/>
        </w:rPr>
      </w:pPr>
    </w:p>
    <w:p w14:paraId="2CA5031B" w14:textId="77777777" w:rsidR="007424AA" w:rsidRPr="00F6612F" w:rsidRDefault="007424AA" w:rsidP="007424AA">
      <w:pPr>
        <w:tabs>
          <w:tab w:val="num" w:pos="1440"/>
        </w:tabs>
        <w:rPr>
          <w:rFonts w:ascii="Comic Sans MS" w:hAnsi="Comic Sans MS"/>
          <w:color w:val="000000" w:themeColor="text1"/>
          <w:sz w:val="20"/>
          <w:szCs w:val="20"/>
        </w:rPr>
      </w:pPr>
    </w:p>
    <w:p w14:paraId="5174DF20" w14:textId="77777777" w:rsidR="007424AA" w:rsidRPr="00F6612F" w:rsidRDefault="007424AA" w:rsidP="008B7202">
      <w:pPr>
        <w:numPr>
          <w:ilvl w:val="0"/>
          <w:numId w:val="299"/>
        </w:numPr>
        <w:pBdr>
          <w:top w:val="single" w:sz="4" w:space="1" w:color="auto"/>
          <w:left w:val="single" w:sz="4" w:space="4" w:color="auto"/>
          <w:bottom w:val="single" w:sz="4" w:space="1" w:color="auto"/>
          <w:right w:val="single" w:sz="4" w:space="4" w:color="auto"/>
        </w:pBdr>
        <w:shd w:val="clear" w:color="auto" w:fill="92D050"/>
        <w:ind w:left="426"/>
        <w:jc w:val="center"/>
        <w:rPr>
          <w:rFonts w:ascii="Comic Sans MS" w:hAnsi="Comic Sans MS"/>
          <w:b/>
          <w:bCs/>
          <w:color w:val="000000" w:themeColor="text1"/>
          <w:sz w:val="20"/>
          <w:szCs w:val="20"/>
        </w:rPr>
      </w:pPr>
      <w:r w:rsidRPr="00F6612F">
        <w:rPr>
          <w:rFonts w:ascii="Comic Sans MS" w:hAnsi="Comic Sans MS"/>
          <w:b/>
          <w:bCs/>
          <w:color w:val="000000" w:themeColor="text1"/>
          <w:sz w:val="20"/>
          <w:szCs w:val="20"/>
        </w:rPr>
        <w:lastRenderedPageBreak/>
        <w:t>Manpower Planning</w:t>
      </w:r>
    </w:p>
    <w:p w14:paraId="0BA0B0EF" w14:textId="77777777" w:rsidR="007424AA" w:rsidRPr="00F6612F" w:rsidRDefault="007424AA" w:rsidP="007424AA">
      <w:pPr>
        <w:pStyle w:val="BodyText"/>
        <w:jc w:val="both"/>
        <w:rPr>
          <w:rFonts w:ascii="Comic Sans MS" w:hAnsi="Comic Sans MS"/>
          <w:color w:val="000000" w:themeColor="text1"/>
          <w:szCs w:val="20"/>
        </w:rPr>
      </w:pPr>
      <w:r w:rsidRPr="00F6612F">
        <w:rPr>
          <w:rFonts w:ascii="Comic Sans MS" w:hAnsi="Comic Sans MS"/>
          <w:b/>
          <w:bCs/>
          <w:i/>
          <w:iCs/>
          <w:color w:val="000000" w:themeColor="text1"/>
          <w:szCs w:val="20"/>
        </w:rPr>
        <w:t>Manpower Planning</w:t>
      </w:r>
      <w:r w:rsidRPr="00F6612F">
        <w:rPr>
          <w:rFonts w:ascii="Comic Sans MS" w:hAnsi="Comic Sans MS"/>
          <w:i/>
          <w:iCs/>
          <w:color w:val="000000" w:themeColor="text1"/>
          <w:szCs w:val="20"/>
        </w:rPr>
        <w:t xml:space="preserve"> involves identifying the type and number of </w:t>
      </w:r>
      <w:r w:rsidRPr="00F6612F">
        <w:rPr>
          <w:rFonts w:ascii="Comic Sans MS" w:hAnsi="Comic Sans MS"/>
          <w:i/>
          <w:iCs/>
          <w:color w:val="000000" w:themeColor="text1"/>
          <w:szCs w:val="20"/>
          <w:u w:val="single"/>
        </w:rPr>
        <w:t>employees needed</w:t>
      </w:r>
      <w:r w:rsidRPr="00F6612F">
        <w:rPr>
          <w:rFonts w:ascii="Comic Sans MS" w:hAnsi="Comic Sans MS"/>
          <w:i/>
          <w:iCs/>
          <w:color w:val="000000" w:themeColor="text1"/>
          <w:szCs w:val="20"/>
        </w:rPr>
        <w:t xml:space="preserve"> in a company and planning to </w:t>
      </w:r>
      <w:r w:rsidRPr="00F6612F">
        <w:rPr>
          <w:rFonts w:ascii="Comic Sans MS" w:hAnsi="Comic Sans MS"/>
          <w:i/>
          <w:iCs/>
          <w:color w:val="000000" w:themeColor="text1"/>
          <w:szCs w:val="20"/>
          <w:u w:val="single"/>
        </w:rPr>
        <w:t>meet those needs</w:t>
      </w:r>
      <w:r w:rsidRPr="00F6612F">
        <w:rPr>
          <w:rFonts w:ascii="Comic Sans MS" w:hAnsi="Comic Sans MS"/>
          <w:color w:val="000000" w:themeColor="text1"/>
          <w:szCs w:val="20"/>
          <w:u w:val="single"/>
        </w:rPr>
        <w:t xml:space="preserve"> </w:t>
      </w:r>
      <w:r w:rsidRPr="00F6612F">
        <w:rPr>
          <w:rFonts w:ascii="Comic Sans MS" w:hAnsi="Comic Sans MS"/>
          <w:color w:val="000000" w:themeColor="text1"/>
          <w:szCs w:val="20"/>
        </w:rPr>
        <w:t xml:space="preserve">so that the firm has the right people in the right numbers at the right time. </w:t>
      </w:r>
    </w:p>
    <w:p w14:paraId="2EB0804A" w14:textId="77777777" w:rsidR="007424AA" w:rsidRPr="00F6612F" w:rsidRDefault="007424AA" w:rsidP="007424AA">
      <w:pPr>
        <w:pStyle w:val="BodyText"/>
        <w:jc w:val="both"/>
        <w:rPr>
          <w:rFonts w:ascii="Comic Sans MS" w:hAnsi="Comic Sans MS"/>
          <w:color w:val="000000" w:themeColor="text1"/>
          <w:szCs w:val="20"/>
          <w:u w:val="single"/>
        </w:rPr>
      </w:pPr>
      <w:r w:rsidRPr="00F6612F">
        <w:rPr>
          <w:rFonts w:ascii="Comic Sans MS" w:hAnsi="Comic Sans MS"/>
          <w:color w:val="000000" w:themeColor="text1"/>
          <w:szCs w:val="20"/>
        </w:rPr>
        <w:t xml:space="preserve">It is necessary to conduct both a </w:t>
      </w:r>
      <w:r w:rsidRPr="00F6612F">
        <w:rPr>
          <w:rFonts w:ascii="Comic Sans MS" w:hAnsi="Comic Sans MS"/>
          <w:color w:val="000000" w:themeColor="text1"/>
          <w:szCs w:val="20"/>
          <w:u w:val="single"/>
        </w:rPr>
        <w:t xml:space="preserve">human resource audit </w:t>
      </w:r>
      <w:r w:rsidRPr="00F6612F">
        <w:rPr>
          <w:rFonts w:ascii="Comic Sans MS" w:hAnsi="Comic Sans MS"/>
          <w:color w:val="000000" w:themeColor="text1"/>
          <w:szCs w:val="20"/>
        </w:rPr>
        <w:t xml:space="preserve">to analyse the skills present in the work force as well as a </w:t>
      </w:r>
      <w:r w:rsidRPr="00F6612F">
        <w:rPr>
          <w:rFonts w:ascii="Comic Sans MS" w:hAnsi="Comic Sans MS"/>
          <w:color w:val="000000" w:themeColor="text1"/>
          <w:szCs w:val="20"/>
          <w:u w:val="single"/>
        </w:rPr>
        <w:t>human resource forecast</w:t>
      </w:r>
      <w:r w:rsidRPr="00F6612F">
        <w:rPr>
          <w:rFonts w:ascii="Comic Sans MS" w:hAnsi="Comic Sans MS"/>
          <w:color w:val="000000" w:themeColor="text1"/>
          <w:szCs w:val="20"/>
        </w:rPr>
        <w:t xml:space="preserve"> to predict future needs. Given this information it is possible to establish a recruitment and training programme.</w:t>
      </w:r>
    </w:p>
    <w:p w14:paraId="44366AF4" w14:textId="77777777" w:rsidR="007424AA" w:rsidRPr="00F6612F" w:rsidRDefault="007424AA" w:rsidP="008B7202">
      <w:pPr>
        <w:pStyle w:val="BodyText"/>
        <w:numPr>
          <w:ilvl w:val="0"/>
          <w:numId w:val="217"/>
        </w:numPr>
        <w:spacing w:after="0"/>
        <w:jc w:val="both"/>
        <w:rPr>
          <w:rFonts w:ascii="Comic Sans MS" w:hAnsi="Comic Sans MS"/>
          <w:b/>
          <w:bCs/>
          <w:color w:val="000000" w:themeColor="text1"/>
          <w:szCs w:val="20"/>
        </w:rPr>
      </w:pPr>
      <w:r w:rsidRPr="00F6612F">
        <w:rPr>
          <w:rFonts w:ascii="Comic Sans MS" w:hAnsi="Comic Sans MS"/>
          <w:b/>
          <w:bCs/>
          <w:color w:val="000000" w:themeColor="text1"/>
          <w:szCs w:val="20"/>
        </w:rPr>
        <w:t xml:space="preserve">Human Resource Audit </w:t>
      </w:r>
      <w:r w:rsidRPr="00F6612F">
        <w:rPr>
          <w:rFonts w:ascii="Comic Sans MS" w:hAnsi="Comic Sans MS"/>
          <w:color w:val="000000" w:themeColor="text1"/>
          <w:szCs w:val="20"/>
        </w:rPr>
        <w:t>(look at existing staff with particular reference to age profile, skills and experience)</w:t>
      </w:r>
    </w:p>
    <w:p w14:paraId="76B1E4D5" w14:textId="77777777" w:rsidR="007424AA" w:rsidRPr="00F6612F" w:rsidRDefault="007424AA" w:rsidP="008B7202">
      <w:pPr>
        <w:pStyle w:val="BodyText"/>
        <w:numPr>
          <w:ilvl w:val="0"/>
          <w:numId w:val="217"/>
        </w:numPr>
        <w:spacing w:after="0"/>
        <w:jc w:val="both"/>
        <w:rPr>
          <w:rFonts w:ascii="Comic Sans MS" w:hAnsi="Comic Sans MS"/>
          <w:b/>
          <w:bCs/>
          <w:color w:val="000000" w:themeColor="text1"/>
          <w:szCs w:val="20"/>
        </w:rPr>
      </w:pPr>
      <w:r w:rsidRPr="00F6612F">
        <w:rPr>
          <w:rFonts w:ascii="Comic Sans MS" w:hAnsi="Comic Sans MS"/>
          <w:b/>
          <w:bCs/>
          <w:color w:val="000000" w:themeColor="text1"/>
          <w:szCs w:val="20"/>
        </w:rPr>
        <w:t xml:space="preserve">Human Resource Forecasting </w:t>
      </w:r>
      <w:r w:rsidRPr="00F6612F">
        <w:rPr>
          <w:rFonts w:ascii="Comic Sans MS" w:hAnsi="Comic Sans MS"/>
          <w:color w:val="000000" w:themeColor="text1"/>
          <w:szCs w:val="20"/>
        </w:rPr>
        <w:t xml:space="preserve">(take into account the </w:t>
      </w:r>
      <w:proofErr w:type="spellStart"/>
      <w:r w:rsidRPr="00F6612F">
        <w:rPr>
          <w:rFonts w:ascii="Comic Sans MS" w:hAnsi="Comic Sans MS"/>
          <w:color w:val="000000" w:themeColor="text1"/>
          <w:szCs w:val="20"/>
        </w:rPr>
        <w:t>firms</w:t>
      </w:r>
      <w:proofErr w:type="spellEnd"/>
      <w:r w:rsidRPr="00F6612F">
        <w:rPr>
          <w:rFonts w:ascii="Comic Sans MS" w:hAnsi="Comic Sans MS"/>
          <w:color w:val="000000" w:themeColor="text1"/>
          <w:szCs w:val="20"/>
        </w:rPr>
        <w:t xml:space="preserve"> own medium to long term plans e.g. expansion)</w:t>
      </w:r>
    </w:p>
    <w:p w14:paraId="21A4C98D" w14:textId="77777777" w:rsidR="007424AA" w:rsidRPr="00F6612F" w:rsidRDefault="007424AA" w:rsidP="008B7202">
      <w:pPr>
        <w:pStyle w:val="BodyText"/>
        <w:numPr>
          <w:ilvl w:val="0"/>
          <w:numId w:val="217"/>
        </w:numPr>
        <w:spacing w:after="0"/>
        <w:ind w:left="1080" w:hanging="720"/>
        <w:jc w:val="both"/>
        <w:rPr>
          <w:rFonts w:ascii="Comic Sans MS" w:hAnsi="Comic Sans MS"/>
          <w:b/>
          <w:bCs/>
          <w:color w:val="000000" w:themeColor="text1"/>
          <w:szCs w:val="20"/>
        </w:rPr>
      </w:pPr>
      <w:r w:rsidRPr="00F6612F">
        <w:rPr>
          <w:rFonts w:ascii="Comic Sans MS" w:hAnsi="Comic Sans MS"/>
          <w:b/>
          <w:bCs/>
          <w:color w:val="000000" w:themeColor="text1"/>
          <w:szCs w:val="20"/>
        </w:rPr>
        <w:t xml:space="preserve">Having a Plan </w:t>
      </w:r>
      <w:r w:rsidRPr="00F6612F">
        <w:rPr>
          <w:rFonts w:ascii="Comic Sans MS" w:hAnsi="Comic Sans MS"/>
          <w:color w:val="000000" w:themeColor="text1"/>
          <w:szCs w:val="20"/>
        </w:rPr>
        <w:t>(about how to increase or reduce staff numbers e.g. if you want to reduce, then don’t replace any people who leave or retire)</w:t>
      </w:r>
    </w:p>
    <w:p w14:paraId="49D4D79A" w14:textId="77777777" w:rsidR="007424AA" w:rsidRPr="00F6612F" w:rsidRDefault="007424AA" w:rsidP="007424AA">
      <w:pPr>
        <w:rPr>
          <w:rFonts w:ascii="Comic Sans MS" w:hAnsi="Comic Sans MS"/>
          <w:b/>
          <w:bCs/>
          <w:color w:val="000000" w:themeColor="text1"/>
          <w:sz w:val="20"/>
          <w:szCs w:val="20"/>
        </w:rPr>
      </w:pPr>
    </w:p>
    <w:p w14:paraId="055FFD53" w14:textId="77777777" w:rsidR="007424AA" w:rsidRPr="00F6612F" w:rsidRDefault="007424AA" w:rsidP="008B7202">
      <w:pPr>
        <w:numPr>
          <w:ilvl w:val="0"/>
          <w:numId w:val="299"/>
        </w:numPr>
        <w:pBdr>
          <w:top w:val="single" w:sz="4" w:space="1" w:color="auto"/>
          <w:left w:val="single" w:sz="4" w:space="4" w:color="auto"/>
          <w:bottom w:val="single" w:sz="4" w:space="1" w:color="auto"/>
          <w:right w:val="single" w:sz="4" w:space="4" w:color="auto"/>
        </w:pBdr>
        <w:shd w:val="clear" w:color="auto" w:fill="92D050"/>
        <w:ind w:left="426"/>
        <w:jc w:val="center"/>
        <w:rPr>
          <w:rFonts w:ascii="Comic Sans MS" w:hAnsi="Comic Sans MS"/>
          <w:color w:val="000000" w:themeColor="text1"/>
          <w:sz w:val="20"/>
          <w:szCs w:val="20"/>
        </w:rPr>
      </w:pPr>
      <w:r w:rsidRPr="00F6612F">
        <w:rPr>
          <w:rFonts w:ascii="Comic Sans MS" w:hAnsi="Comic Sans MS"/>
          <w:b/>
          <w:bCs/>
          <w:color w:val="000000" w:themeColor="text1"/>
          <w:sz w:val="20"/>
          <w:szCs w:val="20"/>
        </w:rPr>
        <w:t>Recruitment and Selection</w:t>
      </w:r>
    </w:p>
    <w:p w14:paraId="4E860C7A" w14:textId="77777777" w:rsidR="007424AA" w:rsidRPr="00F6612F" w:rsidRDefault="007424AA" w:rsidP="007424AA">
      <w:pPr>
        <w:rPr>
          <w:rFonts w:ascii="Comic Sans MS" w:hAnsi="Comic Sans MS"/>
          <w:b/>
          <w:bCs/>
          <w:i/>
          <w:iCs/>
          <w:color w:val="000000" w:themeColor="text1"/>
          <w:sz w:val="20"/>
          <w:szCs w:val="20"/>
        </w:rPr>
      </w:pPr>
      <w:r w:rsidRPr="00F6612F">
        <w:rPr>
          <w:rFonts w:ascii="Comic Sans MS" w:hAnsi="Comic Sans MS"/>
          <w:b/>
          <w:color w:val="000000" w:themeColor="text1"/>
          <w:sz w:val="18"/>
          <w:szCs w:val="18"/>
        </w:rPr>
        <w:t>2014 Q5 A</w:t>
      </w:r>
      <w:r w:rsidRPr="00F6612F">
        <w:rPr>
          <w:rFonts w:ascii="Comic Sans MS" w:hAnsi="Comic Sans MS"/>
          <w:b/>
          <w:bCs/>
          <w:i/>
          <w:iCs/>
          <w:color w:val="000000" w:themeColor="text1"/>
          <w:sz w:val="20"/>
          <w:szCs w:val="20"/>
        </w:rPr>
        <w:t xml:space="preserve">, </w:t>
      </w:r>
      <w:r w:rsidRPr="00F6612F">
        <w:rPr>
          <w:rFonts w:ascii="Comic Sans MS" w:hAnsi="Comic Sans MS"/>
          <w:b/>
          <w:color w:val="000000" w:themeColor="text1"/>
          <w:sz w:val="18"/>
          <w:szCs w:val="18"/>
        </w:rPr>
        <w:t>2016 Q5 A</w:t>
      </w:r>
    </w:p>
    <w:p w14:paraId="07998E6C"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Recruitment</w:t>
      </w:r>
      <w:r w:rsidRPr="00F6612F">
        <w:rPr>
          <w:rFonts w:ascii="Comic Sans MS" w:hAnsi="Comic Sans MS"/>
          <w:i/>
          <w:iCs/>
          <w:color w:val="000000" w:themeColor="text1"/>
          <w:sz w:val="20"/>
          <w:szCs w:val="20"/>
        </w:rPr>
        <w:t xml:space="preserve"> is the process of attracting a group of suitable applicants for a job/position</w:t>
      </w:r>
    </w:p>
    <w:p w14:paraId="28F98081"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Selection</w:t>
      </w:r>
      <w:r w:rsidRPr="00F6612F">
        <w:rPr>
          <w:rFonts w:ascii="Comic Sans MS" w:hAnsi="Comic Sans MS"/>
          <w:i/>
          <w:iCs/>
          <w:color w:val="000000" w:themeColor="text1"/>
          <w:sz w:val="20"/>
          <w:szCs w:val="20"/>
        </w:rPr>
        <w:t xml:space="preserve"> is the process of choosing the most suitable applicant(s) </w:t>
      </w:r>
    </w:p>
    <w:p w14:paraId="06C3A258" w14:textId="77777777" w:rsidR="007424AA" w:rsidRPr="00F6612F" w:rsidRDefault="007424AA" w:rsidP="008B7202">
      <w:pPr>
        <w:pStyle w:val="BodyText"/>
        <w:numPr>
          <w:ilvl w:val="0"/>
          <w:numId w:val="276"/>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Preparation is key in this area. By clearly establishing the jobs to be done and the type of people needed to do them, the construction of an accurate job description and person specification will ultimately save a lot of time and money. </w:t>
      </w:r>
    </w:p>
    <w:p w14:paraId="1A37B667" w14:textId="77777777" w:rsidR="007424AA" w:rsidRPr="00F6612F" w:rsidRDefault="007424AA" w:rsidP="008B7202">
      <w:pPr>
        <w:pStyle w:val="BodyText"/>
        <w:numPr>
          <w:ilvl w:val="0"/>
          <w:numId w:val="276"/>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Personnel in an organisation change for many reasons, e.g. retirements, transfers, illness, resignations, promotions, maternity leave, etc. For this </w:t>
      </w:r>
      <w:proofErr w:type="gramStart"/>
      <w:r w:rsidRPr="00F6612F">
        <w:rPr>
          <w:rFonts w:ascii="Comic Sans MS" w:hAnsi="Comic Sans MS"/>
          <w:color w:val="000000" w:themeColor="text1"/>
          <w:szCs w:val="20"/>
        </w:rPr>
        <w:t>reason</w:t>
      </w:r>
      <w:proofErr w:type="gramEnd"/>
      <w:r w:rsidRPr="00F6612F">
        <w:rPr>
          <w:rFonts w:ascii="Comic Sans MS" w:hAnsi="Comic Sans MS"/>
          <w:color w:val="000000" w:themeColor="text1"/>
          <w:szCs w:val="20"/>
        </w:rPr>
        <w:t xml:space="preserve"> the HR specialist must maintain a supply of personnel to meet all requirements. </w:t>
      </w:r>
    </w:p>
    <w:p w14:paraId="665D5C3E" w14:textId="77777777" w:rsidR="007424AA" w:rsidRPr="00F6612F" w:rsidRDefault="007424AA" w:rsidP="008B7202">
      <w:pPr>
        <w:pStyle w:val="BodyText"/>
        <w:numPr>
          <w:ilvl w:val="0"/>
          <w:numId w:val="276"/>
        </w:numPr>
        <w:spacing w:after="0"/>
        <w:rPr>
          <w:rFonts w:ascii="Comic Sans MS" w:hAnsi="Comic Sans MS"/>
          <w:color w:val="000000" w:themeColor="text1"/>
          <w:szCs w:val="20"/>
        </w:rPr>
      </w:pPr>
      <w:r w:rsidRPr="00F6612F">
        <w:rPr>
          <w:rFonts w:ascii="Comic Sans MS" w:hAnsi="Comic Sans MS"/>
          <w:color w:val="000000" w:themeColor="text1"/>
          <w:szCs w:val="20"/>
        </w:rPr>
        <w:t>Many organisations revert to employment agencies to source staff.</w:t>
      </w:r>
    </w:p>
    <w:p w14:paraId="26A893A9" w14:textId="77777777" w:rsidR="007424AA" w:rsidRPr="00F6612F" w:rsidRDefault="007424AA" w:rsidP="007424AA">
      <w:pPr>
        <w:pStyle w:val="BodyText"/>
        <w:rPr>
          <w:rFonts w:ascii="Comic Sans MS" w:hAnsi="Comic Sans MS"/>
          <w:color w:val="000000" w:themeColor="text1"/>
          <w:szCs w:val="20"/>
        </w:rPr>
      </w:pPr>
    </w:p>
    <w:p w14:paraId="2C358BC5" w14:textId="77777777" w:rsidR="007424AA" w:rsidRPr="00F6612F" w:rsidRDefault="007424AA" w:rsidP="007424AA">
      <w:pPr>
        <w:pStyle w:val="BodyText"/>
        <w:rPr>
          <w:rFonts w:ascii="Comic Sans MS" w:hAnsi="Comic Sans MS"/>
          <w:color w:val="000000" w:themeColor="text1"/>
          <w:szCs w:val="20"/>
        </w:rPr>
      </w:pPr>
      <w:r w:rsidRPr="00F6612F">
        <w:rPr>
          <w:rFonts w:ascii="Comic Sans MS" w:hAnsi="Comic Sans MS"/>
          <w:color w:val="000000" w:themeColor="text1"/>
          <w:szCs w:val="20"/>
        </w:rPr>
        <w:t>There are three stages in the recruitment and selection process</w:t>
      </w:r>
    </w:p>
    <w:p w14:paraId="1D3FC216" w14:textId="77777777" w:rsidR="007424AA" w:rsidRPr="00F6612F" w:rsidRDefault="007424AA" w:rsidP="008B7202">
      <w:pPr>
        <w:pStyle w:val="BodyText"/>
        <w:numPr>
          <w:ilvl w:val="4"/>
          <w:numId w:val="218"/>
        </w:numPr>
        <w:tabs>
          <w:tab w:val="clear" w:pos="360"/>
          <w:tab w:val="num" w:pos="720"/>
        </w:tabs>
        <w:spacing w:after="0"/>
        <w:ind w:left="900"/>
        <w:jc w:val="both"/>
        <w:rPr>
          <w:rFonts w:ascii="Comic Sans MS" w:hAnsi="Comic Sans MS"/>
          <w:b/>
          <w:bCs/>
          <w:color w:val="000000" w:themeColor="text1"/>
          <w:szCs w:val="20"/>
        </w:rPr>
      </w:pPr>
      <w:r w:rsidRPr="00F6612F">
        <w:rPr>
          <w:rFonts w:ascii="Comic Sans MS" w:hAnsi="Comic Sans MS"/>
          <w:b/>
          <w:bCs/>
          <w:color w:val="000000" w:themeColor="text1"/>
          <w:szCs w:val="20"/>
        </w:rPr>
        <w:t>Job analysis</w:t>
      </w:r>
      <w:r w:rsidRPr="00F6612F">
        <w:rPr>
          <w:rFonts w:ascii="Comic Sans MS" w:hAnsi="Comic Sans MS"/>
          <w:color w:val="000000" w:themeColor="text1"/>
          <w:szCs w:val="20"/>
        </w:rPr>
        <w:t>. This involves carrying out both a job description and a person specification</w:t>
      </w:r>
    </w:p>
    <w:p w14:paraId="32057E57" w14:textId="77777777" w:rsidR="007424AA" w:rsidRPr="00F6612F" w:rsidRDefault="007424AA" w:rsidP="007424AA">
      <w:pPr>
        <w:pStyle w:val="BodyText"/>
        <w:jc w:val="both"/>
        <w:rPr>
          <w:rFonts w:ascii="Comic Sans MS" w:hAnsi="Comic Sans MS"/>
          <w:i/>
          <w:iCs/>
          <w:color w:val="000000" w:themeColor="text1"/>
          <w:szCs w:val="20"/>
        </w:rPr>
      </w:pPr>
      <w:r w:rsidRPr="00F6612F">
        <w:rPr>
          <w:rFonts w:ascii="Comic Sans MS" w:hAnsi="Comic Sans MS"/>
          <w:i/>
          <w:iCs/>
          <w:color w:val="000000" w:themeColor="text1"/>
          <w:szCs w:val="20"/>
        </w:rPr>
        <w:t xml:space="preserve">A </w:t>
      </w:r>
      <w:r w:rsidRPr="00F6612F">
        <w:rPr>
          <w:rFonts w:ascii="Comic Sans MS" w:hAnsi="Comic Sans MS"/>
          <w:b/>
          <w:bCs/>
          <w:i/>
          <w:iCs/>
          <w:color w:val="000000" w:themeColor="text1"/>
          <w:szCs w:val="20"/>
        </w:rPr>
        <w:t>job description</w:t>
      </w:r>
      <w:r w:rsidRPr="00F6612F">
        <w:rPr>
          <w:rFonts w:ascii="Comic Sans MS" w:hAnsi="Comic Sans MS"/>
          <w:i/>
          <w:iCs/>
          <w:color w:val="000000" w:themeColor="text1"/>
          <w:szCs w:val="20"/>
        </w:rPr>
        <w:t xml:space="preserve"> describes the </w:t>
      </w:r>
      <w:r w:rsidRPr="00F6612F">
        <w:rPr>
          <w:rFonts w:ascii="Comic Sans MS" w:hAnsi="Comic Sans MS"/>
          <w:i/>
          <w:iCs/>
          <w:color w:val="000000" w:themeColor="text1"/>
          <w:szCs w:val="20"/>
          <w:u w:val="single"/>
        </w:rPr>
        <w:t>work</w:t>
      </w:r>
      <w:r w:rsidRPr="00F6612F">
        <w:rPr>
          <w:rFonts w:ascii="Comic Sans MS" w:hAnsi="Comic Sans MS"/>
          <w:i/>
          <w:iCs/>
          <w:color w:val="000000" w:themeColor="text1"/>
          <w:szCs w:val="20"/>
        </w:rPr>
        <w:t xml:space="preserve"> involved and </w:t>
      </w:r>
      <w:r w:rsidRPr="00F6612F">
        <w:rPr>
          <w:rFonts w:ascii="Comic Sans MS" w:hAnsi="Comic Sans MS"/>
          <w:i/>
          <w:iCs/>
          <w:color w:val="000000" w:themeColor="text1"/>
          <w:szCs w:val="20"/>
          <w:u w:val="single"/>
        </w:rPr>
        <w:t>responsibilities</w:t>
      </w:r>
      <w:r w:rsidRPr="00F6612F">
        <w:rPr>
          <w:rFonts w:ascii="Comic Sans MS" w:hAnsi="Comic Sans MS"/>
          <w:i/>
          <w:iCs/>
          <w:color w:val="000000" w:themeColor="text1"/>
          <w:szCs w:val="20"/>
        </w:rPr>
        <w:t xml:space="preserve"> of the job</w:t>
      </w:r>
    </w:p>
    <w:p w14:paraId="17CC99DD" w14:textId="77777777" w:rsidR="007424AA" w:rsidRPr="00F6612F" w:rsidRDefault="007424AA" w:rsidP="007424AA">
      <w:pPr>
        <w:pStyle w:val="BodyText"/>
        <w:jc w:val="both"/>
        <w:rPr>
          <w:rFonts w:ascii="Comic Sans MS" w:hAnsi="Comic Sans MS"/>
          <w:color w:val="000000" w:themeColor="text1"/>
          <w:szCs w:val="20"/>
        </w:rPr>
      </w:pPr>
      <w:r w:rsidRPr="00F6612F">
        <w:rPr>
          <w:rFonts w:ascii="Comic Sans MS" w:hAnsi="Comic Sans MS"/>
          <w:color w:val="000000" w:themeColor="text1"/>
          <w:szCs w:val="20"/>
        </w:rPr>
        <w:t>It includes (job title, salary, place of work, duties, supervisors title, promotion prospects etc.)</w:t>
      </w:r>
    </w:p>
    <w:p w14:paraId="1F3766FD" w14:textId="77777777" w:rsidR="007424AA" w:rsidRPr="00F6612F" w:rsidRDefault="007424AA" w:rsidP="008B7202">
      <w:pPr>
        <w:pStyle w:val="BodyText"/>
        <w:numPr>
          <w:ilvl w:val="0"/>
          <w:numId w:val="282"/>
        </w:numPr>
        <w:spacing w:after="0"/>
        <w:jc w:val="both"/>
        <w:rPr>
          <w:rFonts w:ascii="Comic Sans MS" w:hAnsi="Comic Sans MS"/>
          <w:color w:val="000000" w:themeColor="text1"/>
          <w:szCs w:val="20"/>
        </w:rPr>
      </w:pPr>
      <w:r w:rsidRPr="00F6612F">
        <w:rPr>
          <w:rFonts w:ascii="Comic Sans MS" w:hAnsi="Comic Sans MS"/>
          <w:color w:val="000000" w:themeColor="text1"/>
          <w:szCs w:val="20"/>
        </w:rPr>
        <w:t>A job description sets out the purpose of a job, where the job fits into the organisation structure, the main accountabilities and responsibilities of the job and the key tasks to be performed. The job description defines where the job is positioned in the organisation structure and who reports to whom. It provides essential information to potential recruits and it creates the information necessary for recruiting the right kind of person to do the job.</w:t>
      </w:r>
    </w:p>
    <w:p w14:paraId="2B76B820" w14:textId="77777777" w:rsidR="007424AA" w:rsidRPr="00F6612F" w:rsidRDefault="007424AA" w:rsidP="007424AA">
      <w:pPr>
        <w:pStyle w:val="BodyText"/>
        <w:jc w:val="both"/>
        <w:rPr>
          <w:rFonts w:ascii="Comic Sans MS" w:hAnsi="Comic Sans MS"/>
          <w:i/>
          <w:iCs/>
          <w:color w:val="000000" w:themeColor="text1"/>
          <w:szCs w:val="20"/>
        </w:rPr>
      </w:pPr>
      <w:r w:rsidRPr="00F6612F">
        <w:rPr>
          <w:rFonts w:ascii="Comic Sans MS" w:hAnsi="Comic Sans MS"/>
          <w:i/>
          <w:iCs/>
          <w:color w:val="000000" w:themeColor="text1"/>
          <w:szCs w:val="20"/>
        </w:rPr>
        <w:t xml:space="preserve">A </w:t>
      </w:r>
      <w:r w:rsidRPr="00F6612F">
        <w:rPr>
          <w:rFonts w:ascii="Comic Sans MS" w:hAnsi="Comic Sans MS"/>
          <w:b/>
          <w:bCs/>
          <w:i/>
          <w:iCs/>
          <w:color w:val="000000" w:themeColor="text1"/>
          <w:szCs w:val="20"/>
        </w:rPr>
        <w:t>person specification</w:t>
      </w:r>
      <w:r w:rsidRPr="00F6612F">
        <w:rPr>
          <w:rFonts w:ascii="Comic Sans MS" w:hAnsi="Comic Sans MS"/>
          <w:i/>
          <w:iCs/>
          <w:color w:val="000000" w:themeColor="text1"/>
          <w:szCs w:val="20"/>
        </w:rPr>
        <w:t xml:space="preserve"> describes/specifies the qualities of the ideal person to fill the job</w:t>
      </w:r>
    </w:p>
    <w:p w14:paraId="048270A8" w14:textId="77777777" w:rsidR="007424AA" w:rsidRPr="00F6612F" w:rsidRDefault="007424AA" w:rsidP="007424AA">
      <w:pPr>
        <w:pStyle w:val="BodyText"/>
        <w:jc w:val="both"/>
        <w:rPr>
          <w:rFonts w:ascii="Comic Sans MS" w:hAnsi="Comic Sans MS"/>
          <w:color w:val="000000" w:themeColor="text1"/>
          <w:szCs w:val="20"/>
        </w:rPr>
      </w:pPr>
      <w:r w:rsidRPr="00F6612F">
        <w:rPr>
          <w:rFonts w:ascii="Comic Sans MS" w:hAnsi="Comic Sans MS"/>
          <w:color w:val="000000" w:themeColor="text1"/>
          <w:szCs w:val="20"/>
        </w:rPr>
        <w:lastRenderedPageBreak/>
        <w:t>It includes (characteristics, qualifications, skills, experience)</w:t>
      </w:r>
    </w:p>
    <w:p w14:paraId="1B288605" w14:textId="77777777" w:rsidR="007424AA" w:rsidRPr="00F6612F" w:rsidRDefault="007424AA" w:rsidP="008B7202">
      <w:pPr>
        <w:pStyle w:val="BodyText"/>
        <w:numPr>
          <w:ilvl w:val="0"/>
          <w:numId w:val="282"/>
        </w:numPr>
        <w:spacing w:after="0"/>
        <w:jc w:val="both"/>
        <w:rPr>
          <w:rFonts w:ascii="Comic Sans MS" w:hAnsi="Comic Sans MS"/>
          <w:color w:val="000000" w:themeColor="text1"/>
          <w:szCs w:val="20"/>
        </w:rPr>
      </w:pPr>
      <w:r w:rsidRPr="00F6612F">
        <w:rPr>
          <w:rFonts w:ascii="Comic Sans MS" w:hAnsi="Comic Sans MS"/>
          <w:color w:val="000000" w:themeColor="text1"/>
          <w:szCs w:val="20"/>
        </w:rPr>
        <w:t>A person specification sets out the kind of qualifications, skills, experience and personal attributes a successful candidate should possess. It refers to the person rather than the post and is useful in comparing and assessing the suitability of job applicants.</w:t>
      </w:r>
    </w:p>
    <w:p w14:paraId="7CAA2F00" w14:textId="77777777" w:rsidR="007424AA" w:rsidRPr="00F6612F" w:rsidRDefault="007424AA" w:rsidP="007424AA">
      <w:pPr>
        <w:pStyle w:val="BodyText"/>
        <w:jc w:val="both"/>
        <w:rPr>
          <w:rFonts w:ascii="Comic Sans MS" w:hAnsi="Comic Sans MS"/>
          <w:b/>
          <w:bCs/>
          <w:color w:val="000000" w:themeColor="text1"/>
          <w:szCs w:val="20"/>
        </w:rPr>
      </w:pPr>
    </w:p>
    <w:p w14:paraId="27DA1441" w14:textId="77777777" w:rsidR="007424AA" w:rsidRPr="00F6612F" w:rsidRDefault="007424AA" w:rsidP="008B7202">
      <w:pPr>
        <w:pStyle w:val="BodyText"/>
        <w:numPr>
          <w:ilvl w:val="4"/>
          <w:numId w:val="218"/>
        </w:numPr>
        <w:tabs>
          <w:tab w:val="clear" w:pos="360"/>
          <w:tab w:val="num" w:pos="720"/>
        </w:tabs>
        <w:spacing w:after="0"/>
        <w:ind w:left="900"/>
        <w:jc w:val="both"/>
        <w:rPr>
          <w:rFonts w:ascii="Comic Sans MS" w:hAnsi="Comic Sans MS"/>
          <w:b/>
          <w:bCs/>
          <w:color w:val="000000" w:themeColor="text1"/>
          <w:szCs w:val="20"/>
        </w:rPr>
      </w:pPr>
      <w:r w:rsidRPr="00F6612F">
        <w:rPr>
          <w:rFonts w:ascii="Comic Sans MS" w:hAnsi="Comic Sans MS"/>
          <w:b/>
          <w:bCs/>
          <w:color w:val="000000" w:themeColor="text1"/>
          <w:szCs w:val="20"/>
        </w:rPr>
        <w:t>Recruitment</w:t>
      </w:r>
    </w:p>
    <w:p w14:paraId="7447C1D3" w14:textId="77777777" w:rsidR="007424AA" w:rsidRPr="00F6612F" w:rsidRDefault="007424AA" w:rsidP="007424AA">
      <w:pPr>
        <w:pStyle w:val="BodyText"/>
        <w:jc w:val="both"/>
        <w:rPr>
          <w:rFonts w:ascii="Comic Sans MS" w:hAnsi="Comic Sans MS"/>
          <w:color w:val="000000" w:themeColor="text1"/>
          <w:szCs w:val="20"/>
        </w:rPr>
      </w:pPr>
      <w:r w:rsidRPr="00F6612F">
        <w:rPr>
          <w:rFonts w:ascii="Comic Sans MS" w:hAnsi="Comic Sans MS"/>
          <w:color w:val="000000" w:themeColor="text1"/>
          <w:szCs w:val="20"/>
        </w:rPr>
        <w:t>Having designed a job description and person specification, the HR management’s next task is to attract a group of suitable candidates.</w:t>
      </w:r>
    </w:p>
    <w:p w14:paraId="7FE3AF0A"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Recruitment</w:t>
      </w:r>
      <w:r w:rsidRPr="00F6612F">
        <w:rPr>
          <w:rFonts w:ascii="Comic Sans MS" w:hAnsi="Comic Sans MS"/>
          <w:i/>
          <w:iCs/>
          <w:color w:val="000000" w:themeColor="text1"/>
          <w:sz w:val="20"/>
          <w:szCs w:val="20"/>
        </w:rPr>
        <w:t xml:space="preserve"> is the process of attracting a group of suitable applicants for a job/position</w:t>
      </w:r>
    </w:p>
    <w:p w14:paraId="5CBF0858" w14:textId="77777777" w:rsidR="007424AA" w:rsidRPr="00F6612F" w:rsidRDefault="007424AA" w:rsidP="007424AA">
      <w:pPr>
        <w:rPr>
          <w:rFonts w:ascii="Comic Sans MS" w:hAnsi="Comic Sans MS"/>
          <w:b/>
          <w:bCs/>
          <w:color w:val="000000" w:themeColor="text1"/>
          <w:sz w:val="20"/>
          <w:szCs w:val="20"/>
        </w:rPr>
      </w:pPr>
      <w:r w:rsidRPr="00F6612F">
        <w:rPr>
          <w:rFonts w:ascii="Comic Sans MS" w:hAnsi="Comic Sans MS"/>
          <w:b/>
          <w:bCs/>
          <w:color w:val="000000" w:themeColor="text1"/>
          <w:sz w:val="20"/>
          <w:szCs w:val="20"/>
        </w:rPr>
        <w:t>Recruitment can be internal (inside company) or external (outside company)</w:t>
      </w:r>
    </w:p>
    <w:p w14:paraId="27AFFF99" w14:textId="77777777" w:rsidR="007424AA" w:rsidRPr="00F6612F" w:rsidRDefault="007424AA" w:rsidP="007424AA">
      <w:pPr>
        <w:rPr>
          <w:rFonts w:ascii="Comic Sans MS" w:hAnsi="Comic Sans MS"/>
          <w:b/>
          <w:bCs/>
          <w:i/>
          <w:iCs/>
          <w:color w:val="000000" w:themeColor="text1"/>
          <w:sz w:val="20"/>
          <w:szCs w:val="20"/>
        </w:rPr>
      </w:pPr>
    </w:p>
    <w:p w14:paraId="25ED4C14"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bCs/>
          <w:i/>
          <w:iCs/>
          <w:color w:val="000000" w:themeColor="text1"/>
          <w:sz w:val="20"/>
          <w:szCs w:val="20"/>
        </w:rPr>
        <w:t>Internal Recruitment</w:t>
      </w:r>
      <w:r w:rsidRPr="00F6612F">
        <w:rPr>
          <w:rFonts w:ascii="Comic Sans MS" w:hAnsi="Comic Sans MS"/>
          <w:i/>
          <w:iCs/>
          <w:color w:val="000000" w:themeColor="text1"/>
          <w:sz w:val="20"/>
          <w:szCs w:val="20"/>
        </w:rPr>
        <w:t xml:space="preserve"> is filling the job from the existing workforce</w:t>
      </w:r>
      <w:r w:rsidRPr="00F6612F">
        <w:rPr>
          <w:rFonts w:ascii="Comic Sans MS" w:hAnsi="Comic Sans MS"/>
          <w:color w:val="000000" w:themeColor="text1"/>
          <w:sz w:val="20"/>
          <w:szCs w:val="20"/>
        </w:rPr>
        <w:t xml:space="preserve"> e.g. transfers, promotions, demotions. It is easier and cheaper than filling a job from outside and can improve staff morale but there may be jealousy and a loss of ideas that might have been brought to the job by someone from outside the company. </w:t>
      </w:r>
    </w:p>
    <w:p w14:paraId="1B8C5749"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Advantages of internal recruitment </w:t>
      </w:r>
    </w:p>
    <w:p w14:paraId="71FD51F3" w14:textId="77777777" w:rsidR="007424AA" w:rsidRPr="00F6612F" w:rsidRDefault="007424AA" w:rsidP="008B7202">
      <w:pPr>
        <w:numPr>
          <w:ilvl w:val="0"/>
          <w:numId w:val="279"/>
        </w:numPr>
        <w:rPr>
          <w:rFonts w:ascii="Comic Sans MS" w:hAnsi="Comic Sans MS"/>
          <w:color w:val="000000" w:themeColor="text1"/>
          <w:sz w:val="20"/>
          <w:szCs w:val="20"/>
        </w:rPr>
      </w:pPr>
      <w:r w:rsidRPr="00F6612F">
        <w:rPr>
          <w:rFonts w:ascii="Comic Sans MS" w:hAnsi="Comic Sans MS"/>
          <w:color w:val="000000" w:themeColor="text1"/>
          <w:sz w:val="20"/>
          <w:szCs w:val="20"/>
        </w:rPr>
        <w:t>Motivation – employees will see that hard work and commitment can be rewarded by promotion. Motivation within the workplace improves as employees recognise that opportunities will occur as vacancies higher up the chain of command become available.</w:t>
      </w:r>
    </w:p>
    <w:p w14:paraId="1E3DCD97" w14:textId="77777777" w:rsidR="007424AA" w:rsidRPr="00F6612F" w:rsidRDefault="007424AA" w:rsidP="008B7202">
      <w:pPr>
        <w:numPr>
          <w:ilvl w:val="0"/>
          <w:numId w:val="279"/>
        </w:numPr>
        <w:rPr>
          <w:rFonts w:ascii="Comic Sans MS" w:hAnsi="Comic Sans MS"/>
          <w:color w:val="000000" w:themeColor="text1"/>
          <w:sz w:val="20"/>
          <w:szCs w:val="20"/>
        </w:rPr>
      </w:pPr>
      <w:r w:rsidRPr="00F6612F">
        <w:rPr>
          <w:rFonts w:ascii="Comic Sans MS" w:hAnsi="Comic Sans MS"/>
          <w:color w:val="000000" w:themeColor="text1"/>
          <w:sz w:val="20"/>
          <w:szCs w:val="20"/>
        </w:rPr>
        <w:t>Knowledge – existing employees know the business better than external recruits. The employee is familiar with the culture, policies and work practices of the firm.</w:t>
      </w:r>
    </w:p>
    <w:p w14:paraId="4404EC80" w14:textId="77777777" w:rsidR="007424AA" w:rsidRPr="00F6612F" w:rsidRDefault="007424AA" w:rsidP="008B7202">
      <w:pPr>
        <w:numPr>
          <w:ilvl w:val="0"/>
          <w:numId w:val="279"/>
        </w:numPr>
        <w:rPr>
          <w:rFonts w:ascii="Comic Sans MS" w:hAnsi="Comic Sans MS"/>
          <w:color w:val="000000" w:themeColor="text1"/>
          <w:sz w:val="20"/>
          <w:szCs w:val="20"/>
        </w:rPr>
      </w:pPr>
      <w:r w:rsidRPr="00F6612F">
        <w:rPr>
          <w:rFonts w:ascii="Comic Sans MS" w:hAnsi="Comic Sans MS"/>
          <w:color w:val="000000" w:themeColor="text1"/>
          <w:sz w:val="20"/>
          <w:szCs w:val="20"/>
        </w:rPr>
        <w:t>Less resentment among staff than to an outsider</w:t>
      </w:r>
    </w:p>
    <w:p w14:paraId="0BF1D1C1" w14:textId="77777777" w:rsidR="007424AA" w:rsidRPr="00F6612F" w:rsidRDefault="007424AA" w:rsidP="008B7202">
      <w:pPr>
        <w:numPr>
          <w:ilvl w:val="0"/>
          <w:numId w:val="279"/>
        </w:numPr>
        <w:rPr>
          <w:rFonts w:ascii="Comic Sans MS" w:hAnsi="Comic Sans MS"/>
          <w:color w:val="000000" w:themeColor="text1"/>
          <w:sz w:val="20"/>
          <w:szCs w:val="20"/>
        </w:rPr>
      </w:pPr>
      <w:r w:rsidRPr="00F6612F">
        <w:rPr>
          <w:rFonts w:ascii="Comic Sans MS" w:hAnsi="Comic Sans MS"/>
          <w:color w:val="000000" w:themeColor="text1"/>
          <w:sz w:val="20"/>
          <w:szCs w:val="20"/>
        </w:rPr>
        <w:t>The business knows the employee – achievements, strengths, training needs, etc.</w:t>
      </w:r>
    </w:p>
    <w:p w14:paraId="57089820" w14:textId="77777777" w:rsidR="007424AA" w:rsidRPr="00F6612F" w:rsidRDefault="007424AA" w:rsidP="008B7202">
      <w:pPr>
        <w:numPr>
          <w:ilvl w:val="0"/>
          <w:numId w:val="279"/>
        </w:numPr>
        <w:rPr>
          <w:rFonts w:ascii="Comic Sans MS" w:hAnsi="Comic Sans MS"/>
          <w:color w:val="000000" w:themeColor="text1"/>
          <w:sz w:val="20"/>
          <w:szCs w:val="20"/>
        </w:rPr>
      </w:pPr>
      <w:r w:rsidRPr="00F6612F">
        <w:rPr>
          <w:rFonts w:ascii="Comic Sans MS" w:hAnsi="Comic Sans MS"/>
          <w:color w:val="000000" w:themeColor="text1"/>
          <w:sz w:val="20"/>
          <w:szCs w:val="20"/>
        </w:rPr>
        <w:t>Less expensive to recruit internally. Training and advertising costs are decreased.</w:t>
      </w:r>
    </w:p>
    <w:p w14:paraId="7FC0FA9C" w14:textId="77777777" w:rsidR="007424AA" w:rsidRPr="00F6612F" w:rsidRDefault="007424AA" w:rsidP="007424AA">
      <w:pPr>
        <w:rPr>
          <w:rFonts w:ascii="Comic Sans MS" w:hAnsi="Comic Sans MS"/>
          <w:b/>
          <w:color w:val="000000" w:themeColor="text1"/>
          <w:sz w:val="20"/>
          <w:szCs w:val="20"/>
          <w:u w:val="single"/>
        </w:rPr>
      </w:pPr>
    </w:p>
    <w:p w14:paraId="295B1D99"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Disadvantages of internal recruitment </w:t>
      </w:r>
    </w:p>
    <w:p w14:paraId="278B31DA"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color w:val="000000" w:themeColor="text1"/>
          <w:sz w:val="20"/>
          <w:szCs w:val="20"/>
        </w:rPr>
        <w:t>No “new blood”, no new thinking.</w:t>
      </w:r>
    </w:p>
    <w:p w14:paraId="220445AC"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color w:val="000000" w:themeColor="text1"/>
          <w:sz w:val="20"/>
          <w:szCs w:val="20"/>
        </w:rPr>
        <w:t>The best person for the job may not be the internal appointment.</w:t>
      </w:r>
    </w:p>
    <w:p w14:paraId="18F1AA48" w14:textId="77777777" w:rsidR="007424AA" w:rsidRPr="00F6612F" w:rsidRDefault="007424AA" w:rsidP="008B7202">
      <w:pPr>
        <w:numPr>
          <w:ilvl w:val="0"/>
          <w:numId w:val="211"/>
        </w:numPr>
        <w:rPr>
          <w:rFonts w:ascii="Comic Sans MS" w:hAnsi="Comic Sans MS"/>
          <w:color w:val="000000" w:themeColor="text1"/>
          <w:sz w:val="20"/>
          <w:szCs w:val="20"/>
        </w:rPr>
      </w:pPr>
      <w:r w:rsidRPr="00F6612F">
        <w:rPr>
          <w:rFonts w:ascii="Comic Sans MS" w:hAnsi="Comic Sans MS"/>
          <w:color w:val="000000" w:themeColor="text1"/>
          <w:sz w:val="20"/>
          <w:szCs w:val="20"/>
        </w:rPr>
        <w:t>Promotion from within can have a negative effect on levels of co-operation between employees.</w:t>
      </w:r>
    </w:p>
    <w:p w14:paraId="0A1E5AFC" w14:textId="77777777" w:rsidR="007424AA" w:rsidRPr="00F6612F" w:rsidRDefault="007424AA" w:rsidP="007424AA">
      <w:pPr>
        <w:ind w:left="284"/>
        <w:rPr>
          <w:rFonts w:ascii="Comic Sans MS" w:hAnsi="Comic Sans MS"/>
          <w:color w:val="000000" w:themeColor="text1"/>
          <w:sz w:val="20"/>
          <w:szCs w:val="20"/>
        </w:rPr>
      </w:pPr>
    </w:p>
    <w:p w14:paraId="49952C52" w14:textId="77777777" w:rsidR="007424AA" w:rsidRPr="00F6612F" w:rsidRDefault="007424AA" w:rsidP="007424AA">
      <w:pPr>
        <w:pStyle w:val="BodyText"/>
        <w:rPr>
          <w:rFonts w:ascii="Comic Sans MS" w:hAnsi="Comic Sans MS"/>
          <w:i/>
          <w:iCs/>
          <w:color w:val="000000" w:themeColor="text1"/>
          <w:szCs w:val="20"/>
        </w:rPr>
      </w:pPr>
      <w:r w:rsidRPr="00F6612F">
        <w:rPr>
          <w:rFonts w:ascii="Comic Sans MS" w:hAnsi="Comic Sans MS"/>
          <w:b/>
          <w:bCs/>
          <w:i/>
          <w:iCs/>
          <w:color w:val="000000" w:themeColor="text1"/>
          <w:szCs w:val="20"/>
        </w:rPr>
        <w:t>External Recruitment</w:t>
      </w:r>
      <w:r w:rsidRPr="00F6612F">
        <w:rPr>
          <w:rFonts w:ascii="Comic Sans MS" w:hAnsi="Comic Sans MS"/>
          <w:i/>
          <w:iCs/>
          <w:color w:val="000000" w:themeColor="text1"/>
          <w:szCs w:val="20"/>
        </w:rPr>
        <w:t xml:space="preserve"> is filling the job from outside the existing workforce </w:t>
      </w:r>
      <w:r w:rsidRPr="00F6612F">
        <w:rPr>
          <w:rFonts w:ascii="Comic Sans MS" w:hAnsi="Comic Sans MS"/>
          <w:color w:val="000000" w:themeColor="text1"/>
          <w:szCs w:val="20"/>
        </w:rPr>
        <w:t>e.g.</w:t>
      </w:r>
      <w:r w:rsidRPr="00F6612F">
        <w:rPr>
          <w:rFonts w:ascii="Comic Sans MS" w:hAnsi="Comic Sans MS"/>
          <w:i/>
          <w:iCs/>
          <w:color w:val="000000" w:themeColor="text1"/>
          <w:szCs w:val="20"/>
        </w:rPr>
        <w:t xml:space="preserve"> </w:t>
      </w:r>
    </w:p>
    <w:p w14:paraId="7AD21728" w14:textId="77777777" w:rsidR="007424AA" w:rsidRPr="00F6612F" w:rsidRDefault="007424AA" w:rsidP="008B7202">
      <w:pPr>
        <w:numPr>
          <w:ilvl w:val="5"/>
          <w:numId w:val="281"/>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Advertisements in newspapers: Each week there are recruitment supplements in newspapers</w:t>
      </w:r>
    </w:p>
    <w:p w14:paraId="68CF63C6" w14:textId="77777777" w:rsidR="007424AA" w:rsidRPr="00F6612F" w:rsidRDefault="007424AA" w:rsidP="008B7202">
      <w:pPr>
        <w:numPr>
          <w:ilvl w:val="5"/>
          <w:numId w:val="281"/>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Employment agencies: These companies will advertise, interview and put forward the most suitable</w:t>
      </w:r>
    </w:p>
    <w:p w14:paraId="773381B6" w14:textId="77777777" w:rsidR="007424AA" w:rsidRPr="00F6612F" w:rsidRDefault="007424AA" w:rsidP="008B7202">
      <w:pPr>
        <w:numPr>
          <w:ilvl w:val="5"/>
          <w:numId w:val="281"/>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Universities and training centres: Large employers visit colleges and job centres to meet potential employees</w:t>
      </w:r>
    </w:p>
    <w:p w14:paraId="0E041AB5" w14:textId="77777777" w:rsidR="007424AA" w:rsidRPr="00F6612F" w:rsidRDefault="007424AA" w:rsidP="008B7202">
      <w:pPr>
        <w:numPr>
          <w:ilvl w:val="5"/>
          <w:numId w:val="281"/>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Headhunting from other companies: This is identifying a good employee in another firm and encouraging them to change jobs</w:t>
      </w:r>
    </w:p>
    <w:p w14:paraId="4E814155"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Advantages of external recruitment </w:t>
      </w:r>
    </w:p>
    <w:p w14:paraId="4FB440D4" w14:textId="77777777" w:rsidR="007424AA" w:rsidRPr="00F6612F" w:rsidRDefault="007424AA" w:rsidP="008B7202">
      <w:pPr>
        <w:numPr>
          <w:ilvl w:val="0"/>
          <w:numId w:val="280"/>
        </w:numPr>
        <w:rPr>
          <w:rFonts w:ascii="Comic Sans MS" w:hAnsi="Comic Sans MS"/>
          <w:color w:val="000000" w:themeColor="text1"/>
          <w:sz w:val="20"/>
          <w:szCs w:val="20"/>
        </w:rPr>
      </w:pPr>
      <w:r w:rsidRPr="00F6612F">
        <w:rPr>
          <w:rFonts w:ascii="Comic Sans MS" w:hAnsi="Comic Sans MS"/>
          <w:color w:val="000000" w:themeColor="text1"/>
          <w:sz w:val="20"/>
          <w:szCs w:val="20"/>
        </w:rPr>
        <w:t>Fresh new perspective brought to the business by the external appointee.</w:t>
      </w:r>
    </w:p>
    <w:p w14:paraId="5127F4E2" w14:textId="77777777" w:rsidR="007424AA" w:rsidRPr="00F6612F" w:rsidRDefault="007424AA" w:rsidP="008B7202">
      <w:pPr>
        <w:numPr>
          <w:ilvl w:val="0"/>
          <w:numId w:val="280"/>
        </w:numPr>
        <w:rPr>
          <w:rFonts w:ascii="Comic Sans MS" w:hAnsi="Comic Sans MS"/>
          <w:color w:val="000000" w:themeColor="text1"/>
          <w:sz w:val="20"/>
          <w:szCs w:val="20"/>
        </w:rPr>
      </w:pPr>
      <w:r w:rsidRPr="00F6612F">
        <w:rPr>
          <w:rFonts w:ascii="Comic Sans MS" w:hAnsi="Comic Sans MS"/>
          <w:color w:val="000000" w:themeColor="text1"/>
          <w:sz w:val="20"/>
          <w:szCs w:val="20"/>
        </w:rPr>
        <w:t>The new employee may have skills and experience that may be required by the business but is not present among existing staff.</w:t>
      </w:r>
    </w:p>
    <w:p w14:paraId="04EA6336" w14:textId="77777777" w:rsidR="007424AA" w:rsidRPr="00F6612F" w:rsidRDefault="007424AA" w:rsidP="008B7202">
      <w:pPr>
        <w:numPr>
          <w:ilvl w:val="0"/>
          <w:numId w:val="280"/>
        </w:numPr>
        <w:rPr>
          <w:rFonts w:ascii="Comic Sans MS" w:hAnsi="Comic Sans MS"/>
          <w:color w:val="000000" w:themeColor="text1"/>
          <w:sz w:val="20"/>
          <w:szCs w:val="20"/>
        </w:rPr>
      </w:pPr>
      <w:r w:rsidRPr="00F6612F">
        <w:rPr>
          <w:rFonts w:ascii="Comic Sans MS" w:hAnsi="Comic Sans MS"/>
          <w:color w:val="000000" w:themeColor="text1"/>
          <w:sz w:val="20"/>
          <w:szCs w:val="20"/>
        </w:rPr>
        <w:t>Training costs avoided as the external appointee may already have the skill set required.</w:t>
      </w:r>
    </w:p>
    <w:p w14:paraId="2EECD1AE" w14:textId="77777777" w:rsidR="007424AA" w:rsidRPr="00F6612F" w:rsidRDefault="007424AA" w:rsidP="008B7202">
      <w:pPr>
        <w:numPr>
          <w:ilvl w:val="0"/>
          <w:numId w:val="280"/>
        </w:numPr>
        <w:rPr>
          <w:rFonts w:ascii="Comic Sans MS" w:hAnsi="Comic Sans MS"/>
          <w:color w:val="000000" w:themeColor="text1"/>
          <w:sz w:val="20"/>
          <w:szCs w:val="20"/>
        </w:rPr>
      </w:pPr>
      <w:r w:rsidRPr="00F6612F">
        <w:rPr>
          <w:rFonts w:ascii="Comic Sans MS" w:hAnsi="Comic Sans MS"/>
          <w:color w:val="000000" w:themeColor="text1"/>
          <w:sz w:val="20"/>
          <w:szCs w:val="20"/>
        </w:rPr>
        <w:t>Links with colleges of education which provide staff with expertise to meet business needs.</w:t>
      </w:r>
    </w:p>
    <w:p w14:paraId="4E34C97E" w14:textId="77777777" w:rsidR="007424AA" w:rsidRPr="00F6612F" w:rsidRDefault="007424AA" w:rsidP="007424AA">
      <w:pPr>
        <w:rPr>
          <w:rFonts w:ascii="Comic Sans MS" w:hAnsi="Comic Sans MS"/>
          <w:color w:val="000000" w:themeColor="text1"/>
          <w:sz w:val="20"/>
          <w:szCs w:val="20"/>
        </w:rPr>
      </w:pPr>
    </w:p>
    <w:p w14:paraId="5A22B2F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Whatever method of recruitment is used, the company must get details of the education, qualifications, experience of all applicants. This is found on either a CV or an application form.</w:t>
      </w:r>
    </w:p>
    <w:p w14:paraId="0038F040"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Terms</w:t>
      </w:r>
    </w:p>
    <w:p w14:paraId="2365690B" w14:textId="77777777" w:rsidR="007424AA" w:rsidRPr="00F6612F" w:rsidRDefault="007424AA" w:rsidP="007424AA">
      <w:pPr>
        <w:rPr>
          <w:rFonts w:ascii="Comic Sans MS" w:hAnsi="Comic Sans MS"/>
          <w:i/>
          <w:color w:val="000000" w:themeColor="text1"/>
          <w:sz w:val="20"/>
          <w:szCs w:val="20"/>
          <w:lang w:val="en-IE"/>
        </w:rPr>
      </w:pPr>
      <w:r w:rsidRPr="00F6612F">
        <w:rPr>
          <w:rFonts w:ascii="Comic Sans MS" w:hAnsi="Comic Sans MS"/>
          <w:i/>
          <w:color w:val="000000" w:themeColor="text1"/>
          <w:sz w:val="20"/>
          <w:szCs w:val="20"/>
          <w:lang w:val="en-IE"/>
        </w:rPr>
        <w:t>CV - Curriculum Vitae</w:t>
      </w:r>
    </w:p>
    <w:p w14:paraId="047BA1C5" w14:textId="77777777" w:rsidR="007424AA" w:rsidRPr="00F6612F" w:rsidRDefault="007424AA" w:rsidP="007424AA">
      <w:pPr>
        <w:rPr>
          <w:rFonts w:ascii="Comic Sans MS" w:hAnsi="Comic Sans MS"/>
          <w:i/>
          <w:color w:val="000000" w:themeColor="text1"/>
          <w:sz w:val="20"/>
          <w:szCs w:val="20"/>
          <w:lang w:val="en-IE"/>
        </w:rPr>
      </w:pPr>
      <w:r w:rsidRPr="00F6612F">
        <w:rPr>
          <w:rFonts w:ascii="Comic Sans MS" w:hAnsi="Comic Sans MS"/>
          <w:i/>
          <w:color w:val="000000" w:themeColor="text1"/>
          <w:sz w:val="20"/>
          <w:szCs w:val="20"/>
          <w:lang w:val="en-IE"/>
        </w:rPr>
        <w:lastRenderedPageBreak/>
        <w:t>Benefits-in-kind – non-monetary rewards given to employees e.g. gym membership, subsidised canteen, etc.</w:t>
      </w:r>
    </w:p>
    <w:p w14:paraId="15F9AB1B" w14:textId="77777777" w:rsidR="007424AA" w:rsidRPr="00F6612F" w:rsidRDefault="007424AA" w:rsidP="007424AA">
      <w:pPr>
        <w:rPr>
          <w:rFonts w:ascii="Comic Sans MS" w:hAnsi="Comic Sans MS"/>
          <w:i/>
          <w:color w:val="000000" w:themeColor="text1"/>
          <w:sz w:val="20"/>
          <w:szCs w:val="20"/>
          <w:lang w:val="en-IE"/>
        </w:rPr>
      </w:pPr>
      <w:r w:rsidRPr="00F6612F">
        <w:rPr>
          <w:rFonts w:ascii="Comic Sans MS" w:hAnsi="Comic Sans MS"/>
          <w:i/>
          <w:color w:val="000000" w:themeColor="text1"/>
          <w:sz w:val="20"/>
          <w:szCs w:val="20"/>
          <w:lang w:val="en-IE"/>
        </w:rPr>
        <w:t>Equal opportunities – all applicants will be treated equally regardless of gender, race, religion, etc. - no discrimination.</w:t>
      </w:r>
    </w:p>
    <w:p w14:paraId="2625E88D" w14:textId="77777777" w:rsidR="007424AA" w:rsidRPr="00F6612F" w:rsidRDefault="007424AA" w:rsidP="007424AA">
      <w:pPr>
        <w:rPr>
          <w:rFonts w:ascii="Comic Sans MS" w:hAnsi="Comic Sans MS"/>
          <w:i/>
          <w:color w:val="000000" w:themeColor="text1"/>
          <w:sz w:val="20"/>
          <w:szCs w:val="20"/>
          <w:lang w:val="en-IE"/>
        </w:rPr>
      </w:pPr>
    </w:p>
    <w:p w14:paraId="1757367A" w14:textId="77777777" w:rsidR="007424AA" w:rsidRPr="00F6612F" w:rsidRDefault="007424AA" w:rsidP="008B7202">
      <w:pPr>
        <w:pStyle w:val="BodyText"/>
        <w:numPr>
          <w:ilvl w:val="4"/>
          <w:numId w:val="218"/>
        </w:numPr>
        <w:tabs>
          <w:tab w:val="clear" w:pos="360"/>
          <w:tab w:val="num" w:pos="900"/>
        </w:tabs>
        <w:spacing w:after="0"/>
        <w:ind w:left="900"/>
        <w:jc w:val="both"/>
        <w:rPr>
          <w:rFonts w:ascii="Comic Sans MS" w:hAnsi="Comic Sans MS"/>
          <w:b/>
          <w:bCs/>
          <w:i/>
          <w:iCs/>
          <w:color w:val="000000" w:themeColor="text1"/>
          <w:szCs w:val="20"/>
        </w:rPr>
      </w:pPr>
      <w:r w:rsidRPr="00F6612F">
        <w:rPr>
          <w:rFonts w:ascii="Comic Sans MS" w:hAnsi="Comic Sans MS"/>
          <w:b/>
          <w:bCs/>
          <w:color w:val="000000" w:themeColor="text1"/>
          <w:szCs w:val="20"/>
        </w:rPr>
        <w:t xml:space="preserve">Selection </w:t>
      </w:r>
    </w:p>
    <w:p w14:paraId="07D1A437"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Selection</w:t>
      </w:r>
      <w:r w:rsidRPr="00F6612F">
        <w:rPr>
          <w:rFonts w:ascii="Comic Sans MS" w:hAnsi="Comic Sans MS"/>
          <w:i/>
          <w:iCs/>
          <w:color w:val="000000" w:themeColor="text1"/>
          <w:sz w:val="20"/>
          <w:szCs w:val="20"/>
        </w:rPr>
        <w:t xml:space="preserve"> is the process of choosing the most suitable applicant(s) </w:t>
      </w:r>
    </w:p>
    <w:p w14:paraId="109586CF" w14:textId="77777777" w:rsidR="007424AA" w:rsidRPr="00F6612F" w:rsidRDefault="007424AA" w:rsidP="007424AA">
      <w:pPr>
        <w:rPr>
          <w:rFonts w:ascii="Comic Sans MS" w:hAnsi="Comic Sans MS"/>
          <w:color w:val="000000" w:themeColor="text1"/>
          <w:sz w:val="20"/>
          <w:szCs w:val="20"/>
        </w:rPr>
      </w:pPr>
    </w:p>
    <w:p w14:paraId="536168D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Applicants to a job vacancy are </w:t>
      </w:r>
      <w:r w:rsidRPr="00F6612F">
        <w:rPr>
          <w:rFonts w:ascii="Comic Sans MS" w:hAnsi="Comic Sans MS"/>
          <w:b/>
          <w:bCs/>
          <w:color w:val="000000" w:themeColor="text1"/>
          <w:sz w:val="20"/>
          <w:szCs w:val="20"/>
        </w:rPr>
        <w:t xml:space="preserve">screened </w:t>
      </w:r>
      <w:r w:rsidRPr="00F6612F">
        <w:rPr>
          <w:rFonts w:ascii="Comic Sans MS" w:hAnsi="Comic Sans MS"/>
          <w:color w:val="000000" w:themeColor="text1"/>
          <w:sz w:val="20"/>
          <w:szCs w:val="20"/>
        </w:rPr>
        <w:t xml:space="preserve">(narrowed down) and a small number </w:t>
      </w:r>
      <w:r w:rsidRPr="00F6612F">
        <w:rPr>
          <w:rFonts w:ascii="Comic Sans MS" w:hAnsi="Comic Sans MS"/>
          <w:b/>
          <w:bCs/>
          <w:color w:val="000000" w:themeColor="text1"/>
          <w:sz w:val="20"/>
          <w:szCs w:val="20"/>
        </w:rPr>
        <w:t>short-listed</w:t>
      </w:r>
      <w:r w:rsidRPr="00F6612F">
        <w:rPr>
          <w:rFonts w:ascii="Comic Sans MS" w:hAnsi="Comic Sans MS"/>
          <w:color w:val="000000" w:themeColor="text1"/>
          <w:sz w:val="20"/>
          <w:szCs w:val="20"/>
        </w:rPr>
        <w:t xml:space="preserve"> for an interview</w:t>
      </w:r>
    </w:p>
    <w:p w14:paraId="5B0028C5" w14:textId="77777777" w:rsidR="007424AA" w:rsidRPr="00F6612F" w:rsidRDefault="007424AA" w:rsidP="007424AA">
      <w:pPr>
        <w:pStyle w:val="BodyText"/>
        <w:rPr>
          <w:rFonts w:ascii="Comic Sans MS" w:hAnsi="Comic Sans MS"/>
          <w:color w:val="000000" w:themeColor="text1"/>
          <w:szCs w:val="20"/>
        </w:rPr>
      </w:pPr>
      <w:r w:rsidRPr="00F6612F">
        <w:rPr>
          <w:rFonts w:ascii="Comic Sans MS" w:hAnsi="Comic Sans MS"/>
          <w:color w:val="000000" w:themeColor="text1"/>
          <w:szCs w:val="20"/>
        </w:rPr>
        <w:t>The applicant who is successful in the interview will be offered a contract of employment.</w:t>
      </w:r>
    </w:p>
    <w:p w14:paraId="3028E289" w14:textId="77777777" w:rsidR="007424AA" w:rsidRPr="00F6612F" w:rsidRDefault="007424AA" w:rsidP="007424AA">
      <w:pPr>
        <w:rPr>
          <w:rFonts w:ascii="Comic Sans MS" w:hAnsi="Comic Sans MS"/>
          <w:color w:val="000000" w:themeColor="text1"/>
          <w:sz w:val="20"/>
          <w:szCs w:val="20"/>
        </w:rPr>
      </w:pPr>
    </w:p>
    <w:p w14:paraId="2B877AD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job interview is used to determine whether the candidate and the job complement each other. A job interview is a process in which a potential employee is evaluated by an employer for prospective employment in the company.</w:t>
      </w:r>
    </w:p>
    <w:p w14:paraId="078122A4"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process attempts to determine the candidate’s ability to do the job, get along with other employees, work in teams and contribute to the business in an innovative and effective manner. Interviews generally take the form of interview panels where a number of </w:t>
      </w:r>
      <w:proofErr w:type="gramStart"/>
      <w:r w:rsidRPr="00F6612F">
        <w:rPr>
          <w:rFonts w:ascii="Comic Sans MS" w:hAnsi="Comic Sans MS"/>
          <w:color w:val="000000" w:themeColor="text1"/>
          <w:sz w:val="20"/>
          <w:szCs w:val="20"/>
        </w:rPr>
        <w:t>interviewers</w:t>
      </w:r>
      <w:proofErr w:type="gramEnd"/>
      <w:r w:rsidRPr="00F6612F">
        <w:rPr>
          <w:rFonts w:ascii="Comic Sans MS" w:hAnsi="Comic Sans MS"/>
          <w:color w:val="000000" w:themeColor="text1"/>
          <w:sz w:val="20"/>
          <w:szCs w:val="20"/>
        </w:rPr>
        <w:t xml:space="preserve"> interview one candidate.</w:t>
      </w:r>
    </w:p>
    <w:p w14:paraId="001AA375" w14:textId="77777777" w:rsidR="007424AA" w:rsidRPr="00F6612F" w:rsidRDefault="007424AA" w:rsidP="007424AA">
      <w:pPr>
        <w:rPr>
          <w:rFonts w:ascii="Comic Sans MS" w:hAnsi="Comic Sans MS"/>
          <w:color w:val="000000" w:themeColor="text1"/>
          <w:sz w:val="20"/>
          <w:szCs w:val="20"/>
        </w:rPr>
      </w:pPr>
    </w:p>
    <w:p w14:paraId="18FD639F" w14:textId="77777777" w:rsidR="007424AA" w:rsidRPr="00F6612F" w:rsidRDefault="007424AA" w:rsidP="007424AA">
      <w:pPr>
        <w:rPr>
          <w:rFonts w:ascii="Comic Sans MS" w:hAnsi="Comic Sans MS"/>
          <w:b/>
          <w:bCs/>
          <w:color w:val="000000" w:themeColor="text1"/>
          <w:sz w:val="20"/>
          <w:szCs w:val="20"/>
          <w:u w:val="single"/>
        </w:rPr>
      </w:pPr>
      <w:r w:rsidRPr="00F6612F">
        <w:rPr>
          <w:rFonts w:ascii="Comic Sans MS" w:hAnsi="Comic Sans MS"/>
          <w:color w:val="000000" w:themeColor="text1"/>
          <w:sz w:val="20"/>
          <w:szCs w:val="20"/>
        </w:rPr>
        <w:t xml:space="preserve">While assessment centres are seen to be very good when selecting suitable staff, they are costly and time-consuming and so most organisations employ a </w:t>
      </w:r>
      <w:r w:rsidRPr="00F6612F">
        <w:rPr>
          <w:rFonts w:ascii="Comic Sans MS" w:hAnsi="Comic Sans MS"/>
          <w:b/>
          <w:bCs/>
          <w:color w:val="000000" w:themeColor="text1"/>
          <w:sz w:val="20"/>
          <w:szCs w:val="20"/>
          <w:u w:val="single"/>
        </w:rPr>
        <w:t>combination of interviews and some selection tests (IQ, aptitude, personality).</w:t>
      </w:r>
    </w:p>
    <w:p w14:paraId="6202A749" w14:textId="77777777" w:rsidR="007424AA" w:rsidRPr="00F6612F" w:rsidRDefault="007424AA" w:rsidP="007424AA">
      <w:pPr>
        <w:rPr>
          <w:rFonts w:ascii="Comic Sans MS" w:hAnsi="Comic Sans MS"/>
          <w:color w:val="000000" w:themeColor="text1"/>
          <w:sz w:val="20"/>
          <w:szCs w:val="20"/>
        </w:rPr>
      </w:pPr>
    </w:p>
    <w:p w14:paraId="1AD87BE1"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p>
    <w:p w14:paraId="7E1530D7" w14:textId="77777777" w:rsidR="007424AA" w:rsidRPr="00F6612F" w:rsidRDefault="007424AA" w:rsidP="008B7202">
      <w:pPr>
        <w:numPr>
          <w:ilvl w:val="0"/>
          <w:numId w:val="299"/>
        </w:numPr>
        <w:pBdr>
          <w:top w:val="single" w:sz="4" w:space="1" w:color="auto"/>
          <w:left w:val="single" w:sz="4" w:space="4" w:color="auto"/>
          <w:bottom w:val="single" w:sz="4" w:space="1" w:color="auto"/>
          <w:right w:val="single" w:sz="4" w:space="4" w:color="auto"/>
        </w:pBdr>
        <w:shd w:val="clear" w:color="auto" w:fill="92D050"/>
        <w:ind w:left="426"/>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Training and Development</w:t>
      </w:r>
    </w:p>
    <w:p w14:paraId="0DFF9A9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2008 Q 5 A</w:t>
      </w:r>
    </w:p>
    <w:p w14:paraId="21DAA80A"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Training</w:t>
      </w:r>
      <w:r w:rsidRPr="00F6612F">
        <w:rPr>
          <w:rFonts w:ascii="Comic Sans MS" w:hAnsi="Comic Sans MS"/>
          <w:i/>
          <w:iCs/>
          <w:color w:val="000000" w:themeColor="text1"/>
          <w:sz w:val="20"/>
          <w:szCs w:val="20"/>
        </w:rPr>
        <w:t xml:space="preserve"> equips workers with the </w:t>
      </w:r>
      <w:r w:rsidRPr="00F6612F">
        <w:rPr>
          <w:rFonts w:ascii="Comic Sans MS" w:hAnsi="Comic Sans MS"/>
          <w:i/>
          <w:iCs/>
          <w:color w:val="000000" w:themeColor="text1"/>
          <w:sz w:val="20"/>
          <w:szCs w:val="20"/>
          <w:u w:val="single"/>
        </w:rPr>
        <w:t>skills and knowledge</w:t>
      </w:r>
      <w:r w:rsidRPr="00F6612F">
        <w:rPr>
          <w:rFonts w:ascii="Comic Sans MS" w:hAnsi="Comic Sans MS"/>
          <w:i/>
          <w:iCs/>
          <w:color w:val="000000" w:themeColor="text1"/>
          <w:sz w:val="20"/>
          <w:szCs w:val="20"/>
        </w:rPr>
        <w:t xml:space="preserve"> necessary to perform their jobs</w:t>
      </w:r>
    </w:p>
    <w:p w14:paraId="5C6D53E9"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 xml:space="preserve">Development </w:t>
      </w:r>
      <w:r w:rsidRPr="00F6612F">
        <w:rPr>
          <w:rFonts w:ascii="Comic Sans MS" w:hAnsi="Comic Sans MS"/>
          <w:i/>
          <w:iCs/>
          <w:color w:val="000000" w:themeColor="text1"/>
          <w:sz w:val="20"/>
          <w:szCs w:val="20"/>
        </w:rPr>
        <w:t xml:space="preserve">involves </w:t>
      </w:r>
      <w:r w:rsidRPr="00F6612F">
        <w:rPr>
          <w:rFonts w:ascii="Comic Sans MS" w:hAnsi="Comic Sans MS"/>
          <w:i/>
          <w:iCs/>
          <w:color w:val="000000" w:themeColor="text1"/>
          <w:sz w:val="20"/>
          <w:szCs w:val="20"/>
          <w:u w:val="single"/>
        </w:rPr>
        <w:t>the growth of the whole person</w:t>
      </w:r>
      <w:r w:rsidRPr="00F6612F">
        <w:rPr>
          <w:rFonts w:ascii="Comic Sans MS" w:hAnsi="Comic Sans MS"/>
          <w:i/>
          <w:iCs/>
          <w:color w:val="000000" w:themeColor="text1"/>
          <w:sz w:val="20"/>
          <w:szCs w:val="20"/>
        </w:rPr>
        <w:t xml:space="preserve"> rather than teaching them the skills of the job.</w:t>
      </w:r>
    </w:p>
    <w:p w14:paraId="6938E809" w14:textId="77777777" w:rsidR="007424AA" w:rsidRPr="00F6612F" w:rsidRDefault="007424AA" w:rsidP="007424AA">
      <w:pPr>
        <w:rPr>
          <w:rFonts w:ascii="Comic Sans MS" w:hAnsi="Comic Sans MS"/>
          <w:color w:val="000000" w:themeColor="text1"/>
          <w:sz w:val="20"/>
          <w:szCs w:val="20"/>
        </w:rPr>
      </w:pPr>
    </w:p>
    <w:p w14:paraId="472A8BAB"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Training involves supplying the skills, knowledge and attitudes needed by employees to do their jobs better. On </w:t>
      </w:r>
      <w:proofErr w:type="gramStart"/>
      <w:r w:rsidRPr="00F6612F">
        <w:rPr>
          <w:rFonts w:ascii="Comic Sans MS" w:hAnsi="Comic Sans MS"/>
          <w:color w:val="000000" w:themeColor="text1"/>
          <w:sz w:val="20"/>
          <w:szCs w:val="20"/>
        </w:rPr>
        <w:t>arrival</w:t>
      </w:r>
      <w:proofErr w:type="gramEnd"/>
      <w:r w:rsidRPr="00F6612F">
        <w:rPr>
          <w:rFonts w:ascii="Comic Sans MS" w:hAnsi="Comic Sans MS"/>
          <w:color w:val="000000" w:themeColor="text1"/>
          <w:sz w:val="20"/>
          <w:szCs w:val="20"/>
        </w:rPr>
        <w:t xml:space="preserve"> new staff receives induction training, on-the-job training, and off-the-job training. </w:t>
      </w:r>
    </w:p>
    <w:p w14:paraId="463CF643"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Staff development involves preparing the employees to take on more responsibility and new challenges in the workforce. </w:t>
      </w:r>
    </w:p>
    <w:p w14:paraId="2BC04BB2" w14:textId="77777777" w:rsidR="007424AA" w:rsidRPr="00F6612F" w:rsidRDefault="007424AA" w:rsidP="007424AA">
      <w:pPr>
        <w:rPr>
          <w:rFonts w:ascii="Comic Sans MS" w:hAnsi="Comic Sans MS"/>
          <w:color w:val="000000" w:themeColor="text1"/>
          <w:sz w:val="20"/>
          <w:szCs w:val="20"/>
        </w:rPr>
      </w:pPr>
    </w:p>
    <w:p w14:paraId="0B24BFF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As organisations and people change over time, all personnel must be ready to meet the challenges of changes in the market place, among competitors, in the law and in technology applications and products. Personnel are helped in this area with programmes of training and development.</w:t>
      </w:r>
    </w:p>
    <w:p w14:paraId="1BE5011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Training can be done internally by means of coaching and job rotation, or externally via training courses, seminars and further education. </w:t>
      </w:r>
    </w:p>
    <w:p w14:paraId="3B684040"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Types of Training</w:t>
      </w:r>
    </w:p>
    <w:p w14:paraId="2975B01E" w14:textId="77777777" w:rsidR="007424AA" w:rsidRPr="00F6612F" w:rsidRDefault="007424AA" w:rsidP="008B7202">
      <w:pPr>
        <w:numPr>
          <w:ilvl w:val="0"/>
          <w:numId w:val="219"/>
        </w:numPr>
        <w:tabs>
          <w:tab w:val="clear" w:pos="720"/>
        </w:tabs>
        <w:ind w:left="426"/>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Induction Training: introductory training that a worker gets when first starting the job. Induction training </w:t>
      </w:r>
      <w:proofErr w:type="gramStart"/>
      <w:r w:rsidRPr="00F6612F">
        <w:rPr>
          <w:rFonts w:ascii="Comic Sans MS" w:hAnsi="Comic Sans MS"/>
          <w:color w:val="000000" w:themeColor="text1"/>
          <w:sz w:val="20"/>
          <w:szCs w:val="20"/>
        </w:rPr>
        <w:t>aims  to</w:t>
      </w:r>
      <w:proofErr w:type="gramEnd"/>
      <w:r w:rsidRPr="00F6612F">
        <w:rPr>
          <w:rFonts w:ascii="Comic Sans MS" w:hAnsi="Comic Sans MS"/>
          <w:color w:val="000000" w:themeColor="text1"/>
          <w:sz w:val="20"/>
          <w:szCs w:val="20"/>
        </w:rPr>
        <w:t xml:space="preserve"> help new workers to feel comfortable in their new jobs quickly.</w:t>
      </w:r>
    </w:p>
    <w:p w14:paraId="22F232B6" w14:textId="77777777" w:rsidR="007424AA" w:rsidRPr="00F6612F" w:rsidRDefault="007424AA" w:rsidP="008B7202">
      <w:pPr>
        <w:numPr>
          <w:ilvl w:val="0"/>
          <w:numId w:val="219"/>
        </w:numPr>
        <w:tabs>
          <w:tab w:val="clear" w:pos="720"/>
        </w:tabs>
        <w:ind w:left="426"/>
        <w:rPr>
          <w:rFonts w:ascii="Comic Sans MS" w:hAnsi="Comic Sans MS"/>
          <w:color w:val="000000" w:themeColor="text1"/>
          <w:sz w:val="20"/>
          <w:szCs w:val="20"/>
        </w:rPr>
      </w:pPr>
      <w:r w:rsidRPr="00F6612F">
        <w:rPr>
          <w:rFonts w:ascii="Comic Sans MS" w:hAnsi="Comic Sans MS"/>
          <w:color w:val="000000" w:themeColor="text1"/>
          <w:sz w:val="20"/>
          <w:szCs w:val="20"/>
        </w:rPr>
        <w:t>On-the-job Training: This training takes place in the workplace and is normally carried out by experienced staff members</w:t>
      </w:r>
    </w:p>
    <w:p w14:paraId="4090325B" w14:textId="77777777" w:rsidR="007424AA" w:rsidRPr="00F6612F" w:rsidRDefault="007424AA" w:rsidP="008B7202">
      <w:pPr>
        <w:numPr>
          <w:ilvl w:val="0"/>
          <w:numId w:val="219"/>
        </w:numPr>
        <w:tabs>
          <w:tab w:val="clear" w:pos="720"/>
        </w:tabs>
        <w:ind w:left="426"/>
        <w:rPr>
          <w:rFonts w:ascii="Comic Sans MS" w:hAnsi="Comic Sans MS"/>
          <w:color w:val="000000" w:themeColor="text1"/>
          <w:sz w:val="20"/>
          <w:szCs w:val="20"/>
        </w:rPr>
      </w:pPr>
      <w:r w:rsidRPr="00F6612F">
        <w:rPr>
          <w:rFonts w:ascii="Comic Sans MS" w:hAnsi="Comic Sans MS"/>
          <w:color w:val="000000" w:themeColor="text1"/>
          <w:sz w:val="20"/>
          <w:szCs w:val="20"/>
        </w:rPr>
        <w:t>Off-the-job Training: This takes place outside the firm and usually involves training courses and in-service days</w:t>
      </w:r>
    </w:p>
    <w:p w14:paraId="76E89669" w14:textId="77777777" w:rsidR="007424AA" w:rsidRPr="00F6612F" w:rsidRDefault="007424AA" w:rsidP="007424AA">
      <w:pPr>
        <w:rPr>
          <w:rFonts w:ascii="Comic Sans MS" w:hAnsi="Comic Sans MS"/>
          <w:color w:val="000000" w:themeColor="text1"/>
          <w:sz w:val="20"/>
          <w:szCs w:val="20"/>
        </w:rPr>
      </w:pPr>
    </w:p>
    <w:p w14:paraId="53DF33AD"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Note that training involves teaching staff the skills necessary to do a particular job. </w:t>
      </w:r>
    </w:p>
    <w:p w14:paraId="34CE65AA" w14:textId="77777777" w:rsidR="007424AA" w:rsidRPr="00F6612F" w:rsidRDefault="007424AA" w:rsidP="007424AA">
      <w:pPr>
        <w:pStyle w:val="BodyText"/>
        <w:rPr>
          <w:rFonts w:ascii="Comic Sans MS" w:hAnsi="Comic Sans MS"/>
          <w:color w:val="000000" w:themeColor="text1"/>
          <w:szCs w:val="20"/>
        </w:rPr>
      </w:pPr>
      <w:r w:rsidRPr="00F6612F">
        <w:rPr>
          <w:rFonts w:ascii="Comic Sans MS" w:hAnsi="Comic Sans MS"/>
          <w:color w:val="000000" w:themeColor="text1"/>
          <w:szCs w:val="20"/>
        </w:rPr>
        <w:lastRenderedPageBreak/>
        <w:t>Development refers to the long-term contribution, which staff make to an organisation and focuses on how the individual's career can develop over time.</w:t>
      </w:r>
    </w:p>
    <w:p w14:paraId="6D1F013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p>
    <w:p w14:paraId="597ED913"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Benefits of Training and Development: </w:t>
      </w:r>
    </w:p>
    <w:p w14:paraId="725A80F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Better quality service to customers, resulting in fewer complaints and returns. </w:t>
      </w:r>
    </w:p>
    <w:p w14:paraId="1513A15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Improved quality of production. </w:t>
      </w:r>
    </w:p>
    <w:p w14:paraId="2D212CE5"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Staff is better cared for and </w:t>
      </w:r>
      <w:proofErr w:type="spellStart"/>
      <w:r w:rsidRPr="00F6612F">
        <w:rPr>
          <w:rFonts w:ascii="Comic Sans MS" w:hAnsi="Comic Sans MS"/>
          <w:color w:val="000000" w:themeColor="text1"/>
          <w:sz w:val="20"/>
          <w:szCs w:val="20"/>
        </w:rPr>
        <w:t>well motivated</w:t>
      </w:r>
      <w:proofErr w:type="spellEnd"/>
      <w:r w:rsidRPr="00F6612F">
        <w:rPr>
          <w:rFonts w:ascii="Comic Sans MS" w:hAnsi="Comic Sans MS"/>
          <w:color w:val="000000" w:themeColor="text1"/>
          <w:sz w:val="20"/>
          <w:szCs w:val="20"/>
        </w:rPr>
        <w:t xml:space="preserve">. /Less industrial relations problems. </w:t>
      </w:r>
    </w:p>
    <w:p w14:paraId="6CC4200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Lower labour turnover rates due to high staff morale/ good reputation of the firm and thereby attracting quality staff. </w:t>
      </w:r>
    </w:p>
    <w:p w14:paraId="3B0EDB9B"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Flexible and adaptable labour force allowing for changes to take place/ new work methods and technologies are facilitated.</w:t>
      </w:r>
    </w:p>
    <w:p w14:paraId="440BA266" w14:textId="77777777" w:rsidR="007424AA" w:rsidRPr="00F6612F" w:rsidRDefault="007424AA" w:rsidP="007424AA">
      <w:pPr>
        <w:rPr>
          <w:rFonts w:ascii="Comic Sans MS" w:hAnsi="Comic Sans MS"/>
          <w:color w:val="000000" w:themeColor="text1"/>
          <w:sz w:val="20"/>
          <w:szCs w:val="20"/>
        </w:rPr>
      </w:pPr>
    </w:p>
    <w:p w14:paraId="0D61FBC6" w14:textId="77777777" w:rsidR="007424AA" w:rsidRPr="00F6612F" w:rsidRDefault="007424AA" w:rsidP="008B7202">
      <w:pPr>
        <w:numPr>
          <w:ilvl w:val="0"/>
          <w:numId w:val="299"/>
        </w:numPr>
        <w:pBdr>
          <w:top w:val="single" w:sz="4" w:space="1" w:color="auto"/>
          <w:left w:val="single" w:sz="4" w:space="4" w:color="auto"/>
          <w:bottom w:val="single" w:sz="4" w:space="1" w:color="auto"/>
          <w:right w:val="single" w:sz="4" w:space="4" w:color="auto"/>
        </w:pBdr>
        <w:shd w:val="clear" w:color="auto" w:fill="92D050"/>
        <w:ind w:left="426"/>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Employer/Employee Relations (Industrial Relations)</w:t>
      </w:r>
    </w:p>
    <w:p w14:paraId="030490C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2008 Q 5 A</w:t>
      </w:r>
    </w:p>
    <w:p w14:paraId="6133F95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quality of the relationship that exists between employers and employees determines the quality of industrial relations between the parties. This is vital for a HR manager, as a</w:t>
      </w:r>
      <w:r w:rsidRPr="00F6612F">
        <w:rPr>
          <w:rFonts w:ascii="Comic Sans MS" w:hAnsi="Comic Sans MS"/>
          <w:color w:val="000000" w:themeColor="text1"/>
          <w:sz w:val="20"/>
          <w:szCs w:val="20"/>
          <w:u w:val="single"/>
        </w:rPr>
        <w:t xml:space="preserve"> positive working environment</w:t>
      </w:r>
      <w:r w:rsidRPr="00F6612F">
        <w:rPr>
          <w:rFonts w:ascii="Comic Sans MS" w:hAnsi="Comic Sans MS"/>
          <w:color w:val="000000" w:themeColor="text1"/>
          <w:sz w:val="20"/>
          <w:szCs w:val="20"/>
        </w:rPr>
        <w:t xml:space="preserve"> is needed when trying to achieve objectives with people. A positive work environment is where employer and employee co-operate and as a result productivity, and morale are high and there are few strikes</w:t>
      </w:r>
    </w:p>
    <w:p w14:paraId="21F06109" w14:textId="77777777" w:rsidR="007424AA" w:rsidRPr="00F6612F" w:rsidRDefault="007424AA" w:rsidP="007424AA">
      <w:pPr>
        <w:pStyle w:val="BodyText"/>
        <w:rPr>
          <w:rFonts w:ascii="Comic Sans MS" w:hAnsi="Comic Sans MS"/>
          <w:color w:val="000000" w:themeColor="text1"/>
          <w:szCs w:val="20"/>
        </w:rPr>
      </w:pPr>
    </w:p>
    <w:p w14:paraId="1DC76120" w14:textId="77777777" w:rsidR="007424AA" w:rsidRPr="00F6612F" w:rsidRDefault="007424AA" w:rsidP="007424AA">
      <w:pPr>
        <w:pStyle w:val="BodyText"/>
        <w:rPr>
          <w:rFonts w:ascii="Comic Sans MS" w:hAnsi="Comic Sans MS"/>
          <w:b/>
          <w:bCs/>
          <w:color w:val="000000" w:themeColor="text1"/>
          <w:szCs w:val="20"/>
          <w:u w:val="single"/>
        </w:rPr>
      </w:pPr>
      <w:r w:rsidRPr="00F6612F">
        <w:rPr>
          <w:rFonts w:ascii="Comic Sans MS" w:hAnsi="Comic Sans MS"/>
          <w:b/>
          <w:bCs/>
          <w:color w:val="000000" w:themeColor="text1"/>
          <w:szCs w:val="20"/>
          <w:u w:val="single"/>
        </w:rPr>
        <w:t>How to develop a good Employer/Employee Relationship</w:t>
      </w:r>
    </w:p>
    <w:p w14:paraId="04E5CDB6" w14:textId="77777777" w:rsidR="007424AA" w:rsidRPr="00F6612F" w:rsidRDefault="007424AA" w:rsidP="008B7202">
      <w:pPr>
        <w:pStyle w:val="BodyText"/>
        <w:numPr>
          <w:ilvl w:val="0"/>
          <w:numId w:val="219"/>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There should be </w:t>
      </w:r>
      <w:r w:rsidRPr="00F6612F">
        <w:rPr>
          <w:rFonts w:ascii="Comic Sans MS" w:hAnsi="Comic Sans MS"/>
          <w:b/>
          <w:bCs/>
          <w:color w:val="000000" w:themeColor="text1"/>
          <w:szCs w:val="20"/>
        </w:rPr>
        <w:t>good</w:t>
      </w:r>
      <w:r w:rsidRPr="00F6612F">
        <w:rPr>
          <w:rFonts w:ascii="Comic Sans MS" w:hAnsi="Comic Sans MS"/>
          <w:color w:val="000000" w:themeColor="text1"/>
          <w:szCs w:val="20"/>
        </w:rPr>
        <w:t xml:space="preserve"> </w:t>
      </w:r>
      <w:r w:rsidRPr="00F6612F">
        <w:rPr>
          <w:rFonts w:ascii="Comic Sans MS" w:hAnsi="Comic Sans MS"/>
          <w:b/>
          <w:bCs/>
          <w:color w:val="000000" w:themeColor="text1"/>
          <w:szCs w:val="20"/>
        </w:rPr>
        <w:t>communications</w:t>
      </w:r>
      <w:r w:rsidRPr="00F6612F">
        <w:rPr>
          <w:rFonts w:ascii="Comic Sans MS" w:hAnsi="Comic Sans MS"/>
          <w:color w:val="000000" w:themeColor="text1"/>
          <w:szCs w:val="20"/>
        </w:rPr>
        <w:t xml:space="preserve"> between the HR manager and staff that is two-way, open and honest.</w:t>
      </w:r>
    </w:p>
    <w:p w14:paraId="7F1184B9" w14:textId="77777777" w:rsidR="007424AA" w:rsidRPr="00F6612F" w:rsidRDefault="007424AA" w:rsidP="008B7202">
      <w:pPr>
        <w:pStyle w:val="BodyText"/>
        <w:numPr>
          <w:ilvl w:val="0"/>
          <w:numId w:val="219"/>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There should be </w:t>
      </w:r>
      <w:r w:rsidRPr="00F6612F">
        <w:rPr>
          <w:rFonts w:ascii="Comic Sans MS" w:hAnsi="Comic Sans MS"/>
          <w:b/>
          <w:bCs/>
          <w:color w:val="000000" w:themeColor="text1"/>
          <w:szCs w:val="20"/>
        </w:rPr>
        <w:t>agreed procedures</w:t>
      </w:r>
      <w:r w:rsidRPr="00F6612F">
        <w:rPr>
          <w:rFonts w:ascii="Comic Sans MS" w:hAnsi="Comic Sans MS"/>
          <w:color w:val="000000" w:themeColor="text1"/>
          <w:szCs w:val="20"/>
        </w:rPr>
        <w:t xml:space="preserve"> for dealing with </w:t>
      </w:r>
      <w:r w:rsidRPr="00F6612F">
        <w:rPr>
          <w:rFonts w:ascii="Comic Sans MS" w:hAnsi="Comic Sans MS"/>
          <w:b/>
          <w:bCs/>
          <w:color w:val="000000" w:themeColor="text1"/>
          <w:szCs w:val="20"/>
        </w:rPr>
        <w:t>disputes</w:t>
      </w:r>
      <w:r w:rsidRPr="00F6612F">
        <w:rPr>
          <w:rFonts w:ascii="Comic Sans MS" w:hAnsi="Comic Sans MS"/>
          <w:color w:val="000000" w:themeColor="text1"/>
          <w:szCs w:val="20"/>
        </w:rPr>
        <w:t xml:space="preserve"> that are fair and fast.</w:t>
      </w:r>
    </w:p>
    <w:p w14:paraId="5E1DA398" w14:textId="77777777" w:rsidR="007424AA" w:rsidRPr="00F6612F" w:rsidRDefault="007424AA" w:rsidP="008B7202">
      <w:pPr>
        <w:pStyle w:val="BodyText"/>
        <w:numPr>
          <w:ilvl w:val="0"/>
          <w:numId w:val="219"/>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There should be </w:t>
      </w:r>
      <w:r w:rsidRPr="00F6612F">
        <w:rPr>
          <w:rFonts w:ascii="Comic Sans MS" w:hAnsi="Comic Sans MS"/>
          <w:b/>
          <w:bCs/>
          <w:color w:val="000000" w:themeColor="text1"/>
          <w:szCs w:val="20"/>
        </w:rPr>
        <w:t>agreed procedures</w:t>
      </w:r>
      <w:r w:rsidRPr="00F6612F">
        <w:rPr>
          <w:rFonts w:ascii="Comic Sans MS" w:hAnsi="Comic Sans MS"/>
          <w:color w:val="000000" w:themeColor="text1"/>
          <w:szCs w:val="20"/>
        </w:rPr>
        <w:t xml:space="preserve"> for dealing with </w:t>
      </w:r>
      <w:r w:rsidRPr="00F6612F">
        <w:rPr>
          <w:rFonts w:ascii="Comic Sans MS" w:hAnsi="Comic Sans MS"/>
          <w:b/>
          <w:bCs/>
          <w:color w:val="000000" w:themeColor="text1"/>
          <w:szCs w:val="20"/>
        </w:rPr>
        <w:t>pay and promotion</w:t>
      </w:r>
      <w:r w:rsidRPr="00F6612F">
        <w:rPr>
          <w:rFonts w:ascii="Comic Sans MS" w:hAnsi="Comic Sans MS"/>
          <w:color w:val="000000" w:themeColor="text1"/>
          <w:szCs w:val="20"/>
        </w:rPr>
        <w:t xml:space="preserve"> that are consistent.</w:t>
      </w:r>
    </w:p>
    <w:p w14:paraId="3219D7C2" w14:textId="77777777" w:rsidR="007424AA" w:rsidRPr="00F6612F" w:rsidRDefault="007424AA" w:rsidP="008B7202">
      <w:pPr>
        <w:pStyle w:val="BodyText"/>
        <w:numPr>
          <w:ilvl w:val="0"/>
          <w:numId w:val="219"/>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Make sure staff are </w:t>
      </w:r>
      <w:r w:rsidRPr="00F6612F">
        <w:rPr>
          <w:rFonts w:ascii="Comic Sans MS" w:hAnsi="Comic Sans MS"/>
          <w:b/>
          <w:bCs/>
          <w:color w:val="000000" w:themeColor="text1"/>
          <w:szCs w:val="20"/>
        </w:rPr>
        <w:t>consulted</w:t>
      </w:r>
      <w:r w:rsidRPr="00F6612F">
        <w:rPr>
          <w:rFonts w:ascii="Comic Sans MS" w:hAnsi="Comic Sans MS"/>
          <w:color w:val="000000" w:themeColor="text1"/>
          <w:szCs w:val="20"/>
        </w:rPr>
        <w:t xml:space="preserve"> on important issues concerning them e.g. changes in work practices, redundancies.</w:t>
      </w:r>
    </w:p>
    <w:p w14:paraId="247709A4" w14:textId="77777777" w:rsidR="007424AA" w:rsidRPr="00F6612F" w:rsidRDefault="007424AA" w:rsidP="008B7202">
      <w:pPr>
        <w:pStyle w:val="BodyText"/>
        <w:numPr>
          <w:ilvl w:val="0"/>
          <w:numId w:val="219"/>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Look after employee’s </w:t>
      </w:r>
      <w:r w:rsidRPr="00F6612F">
        <w:rPr>
          <w:rFonts w:ascii="Comic Sans MS" w:hAnsi="Comic Sans MS"/>
          <w:b/>
          <w:bCs/>
          <w:color w:val="000000" w:themeColor="text1"/>
          <w:szCs w:val="20"/>
        </w:rPr>
        <w:t>health, safety and welfare</w:t>
      </w:r>
      <w:r w:rsidRPr="00F6612F">
        <w:rPr>
          <w:rFonts w:ascii="Comic Sans MS" w:hAnsi="Comic Sans MS"/>
          <w:color w:val="000000" w:themeColor="text1"/>
          <w:szCs w:val="20"/>
        </w:rPr>
        <w:t xml:space="preserve"> (e.g. Allow compassionate leave, sport and social clubs, has a very positive effect on employee morale.)</w:t>
      </w:r>
    </w:p>
    <w:p w14:paraId="05B99C18" w14:textId="77777777" w:rsidR="007424AA" w:rsidRPr="00F6612F" w:rsidRDefault="007424AA" w:rsidP="008B7202">
      <w:pPr>
        <w:pStyle w:val="BodyText"/>
        <w:numPr>
          <w:ilvl w:val="0"/>
          <w:numId w:val="219"/>
        </w:numPr>
        <w:spacing w:after="0"/>
        <w:rPr>
          <w:rFonts w:ascii="Comic Sans MS" w:hAnsi="Comic Sans MS"/>
          <w:color w:val="000000" w:themeColor="text1"/>
          <w:szCs w:val="20"/>
        </w:rPr>
      </w:pPr>
      <w:r w:rsidRPr="00F6612F">
        <w:rPr>
          <w:rFonts w:ascii="Comic Sans MS" w:hAnsi="Comic Sans MS"/>
          <w:color w:val="000000" w:themeColor="text1"/>
          <w:szCs w:val="20"/>
        </w:rPr>
        <w:t xml:space="preserve">Recognise </w:t>
      </w:r>
      <w:proofErr w:type="gramStart"/>
      <w:r w:rsidRPr="00F6612F">
        <w:rPr>
          <w:rFonts w:ascii="Comic Sans MS" w:hAnsi="Comic Sans MS"/>
          <w:color w:val="000000" w:themeColor="text1"/>
          <w:szCs w:val="20"/>
        </w:rPr>
        <w:t xml:space="preserve">an </w:t>
      </w:r>
      <w:proofErr w:type="spellStart"/>
      <w:r w:rsidRPr="00F6612F">
        <w:rPr>
          <w:rFonts w:ascii="Comic Sans MS" w:hAnsi="Comic Sans MS"/>
          <w:color w:val="000000" w:themeColor="text1"/>
          <w:szCs w:val="20"/>
        </w:rPr>
        <w:t>employees</w:t>
      </w:r>
      <w:proofErr w:type="spellEnd"/>
      <w:proofErr w:type="gramEnd"/>
      <w:r w:rsidRPr="00F6612F">
        <w:rPr>
          <w:rFonts w:ascii="Comic Sans MS" w:hAnsi="Comic Sans MS"/>
          <w:color w:val="000000" w:themeColor="text1"/>
          <w:szCs w:val="20"/>
        </w:rPr>
        <w:t xml:space="preserve"> right to choose to join a </w:t>
      </w:r>
      <w:r w:rsidRPr="00F6612F">
        <w:rPr>
          <w:rFonts w:ascii="Comic Sans MS" w:hAnsi="Comic Sans MS"/>
          <w:b/>
          <w:bCs/>
          <w:color w:val="000000" w:themeColor="text1"/>
          <w:szCs w:val="20"/>
        </w:rPr>
        <w:t>trade union</w:t>
      </w:r>
      <w:r w:rsidRPr="00F6612F">
        <w:rPr>
          <w:rFonts w:ascii="Comic Sans MS" w:hAnsi="Comic Sans MS"/>
          <w:color w:val="000000" w:themeColor="text1"/>
          <w:szCs w:val="20"/>
        </w:rPr>
        <w:t xml:space="preserve"> and to have regular meetings with the </w:t>
      </w:r>
      <w:r w:rsidRPr="00F6612F">
        <w:rPr>
          <w:rFonts w:ascii="Comic Sans MS" w:hAnsi="Comic Sans MS"/>
          <w:b/>
          <w:bCs/>
          <w:color w:val="000000" w:themeColor="text1"/>
          <w:szCs w:val="20"/>
        </w:rPr>
        <w:t>shop steward</w:t>
      </w:r>
    </w:p>
    <w:p w14:paraId="3CA5EB15" w14:textId="77777777" w:rsidR="007424AA" w:rsidRPr="00F6612F" w:rsidRDefault="007424AA" w:rsidP="007424AA">
      <w:pPr>
        <w:pStyle w:val="BodyText"/>
        <w:rPr>
          <w:rFonts w:ascii="Comic Sans MS" w:hAnsi="Comic Sans MS"/>
          <w:b/>
          <w:bCs/>
          <w:color w:val="000000" w:themeColor="text1"/>
          <w:szCs w:val="20"/>
          <w:u w:val="single"/>
        </w:rPr>
      </w:pPr>
    </w:p>
    <w:p w14:paraId="44385E78"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Benefits: </w:t>
      </w:r>
    </w:p>
    <w:p w14:paraId="418CF344"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Employees are motivated to work to the best of their ability. </w:t>
      </w:r>
    </w:p>
    <w:p w14:paraId="575D5117"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All personnel are working towards the same goal. </w:t>
      </w:r>
    </w:p>
    <w:p w14:paraId="31FCD3F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Flexibility is increased. </w:t>
      </w:r>
    </w:p>
    <w:p w14:paraId="187B8A1A" w14:textId="4707457D" w:rsidR="007424AA" w:rsidRPr="00F6612F" w:rsidRDefault="007424AA" w:rsidP="008B7202">
      <w:pPr>
        <w:rPr>
          <w:rFonts w:ascii="Comic Sans MS" w:hAnsi="Comic Sans MS"/>
          <w:color w:val="000000" w:themeColor="text1"/>
          <w:sz w:val="20"/>
          <w:szCs w:val="20"/>
        </w:rPr>
      </w:pPr>
      <w:r w:rsidRPr="00F6612F">
        <w:rPr>
          <w:rFonts w:ascii="Comic Sans MS" w:hAnsi="Comic Sans MS"/>
          <w:color w:val="000000" w:themeColor="text1"/>
          <w:sz w:val="20"/>
          <w:szCs w:val="20"/>
        </w:rPr>
        <w:t>• Lines of communication are open and clear.</w:t>
      </w:r>
    </w:p>
    <w:p w14:paraId="566DC1F7" w14:textId="77777777" w:rsidR="007424AA" w:rsidRPr="00F6612F" w:rsidRDefault="007424AA" w:rsidP="007424AA">
      <w:pPr>
        <w:pStyle w:val="BodyText"/>
        <w:rPr>
          <w:rFonts w:ascii="Comic Sans MS" w:hAnsi="Comic Sans MS"/>
          <w:b/>
          <w:bCs/>
          <w:color w:val="000000" w:themeColor="text1"/>
          <w:szCs w:val="20"/>
          <w:u w:val="single"/>
        </w:rPr>
      </w:pPr>
      <w:r w:rsidRPr="00F6612F">
        <w:rPr>
          <w:rFonts w:ascii="Comic Sans MS" w:hAnsi="Comic Sans MS"/>
          <w:b/>
          <w:bCs/>
          <w:color w:val="000000" w:themeColor="text1"/>
          <w:szCs w:val="20"/>
          <w:u w:val="single"/>
        </w:rPr>
        <w:t>Trade Unions</w:t>
      </w:r>
    </w:p>
    <w:p w14:paraId="4BB6F540"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i/>
          <w:iCs/>
          <w:color w:val="000000" w:themeColor="text1"/>
          <w:sz w:val="20"/>
          <w:szCs w:val="20"/>
        </w:rPr>
        <w:t xml:space="preserve">A </w:t>
      </w:r>
      <w:r w:rsidRPr="00F6612F">
        <w:rPr>
          <w:rFonts w:ascii="Comic Sans MS" w:hAnsi="Comic Sans MS"/>
          <w:b/>
          <w:bCs/>
          <w:i/>
          <w:iCs/>
          <w:color w:val="000000" w:themeColor="text1"/>
          <w:sz w:val="20"/>
          <w:szCs w:val="20"/>
        </w:rPr>
        <w:t>trade union</w:t>
      </w:r>
      <w:r w:rsidRPr="00F6612F">
        <w:rPr>
          <w:rFonts w:ascii="Comic Sans MS" w:hAnsi="Comic Sans MS"/>
          <w:i/>
          <w:iCs/>
          <w:color w:val="000000" w:themeColor="text1"/>
          <w:sz w:val="20"/>
          <w:szCs w:val="20"/>
        </w:rPr>
        <w:t xml:space="preserve"> is a body representing employees. Their role is to protect and improve employee’s pay, working conditions etc.</w:t>
      </w:r>
    </w:p>
    <w:p w14:paraId="44EB6DE5"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They contribute enormously to good employer/employee relations by</w:t>
      </w:r>
    </w:p>
    <w:p w14:paraId="16E3B546" w14:textId="77777777" w:rsidR="007424AA" w:rsidRPr="00F6612F" w:rsidRDefault="007424AA" w:rsidP="008B7202">
      <w:pPr>
        <w:numPr>
          <w:ilvl w:val="0"/>
          <w:numId w:val="220"/>
        </w:numPr>
        <w:rPr>
          <w:rFonts w:ascii="Comic Sans MS" w:hAnsi="Comic Sans MS"/>
          <w:color w:val="000000" w:themeColor="text1"/>
          <w:sz w:val="20"/>
          <w:szCs w:val="20"/>
        </w:rPr>
      </w:pPr>
      <w:r w:rsidRPr="00F6612F">
        <w:rPr>
          <w:rFonts w:ascii="Comic Sans MS" w:hAnsi="Comic Sans MS"/>
          <w:b/>
          <w:bCs/>
          <w:color w:val="000000" w:themeColor="text1"/>
          <w:sz w:val="20"/>
          <w:szCs w:val="20"/>
        </w:rPr>
        <w:t xml:space="preserve">Negotiating </w:t>
      </w:r>
      <w:r w:rsidRPr="00F6612F">
        <w:rPr>
          <w:rFonts w:ascii="Comic Sans MS" w:hAnsi="Comic Sans MS"/>
          <w:color w:val="000000" w:themeColor="text1"/>
          <w:sz w:val="20"/>
          <w:szCs w:val="20"/>
        </w:rPr>
        <w:t>on behalf of employees regarding pay, working conditions, job security etc.</w:t>
      </w:r>
    </w:p>
    <w:p w14:paraId="38ADF20E" w14:textId="77777777" w:rsidR="007424AA" w:rsidRPr="00F6612F" w:rsidRDefault="007424AA" w:rsidP="008B7202">
      <w:pPr>
        <w:numPr>
          <w:ilvl w:val="0"/>
          <w:numId w:val="220"/>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Ensuring that </w:t>
      </w:r>
      <w:r w:rsidRPr="00F6612F">
        <w:rPr>
          <w:rFonts w:ascii="Comic Sans MS" w:hAnsi="Comic Sans MS"/>
          <w:b/>
          <w:bCs/>
          <w:color w:val="000000" w:themeColor="text1"/>
          <w:sz w:val="20"/>
          <w:szCs w:val="20"/>
        </w:rPr>
        <w:t>agreements are adhered</w:t>
      </w:r>
      <w:r w:rsidRPr="00F6612F">
        <w:rPr>
          <w:rFonts w:ascii="Comic Sans MS" w:hAnsi="Comic Sans MS"/>
          <w:color w:val="000000" w:themeColor="text1"/>
          <w:sz w:val="20"/>
          <w:szCs w:val="20"/>
        </w:rPr>
        <w:t xml:space="preserve"> to</w:t>
      </w:r>
    </w:p>
    <w:p w14:paraId="042BE2B3" w14:textId="77777777" w:rsidR="007424AA" w:rsidRPr="00F6612F" w:rsidRDefault="007424AA" w:rsidP="008B7202">
      <w:pPr>
        <w:numPr>
          <w:ilvl w:val="0"/>
          <w:numId w:val="220"/>
        </w:numPr>
        <w:rPr>
          <w:rFonts w:ascii="Comic Sans MS" w:hAnsi="Comic Sans MS"/>
          <w:color w:val="000000" w:themeColor="text1"/>
          <w:sz w:val="20"/>
          <w:szCs w:val="20"/>
        </w:rPr>
      </w:pPr>
      <w:r w:rsidRPr="00F6612F">
        <w:rPr>
          <w:rFonts w:ascii="Comic Sans MS" w:hAnsi="Comic Sans MS"/>
          <w:b/>
          <w:bCs/>
          <w:color w:val="000000" w:themeColor="text1"/>
          <w:sz w:val="20"/>
          <w:szCs w:val="20"/>
        </w:rPr>
        <w:t xml:space="preserve">Represent </w:t>
      </w:r>
      <w:r w:rsidRPr="00F6612F">
        <w:rPr>
          <w:rFonts w:ascii="Comic Sans MS" w:hAnsi="Comic Sans MS"/>
          <w:color w:val="000000" w:themeColor="text1"/>
          <w:sz w:val="20"/>
          <w:szCs w:val="20"/>
        </w:rPr>
        <w:t>employees that have grievances.</w:t>
      </w:r>
    </w:p>
    <w:p w14:paraId="22A497D0" w14:textId="77777777" w:rsidR="007424AA" w:rsidRPr="00F6612F" w:rsidRDefault="007424AA" w:rsidP="007424AA">
      <w:pPr>
        <w:rPr>
          <w:rFonts w:ascii="Comic Sans MS" w:hAnsi="Comic Sans MS"/>
          <w:color w:val="000000" w:themeColor="text1"/>
          <w:sz w:val="20"/>
          <w:szCs w:val="20"/>
        </w:rPr>
      </w:pPr>
    </w:p>
    <w:p w14:paraId="1F60D58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i/>
          <w:iCs/>
          <w:color w:val="000000" w:themeColor="text1"/>
          <w:sz w:val="20"/>
          <w:szCs w:val="20"/>
        </w:rPr>
        <w:lastRenderedPageBreak/>
        <w:t xml:space="preserve">A </w:t>
      </w:r>
      <w:r w:rsidRPr="00F6612F">
        <w:rPr>
          <w:rFonts w:ascii="Comic Sans MS" w:hAnsi="Comic Sans MS"/>
          <w:b/>
          <w:bCs/>
          <w:i/>
          <w:iCs/>
          <w:color w:val="000000" w:themeColor="text1"/>
          <w:sz w:val="20"/>
          <w:szCs w:val="20"/>
        </w:rPr>
        <w:t>shop steward</w:t>
      </w:r>
      <w:r w:rsidRPr="00F6612F">
        <w:rPr>
          <w:rFonts w:ascii="Comic Sans MS" w:hAnsi="Comic Sans MS"/>
          <w:i/>
          <w:iCs/>
          <w:color w:val="000000" w:themeColor="text1"/>
          <w:sz w:val="20"/>
          <w:szCs w:val="20"/>
        </w:rPr>
        <w:t xml:space="preserve"> is an elected representative of the trade union in a workplace</w:t>
      </w:r>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He/She</w:t>
      </w:r>
      <w:proofErr w:type="spellEnd"/>
      <w:r w:rsidRPr="00F6612F">
        <w:rPr>
          <w:rFonts w:ascii="Comic Sans MS" w:hAnsi="Comic Sans MS"/>
          <w:color w:val="000000" w:themeColor="text1"/>
          <w:sz w:val="20"/>
          <w:szCs w:val="20"/>
        </w:rPr>
        <w:t xml:space="preserve"> acts as a communication link between management and workers and the union and its members.</w:t>
      </w:r>
    </w:p>
    <w:p w14:paraId="60ECD3D7"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Individual bargaining</w:t>
      </w:r>
      <w:r w:rsidRPr="00F6612F">
        <w:rPr>
          <w:rFonts w:ascii="Comic Sans MS" w:hAnsi="Comic Sans MS"/>
          <w:i/>
          <w:color w:val="000000" w:themeColor="text1"/>
          <w:sz w:val="20"/>
          <w:szCs w:val="20"/>
        </w:rPr>
        <w:t xml:space="preserve"> is when one employee negotiates with management</w:t>
      </w:r>
    </w:p>
    <w:p w14:paraId="7887CE98"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Collective bargaining</w:t>
      </w:r>
      <w:r w:rsidRPr="00F6612F">
        <w:rPr>
          <w:rFonts w:ascii="Comic Sans MS" w:hAnsi="Comic Sans MS"/>
          <w:i/>
          <w:color w:val="000000" w:themeColor="text1"/>
          <w:sz w:val="20"/>
          <w:szCs w:val="20"/>
        </w:rPr>
        <w:t xml:space="preserve"> is when a group of employees (collectively) negotiate with management. They normally do it through a trade union</w:t>
      </w:r>
    </w:p>
    <w:p w14:paraId="0D0DA837" w14:textId="77777777" w:rsidR="007424AA" w:rsidRPr="00F6612F" w:rsidRDefault="007424AA" w:rsidP="007424AA">
      <w:pPr>
        <w:rPr>
          <w:rFonts w:ascii="Comic Sans MS" w:hAnsi="Comic Sans MS"/>
          <w:color w:val="000000" w:themeColor="text1"/>
          <w:sz w:val="20"/>
          <w:szCs w:val="20"/>
        </w:rPr>
      </w:pPr>
    </w:p>
    <w:p w14:paraId="5FFAF75B" w14:textId="77777777" w:rsidR="007424AA" w:rsidRPr="00F6612F" w:rsidRDefault="007424AA" w:rsidP="007424AA">
      <w:pPr>
        <w:rPr>
          <w:rFonts w:ascii="Comic Sans MS" w:hAnsi="Comic Sans MS"/>
          <w:color w:val="000000" w:themeColor="text1"/>
          <w:sz w:val="20"/>
          <w:szCs w:val="20"/>
        </w:rPr>
      </w:pPr>
    </w:p>
    <w:p w14:paraId="39F052CC" w14:textId="77777777" w:rsidR="007424AA" w:rsidRPr="00F6612F" w:rsidRDefault="007424AA" w:rsidP="008B7202">
      <w:pPr>
        <w:numPr>
          <w:ilvl w:val="0"/>
          <w:numId w:val="299"/>
        </w:numPr>
        <w:pBdr>
          <w:top w:val="single" w:sz="4" w:space="1" w:color="auto"/>
          <w:left w:val="single" w:sz="4" w:space="4" w:color="auto"/>
          <w:bottom w:val="single" w:sz="4" w:space="1" w:color="auto"/>
          <w:right w:val="single" w:sz="4" w:space="4" w:color="auto"/>
        </w:pBdr>
        <w:shd w:val="clear" w:color="auto" w:fill="92D050"/>
        <w:ind w:left="426"/>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Performance Appraisal</w:t>
      </w:r>
    </w:p>
    <w:p w14:paraId="53A535C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2008 Q 5 A, 2010 Q5A, 2015 Q6 B</w:t>
      </w:r>
    </w:p>
    <w:p w14:paraId="040DBD36" w14:textId="77777777" w:rsidR="007424AA" w:rsidRPr="00F6612F" w:rsidRDefault="007424AA" w:rsidP="007424AA">
      <w:pPr>
        <w:rPr>
          <w:rFonts w:ascii="Comic Sans MS" w:hAnsi="Comic Sans MS"/>
          <w:b/>
          <w:i/>
          <w:color w:val="000000" w:themeColor="text1"/>
          <w:sz w:val="20"/>
          <w:szCs w:val="20"/>
        </w:rPr>
      </w:pPr>
    </w:p>
    <w:p w14:paraId="1E207BE3"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i/>
          <w:color w:val="000000" w:themeColor="text1"/>
          <w:sz w:val="20"/>
          <w:szCs w:val="20"/>
        </w:rPr>
        <w:t>Performance Appraisal</w:t>
      </w:r>
      <w:r w:rsidRPr="00F6612F">
        <w:rPr>
          <w:rFonts w:ascii="Comic Sans MS" w:hAnsi="Comic Sans MS"/>
          <w:i/>
          <w:color w:val="000000" w:themeColor="text1"/>
          <w:sz w:val="20"/>
          <w:szCs w:val="20"/>
        </w:rPr>
        <w:t xml:space="preserve"> is the process of reviewing the performance of an employee. Performance Appraisal involves regular meetings between a manager and an employee to review and assess </w:t>
      </w:r>
      <w:r w:rsidRPr="00F6612F">
        <w:rPr>
          <w:rFonts w:ascii="Comic Sans MS" w:hAnsi="Comic Sans MS"/>
          <w:i/>
          <w:color w:val="000000" w:themeColor="text1"/>
          <w:sz w:val="20"/>
          <w:szCs w:val="20"/>
          <w:u w:val="single"/>
        </w:rPr>
        <w:t>past performance</w:t>
      </w:r>
      <w:r w:rsidRPr="00F6612F">
        <w:rPr>
          <w:rFonts w:ascii="Comic Sans MS" w:hAnsi="Comic Sans MS"/>
          <w:i/>
          <w:color w:val="000000" w:themeColor="text1"/>
          <w:sz w:val="20"/>
          <w:szCs w:val="20"/>
        </w:rPr>
        <w:t xml:space="preserve">, set </w:t>
      </w:r>
      <w:r w:rsidRPr="00F6612F">
        <w:rPr>
          <w:rFonts w:ascii="Comic Sans MS" w:hAnsi="Comic Sans MS"/>
          <w:i/>
          <w:color w:val="000000" w:themeColor="text1"/>
          <w:sz w:val="20"/>
          <w:szCs w:val="20"/>
          <w:u w:val="single"/>
        </w:rPr>
        <w:t>future performance</w:t>
      </w:r>
      <w:r w:rsidRPr="00F6612F">
        <w:rPr>
          <w:rFonts w:ascii="Comic Sans MS" w:hAnsi="Comic Sans MS"/>
          <w:i/>
          <w:color w:val="000000" w:themeColor="text1"/>
          <w:sz w:val="20"/>
          <w:szCs w:val="20"/>
        </w:rPr>
        <w:t xml:space="preserve"> targets. </w:t>
      </w:r>
      <w:r w:rsidRPr="00F6612F">
        <w:rPr>
          <w:rFonts w:ascii="Comic Sans MS" w:hAnsi="Comic Sans MS"/>
          <w:color w:val="000000" w:themeColor="text1"/>
          <w:sz w:val="20"/>
          <w:szCs w:val="20"/>
        </w:rPr>
        <w:t>It can be used help in promotion and pay.</w:t>
      </w:r>
    </w:p>
    <w:p w14:paraId="5F3D80F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is a usually a meeting between the employee and the appraiser about their work performance and potential. </w:t>
      </w:r>
    </w:p>
    <w:p w14:paraId="55887058" w14:textId="77777777" w:rsidR="007424AA" w:rsidRPr="00F6612F" w:rsidRDefault="007424AA" w:rsidP="007424AA">
      <w:pPr>
        <w:rPr>
          <w:rFonts w:ascii="Comic Sans MS" w:hAnsi="Comic Sans MS"/>
          <w:color w:val="000000" w:themeColor="text1"/>
          <w:sz w:val="20"/>
          <w:szCs w:val="20"/>
        </w:rPr>
      </w:pPr>
    </w:p>
    <w:p w14:paraId="6E4AD527"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Most organisations now relate reward, i.e. salary scales and bonuses, to how the employee performs in the organisation. The design and development of appraisal systems is now a central function of HRM, i.e. putting a value on employee performance.</w:t>
      </w:r>
    </w:p>
    <w:p w14:paraId="47E03CAB" w14:textId="77777777" w:rsidR="007424AA" w:rsidRPr="00F6612F" w:rsidRDefault="007424AA" w:rsidP="007424AA">
      <w:pPr>
        <w:rPr>
          <w:rFonts w:ascii="Comic Sans MS" w:hAnsi="Comic Sans MS"/>
          <w:color w:val="000000" w:themeColor="text1"/>
          <w:sz w:val="20"/>
          <w:szCs w:val="20"/>
        </w:rPr>
      </w:pPr>
    </w:p>
    <w:p w14:paraId="00843D93"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Benefits of Performance Appraisal: </w:t>
      </w:r>
    </w:p>
    <w:p w14:paraId="6C3ACE85" w14:textId="77777777" w:rsidR="007424AA" w:rsidRPr="00F6612F" w:rsidRDefault="007424AA" w:rsidP="008B7202">
      <w:pPr>
        <w:numPr>
          <w:ilvl w:val="0"/>
          <w:numId w:val="278"/>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Determines suitable pay levels. It can be used as a way of </w:t>
      </w:r>
      <w:r w:rsidRPr="00F6612F">
        <w:rPr>
          <w:rFonts w:ascii="Comic Sans MS" w:hAnsi="Comic Sans MS"/>
          <w:b/>
          <w:color w:val="000000" w:themeColor="text1"/>
          <w:sz w:val="20"/>
          <w:szCs w:val="20"/>
        </w:rPr>
        <w:t>rewarding</w:t>
      </w:r>
      <w:r w:rsidRPr="00F6612F">
        <w:rPr>
          <w:rFonts w:ascii="Comic Sans MS" w:hAnsi="Comic Sans MS"/>
          <w:color w:val="000000" w:themeColor="text1"/>
          <w:sz w:val="20"/>
          <w:szCs w:val="20"/>
        </w:rPr>
        <w:t xml:space="preserve"> staff (e.g. pay or a bonus linked to performance)</w:t>
      </w:r>
    </w:p>
    <w:p w14:paraId="2711C545" w14:textId="77777777" w:rsidR="007424AA" w:rsidRPr="00F6612F" w:rsidRDefault="007424AA" w:rsidP="008B7202">
      <w:pPr>
        <w:numPr>
          <w:ilvl w:val="0"/>
          <w:numId w:val="278"/>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Provide for succession in the organisation by selecting suitable candidates for promotion to posts of responsibility.  It can be used to help in </w:t>
      </w:r>
      <w:r w:rsidRPr="00F6612F">
        <w:rPr>
          <w:rFonts w:ascii="Comic Sans MS" w:hAnsi="Comic Sans MS"/>
          <w:b/>
          <w:bCs/>
          <w:color w:val="000000" w:themeColor="text1"/>
          <w:sz w:val="20"/>
          <w:szCs w:val="20"/>
        </w:rPr>
        <w:t xml:space="preserve">promotion </w:t>
      </w:r>
      <w:r w:rsidRPr="00F6612F">
        <w:rPr>
          <w:rFonts w:ascii="Comic Sans MS" w:hAnsi="Comic Sans MS"/>
          <w:color w:val="000000" w:themeColor="text1"/>
          <w:sz w:val="20"/>
          <w:szCs w:val="20"/>
        </w:rPr>
        <w:t>(and the development of an employee)</w:t>
      </w:r>
    </w:p>
    <w:p w14:paraId="6FC9BE4E" w14:textId="77777777" w:rsidR="007424AA" w:rsidRPr="00F6612F" w:rsidRDefault="007424AA" w:rsidP="008B7202">
      <w:pPr>
        <w:numPr>
          <w:ilvl w:val="0"/>
          <w:numId w:val="278"/>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Monitors and controls the recruitment, selection and training and development policies and practices of the organisation. </w:t>
      </w:r>
    </w:p>
    <w:p w14:paraId="2996B92A" w14:textId="77777777" w:rsidR="007424AA" w:rsidRPr="00F6612F" w:rsidRDefault="007424AA" w:rsidP="008B7202">
      <w:pPr>
        <w:numPr>
          <w:ilvl w:val="0"/>
          <w:numId w:val="278"/>
        </w:numPr>
        <w:rPr>
          <w:rFonts w:ascii="Comic Sans MS" w:hAnsi="Comic Sans MS"/>
          <w:color w:val="000000" w:themeColor="text1"/>
          <w:sz w:val="20"/>
          <w:szCs w:val="20"/>
        </w:rPr>
      </w:pPr>
      <w:r w:rsidRPr="00F6612F">
        <w:rPr>
          <w:rFonts w:ascii="Comic Sans MS" w:hAnsi="Comic Sans MS"/>
          <w:b/>
          <w:color w:val="000000" w:themeColor="text1"/>
          <w:sz w:val="20"/>
          <w:szCs w:val="20"/>
        </w:rPr>
        <w:t>Improved Performance:</w:t>
      </w:r>
      <w:r w:rsidRPr="00F6612F">
        <w:rPr>
          <w:rFonts w:ascii="Comic Sans MS" w:hAnsi="Comic Sans MS"/>
          <w:color w:val="000000" w:themeColor="text1"/>
          <w:sz w:val="20"/>
          <w:szCs w:val="20"/>
        </w:rPr>
        <w:t xml:space="preserve"> Feedback is received on how people are doing their work and weak areas are identified so that performance can be improved/Quality Assurance. The aim of performance appraisal is to </w:t>
      </w:r>
      <w:r w:rsidRPr="00F6612F">
        <w:rPr>
          <w:rFonts w:ascii="Comic Sans MS" w:hAnsi="Comic Sans MS"/>
          <w:b/>
          <w:color w:val="000000" w:themeColor="text1"/>
          <w:sz w:val="20"/>
          <w:szCs w:val="20"/>
        </w:rPr>
        <w:t>review and assess</w:t>
      </w:r>
      <w:r w:rsidRPr="00F6612F">
        <w:rPr>
          <w:rFonts w:ascii="Comic Sans MS" w:hAnsi="Comic Sans MS"/>
          <w:color w:val="000000" w:themeColor="text1"/>
          <w:sz w:val="20"/>
          <w:szCs w:val="20"/>
        </w:rPr>
        <w:t xml:space="preserve"> an employee’s performance over a period of time.</w:t>
      </w:r>
    </w:p>
    <w:p w14:paraId="164A396E" w14:textId="77777777" w:rsidR="007424AA" w:rsidRPr="00F6612F" w:rsidRDefault="007424AA" w:rsidP="008B7202">
      <w:pPr>
        <w:numPr>
          <w:ilvl w:val="0"/>
          <w:numId w:val="278"/>
        </w:numPr>
        <w:rPr>
          <w:rFonts w:ascii="Comic Sans MS" w:hAnsi="Comic Sans MS"/>
          <w:color w:val="000000" w:themeColor="text1"/>
          <w:sz w:val="20"/>
          <w:szCs w:val="20"/>
        </w:rPr>
      </w:pPr>
      <w:r w:rsidRPr="00F6612F">
        <w:rPr>
          <w:rFonts w:ascii="Comic Sans MS" w:hAnsi="Comic Sans MS"/>
          <w:b/>
          <w:color w:val="000000" w:themeColor="text1"/>
          <w:sz w:val="20"/>
          <w:szCs w:val="20"/>
        </w:rPr>
        <w:t>Industrial Relations:</w:t>
      </w:r>
      <w:r w:rsidRPr="00F6612F">
        <w:rPr>
          <w:rFonts w:ascii="Comic Sans MS" w:hAnsi="Comic Sans MS"/>
          <w:color w:val="000000" w:themeColor="text1"/>
          <w:sz w:val="20"/>
          <w:szCs w:val="20"/>
        </w:rPr>
        <w:t xml:space="preserve"> Provides for two-way communication and clarification of objectives. This helps motivate the employees for the future.  It can be a </w:t>
      </w:r>
      <w:r w:rsidRPr="00F6612F">
        <w:rPr>
          <w:rFonts w:ascii="Comic Sans MS" w:hAnsi="Comic Sans MS"/>
          <w:b/>
          <w:color w:val="000000" w:themeColor="text1"/>
          <w:sz w:val="20"/>
          <w:szCs w:val="20"/>
        </w:rPr>
        <w:t>motivation</w:t>
      </w:r>
      <w:r w:rsidRPr="00F6612F">
        <w:rPr>
          <w:rFonts w:ascii="Comic Sans MS" w:hAnsi="Comic Sans MS"/>
          <w:color w:val="000000" w:themeColor="text1"/>
          <w:sz w:val="20"/>
          <w:szCs w:val="20"/>
        </w:rPr>
        <w:t xml:space="preserve"> tool for employees who strive to reach objectives.</w:t>
      </w:r>
    </w:p>
    <w:p w14:paraId="3889FB24" w14:textId="77777777" w:rsidR="007424AA" w:rsidRPr="00F6612F" w:rsidRDefault="007424AA" w:rsidP="008B7202">
      <w:pPr>
        <w:numPr>
          <w:ilvl w:val="0"/>
          <w:numId w:val="278"/>
        </w:num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Costs </w:t>
      </w:r>
      <w:r w:rsidRPr="00F6612F">
        <w:rPr>
          <w:rFonts w:ascii="Comic Sans MS" w:hAnsi="Comic Sans MS"/>
          <w:color w:val="000000" w:themeColor="text1"/>
          <w:sz w:val="20"/>
          <w:szCs w:val="20"/>
        </w:rPr>
        <w:t>can be reduced (overlaps between departments can be highlighted) and increased productivity during normal hours can cut overtime costs</w:t>
      </w:r>
    </w:p>
    <w:p w14:paraId="2074672D" w14:textId="77777777" w:rsidR="007424AA" w:rsidRPr="00F6612F" w:rsidRDefault="007424AA" w:rsidP="007424AA">
      <w:pPr>
        <w:rPr>
          <w:rFonts w:ascii="Comic Sans MS" w:hAnsi="Comic Sans MS"/>
          <w:color w:val="000000" w:themeColor="text1"/>
          <w:sz w:val="20"/>
          <w:szCs w:val="20"/>
        </w:rPr>
      </w:pPr>
    </w:p>
    <w:p w14:paraId="2CA6EDA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Conducted in the correct manner, it can enhance </w:t>
      </w:r>
      <w:r w:rsidRPr="00F6612F">
        <w:rPr>
          <w:rFonts w:ascii="Comic Sans MS" w:hAnsi="Comic Sans MS"/>
          <w:b/>
          <w:bCs/>
          <w:color w:val="000000" w:themeColor="text1"/>
          <w:sz w:val="20"/>
          <w:szCs w:val="20"/>
        </w:rPr>
        <w:t>motivation,</w:t>
      </w:r>
      <w:r w:rsidRPr="00F6612F">
        <w:rPr>
          <w:rFonts w:ascii="Comic Sans MS" w:hAnsi="Comic Sans MS"/>
          <w:color w:val="000000" w:themeColor="text1"/>
          <w:sz w:val="20"/>
          <w:szCs w:val="20"/>
        </w:rPr>
        <w:t xml:space="preserve"> contribute to achieving </w:t>
      </w:r>
      <w:r w:rsidRPr="00F6612F">
        <w:rPr>
          <w:rFonts w:ascii="Comic Sans MS" w:hAnsi="Comic Sans MS"/>
          <w:b/>
          <w:bCs/>
          <w:color w:val="000000" w:themeColor="text1"/>
          <w:sz w:val="20"/>
          <w:szCs w:val="20"/>
        </w:rPr>
        <w:t>organisational goals</w:t>
      </w:r>
      <w:r w:rsidRPr="00F6612F">
        <w:rPr>
          <w:rFonts w:ascii="Comic Sans MS" w:hAnsi="Comic Sans MS"/>
          <w:color w:val="000000" w:themeColor="text1"/>
          <w:sz w:val="20"/>
          <w:szCs w:val="20"/>
        </w:rPr>
        <w:t xml:space="preserve"> and assist the process of </w:t>
      </w:r>
      <w:r w:rsidRPr="00F6612F">
        <w:rPr>
          <w:rFonts w:ascii="Comic Sans MS" w:hAnsi="Comic Sans MS"/>
          <w:b/>
          <w:bCs/>
          <w:color w:val="000000" w:themeColor="text1"/>
          <w:sz w:val="20"/>
          <w:szCs w:val="20"/>
        </w:rPr>
        <w:t>rewarding</w:t>
      </w:r>
      <w:r w:rsidRPr="00F6612F">
        <w:rPr>
          <w:rFonts w:ascii="Comic Sans MS" w:hAnsi="Comic Sans MS"/>
          <w:color w:val="000000" w:themeColor="text1"/>
          <w:sz w:val="20"/>
          <w:szCs w:val="20"/>
        </w:rPr>
        <w:t xml:space="preserve"> good performance.</w:t>
      </w:r>
    </w:p>
    <w:p w14:paraId="1AF91F3A" w14:textId="77777777" w:rsidR="007424AA" w:rsidRPr="00F6612F" w:rsidRDefault="007424AA" w:rsidP="007424AA">
      <w:pPr>
        <w:rPr>
          <w:rFonts w:ascii="Comic Sans MS" w:hAnsi="Comic Sans MS"/>
          <w:color w:val="000000" w:themeColor="text1"/>
          <w:sz w:val="20"/>
          <w:szCs w:val="20"/>
        </w:rPr>
      </w:pPr>
    </w:p>
    <w:p w14:paraId="622FC6F0" w14:textId="77777777" w:rsidR="007424AA" w:rsidRPr="00F6612F" w:rsidRDefault="007424AA" w:rsidP="007424AA">
      <w:pPr>
        <w:rPr>
          <w:rFonts w:ascii="Comic Sans MS" w:hAnsi="Comic Sans MS"/>
          <w:color w:val="000000" w:themeColor="text1"/>
          <w:sz w:val="20"/>
          <w:szCs w:val="20"/>
        </w:rPr>
      </w:pPr>
    </w:p>
    <w:p w14:paraId="5DEFE158" w14:textId="77777777" w:rsidR="007424AA" w:rsidRPr="00F6612F" w:rsidRDefault="007424AA" w:rsidP="008B7202">
      <w:pPr>
        <w:numPr>
          <w:ilvl w:val="0"/>
          <w:numId w:val="299"/>
        </w:numPr>
        <w:pBdr>
          <w:top w:val="single" w:sz="4" w:space="1" w:color="auto"/>
          <w:left w:val="single" w:sz="4" w:space="4" w:color="auto"/>
          <w:bottom w:val="single" w:sz="4" w:space="1" w:color="auto"/>
          <w:right w:val="single" w:sz="4" w:space="4" w:color="auto"/>
        </w:pBdr>
        <w:shd w:val="clear" w:color="auto" w:fill="92D050"/>
        <w:ind w:left="426"/>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Reward Management</w:t>
      </w:r>
    </w:p>
    <w:p w14:paraId="56A4C5F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2003 Q 6 C, 2008 Q 5 B, 2013 Q5B, 2017 Q6A</w:t>
      </w:r>
    </w:p>
    <w:p w14:paraId="0A4C264C" w14:textId="77777777" w:rsidR="007424AA" w:rsidRPr="00F6612F" w:rsidRDefault="007424AA" w:rsidP="007424AA">
      <w:pPr>
        <w:rPr>
          <w:rFonts w:ascii="Comic Sans MS" w:hAnsi="Comic Sans MS"/>
          <w:b/>
          <w:bCs/>
          <w:i/>
          <w:iCs/>
          <w:color w:val="000000" w:themeColor="text1"/>
          <w:sz w:val="20"/>
          <w:szCs w:val="20"/>
        </w:rPr>
      </w:pPr>
    </w:p>
    <w:p w14:paraId="2665EB9B"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Reward</w:t>
      </w:r>
      <w:r w:rsidRPr="00F6612F">
        <w:rPr>
          <w:rFonts w:ascii="Comic Sans MS" w:hAnsi="Comic Sans MS"/>
          <w:i/>
          <w:iCs/>
          <w:color w:val="000000" w:themeColor="text1"/>
          <w:sz w:val="20"/>
          <w:szCs w:val="20"/>
        </w:rPr>
        <w:t xml:space="preserve"> is the payment for work done.</w:t>
      </w:r>
    </w:p>
    <w:p w14:paraId="2F0C636A" w14:textId="77777777" w:rsidR="007424AA" w:rsidRPr="00F6612F" w:rsidRDefault="007424AA" w:rsidP="007424AA">
      <w:pPr>
        <w:rPr>
          <w:rFonts w:ascii="Comic Sans MS" w:hAnsi="Comic Sans MS"/>
          <w:color w:val="000000" w:themeColor="text1"/>
          <w:sz w:val="20"/>
          <w:szCs w:val="20"/>
        </w:rPr>
      </w:pPr>
    </w:p>
    <w:p w14:paraId="094EA5A3"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main determinants of pay are length of service, skills, qualifications and ability.</w:t>
      </w:r>
    </w:p>
    <w:p w14:paraId="293526A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Reward Management involves designing the most appropriate methods of remuneration (i.e., pay systems) and increasingly including performance-related items such as bonuses, benefits-in-kind and employee share option schemes.</w:t>
      </w:r>
    </w:p>
    <w:p w14:paraId="771960C2" w14:textId="77777777" w:rsidR="007424AA" w:rsidRPr="00F6612F" w:rsidRDefault="007424AA" w:rsidP="007424AA">
      <w:pPr>
        <w:pStyle w:val="BodyText"/>
        <w:rPr>
          <w:rFonts w:ascii="Comic Sans MS" w:hAnsi="Comic Sans MS"/>
          <w:color w:val="000000" w:themeColor="text1"/>
          <w:szCs w:val="20"/>
        </w:rPr>
      </w:pPr>
    </w:p>
    <w:p w14:paraId="23A1EF3C" w14:textId="77777777" w:rsidR="007424AA" w:rsidRPr="00F6612F" w:rsidRDefault="007424AA" w:rsidP="007424AA">
      <w:pPr>
        <w:pStyle w:val="BodyText"/>
        <w:rPr>
          <w:rFonts w:ascii="Comic Sans MS" w:hAnsi="Comic Sans MS"/>
          <w:color w:val="000000" w:themeColor="text1"/>
          <w:szCs w:val="20"/>
        </w:rPr>
      </w:pPr>
      <w:r w:rsidRPr="00F6612F">
        <w:rPr>
          <w:rFonts w:ascii="Comic Sans MS" w:hAnsi="Comic Sans MS"/>
          <w:color w:val="000000" w:themeColor="text1"/>
          <w:szCs w:val="20"/>
        </w:rPr>
        <w:lastRenderedPageBreak/>
        <w:t>The reward given to employees can be financial or non-financial.</w:t>
      </w:r>
    </w:p>
    <w:p w14:paraId="166394E9"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Financial</w:t>
      </w:r>
    </w:p>
    <w:p w14:paraId="05546665" w14:textId="77777777" w:rsidR="007424AA" w:rsidRPr="00F6612F" w:rsidRDefault="007424AA" w:rsidP="008B7202">
      <w:pPr>
        <w:numPr>
          <w:ilvl w:val="0"/>
          <w:numId w:val="221"/>
        </w:numPr>
        <w:rPr>
          <w:rFonts w:ascii="Comic Sans MS" w:hAnsi="Comic Sans MS"/>
          <w:b/>
          <w:color w:val="000000" w:themeColor="text1"/>
          <w:sz w:val="20"/>
          <w:szCs w:val="20"/>
        </w:rPr>
      </w:pPr>
      <w:r w:rsidRPr="00F6612F">
        <w:rPr>
          <w:rFonts w:ascii="Comic Sans MS" w:hAnsi="Comic Sans MS"/>
          <w:b/>
          <w:color w:val="000000" w:themeColor="text1"/>
          <w:sz w:val="20"/>
          <w:szCs w:val="20"/>
        </w:rPr>
        <w:t>Basic Wage/Salary</w:t>
      </w:r>
      <w:r w:rsidRPr="00F6612F">
        <w:rPr>
          <w:rFonts w:ascii="Comic Sans MS" w:hAnsi="Comic Sans MS"/>
          <w:b/>
          <w:color w:val="000000" w:themeColor="text1"/>
          <w:sz w:val="20"/>
          <w:szCs w:val="20"/>
        </w:rPr>
        <w:tab/>
      </w:r>
    </w:p>
    <w:p w14:paraId="11E8E991"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Employees are employed on a weekly wage or an annual salary. </w:t>
      </w:r>
    </w:p>
    <w:p w14:paraId="2F550DFC" w14:textId="77777777" w:rsidR="007424AA" w:rsidRPr="00F6612F" w:rsidRDefault="007424AA" w:rsidP="008B7202">
      <w:pPr>
        <w:numPr>
          <w:ilvl w:val="0"/>
          <w:numId w:val="277"/>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Payment can be </w:t>
      </w:r>
      <w:r w:rsidRPr="00F6612F">
        <w:rPr>
          <w:rFonts w:ascii="Comic Sans MS" w:hAnsi="Comic Sans MS"/>
          <w:b/>
          <w:color w:val="000000" w:themeColor="text1"/>
          <w:sz w:val="20"/>
          <w:szCs w:val="20"/>
          <w:u w:val="single"/>
        </w:rPr>
        <w:t>time rate</w:t>
      </w:r>
      <w:r w:rsidRPr="00F6612F">
        <w:rPr>
          <w:rFonts w:ascii="Comic Sans MS" w:hAnsi="Comic Sans MS"/>
          <w:color w:val="000000" w:themeColor="text1"/>
          <w:sz w:val="20"/>
          <w:szCs w:val="20"/>
        </w:rPr>
        <w:t xml:space="preserve"> (hours worked</w:t>
      </w:r>
      <w:proofErr w:type="gramStart"/>
      <w:r w:rsidRPr="00F6612F">
        <w:rPr>
          <w:rFonts w:ascii="Comic Sans MS" w:hAnsi="Comic Sans MS"/>
          <w:color w:val="000000" w:themeColor="text1"/>
          <w:sz w:val="20"/>
          <w:szCs w:val="20"/>
        </w:rPr>
        <w:t>) ,</w:t>
      </w:r>
      <w:proofErr w:type="gramEnd"/>
      <w:r w:rsidRPr="00F6612F">
        <w:rPr>
          <w:rFonts w:ascii="Comic Sans MS" w:hAnsi="Comic Sans MS"/>
          <w:color w:val="000000" w:themeColor="text1"/>
          <w:sz w:val="20"/>
          <w:szCs w:val="20"/>
        </w:rPr>
        <w:t xml:space="preserve"> e.g. €12 per hour, for a fixed number of hours per week, e.g. 40 hours. If the employee works more than the fixed number of hours, overtime is paid at different rates above the minimum, e.g. time and a half or double time </w:t>
      </w:r>
    </w:p>
    <w:p w14:paraId="6D0639C3" w14:textId="77777777" w:rsidR="007424AA" w:rsidRPr="00F6612F" w:rsidRDefault="007424AA" w:rsidP="008B7202">
      <w:pPr>
        <w:numPr>
          <w:ilvl w:val="0"/>
          <w:numId w:val="277"/>
        </w:numPr>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Piece rate</w:t>
      </w:r>
      <w:r w:rsidRPr="00F6612F">
        <w:rPr>
          <w:rFonts w:ascii="Comic Sans MS" w:hAnsi="Comic Sans MS"/>
          <w:color w:val="000000" w:themeColor="text1"/>
          <w:sz w:val="20"/>
          <w:szCs w:val="20"/>
        </w:rPr>
        <w:t xml:space="preserve"> (amount produced) relates the payment to the number of units produced or jobs completed, the more units produced, the more is earned. There is no security in the system for employees and in an effort to add security but keep the incentive element, the time and piece rate methods are sometimes combined. A productivity incentive is offered to employees who produce above an agreed amount (quota) while the time rate applies up to the quota (the security element).</w:t>
      </w:r>
    </w:p>
    <w:p w14:paraId="22E2D70B" w14:textId="77777777" w:rsidR="007424AA" w:rsidRPr="00F6612F" w:rsidRDefault="007424AA" w:rsidP="008B7202">
      <w:pPr>
        <w:numPr>
          <w:ilvl w:val="0"/>
          <w:numId w:val="277"/>
        </w:numPr>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Commission</w:t>
      </w:r>
      <w:r w:rsidRPr="00F6612F">
        <w:rPr>
          <w:rFonts w:ascii="Comic Sans MS" w:hAnsi="Comic Sans MS"/>
          <w:color w:val="000000" w:themeColor="text1"/>
          <w:sz w:val="20"/>
          <w:szCs w:val="20"/>
        </w:rPr>
        <w:t xml:space="preserve"> is a type of piece rate where payment is made according to value of the amount sold, e.g. payments to a sales person (10%) in proportion to the level of sales achieved. It has the major advantage of directly encouraging sales. It may also be paid to an agent for some service rendered, e.g. the payment to an estate agent for selling property. There is usually little financial risk for the employer or principal because the payment will only be made after the sale. There is little security for the salesperson in this method so many salespersons receive a basic salary and commission is paid on top of this.</w:t>
      </w:r>
    </w:p>
    <w:p w14:paraId="7360755E" w14:textId="77777777" w:rsidR="007424AA" w:rsidRPr="00F6612F" w:rsidRDefault="007424AA" w:rsidP="008B7202">
      <w:pPr>
        <w:numPr>
          <w:ilvl w:val="0"/>
          <w:numId w:val="221"/>
        </w:numPr>
        <w:rPr>
          <w:rFonts w:ascii="Comic Sans MS" w:hAnsi="Comic Sans MS"/>
          <w:b/>
          <w:color w:val="000000" w:themeColor="text1"/>
          <w:sz w:val="20"/>
          <w:szCs w:val="20"/>
        </w:rPr>
      </w:pPr>
      <w:r w:rsidRPr="00F6612F">
        <w:rPr>
          <w:rFonts w:ascii="Comic Sans MS" w:hAnsi="Comic Sans MS"/>
          <w:b/>
          <w:color w:val="000000" w:themeColor="text1"/>
          <w:sz w:val="20"/>
          <w:szCs w:val="20"/>
        </w:rPr>
        <w:t>Bonus</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56839613"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is an extra payment. A bonus is a sum of money paid to employees for an agreed task, e.g. for producing units above an agreed limit. The bonus can be paid to both individual employees and groups of employees. The relationship between the payment of the bonus and the effort on behalf of the employee must be close. For a bonus to act as an incentive, it must be agreed and be understandable and fair. It may lose its incentive effect if it becomes an expected part of normal </w:t>
      </w:r>
      <w:proofErr w:type="gramStart"/>
      <w:r w:rsidRPr="00F6612F">
        <w:rPr>
          <w:rFonts w:ascii="Comic Sans MS" w:hAnsi="Comic Sans MS"/>
          <w:color w:val="000000" w:themeColor="text1"/>
          <w:sz w:val="20"/>
          <w:szCs w:val="20"/>
        </w:rPr>
        <w:t>pay..</w:t>
      </w:r>
      <w:proofErr w:type="gramEnd"/>
    </w:p>
    <w:p w14:paraId="11214BB8" w14:textId="77777777" w:rsidR="007424AA" w:rsidRPr="00F6612F" w:rsidRDefault="007424AA" w:rsidP="008B7202">
      <w:pPr>
        <w:numPr>
          <w:ilvl w:val="0"/>
          <w:numId w:val="221"/>
        </w:numPr>
        <w:rPr>
          <w:rFonts w:ascii="Comic Sans MS" w:hAnsi="Comic Sans MS"/>
          <w:b/>
          <w:color w:val="000000" w:themeColor="text1"/>
          <w:sz w:val="20"/>
          <w:szCs w:val="20"/>
        </w:rPr>
      </w:pPr>
      <w:r w:rsidRPr="00F6612F">
        <w:rPr>
          <w:rFonts w:ascii="Comic Sans MS" w:hAnsi="Comic Sans MS"/>
          <w:b/>
          <w:color w:val="000000" w:themeColor="text1"/>
          <w:sz w:val="20"/>
          <w:szCs w:val="20"/>
        </w:rPr>
        <w:t>Profit-Related Pay</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45628C23"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Profit-related pay is an overall scheme where some of the organisation’s profit is paid to employees on an agreed basis, e.g. position held. It is paid to motivate the employees to increase the profit by reducing costs and/or increasing output and thus their own earnings. The method helps in the development of group co-operation. The difficulty with profit-related pay is that the profit is not always dependent on the effort of the employees: market conditions are significant. Blaming the employees will de-motivate them and the payments are far removed from the actual work and difficult to calculate in advance.</w:t>
      </w:r>
    </w:p>
    <w:p w14:paraId="70A700B1" w14:textId="77777777" w:rsidR="007424AA" w:rsidRPr="00F6612F" w:rsidRDefault="007424AA" w:rsidP="008B7202">
      <w:pPr>
        <w:numPr>
          <w:ilvl w:val="0"/>
          <w:numId w:val="221"/>
        </w:numPr>
        <w:rPr>
          <w:rFonts w:ascii="Comic Sans MS" w:hAnsi="Comic Sans MS"/>
          <w:b/>
          <w:color w:val="000000" w:themeColor="text1"/>
          <w:sz w:val="20"/>
          <w:szCs w:val="20"/>
        </w:rPr>
      </w:pPr>
      <w:r w:rsidRPr="00F6612F">
        <w:rPr>
          <w:rFonts w:ascii="Comic Sans MS" w:hAnsi="Comic Sans MS"/>
          <w:b/>
          <w:color w:val="000000" w:themeColor="text1"/>
          <w:sz w:val="20"/>
          <w:szCs w:val="20"/>
        </w:rPr>
        <w:t>Employee Share Ownership Scheme</w:t>
      </w:r>
    </w:p>
    <w:p w14:paraId="51D2684E"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Shares in the business may be given to employees instead of cash bonuses or wages. Many companies have adopted these schemes and they have proven to be a good method of motivating employees, maintaining employee interest in the job and improving organisational communications. There are tax concessions for the schemes. Different schemes are: Share Options where employees are given the option of owning shares in the company at a preferential rate and share Ownership where free shares are given to employees, often instead of a bonus.</w:t>
      </w:r>
    </w:p>
    <w:p w14:paraId="0FF868A8" w14:textId="77777777" w:rsidR="007424AA" w:rsidRPr="00F6612F" w:rsidRDefault="007424AA" w:rsidP="008B7202">
      <w:pPr>
        <w:numPr>
          <w:ilvl w:val="0"/>
          <w:numId w:val="221"/>
        </w:numPr>
        <w:rPr>
          <w:rFonts w:ascii="Comic Sans MS" w:hAnsi="Comic Sans MS"/>
          <w:b/>
          <w:color w:val="000000" w:themeColor="text1"/>
          <w:sz w:val="20"/>
          <w:szCs w:val="20"/>
        </w:rPr>
      </w:pPr>
      <w:r w:rsidRPr="00F6612F">
        <w:rPr>
          <w:rFonts w:ascii="Comic Sans MS" w:hAnsi="Comic Sans MS"/>
          <w:b/>
          <w:color w:val="000000" w:themeColor="text1"/>
          <w:sz w:val="20"/>
          <w:szCs w:val="20"/>
        </w:rPr>
        <w:t>Fringe Benefits (</w:t>
      </w:r>
      <w:proofErr w:type="spellStart"/>
      <w:r w:rsidRPr="00F6612F">
        <w:rPr>
          <w:rFonts w:ascii="Comic Sans MS" w:hAnsi="Comic Sans MS"/>
          <w:b/>
          <w:color w:val="000000" w:themeColor="text1"/>
          <w:sz w:val="20"/>
          <w:szCs w:val="20"/>
        </w:rPr>
        <w:t>Benefits</w:t>
      </w:r>
      <w:proofErr w:type="spellEnd"/>
      <w:r w:rsidRPr="00F6612F">
        <w:rPr>
          <w:rFonts w:ascii="Comic Sans MS" w:hAnsi="Comic Sans MS"/>
          <w:b/>
          <w:color w:val="000000" w:themeColor="text1"/>
          <w:sz w:val="20"/>
          <w:szCs w:val="20"/>
        </w:rPr>
        <w:t xml:space="preserve"> in kind)</w:t>
      </w:r>
      <w:r w:rsidRPr="00F6612F">
        <w:rPr>
          <w:rFonts w:ascii="Comic Sans MS" w:hAnsi="Comic Sans MS"/>
          <w:b/>
          <w:color w:val="000000" w:themeColor="text1"/>
          <w:sz w:val="20"/>
          <w:szCs w:val="20"/>
        </w:rPr>
        <w:tab/>
      </w:r>
    </w:p>
    <w:p w14:paraId="47D3B33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Fringe benefits would include ‘benefits in kind’ (BIK) given to employees in the form of goods or services rather than money. Benefits in kind may be more valuable to the employee than cash payments but there may be tax implications involved. Benefits in kind are used to improve morale and raise the status of the job in the organisation. Monetary examples include profit-sharing schemes, sick pay entitlements, pension schemes, payments made in cash, etc.</w:t>
      </w:r>
    </w:p>
    <w:p w14:paraId="1F8F6268" w14:textId="77777777" w:rsidR="007424AA" w:rsidRPr="00F6612F" w:rsidRDefault="007424AA" w:rsidP="007424AA">
      <w:pPr>
        <w:ind w:left="288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w:t>
      </w:r>
    </w:p>
    <w:p w14:paraId="5ABEFB4F" w14:textId="77777777" w:rsidR="007424AA" w:rsidRPr="00F6612F" w:rsidRDefault="007424AA" w:rsidP="007424AA">
      <w:pPr>
        <w:ind w:left="2880"/>
        <w:rPr>
          <w:rFonts w:ascii="Comic Sans MS" w:hAnsi="Comic Sans MS"/>
          <w:color w:val="000000" w:themeColor="text1"/>
          <w:sz w:val="20"/>
          <w:szCs w:val="20"/>
        </w:rPr>
      </w:pPr>
    </w:p>
    <w:p w14:paraId="7D01A7AB" w14:textId="77777777" w:rsidR="008B7202" w:rsidRPr="00F6612F" w:rsidRDefault="008B7202" w:rsidP="007424AA">
      <w:pPr>
        <w:rPr>
          <w:rFonts w:ascii="Comic Sans MS" w:hAnsi="Comic Sans MS"/>
          <w:b/>
          <w:color w:val="000000" w:themeColor="text1"/>
          <w:sz w:val="20"/>
          <w:szCs w:val="20"/>
          <w:u w:val="single"/>
        </w:rPr>
      </w:pPr>
    </w:p>
    <w:p w14:paraId="438A5477" w14:textId="77777777" w:rsidR="008B7202" w:rsidRPr="00F6612F" w:rsidRDefault="008B7202" w:rsidP="007424AA">
      <w:pPr>
        <w:rPr>
          <w:rFonts w:ascii="Comic Sans MS" w:hAnsi="Comic Sans MS"/>
          <w:b/>
          <w:color w:val="000000" w:themeColor="text1"/>
          <w:sz w:val="20"/>
          <w:szCs w:val="20"/>
          <w:u w:val="single"/>
        </w:rPr>
      </w:pPr>
    </w:p>
    <w:p w14:paraId="2CD7311F" w14:textId="77777777" w:rsidR="008B7202" w:rsidRPr="00F6612F" w:rsidRDefault="008B7202" w:rsidP="007424AA">
      <w:pPr>
        <w:rPr>
          <w:rFonts w:ascii="Comic Sans MS" w:hAnsi="Comic Sans MS"/>
          <w:b/>
          <w:color w:val="000000" w:themeColor="text1"/>
          <w:sz w:val="20"/>
          <w:szCs w:val="20"/>
          <w:u w:val="single"/>
        </w:rPr>
      </w:pPr>
    </w:p>
    <w:p w14:paraId="6BBBE322"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Non-Financial</w:t>
      </w:r>
    </w:p>
    <w:p w14:paraId="22057C99" w14:textId="77777777" w:rsidR="007424AA" w:rsidRPr="00F6612F" w:rsidRDefault="007424AA" w:rsidP="008B7202">
      <w:pPr>
        <w:numPr>
          <w:ilvl w:val="0"/>
          <w:numId w:val="221"/>
        </w:numPr>
        <w:rPr>
          <w:rFonts w:ascii="Comic Sans MS" w:hAnsi="Comic Sans MS"/>
          <w:b/>
          <w:color w:val="000000" w:themeColor="text1"/>
          <w:sz w:val="20"/>
          <w:szCs w:val="20"/>
        </w:rPr>
      </w:pPr>
      <w:r w:rsidRPr="00F6612F">
        <w:rPr>
          <w:rFonts w:ascii="Comic Sans MS" w:hAnsi="Comic Sans MS"/>
          <w:b/>
          <w:color w:val="000000" w:themeColor="text1"/>
          <w:sz w:val="20"/>
          <w:szCs w:val="20"/>
        </w:rPr>
        <w:t>Fringe Benefits (</w:t>
      </w:r>
      <w:proofErr w:type="spellStart"/>
      <w:r w:rsidRPr="00F6612F">
        <w:rPr>
          <w:rFonts w:ascii="Comic Sans MS" w:hAnsi="Comic Sans MS"/>
          <w:b/>
          <w:color w:val="000000" w:themeColor="text1"/>
          <w:sz w:val="20"/>
          <w:szCs w:val="20"/>
        </w:rPr>
        <w:t>Benefits</w:t>
      </w:r>
      <w:proofErr w:type="spellEnd"/>
      <w:r w:rsidRPr="00F6612F">
        <w:rPr>
          <w:rFonts w:ascii="Comic Sans MS" w:hAnsi="Comic Sans MS"/>
          <w:b/>
          <w:color w:val="000000" w:themeColor="text1"/>
          <w:sz w:val="20"/>
          <w:szCs w:val="20"/>
        </w:rPr>
        <w:t xml:space="preserve"> in kind)</w:t>
      </w:r>
    </w:p>
    <w:p w14:paraId="4789CD2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Non-monetary examples include meal/lunch vouchers, company cars, medical insurance, children’s education</w:t>
      </w:r>
      <w:proofErr w:type="gramStart"/>
      <w:r w:rsidRPr="00F6612F">
        <w:rPr>
          <w:rFonts w:ascii="Comic Sans MS" w:hAnsi="Comic Sans MS"/>
          <w:color w:val="000000" w:themeColor="text1"/>
          <w:sz w:val="20"/>
          <w:szCs w:val="20"/>
        </w:rPr>
        <w:t>, ,</w:t>
      </w:r>
      <w:proofErr w:type="gramEnd"/>
      <w:r w:rsidRPr="00F6612F">
        <w:rPr>
          <w:rFonts w:ascii="Comic Sans MS" w:hAnsi="Comic Sans MS"/>
          <w:color w:val="000000" w:themeColor="text1"/>
          <w:sz w:val="20"/>
          <w:szCs w:val="20"/>
        </w:rPr>
        <w:t xml:space="preserve"> subsidised canteen,  social facilities, sports and welfare facilities or memberships or payments in kind e.g. gifts, holidays. ·Improved work conditions e.g. shorter working week or flexi-time.</w:t>
      </w:r>
    </w:p>
    <w:p w14:paraId="0C8F32C6" w14:textId="77777777" w:rsidR="007424AA" w:rsidRPr="00F6612F" w:rsidRDefault="007424AA" w:rsidP="008B7202">
      <w:pPr>
        <w:numPr>
          <w:ilvl w:val="0"/>
          <w:numId w:val="221"/>
        </w:numPr>
        <w:rPr>
          <w:rFonts w:ascii="Comic Sans MS" w:hAnsi="Comic Sans MS"/>
          <w:color w:val="000000" w:themeColor="text1"/>
          <w:sz w:val="20"/>
          <w:szCs w:val="20"/>
        </w:rPr>
      </w:pPr>
      <w:r w:rsidRPr="00F6612F">
        <w:rPr>
          <w:rFonts w:ascii="Comic Sans MS" w:hAnsi="Comic Sans MS"/>
          <w:b/>
          <w:color w:val="000000" w:themeColor="text1"/>
          <w:sz w:val="20"/>
          <w:szCs w:val="20"/>
        </w:rPr>
        <w:t>Promotion:</w:t>
      </w:r>
      <w:r w:rsidRPr="00F6612F">
        <w:rPr>
          <w:rFonts w:ascii="Comic Sans MS" w:hAnsi="Comic Sans MS"/>
          <w:color w:val="000000" w:themeColor="text1"/>
          <w:sz w:val="20"/>
          <w:szCs w:val="20"/>
        </w:rPr>
        <w:t xml:space="preserve"> </w:t>
      </w:r>
    </w:p>
    <w:p w14:paraId="6C9B89D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Movement to a more responsible senior level in the organisation. While this will also carry a higher </w:t>
      </w:r>
      <w:proofErr w:type="gramStart"/>
      <w:r w:rsidRPr="00F6612F">
        <w:rPr>
          <w:rFonts w:ascii="Comic Sans MS" w:hAnsi="Comic Sans MS"/>
          <w:color w:val="000000" w:themeColor="text1"/>
          <w:sz w:val="20"/>
          <w:szCs w:val="20"/>
        </w:rPr>
        <w:t>wage</w:t>
      </w:r>
      <w:proofErr w:type="gramEnd"/>
      <w:r w:rsidRPr="00F6612F">
        <w:rPr>
          <w:rFonts w:ascii="Comic Sans MS" w:hAnsi="Comic Sans MS"/>
          <w:color w:val="000000" w:themeColor="text1"/>
          <w:sz w:val="20"/>
          <w:szCs w:val="20"/>
        </w:rPr>
        <w:t xml:space="preserve"> it is often the job title, bigger office or the availability of a personal assistant that is the real reward as per Maslow’s self-esteem needs.</w:t>
      </w:r>
    </w:p>
    <w:p w14:paraId="26046BAE" w14:textId="77777777" w:rsidR="007424AA" w:rsidRPr="00F6612F" w:rsidRDefault="007424AA" w:rsidP="008B7202">
      <w:pPr>
        <w:numPr>
          <w:ilvl w:val="0"/>
          <w:numId w:val="221"/>
        </w:numPr>
        <w:rPr>
          <w:rFonts w:ascii="Comic Sans MS" w:hAnsi="Comic Sans MS"/>
          <w:color w:val="000000" w:themeColor="text1"/>
          <w:sz w:val="20"/>
          <w:szCs w:val="20"/>
        </w:rPr>
      </w:pPr>
      <w:r w:rsidRPr="00F6612F">
        <w:rPr>
          <w:rFonts w:ascii="Comic Sans MS" w:hAnsi="Comic Sans MS"/>
          <w:b/>
          <w:color w:val="000000" w:themeColor="text1"/>
          <w:sz w:val="20"/>
          <w:szCs w:val="20"/>
        </w:rPr>
        <w:t>Job Satisfaction/Job enrichment/Job enlargement:</w:t>
      </w:r>
      <w:r w:rsidRPr="00F6612F">
        <w:rPr>
          <w:rFonts w:ascii="Comic Sans MS" w:hAnsi="Comic Sans MS"/>
          <w:color w:val="000000" w:themeColor="text1"/>
          <w:sz w:val="20"/>
          <w:szCs w:val="20"/>
        </w:rPr>
        <w:t xml:space="preserve"> </w:t>
      </w:r>
    </w:p>
    <w:p w14:paraId="12A3B2E1"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Employees are rewarded because the job satisfies their social needs (teamwork) and self- actualisation needs (opportunity to do further study). The nature of the work (vocation) and the opportunities it presents (travel) reward the employee e.g. a volunteer with a third world relief agency or charity. </w:t>
      </w:r>
    </w:p>
    <w:p w14:paraId="2D120BD9" w14:textId="77777777" w:rsidR="007424AA" w:rsidRPr="00F6612F" w:rsidRDefault="007424AA" w:rsidP="008B7202">
      <w:pPr>
        <w:numPr>
          <w:ilvl w:val="0"/>
          <w:numId w:val="221"/>
        </w:numPr>
        <w:rPr>
          <w:rFonts w:ascii="Comic Sans MS" w:hAnsi="Comic Sans MS"/>
          <w:color w:val="000000" w:themeColor="text1"/>
          <w:sz w:val="20"/>
          <w:szCs w:val="20"/>
        </w:rPr>
      </w:pPr>
      <w:r w:rsidRPr="00F6612F">
        <w:rPr>
          <w:rFonts w:ascii="Comic Sans MS" w:hAnsi="Comic Sans MS"/>
          <w:b/>
          <w:color w:val="000000" w:themeColor="text1"/>
          <w:sz w:val="20"/>
          <w:szCs w:val="20"/>
        </w:rPr>
        <w:t>Flexitime:</w:t>
      </w:r>
    </w:p>
    <w:p w14:paraId="285D60D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allows employees the freedom to choose their own work hours within an agreed time frame e.g. workers may have to be in the workplace between 10am and 1pm only. This allows employees to work from home and organise for example their childcare arrangements more efficiently. </w:t>
      </w:r>
    </w:p>
    <w:p w14:paraId="21581BBA" w14:textId="77777777" w:rsidR="007424AA" w:rsidRPr="00F6612F" w:rsidRDefault="007424AA" w:rsidP="008B7202">
      <w:pPr>
        <w:numPr>
          <w:ilvl w:val="0"/>
          <w:numId w:val="221"/>
        </w:numPr>
        <w:rPr>
          <w:rFonts w:ascii="Comic Sans MS" w:hAnsi="Comic Sans MS"/>
          <w:color w:val="000000" w:themeColor="text1"/>
          <w:sz w:val="20"/>
          <w:szCs w:val="20"/>
        </w:rPr>
      </w:pPr>
      <w:r w:rsidRPr="00F6612F">
        <w:rPr>
          <w:rFonts w:ascii="Comic Sans MS" w:hAnsi="Comic Sans MS"/>
          <w:b/>
          <w:color w:val="000000" w:themeColor="text1"/>
          <w:sz w:val="20"/>
          <w:szCs w:val="20"/>
        </w:rPr>
        <w:t>Job sharing:</w:t>
      </w:r>
    </w:p>
    <w:p w14:paraId="4C2C7454"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This involves employees sharing a position e.g. two employees have a job split between them. This is a flexible approach to employment and recognises that employees may wish to prioritise leisure time over work time.</w:t>
      </w:r>
    </w:p>
    <w:p w14:paraId="60779879" w14:textId="77777777" w:rsidR="007424AA" w:rsidRPr="00F6612F" w:rsidRDefault="007424AA" w:rsidP="007424AA">
      <w:pPr>
        <w:rPr>
          <w:rFonts w:ascii="Comic Sans MS" w:hAnsi="Comic Sans MS"/>
          <w:color w:val="000000" w:themeColor="text1"/>
          <w:sz w:val="20"/>
          <w:szCs w:val="20"/>
        </w:rPr>
      </w:pPr>
    </w:p>
    <w:p w14:paraId="6721519E"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Terms</w:t>
      </w:r>
    </w:p>
    <w:p w14:paraId="0444F750" w14:textId="77777777" w:rsidR="007424AA" w:rsidRPr="00F6612F" w:rsidRDefault="007424AA" w:rsidP="008B7202">
      <w:pPr>
        <w:numPr>
          <w:ilvl w:val="0"/>
          <w:numId w:val="221"/>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0"/>
          <w:szCs w:val="20"/>
        </w:rPr>
      </w:pPr>
      <w:r w:rsidRPr="00F6612F">
        <w:rPr>
          <w:rFonts w:ascii="Comic Sans MS" w:hAnsi="Comic Sans MS"/>
          <w:b/>
          <w:bCs/>
          <w:i/>
          <w:iCs/>
          <w:color w:val="000000" w:themeColor="text1"/>
          <w:sz w:val="20"/>
          <w:szCs w:val="20"/>
        </w:rPr>
        <w:t>Job Enrichment</w:t>
      </w:r>
      <w:r w:rsidRPr="00F6612F">
        <w:rPr>
          <w:rFonts w:ascii="Comic Sans MS" w:hAnsi="Comic Sans MS"/>
          <w:i/>
          <w:iCs/>
          <w:color w:val="000000" w:themeColor="text1"/>
          <w:sz w:val="20"/>
          <w:szCs w:val="20"/>
        </w:rPr>
        <w:t xml:space="preserve"> means giving employees not only more tasks (responsibilities) but also freedom to make decisions in carrying out their tasks. </w:t>
      </w:r>
      <w:r w:rsidRPr="00F6612F">
        <w:rPr>
          <w:rFonts w:ascii="Comic Sans MS" w:hAnsi="Comic Sans MS"/>
          <w:color w:val="000000" w:themeColor="text1"/>
          <w:sz w:val="20"/>
          <w:szCs w:val="20"/>
        </w:rPr>
        <w:t>Workers are praised, given responsibility and allowed to use their initiative.</w:t>
      </w:r>
    </w:p>
    <w:p w14:paraId="64D07487" w14:textId="77777777" w:rsidR="007424AA" w:rsidRPr="00F6612F" w:rsidRDefault="007424AA" w:rsidP="008B7202">
      <w:pPr>
        <w:numPr>
          <w:ilvl w:val="0"/>
          <w:numId w:val="221"/>
        </w:numPr>
        <w:pBdr>
          <w:top w:val="single" w:sz="4" w:space="1" w:color="auto"/>
          <w:left w:val="single" w:sz="4" w:space="4" w:color="auto"/>
          <w:bottom w:val="single" w:sz="4" w:space="1" w:color="auto"/>
          <w:right w:val="single" w:sz="4" w:space="4" w:color="auto"/>
        </w:pBd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Job Enlargement</w:t>
      </w:r>
      <w:r w:rsidRPr="00F6612F">
        <w:rPr>
          <w:rFonts w:ascii="Comic Sans MS" w:hAnsi="Comic Sans MS"/>
          <w:i/>
          <w:iCs/>
          <w:color w:val="000000" w:themeColor="text1"/>
          <w:sz w:val="20"/>
          <w:szCs w:val="20"/>
        </w:rPr>
        <w:t xml:space="preserve"> means increasing the variety of tasks (responsibilities) an employee does, to make their job more challenging and interesting</w:t>
      </w:r>
    </w:p>
    <w:p w14:paraId="2C134F49" w14:textId="77777777" w:rsidR="007424AA" w:rsidRPr="00F6612F" w:rsidRDefault="007424AA" w:rsidP="008B7202">
      <w:pPr>
        <w:numPr>
          <w:ilvl w:val="0"/>
          <w:numId w:val="221"/>
        </w:numPr>
        <w:pBdr>
          <w:top w:val="single" w:sz="4" w:space="1" w:color="auto"/>
          <w:left w:val="single" w:sz="4" w:space="4" w:color="auto"/>
          <w:bottom w:val="single" w:sz="4" w:space="1" w:color="auto"/>
          <w:right w:val="single" w:sz="4" w:space="4" w:color="auto"/>
        </w:pBd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Job rotation</w:t>
      </w:r>
      <w:r w:rsidRPr="00F6612F">
        <w:rPr>
          <w:rFonts w:ascii="Comic Sans MS" w:hAnsi="Comic Sans MS"/>
          <w:i/>
          <w:iCs/>
          <w:color w:val="000000" w:themeColor="text1"/>
          <w:sz w:val="20"/>
          <w:szCs w:val="20"/>
        </w:rPr>
        <w:t xml:space="preserve"> is moving employees from one task to another. It builds up skills and helps the firm adapt to change. </w:t>
      </w:r>
    </w:p>
    <w:p w14:paraId="48C6BDA1" w14:textId="56844E93" w:rsidR="007424AA" w:rsidRPr="00F6612F" w:rsidRDefault="007424AA" w:rsidP="008B7202">
      <w:pPr>
        <w:pBdr>
          <w:top w:val="single" w:sz="4" w:space="1" w:color="auto"/>
          <w:left w:val="single" w:sz="4" w:space="4" w:color="auto"/>
          <w:bottom w:val="single" w:sz="4" w:space="1" w:color="auto"/>
          <w:right w:val="single" w:sz="4" w:space="4" w:color="auto"/>
        </w:pBd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also motivates the employee by reducing boredom</w:t>
      </w:r>
    </w:p>
    <w:p w14:paraId="0B6594A5"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rPr>
      </w:pPr>
    </w:p>
    <w:p w14:paraId="53043889" w14:textId="77777777" w:rsidR="007424AA" w:rsidRPr="00F6612F" w:rsidRDefault="007424AA" w:rsidP="007424AA">
      <w:pPr>
        <w:pStyle w:val="textsub"/>
        <w:pBdr>
          <w:top w:val="single" w:sz="4" w:space="1" w:color="auto"/>
          <w:left w:val="single" w:sz="4" w:space="4" w:color="auto"/>
          <w:bottom w:val="single" w:sz="4" w:space="1" w:color="auto"/>
          <w:right w:val="single" w:sz="4" w:space="4" w:color="auto"/>
        </w:pBdr>
        <w:spacing w:before="0" w:beforeAutospacing="0" w:after="0" w:afterAutospacing="0"/>
        <w:jc w:val="center"/>
        <w:rPr>
          <w:rFonts w:ascii="Comic Sans MS" w:hAnsi="Comic Sans MS"/>
          <w:color w:val="000000" w:themeColor="text1"/>
          <w:sz w:val="24"/>
          <w:szCs w:val="24"/>
        </w:rPr>
      </w:pPr>
      <w:r w:rsidRPr="00F6612F">
        <w:rPr>
          <w:rFonts w:ascii="Comic Sans MS" w:hAnsi="Comic Sans MS"/>
          <w:color w:val="000000" w:themeColor="text1"/>
          <w:sz w:val="24"/>
          <w:szCs w:val="24"/>
        </w:rPr>
        <w:t>Teamwork</w:t>
      </w:r>
    </w:p>
    <w:p w14:paraId="63F9BB41" w14:textId="77777777" w:rsidR="007424AA" w:rsidRPr="00F6612F" w:rsidRDefault="007424AA" w:rsidP="007424AA">
      <w:pPr>
        <w:pStyle w:val="textsub"/>
        <w:spacing w:before="0" w:beforeAutospacing="0" w:after="0" w:afterAutospacing="0"/>
        <w:rPr>
          <w:rFonts w:ascii="Comic Sans MS" w:hAnsi="Comic Sans MS"/>
          <w:i/>
          <w:iCs/>
          <w:color w:val="000000" w:themeColor="text1"/>
        </w:rPr>
      </w:pPr>
      <w:r w:rsidRPr="00F6612F">
        <w:rPr>
          <w:rFonts w:ascii="Comic Sans MS" w:hAnsi="Comic Sans MS"/>
          <w:color w:val="000000" w:themeColor="text1"/>
          <w:sz w:val="18"/>
          <w:szCs w:val="18"/>
        </w:rPr>
        <w:t>2003 Q 6 B, 2004 Q 5 B, 2011 Q5 A</w:t>
      </w:r>
    </w:p>
    <w:p w14:paraId="7E91A47F" w14:textId="77777777" w:rsidR="007424AA" w:rsidRPr="00F6612F" w:rsidRDefault="007424AA" w:rsidP="007424AA">
      <w:pPr>
        <w:pStyle w:val="textsub"/>
        <w:spacing w:before="0" w:beforeAutospacing="0" w:after="0" w:afterAutospacing="0"/>
        <w:rPr>
          <w:rFonts w:ascii="Comic Sans MS" w:hAnsi="Comic Sans MS"/>
          <w:b w:val="0"/>
          <w:bCs w:val="0"/>
          <w:i/>
          <w:iCs/>
          <w:color w:val="000000" w:themeColor="text1"/>
        </w:rPr>
      </w:pPr>
      <w:r w:rsidRPr="00F6612F">
        <w:rPr>
          <w:rFonts w:ascii="Comic Sans MS" w:hAnsi="Comic Sans MS"/>
          <w:i/>
          <w:iCs/>
          <w:color w:val="000000" w:themeColor="text1"/>
        </w:rPr>
        <w:t xml:space="preserve">Teamwork </w:t>
      </w:r>
      <w:r w:rsidRPr="00F6612F">
        <w:rPr>
          <w:rFonts w:ascii="Comic Sans MS" w:hAnsi="Comic Sans MS"/>
          <w:b w:val="0"/>
          <w:bCs w:val="0"/>
          <w:i/>
          <w:iCs/>
          <w:color w:val="000000" w:themeColor="text1"/>
        </w:rPr>
        <w:t>is a group of people working together towards achieving a common objective.</w:t>
      </w:r>
    </w:p>
    <w:p w14:paraId="34608DF4"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rPr>
      </w:pPr>
    </w:p>
    <w:p w14:paraId="7732A02E"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rPr>
      </w:pPr>
      <w:r w:rsidRPr="00F6612F">
        <w:rPr>
          <w:rFonts w:ascii="Comic Sans MS" w:hAnsi="Comic Sans MS"/>
          <w:b w:val="0"/>
          <w:bCs w:val="0"/>
          <w:color w:val="000000" w:themeColor="text1"/>
        </w:rPr>
        <w:t>To be successful in most things, an individual usually possesses some of the enterprise skills such as innovation, determination, perseverance, goal-setting, risk assessment, human relations skills, etc. Most things are only achieved with the help of others as part of a team. Being able to work as part of a team of people in the pursuit of goals, coupled with the individual skills, is the mixture necessary for success.</w:t>
      </w:r>
    </w:p>
    <w:p w14:paraId="6C37FD0B"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rPr>
      </w:pPr>
    </w:p>
    <w:p w14:paraId="3AF38469" w14:textId="77777777" w:rsidR="007424AA" w:rsidRPr="00F6612F" w:rsidRDefault="007424AA" w:rsidP="007424AA">
      <w:pPr>
        <w:autoSpaceDE w:val="0"/>
        <w:autoSpaceDN w:val="0"/>
        <w:adjustRightInd w:val="0"/>
        <w:rPr>
          <w:rFonts w:ascii="Comic Sans MS" w:hAnsi="Comic Sans MS" w:cs="TimesNewRoman"/>
          <w:color w:val="000000" w:themeColor="text1"/>
          <w:lang w:val="en-IE" w:eastAsia="en-IE"/>
        </w:rPr>
      </w:pPr>
      <w:r w:rsidRPr="00F6612F">
        <w:rPr>
          <w:rFonts w:ascii="Comic Sans MS" w:hAnsi="Comic Sans MS" w:cs="TimesNewRoman"/>
          <w:b/>
          <w:color w:val="000000" w:themeColor="text1"/>
          <w:u w:val="single"/>
          <w:lang w:val="en-IE" w:eastAsia="en-IE"/>
        </w:rPr>
        <w:t>Team Characteristics (Group Strengths):</w:t>
      </w:r>
      <w:r w:rsidRPr="00F6612F">
        <w:rPr>
          <w:rFonts w:ascii="Comic Sans MS" w:hAnsi="Comic Sans MS" w:cs="TimesNewRoman"/>
          <w:color w:val="000000" w:themeColor="text1"/>
          <w:lang w:val="en-IE" w:eastAsia="en-IE"/>
        </w:rPr>
        <w:t xml:space="preserve"> </w:t>
      </w:r>
    </w:p>
    <w:p w14:paraId="2B2B7BE6" w14:textId="77777777" w:rsidR="007424AA" w:rsidRPr="00F6612F" w:rsidRDefault="007424AA" w:rsidP="008B7202">
      <w:pPr>
        <w:numPr>
          <w:ilvl w:val="0"/>
          <w:numId w:val="283"/>
        </w:numPr>
        <w:autoSpaceDE w:val="0"/>
        <w:autoSpaceDN w:val="0"/>
        <w:adjustRightInd w:val="0"/>
        <w:rPr>
          <w:rFonts w:ascii="Comic Sans MS" w:hAnsi="Comic Sans MS" w:cs="TimesNewRoman"/>
          <w:color w:val="000000" w:themeColor="text1"/>
          <w:sz w:val="20"/>
          <w:szCs w:val="20"/>
          <w:lang w:val="en-IE" w:eastAsia="en-IE"/>
        </w:rPr>
      </w:pPr>
      <w:r w:rsidRPr="00F6612F">
        <w:rPr>
          <w:rFonts w:ascii="Comic Sans MS" w:hAnsi="Comic Sans MS" w:cs="TimesNewRoman"/>
          <w:color w:val="000000" w:themeColor="text1"/>
          <w:sz w:val="20"/>
          <w:szCs w:val="20"/>
          <w:lang w:val="en-IE" w:eastAsia="en-IE"/>
        </w:rPr>
        <w:t>All the members of the team share common objectives.</w:t>
      </w:r>
    </w:p>
    <w:p w14:paraId="3E3CF288" w14:textId="77777777" w:rsidR="007424AA" w:rsidRPr="00F6612F" w:rsidRDefault="007424AA" w:rsidP="008B7202">
      <w:pPr>
        <w:numPr>
          <w:ilvl w:val="0"/>
          <w:numId w:val="283"/>
        </w:numPr>
        <w:autoSpaceDE w:val="0"/>
        <w:autoSpaceDN w:val="0"/>
        <w:adjustRightInd w:val="0"/>
        <w:rPr>
          <w:rFonts w:ascii="Comic Sans MS" w:hAnsi="Comic Sans MS" w:cs="TimesNewRoman"/>
          <w:color w:val="000000" w:themeColor="text1"/>
          <w:sz w:val="20"/>
          <w:szCs w:val="20"/>
          <w:lang w:val="en-IE" w:eastAsia="en-IE"/>
        </w:rPr>
      </w:pPr>
      <w:r w:rsidRPr="00F6612F">
        <w:rPr>
          <w:rFonts w:ascii="Comic Sans MS" w:hAnsi="Comic Sans MS" w:cs="TimesNewRoman"/>
          <w:color w:val="000000" w:themeColor="text1"/>
          <w:sz w:val="20"/>
          <w:szCs w:val="20"/>
          <w:lang w:val="en-IE" w:eastAsia="en-IE"/>
        </w:rPr>
        <w:t>All members voluntarily take part in problem-solving and shared decision-making for the team.</w:t>
      </w:r>
    </w:p>
    <w:p w14:paraId="43312C4A" w14:textId="77777777" w:rsidR="007424AA" w:rsidRPr="00F6612F" w:rsidRDefault="007424AA" w:rsidP="008B7202">
      <w:pPr>
        <w:numPr>
          <w:ilvl w:val="0"/>
          <w:numId w:val="283"/>
        </w:numPr>
        <w:autoSpaceDE w:val="0"/>
        <w:autoSpaceDN w:val="0"/>
        <w:adjustRightInd w:val="0"/>
        <w:rPr>
          <w:rFonts w:ascii="Comic Sans MS" w:hAnsi="Comic Sans MS" w:cs="TimesNewRoman"/>
          <w:color w:val="000000" w:themeColor="text1"/>
          <w:sz w:val="20"/>
          <w:szCs w:val="20"/>
          <w:lang w:val="en-IE" w:eastAsia="en-IE"/>
        </w:rPr>
      </w:pPr>
      <w:r w:rsidRPr="00F6612F">
        <w:rPr>
          <w:rFonts w:ascii="Comic Sans MS" w:hAnsi="Comic Sans MS" w:cs="TimesNewRoman"/>
          <w:color w:val="000000" w:themeColor="text1"/>
          <w:sz w:val="20"/>
          <w:szCs w:val="20"/>
          <w:lang w:val="en-IE" w:eastAsia="en-IE"/>
        </w:rPr>
        <w:t>Contributions made by each member are always welcome to the group. There is a willingness to accept ideas and suggestions.</w:t>
      </w:r>
    </w:p>
    <w:p w14:paraId="507CE767" w14:textId="77777777" w:rsidR="007424AA" w:rsidRPr="00F6612F" w:rsidRDefault="007424AA" w:rsidP="008B7202">
      <w:pPr>
        <w:numPr>
          <w:ilvl w:val="0"/>
          <w:numId w:val="283"/>
        </w:numPr>
        <w:autoSpaceDE w:val="0"/>
        <w:autoSpaceDN w:val="0"/>
        <w:adjustRightInd w:val="0"/>
        <w:rPr>
          <w:rFonts w:ascii="Comic Sans MS" w:hAnsi="Comic Sans MS" w:cs="TimesNewRoman"/>
          <w:color w:val="000000" w:themeColor="text1"/>
          <w:sz w:val="20"/>
          <w:szCs w:val="20"/>
          <w:lang w:val="en-IE" w:eastAsia="en-IE"/>
        </w:rPr>
      </w:pPr>
      <w:r w:rsidRPr="00F6612F">
        <w:rPr>
          <w:rFonts w:ascii="Comic Sans MS" w:hAnsi="Comic Sans MS" w:cs="TimesNewRoman"/>
          <w:color w:val="000000" w:themeColor="text1"/>
          <w:sz w:val="20"/>
          <w:szCs w:val="20"/>
          <w:lang w:val="en-IE" w:eastAsia="en-IE"/>
        </w:rPr>
        <w:t>All conflicts are worked out through discussion and collaboration. Voting is not common and difficult issues will be given time in the interests of consensus.</w:t>
      </w:r>
    </w:p>
    <w:p w14:paraId="62C6300F" w14:textId="77777777" w:rsidR="007424AA" w:rsidRPr="00F6612F" w:rsidRDefault="007424AA" w:rsidP="008B7202">
      <w:pPr>
        <w:numPr>
          <w:ilvl w:val="0"/>
          <w:numId w:val="283"/>
        </w:numPr>
        <w:autoSpaceDE w:val="0"/>
        <w:autoSpaceDN w:val="0"/>
        <w:adjustRightInd w:val="0"/>
        <w:rPr>
          <w:rFonts w:ascii="Comic Sans MS" w:hAnsi="Comic Sans MS" w:cs="TimesNewRoman"/>
          <w:color w:val="000000" w:themeColor="text1"/>
          <w:sz w:val="20"/>
          <w:szCs w:val="20"/>
          <w:lang w:val="en-IE" w:eastAsia="en-IE"/>
        </w:rPr>
      </w:pPr>
      <w:r w:rsidRPr="00F6612F">
        <w:rPr>
          <w:rFonts w:ascii="Comic Sans MS" w:hAnsi="Comic Sans MS" w:cs="TimesNewRoman"/>
          <w:color w:val="000000" w:themeColor="text1"/>
          <w:sz w:val="20"/>
          <w:szCs w:val="20"/>
          <w:lang w:val="en-IE" w:eastAsia="en-IE"/>
        </w:rPr>
        <w:t>All members share the responsibility for the successes and failures of the team. The members are willing to see praise and recognition go to the team rather than the individual.</w:t>
      </w:r>
    </w:p>
    <w:p w14:paraId="682EA0E3"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rPr>
      </w:pPr>
    </w:p>
    <w:p w14:paraId="5FDF24D1"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sz w:val="24"/>
          <w:szCs w:val="24"/>
          <w:u w:val="single"/>
        </w:rPr>
      </w:pPr>
      <w:r w:rsidRPr="00F6612F">
        <w:rPr>
          <w:rFonts w:ascii="Comic Sans MS" w:hAnsi="Comic Sans MS"/>
          <w:b w:val="0"/>
          <w:bCs w:val="0"/>
          <w:color w:val="000000" w:themeColor="text1"/>
          <w:sz w:val="24"/>
          <w:szCs w:val="24"/>
          <w:u w:val="single"/>
        </w:rPr>
        <w:t>Team building (Stages in forming a team)</w:t>
      </w:r>
    </w:p>
    <w:p w14:paraId="0E94458A" w14:textId="77777777" w:rsidR="007424AA" w:rsidRPr="00F6612F" w:rsidRDefault="007424AA" w:rsidP="008B7202">
      <w:pPr>
        <w:pStyle w:val="textsub"/>
        <w:numPr>
          <w:ilvl w:val="0"/>
          <w:numId w:val="222"/>
        </w:numPr>
        <w:spacing w:before="0" w:beforeAutospacing="0" w:after="0" w:afterAutospacing="0"/>
        <w:rPr>
          <w:rFonts w:ascii="Comic Sans MS" w:hAnsi="Comic Sans MS"/>
          <w:b w:val="0"/>
          <w:bCs w:val="0"/>
          <w:color w:val="000000" w:themeColor="text1"/>
        </w:rPr>
      </w:pPr>
      <w:r w:rsidRPr="00F6612F">
        <w:rPr>
          <w:rFonts w:ascii="Comic Sans MS" w:hAnsi="Comic Sans MS"/>
          <w:bCs w:val="0"/>
          <w:color w:val="000000" w:themeColor="text1"/>
          <w:u w:val="single"/>
        </w:rPr>
        <w:t>Forming:</w:t>
      </w:r>
      <w:r w:rsidRPr="00F6612F">
        <w:rPr>
          <w:rFonts w:ascii="Comic Sans MS" w:hAnsi="Comic Sans MS"/>
          <w:b w:val="0"/>
          <w:bCs w:val="0"/>
          <w:color w:val="000000" w:themeColor="text1"/>
        </w:rPr>
        <w:t xml:space="preserve"> The team is formed for the first time. The atmosphere is polite as members are getting to know each other.</w:t>
      </w:r>
    </w:p>
    <w:p w14:paraId="693C69EA" w14:textId="77777777" w:rsidR="007424AA" w:rsidRPr="00F6612F" w:rsidRDefault="007424AA" w:rsidP="008B7202">
      <w:pPr>
        <w:pStyle w:val="textsub"/>
        <w:numPr>
          <w:ilvl w:val="0"/>
          <w:numId w:val="222"/>
        </w:numPr>
        <w:spacing w:before="0" w:beforeAutospacing="0" w:after="0" w:afterAutospacing="0"/>
        <w:rPr>
          <w:rFonts w:ascii="Comic Sans MS" w:hAnsi="Comic Sans MS"/>
          <w:b w:val="0"/>
          <w:bCs w:val="0"/>
          <w:color w:val="000000" w:themeColor="text1"/>
        </w:rPr>
      </w:pPr>
      <w:r w:rsidRPr="00F6612F">
        <w:rPr>
          <w:rFonts w:ascii="Comic Sans MS" w:hAnsi="Comic Sans MS"/>
          <w:bCs w:val="0"/>
          <w:color w:val="000000" w:themeColor="text1"/>
          <w:u w:val="single"/>
        </w:rPr>
        <w:t>Storming:</w:t>
      </w:r>
      <w:r w:rsidRPr="00F6612F">
        <w:rPr>
          <w:rFonts w:ascii="Comic Sans MS" w:hAnsi="Comic Sans MS"/>
          <w:b w:val="0"/>
          <w:bCs w:val="0"/>
          <w:color w:val="000000" w:themeColor="text1"/>
        </w:rPr>
        <w:t xml:space="preserve"> The team members argue with each other as they try to establish themselves within the group. The </w:t>
      </w:r>
      <w:r w:rsidRPr="00F6612F">
        <w:rPr>
          <w:rFonts w:ascii="Comic Sans MS" w:hAnsi="Comic Sans MS"/>
          <w:b w:val="0"/>
          <w:bCs w:val="0"/>
          <w:color w:val="000000" w:themeColor="text1"/>
        </w:rPr>
        <w:tab/>
        <w:t>strengths and weaknesses of team members become clearer. Competition may occur in sorting out who will be</w:t>
      </w:r>
      <w:r w:rsidRPr="00F6612F">
        <w:rPr>
          <w:rFonts w:ascii="Comic Sans MS" w:hAnsi="Comic Sans MS"/>
          <w:b w:val="0"/>
          <w:bCs w:val="0"/>
          <w:color w:val="000000" w:themeColor="text1"/>
        </w:rPr>
        <w:tab/>
        <w:t>leader.</w:t>
      </w:r>
    </w:p>
    <w:p w14:paraId="4DB82B58" w14:textId="77777777" w:rsidR="007424AA" w:rsidRPr="00F6612F" w:rsidRDefault="007424AA" w:rsidP="008B7202">
      <w:pPr>
        <w:pStyle w:val="textsub"/>
        <w:numPr>
          <w:ilvl w:val="0"/>
          <w:numId w:val="222"/>
        </w:numPr>
        <w:spacing w:before="0" w:beforeAutospacing="0" w:after="0" w:afterAutospacing="0"/>
        <w:rPr>
          <w:rFonts w:ascii="Comic Sans MS" w:hAnsi="Comic Sans MS"/>
          <w:b w:val="0"/>
          <w:bCs w:val="0"/>
          <w:color w:val="000000" w:themeColor="text1"/>
        </w:rPr>
      </w:pPr>
      <w:r w:rsidRPr="00F6612F">
        <w:rPr>
          <w:rFonts w:ascii="Comic Sans MS" w:hAnsi="Comic Sans MS"/>
          <w:bCs w:val="0"/>
          <w:color w:val="000000" w:themeColor="text1"/>
          <w:u w:val="single"/>
        </w:rPr>
        <w:t>Norming:</w:t>
      </w:r>
      <w:r w:rsidRPr="00F6612F">
        <w:rPr>
          <w:rFonts w:ascii="Comic Sans MS" w:hAnsi="Comic Sans MS"/>
          <w:b w:val="0"/>
          <w:bCs w:val="0"/>
          <w:color w:val="000000" w:themeColor="text1"/>
        </w:rPr>
        <w:t xml:space="preserve"> Standards or rules are developed in the team and these must be accepted by all. (making it normal practice)</w:t>
      </w:r>
    </w:p>
    <w:p w14:paraId="2D63BA0B" w14:textId="77777777" w:rsidR="007424AA" w:rsidRPr="00F6612F" w:rsidRDefault="007424AA" w:rsidP="008B7202">
      <w:pPr>
        <w:pStyle w:val="textsub"/>
        <w:numPr>
          <w:ilvl w:val="0"/>
          <w:numId w:val="222"/>
        </w:numPr>
        <w:spacing w:before="0" w:beforeAutospacing="0" w:after="0" w:afterAutospacing="0"/>
        <w:rPr>
          <w:rFonts w:ascii="Comic Sans MS" w:hAnsi="Comic Sans MS"/>
          <w:b w:val="0"/>
          <w:bCs w:val="0"/>
          <w:color w:val="000000" w:themeColor="text1"/>
        </w:rPr>
      </w:pPr>
      <w:r w:rsidRPr="00F6612F">
        <w:rPr>
          <w:rFonts w:ascii="Comic Sans MS" w:hAnsi="Comic Sans MS"/>
          <w:bCs w:val="0"/>
          <w:color w:val="000000" w:themeColor="text1"/>
          <w:u w:val="single"/>
        </w:rPr>
        <w:t>Performing:</w:t>
      </w:r>
      <w:r w:rsidRPr="00F6612F">
        <w:rPr>
          <w:rFonts w:ascii="Comic Sans MS" w:hAnsi="Comic Sans MS"/>
          <w:b w:val="0"/>
          <w:bCs w:val="0"/>
          <w:color w:val="000000" w:themeColor="text1"/>
        </w:rPr>
        <w:t xml:space="preserve"> The members of the team settle down to their work and successfully perform their tasks.</w:t>
      </w:r>
    </w:p>
    <w:p w14:paraId="65E50120"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szCs w:val="24"/>
        </w:rPr>
      </w:pPr>
    </w:p>
    <w:p w14:paraId="1D690D42"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sz w:val="24"/>
          <w:szCs w:val="24"/>
          <w:u w:val="single"/>
        </w:rPr>
      </w:pPr>
      <w:r w:rsidRPr="00F6612F">
        <w:rPr>
          <w:rFonts w:ascii="Comic Sans MS" w:hAnsi="Comic Sans MS"/>
          <w:b w:val="0"/>
          <w:bCs w:val="0"/>
          <w:color w:val="000000" w:themeColor="text1"/>
          <w:sz w:val="24"/>
          <w:szCs w:val="24"/>
          <w:u w:val="single"/>
        </w:rPr>
        <w:t>Benefits of Teamwork (Small dogs mauled John Lennon)</w:t>
      </w:r>
    </w:p>
    <w:p w14:paraId="622E4E47"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b w:val="0"/>
          <w:bCs w:val="0"/>
          <w:color w:val="000000" w:themeColor="text1"/>
        </w:rPr>
        <w:t>Shared/Access to a wider range of experiences, skills and talents</w:t>
      </w:r>
    </w:p>
    <w:p w14:paraId="257DE791"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b w:val="0"/>
          <w:bCs w:val="0"/>
          <w:color w:val="000000" w:themeColor="text1"/>
        </w:rPr>
        <w:t xml:space="preserve">Improved </w:t>
      </w:r>
      <w:r w:rsidRPr="00F6612F">
        <w:rPr>
          <w:rFonts w:ascii="Comic Sans MS" w:hAnsi="Comic Sans MS"/>
          <w:color w:val="000000" w:themeColor="text1"/>
        </w:rPr>
        <w:t>decision making</w:t>
      </w:r>
      <w:r w:rsidRPr="00F6612F">
        <w:rPr>
          <w:rFonts w:ascii="Comic Sans MS" w:hAnsi="Comic Sans MS"/>
          <w:b w:val="0"/>
          <w:bCs w:val="0"/>
          <w:color w:val="000000" w:themeColor="text1"/>
        </w:rPr>
        <w:t xml:space="preserve"> (more people have an input to reach a solution)</w:t>
      </w:r>
    </w:p>
    <w:p w14:paraId="6A295D1F"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color w:val="000000" w:themeColor="text1"/>
        </w:rPr>
        <w:t>Motivation</w:t>
      </w:r>
      <w:r w:rsidRPr="00F6612F">
        <w:rPr>
          <w:rFonts w:ascii="Comic Sans MS" w:hAnsi="Comic Sans MS"/>
          <w:b w:val="0"/>
          <w:bCs w:val="0"/>
          <w:color w:val="000000" w:themeColor="text1"/>
        </w:rPr>
        <w:t xml:space="preserve"> improves as employees know they have an input, and that other team members can help them (Maslow: Social)</w:t>
      </w:r>
    </w:p>
    <w:p w14:paraId="4FE657FC"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color w:val="000000" w:themeColor="text1"/>
        </w:rPr>
        <w:t>Job satisfaction</w:t>
      </w:r>
      <w:r w:rsidRPr="00F6612F">
        <w:rPr>
          <w:rFonts w:ascii="Comic Sans MS" w:hAnsi="Comic Sans MS"/>
          <w:b w:val="0"/>
          <w:bCs w:val="0"/>
          <w:color w:val="000000" w:themeColor="text1"/>
        </w:rPr>
        <w:t xml:space="preserve"> is improved which reduces absenteeism and labour turnover</w:t>
      </w:r>
    </w:p>
    <w:p w14:paraId="52CA43B3"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b w:val="0"/>
          <w:bCs w:val="0"/>
          <w:color w:val="000000" w:themeColor="text1"/>
        </w:rPr>
        <w:t xml:space="preserve">Teams reveal </w:t>
      </w:r>
      <w:r w:rsidRPr="00F6612F">
        <w:rPr>
          <w:rFonts w:ascii="Comic Sans MS" w:hAnsi="Comic Sans MS"/>
          <w:color w:val="000000" w:themeColor="text1"/>
        </w:rPr>
        <w:t xml:space="preserve">leaders </w:t>
      </w:r>
      <w:r w:rsidRPr="00F6612F">
        <w:rPr>
          <w:rFonts w:ascii="Comic Sans MS" w:hAnsi="Comic Sans MS"/>
          <w:b w:val="0"/>
          <w:bCs w:val="0"/>
          <w:color w:val="000000" w:themeColor="text1"/>
        </w:rPr>
        <w:t>which are important for a business to identify.</w:t>
      </w:r>
    </w:p>
    <w:p w14:paraId="34940C1C"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rPr>
      </w:pPr>
    </w:p>
    <w:p w14:paraId="2EA15F19"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szCs w:val="24"/>
        </w:rPr>
      </w:pPr>
      <w:r w:rsidRPr="00F6612F">
        <w:rPr>
          <w:rFonts w:ascii="Comic Sans MS" w:hAnsi="Comic Sans MS"/>
          <w:b w:val="0"/>
          <w:bCs w:val="0"/>
          <w:color w:val="000000" w:themeColor="text1"/>
          <w:sz w:val="24"/>
          <w:szCs w:val="24"/>
          <w:u w:val="single"/>
        </w:rPr>
        <w:t>Drawbacks of Teamwork</w:t>
      </w:r>
    </w:p>
    <w:p w14:paraId="7FC9FC26"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color w:val="000000" w:themeColor="text1"/>
        </w:rPr>
        <w:t>Decision making</w:t>
      </w:r>
      <w:r w:rsidRPr="00F6612F">
        <w:rPr>
          <w:rFonts w:ascii="Comic Sans MS" w:hAnsi="Comic Sans MS"/>
          <w:b w:val="0"/>
          <w:bCs w:val="0"/>
          <w:color w:val="000000" w:themeColor="text1"/>
        </w:rPr>
        <w:t xml:space="preserve"> can be slower</w:t>
      </w:r>
    </w:p>
    <w:p w14:paraId="02DB353F"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b w:val="0"/>
          <w:bCs w:val="0"/>
          <w:color w:val="000000" w:themeColor="text1"/>
        </w:rPr>
        <w:t xml:space="preserve">Can be difficult to find </w:t>
      </w:r>
      <w:r w:rsidRPr="00F6612F">
        <w:rPr>
          <w:rFonts w:ascii="Comic Sans MS" w:hAnsi="Comic Sans MS"/>
          <w:color w:val="000000" w:themeColor="text1"/>
        </w:rPr>
        <w:t xml:space="preserve">leaders </w:t>
      </w:r>
      <w:r w:rsidRPr="00F6612F">
        <w:rPr>
          <w:rFonts w:ascii="Comic Sans MS" w:hAnsi="Comic Sans MS"/>
          <w:b w:val="0"/>
          <w:bCs w:val="0"/>
          <w:color w:val="000000" w:themeColor="text1"/>
        </w:rPr>
        <w:t>of teams</w:t>
      </w:r>
    </w:p>
    <w:p w14:paraId="2E9653AE"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b w:val="0"/>
          <w:bCs w:val="0"/>
          <w:color w:val="000000" w:themeColor="text1"/>
        </w:rPr>
        <w:t xml:space="preserve">Some </w:t>
      </w:r>
      <w:r w:rsidRPr="00F6612F">
        <w:rPr>
          <w:rFonts w:ascii="Comic Sans MS" w:hAnsi="Comic Sans MS"/>
          <w:color w:val="000000" w:themeColor="text1"/>
        </w:rPr>
        <w:t>people may dominate</w:t>
      </w:r>
      <w:r w:rsidRPr="00F6612F">
        <w:rPr>
          <w:rFonts w:ascii="Comic Sans MS" w:hAnsi="Comic Sans MS"/>
          <w:b w:val="0"/>
          <w:bCs w:val="0"/>
          <w:color w:val="000000" w:themeColor="text1"/>
        </w:rPr>
        <w:t xml:space="preserve"> the </w:t>
      </w:r>
      <w:proofErr w:type="gramStart"/>
      <w:r w:rsidRPr="00F6612F">
        <w:rPr>
          <w:rFonts w:ascii="Comic Sans MS" w:hAnsi="Comic Sans MS"/>
          <w:b w:val="0"/>
          <w:bCs w:val="0"/>
          <w:color w:val="000000" w:themeColor="text1"/>
        </w:rPr>
        <w:t>teams</w:t>
      </w:r>
      <w:proofErr w:type="gramEnd"/>
      <w:r w:rsidRPr="00F6612F">
        <w:rPr>
          <w:rFonts w:ascii="Comic Sans MS" w:hAnsi="Comic Sans MS"/>
          <w:b w:val="0"/>
          <w:bCs w:val="0"/>
          <w:color w:val="000000" w:themeColor="text1"/>
        </w:rPr>
        <w:t xml:space="preserve"> discussions</w:t>
      </w:r>
    </w:p>
    <w:p w14:paraId="581510FB" w14:textId="77777777" w:rsidR="007424AA" w:rsidRPr="00F6612F" w:rsidRDefault="007424AA" w:rsidP="008B7202">
      <w:pPr>
        <w:pStyle w:val="textsub"/>
        <w:numPr>
          <w:ilvl w:val="1"/>
          <w:numId w:val="222"/>
        </w:numPr>
        <w:tabs>
          <w:tab w:val="clear" w:pos="1800"/>
          <w:tab w:val="num" w:pos="0"/>
        </w:tabs>
        <w:spacing w:before="0" w:beforeAutospacing="0" w:after="0" w:afterAutospacing="0"/>
        <w:ind w:left="360"/>
        <w:rPr>
          <w:rFonts w:ascii="Comic Sans MS" w:hAnsi="Comic Sans MS"/>
          <w:b w:val="0"/>
          <w:bCs w:val="0"/>
          <w:color w:val="000000" w:themeColor="text1"/>
        </w:rPr>
      </w:pPr>
      <w:r w:rsidRPr="00F6612F">
        <w:rPr>
          <w:rFonts w:ascii="Comic Sans MS" w:hAnsi="Comic Sans MS"/>
          <w:b w:val="0"/>
          <w:bCs w:val="0"/>
          <w:color w:val="000000" w:themeColor="text1"/>
        </w:rPr>
        <w:t xml:space="preserve">Team members </w:t>
      </w:r>
      <w:r w:rsidRPr="00F6612F">
        <w:rPr>
          <w:rFonts w:ascii="Comic Sans MS" w:hAnsi="Comic Sans MS"/>
          <w:color w:val="000000" w:themeColor="text1"/>
        </w:rPr>
        <w:t>may not have the skills</w:t>
      </w:r>
      <w:r w:rsidRPr="00F6612F">
        <w:rPr>
          <w:rFonts w:ascii="Comic Sans MS" w:hAnsi="Comic Sans MS"/>
          <w:b w:val="0"/>
          <w:bCs w:val="0"/>
          <w:color w:val="000000" w:themeColor="text1"/>
        </w:rPr>
        <w:t xml:space="preserve"> needed for teamwork.</w:t>
      </w:r>
    </w:p>
    <w:p w14:paraId="3B3944B3"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rPr>
      </w:pPr>
    </w:p>
    <w:p w14:paraId="1F0D66DD" w14:textId="77777777" w:rsidR="007424AA" w:rsidRPr="00F6612F" w:rsidRDefault="007424AA" w:rsidP="007424AA">
      <w:pPr>
        <w:pStyle w:val="textsub"/>
        <w:spacing w:before="0" w:beforeAutospacing="0" w:after="0" w:afterAutospacing="0"/>
        <w:rPr>
          <w:rFonts w:ascii="Comic Sans MS" w:hAnsi="Comic Sans MS"/>
          <w:b w:val="0"/>
          <w:bCs w:val="0"/>
          <w:color w:val="000000" w:themeColor="text1"/>
          <w:u w:val="single"/>
        </w:rPr>
      </w:pPr>
    </w:p>
    <w:p w14:paraId="602FEBF9" w14:textId="77777777" w:rsidR="007424AA" w:rsidRPr="00F6612F" w:rsidRDefault="007424AA" w:rsidP="007424AA">
      <w:pPr>
        <w:pStyle w:val="Heading3"/>
        <w:jc w:val="center"/>
        <w:rPr>
          <w:rFonts w:ascii="Comic Sans MS" w:hAnsi="Comic Sans MS"/>
          <w:color w:val="000000" w:themeColor="text1"/>
          <w:sz w:val="28"/>
        </w:rPr>
      </w:pPr>
      <w:r w:rsidRPr="00F6612F">
        <w:rPr>
          <w:rFonts w:ascii="Comic Sans MS" w:hAnsi="Comic Sans MS"/>
          <w:color w:val="000000" w:themeColor="text1"/>
          <w:u w:val="single"/>
        </w:rPr>
        <w:br w:type="page"/>
      </w:r>
      <w:r w:rsidRPr="00F6612F">
        <w:rPr>
          <w:rFonts w:ascii="Comic Sans MS" w:hAnsi="Comic Sans MS"/>
          <w:color w:val="000000" w:themeColor="text1"/>
          <w:sz w:val="28"/>
        </w:rPr>
        <w:lastRenderedPageBreak/>
        <w:t>Changing Role of Management</w:t>
      </w:r>
    </w:p>
    <w:p w14:paraId="297C986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2BF0A029"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Explain the changing role of a manager from controller to facilitator</w:t>
      </w:r>
    </w:p>
    <w:p w14:paraId="493D037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Understand the importance of employee participation</w:t>
      </w:r>
    </w:p>
    <w:p w14:paraId="44BA930B"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Understand how technology changes the role of management (i.e. impact of technology on personnel, business costs, and business opportunities)</w:t>
      </w:r>
    </w:p>
    <w:p w14:paraId="44A7EA48"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Identify the strategies for managing change (HL)</w:t>
      </w:r>
    </w:p>
    <w:p w14:paraId="78D3AB7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Discuss the importance of total quality management</w:t>
      </w:r>
    </w:p>
    <w:p w14:paraId="6B65CFDE" w14:textId="77777777" w:rsidR="007424AA" w:rsidRPr="00F6612F" w:rsidRDefault="007424AA" w:rsidP="007424AA">
      <w:pPr>
        <w:rPr>
          <w:rFonts w:ascii="Comic Sans MS" w:hAnsi="Comic Sans MS"/>
          <w:color w:val="000000" w:themeColor="text1"/>
          <w:sz w:val="20"/>
        </w:rPr>
      </w:pPr>
    </w:p>
    <w:p w14:paraId="3BE4572F"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Changes Affecting Business</w:t>
      </w:r>
    </w:p>
    <w:p w14:paraId="41F17054"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Businesses today are faced with rapid change. Change is a fact of life.  Many factors are forcing managers to change their approach and to change the way their firms work. Some of the factors affecting business are:</w:t>
      </w:r>
    </w:p>
    <w:p w14:paraId="666F2094" w14:textId="77777777" w:rsidR="007424AA" w:rsidRPr="00F6612F" w:rsidRDefault="007424AA" w:rsidP="008B7202">
      <w:pPr>
        <w:numPr>
          <w:ilvl w:val="0"/>
          <w:numId w:val="224"/>
        </w:numPr>
        <w:rPr>
          <w:rFonts w:ascii="Comic Sans MS" w:hAnsi="Comic Sans MS"/>
          <w:color w:val="000000" w:themeColor="text1"/>
          <w:sz w:val="20"/>
        </w:rPr>
      </w:pPr>
      <w:r w:rsidRPr="00F6612F">
        <w:rPr>
          <w:rFonts w:ascii="Comic Sans MS" w:hAnsi="Comic Sans MS"/>
          <w:b/>
          <w:bCs/>
          <w:color w:val="000000" w:themeColor="text1"/>
          <w:sz w:val="20"/>
        </w:rPr>
        <w:t xml:space="preserve">Levels of </w:t>
      </w:r>
      <w:r w:rsidRPr="00F6612F">
        <w:rPr>
          <w:rFonts w:ascii="Comic Sans MS" w:hAnsi="Comic Sans MS"/>
          <w:b/>
          <w:bCs/>
          <w:color w:val="000000" w:themeColor="text1"/>
          <w:sz w:val="20"/>
          <w:u w:val="single"/>
        </w:rPr>
        <w:t>competition</w:t>
      </w:r>
      <w:r w:rsidRPr="00F6612F">
        <w:rPr>
          <w:rFonts w:ascii="Comic Sans MS" w:hAnsi="Comic Sans MS"/>
          <w:b/>
          <w:bCs/>
          <w:color w:val="000000" w:themeColor="text1"/>
          <w:sz w:val="20"/>
        </w:rPr>
        <w:t>.</w:t>
      </w:r>
      <w:r w:rsidRPr="00F6612F">
        <w:rPr>
          <w:rFonts w:ascii="Comic Sans MS" w:hAnsi="Comic Sans MS"/>
          <w:color w:val="000000" w:themeColor="text1"/>
          <w:sz w:val="20"/>
        </w:rPr>
        <w:t xml:space="preserve"> There are a lot </w:t>
      </w:r>
      <w:proofErr w:type="gramStart"/>
      <w:r w:rsidRPr="00F6612F">
        <w:rPr>
          <w:rFonts w:ascii="Comic Sans MS" w:hAnsi="Comic Sans MS"/>
          <w:color w:val="000000" w:themeColor="text1"/>
          <w:sz w:val="20"/>
        </w:rPr>
        <w:t>more new</w:t>
      </w:r>
      <w:proofErr w:type="gramEnd"/>
      <w:r w:rsidRPr="00F6612F">
        <w:rPr>
          <w:rFonts w:ascii="Comic Sans MS" w:hAnsi="Comic Sans MS"/>
          <w:color w:val="000000" w:themeColor="text1"/>
          <w:sz w:val="20"/>
        </w:rPr>
        <w:t xml:space="preserve"> entrants into markets. With more free trade, managers have to be aware of the opportunities and challenges this presents </w:t>
      </w:r>
      <w:r w:rsidRPr="00F6612F">
        <w:rPr>
          <w:rFonts w:ascii="MS Mincho" w:eastAsia="MS Mincho" w:hAnsi="MS Mincho" w:cs="MS Mincho"/>
          <w:color w:val="000000" w:themeColor="text1"/>
          <w:sz w:val="20"/>
        </w:rPr>
        <w:t>►</w:t>
      </w:r>
      <w:r w:rsidRPr="00F6612F">
        <w:rPr>
          <w:rFonts w:ascii="Comic Sans MS" w:hAnsi="Comic Sans MS"/>
          <w:color w:val="000000" w:themeColor="text1"/>
          <w:sz w:val="20"/>
        </w:rPr>
        <w:t xml:space="preserve"> managers need a quicker response to market trends e.g. With free trade in the EU Irish firms find it easier to export to a market of 5 million but foreign firms also find it easier to trade in Ireland.</w:t>
      </w:r>
    </w:p>
    <w:p w14:paraId="5041B457" w14:textId="77777777" w:rsidR="007424AA" w:rsidRPr="00F6612F" w:rsidRDefault="007424AA" w:rsidP="008B7202">
      <w:pPr>
        <w:numPr>
          <w:ilvl w:val="0"/>
          <w:numId w:val="224"/>
        </w:numPr>
        <w:rPr>
          <w:rFonts w:ascii="Comic Sans MS" w:hAnsi="Comic Sans MS"/>
          <w:color w:val="000000" w:themeColor="text1"/>
          <w:sz w:val="20"/>
        </w:rPr>
      </w:pPr>
      <w:r w:rsidRPr="00F6612F">
        <w:rPr>
          <w:rFonts w:ascii="Comic Sans MS" w:hAnsi="Comic Sans MS"/>
          <w:b/>
          <w:bCs/>
          <w:color w:val="000000" w:themeColor="text1"/>
          <w:sz w:val="20"/>
          <w:u w:val="single"/>
        </w:rPr>
        <w:t>Technology</w:t>
      </w:r>
      <w:r w:rsidRPr="00F6612F">
        <w:rPr>
          <w:rFonts w:ascii="Comic Sans MS" w:hAnsi="Comic Sans MS"/>
          <w:color w:val="000000" w:themeColor="text1"/>
          <w:sz w:val="20"/>
        </w:rPr>
        <w:t xml:space="preserve">. The increasing use of technology (internet, video-conferencing etc.) has meant that some workers can now work from home </w:t>
      </w:r>
      <w:r w:rsidRPr="00F6612F">
        <w:rPr>
          <w:rFonts w:ascii="MS Mincho" w:eastAsia="MS Mincho" w:hAnsi="MS Mincho" w:cs="MS Mincho"/>
          <w:color w:val="000000" w:themeColor="text1"/>
          <w:sz w:val="20"/>
        </w:rPr>
        <w:t>►</w:t>
      </w:r>
      <w:r w:rsidRPr="00F6612F">
        <w:rPr>
          <w:rFonts w:ascii="Comic Sans MS" w:hAnsi="Comic Sans MS"/>
          <w:color w:val="000000" w:themeColor="text1"/>
          <w:sz w:val="20"/>
        </w:rPr>
        <w:t xml:space="preserve"> less direct involvement with managers</w:t>
      </w:r>
    </w:p>
    <w:p w14:paraId="03B06100" w14:textId="77777777" w:rsidR="007424AA" w:rsidRPr="00F6612F" w:rsidRDefault="007424AA" w:rsidP="008B7202">
      <w:pPr>
        <w:numPr>
          <w:ilvl w:val="0"/>
          <w:numId w:val="224"/>
        </w:numPr>
        <w:rPr>
          <w:rFonts w:ascii="Comic Sans MS" w:hAnsi="Comic Sans MS"/>
          <w:color w:val="000000" w:themeColor="text1"/>
          <w:sz w:val="20"/>
        </w:rPr>
      </w:pPr>
      <w:r w:rsidRPr="00F6612F">
        <w:rPr>
          <w:rFonts w:ascii="Comic Sans MS" w:hAnsi="Comic Sans MS"/>
          <w:b/>
          <w:bCs/>
          <w:color w:val="000000" w:themeColor="text1"/>
          <w:sz w:val="20"/>
          <w:u w:val="single"/>
        </w:rPr>
        <w:t>Consumers</w:t>
      </w:r>
      <w:r w:rsidRPr="00F6612F">
        <w:rPr>
          <w:rFonts w:ascii="Comic Sans MS" w:hAnsi="Comic Sans MS"/>
          <w:b/>
          <w:bCs/>
          <w:color w:val="000000" w:themeColor="text1"/>
          <w:sz w:val="20"/>
        </w:rPr>
        <w:t xml:space="preserve"> changing tastes and fashion.</w:t>
      </w:r>
      <w:r w:rsidRPr="00F6612F">
        <w:rPr>
          <w:rFonts w:ascii="Comic Sans MS" w:hAnsi="Comic Sans MS"/>
          <w:color w:val="000000" w:themeColor="text1"/>
          <w:sz w:val="20"/>
        </w:rPr>
        <w:t xml:space="preserve"> Because of TV advertising and other promotions, products have shorter life cycles </w:t>
      </w:r>
      <w:r w:rsidRPr="00F6612F">
        <w:rPr>
          <w:rFonts w:ascii="MS Mincho" w:eastAsia="MS Mincho" w:hAnsi="MS Mincho" w:cs="MS Mincho"/>
          <w:color w:val="000000" w:themeColor="text1"/>
          <w:sz w:val="20"/>
        </w:rPr>
        <w:t>►</w:t>
      </w:r>
      <w:r w:rsidRPr="00F6612F">
        <w:rPr>
          <w:rFonts w:ascii="Comic Sans MS" w:hAnsi="Comic Sans MS"/>
          <w:color w:val="000000" w:themeColor="text1"/>
          <w:sz w:val="20"/>
        </w:rPr>
        <w:t xml:space="preserve"> management has to respond quickly to these changes</w:t>
      </w:r>
    </w:p>
    <w:p w14:paraId="2085E5FD" w14:textId="77777777" w:rsidR="007424AA" w:rsidRPr="00F6612F" w:rsidRDefault="007424AA" w:rsidP="008B7202">
      <w:pPr>
        <w:numPr>
          <w:ilvl w:val="0"/>
          <w:numId w:val="224"/>
        </w:numPr>
        <w:rPr>
          <w:rFonts w:ascii="Comic Sans MS" w:hAnsi="Comic Sans MS"/>
          <w:color w:val="000000" w:themeColor="text1"/>
          <w:sz w:val="20"/>
        </w:rPr>
      </w:pPr>
      <w:r w:rsidRPr="00F6612F">
        <w:rPr>
          <w:rFonts w:ascii="Comic Sans MS" w:hAnsi="Comic Sans MS"/>
          <w:b/>
          <w:bCs/>
          <w:color w:val="000000" w:themeColor="text1"/>
          <w:sz w:val="20"/>
          <w:u w:val="single"/>
        </w:rPr>
        <w:t>Workforce</w:t>
      </w:r>
      <w:r w:rsidRPr="00F6612F">
        <w:rPr>
          <w:rFonts w:ascii="Comic Sans MS" w:hAnsi="Comic Sans MS"/>
          <w:b/>
          <w:bCs/>
          <w:color w:val="000000" w:themeColor="text1"/>
          <w:sz w:val="20"/>
        </w:rPr>
        <w:t xml:space="preserve"> (Standards of Education) </w:t>
      </w:r>
      <w:r w:rsidRPr="00F6612F">
        <w:rPr>
          <w:rFonts w:ascii="Comic Sans MS" w:hAnsi="Comic Sans MS"/>
          <w:color w:val="000000" w:themeColor="text1"/>
          <w:sz w:val="20"/>
        </w:rPr>
        <w:t xml:space="preserve">Employees are well trained and educated. They demand more opportunities, want a say in decision making and are less willing to accept responsibility </w:t>
      </w:r>
      <w:r w:rsidRPr="00F6612F">
        <w:rPr>
          <w:rFonts w:ascii="MS Mincho" w:eastAsia="MS Mincho" w:hAnsi="MS Mincho" w:cs="MS Mincho"/>
          <w:color w:val="000000" w:themeColor="text1"/>
          <w:sz w:val="20"/>
        </w:rPr>
        <w:t>►</w:t>
      </w:r>
      <w:r w:rsidRPr="00F6612F">
        <w:rPr>
          <w:rFonts w:ascii="Comic Sans MS" w:hAnsi="Comic Sans MS"/>
          <w:color w:val="000000" w:themeColor="text1"/>
          <w:sz w:val="20"/>
        </w:rPr>
        <w:t xml:space="preserve"> This allows staff to be their own bosses and managers must delegate more.</w:t>
      </w:r>
    </w:p>
    <w:p w14:paraId="4BD4DC19" w14:textId="77777777" w:rsidR="007424AA" w:rsidRPr="00F6612F" w:rsidRDefault="007424AA" w:rsidP="008B7202">
      <w:pPr>
        <w:numPr>
          <w:ilvl w:val="0"/>
          <w:numId w:val="224"/>
        </w:numPr>
        <w:rPr>
          <w:rFonts w:ascii="Comic Sans MS" w:hAnsi="Comic Sans MS"/>
          <w:color w:val="000000" w:themeColor="text1"/>
          <w:sz w:val="20"/>
        </w:rPr>
      </w:pPr>
      <w:r w:rsidRPr="00F6612F">
        <w:rPr>
          <w:rFonts w:ascii="Comic Sans MS" w:hAnsi="Comic Sans MS"/>
          <w:b/>
          <w:bCs/>
          <w:color w:val="000000" w:themeColor="text1"/>
          <w:sz w:val="20"/>
        </w:rPr>
        <w:t>Economic Variables.</w:t>
      </w:r>
      <w:r w:rsidRPr="00F6612F">
        <w:rPr>
          <w:rFonts w:ascii="Comic Sans MS" w:hAnsi="Comic Sans MS"/>
          <w:color w:val="000000" w:themeColor="text1"/>
          <w:sz w:val="20"/>
        </w:rPr>
        <w:t xml:space="preserve"> Managers must be aware of changes in </w:t>
      </w:r>
      <w:r w:rsidRPr="00F6612F">
        <w:rPr>
          <w:rFonts w:ascii="Comic Sans MS" w:hAnsi="Comic Sans MS"/>
          <w:color w:val="000000" w:themeColor="text1"/>
          <w:sz w:val="20"/>
          <w:u w:val="single"/>
        </w:rPr>
        <w:t>interest rates</w:t>
      </w:r>
      <w:r w:rsidRPr="00F6612F">
        <w:rPr>
          <w:rFonts w:ascii="Comic Sans MS" w:hAnsi="Comic Sans MS"/>
          <w:color w:val="000000" w:themeColor="text1"/>
          <w:sz w:val="20"/>
        </w:rPr>
        <w:t xml:space="preserve">, </w:t>
      </w:r>
      <w:r w:rsidRPr="00F6612F">
        <w:rPr>
          <w:rFonts w:ascii="Comic Sans MS" w:hAnsi="Comic Sans MS"/>
          <w:color w:val="000000" w:themeColor="text1"/>
          <w:sz w:val="20"/>
          <w:u w:val="single"/>
        </w:rPr>
        <w:t>inflation</w:t>
      </w:r>
      <w:r w:rsidRPr="00F6612F">
        <w:rPr>
          <w:rFonts w:ascii="Comic Sans MS" w:hAnsi="Comic Sans MS"/>
          <w:color w:val="000000" w:themeColor="text1"/>
          <w:sz w:val="20"/>
        </w:rPr>
        <w:t xml:space="preserve">, </w:t>
      </w:r>
      <w:r w:rsidRPr="00F6612F">
        <w:rPr>
          <w:rFonts w:ascii="Comic Sans MS" w:hAnsi="Comic Sans MS"/>
          <w:color w:val="000000" w:themeColor="text1"/>
          <w:sz w:val="20"/>
          <w:u w:val="single"/>
        </w:rPr>
        <w:t>taxes</w:t>
      </w:r>
      <w:r w:rsidRPr="00F6612F">
        <w:rPr>
          <w:rFonts w:ascii="Comic Sans MS" w:hAnsi="Comic Sans MS"/>
          <w:color w:val="000000" w:themeColor="text1"/>
          <w:sz w:val="20"/>
        </w:rPr>
        <w:t xml:space="preserve">, </w:t>
      </w:r>
      <w:r w:rsidRPr="00F6612F">
        <w:rPr>
          <w:rFonts w:ascii="Comic Sans MS" w:hAnsi="Comic Sans MS"/>
          <w:color w:val="000000" w:themeColor="text1"/>
          <w:sz w:val="20"/>
          <w:u w:val="single"/>
        </w:rPr>
        <w:t>unemployment</w:t>
      </w:r>
      <w:r w:rsidRPr="00F6612F">
        <w:rPr>
          <w:rFonts w:ascii="Comic Sans MS" w:hAnsi="Comic Sans MS"/>
          <w:color w:val="000000" w:themeColor="text1"/>
          <w:sz w:val="20"/>
        </w:rPr>
        <w:t xml:space="preserve"> and </w:t>
      </w:r>
      <w:r w:rsidRPr="00F6612F">
        <w:rPr>
          <w:rFonts w:ascii="Comic Sans MS" w:hAnsi="Comic Sans MS"/>
          <w:color w:val="000000" w:themeColor="text1"/>
          <w:sz w:val="20"/>
          <w:u w:val="single"/>
        </w:rPr>
        <w:t>exchange rates</w:t>
      </w:r>
      <w:r w:rsidRPr="00F6612F">
        <w:rPr>
          <w:rFonts w:ascii="Comic Sans MS" w:hAnsi="Comic Sans MS"/>
          <w:color w:val="000000" w:themeColor="text1"/>
          <w:sz w:val="20"/>
        </w:rPr>
        <w:t>.</w:t>
      </w:r>
    </w:p>
    <w:p w14:paraId="400C85F8" w14:textId="77777777" w:rsidR="007424AA" w:rsidRPr="00F6612F" w:rsidRDefault="007424AA" w:rsidP="007424AA">
      <w:pPr>
        <w:rPr>
          <w:rFonts w:ascii="Comic Sans MS" w:hAnsi="Comic Sans MS"/>
          <w:color w:val="000000" w:themeColor="text1"/>
          <w:sz w:val="20"/>
        </w:rPr>
      </w:pPr>
    </w:p>
    <w:p w14:paraId="3B7C6199"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These are all external triggers of change except for workforce. Other internal causes of change include</w:t>
      </w:r>
    </w:p>
    <w:p w14:paraId="2DB8F0A4" w14:textId="77777777" w:rsidR="007424AA" w:rsidRPr="00F6612F" w:rsidRDefault="007424AA" w:rsidP="008B7202">
      <w:pPr>
        <w:numPr>
          <w:ilvl w:val="0"/>
          <w:numId w:val="258"/>
        </w:numPr>
        <w:rPr>
          <w:rFonts w:ascii="Comic Sans MS" w:hAnsi="Comic Sans MS"/>
          <w:color w:val="000000" w:themeColor="text1"/>
          <w:sz w:val="20"/>
        </w:rPr>
      </w:pPr>
      <w:r w:rsidRPr="00F6612F">
        <w:rPr>
          <w:rFonts w:ascii="Comic Sans MS" w:hAnsi="Comic Sans MS"/>
          <w:b/>
          <w:bCs/>
          <w:color w:val="000000" w:themeColor="text1"/>
          <w:sz w:val="20"/>
        </w:rPr>
        <w:t>A new Managing Director (M.D.) or Chief Executive Officer (CEO)</w:t>
      </w:r>
    </w:p>
    <w:p w14:paraId="2AF4970D" w14:textId="77777777" w:rsidR="007424AA" w:rsidRPr="00F6612F" w:rsidRDefault="007424AA" w:rsidP="008B7202">
      <w:pPr>
        <w:numPr>
          <w:ilvl w:val="0"/>
          <w:numId w:val="258"/>
        </w:numPr>
        <w:rPr>
          <w:rFonts w:ascii="Comic Sans MS" w:hAnsi="Comic Sans MS"/>
          <w:color w:val="000000" w:themeColor="text1"/>
          <w:sz w:val="20"/>
        </w:rPr>
      </w:pPr>
      <w:r w:rsidRPr="00F6612F">
        <w:rPr>
          <w:rFonts w:ascii="Comic Sans MS" w:hAnsi="Comic Sans MS"/>
          <w:b/>
          <w:bCs/>
          <w:color w:val="000000" w:themeColor="text1"/>
          <w:sz w:val="20"/>
        </w:rPr>
        <w:t>Losses or drop in profits</w:t>
      </w:r>
    </w:p>
    <w:p w14:paraId="04538E8A" w14:textId="77777777" w:rsidR="007424AA" w:rsidRPr="00F6612F" w:rsidRDefault="007424AA" w:rsidP="007424AA">
      <w:pPr>
        <w:rPr>
          <w:rFonts w:ascii="Comic Sans MS" w:hAnsi="Comic Sans MS"/>
          <w:color w:val="000000" w:themeColor="text1"/>
          <w:sz w:val="20"/>
        </w:rPr>
      </w:pPr>
    </w:p>
    <w:p w14:paraId="148FFC2F"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 xml:space="preserve">A firm can ensure </w:t>
      </w:r>
      <w:proofErr w:type="spellStart"/>
      <w:r w:rsidRPr="00F6612F">
        <w:rPr>
          <w:rFonts w:ascii="Comic Sans MS" w:hAnsi="Comic Sans MS"/>
          <w:b/>
          <w:color w:val="000000" w:themeColor="text1"/>
        </w:rPr>
        <w:t>it’s</w:t>
      </w:r>
      <w:proofErr w:type="spellEnd"/>
      <w:r w:rsidRPr="00F6612F">
        <w:rPr>
          <w:rFonts w:ascii="Comic Sans MS" w:hAnsi="Comic Sans MS"/>
          <w:b/>
          <w:color w:val="000000" w:themeColor="text1"/>
        </w:rPr>
        <w:t xml:space="preserve"> prepared for change by doing the following</w:t>
      </w:r>
    </w:p>
    <w:p w14:paraId="72CA4574" w14:textId="77777777" w:rsidR="007424AA" w:rsidRPr="00F6612F" w:rsidRDefault="007424AA" w:rsidP="008B7202">
      <w:pPr>
        <w:numPr>
          <w:ilvl w:val="1"/>
          <w:numId w:val="223"/>
        </w:numPr>
        <w:tabs>
          <w:tab w:val="clear" w:pos="1440"/>
          <w:tab w:val="num" w:pos="360"/>
        </w:tabs>
        <w:ind w:left="360"/>
        <w:jc w:val="both"/>
        <w:rPr>
          <w:rFonts w:ascii="Comic Sans MS" w:hAnsi="Comic Sans MS"/>
          <w:color w:val="000000" w:themeColor="text1"/>
          <w:sz w:val="20"/>
        </w:rPr>
      </w:pPr>
      <w:r w:rsidRPr="00F6612F">
        <w:rPr>
          <w:rFonts w:ascii="Comic Sans MS" w:hAnsi="Comic Sans MS"/>
          <w:b/>
          <w:bCs/>
          <w:color w:val="000000" w:themeColor="text1"/>
          <w:sz w:val="20"/>
        </w:rPr>
        <w:t>Competitors:</w:t>
      </w:r>
      <w:r w:rsidRPr="00F6612F">
        <w:rPr>
          <w:rFonts w:ascii="Comic Sans MS" w:hAnsi="Comic Sans MS"/>
          <w:color w:val="000000" w:themeColor="text1"/>
          <w:sz w:val="20"/>
        </w:rPr>
        <w:t xml:space="preserve"> Monitor the actions of competitors and respond to new products, lower prices etc.</w:t>
      </w:r>
    </w:p>
    <w:p w14:paraId="54D75DB0" w14:textId="77777777" w:rsidR="007424AA" w:rsidRPr="00F6612F" w:rsidRDefault="007424AA" w:rsidP="008B7202">
      <w:pPr>
        <w:numPr>
          <w:ilvl w:val="1"/>
          <w:numId w:val="223"/>
        </w:numPr>
        <w:tabs>
          <w:tab w:val="clear" w:pos="1440"/>
          <w:tab w:val="num" w:pos="360"/>
        </w:tabs>
        <w:ind w:left="360"/>
        <w:jc w:val="both"/>
        <w:rPr>
          <w:rFonts w:ascii="Comic Sans MS" w:hAnsi="Comic Sans MS"/>
          <w:color w:val="000000" w:themeColor="text1"/>
          <w:sz w:val="20"/>
        </w:rPr>
      </w:pPr>
      <w:r w:rsidRPr="00F6612F">
        <w:rPr>
          <w:rFonts w:ascii="Comic Sans MS" w:hAnsi="Comic Sans MS"/>
          <w:b/>
          <w:bCs/>
          <w:color w:val="000000" w:themeColor="text1"/>
          <w:sz w:val="20"/>
        </w:rPr>
        <w:t xml:space="preserve">Technology: </w:t>
      </w:r>
      <w:r w:rsidRPr="00F6612F">
        <w:rPr>
          <w:rFonts w:ascii="Comic Sans MS" w:hAnsi="Comic Sans MS"/>
          <w:color w:val="000000" w:themeColor="text1"/>
          <w:sz w:val="20"/>
        </w:rPr>
        <w:t>Keep up to date with technology and be prepared to invest in it.</w:t>
      </w:r>
    </w:p>
    <w:p w14:paraId="65320E2A" w14:textId="77777777" w:rsidR="007424AA" w:rsidRPr="00F6612F" w:rsidRDefault="007424AA" w:rsidP="008B7202">
      <w:pPr>
        <w:numPr>
          <w:ilvl w:val="1"/>
          <w:numId w:val="223"/>
        </w:numPr>
        <w:tabs>
          <w:tab w:val="clear" w:pos="1440"/>
          <w:tab w:val="num" w:pos="360"/>
        </w:tabs>
        <w:ind w:left="360"/>
        <w:jc w:val="both"/>
        <w:rPr>
          <w:rFonts w:ascii="Comic Sans MS" w:hAnsi="Comic Sans MS"/>
          <w:color w:val="000000" w:themeColor="text1"/>
          <w:sz w:val="20"/>
        </w:rPr>
      </w:pPr>
      <w:r w:rsidRPr="00F6612F">
        <w:rPr>
          <w:rFonts w:ascii="Comic Sans MS" w:hAnsi="Comic Sans MS"/>
          <w:b/>
          <w:bCs/>
          <w:color w:val="000000" w:themeColor="text1"/>
          <w:sz w:val="20"/>
        </w:rPr>
        <w:t>Marketplace:</w:t>
      </w:r>
      <w:r w:rsidRPr="00F6612F">
        <w:rPr>
          <w:rFonts w:ascii="Comic Sans MS" w:hAnsi="Comic Sans MS"/>
          <w:color w:val="000000" w:themeColor="text1"/>
          <w:sz w:val="20"/>
        </w:rPr>
        <w:t xml:space="preserve"> paying attention to what’s happening in the market, particularly changing trends and tastes of consumers</w:t>
      </w:r>
    </w:p>
    <w:p w14:paraId="4C564A4F" w14:textId="77777777" w:rsidR="007424AA" w:rsidRPr="00F6612F" w:rsidRDefault="007424AA" w:rsidP="008B7202">
      <w:pPr>
        <w:numPr>
          <w:ilvl w:val="1"/>
          <w:numId w:val="223"/>
        </w:numPr>
        <w:tabs>
          <w:tab w:val="clear" w:pos="1440"/>
          <w:tab w:val="num" w:pos="360"/>
        </w:tabs>
        <w:ind w:left="360"/>
        <w:jc w:val="both"/>
        <w:rPr>
          <w:rFonts w:ascii="Comic Sans MS" w:hAnsi="Comic Sans MS"/>
          <w:color w:val="000000" w:themeColor="text1"/>
          <w:sz w:val="20"/>
        </w:rPr>
      </w:pPr>
      <w:r w:rsidRPr="00F6612F">
        <w:rPr>
          <w:rFonts w:ascii="Comic Sans MS" w:hAnsi="Comic Sans MS"/>
          <w:b/>
          <w:bCs/>
          <w:color w:val="000000" w:themeColor="text1"/>
          <w:sz w:val="20"/>
        </w:rPr>
        <w:t>Costs:</w:t>
      </w:r>
      <w:r w:rsidRPr="00F6612F">
        <w:rPr>
          <w:rFonts w:ascii="Comic Sans MS" w:hAnsi="Comic Sans MS"/>
          <w:color w:val="000000" w:themeColor="text1"/>
          <w:sz w:val="20"/>
        </w:rPr>
        <w:t xml:space="preserve"> Keep costs to a minimum and in particular with </w:t>
      </w:r>
      <w:r w:rsidRPr="00F6612F">
        <w:rPr>
          <w:rFonts w:ascii="Comic Sans MS" w:hAnsi="Comic Sans MS"/>
          <w:color w:val="000000" w:themeColor="text1"/>
          <w:sz w:val="20"/>
          <w:u w:val="single"/>
        </w:rPr>
        <w:t>labour</w:t>
      </w:r>
      <w:r w:rsidRPr="00F6612F">
        <w:rPr>
          <w:rFonts w:ascii="Comic Sans MS" w:hAnsi="Comic Sans MS"/>
          <w:color w:val="000000" w:themeColor="text1"/>
          <w:sz w:val="20"/>
        </w:rPr>
        <w:t xml:space="preserve"> costs, this may involve having fewer but more empowered employees. There is also a trend of having more contract/flexible workers that aren’t directly employed by the company.</w:t>
      </w:r>
    </w:p>
    <w:p w14:paraId="256D8581" w14:textId="77777777" w:rsidR="007424AA" w:rsidRPr="00F6612F" w:rsidRDefault="007424AA" w:rsidP="007424AA">
      <w:pPr>
        <w:rPr>
          <w:rFonts w:ascii="Comic Sans MS" w:hAnsi="Comic Sans MS"/>
          <w:color w:val="000000" w:themeColor="text1"/>
          <w:sz w:val="20"/>
        </w:rPr>
      </w:pPr>
    </w:p>
    <w:p w14:paraId="75A7604E"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Changing Role of Management (Initiatives for managing change)</w:t>
      </w:r>
    </w:p>
    <w:p w14:paraId="31268440" w14:textId="77777777" w:rsidR="007424AA" w:rsidRPr="00F6612F" w:rsidRDefault="007424AA" w:rsidP="007424AA">
      <w:pPr>
        <w:ind w:left="360"/>
        <w:jc w:val="both"/>
        <w:rPr>
          <w:rFonts w:ascii="Comic Sans MS" w:hAnsi="Comic Sans MS"/>
          <w:color w:val="000000" w:themeColor="text1"/>
          <w:sz w:val="20"/>
        </w:rPr>
      </w:pPr>
      <w:r w:rsidRPr="00F6612F">
        <w:rPr>
          <w:rFonts w:ascii="Comic Sans MS" w:hAnsi="Comic Sans MS"/>
          <w:color w:val="000000" w:themeColor="text1"/>
          <w:sz w:val="20"/>
        </w:rPr>
        <w:t xml:space="preserve">Managers must change their role as they adapt to a changing world. Although their skills (leadership, communication and motivation) and activities (planning, organising and controlling) remain the same, the way in which they carry out their activities and use their skills must change and evolve over time. </w:t>
      </w:r>
    </w:p>
    <w:p w14:paraId="2DAC6517" w14:textId="77777777" w:rsidR="007424AA" w:rsidRPr="00F6612F" w:rsidRDefault="007424AA" w:rsidP="007424AA">
      <w:pPr>
        <w:ind w:left="360"/>
        <w:jc w:val="both"/>
        <w:rPr>
          <w:rFonts w:ascii="Comic Sans MS" w:hAnsi="Comic Sans MS"/>
          <w:color w:val="000000" w:themeColor="text1"/>
          <w:sz w:val="20"/>
        </w:rPr>
      </w:pPr>
      <w:r w:rsidRPr="00F6612F">
        <w:rPr>
          <w:rFonts w:ascii="Comic Sans MS" w:hAnsi="Comic Sans MS"/>
          <w:color w:val="000000" w:themeColor="text1"/>
          <w:sz w:val="20"/>
        </w:rPr>
        <w:t xml:space="preserve">The main focus on the changing role of managers is </w:t>
      </w:r>
      <w:r w:rsidRPr="00F6612F">
        <w:rPr>
          <w:rFonts w:ascii="Comic Sans MS" w:hAnsi="Comic Sans MS"/>
          <w:b/>
          <w:bCs/>
          <w:color w:val="000000" w:themeColor="text1"/>
          <w:sz w:val="20"/>
          <w:u w:val="single"/>
        </w:rPr>
        <w:t>how they deal with workers</w:t>
      </w:r>
      <w:r w:rsidRPr="00F6612F">
        <w:rPr>
          <w:rFonts w:ascii="Comic Sans MS" w:hAnsi="Comic Sans MS"/>
          <w:color w:val="000000" w:themeColor="text1"/>
          <w:sz w:val="20"/>
        </w:rPr>
        <w:t xml:space="preserve"> and their </w:t>
      </w:r>
      <w:r w:rsidRPr="00F6612F">
        <w:rPr>
          <w:rFonts w:ascii="Comic Sans MS" w:hAnsi="Comic Sans MS"/>
          <w:b/>
          <w:bCs/>
          <w:color w:val="000000" w:themeColor="text1"/>
          <w:sz w:val="20"/>
          <w:u w:val="single"/>
        </w:rPr>
        <w:t>approach to customers.</w:t>
      </w:r>
    </w:p>
    <w:p w14:paraId="49AEF507" w14:textId="77777777" w:rsidR="007424AA" w:rsidRPr="00F6612F" w:rsidRDefault="007424AA" w:rsidP="008B7202">
      <w:pPr>
        <w:numPr>
          <w:ilvl w:val="2"/>
          <w:numId w:val="223"/>
        </w:numPr>
        <w:tabs>
          <w:tab w:val="clear" w:pos="2340"/>
          <w:tab w:val="num" w:pos="1800"/>
        </w:tabs>
        <w:ind w:left="1800"/>
        <w:rPr>
          <w:rFonts w:ascii="Comic Sans MS" w:hAnsi="Comic Sans MS"/>
          <w:b/>
          <w:bCs/>
          <w:color w:val="000000" w:themeColor="text1"/>
          <w:sz w:val="20"/>
        </w:rPr>
      </w:pPr>
      <w:r w:rsidRPr="00F6612F">
        <w:rPr>
          <w:rFonts w:ascii="Comic Sans MS" w:hAnsi="Comic Sans MS"/>
          <w:b/>
          <w:bCs/>
          <w:color w:val="000000" w:themeColor="text1"/>
          <w:sz w:val="20"/>
        </w:rPr>
        <w:t>Employee Empowerment</w:t>
      </w:r>
    </w:p>
    <w:p w14:paraId="57FAE6EE" w14:textId="77777777" w:rsidR="007424AA" w:rsidRPr="00F6612F" w:rsidRDefault="007424AA" w:rsidP="008B7202">
      <w:pPr>
        <w:numPr>
          <w:ilvl w:val="2"/>
          <w:numId w:val="223"/>
        </w:numPr>
        <w:tabs>
          <w:tab w:val="clear" w:pos="2340"/>
          <w:tab w:val="num" w:pos="1800"/>
        </w:tabs>
        <w:ind w:left="1800"/>
        <w:rPr>
          <w:rFonts w:ascii="Comic Sans MS" w:hAnsi="Comic Sans MS"/>
          <w:color w:val="000000" w:themeColor="text1"/>
          <w:sz w:val="20"/>
        </w:rPr>
      </w:pPr>
      <w:r w:rsidRPr="00F6612F">
        <w:rPr>
          <w:rFonts w:ascii="Comic Sans MS" w:hAnsi="Comic Sans MS"/>
          <w:b/>
          <w:bCs/>
          <w:color w:val="000000" w:themeColor="text1"/>
          <w:sz w:val="20"/>
        </w:rPr>
        <w:t>Employee Involvement</w:t>
      </w:r>
      <w:r w:rsidRPr="00F6612F">
        <w:rPr>
          <w:rFonts w:ascii="Comic Sans MS" w:hAnsi="Comic Sans MS"/>
          <w:color w:val="000000" w:themeColor="text1"/>
          <w:sz w:val="20"/>
        </w:rPr>
        <w:t>/Participation: The introduction of job rotation/job enlargement/job enrichment</w:t>
      </w:r>
    </w:p>
    <w:p w14:paraId="4F7A2D0C" w14:textId="77777777" w:rsidR="007424AA" w:rsidRPr="00F6612F" w:rsidRDefault="007424AA" w:rsidP="008B7202">
      <w:pPr>
        <w:numPr>
          <w:ilvl w:val="2"/>
          <w:numId w:val="223"/>
        </w:numPr>
        <w:tabs>
          <w:tab w:val="clear" w:pos="2340"/>
          <w:tab w:val="num" w:pos="1800"/>
        </w:tabs>
        <w:ind w:left="1800"/>
        <w:rPr>
          <w:rFonts w:ascii="Comic Sans MS" w:hAnsi="Comic Sans MS"/>
          <w:b/>
          <w:bCs/>
          <w:color w:val="000000" w:themeColor="text1"/>
          <w:sz w:val="20"/>
        </w:rPr>
      </w:pPr>
      <w:r w:rsidRPr="00F6612F">
        <w:rPr>
          <w:rFonts w:ascii="Comic Sans MS" w:hAnsi="Comic Sans MS"/>
          <w:b/>
          <w:bCs/>
          <w:color w:val="000000" w:themeColor="text1"/>
          <w:sz w:val="20"/>
        </w:rPr>
        <w:t>Managers moving from being controller managers to facilitator managers</w:t>
      </w:r>
    </w:p>
    <w:p w14:paraId="1D1F177A" w14:textId="77777777" w:rsidR="007424AA" w:rsidRPr="00F6612F" w:rsidRDefault="007424AA" w:rsidP="008B7202">
      <w:pPr>
        <w:numPr>
          <w:ilvl w:val="2"/>
          <w:numId w:val="223"/>
        </w:numPr>
        <w:tabs>
          <w:tab w:val="clear" w:pos="2340"/>
          <w:tab w:val="num" w:pos="1800"/>
        </w:tabs>
        <w:ind w:left="1800"/>
        <w:rPr>
          <w:rFonts w:ascii="Comic Sans MS" w:hAnsi="Comic Sans MS"/>
          <w:color w:val="000000" w:themeColor="text1"/>
          <w:sz w:val="20"/>
        </w:rPr>
      </w:pPr>
      <w:r w:rsidRPr="00F6612F">
        <w:rPr>
          <w:rFonts w:ascii="Comic Sans MS" w:hAnsi="Comic Sans MS"/>
          <w:b/>
          <w:bCs/>
          <w:color w:val="000000" w:themeColor="text1"/>
          <w:sz w:val="20"/>
        </w:rPr>
        <w:t>Total Quality Management</w:t>
      </w:r>
    </w:p>
    <w:p w14:paraId="4CD46F4C" w14:textId="77777777" w:rsidR="007424AA" w:rsidRPr="00F6612F" w:rsidRDefault="007424AA" w:rsidP="007424AA">
      <w:pPr>
        <w:rPr>
          <w:rFonts w:ascii="Comic Sans MS" w:hAnsi="Comic Sans MS"/>
          <w:color w:val="000000" w:themeColor="text1"/>
          <w:sz w:val="20"/>
        </w:rPr>
      </w:pPr>
    </w:p>
    <w:p w14:paraId="0CBE977F" w14:textId="7E8658DD" w:rsidR="007424AA" w:rsidRPr="00F6612F" w:rsidRDefault="007424AA" w:rsidP="007424AA">
      <w:pPr>
        <w:rPr>
          <w:rFonts w:ascii="Comic Sans MS" w:hAnsi="Comic Sans MS"/>
          <w:color w:val="000000" w:themeColor="text1"/>
          <w:sz w:val="20"/>
        </w:rPr>
      </w:pPr>
      <w:r w:rsidRPr="00F6612F">
        <w:rPr>
          <w:rFonts w:ascii="Comic Sans MS" w:hAnsi="Comic Sans MS"/>
          <w:noProof/>
          <w:color w:val="000000" w:themeColor="text1"/>
          <w:sz w:val="20"/>
          <w:lang w:eastAsia="en-GB"/>
        </w:rPr>
        <w:drawing>
          <wp:inline distT="0" distB="0" distL="0" distR="0" wp14:anchorId="77A45CBE" wp14:editId="312BF5ED">
            <wp:extent cx="6502400" cy="17653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2400" cy="1765300"/>
                    </a:xfrm>
                    <a:prstGeom prst="rect">
                      <a:avLst/>
                    </a:prstGeom>
                    <a:noFill/>
                    <a:ln>
                      <a:noFill/>
                    </a:ln>
                  </pic:spPr>
                </pic:pic>
              </a:graphicData>
            </a:graphic>
          </wp:inline>
        </w:drawing>
      </w:r>
    </w:p>
    <w:p w14:paraId="06C6914C" w14:textId="77777777" w:rsidR="007424AA" w:rsidRPr="00F6612F" w:rsidRDefault="007424AA" w:rsidP="007424AA">
      <w:pPr>
        <w:rPr>
          <w:rFonts w:ascii="Comic Sans MS" w:hAnsi="Comic Sans MS"/>
          <w:color w:val="000000" w:themeColor="text1"/>
          <w:sz w:val="20"/>
        </w:rPr>
      </w:pPr>
    </w:p>
    <w:p w14:paraId="0AC0BFE5" w14:textId="77777777" w:rsidR="007424AA" w:rsidRPr="00F6612F" w:rsidRDefault="007424AA" w:rsidP="008B7202">
      <w:pPr>
        <w:numPr>
          <w:ilvl w:val="0"/>
          <w:numId w:val="225"/>
        </w:numPr>
        <w:pBdr>
          <w:top w:val="single" w:sz="4" w:space="1" w:color="auto"/>
          <w:left w:val="single" w:sz="4" w:space="4" w:color="auto"/>
          <w:bottom w:val="single" w:sz="4" w:space="1" w:color="auto"/>
          <w:right w:val="single" w:sz="4" w:space="4" w:color="auto"/>
        </w:pBdr>
        <w:shd w:val="clear" w:color="auto" w:fill="0070C0"/>
        <w:rPr>
          <w:rFonts w:ascii="Comic Sans MS" w:hAnsi="Comic Sans MS"/>
          <w:b/>
          <w:bCs/>
          <w:color w:val="000000" w:themeColor="text1"/>
        </w:rPr>
      </w:pPr>
      <w:r w:rsidRPr="00F6612F">
        <w:rPr>
          <w:rFonts w:ascii="Comic Sans MS" w:hAnsi="Comic Sans MS"/>
          <w:b/>
          <w:bCs/>
          <w:color w:val="000000" w:themeColor="text1"/>
        </w:rPr>
        <w:t>Employee Empowerment</w:t>
      </w:r>
    </w:p>
    <w:p w14:paraId="1F8E58E9"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2000 Q5 A, 2004 Q5 A, 2012 Q6 A</w:t>
      </w:r>
    </w:p>
    <w:p w14:paraId="32F59645" w14:textId="77777777" w:rsidR="007424AA" w:rsidRPr="00F6612F" w:rsidRDefault="007424AA" w:rsidP="007424AA">
      <w:pPr>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Empowerment</w:t>
      </w:r>
      <w:r w:rsidRPr="00F6612F">
        <w:rPr>
          <w:rFonts w:ascii="Comic Sans MS" w:hAnsi="Comic Sans MS"/>
          <w:i/>
          <w:iCs/>
          <w:color w:val="000000" w:themeColor="text1"/>
          <w:sz w:val="20"/>
          <w:szCs w:val="20"/>
        </w:rPr>
        <w:t xml:space="preserve"> means giving </w:t>
      </w:r>
      <w:r w:rsidRPr="00F6612F">
        <w:rPr>
          <w:rFonts w:ascii="Comic Sans MS" w:hAnsi="Comic Sans MS"/>
          <w:i/>
          <w:iCs/>
          <w:color w:val="000000" w:themeColor="text1"/>
          <w:sz w:val="20"/>
          <w:szCs w:val="20"/>
          <w:u w:val="single"/>
        </w:rPr>
        <w:t>real decision-making power</w:t>
      </w:r>
      <w:r w:rsidRPr="00F6612F">
        <w:rPr>
          <w:rFonts w:ascii="Comic Sans MS" w:hAnsi="Comic Sans MS"/>
          <w:i/>
          <w:iCs/>
          <w:color w:val="000000" w:themeColor="text1"/>
          <w:sz w:val="20"/>
          <w:szCs w:val="20"/>
        </w:rPr>
        <w:t xml:space="preserve"> and </w:t>
      </w:r>
      <w:r w:rsidRPr="00F6612F">
        <w:rPr>
          <w:rFonts w:ascii="Comic Sans MS" w:hAnsi="Comic Sans MS"/>
          <w:i/>
          <w:iCs/>
          <w:color w:val="000000" w:themeColor="text1"/>
          <w:sz w:val="20"/>
          <w:szCs w:val="20"/>
          <w:u w:val="single"/>
        </w:rPr>
        <w:t>increased responsibility</w:t>
      </w:r>
      <w:r w:rsidRPr="00F6612F">
        <w:rPr>
          <w:rFonts w:ascii="Comic Sans MS" w:hAnsi="Comic Sans MS"/>
          <w:i/>
          <w:iCs/>
          <w:color w:val="000000" w:themeColor="text1"/>
          <w:sz w:val="20"/>
          <w:szCs w:val="20"/>
        </w:rPr>
        <w:t xml:space="preserve"> to those workers where it will be most effective i.e. workers that are close to the customer</w:t>
      </w:r>
    </w:p>
    <w:p w14:paraId="1292B4AE" w14:textId="77777777" w:rsidR="007424AA" w:rsidRPr="00F6612F" w:rsidRDefault="007424AA" w:rsidP="007424AA">
      <w:pPr>
        <w:ind w:left="360"/>
        <w:rPr>
          <w:rFonts w:ascii="Comic Sans MS" w:hAnsi="Comic Sans MS"/>
          <w:color w:val="000000" w:themeColor="text1"/>
          <w:sz w:val="20"/>
          <w:szCs w:val="20"/>
        </w:rPr>
      </w:pPr>
    </w:p>
    <w:p w14:paraId="212A21FF" w14:textId="77777777" w:rsidR="007424AA" w:rsidRPr="00F6612F" w:rsidRDefault="007424AA" w:rsidP="008B7202">
      <w:pPr>
        <w:numPr>
          <w:ilvl w:val="0"/>
          <w:numId w:val="226"/>
        </w:numPr>
        <w:tabs>
          <w:tab w:val="clear" w:pos="1080"/>
          <w:tab w:val="num" w:pos="142"/>
        </w:tabs>
        <w:ind w:left="567"/>
        <w:jc w:val="both"/>
        <w:rPr>
          <w:rFonts w:ascii="Comic Sans MS" w:hAnsi="Comic Sans MS"/>
          <w:color w:val="000000" w:themeColor="text1"/>
          <w:sz w:val="20"/>
          <w:szCs w:val="20"/>
        </w:rPr>
      </w:pPr>
      <w:r w:rsidRPr="00F6612F">
        <w:rPr>
          <w:rFonts w:ascii="Comic Sans MS" w:hAnsi="Comic Sans MS"/>
          <w:b/>
          <w:bCs/>
          <w:color w:val="000000" w:themeColor="text1"/>
          <w:sz w:val="20"/>
          <w:szCs w:val="20"/>
        </w:rPr>
        <w:t xml:space="preserve">Empowerment involves giving staff the freedom to decide how best to do their jobs by allowing them complete power to </w:t>
      </w:r>
      <w:r w:rsidRPr="00F6612F">
        <w:rPr>
          <w:rFonts w:ascii="Comic Sans MS" w:hAnsi="Comic Sans MS"/>
          <w:b/>
          <w:bCs/>
          <w:color w:val="000000" w:themeColor="text1"/>
          <w:sz w:val="20"/>
          <w:szCs w:val="20"/>
          <w:u w:val="single"/>
        </w:rPr>
        <w:t>make decisions</w:t>
      </w:r>
      <w:r w:rsidRPr="00F6612F">
        <w:rPr>
          <w:rFonts w:ascii="Comic Sans MS" w:hAnsi="Comic Sans MS"/>
          <w:b/>
          <w:bCs/>
          <w:color w:val="000000" w:themeColor="text1"/>
          <w:sz w:val="20"/>
          <w:szCs w:val="20"/>
        </w:rPr>
        <w:t xml:space="preserve">, and to </w:t>
      </w:r>
      <w:r w:rsidRPr="00F6612F">
        <w:rPr>
          <w:rFonts w:ascii="Comic Sans MS" w:hAnsi="Comic Sans MS"/>
          <w:b/>
          <w:bCs/>
          <w:color w:val="000000" w:themeColor="text1"/>
          <w:sz w:val="20"/>
          <w:szCs w:val="20"/>
          <w:u w:val="single"/>
        </w:rPr>
        <w:t>take responsibility</w:t>
      </w:r>
      <w:r w:rsidRPr="00F6612F">
        <w:rPr>
          <w:rFonts w:ascii="Comic Sans MS" w:hAnsi="Comic Sans MS"/>
          <w:b/>
          <w:bCs/>
          <w:color w:val="000000" w:themeColor="text1"/>
          <w:sz w:val="20"/>
          <w:szCs w:val="20"/>
        </w:rPr>
        <w:t xml:space="preserve"> for the results of their actions. </w:t>
      </w:r>
      <w:r w:rsidRPr="00F6612F">
        <w:rPr>
          <w:rFonts w:ascii="Comic Sans MS" w:hAnsi="Comic Sans MS"/>
          <w:color w:val="000000" w:themeColor="text1"/>
          <w:sz w:val="20"/>
          <w:szCs w:val="20"/>
          <w:lang w:val="en-IE"/>
        </w:rPr>
        <w:t xml:space="preserve">Empowerment means placing real power and responsibility in the hands of the workers. Workers are allowed to make their own decisions and use their initiative in carrying out their duties. </w:t>
      </w:r>
    </w:p>
    <w:p w14:paraId="6867029C" w14:textId="77777777" w:rsidR="007424AA" w:rsidRPr="00F6612F" w:rsidRDefault="007424AA" w:rsidP="008B7202">
      <w:pPr>
        <w:numPr>
          <w:ilvl w:val="0"/>
          <w:numId w:val="226"/>
        </w:numPr>
        <w:tabs>
          <w:tab w:val="clear" w:pos="1080"/>
          <w:tab w:val="num" w:pos="142"/>
        </w:tabs>
        <w:ind w:left="567"/>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w:t>
      </w:r>
      <w:r w:rsidRPr="00F6612F">
        <w:rPr>
          <w:rFonts w:ascii="Comic Sans MS" w:hAnsi="Comic Sans MS"/>
          <w:b/>
          <w:color w:val="000000" w:themeColor="text1"/>
          <w:sz w:val="20"/>
          <w:szCs w:val="20"/>
          <w:u w:val="single"/>
        </w:rPr>
        <w:t>most suitable</w:t>
      </w:r>
      <w:r w:rsidRPr="00F6612F">
        <w:rPr>
          <w:rFonts w:ascii="Comic Sans MS" w:hAnsi="Comic Sans MS"/>
          <w:color w:val="000000" w:themeColor="text1"/>
          <w:sz w:val="20"/>
          <w:szCs w:val="20"/>
        </w:rPr>
        <w:t xml:space="preserve"> candidates for empowerment are those employees who are in constant contact with the firm’s customers (e.g. empowering a sales rep). </w:t>
      </w:r>
    </w:p>
    <w:p w14:paraId="52DC05BE" w14:textId="0BAB6318" w:rsidR="007424AA" w:rsidRPr="00F6612F" w:rsidRDefault="007424AA" w:rsidP="008B7202">
      <w:pPr>
        <w:numPr>
          <w:ilvl w:val="0"/>
          <w:numId w:val="226"/>
        </w:numPr>
        <w:tabs>
          <w:tab w:val="clear" w:pos="1080"/>
          <w:tab w:val="num" w:pos="142"/>
        </w:tabs>
        <w:ind w:left="567"/>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Empowerment is more than delegation, which </w:t>
      </w:r>
      <w:r w:rsidRPr="00F6612F">
        <w:rPr>
          <w:rFonts w:ascii="Comic Sans MS" w:hAnsi="Comic Sans MS"/>
          <w:b/>
          <w:color w:val="000000" w:themeColor="text1"/>
          <w:sz w:val="20"/>
          <w:szCs w:val="20"/>
          <w:u w:val="single"/>
        </w:rPr>
        <w:t>sets limits</w:t>
      </w:r>
      <w:r w:rsidRPr="00F6612F">
        <w:rPr>
          <w:rFonts w:ascii="Comic Sans MS" w:hAnsi="Comic Sans MS"/>
          <w:color w:val="000000" w:themeColor="text1"/>
          <w:sz w:val="20"/>
          <w:szCs w:val="20"/>
        </w:rPr>
        <w:t xml:space="preserve"> on a person’s responsibility. Empowerment implies that there is freedom for the empowered staff member to </w:t>
      </w:r>
      <w:r w:rsidRPr="00F6612F">
        <w:rPr>
          <w:rFonts w:ascii="Comic Sans MS" w:hAnsi="Comic Sans MS"/>
          <w:color w:val="000000" w:themeColor="text1"/>
          <w:sz w:val="20"/>
          <w:szCs w:val="20"/>
          <w:u w:val="single"/>
        </w:rPr>
        <w:t xml:space="preserve">decide what to do and how to do it. </w:t>
      </w:r>
      <w:r w:rsidRPr="00F6612F">
        <w:rPr>
          <w:rFonts w:ascii="Comic Sans MS" w:hAnsi="Comic Sans MS"/>
          <w:color w:val="000000" w:themeColor="text1"/>
          <w:sz w:val="20"/>
          <w:szCs w:val="20"/>
          <w:lang w:val="en-IE"/>
        </w:rPr>
        <w:t xml:space="preserve">With empowerment, workers are responsible for making decisions and exercising control. </w:t>
      </w:r>
      <w:r w:rsidRPr="00F6612F">
        <w:rPr>
          <w:rFonts w:ascii="Comic Sans MS" w:hAnsi="Comic Sans MS"/>
          <w:color w:val="000000" w:themeColor="text1"/>
          <w:sz w:val="20"/>
          <w:szCs w:val="20"/>
        </w:rPr>
        <w:t xml:space="preserve">They take control/ownership of their job (e.g. customers are better served by the sales rep as he/she has full power to provide them with the product or service they need, as they need it. As a </w:t>
      </w:r>
      <w:proofErr w:type="gramStart"/>
      <w:r w:rsidRPr="00F6612F">
        <w:rPr>
          <w:rFonts w:ascii="Comic Sans MS" w:hAnsi="Comic Sans MS"/>
          <w:color w:val="000000" w:themeColor="text1"/>
          <w:sz w:val="20"/>
          <w:szCs w:val="20"/>
        </w:rPr>
        <w:t>result</w:t>
      </w:r>
      <w:proofErr w:type="gramEnd"/>
      <w:r w:rsidRPr="00F6612F">
        <w:rPr>
          <w:rFonts w:ascii="Comic Sans MS" w:hAnsi="Comic Sans MS"/>
          <w:color w:val="000000" w:themeColor="text1"/>
          <w:sz w:val="20"/>
          <w:szCs w:val="20"/>
        </w:rPr>
        <w:t xml:space="preserve"> the firm become more responsive to the needs of its customers and the sales rep is more motivated in serving their needs.)</w:t>
      </w:r>
    </w:p>
    <w:p w14:paraId="5DD53984" w14:textId="77777777" w:rsidR="007424AA" w:rsidRPr="00F6612F" w:rsidRDefault="007424AA" w:rsidP="007424AA">
      <w:pPr>
        <w:jc w:val="both"/>
        <w:rPr>
          <w:rFonts w:ascii="Comic Sans MS" w:hAnsi="Comic Sans MS"/>
          <w:color w:val="000000" w:themeColor="text1"/>
          <w:sz w:val="20"/>
          <w:szCs w:val="20"/>
        </w:rPr>
      </w:pPr>
    </w:p>
    <w:p w14:paraId="2CC72EDA" w14:textId="77777777" w:rsidR="008B7202" w:rsidRPr="00F6612F" w:rsidRDefault="008B7202" w:rsidP="007424AA">
      <w:pPr>
        <w:jc w:val="center"/>
        <w:rPr>
          <w:rFonts w:ascii="Comic Sans MS" w:hAnsi="Comic Sans MS"/>
          <w:b/>
          <w:color w:val="000000" w:themeColor="text1"/>
          <w:u w:val="single"/>
        </w:rPr>
      </w:pPr>
    </w:p>
    <w:p w14:paraId="705D25AD" w14:textId="77777777" w:rsidR="008B7202" w:rsidRPr="00F6612F" w:rsidRDefault="008B7202" w:rsidP="007424AA">
      <w:pPr>
        <w:jc w:val="center"/>
        <w:rPr>
          <w:rFonts w:ascii="Comic Sans MS" w:hAnsi="Comic Sans MS"/>
          <w:b/>
          <w:color w:val="000000" w:themeColor="text1"/>
          <w:u w:val="single"/>
        </w:rPr>
      </w:pPr>
    </w:p>
    <w:p w14:paraId="407B5ECD" w14:textId="77777777" w:rsidR="008B7202" w:rsidRPr="00F6612F" w:rsidRDefault="008B7202" w:rsidP="007424AA">
      <w:pPr>
        <w:jc w:val="center"/>
        <w:rPr>
          <w:rFonts w:ascii="Comic Sans MS" w:hAnsi="Comic Sans MS"/>
          <w:b/>
          <w:color w:val="000000" w:themeColor="text1"/>
          <w:u w:val="single"/>
        </w:rPr>
      </w:pPr>
    </w:p>
    <w:p w14:paraId="57F0A92D" w14:textId="77777777" w:rsidR="008B7202" w:rsidRPr="00F6612F" w:rsidRDefault="008B7202" w:rsidP="007424AA">
      <w:pPr>
        <w:jc w:val="center"/>
        <w:rPr>
          <w:rFonts w:ascii="Comic Sans MS" w:hAnsi="Comic Sans MS"/>
          <w:b/>
          <w:color w:val="000000" w:themeColor="text1"/>
          <w:u w:val="single"/>
        </w:rPr>
      </w:pPr>
    </w:p>
    <w:p w14:paraId="469700DC" w14:textId="77777777" w:rsidR="008B7202" w:rsidRPr="00F6612F" w:rsidRDefault="008B7202" w:rsidP="007424AA">
      <w:pPr>
        <w:jc w:val="center"/>
        <w:rPr>
          <w:rFonts w:ascii="Comic Sans MS" w:hAnsi="Comic Sans MS"/>
          <w:b/>
          <w:color w:val="000000" w:themeColor="text1"/>
          <w:u w:val="single"/>
        </w:rPr>
      </w:pPr>
    </w:p>
    <w:p w14:paraId="2A08C5C6" w14:textId="77777777" w:rsidR="008B7202" w:rsidRPr="00F6612F" w:rsidRDefault="008B7202" w:rsidP="007424AA">
      <w:pPr>
        <w:jc w:val="center"/>
        <w:rPr>
          <w:rFonts w:ascii="Comic Sans MS" w:hAnsi="Comic Sans MS"/>
          <w:b/>
          <w:color w:val="000000" w:themeColor="text1"/>
          <w:u w:val="single"/>
        </w:rPr>
      </w:pPr>
    </w:p>
    <w:p w14:paraId="2D980C35" w14:textId="77777777" w:rsidR="008B7202" w:rsidRPr="00F6612F" w:rsidRDefault="008B7202" w:rsidP="007424AA">
      <w:pPr>
        <w:jc w:val="center"/>
        <w:rPr>
          <w:rFonts w:ascii="Comic Sans MS" w:hAnsi="Comic Sans MS"/>
          <w:b/>
          <w:color w:val="000000" w:themeColor="text1"/>
          <w:u w:val="single"/>
        </w:rPr>
      </w:pPr>
    </w:p>
    <w:p w14:paraId="3D190779" w14:textId="77777777" w:rsidR="008B7202" w:rsidRPr="00F6612F" w:rsidRDefault="008B7202" w:rsidP="007424AA">
      <w:pPr>
        <w:jc w:val="center"/>
        <w:rPr>
          <w:rFonts w:ascii="Comic Sans MS" w:hAnsi="Comic Sans MS"/>
          <w:b/>
          <w:color w:val="000000" w:themeColor="text1"/>
          <w:u w:val="single"/>
        </w:rPr>
      </w:pPr>
    </w:p>
    <w:p w14:paraId="04408BF8" w14:textId="77777777" w:rsidR="008B7202" w:rsidRPr="00F6612F" w:rsidRDefault="008B7202" w:rsidP="007424AA">
      <w:pPr>
        <w:jc w:val="center"/>
        <w:rPr>
          <w:rFonts w:ascii="Comic Sans MS" w:hAnsi="Comic Sans MS"/>
          <w:b/>
          <w:color w:val="000000" w:themeColor="text1"/>
          <w:u w:val="single"/>
        </w:rPr>
      </w:pPr>
    </w:p>
    <w:p w14:paraId="3B4668DC" w14:textId="77777777" w:rsidR="008B7202" w:rsidRPr="00F6612F" w:rsidRDefault="008B7202" w:rsidP="007424AA">
      <w:pPr>
        <w:jc w:val="center"/>
        <w:rPr>
          <w:rFonts w:ascii="Comic Sans MS" w:hAnsi="Comic Sans MS"/>
          <w:b/>
          <w:color w:val="000000" w:themeColor="text1"/>
          <w:u w:val="single"/>
        </w:rPr>
      </w:pPr>
    </w:p>
    <w:p w14:paraId="17318981" w14:textId="77777777" w:rsidR="008B7202" w:rsidRPr="00F6612F" w:rsidRDefault="008B7202" w:rsidP="007424AA">
      <w:pPr>
        <w:jc w:val="center"/>
        <w:rPr>
          <w:rFonts w:ascii="Comic Sans MS" w:hAnsi="Comic Sans MS"/>
          <w:b/>
          <w:color w:val="000000" w:themeColor="text1"/>
          <w:u w:val="single"/>
        </w:rPr>
      </w:pPr>
    </w:p>
    <w:p w14:paraId="6274DB93" w14:textId="77777777" w:rsidR="008B7202" w:rsidRPr="00F6612F" w:rsidRDefault="008B7202" w:rsidP="007424AA">
      <w:pPr>
        <w:jc w:val="center"/>
        <w:rPr>
          <w:rFonts w:ascii="Comic Sans MS" w:hAnsi="Comic Sans MS"/>
          <w:b/>
          <w:color w:val="000000" w:themeColor="text1"/>
          <w:u w:val="single"/>
        </w:rPr>
      </w:pPr>
    </w:p>
    <w:p w14:paraId="38187BB5" w14:textId="77777777" w:rsidR="008B7202" w:rsidRPr="00F6612F" w:rsidRDefault="008B7202" w:rsidP="007424AA">
      <w:pPr>
        <w:jc w:val="center"/>
        <w:rPr>
          <w:rFonts w:ascii="Comic Sans MS" w:hAnsi="Comic Sans MS"/>
          <w:b/>
          <w:color w:val="000000" w:themeColor="text1"/>
          <w:u w:val="single"/>
        </w:rPr>
      </w:pPr>
    </w:p>
    <w:p w14:paraId="1E4E9869" w14:textId="77777777" w:rsidR="008B7202" w:rsidRPr="00F6612F" w:rsidRDefault="008B7202" w:rsidP="007424AA">
      <w:pPr>
        <w:jc w:val="center"/>
        <w:rPr>
          <w:rFonts w:ascii="Comic Sans MS" w:hAnsi="Comic Sans MS"/>
          <w:b/>
          <w:color w:val="000000" w:themeColor="text1"/>
          <w:u w:val="single"/>
        </w:rPr>
      </w:pPr>
    </w:p>
    <w:p w14:paraId="4839BCD3" w14:textId="77777777" w:rsidR="008B7202" w:rsidRPr="00F6612F" w:rsidRDefault="008B7202" w:rsidP="007424AA">
      <w:pPr>
        <w:jc w:val="center"/>
        <w:rPr>
          <w:rFonts w:ascii="Comic Sans MS" w:hAnsi="Comic Sans MS"/>
          <w:b/>
          <w:color w:val="000000" w:themeColor="text1"/>
          <w:u w:val="single"/>
        </w:rPr>
      </w:pPr>
    </w:p>
    <w:p w14:paraId="6A0DCBD5" w14:textId="77777777" w:rsidR="008B7202" w:rsidRPr="00F6612F" w:rsidRDefault="008B7202" w:rsidP="007424AA">
      <w:pPr>
        <w:jc w:val="center"/>
        <w:rPr>
          <w:rFonts w:ascii="Comic Sans MS" w:hAnsi="Comic Sans MS"/>
          <w:b/>
          <w:color w:val="000000" w:themeColor="text1"/>
          <w:u w:val="single"/>
        </w:rPr>
      </w:pPr>
    </w:p>
    <w:p w14:paraId="2E519AC6" w14:textId="77777777" w:rsidR="008B7202" w:rsidRPr="00F6612F" w:rsidRDefault="008B7202" w:rsidP="007424AA">
      <w:pPr>
        <w:jc w:val="center"/>
        <w:rPr>
          <w:rFonts w:ascii="Comic Sans MS" w:hAnsi="Comic Sans MS"/>
          <w:b/>
          <w:color w:val="000000" w:themeColor="text1"/>
          <w:u w:val="single"/>
        </w:rPr>
      </w:pPr>
    </w:p>
    <w:p w14:paraId="580C6195"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lastRenderedPageBreak/>
        <w:t>Requirements for empowerment</w:t>
      </w:r>
    </w:p>
    <w:p w14:paraId="6E0868CB" w14:textId="77777777" w:rsidR="007424AA" w:rsidRPr="00F6612F" w:rsidRDefault="007424AA" w:rsidP="007424AA">
      <w:pPr>
        <w:jc w:val="center"/>
        <w:rPr>
          <w:rFonts w:ascii="Comic Sans MS" w:hAnsi="Comic Sans MS"/>
          <w:color w:val="000000" w:themeColor="text1"/>
          <w:sz w:val="20"/>
        </w:rPr>
      </w:pPr>
      <w:r w:rsidRPr="00F6612F">
        <w:rPr>
          <w:rFonts w:ascii="Comic Sans MS" w:hAnsi="Comic Sans MS"/>
          <w:color w:val="000000" w:themeColor="text1"/>
          <w:sz w:val="20"/>
        </w:rPr>
        <w:t>(</w:t>
      </w:r>
      <w:r w:rsidRPr="00F6612F">
        <w:rPr>
          <w:rFonts w:ascii="Comic Sans MS" w:hAnsi="Comic Sans MS"/>
          <w:b/>
          <w:color w:val="000000" w:themeColor="text1"/>
          <w:sz w:val="20"/>
          <w:u w:val="single"/>
        </w:rPr>
        <w:t>E</w:t>
      </w:r>
      <w:r w:rsidRPr="00F6612F">
        <w:rPr>
          <w:rFonts w:ascii="Comic Sans MS" w:hAnsi="Comic Sans MS"/>
          <w:color w:val="000000" w:themeColor="text1"/>
          <w:sz w:val="20"/>
        </w:rPr>
        <w:t xml:space="preserve">very </w:t>
      </w:r>
      <w:r w:rsidRPr="00F6612F">
        <w:rPr>
          <w:rFonts w:ascii="Comic Sans MS" w:hAnsi="Comic Sans MS"/>
          <w:b/>
          <w:color w:val="000000" w:themeColor="text1"/>
          <w:sz w:val="20"/>
          <w:u w:val="single"/>
        </w:rPr>
        <w:t>F</w:t>
      </w:r>
      <w:r w:rsidRPr="00F6612F">
        <w:rPr>
          <w:rFonts w:ascii="Comic Sans MS" w:hAnsi="Comic Sans MS"/>
          <w:color w:val="000000" w:themeColor="text1"/>
          <w:sz w:val="20"/>
        </w:rPr>
        <w:t xml:space="preserve">at </w:t>
      </w:r>
      <w:r w:rsidRPr="00F6612F">
        <w:rPr>
          <w:rFonts w:ascii="Comic Sans MS" w:hAnsi="Comic Sans MS"/>
          <w:b/>
          <w:color w:val="000000" w:themeColor="text1"/>
          <w:sz w:val="20"/>
          <w:u w:val="single"/>
        </w:rPr>
        <w:t>C</w:t>
      </w:r>
      <w:r w:rsidRPr="00F6612F">
        <w:rPr>
          <w:rFonts w:ascii="Comic Sans MS" w:hAnsi="Comic Sans MS"/>
          <w:color w:val="000000" w:themeColor="text1"/>
          <w:sz w:val="20"/>
        </w:rPr>
        <w:t xml:space="preserve">at </w:t>
      </w:r>
      <w:r w:rsidRPr="00F6612F">
        <w:rPr>
          <w:rFonts w:ascii="Comic Sans MS" w:hAnsi="Comic Sans MS"/>
          <w:b/>
          <w:color w:val="000000" w:themeColor="text1"/>
          <w:sz w:val="20"/>
          <w:u w:val="single"/>
        </w:rPr>
        <w:t>C</w:t>
      </w:r>
      <w:r w:rsidRPr="00F6612F">
        <w:rPr>
          <w:rFonts w:ascii="Comic Sans MS" w:hAnsi="Comic Sans MS"/>
          <w:color w:val="000000" w:themeColor="text1"/>
          <w:sz w:val="20"/>
        </w:rPr>
        <w:t xml:space="preserve">limbs </w:t>
      </w:r>
      <w:r w:rsidRPr="00F6612F">
        <w:rPr>
          <w:rFonts w:ascii="Comic Sans MS" w:hAnsi="Comic Sans MS"/>
          <w:b/>
          <w:color w:val="000000" w:themeColor="text1"/>
          <w:sz w:val="20"/>
          <w:u w:val="single"/>
        </w:rPr>
        <w:t>M</w:t>
      </w:r>
      <w:r w:rsidRPr="00F6612F">
        <w:rPr>
          <w:rFonts w:ascii="Comic Sans MS" w:hAnsi="Comic Sans MS"/>
          <w:color w:val="000000" w:themeColor="text1"/>
          <w:sz w:val="20"/>
        </w:rPr>
        <w:t>ountains)</w:t>
      </w:r>
    </w:p>
    <w:p w14:paraId="53A92184" w14:textId="77777777" w:rsidR="007424AA" w:rsidRPr="00F6612F" w:rsidRDefault="007424AA" w:rsidP="007424AA">
      <w:pPr>
        <w:jc w:val="both"/>
        <w:rPr>
          <w:rFonts w:ascii="Comic Sans MS" w:hAnsi="Comic Sans MS"/>
          <w:color w:val="000000" w:themeColor="text1"/>
          <w:sz w:val="16"/>
          <w:szCs w:val="20"/>
        </w:rPr>
      </w:pPr>
    </w:p>
    <w:p w14:paraId="1A77A2D7"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The management skills that help to achieve and support the empowerment of workers in effective groups are the skills of:</w:t>
      </w:r>
    </w:p>
    <w:p w14:paraId="7AAEDC6E" w14:textId="77777777" w:rsidR="007424AA" w:rsidRPr="00F6612F" w:rsidRDefault="007424AA" w:rsidP="008B7202">
      <w:pPr>
        <w:pStyle w:val="textsub"/>
        <w:numPr>
          <w:ilvl w:val="0"/>
          <w:numId w:val="262"/>
        </w:numPr>
        <w:pBdr>
          <w:top w:val="single" w:sz="4" w:space="1" w:color="auto"/>
          <w:left w:val="single" w:sz="4" w:space="4" w:color="auto"/>
          <w:bottom w:val="single" w:sz="4" w:space="1" w:color="auto"/>
          <w:right w:val="single" w:sz="4" w:space="4" w:color="auto"/>
        </w:pBdr>
        <w:spacing w:before="0" w:beforeAutospacing="0"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Enabling (resources).</w:t>
      </w:r>
      <w:r w:rsidRPr="00F6612F">
        <w:rPr>
          <w:rFonts w:ascii="Comic Sans MS" w:hAnsi="Comic Sans MS"/>
          <w:b w:val="0"/>
          <w:bCs w:val="0"/>
          <w:color w:val="000000" w:themeColor="text1"/>
          <w:szCs w:val="22"/>
        </w:rPr>
        <w:t xml:space="preserve"> Enabling involves making sure that all the </w:t>
      </w:r>
      <w:r w:rsidRPr="00F6612F">
        <w:rPr>
          <w:rFonts w:ascii="Comic Sans MS" w:hAnsi="Comic Sans MS"/>
          <w:bCs w:val="0"/>
          <w:color w:val="000000" w:themeColor="text1"/>
          <w:szCs w:val="22"/>
          <w:u w:val="single"/>
        </w:rPr>
        <w:t>resources necessary</w:t>
      </w:r>
      <w:r w:rsidRPr="00F6612F">
        <w:rPr>
          <w:rFonts w:ascii="Comic Sans MS" w:hAnsi="Comic Sans MS"/>
          <w:b w:val="0"/>
          <w:bCs w:val="0"/>
          <w:color w:val="000000" w:themeColor="text1"/>
          <w:szCs w:val="22"/>
        </w:rPr>
        <w:t xml:space="preserve"> for empowerment are made available e.g. time, money, training, personnel, finance, equipment, extra staff etc. Staff must feel competent and have the skills and knowledge to be effective team members, so training and development programmes are vital. This is the investment in people. Workers tend to be more flexible and positive.</w:t>
      </w:r>
    </w:p>
    <w:p w14:paraId="214B6F5C" w14:textId="77777777" w:rsidR="007424AA" w:rsidRPr="00F6612F" w:rsidRDefault="007424AA" w:rsidP="007424AA">
      <w:pPr>
        <w:pStyle w:val="textsub"/>
        <w:pBdr>
          <w:top w:val="single" w:sz="4" w:space="1" w:color="auto"/>
          <w:left w:val="single" w:sz="4" w:space="4" w:color="auto"/>
          <w:bottom w:val="single" w:sz="4" w:space="1" w:color="auto"/>
          <w:right w:val="single" w:sz="4" w:space="4" w:color="auto"/>
        </w:pBdr>
        <w:spacing w:after="0"/>
        <w:ind w:left="66"/>
        <w:contextualSpacing/>
        <w:rPr>
          <w:rFonts w:ascii="Comic Sans MS" w:hAnsi="Comic Sans MS"/>
          <w:b w:val="0"/>
          <w:bCs w:val="0"/>
          <w:color w:val="000000" w:themeColor="text1"/>
          <w:szCs w:val="22"/>
        </w:rPr>
      </w:pPr>
    </w:p>
    <w:p w14:paraId="65FBD896" w14:textId="77777777" w:rsidR="007424AA" w:rsidRPr="00F6612F" w:rsidRDefault="007424AA" w:rsidP="008B7202">
      <w:pPr>
        <w:pStyle w:val="textsub"/>
        <w:numPr>
          <w:ilvl w:val="0"/>
          <w:numId w:val="262"/>
        </w:numPr>
        <w:pBdr>
          <w:top w:val="single" w:sz="4" w:space="1" w:color="auto"/>
          <w:left w:val="single" w:sz="4" w:space="4" w:color="auto"/>
          <w:bottom w:val="single" w:sz="4" w:space="1" w:color="auto"/>
          <w:right w:val="single" w:sz="4" w:space="4" w:color="auto"/>
        </w:pBdr>
        <w:spacing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Facilitating.</w:t>
      </w:r>
      <w:r w:rsidRPr="00F6612F">
        <w:rPr>
          <w:rFonts w:ascii="Comic Sans MS" w:hAnsi="Comic Sans MS"/>
          <w:b w:val="0"/>
          <w:bCs w:val="0"/>
          <w:color w:val="000000" w:themeColor="text1"/>
          <w:szCs w:val="22"/>
        </w:rPr>
        <w:t xml:space="preserve"> Facilitating involves the </w:t>
      </w:r>
      <w:r w:rsidRPr="00F6612F">
        <w:rPr>
          <w:rFonts w:ascii="Comic Sans MS" w:hAnsi="Comic Sans MS"/>
          <w:bCs w:val="0"/>
          <w:color w:val="000000" w:themeColor="text1"/>
          <w:szCs w:val="22"/>
          <w:u w:val="single"/>
        </w:rPr>
        <w:t>removal of all blocks</w:t>
      </w:r>
      <w:r w:rsidRPr="00F6612F">
        <w:rPr>
          <w:rFonts w:ascii="Comic Sans MS" w:hAnsi="Comic Sans MS"/>
          <w:b w:val="0"/>
          <w:bCs w:val="0"/>
          <w:color w:val="000000" w:themeColor="text1"/>
          <w:szCs w:val="22"/>
        </w:rPr>
        <w:t xml:space="preserve">, hurdles, restrictions, rules, systems, procedures, indeed </w:t>
      </w:r>
      <w:r w:rsidRPr="00F6612F">
        <w:rPr>
          <w:rFonts w:ascii="Comic Sans MS" w:hAnsi="Comic Sans MS"/>
          <w:b w:val="0"/>
          <w:bCs w:val="0"/>
          <w:color w:val="000000" w:themeColor="text1"/>
          <w:szCs w:val="22"/>
          <w:u w:val="single"/>
        </w:rPr>
        <w:t>anything that prevents staff from achieving what they are capable of</w:t>
      </w:r>
      <w:r w:rsidRPr="00F6612F">
        <w:rPr>
          <w:rFonts w:ascii="Comic Sans MS" w:hAnsi="Comic Sans MS"/>
          <w:b w:val="0"/>
          <w:bCs w:val="0"/>
          <w:color w:val="000000" w:themeColor="text1"/>
          <w:szCs w:val="22"/>
        </w:rPr>
        <w:t>. Rules and procedures are generally designed to stop something from happening rather than to help something happen and aid progress. The manager will learn from staff the obstacles to serving the customers well.</w:t>
      </w:r>
    </w:p>
    <w:p w14:paraId="09B0ED3A" w14:textId="77777777" w:rsidR="007424AA" w:rsidRPr="00F6612F" w:rsidRDefault="007424AA" w:rsidP="007424AA">
      <w:pPr>
        <w:pStyle w:val="textsub"/>
        <w:pBdr>
          <w:top w:val="single" w:sz="4" w:space="1" w:color="auto"/>
          <w:left w:val="single" w:sz="4" w:space="4" w:color="auto"/>
          <w:bottom w:val="single" w:sz="4" w:space="1" w:color="auto"/>
          <w:right w:val="single" w:sz="4" w:space="4" w:color="auto"/>
        </w:pBdr>
        <w:spacing w:after="0"/>
        <w:ind w:left="66"/>
        <w:contextualSpacing/>
        <w:rPr>
          <w:rFonts w:ascii="Comic Sans MS" w:hAnsi="Comic Sans MS"/>
          <w:b w:val="0"/>
          <w:bCs w:val="0"/>
          <w:color w:val="000000" w:themeColor="text1"/>
          <w:szCs w:val="22"/>
        </w:rPr>
      </w:pPr>
    </w:p>
    <w:p w14:paraId="638991C6" w14:textId="77777777" w:rsidR="007424AA" w:rsidRPr="00F6612F" w:rsidRDefault="007424AA" w:rsidP="008B7202">
      <w:pPr>
        <w:pStyle w:val="textsub"/>
        <w:numPr>
          <w:ilvl w:val="0"/>
          <w:numId w:val="262"/>
        </w:numPr>
        <w:pBdr>
          <w:top w:val="single" w:sz="4" w:space="1" w:color="auto"/>
          <w:left w:val="single" w:sz="4" w:space="4" w:color="auto"/>
          <w:bottom w:val="single" w:sz="4" w:space="1" w:color="auto"/>
          <w:right w:val="single" w:sz="4" w:space="4" w:color="auto"/>
        </w:pBdr>
        <w:spacing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Consulting</w:t>
      </w:r>
      <w:r w:rsidRPr="00F6612F">
        <w:rPr>
          <w:rFonts w:ascii="Comic Sans MS" w:hAnsi="Comic Sans MS"/>
          <w:b w:val="0"/>
          <w:bCs w:val="0"/>
          <w:color w:val="000000" w:themeColor="text1"/>
          <w:szCs w:val="22"/>
        </w:rPr>
        <w:t xml:space="preserve">. Staff’s knowledge and experience are very important and they should be consulted and their suggestions taken seriously. The manager </w:t>
      </w:r>
      <w:r w:rsidRPr="00F6612F">
        <w:rPr>
          <w:rFonts w:ascii="Comic Sans MS" w:hAnsi="Comic Sans MS"/>
          <w:bCs w:val="0"/>
          <w:color w:val="000000" w:themeColor="text1"/>
          <w:szCs w:val="22"/>
          <w:u w:val="single"/>
        </w:rPr>
        <w:t>consults staff regularly</w:t>
      </w:r>
      <w:r w:rsidRPr="00F6612F">
        <w:rPr>
          <w:rFonts w:ascii="Comic Sans MS" w:hAnsi="Comic Sans MS"/>
          <w:b w:val="0"/>
          <w:bCs w:val="0"/>
          <w:color w:val="000000" w:themeColor="text1"/>
          <w:szCs w:val="22"/>
        </w:rPr>
        <w:t xml:space="preserve">, as often as is necessary, </w:t>
      </w:r>
      <w:r w:rsidRPr="00F6612F">
        <w:rPr>
          <w:rFonts w:ascii="Comic Sans MS" w:hAnsi="Comic Sans MS"/>
          <w:bCs w:val="0"/>
          <w:color w:val="000000" w:themeColor="text1"/>
          <w:szCs w:val="22"/>
          <w:u w:val="single"/>
        </w:rPr>
        <w:t>on all issues concerning the job</w:t>
      </w:r>
      <w:r w:rsidRPr="00F6612F">
        <w:rPr>
          <w:rFonts w:ascii="Comic Sans MS" w:hAnsi="Comic Sans MS"/>
          <w:b w:val="0"/>
          <w:bCs w:val="0"/>
          <w:color w:val="000000" w:themeColor="text1"/>
          <w:szCs w:val="22"/>
        </w:rPr>
        <w:t>. Suggestions and recommendations are taken seriously. The knowledge and experience of the staff are recognised as valuable and useful to the enterprise. The action resulting from the consultation is made known to all staff (feedback) and if no action is taken then explanations are given as to the reason why, e.g. lack of money, time, expertise, etc. By employing this method, further solutions may be put forward by staff.</w:t>
      </w:r>
    </w:p>
    <w:p w14:paraId="2FAA529D" w14:textId="77777777" w:rsidR="007424AA" w:rsidRPr="00F6612F" w:rsidRDefault="007424AA" w:rsidP="007424AA">
      <w:pPr>
        <w:pStyle w:val="textsub"/>
        <w:pBdr>
          <w:top w:val="single" w:sz="4" w:space="1" w:color="auto"/>
          <w:left w:val="single" w:sz="4" w:space="4" w:color="auto"/>
          <w:bottom w:val="single" w:sz="4" w:space="1" w:color="auto"/>
          <w:right w:val="single" w:sz="4" w:space="4" w:color="auto"/>
        </w:pBdr>
        <w:spacing w:after="0"/>
        <w:ind w:left="66"/>
        <w:contextualSpacing/>
        <w:rPr>
          <w:rFonts w:ascii="Comic Sans MS" w:hAnsi="Comic Sans MS"/>
          <w:b w:val="0"/>
          <w:bCs w:val="0"/>
          <w:color w:val="000000" w:themeColor="text1"/>
          <w:szCs w:val="22"/>
        </w:rPr>
      </w:pPr>
    </w:p>
    <w:p w14:paraId="34302A47" w14:textId="77777777" w:rsidR="007424AA" w:rsidRPr="00F6612F" w:rsidRDefault="007424AA" w:rsidP="008B7202">
      <w:pPr>
        <w:pStyle w:val="textsub"/>
        <w:numPr>
          <w:ilvl w:val="0"/>
          <w:numId w:val="262"/>
        </w:numPr>
        <w:pBdr>
          <w:top w:val="single" w:sz="4" w:space="1" w:color="auto"/>
          <w:left w:val="single" w:sz="4" w:space="4" w:color="auto"/>
          <w:bottom w:val="single" w:sz="4" w:space="1" w:color="auto"/>
          <w:right w:val="single" w:sz="4" w:space="4" w:color="auto"/>
        </w:pBdr>
        <w:spacing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Collaborating</w:t>
      </w:r>
      <w:r w:rsidRPr="00F6612F">
        <w:rPr>
          <w:rFonts w:ascii="Comic Sans MS" w:hAnsi="Comic Sans MS"/>
          <w:b w:val="0"/>
          <w:bCs w:val="0"/>
          <w:color w:val="000000" w:themeColor="text1"/>
          <w:szCs w:val="22"/>
        </w:rPr>
        <w:t xml:space="preserve">. To increase staff motivation and general standards of work, staff have to be viewed </w:t>
      </w:r>
      <w:r w:rsidRPr="00F6612F">
        <w:rPr>
          <w:rFonts w:ascii="Comic Sans MS" w:hAnsi="Comic Sans MS"/>
          <w:bCs w:val="0"/>
          <w:color w:val="000000" w:themeColor="text1"/>
          <w:szCs w:val="22"/>
          <w:u w:val="single"/>
        </w:rPr>
        <w:t>by managers as partners or stake-holders</w:t>
      </w:r>
      <w:r w:rsidRPr="00F6612F">
        <w:rPr>
          <w:rFonts w:ascii="Comic Sans MS" w:hAnsi="Comic Sans MS"/>
          <w:b w:val="0"/>
          <w:bCs w:val="0"/>
          <w:color w:val="000000" w:themeColor="text1"/>
          <w:szCs w:val="22"/>
        </w:rPr>
        <w:t xml:space="preserve"> in the organisation. Staff are encouraged to hold meetings and chair or facilitate the conduct of business. Their work must be shown to be important to the organisation as a whole and discussions must be open, honest and constructive to allow for successful change to take place. There must be no hidden or other agendas (e.g. personal interest) in the group. People skills, skills such as insight, imagination and maturity are necessary.</w:t>
      </w:r>
    </w:p>
    <w:p w14:paraId="36D2A615" w14:textId="77777777" w:rsidR="007424AA" w:rsidRPr="00F6612F" w:rsidRDefault="007424AA" w:rsidP="007424AA">
      <w:pPr>
        <w:pStyle w:val="textsub"/>
        <w:pBdr>
          <w:top w:val="single" w:sz="4" w:space="1" w:color="auto"/>
          <w:left w:val="single" w:sz="4" w:space="4" w:color="auto"/>
          <w:bottom w:val="single" w:sz="4" w:space="1" w:color="auto"/>
          <w:right w:val="single" w:sz="4" w:space="4" w:color="auto"/>
        </w:pBdr>
        <w:spacing w:before="0" w:beforeAutospacing="0" w:after="0"/>
        <w:ind w:left="66"/>
        <w:contextualSpacing/>
        <w:rPr>
          <w:rFonts w:ascii="Comic Sans MS" w:hAnsi="Comic Sans MS"/>
          <w:b w:val="0"/>
          <w:bCs w:val="0"/>
          <w:color w:val="000000" w:themeColor="text1"/>
          <w:szCs w:val="22"/>
        </w:rPr>
      </w:pPr>
    </w:p>
    <w:p w14:paraId="4A3A47A0" w14:textId="77777777" w:rsidR="007424AA" w:rsidRPr="00F6612F" w:rsidRDefault="007424AA" w:rsidP="008B7202">
      <w:pPr>
        <w:pStyle w:val="textsub"/>
        <w:numPr>
          <w:ilvl w:val="0"/>
          <w:numId w:val="262"/>
        </w:numPr>
        <w:pBdr>
          <w:top w:val="single" w:sz="4" w:space="1" w:color="auto"/>
          <w:left w:val="single" w:sz="4" w:space="4" w:color="auto"/>
          <w:bottom w:val="single" w:sz="4" w:space="1" w:color="auto"/>
          <w:right w:val="single" w:sz="4" w:space="4" w:color="auto"/>
        </w:pBdr>
        <w:spacing w:before="0" w:beforeAutospacing="0"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Mentoring</w:t>
      </w:r>
      <w:r w:rsidRPr="00F6612F">
        <w:rPr>
          <w:rFonts w:ascii="Comic Sans MS" w:hAnsi="Comic Sans MS"/>
          <w:b w:val="0"/>
          <w:bCs w:val="0"/>
          <w:color w:val="000000" w:themeColor="text1"/>
          <w:szCs w:val="22"/>
        </w:rPr>
        <w:t xml:space="preserve"> (coaching). A mentor is a coach to less senior staff members. They are constantly helping staff develop new skills and also provide career and personal development. The best mentors </w:t>
      </w:r>
      <w:r w:rsidRPr="00F6612F">
        <w:rPr>
          <w:rFonts w:ascii="Comic Sans MS" w:hAnsi="Comic Sans MS"/>
          <w:bCs w:val="0"/>
          <w:color w:val="000000" w:themeColor="text1"/>
          <w:szCs w:val="22"/>
          <w:u w:val="single"/>
        </w:rPr>
        <w:t>encourage and support staff</w:t>
      </w:r>
      <w:r w:rsidRPr="00F6612F">
        <w:rPr>
          <w:rFonts w:ascii="Comic Sans MS" w:hAnsi="Comic Sans MS"/>
          <w:b w:val="0"/>
          <w:bCs w:val="0"/>
          <w:color w:val="000000" w:themeColor="text1"/>
          <w:szCs w:val="22"/>
        </w:rPr>
        <w:t xml:space="preserve"> to grow and develop as team members. Mentoring involves the widely experienced manager working through others rather than directly applying personal skill and knowledge to a particular situation. Being a mentor is being in a role of influence and advice. It involves </w:t>
      </w:r>
      <w:r w:rsidRPr="00F6612F">
        <w:rPr>
          <w:rFonts w:ascii="Comic Sans MS" w:hAnsi="Comic Sans MS"/>
          <w:bCs w:val="0"/>
          <w:color w:val="000000" w:themeColor="text1"/>
          <w:szCs w:val="22"/>
          <w:u w:val="single"/>
        </w:rPr>
        <w:t>acting as a role model</w:t>
      </w:r>
      <w:r w:rsidRPr="00F6612F">
        <w:rPr>
          <w:rFonts w:ascii="Comic Sans MS" w:hAnsi="Comic Sans MS"/>
          <w:b w:val="0"/>
          <w:bCs w:val="0"/>
          <w:color w:val="000000" w:themeColor="text1"/>
          <w:szCs w:val="22"/>
        </w:rPr>
        <w:t xml:space="preserve"> and coach to colleagues and staff.</w:t>
      </w:r>
    </w:p>
    <w:p w14:paraId="38DA905B" w14:textId="77777777" w:rsidR="007424AA" w:rsidRPr="00F6612F" w:rsidRDefault="007424AA" w:rsidP="007424AA">
      <w:pPr>
        <w:pStyle w:val="textsub"/>
        <w:spacing w:before="0" w:beforeAutospacing="0" w:after="0"/>
        <w:contextualSpacing/>
        <w:rPr>
          <w:rFonts w:ascii="Comic Sans MS" w:hAnsi="Comic Sans MS"/>
          <w:b w:val="0"/>
          <w:bCs w:val="0"/>
          <w:color w:val="000000" w:themeColor="text1"/>
          <w:szCs w:val="22"/>
        </w:rPr>
      </w:pPr>
    </w:p>
    <w:p w14:paraId="33E0B49F" w14:textId="77777777" w:rsidR="007424AA" w:rsidRPr="00F6612F" w:rsidRDefault="007424AA" w:rsidP="007424AA">
      <w:pPr>
        <w:pStyle w:val="textsub"/>
        <w:spacing w:before="0" w:beforeAutospacing="0" w:after="0"/>
        <w:contextualSpacing/>
        <w:rPr>
          <w:rFonts w:ascii="Comic Sans MS" w:hAnsi="Comic Sans MS"/>
          <w:b w:val="0"/>
          <w:bCs w:val="0"/>
          <w:color w:val="000000" w:themeColor="text1"/>
          <w:szCs w:val="22"/>
        </w:rPr>
      </w:pPr>
    </w:p>
    <w:p w14:paraId="4E7E0F21" w14:textId="77777777" w:rsidR="007424AA" w:rsidRPr="00F6612F" w:rsidRDefault="007424AA" w:rsidP="007424AA">
      <w:pPr>
        <w:pStyle w:val="textsub"/>
        <w:spacing w:before="0" w:beforeAutospacing="0" w:after="0"/>
        <w:contextualSpacing/>
        <w:rPr>
          <w:rFonts w:ascii="Comic Sans MS" w:hAnsi="Comic Sans MS"/>
          <w:b w:val="0"/>
          <w:bCs w:val="0"/>
          <w:color w:val="000000" w:themeColor="text1"/>
          <w:szCs w:val="22"/>
        </w:rPr>
      </w:pPr>
    </w:p>
    <w:p w14:paraId="551736E2" w14:textId="77777777" w:rsidR="007424AA" w:rsidRPr="00F6612F" w:rsidRDefault="007424AA" w:rsidP="007424AA">
      <w:pPr>
        <w:pStyle w:val="textsub"/>
        <w:spacing w:before="0" w:beforeAutospacing="0" w:after="0"/>
        <w:contextualSpacing/>
        <w:rPr>
          <w:rFonts w:ascii="Comic Sans MS" w:hAnsi="Comic Sans MS"/>
          <w:b w:val="0"/>
          <w:bCs w:val="0"/>
          <w:color w:val="000000" w:themeColor="text1"/>
          <w:szCs w:val="22"/>
        </w:rPr>
      </w:pPr>
    </w:p>
    <w:p w14:paraId="76A16A65" w14:textId="77777777" w:rsidR="007424AA" w:rsidRPr="00F6612F" w:rsidRDefault="007424AA" w:rsidP="007424AA">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br w:type="page"/>
      </w:r>
      <w:r w:rsidRPr="00F6612F">
        <w:rPr>
          <w:rFonts w:ascii="Comic Sans MS" w:hAnsi="Comic Sans MS"/>
          <w:b/>
          <w:color w:val="000000" w:themeColor="text1"/>
          <w:sz w:val="22"/>
          <w:szCs w:val="22"/>
        </w:rPr>
        <w:lastRenderedPageBreak/>
        <w:t>Benefits of Empowerment (As a result of Employee empowerment)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7424AA" w:rsidRPr="00F6612F" w14:paraId="31264DD6" w14:textId="77777777" w:rsidTr="00741738">
        <w:tc>
          <w:tcPr>
            <w:tcW w:w="10682" w:type="dxa"/>
            <w:shd w:val="clear" w:color="auto" w:fill="auto"/>
          </w:tcPr>
          <w:p w14:paraId="297B8CEB" w14:textId="77777777" w:rsidR="007424AA" w:rsidRPr="00F6612F" w:rsidRDefault="007424AA" w:rsidP="008B7202">
            <w:pPr>
              <w:numPr>
                <w:ilvl w:val="0"/>
                <w:numId w:val="284"/>
              </w:numPr>
              <w:jc w:val="both"/>
              <w:rPr>
                <w:rFonts w:ascii="Comic Sans MS" w:eastAsia="Calibri" w:hAnsi="Comic Sans MS"/>
                <w:color w:val="000000" w:themeColor="text1"/>
                <w:sz w:val="20"/>
                <w:szCs w:val="20"/>
              </w:rPr>
            </w:pPr>
            <w:r w:rsidRPr="00F6612F">
              <w:rPr>
                <w:rFonts w:ascii="Comic Sans MS" w:eastAsia="Calibri" w:hAnsi="Comic Sans MS"/>
                <w:b/>
                <w:color w:val="000000" w:themeColor="text1"/>
                <w:sz w:val="20"/>
                <w:szCs w:val="20"/>
              </w:rPr>
              <w:t>Staff:</w:t>
            </w:r>
            <w:r w:rsidRPr="00F6612F">
              <w:rPr>
                <w:rFonts w:ascii="Comic Sans MS" w:eastAsia="Calibri" w:hAnsi="Comic Sans MS"/>
                <w:color w:val="000000" w:themeColor="text1"/>
                <w:sz w:val="20"/>
                <w:szCs w:val="20"/>
              </w:rPr>
              <w:t xml:space="preserve"> </w:t>
            </w:r>
          </w:p>
          <w:p w14:paraId="03D9E054" w14:textId="77777777" w:rsidR="007424AA" w:rsidRPr="00F6612F" w:rsidRDefault="007424AA" w:rsidP="008B7202">
            <w:pPr>
              <w:numPr>
                <w:ilvl w:val="0"/>
                <w:numId w:val="285"/>
              </w:numPr>
              <w:jc w:val="both"/>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 xml:space="preserve">Workers are </w:t>
            </w:r>
            <w:r w:rsidRPr="00F6612F">
              <w:rPr>
                <w:rFonts w:ascii="Comic Sans MS" w:eastAsia="Calibri" w:hAnsi="Comic Sans MS"/>
                <w:b/>
                <w:color w:val="000000" w:themeColor="text1"/>
                <w:sz w:val="20"/>
                <w:szCs w:val="20"/>
              </w:rPr>
              <w:t>highly motivated</w:t>
            </w:r>
            <w:r w:rsidRPr="00F6612F">
              <w:rPr>
                <w:rFonts w:ascii="Comic Sans MS" w:eastAsia="Calibri" w:hAnsi="Comic Sans MS"/>
                <w:color w:val="000000" w:themeColor="text1"/>
                <w:sz w:val="20"/>
                <w:szCs w:val="20"/>
              </w:rPr>
              <w:t>; this enables management to implement changes. Also, absenteeism and labour turnover are reduced. These schemes can be very successful because workers are given a sense that management trusts them. According to Maslow, workers need more than pay to be satisfied at work. Workers have control over how they work.</w:t>
            </w:r>
          </w:p>
          <w:p w14:paraId="587F9888" w14:textId="77777777" w:rsidR="007424AA" w:rsidRPr="00F6612F" w:rsidRDefault="007424AA" w:rsidP="008B7202">
            <w:pPr>
              <w:numPr>
                <w:ilvl w:val="0"/>
                <w:numId w:val="285"/>
              </w:numPr>
              <w:jc w:val="both"/>
              <w:rPr>
                <w:rFonts w:ascii="Comic Sans MS" w:eastAsia="Calibri" w:hAnsi="Comic Sans MS"/>
                <w:color w:val="000000" w:themeColor="text1"/>
                <w:sz w:val="20"/>
                <w:szCs w:val="20"/>
              </w:rPr>
            </w:pPr>
            <w:r w:rsidRPr="00F6612F">
              <w:rPr>
                <w:rFonts w:ascii="Comic Sans MS" w:eastAsia="Calibri" w:hAnsi="Comic Sans MS"/>
                <w:b/>
                <w:color w:val="000000" w:themeColor="text1"/>
                <w:sz w:val="20"/>
                <w:szCs w:val="20"/>
              </w:rPr>
              <w:t xml:space="preserve">Staff morale and commitment </w:t>
            </w:r>
            <w:r w:rsidRPr="00F6612F">
              <w:rPr>
                <w:rFonts w:ascii="Comic Sans MS" w:eastAsia="Calibri" w:hAnsi="Comic Sans MS"/>
                <w:color w:val="000000" w:themeColor="text1"/>
                <w:sz w:val="20"/>
                <w:szCs w:val="20"/>
              </w:rPr>
              <w:t>is improved as the workers are now involved in decision making.</w:t>
            </w:r>
            <w:r w:rsidRPr="00F6612F">
              <w:rPr>
                <w:rFonts w:ascii="Comic Sans MS" w:eastAsia="Calibri" w:hAnsi="Comic Sans MS"/>
                <w:b/>
                <w:color w:val="000000" w:themeColor="text1"/>
                <w:sz w:val="20"/>
                <w:szCs w:val="20"/>
              </w:rPr>
              <w:t xml:space="preserve"> </w:t>
            </w:r>
            <w:r w:rsidRPr="00F6612F">
              <w:rPr>
                <w:rFonts w:ascii="Comic Sans MS" w:eastAsia="Calibri" w:hAnsi="Comic Sans MS"/>
                <w:color w:val="000000" w:themeColor="text1"/>
                <w:sz w:val="20"/>
                <w:szCs w:val="20"/>
              </w:rPr>
              <w:t>This is good for efficiency levels as workers are more committed and costs are controlled. Empowerment allows them to influence business outcomes and a sense of achievement is experienced.</w:t>
            </w:r>
            <w:r w:rsidRPr="00F6612F">
              <w:rPr>
                <w:rFonts w:ascii="Comic Sans MS" w:eastAsia="Calibri" w:hAnsi="Comic Sans MS"/>
                <w:b/>
                <w:bCs/>
                <w:color w:val="000000" w:themeColor="text1"/>
                <w:sz w:val="20"/>
                <w:szCs w:val="20"/>
              </w:rPr>
              <w:t xml:space="preserve"> </w:t>
            </w:r>
          </w:p>
          <w:p w14:paraId="320B8514" w14:textId="77777777" w:rsidR="007424AA" w:rsidRPr="00F6612F" w:rsidRDefault="007424AA" w:rsidP="008B7202">
            <w:pPr>
              <w:numPr>
                <w:ilvl w:val="0"/>
                <w:numId w:val="285"/>
              </w:numPr>
              <w:jc w:val="both"/>
              <w:rPr>
                <w:rFonts w:ascii="Comic Sans MS" w:eastAsia="Calibri" w:hAnsi="Comic Sans MS"/>
                <w:color w:val="000000" w:themeColor="text1"/>
                <w:sz w:val="20"/>
                <w:szCs w:val="20"/>
              </w:rPr>
            </w:pPr>
            <w:r w:rsidRPr="00F6612F">
              <w:rPr>
                <w:rFonts w:ascii="Comic Sans MS" w:eastAsia="Calibri" w:hAnsi="Comic Sans MS"/>
                <w:b/>
                <w:bCs/>
                <w:color w:val="000000" w:themeColor="text1"/>
                <w:sz w:val="20"/>
                <w:szCs w:val="20"/>
              </w:rPr>
              <w:t>Intrapreneurship</w:t>
            </w:r>
            <w:r w:rsidRPr="00F6612F">
              <w:rPr>
                <w:rFonts w:ascii="Comic Sans MS" w:eastAsia="Calibri" w:hAnsi="Comic Sans MS"/>
                <w:color w:val="000000" w:themeColor="text1"/>
                <w:sz w:val="20"/>
                <w:szCs w:val="20"/>
              </w:rPr>
              <w:t xml:space="preserve"> and worker initiative are encouraged by firms</w:t>
            </w:r>
          </w:p>
          <w:p w14:paraId="7EFD2AC7" w14:textId="77777777" w:rsidR="007424AA" w:rsidRPr="00F6612F" w:rsidRDefault="007424AA" w:rsidP="008B7202">
            <w:pPr>
              <w:numPr>
                <w:ilvl w:val="0"/>
                <w:numId w:val="285"/>
              </w:numPr>
              <w:jc w:val="both"/>
              <w:rPr>
                <w:rFonts w:ascii="Comic Sans MS" w:eastAsia="Calibri" w:hAnsi="Comic Sans MS"/>
                <w:color w:val="000000" w:themeColor="text1"/>
                <w:sz w:val="20"/>
                <w:szCs w:val="20"/>
              </w:rPr>
            </w:pPr>
            <w:r w:rsidRPr="00F6612F">
              <w:rPr>
                <w:rFonts w:ascii="Comic Sans MS" w:eastAsia="Calibri" w:hAnsi="Comic Sans MS"/>
                <w:b/>
                <w:bCs/>
                <w:color w:val="000000" w:themeColor="text1"/>
                <w:sz w:val="20"/>
                <w:szCs w:val="20"/>
              </w:rPr>
              <w:t>Quality of work</w:t>
            </w:r>
            <w:r w:rsidRPr="00F6612F">
              <w:rPr>
                <w:rFonts w:ascii="Comic Sans MS" w:eastAsia="Calibri" w:hAnsi="Comic Sans MS"/>
                <w:color w:val="000000" w:themeColor="text1"/>
                <w:sz w:val="20"/>
                <w:szCs w:val="20"/>
              </w:rPr>
              <w:t xml:space="preserve"> improves as workers use their talents because they’re better trained</w:t>
            </w:r>
          </w:p>
          <w:p w14:paraId="515EFE51" w14:textId="77777777" w:rsidR="007424AA" w:rsidRPr="00F6612F" w:rsidRDefault="007424AA" w:rsidP="00741738">
            <w:pPr>
              <w:jc w:val="both"/>
              <w:rPr>
                <w:rFonts w:ascii="Comic Sans MS" w:eastAsia="Calibri" w:hAnsi="Comic Sans MS"/>
                <w:color w:val="000000" w:themeColor="text1"/>
                <w:sz w:val="20"/>
                <w:szCs w:val="20"/>
              </w:rPr>
            </w:pPr>
          </w:p>
          <w:p w14:paraId="444F442A" w14:textId="77777777" w:rsidR="007424AA" w:rsidRPr="00F6612F" w:rsidRDefault="007424AA" w:rsidP="008B7202">
            <w:pPr>
              <w:numPr>
                <w:ilvl w:val="0"/>
                <w:numId w:val="284"/>
              </w:numPr>
              <w:jc w:val="both"/>
              <w:rPr>
                <w:rFonts w:ascii="Comic Sans MS" w:eastAsia="Calibri" w:hAnsi="Comic Sans MS"/>
                <w:color w:val="000000" w:themeColor="text1"/>
                <w:sz w:val="20"/>
                <w:szCs w:val="20"/>
              </w:rPr>
            </w:pPr>
            <w:r w:rsidRPr="00F6612F">
              <w:rPr>
                <w:rFonts w:ascii="Comic Sans MS" w:eastAsia="Calibri" w:hAnsi="Comic Sans MS"/>
                <w:b/>
                <w:color w:val="000000" w:themeColor="text1"/>
                <w:sz w:val="20"/>
                <w:szCs w:val="20"/>
              </w:rPr>
              <w:t xml:space="preserve">Customers: </w:t>
            </w:r>
            <w:r w:rsidRPr="00F6612F">
              <w:rPr>
                <w:rFonts w:ascii="Comic Sans MS" w:eastAsia="Calibri" w:hAnsi="Comic Sans MS"/>
                <w:color w:val="000000" w:themeColor="text1"/>
                <w:sz w:val="20"/>
                <w:szCs w:val="20"/>
              </w:rPr>
              <w:t xml:space="preserve">The </w:t>
            </w:r>
            <w:r w:rsidRPr="00F6612F">
              <w:rPr>
                <w:rFonts w:ascii="Comic Sans MS" w:eastAsia="Calibri" w:hAnsi="Comic Sans MS"/>
                <w:b/>
                <w:bCs/>
                <w:color w:val="000000" w:themeColor="text1"/>
                <w:sz w:val="20"/>
                <w:szCs w:val="20"/>
              </w:rPr>
              <w:t>service to customers</w:t>
            </w:r>
            <w:r w:rsidRPr="00F6612F">
              <w:rPr>
                <w:rFonts w:ascii="Comic Sans MS" w:eastAsia="Calibri" w:hAnsi="Comic Sans MS"/>
                <w:color w:val="000000" w:themeColor="text1"/>
                <w:sz w:val="20"/>
                <w:szCs w:val="20"/>
              </w:rPr>
              <w:t xml:space="preserve"> improves. </w:t>
            </w:r>
            <w:r w:rsidRPr="00F6612F">
              <w:rPr>
                <w:rFonts w:ascii="Comic Sans MS" w:eastAsia="Calibri" w:hAnsi="Comic Sans MS"/>
                <w:bCs/>
                <w:color w:val="000000" w:themeColor="text1"/>
                <w:sz w:val="20"/>
                <w:szCs w:val="20"/>
              </w:rPr>
              <w:t>Employees give an immediate and better service to customers. Customers should receive an improved service because they have been trained to do so.</w:t>
            </w:r>
          </w:p>
          <w:p w14:paraId="2FF6D7D3" w14:textId="77777777" w:rsidR="007424AA" w:rsidRPr="00F6612F" w:rsidRDefault="007424AA" w:rsidP="00741738">
            <w:pPr>
              <w:jc w:val="both"/>
              <w:rPr>
                <w:rFonts w:ascii="Comic Sans MS" w:eastAsia="Calibri" w:hAnsi="Comic Sans MS"/>
                <w:color w:val="000000" w:themeColor="text1"/>
                <w:sz w:val="20"/>
                <w:szCs w:val="20"/>
              </w:rPr>
            </w:pPr>
          </w:p>
          <w:p w14:paraId="2BC287F4" w14:textId="77777777" w:rsidR="007424AA" w:rsidRPr="00F6612F" w:rsidRDefault="007424AA" w:rsidP="008B7202">
            <w:pPr>
              <w:numPr>
                <w:ilvl w:val="0"/>
                <w:numId w:val="284"/>
              </w:numPr>
              <w:jc w:val="both"/>
              <w:rPr>
                <w:rFonts w:ascii="Comic Sans MS" w:eastAsia="Calibri" w:hAnsi="Comic Sans MS"/>
                <w:color w:val="000000" w:themeColor="text1"/>
                <w:sz w:val="20"/>
                <w:szCs w:val="20"/>
              </w:rPr>
            </w:pPr>
            <w:r w:rsidRPr="00F6612F">
              <w:rPr>
                <w:rFonts w:ascii="Comic Sans MS" w:eastAsia="Calibri" w:hAnsi="Comic Sans MS"/>
                <w:b/>
                <w:color w:val="000000" w:themeColor="text1"/>
                <w:sz w:val="20"/>
                <w:szCs w:val="20"/>
              </w:rPr>
              <w:t>Company:</w:t>
            </w:r>
            <w:r w:rsidRPr="00F6612F">
              <w:rPr>
                <w:rFonts w:ascii="Comic Sans MS" w:eastAsia="Calibri" w:hAnsi="Comic Sans MS"/>
                <w:color w:val="000000" w:themeColor="text1"/>
                <w:sz w:val="20"/>
                <w:szCs w:val="20"/>
              </w:rPr>
              <w:t xml:space="preserve"> Increase in </w:t>
            </w:r>
            <w:r w:rsidRPr="00F6612F">
              <w:rPr>
                <w:rFonts w:ascii="Comic Sans MS" w:eastAsia="Calibri" w:hAnsi="Comic Sans MS"/>
                <w:b/>
                <w:bCs/>
                <w:color w:val="000000" w:themeColor="text1"/>
                <w:sz w:val="20"/>
                <w:szCs w:val="20"/>
              </w:rPr>
              <w:t xml:space="preserve">sales and profits. </w:t>
            </w:r>
            <w:r w:rsidRPr="00F6612F">
              <w:rPr>
                <w:rFonts w:ascii="Comic Sans MS" w:eastAsia="Calibri" w:hAnsi="Comic Sans MS"/>
                <w:color w:val="000000" w:themeColor="text1"/>
                <w:sz w:val="20"/>
                <w:szCs w:val="20"/>
              </w:rPr>
              <w:t xml:space="preserve">Empowerment makes the workings of the organisation more effective because workers work using their own initiative and without regularly seeking permission from managers. </w:t>
            </w:r>
          </w:p>
          <w:p w14:paraId="60E66E5C" w14:textId="77777777" w:rsidR="007424AA" w:rsidRPr="00F6612F" w:rsidRDefault="007424AA" w:rsidP="008B7202">
            <w:pPr>
              <w:numPr>
                <w:ilvl w:val="0"/>
                <w:numId w:val="287"/>
              </w:numPr>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More effective decision making by staff, customers require this.</w:t>
            </w:r>
          </w:p>
          <w:p w14:paraId="0324ADA5" w14:textId="77777777" w:rsidR="007424AA" w:rsidRPr="00F6612F" w:rsidRDefault="007424AA" w:rsidP="008B7202">
            <w:pPr>
              <w:numPr>
                <w:ilvl w:val="0"/>
                <w:numId w:val="287"/>
              </w:numPr>
              <w:rPr>
                <w:rFonts w:ascii="Comic Sans MS" w:eastAsia="Calibri" w:hAnsi="Comic Sans MS"/>
                <w:color w:val="000000" w:themeColor="text1"/>
                <w:sz w:val="20"/>
                <w:szCs w:val="20"/>
              </w:rPr>
            </w:pPr>
            <w:r w:rsidRPr="00F6612F">
              <w:rPr>
                <w:rFonts w:ascii="Comic Sans MS" w:eastAsia="Calibri" w:hAnsi="Comic Sans MS"/>
                <w:color w:val="000000" w:themeColor="text1"/>
                <w:sz w:val="20"/>
                <w:szCs w:val="20"/>
              </w:rPr>
              <w:t>Management can focus on strategic planning.</w:t>
            </w:r>
          </w:p>
        </w:tc>
      </w:tr>
    </w:tbl>
    <w:p w14:paraId="2584DBBE" w14:textId="77777777" w:rsidR="007424AA" w:rsidRPr="00F6612F" w:rsidRDefault="007424AA" w:rsidP="007424AA">
      <w:pPr>
        <w:jc w:val="both"/>
        <w:rPr>
          <w:rFonts w:ascii="Comic Sans MS" w:hAnsi="Comic Sans MS"/>
          <w:color w:val="000000" w:themeColor="text1"/>
          <w:sz w:val="22"/>
          <w:szCs w:val="22"/>
        </w:rPr>
      </w:pPr>
    </w:p>
    <w:p w14:paraId="74EEE010" w14:textId="77777777" w:rsidR="007424AA" w:rsidRPr="00F6612F" w:rsidRDefault="007424AA" w:rsidP="007424AA">
      <w:pPr>
        <w:tabs>
          <w:tab w:val="left" w:pos="1843"/>
        </w:tabs>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Risks of Empowerment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7424AA" w:rsidRPr="00F6612F" w14:paraId="6A99C0DD" w14:textId="77777777" w:rsidTr="00741738">
        <w:tc>
          <w:tcPr>
            <w:tcW w:w="10682" w:type="dxa"/>
            <w:shd w:val="clear" w:color="auto" w:fill="auto"/>
          </w:tcPr>
          <w:p w14:paraId="0B16B010" w14:textId="77777777" w:rsidR="007424AA" w:rsidRPr="00F6612F" w:rsidRDefault="007424AA" w:rsidP="008B7202">
            <w:pPr>
              <w:numPr>
                <w:ilvl w:val="0"/>
                <w:numId w:val="288"/>
              </w:numPr>
              <w:jc w:val="both"/>
              <w:rPr>
                <w:rFonts w:ascii="Comic Sans MS" w:eastAsia="Calibri" w:hAnsi="Comic Sans MS"/>
                <w:color w:val="000000" w:themeColor="text1"/>
                <w:sz w:val="20"/>
                <w:szCs w:val="20"/>
              </w:rPr>
            </w:pPr>
            <w:r w:rsidRPr="00F6612F">
              <w:rPr>
                <w:rFonts w:ascii="Comic Sans MS" w:eastAsia="Calibri" w:hAnsi="Comic Sans MS"/>
                <w:b/>
                <w:color w:val="000000" w:themeColor="text1"/>
                <w:sz w:val="20"/>
                <w:szCs w:val="20"/>
              </w:rPr>
              <w:t>Staff:</w:t>
            </w:r>
            <w:r w:rsidRPr="00F6612F">
              <w:rPr>
                <w:rFonts w:ascii="Comic Sans MS" w:eastAsia="Calibri" w:hAnsi="Comic Sans MS"/>
                <w:color w:val="000000" w:themeColor="text1"/>
                <w:sz w:val="20"/>
                <w:szCs w:val="20"/>
              </w:rPr>
              <w:t xml:space="preserve"> </w:t>
            </w:r>
            <w:proofErr w:type="gramStart"/>
            <w:r w:rsidRPr="00F6612F">
              <w:rPr>
                <w:rFonts w:ascii="Comic Sans MS" w:eastAsia="Calibri" w:hAnsi="Comic Sans MS"/>
                <w:color w:val="000000" w:themeColor="text1"/>
                <w:sz w:val="20"/>
                <w:szCs w:val="20"/>
              </w:rPr>
              <w:t>If  empowerment</w:t>
            </w:r>
            <w:proofErr w:type="gramEnd"/>
            <w:r w:rsidRPr="00F6612F">
              <w:rPr>
                <w:rFonts w:ascii="Comic Sans MS" w:eastAsia="Calibri" w:hAnsi="Comic Sans MS"/>
                <w:color w:val="000000" w:themeColor="text1"/>
                <w:sz w:val="20"/>
                <w:szCs w:val="20"/>
              </w:rPr>
              <w:t xml:space="preserve"> is introduced without adequate training for </w:t>
            </w:r>
            <w:r w:rsidRPr="00F6612F">
              <w:rPr>
                <w:rFonts w:ascii="Comic Sans MS" w:eastAsia="Calibri" w:hAnsi="Comic Sans MS"/>
                <w:b/>
                <w:color w:val="000000" w:themeColor="text1"/>
                <w:sz w:val="20"/>
                <w:szCs w:val="20"/>
              </w:rPr>
              <w:t>employee</w:t>
            </w:r>
            <w:r w:rsidRPr="00F6612F">
              <w:rPr>
                <w:rFonts w:ascii="Comic Sans MS" w:eastAsia="Calibri" w:hAnsi="Comic Sans MS"/>
                <w:color w:val="000000" w:themeColor="text1"/>
                <w:sz w:val="20"/>
                <w:szCs w:val="20"/>
              </w:rPr>
              <w:t xml:space="preserve">s then </w:t>
            </w:r>
            <w:r w:rsidRPr="00F6612F">
              <w:rPr>
                <w:rFonts w:ascii="Comic Sans MS" w:eastAsia="Calibri" w:hAnsi="Comic Sans MS"/>
                <w:b/>
                <w:color w:val="000000" w:themeColor="text1"/>
                <w:sz w:val="20"/>
                <w:szCs w:val="20"/>
              </w:rPr>
              <w:t>mistakes</w:t>
            </w:r>
            <w:r w:rsidRPr="00F6612F">
              <w:rPr>
                <w:rFonts w:ascii="Comic Sans MS" w:eastAsia="Calibri" w:hAnsi="Comic Sans MS"/>
                <w:color w:val="000000" w:themeColor="text1"/>
                <w:sz w:val="20"/>
                <w:szCs w:val="20"/>
              </w:rPr>
              <w:t xml:space="preserve"> can be made.</w:t>
            </w:r>
          </w:p>
          <w:p w14:paraId="006D1F2C" w14:textId="77777777" w:rsidR="007424AA" w:rsidRPr="00F6612F" w:rsidRDefault="007424AA" w:rsidP="008B7202">
            <w:pPr>
              <w:pStyle w:val="ListParagraph"/>
              <w:numPr>
                <w:ilvl w:val="0"/>
                <w:numId w:val="288"/>
              </w:numPr>
              <w:tabs>
                <w:tab w:val="left" w:pos="0"/>
              </w:tabs>
              <w:spacing w:line="276" w:lineRule="auto"/>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Employees may be unhappy with the extra responsibility and/or lack of training and their stress levels may increase. This can cause </w:t>
            </w:r>
            <w:r w:rsidRPr="00F6612F">
              <w:rPr>
                <w:rFonts w:ascii="Comic Sans MS" w:hAnsi="Comic Sans MS"/>
                <w:b/>
                <w:color w:val="000000" w:themeColor="text1"/>
                <w:sz w:val="20"/>
                <w:szCs w:val="20"/>
              </w:rPr>
              <w:t xml:space="preserve">de-motivation </w:t>
            </w:r>
            <w:r w:rsidRPr="00F6612F">
              <w:rPr>
                <w:rFonts w:ascii="Comic Sans MS" w:hAnsi="Comic Sans MS"/>
                <w:color w:val="000000" w:themeColor="text1"/>
                <w:sz w:val="20"/>
                <w:szCs w:val="20"/>
              </w:rPr>
              <w:t>among employees.</w:t>
            </w:r>
          </w:p>
          <w:p w14:paraId="755187CA" w14:textId="77777777" w:rsidR="007424AA" w:rsidRPr="00F6612F" w:rsidRDefault="007424AA" w:rsidP="008B7202">
            <w:pPr>
              <w:pStyle w:val="ListParagraph"/>
              <w:numPr>
                <w:ilvl w:val="0"/>
                <w:numId w:val="288"/>
              </w:numPr>
              <w:tabs>
                <w:tab w:val="left" w:pos="0"/>
              </w:tabs>
              <w:spacing w:line="276" w:lineRule="auto"/>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lack of control and day-to-day supervision may encourage some empowered employees to take unnecessary risks, leading to </w:t>
            </w:r>
            <w:r w:rsidRPr="00F6612F">
              <w:rPr>
                <w:rFonts w:ascii="Comic Sans MS" w:hAnsi="Comic Sans MS"/>
                <w:b/>
                <w:color w:val="000000" w:themeColor="text1"/>
                <w:sz w:val="20"/>
                <w:szCs w:val="20"/>
              </w:rPr>
              <w:t>bad decision making.</w:t>
            </w:r>
          </w:p>
          <w:p w14:paraId="53D3420D" w14:textId="77777777" w:rsidR="007424AA" w:rsidRPr="00F6612F" w:rsidRDefault="007424AA" w:rsidP="008B7202">
            <w:pPr>
              <w:pStyle w:val="ListParagraph"/>
              <w:numPr>
                <w:ilvl w:val="0"/>
                <w:numId w:val="288"/>
              </w:numPr>
              <w:tabs>
                <w:tab w:val="left" w:pos="0"/>
              </w:tabs>
              <w:spacing w:line="276" w:lineRule="auto"/>
              <w:rPr>
                <w:rFonts w:ascii="Comic Sans MS" w:hAnsi="Comic Sans MS"/>
                <w:color w:val="000000" w:themeColor="text1"/>
                <w:sz w:val="20"/>
                <w:szCs w:val="20"/>
              </w:rPr>
            </w:pPr>
            <w:r w:rsidRPr="00F6612F">
              <w:rPr>
                <w:rFonts w:ascii="Comic Sans MS" w:hAnsi="Comic Sans MS"/>
                <w:b/>
                <w:color w:val="000000" w:themeColor="text1"/>
                <w:sz w:val="20"/>
                <w:szCs w:val="20"/>
              </w:rPr>
              <w:t>Company:</w:t>
            </w:r>
            <w:r w:rsidRPr="00F6612F">
              <w:rPr>
                <w:rFonts w:ascii="Comic Sans MS" w:hAnsi="Comic Sans MS"/>
                <w:color w:val="000000" w:themeColor="text1"/>
                <w:sz w:val="20"/>
                <w:szCs w:val="20"/>
              </w:rPr>
              <w:t xml:space="preserve">  Empowerment means management are handing over control, responsibility and power to subordinates. Some managers may be cautious of this reallocation of power and loss of control. This can lead to conflict between themselves and employees.</w:t>
            </w:r>
          </w:p>
        </w:tc>
      </w:tr>
    </w:tbl>
    <w:p w14:paraId="2788DDD1" w14:textId="77777777" w:rsidR="007424AA" w:rsidRPr="00F6612F" w:rsidRDefault="007424AA" w:rsidP="007424AA">
      <w:pPr>
        <w:jc w:val="both"/>
        <w:rPr>
          <w:rFonts w:ascii="Comic Sans MS" w:hAnsi="Comic Sans MS"/>
          <w:color w:val="000000" w:themeColor="text1"/>
          <w:sz w:val="20"/>
        </w:rPr>
      </w:pPr>
    </w:p>
    <w:p w14:paraId="48B2543F" w14:textId="77777777" w:rsidR="007424AA" w:rsidRPr="00F6612F" w:rsidRDefault="007424AA" w:rsidP="007424AA">
      <w:pPr>
        <w:jc w:val="both"/>
        <w:rPr>
          <w:rFonts w:ascii="Comic Sans MS" w:hAnsi="Comic Sans MS"/>
          <w:color w:val="000000" w:themeColor="text1"/>
          <w:sz w:val="20"/>
        </w:rPr>
      </w:pPr>
    </w:p>
    <w:p w14:paraId="7C56CD00" w14:textId="77777777" w:rsidR="007424AA" w:rsidRPr="00F6612F" w:rsidRDefault="007424AA" w:rsidP="008B7202">
      <w:pPr>
        <w:numPr>
          <w:ilvl w:val="0"/>
          <w:numId w:val="225"/>
        </w:numPr>
        <w:pBdr>
          <w:top w:val="single" w:sz="4" w:space="1" w:color="auto"/>
          <w:left w:val="single" w:sz="4" w:space="4" w:color="auto"/>
          <w:bottom w:val="single" w:sz="4" w:space="1" w:color="auto"/>
          <w:right w:val="single" w:sz="4" w:space="4" w:color="auto"/>
        </w:pBdr>
        <w:shd w:val="clear" w:color="auto" w:fill="0070C0"/>
        <w:jc w:val="both"/>
        <w:rPr>
          <w:rFonts w:ascii="Comic Sans MS" w:hAnsi="Comic Sans MS"/>
          <w:b/>
          <w:bCs/>
          <w:color w:val="000000" w:themeColor="text1"/>
        </w:rPr>
      </w:pPr>
      <w:r w:rsidRPr="00F6612F">
        <w:rPr>
          <w:rFonts w:ascii="Comic Sans MS" w:hAnsi="Comic Sans MS"/>
          <w:b/>
          <w:bCs/>
          <w:color w:val="000000" w:themeColor="text1"/>
        </w:rPr>
        <w:t xml:space="preserve">Employee Involvement/Participation </w:t>
      </w:r>
    </w:p>
    <w:p w14:paraId="29036A38"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0070C0"/>
        <w:ind w:firstLine="360"/>
        <w:jc w:val="both"/>
        <w:rPr>
          <w:rFonts w:ascii="Comic Sans MS" w:hAnsi="Comic Sans MS"/>
          <w:b/>
          <w:color w:val="000000" w:themeColor="text1"/>
        </w:rPr>
      </w:pPr>
      <w:r w:rsidRPr="00F6612F">
        <w:rPr>
          <w:rFonts w:ascii="Comic Sans MS" w:hAnsi="Comic Sans MS"/>
          <w:b/>
          <w:color w:val="000000" w:themeColor="text1"/>
        </w:rPr>
        <w:t>(The introduction of job enlargement/job rotation/job enrichment)</w:t>
      </w:r>
    </w:p>
    <w:p w14:paraId="030EAB82" w14:textId="77777777" w:rsidR="007424AA" w:rsidRPr="00F6612F" w:rsidRDefault="007424AA" w:rsidP="007424AA">
      <w:pPr>
        <w:jc w:val="both"/>
        <w:rPr>
          <w:rFonts w:ascii="Comic Sans MS" w:hAnsi="Comic Sans MS"/>
          <w:bCs/>
          <w:color w:val="000000" w:themeColor="text1"/>
          <w:sz w:val="20"/>
        </w:rPr>
      </w:pPr>
      <w:r w:rsidRPr="00F6612F">
        <w:rPr>
          <w:rFonts w:ascii="Comic Sans MS" w:hAnsi="Comic Sans MS"/>
          <w:bCs/>
          <w:color w:val="000000" w:themeColor="text1"/>
          <w:sz w:val="20"/>
        </w:rPr>
        <w:t>Empowerment is very hard to accomplish. Firms often choose a less major approach and introduce schemes for employee involvement/participation i.e. the three below.</w:t>
      </w:r>
    </w:p>
    <w:p w14:paraId="64D64070" w14:textId="77777777" w:rsidR="007424AA" w:rsidRPr="00F6612F" w:rsidRDefault="007424AA" w:rsidP="007424AA">
      <w:pPr>
        <w:jc w:val="both"/>
        <w:rPr>
          <w:rFonts w:ascii="Comic Sans MS" w:hAnsi="Comic Sans MS"/>
          <w:bCs/>
          <w:color w:val="000000" w:themeColor="text1"/>
          <w:sz w:val="20"/>
        </w:rPr>
      </w:pPr>
    </w:p>
    <w:p w14:paraId="0A72FAF6" w14:textId="77777777" w:rsidR="007424AA" w:rsidRPr="00F6612F" w:rsidRDefault="007424AA" w:rsidP="008B7202">
      <w:pPr>
        <w:numPr>
          <w:ilvl w:val="0"/>
          <w:numId w:val="229"/>
        </w:numPr>
        <w:jc w:val="both"/>
        <w:rPr>
          <w:rFonts w:ascii="Comic Sans MS" w:hAnsi="Comic Sans MS"/>
          <w:color w:val="000000" w:themeColor="text1"/>
          <w:sz w:val="20"/>
        </w:rPr>
      </w:pPr>
      <w:r w:rsidRPr="00F6612F">
        <w:rPr>
          <w:rFonts w:ascii="Comic Sans MS" w:hAnsi="Comic Sans MS"/>
          <w:b/>
          <w:bCs/>
          <w:i/>
          <w:iCs/>
          <w:color w:val="000000" w:themeColor="text1"/>
          <w:sz w:val="20"/>
        </w:rPr>
        <w:t>Job Enlargement</w:t>
      </w:r>
      <w:r w:rsidRPr="00F6612F">
        <w:rPr>
          <w:rFonts w:ascii="Comic Sans MS" w:hAnsi="Comic Sans MS"/>
          <w:i/>
          <w:iCs/>
          <w:color w:val="000000" w:themeColor="text1"/>
          <w:sz w:val="20"/>
        </w:rPr>
        <w:t xml:space="preserve"> means increasing the variety of tasks (responsibilities) an employee does, to make their job more challenging and interesting.</w:t>
      </w:r>
      <w:r w:rsidRPr="00F6612F">
        <w:rPr>
          <w:rFonts w:ascii="Comic Sans MS" w:hAnsi="Comic Sans MS"/>
          <w:color w:val="000000" w:themeColor="text1"/>
          <w:sz w:val="20"/>
        </w:rPr>
        <w:t xml:space="preserve"> </w:t>
      </w:r>
    </w:p>
    <w:p w14:paraId="7812538E" w14:textId="77777777" w:rsidR="007424AA" w:rsidRPr="00F6612F" w:rsidRDefault="007424AA" w:rsidP="007424AA">
      <w:pPr>
        <w:ind w:left="644"/>
        <w:jc w:val="both"/>
        <w:rPr>
          <w:rFonts w:ascii="Comic Sans MS" w:hAnsi="Comic Sans MS"/>
          <w:color w:val="000000" w:themeColor="text1"/>
          <w:sz w:val="20"/>
        </w:rPr>
      </w:pPr>
      <w:r w:rsidRPr="00F6612F">
        <w:rPr>
          <w:rFonts w:ascii="Comic Sans MS" w:hAnsi="Comic Sans MS"/>
          <w:color w:val="000000" w:themeColor="text1"/>
          <w:sz w:val="20"/>
        </w:rPr>
        <w:t xml:space="preserve">e.g. a waiter in a hotel could also work on reception and customer service to make their work more varied and interesting. </w:t>
      </w:r>
    </w:p>
    <w:p w14:paraId="721C6485" w14:textId="77777777" w:rsidR="007424AA" w:rsidRPr="00F6612F" w:rsidRDefault="007424AA" w:rsidP="007424AA">
      <w:pPr>
        <w:ind w:left="644"/>
        <w:jc w:val="both"/>
        <w:rPr>
          <w:rFonts w:ascii="Comic Sans MS" w:hAnsi="Comic Sans MS"/>
          <w:color w:val="000000" w:themeColor="text1"/>
          <w:sz w:val="20"/>
        </w:rPr>
      </w:pPr>
      <w:r w:rsidRPr="00F6612F">
        <w:rPr>
          <w:rFonts w:ascii="Comic Sans MS" w:hAnsi="Comic Sans MS"/>
          <w:color w:val="000000" w:themeColor="text1"/>
          <w:sz w:val="20"/>
        </w:rPr>
        <w:t xml:space="preserve"> If employees are open to job enlargement it is </w:t>
      </w:r>
      <w:r w:rsidRPr="00F6612F">
        <w:rPr>
          <w:rFonts w:ascii="Comic Sans MS" w:hAnsi="Comic Sans MS"/>
          <w:color w:val="000000" w:themeColor="text1"/>
          <w:sz w:val="20"/>
          <w:u w:val="single"/>
        </w:rPr>
        <w:t>easier for a firm to adapt to change</w:t>
      </w:r>
      <w:r w:rsidRPr="00F6612F">
        <w:rPr>
          <w:rFonts w:ascii="Comic Sans MS" w:hAnsi="Comic Sans MS"/>
          <w:color w:val="000000" w:themeColor="text1"/>
          <w:sz w:val="20"/>
        </w:rPr>
        <w:t>.</w:t>
      </w:r>
    </w:p>
    <w:p w14:paraId="46493EEC" w14:textId="77777777" w:rsidR="007424AA" w:rsidRPr="00F6612F" w:rsidRDefault="007424AA" w:rsidP="007424AA">
      <w:pPr>
        <w:pStyle w:val="BodyTextIndent"/>
        <w:rPr>
          <w:rFonts w:ascii="Comic Sans MS" w:hAnsi="Comic Sans MS"/>
          <w:i w:val="0"/>
          <w:iCs/>
          <w:color w:val="000000" w:themeColor="text1"/>
        </w:rPr>
      </w:pPr>
    </w:p>
    <w:p w14:paraId="02FFC046" w14:textId="77777777" w:rsidR="007424AA" w:rsidRPr="00F6612F" w:rsidRDefault="007424AA" w:rsidP="008B7202">
      <w:pPr>
        <w:numPr>
          <w:ilvl w:val="0"/>
          <w:numId w:val="229"/>
        </w:numPr>
        <w:jc w:val="both"/>
        <w:rPr>
          <w:rFonts w:ascii="Comic Sans MS" w:hAnsi="Comic Sans MS"/>
          <w:i/>
          <w:iCs/>
          <w:color w:val="000000" w:themeColor="text1"/>
          <w:sz w:val="20"/>
        </w:rPr>
      </w:pPr>
      <w:r w:rsidRPr="00F6612F">
        <w:rPr>
          <w:rFonts w:ascii="Comic Sans MS" w:hAnsi="Comic Sans MS"/>
          <w:b/>
          <w:bCs/>
          <w:i/>
          <w:iCs/>
          <w:color w:val="000000" w:themeColor="text1"/>
          <w:sz w:val="20"/>
        </w:rPr>
        <w:t>Job rotation</w:t>
      </w:r>
      <w:r w:rsidRPr="00F6612F">
        <w:rPr>
          <w:rFonts w:ascii="Comic Sans MS" w:hAnsi="Comic Sans MS"/>
          <w:i/>
          <w:iCs/>
          <w:color w:val="000000" w:themeColor="text1"/>
          <w:sz w:val="20"/>
        </w:rPr>
        <w:t xml:space="preserve"> is moving employees from one task to another on a temporary basis so that they aren’t confined to one repetitive task.</w:t>
      </w:r>
    </w:p>
    <w:p w14:paraId="287FFD6C" w14:textId="77777777" w:rsidR="007424AA" w:rsidRPr="00F6612F" w:rsidRDefault="007424AA" w:rsidP="007424AA">
      <w:pPr>
        <w:ind w:left="644"/>
        <w:jc w:val="both"/>
        <w:rPr>
          <w:rFonts w:ascii="Comic Sans MS" w:hAnsi="Comic Sans MS"/>
          <w:color w:val="000000" w:themeColor="text1"/>
          <w:sz w:val="20"/>
        </w:rPr>
      </w:pPr>
      <w:r w:rsidRPr="00F6612F">
        <w:rPr>
          <w:rFonts w:ascii="Comic Sans MS" w:hAnsi="Comic Sans MS"/>
          <w:color w:val="000000" w:themeColor="text1"/>
          <w:sz w:val="20"/>
        </w:rPr>
        <w:t xml:space="preserve"> It builds up skills and </w:t>
      </w:r>
      <w:r w:rsidRPr="00F6612F">
        <w:rPr>
          <w:rFonts w:ascii="Comic Sans MS" w:hAnsi="Comic Sans MS"/>
          <w:color w:val="000000" w:themeColor="text1"/>
          <w:sz w:val="20"/>
          <w:u w:val="single"/>
        </w:rPr>
        <w:t>helps the firm adapt to change</w:t>
      </w:r>
      <w:r w:rsidRPr="00F6612F">
        <w:rPr>
          <w:rFonts w:ascii="Comic Sans MS" w:hAnsi="Comic Sans MS"/>
          <w:color w:val="000000" w:themeColor="text1"/>
          <w:sz w:val="20"/>
        </w:rPr>
        <w:t xml:space="preserve">. </w:t>
      </w:r>
    </w:p>
    <w:p w14:paraId="5129D05B" w14:textId="77777777" w:rsidR="007424AA" w:rsidRPr="00F6612F" w:rsidRDefault="007424AA" w:rsidP="007424AA">
      <w:pPr>
        <w:ind w:left="644"/>
        <w:jc w:val="both"/>
        <w:rPr>
          <w:rFonts w:ascii="Comic Sans MS" w:hAnsi="Comic Sans MS"/>
          <w:color w:val="000000" w:themeColor="text1"/>
          <w:sz w:val="20"/>
        </w:rPr>
      </w:pPr>
      <w:r w:rsidRPr="00F6612F">
        <w:rPr>
          <w:rFonts w:ascii="Comic Sans MS" w:hAnsi="Comic Sans MS"/>
          <w:color w:val="000000" w:themeColor="text1"/>
          <w:sz w:val="20"/>
        </w:rPr>
        <w:lastRenderedPageBreak/>
        <w:t>It also motivates the employee by reducing boredom e.g. a worker at an airline working at different times on the customer desk, check-in desk, ticket sales, baggage handling or administration.</w:t>
      </w:r>
    </w:p>
    <w:p w14:paraId="4C2B25C6" w14:textId="77777777" w:rsidR="007424AA" w:rsidRPr="00F6612F" w:rsidRDefault="007424AA" w:rsidP="007424AA">
      <w:pPr>
        <w:ind w:left="360"/>
        <w:jc w:val="both"/>
        <w:rPr>
          <w:rFonts w:ascii="Comic Sans MS" w:hAnsi="Comic Sans MS"/>
          <w:color w:val="000000" w:themeColor="text1"/>
          <w:sz w:val="20"/>
        </w:rPr>
      </w:pPr>
    </w:p>
    <w:p w14:paraId="2E54FA4B" w14:textId="77777777" w:rsidR="007424AA" w:rsidRPr="00F6612F" w:rsidRDefault="007424AA" w:rsidP="008B7202">
      <w:pPr>
        <w:pStyle w:val="BodyTextIndent"/>
        <w:numPr>
          <w:ilvl w:val="0"/>
          <w:numId w:val="229"/>
        </w:numPr>
        <w:rPr>
          <w:rFonts w:ascii="Comic Sans MS" w:hAnsi="Comic Sans MS"/>
          <w:color w:val="000000" w:themeColor="text1"/>
        </w:rPr>
      </w:pPr>
      <w:r w:rsidRPr="00F6612F">
        <w:rPr>
          <w:rFonts w:ascii="Comic Sans MS" w:hAnsi="Comic Sans MS"/>
          <w:b/>
          <w:bCs/>
          <w:i w:val="0"/>
          <w:iCs/>
          <w:color w:val="000000" w:themeColor="text1"/>
        </w:rPr>
        <w:t>Job Enrichment</w:t>
      </w:r>
      <w:r w:rsidRPr="00F6612F">
        <w:rPr>
          <w:rFonts w:ascii="Comic Sans MS" w:hAnsi="Comic Sans MS"/>
          <w:i w:val="0"/>
          <w:iCs/>
          <w:color w:val="000000" w:themeColor="text1"/>
        </w:rPr>
        <w:t xml:space="preserve"> means giving employees not only more tasks (responsibilities) but also freedom to make decisions in carrying out their existing job.</w:t>
      </w:r>
    </w:p>
    <w:p w14:paraId="0D12CF2A" w14:textId="77777777" w:rsidR="007424AA" w:rsidRPr="00F6612F" w:rsidRDefault="007424AA" w:rsidP="007424AA">
      <w:pPr>
        <w:pStyle w:val="BodyTextIndent"/>
        <w:ind w:left="644"/>
        <w:rPr>
          <w:rFonts w:ascii="Comic Sans MS" w:hAnsi="Comic Sans MS"/>
          <w:color w:val="000000" w:themeColor="text1"/>
        </w:rPr>
      </w:pPr>
      <w:r w:rsidRPr="00F6612F">
        <w:rPr>
          <w:rFonts w:ascii="Comic Sans MS" w:hAnsi="Comic Sans MS"/>
          <w:color w:val="000000" w:themeColor="text1"/>
        </w:rPr>
        <w:t xml:space="preserve">It results in making the workplace a pleasant place to work. Workers are praised, given responsibility and allowed to use their initiative making </w:t>
      </w:r>
      <w:r w:rsidRPr="00F6612F">
        <w:rPr>
          <w:rFonts w:ascii="Comic Sans MS" w:hAnsi="Comic Sans MS"/>
          <w:color w:val="000000" w:themeColor="text1"/>
          <w:u w:val="single"/>
        </w:rPr>
        <w:t>change easier to introduce for workers</w:t>
      </w:r>
    </w:p>
    <w:p w14:paraId="25A22F6A" w14:textId="77777777" w:rsidR="007424AA" w:rsidRPr="00F6612F" w:rsidRDefault="007424AA" w:rsidP="007424AA">
      <w:pPr>
        <w:rPr>
          <w:rFonts w:ascii="Comic Sans MS" w:hAnsi="Comic Sans MS"/>
          <w:b/>
          <w:color w:val="000000" w:themeColor="text1"/>
          <w:u w:val="single"/>
        </w:rPr>
      </w:pPr>
    </w:p>
    <w:p w14:paraId="5A01AEFA" w14:textId="77777777" w:rsidR="007424AA" w:rsidRPr="00F6612F" w:rsidRDefault="007424AA" w:rsidP="007424AA">
      <w:pPr>
        <w:rPr>
          <w:rFonts w:ascii="Comic Sans MS" w:hAnsi="Comic Sans MS"/>
          <w:b/>
          <w:color w:val="000000" w:themeColor="text1"/>
          <w:u w:val="single"/>
        </w:rPr>
      </w:pPr>
      <w:r w:rsidRPr="00F6612F">
        <w:rPr>
          <w:rFonts w:ascii="Comic Sans MS" w:hAnsi="Comic Sans MS"/>
          <w:b/>
          <w:color w:val="000000" w:themeColor="text1"/>
          <w:u w:val="single"/>
        </w:rPr>
        <w:t>What does this mean for managers?</w:t>
      </w:r>
    </w:p>
    <w:p w14:paraId="0DA292E0" w14:textId="77777777" w:rsidR="007424AA" w:rsidRPr="00F6612F" w:rsidRDefault="007424AA" w:rsidP="007424AA">
      <w:pPr>
        <w:pStyle w:val="BodyText"/>
        <w:rPr>
          <w:rFonts w:ascii="Comic Sans MS" w:hAnsi="Comic Sans MS"/>
          <w:color w:val="000000" w:themeColor="text1"/>
        </w:rPr>
      </w:pPr>
      <w:r w:rsidRPr="00F6612F">
        <w:rPr>
          <w:rFonts w:ascii="Comic Sans MS" w:hAnsi="Comic Sans MS"/>
          <w:color w:val="000000" w:themeColor="text1"/>
        </w:rPr>
        <w:t>If employees are more involved in the business through empowerment and involvement, then manager’s relationship with staff has to change. The change is from managers being controllers to facilitators</w:t>
      </w:r>
    </w:p>
    <w:p w14:paraId="30E95DFD" w14:textId="77777777" w:rsidR="007424AA" w:rsidRPr="00F6612F" w:rsidRDefault="007424AA" w:rsidP="008B7202">
      <w:pPr>
        <w:numPr>
          <w:ilvl w:val="0"/>
          <w:numId w:val="225"/>
        </w:numPr>
        <w:pBdr>
          <w:top w:val="single" w:sz="4" w:space="1" w:color="auto"/>
          <w:left w:val="single" w:sz="4" w:space="4" w:color="auto"/>
          <w:bottom w:val="single" w:sz="4" w:space="1" w:color="auto"/>
          <w:right w:val="single" w:sz="4" w:space="4" w:color="auto"/>
        </w:pBdr>
        <w:shd w:val="clear" w:color="auto" w:fill="0070C0"/>
        <w:rPr>
          <w:rFonts w:ascii="Comic Sans MS" w:hAnsi="Comic Sans MS"/>
          <w:b/>
          <w:bCs/>
          <w:color w:val="000000" w:themeColor="text1"/>
        </w:rPr>
      </w:pPr>
      <w:r w:rsidRPr="00F6612F">
        <w:rPr>
          <w:rFonts w:ascii="Comic Sans MS" w:hAnsi="Comic Sans MS"/>
          <w:b/>
          <w:bCs/>
          <w:color w:val="000000" w:themeColor="text1"/>
        </w:rPr>
        <w:t>Changing Role of Manager from Controller to Facilitator</w:t>
      </w:r>
    </w:p>
    <w:p w14:paraId="03C778BF"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2000 Q5 A, 2004 Q5A</w:t>
      </w:r>
    </w:p>
    <w:p w14:paraId="166FF5F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Traditionally in a company, the manager controlled everything that happened in a firm</w:t>
      </w:r>
    </w:p>
    <w:p w14:paraId="603B5ED1"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Controller (SKODA)</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p>
    <w:p w14:paraId="60B15536"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There was </w:t>
      </w:r>
      <w:r w:rsidRPr="00F6612F">
        <w:rPr>
          <w:rFonts w:ascii="Comic Sans MS" w:hAnsi="Comic Sans MS"/>
          <w:color w:val="000000" w:themeColor="text1"/>
          <w:sz w:val="20"/>
          <w:szCs w:val="20"/>
          <w:u w:val="single"/>
        </w:rPr>
        <w:t xml:space="preserve">constant </w:t>
      </w:r>
      <w:r w:rsidRPr="00F6612F">
        <w:rPr>
          <w:rFonts w:ascii="Comic Sans MS" w:hAnsi="Comic Sans MS"/>
          <w:b/>
          <w:bCs/>
          <w:color w:val="000000" w:themeColor="text1"/>
          <w:sz w:val="20"/>
          <w:szCs w:val="20"/>
          <w:u w:val="single"/>
        </w:rPr>
        <w:t>supervision</w:t>
      </w:r>
      <w:r w:rsidRPr="00F6612F">
        <w:rPr>
          <w:rFonts w:ascii="Comic Sans MS" w:hAnsi="Comic Sans MS"/>
          <w:color w:val="000000" w:themeColor="text1"/>
          <w:sz w:val="20"/>
          <w:szCs w:val="20"/>
          <w:u w:val="single"/>
        </w:rPr>
        <w:t xml:space="preserve"> </w:t>
      </w:r>
      <w:r w:rsidRPr="00F6612F">
        <w:rPr>
          <w:rFonts w:ascii="Comic Sans MS" w:hAnsi="Comic Sans MS"/>
          <w:color w:val="000000" w:themeColor="text1"/>
          <w:sz w:val="20"/>
          <w:szCs w:val="20"/>
        </w:rPr>
        <w:t>and direction from management</w:t>
      </w:r>
    </w:p>
    <w:p w14:paraId="0E1ED7EE"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Manager </w:t>
      </w:r>
      <w:r w:rsidRPr="00F6612F">
        <w:rPr>
          <w:rFonts w:ascii="Comic Sans MS" w:hAnsi="Comic Sans MS"/>
          <w:color w:val="000000" w:themeColor="text1"/>
          <w:sz w:val="20"/>
          <w:szCs w:val="20"/>
          <w:u w:val="single"/>
        </w:rPr>
        <w:t xml:space="preserve">gave </w:t>
      </w:r>
      <w:r w:rsidRPr="00F6612F">
        <w:rPr>
          <w:rFonts w:ascii="Comic Sans MS" w:hAnsi="Comic Sans MS"/>
          <w:b/>
          <w:bCs/>
          <w:color w:val="000000" w:themeColor="text1"/>
          <w:sz w:val="20"/>
          <w:szCs w:val="20"/>
          <w:u w:val="single"/>
        </w:rPr>
        <w:t>orders</w:t>
      </w:r>
      <w:r w:rsidRPr="00F6612F">
        <w:rPr>
          <w:rFonts w:ascii="Comic Sans MS" w:hAnsi="Comic Sans MS"/>
          <w:color w:val="000000" w:themeColor="text1"/>
          <w:sz w:val="20"/>
          <w:szCs w:val="20"/>
        </w:rPr>
        <w:t xml:space="preserve"> to employees and they were expected to carry them out without question</w:t>
      </w:r>
    </w:p>
    <w:p w14:paraId="504E7ABC"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Employees had </w:t>
      </w:r>
      <w:r w:rsidRPr="00F6612F">
        <w:rPr>
          <w:rFonts w:ascii="Comic Sans MS" w:hAnsi="Comic Sans MS"/>
          <w:color w:val="000000" w:themeColor="text1"/>
          <w:sz w:val="20"/>
          <w:szCs w:val="20"/>
          <w:u w:val="single"/>
        </w:rPr>
        <w:t xml:space="preserve">no say in </w:t>
      </w:r>
      <w:r w:rsidRPr="00F6612F">
        <w:rPr>
          <w:rFonts w:ascii="Comic Sans MS" w:hAnsi="Comic Sans MS"/>
          <w:b/>
          <w:bCs/>
          <w:color w:val="000000" w:themeColor="text1"/>
          <w:sz w:val="20"/>
          <w:szCs w:val="20"/>
          <w:u w:val="single"/>
        </w:rPr>
        <w:t>decision-making</w:t>
      </w:r>
    </w:p>
    <w:p w14:paraId="6DC75DC1"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Most managers were </w:t>
      </w:r>
      <w:r w:rsidRPr="00F6612F">
        <w:rPr>
          <w:rFonts w:ascii="Comic Sans MS" w:hAnsi="Comic Sans MS"/>
          <w:b/>
          <w:bCs/>
          <w:color w:val="000000" w:themeColor="text1"/>
          <w:sz w:val="20"/>
          <w:szCs w:val="20"/>
          <w:u w:val="single"/>
        </w:rPr>
        <w:t>autocratic</w:t>
      </w:r>
      <w:r w:rsidRPr="00F6612F">
        <w:rPr>
          <w:rFonts w:ascii="Comic Sans MS" w:hAnsi="Comic Sans MS"/>
          <w:color w:val="000000" w:themeColor="text1"/>
          <w:sz w:val="20"/>
          <w:szCs w:val="20"/>
        </w:rPr>
        <w:t xml:space="preserve"> style leaders </w:t>
      </w:r>
    </w:p>
    <w:p w14:paraId="14649EB1" w14:textId="77777777" w:rsidR="007424AA" w:rsidRPr="00F6612F" w:rsidRDefault="007424AA" w:rsidP="007424AA">
      <w:pPr>
        <w:rPr>
          <w:rFonts w:ascii="Comic Sans MS" w:hAnsi="Comic Sans MS"/>
          <w:color w:val="000000" w:themeColor="text1"/>
          <w:sz w:val="20"/>
          <w:szCs w:val="20"/>
        </w:rPr>
      </w:pPr>
    </w:p>
    <w:p w14:paraId="73289D3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meant that managers had all of the responsibility for managing change and became overloaded. It also prevented employees from using their full talents, as they weren’t trusted.</w:t>
      </w:r>
    </w:p>
    <w:p w14:paraId="7824AB5C" w14:textId="77777777" w:rsidR="007424AA" w:rsidRPr="00F6612F" w:rsidRDefault="007424AA" w:rsidP="007424AA">
      <w:pPr>
        <w:jc w:val="both"/>
        <w:rPr>
          <w:rFonts w:ascii="Comic Sans MS" w:hAnsi="Comic Sans MS"/>
          <w:color w:val="000000" w:themeColor="text1"/>
          <w:sz w:val="20"/>
          <w:szCs w:val="20"/>
        </w:rPr>
      </w:pPr>
    </w:p>
    <w:p w14:paraId="31CEDAD7" w14:textId="77777777" w:rsidR="007424AA" w:rsidRPr="00F6612F" w:rsidRDefault="007424AA" w:rsidP="007424AA">
      <w:pPr>
        <w:pStyle w:val="BodyTextIndent"/>
        <w:ind w:left="0"/>
        <w:rPr>
          <w:rFonts w:ascii="Comic Sans MS" w:hAnsi="Comic Sans MS"/>
          <w:color w:val="000000" w:themeColor="text1"/>
        </w:rPr>
      </w:pPr>
      <w:r w:rsidRPr="00F6612F">
        <w:rPr>
          <w:rFonts w:ascii="Comic Sans MS" w:hAnsi="Comic Sans MS"/>
          <w:color w:val="000000" w:themeColor="text1"/>
        </w:rPr>
        <w:t>As business changed (different structures e.g. teams), managers realised that they could not do everything and their style of management had to change.</w:t>
      </w:r>
    </w:p>
    <w:p w14:paraId="67AE2BAA"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Facilitator </w:t>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r>
      <w:r w:rsidRPr="00F6612F">
        <w:rPr>
          <w:rFonts w:ascii="Comic Sans MS" w:hAnsi="Comic Sans MS"/>
          <w:b/>
          <w:color w:val="000000" w:themeColor="text1"/>
          <w:sz w:val="20"/>
          <w:szCs w:val="20"/>
          <w:u w:val="single"/>
        </w:rPr>
        <w:tab/>
        <w:t>Helping staff perform tasks</w:t>
      </w:r>
    </w:p>
    <w:p w14:paraId="1FCE167D"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Cs/>
          <w:color w:val="000000" w:themeColor="text1"/>
          <w:sz w:val="20"/>
          <w:szCs w:val="20"/>
        </w:rPr>
        <w:t>Managers as facilitators</w:t>
      </w:r>
    </w:p>
    <w:p w14:paraId="40418B4F"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Enabling resources</w:t>
      </w:r>
    </w:p>
    <w:p w14:paraId="2D8A1DA2"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Facilitating – remove barriers serve customer better</w:t>
      </w:r>
    </w:p>
    <w:p w14:paraId="269F91B7"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Consulting- staff for ideas and suggestions</w:t>
      </w:r>
    </w:p>
    <w:p w14:paraId="52A5E65B"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Collaborating –open/honest/constructive discussions with staff as partners/stakeholders to allow for change</w:t>
      </w:r>
    </w:p>
    <w:p w14:paraId="418318D6" w14:textId="77777777" w:rsidR="007424AA" w:rsidRPr="00F6612F" w:rsidRDefault="007424AA" w:rsidP="008B7202">
      <w:pPr>
        <w:numPr>
          <w:ilvl w:val="0"/>
          <w:numId w:val="2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Mentoring/coaching - encourage and support staff</w:t>
      </w:r>
    </w:p>
    <w:p w14:paraId="5D5C932C" w14:textId="77777777" w:rsidR="007424AA" w:rsidRPr="00F6612F" w:rsidRDefault="007424AA" w:rsidP="007424AA">
      <w:pPr>
        <w:jc w:val="both"/>
        <w:rPr>
          <w:rFonts w:ascii="Comic Sans MS" w:hAnsi="Comic Sans MS"/>
          <w:color w:val="000000" w:themeColor="text1"/>
          <w:sz w:val="20"/>
          <w:szCs w:val="20"/>
        </w:rPr>
      </w:pPr>
    </w:p>
    <w:p w14:paraId="4386D92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management skills that help to achieve and support the empowerment of workers in effective groups are the skills of:</w:t>
      </w:r>
    </w:p>
    <w:p w14:paraId="274467CF" w14:textId="77777777" w:rsidR="007424AA" w:rsidRPr="00F6612F" w:rsidRDefault="007424AA" w:rsidP="008B7202">
      <w:pPr>
        <w:pStyle w:val="textsub"/>
        <w:numPr>
          <w:ilvl w:val="0"/>
          <w:numId w:val="286"/>
        </w:numPr>
        <w:spacing w:before="0" w:beforeAutospacing="0"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rPr>
        <w:t>Enabling</w:t>
      </w:r>
      <w:r w:rsidRPr="00F6612F">
        <w:rPr>
          <w:rFonts w:ascii="Comic Sans MS" w:hAnsi="Comic Sans MS"/>
          <w:bCs w:val="0"/>
          <w:color w:val="000000" w:themeColor="text1"/>
          <w:szCs w:val="22"/>
        </w:rPr>
        <w:t xml:space="preserve"> (resources).</w:t>
      </w:r>
      <w:r w:rsidRPr="00F6612F">
        <w:rPr>
          <w:rFonts w:ascii="Comic Sans MS" w:hAnsi="Comic Sans MS"/>
          <w:b w:val="0"/>
          <w:bCs w:val="0"/>
          <w:color w:val="000000" w:themeColor="text1"/>
          <w:szCs w:val="22"/>
        </w:rPr>
        <w:t xml:space="preserve"> Enabling involves making sure that all the </w:t>
      </w:r>
      <w:r w:rsidRPr="00F6612F">
        <w:rPr>
          <w:rFonts w:ascii="Comic Sans MS" w:hAnsi="Comic Sans MS"/>
          <w:bCs w:val="0"/>
          <w:color w:val="000000" w:themeColor="text1"/>
          <w:szCs w:val="22"/>
          <w:u w:val="single"/>
        </w:rPr>
        <w:t>resources necessary</w:t>
      </w:r>
      <w:r w:rsidRPr="00F6612F">
        <w:rPr>
          <w:rFonts w:ascii="Comic Sans MS" w:hAnsi="Comic Sans MS"/>
          <w:b w:val="0"/>
          <w:bCs w:val="0"/>
          <w:color w:val="000000" w:themeColor="text1"/>
          <w:szCs w:val="22"/>
        </w:rPr>
        <w:t xml:space="preserve"> for empowerment are made available e.g. time, money, training, personnel, finance, equipment, extra staff etc. Staff must feel competent and have the skills and knowledge to be effective team members, so training and development programmes are vital. This is the investment in people. Workers tend to be more flexible and positive.</w:t>
      </w:r>
    </w:p>
    <w:p w14:paraId="064F391C" w14:textId="77777777" w:rsidR="007424AA" w:rsidRPr="00F6612F" w:rsidRDefault="007424AA" w:rsidP="007424AA">
      <w:pPr>
        <w:pStyle w:val="textsub"/>
        <w:spacing w:before="0" w:beforeAutospacing="0" w:after="0"/>
        <w:ind w:left="426"/>
        <w:contextualSpacing/>
        <w:rPr>
          <w:rFonts w:ascii="Comic Sans MS" w:hAnsi="Comic Sans MS"/>
          <w:b w:val="0"/>
          <w:bCs w:val="0"/>
          <w:color w:val="000000" w:themeColor="text1"/>
          <w:szCs w:val="22"/>
        </w:rPr>
      </w:pPr>
    </w:p>
    <w:p w14:paraId="284E9089" w14:textId="77777777" w:rsidR="007424AA" w:rsidRPr="00F6612F" w:rsidRDefault="007424AA" w:rsidP="008B7202">
      <w:pPr>
        <w:pStyle w:val="textsub"/>
        <w:numPr>
          <w:ilvl w:val="0"/>
          <w:numId w:val="286"/>
        </w:numPr>
        <w:spacing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Facilitating.</w:t>
      </w:r>
      <w:r w:rsidRPr="00F6612F">
        <w:rPr>
          <w:rFonts w:ascii="Comic Sans MS" w:hAnsi="Comic Sans MS"/>
          <w:b w:val="0"/>
          <w:bCs w:val="0"/>
          <w:color w:val="000000" w:themeColor="text1"/>
          <w:szCs w:val="22"/>
        </w:rPr>
        <w:t xml:space="preserve"> Facilitating involves the </w:t>
      </w:r>
      <w:r w:rsidRPr="00F6612F">
        <w:rPr>
          <w:rFonts w:ascii="Comic Sans MS" w:hAnsi="Comic Sans MS"/>
          <w:bCs w:val="0"/>
          <w:color w:val="000000" w:themeColor="text1"/>
          <w:szCs w:val="22"/>
          <w:u w:val="single"/>
        </w:rPr>
        <w:t>removal of all blocks</w:t>
      </w:r>
      <w:r w:rsidRPr="00F6612F">
        <w:rPr>
          <w:rFonts w:ascii="Comic Sans MS" w:hAnsi="Comic Sans MS"/>
          <w:b w:val="0"/>
          <w:bCs w:val="0"/>
          <w:color w:val="000000" w:themeColor="text1"/>
          <w:szCs w:val="22"/>
        </w:rPr>
        <w:t xml:space="preserve">, hurdles, restrictions, rules, systems, procedures, indeed anything that prevents staff from achieving what they are capable of. Rules and procedures are generally designed to stop something from happening rather than to help </w:t>
      </w:r>
      <w:r w:rsidRPr="00F6612F">
        <w:rPr>
          <w:rFonts w:ascii="Comic Sans MS" w:hAnsi="Comic Sans MS"/>
          <w:b w:val="0"/>
          <w:bCs w:val="0"/>
          <w:color w:val="000000" w:themeColor="text1"/>
          <w:szCs w:val="22"/>
        </w:rPr>
        <w:lastRenderedPageBreak/>
        <w:t>something happen and aid progress. The manager will learn from staff the obstacles to serving the customers well.</w:t>
      </w:r>
    </w:p>
    <w:p w14:paraId="690B956F" w14:textId="77777777" w:rsidR="007424AA" w:rsidRPr="00F6612F" w:rsidRDefault="007424AA" w:rsidP="007424AA">
      <w:pPr>
        <w:pStyle w:val="textsub"/>
        <w:spacing w:after="0"/>
        <w:ind w:left="426"/>
        <w:contextualSpacing/>
        <w:rPr>
          <w:rFonts w:ascii="Comic Sans MS" w:hAnsi="Comic Sans MS"/>
          <w:b w:val="0"/>
          <w:bCs w:val="0"/>
          <w:color w:val="000000" w:themeColor="text1"/>
          <w:szCs w:val="22"/>
        </w:rPr>
      </w:pPr>
    </w:p>
    <w:p w14:paraId="7C70AFF8" w14:textId="77777777" w:rsidR="007424AA" w:rsidRPr="00F6612F" w:rsidRDefault="007424AA" w:rsidP="008B7202">
      <w:pPr>
        <w:pStyle w:val="textsub"/>
        <w:numPr>
          <w:ilvl w:val="0"/>
          <w:numId w:val="286"/>
        </w:numPr>
        <w:spacing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Consulting</w:t>
      </w:r>
      <w:r w:rsidRPr="00F6612F">
        <w:rPr>
          <w:rFonts w:ascii="Comic Sans MS" w:hAnsi="Comic Sans MS"/>
          <w:b w:val="0"/>
          <w:bCs w:val="0"/>
          <w:color w:val="000000" w:themeColor="text1"/>
          <w:szCs w:val="22"/>
        </w:rPr>
        <w:t xml:space="preserve">. Staff’s knowledge and experience are very important and they should be consulted and their suggestions taken seriously. The manager </w:t>
      </w:r>
      <w:r w:rsidRPr="00F6612F">
        <w:rPr>
          <w:rFonts w:ascii="Comic Sans MS" w:hAnsi="Comic Sans MS"/>
          <w:bCs w:val="0"/>
          <w:color w:val="000000" w:themeColor="text1"/>
          <w:szCs w:val="22"/>
          <w:u w:val="single"/>
        </w:rPr>
        <w:t>consults staff regularly</w:t>
      </w:r>
      <w:r w:rsidRPr="00F6612F">
        <w:rPr>
          <w:rFonts w:ascii="Comic Sans MS" w:hAnsi="Comic Sans MS"/>
          <w:b w:val="0"/>
          <w:bCs w:val="0"/>
          <w:color w:val="000000" w:themeColor="text1"/>
          <w:szCs w:val="22"/>
        </w:rPr>
        <w:t>, as often as is necessary, on all issues concerning the job. Suggestions and recommendations are taken seriously. The knowledge and experience of the staff are recognised as valuable and useful to the enterprise. The action resulting from the consultation is made known to all staff (feedback) and if no action is taken then explanations are given as to the reason why, e.g. lack of money, time, expertise, etc. By employing this method, further solutions may be put forward by staff.</w:t>
      </w:r>
    </w:p>
    <w:p w14:paraId="0A1BA579" w14:textId="77777777" w:rsidR="007424AA" w:rsidRPr="00F6612F" w:rsidRDefault="007424AA" w:rsidP="007424AA">
      <w:pPr>
        <w:pStyle w:val="textsub"/>
        <w:spacing w:after="0"/>
        <w:ind w:left="426"/>
        <w:contextualSpacing/>
        <w:rPr>
          <w:rFonts w:ascii="Comic Sans MS" w:hAnsi="Comic Sans MS"/>
          <w:b w:val="0"/>
          <w:bCs w:val="0"/>
          <w:color w:val="000000" w:themeColor="text1"/>
          <w:szCs w:val="22"/>
        </w:rPr>
      </w:pPr>
    </w:p>
    <w:p w14:paraId="61A7C77B" w14:textId="77777777" w:rsidR="007424AA" w:rsidRPr="00F6612F" w:rsidRDefault="007424AA" w:rsidP="008B7202">
      <w:pPr>
        <w:pStyle w:val="textsub"/>
        <w:numPr>
          <w:ilvl w:val="0"/>
          <w:numId w:val="286"/>
        </w:numPr>
        <w:spacing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Collaborating</w:t>
      </w:r>
      <w:r w:rsidRPr="00F6612F">
        <w:rPr>
          <w:rFonts w:ascii="Comic Sans MS" w:hAnsi="Comic Sans MS"/>
          <w:b w:val="0"/>
          <w:bCs w:val="0"/>
          <w:color w:val="000000" w:themeColor="text1"/>
          <w:szCs w:val="22"/>
        </w:rPr>
        <w:t xml:space="preserve">. To increase staff motivation and general standards of work, staff have to be viewed </w:t>
      </w:r>
      <w:r w:rsidRPr="00F6612F">
        <w:rPr>
          <w:rFonts w:ascii="Comic Sans MS" w:hAnsi="Comic Sans MS"/>
          <w:bCs w:val="0"/>
          <w:color w:val="000000" w:themeColor="text1"/>
          <w:szCs w:val="22"/>
          <w:u w:val="single"/>
        </w:rPr>
        <w:t>by managers as partners or stake-holders</w:t>
      </w:r>
      <w:r w:rsidRPr="00F6612F">
        <w:rPr>
          <w:rFonts w:ascii="Comic Sans MS" w:hAnsi="Comic Sans MS"/>
          <w:b w:val="0"/>
          <w:bCs w:val="0"/>
          <w:color w:val="000000" w:themeColor="text1"/>
          <w:szCs w:val="22"/>
        </w:rPr>
        <w:t xml:space="preserve"> in the organisation. Staff are encouraged to hold meetings and chair or facilitate the conduct of business. Their work must be shown to be important to the organisation as a whole and discussions must be open, honest and constructive to allow for successful change to take place. There must be no hidden or other agendas (e.g. personal interest) in the group. People skills, skills such as insight, imagination and maturity are necessary.</w:t>
      </w:r>
    </w:p>
    <w:p w14:paraId="7C9CA02F" w14:textId="77777777" w:rsidR="007424AA" w:rsidRPr="00F6612F" w:rsidRDefault="007424AA" w:rsidP="007424AA">
      <w:pPr>
        <w:pStyle w:val="textsub"/>
        <w:spacing w:after="0"/>
        <w:ind w:left="426"/>
        <w:contextualSpacing/>
        <w:rPr>
          <w:rFonts w:ascii="Comic Sans MS" w:hAnsi="Comic Sans MS"/>
          <w:b w:val="0"/>
          <w:bCs w:val="0"/>
          <w:color w:val="000000" w:themeColor="text1"/>
          <w:szCs w:val="22"/>
        </w:rPr>
      </w:pPr>
    </w:p>
    <w:p w14:paraId="1FBA177F" w14:textId="77777777" w:rsidR="007424AA" w:rsidRPr="00F6612F" w:rsidRDefault="007424AA" w:rsidP="008B7202">
      <w:pPr>
        <w:pStyle w:val="textsub"/>
        <w:numPr>
          <w:ilvl w:val="0"/>
          <w:numId w:val="286"/>
        </w:numPr>
        <w:spacing w:after="0"/>
        <w:ind w:left="426"/>
        <w:contextualSpacing/>
        <w:rPr>
          <w:rFonts w:ascii="Comic Sans MS" w:hAnsi="Comic Sans MS"/>
          <w:b w:val="0"/>
          <w:bCs w:val="0"/>
          <w:color w:val="000000" w:themeColor="text1"/>
          <w:szCs w:val="22"/>
        </w:rPr>
      </w:pPr>
      <w:r w:rsidRPr="00F6612F">
        <w:rPr>
          <w:rFonts w:ascii="Comic Sans MS" w:hAnsi="Comic Sans MS"/>
          <w:bCs w:val="0"/>
          <w:color w:val="000000" w:themeColor="text1"/>
          <w:szCs w:val="22"/>
        </w:rPr>
        <w:t>Mentoring</w:t>
      </w:r>
      <w:r w:rsidRPr="00F6612F">
        <w:rPr>
          <w:rFonts w:ascii="Comic Sans MS" w:hAnsi="Comic Sans MS"/>
          <w:b w:val="0"/>
          <w:bCs w:val="0"/>
          <w:color w:val="000000" w:themeColor="text1"/>
          <w:szCs w:val="22"/>
        </w:rPr>
        <w:t xml:space="preserve"> (coaching). A mentor is a coach to less senior staff members. They are constantly helping staff develop new skills and also provide career and personal development. The best mentors </w:t>
      </w:r>
      <w:r w:rsidRPr="00F6612F">
        <w:rPr>
          <w:rFonts w:ascii="Comic Sans MS" w:hAnsi="Comic Sans MS"/>
          <w:bCs w:val="0"/>
          <w:color w:val="000000" w:themeColor="text1"/>
          <w:szCs w:val="22"/>
          <w:u w:val="single"/>
        </w:rPr>
        <w:t>encourage and support staff</w:t>
      </w:r>
      <w:r w:rsidRPr="00F6612F">
        <w:rPr>
          <w:rFonts w:ascii="Comic Sans MS" w:hAnsi="Comic Sans MS"/>
          <w:b w:val="0"/>
          <w:bCs w:val="0"/>
          <w:color w:val="000000" w:themeColor="text1"/>
          <w:szCs w:val="22"/>
        </w:rPr>
        <w:t xml:space="preserve"> to grow and develop as team members. Mentoring involves the widely experienced manager working through others rather than directly applying personal skill and knowledge to a particular situation. Being a mentor is being in a role of influence and advice. It involves acting as a role model and coach to colleagues and staff.</w:t>
      </w:r>
    </w:p>
    <w:p w14:paraId="412436AF"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 xml:space="preserve">A facilitator manager is one who </w:t>
      </w:r>
      <w:r w:rsidRPr="00F6612F">
        <w:rPr>
          <w:rFonts w:ascii="Comic Sans MS" w:hAnsi="Comic Sans MS"/>
          <w:color w:val="000000" w:themeColor="text1"/>
          <w:sz w:val="20"/>
          <w:u w:val="single"/>
        </w:rPr>
        <w:t>encourages staff to take on additional (extra) responsibilities</w:t>
      </w:r>
      <w:r w:rsidRPr="00F6612F">
        <w:rPr>
          <w:rFonts w:ascii="Comic Sans MS" w:hAnsi="Comic Sans MS"/>
          <w:color w:val="000000" w:themeColor="text1"/>
          <w:sz w:val="20"/>
        </w:rPr>
        <w:t xml:space="preserve"> and who </w:t>
      </w:r>
      <w:r w:rsidRPr="00F6612F">
        <w:rPr>
          <w:rFonts w:ascii="Comic Sans MS" w:hAnsi="Comic Sans MS"/>
          <w:color w:val="000000" w:themeColor="text1"/>
          <w:sz w:val="20"/>
          <w:u w:val="single"/>
        </w:rPr>
        <w:t>support them</w:t>
      </w:r>
      <w:r w:rsidRPr="00F6612F">
        <w:rPr>
          <w:rFonts w:ascii="Comic Sans MS" w:hAnsi="Comic Sans MS"/>
          <w:color w:val="000000" w:themeColor="text1"/>
          <w:sz w:val="20"/>
        </w:rPr>
        <w:t xml:space="preserve"> in doing this by providing resources and training. The change is from </w:t>
      </w:r>
      <w:r w:rsidRPr="00F6612F">
        <w:rPr>
          <w:rFonts w:ascii="Comic Sans MS" w:hAnsi="Comic Sans MS"/>
          <w:color w:val="000000" w:themeColor="text1"/>
          <w:sz w:val="20"/>
          <w:u w:val="single"/>
        </w:rPr>
        <w:t>boss to leader</w:t>
      </w:r>
      <w:r w:rsidRPr="00F6612F">
        <w:rPr>
          <w:rFonts w:ascii="Comic Sans MS" w:hAnsi="Comic Sans MS"/>
          <w:color w:val="000000" w:themeColor="text1"/>
          <w:sz w:val="20"/>
        </w:rPr>
        <w:t xml:space="preserve">, </w:t>
      </w:r>
      <w:r w:rsidRPr="00F6612F">
        <w:rPr>
          <w:rFonts w:ascii="Comic Sans MS" w:hAnsi="Comic Sans MS"/>
          <w:color w:val="000000" w:themeColor="text1"/>
          <w:sz w:val="20"/>
          <w:u w:val="single"/>
        </w:rPr>
        <w:t>expert to coach</w:t>
      </w:r>
      <w:r w:rsidRPr="00F6612F">
        <w:rPr>
          <w:rFonts w:ascii="Comic Sans MS" w:hAnsi="Comic Sans MS"/>
          <w:color w:val="000000" w:themeColor="text1"/>
          <w:sz w:val="20"/>
        </w:rPr>
        <w:t xml:space="preserve"> and </w:t>
      </w:r>
      <w:r w:rsidRPr="00F6612F">
        <w:rPr>
          <w:rFonts w:ascii="Comic Sans MS" w:hAnsi="Comic Sans MS"/>
          <w:color w:val="000000" w:themeColor="text1"/>
          <w:sz w:val="20"/>
          <w:u w:val="single"/>
        </w:rPr>
        <w:t>critic to resource provider</w:t>
      </w:r>
      <w:r w:rsidRPr="00F6612F">
        <w:rPr>
          <w:rFonts w:ascii="Comic Sans MS" w:hAnsi="Comic Sans MS"/>
          <w:color w:val="000000" w:themeColor="text1"/>
          <w:sz w:val="20"/>
        </w:rPr>
        <w:t>.</w:t>
      </w:r>
    </w:p>
    <w:p w14:paraId="25529F5C" w14:textId="77777777" w:rsidR="007424AA" w:rsidRPr="00F6612F" w:rsidRDefault="007424AA" w:rsidP="007424AA">
      <w:pPr>
        <w:rPr>
          <w:rFonts w:ascii="Comic Sans MS" w:hAnsi="Comic Sans MS"/>
          <w:color w:val="000000" w:themeColor="text1"/>
          <w:sz w:val="20"/>
        </w:rPr>
      </w:pPr>
    </w:p>
    <w:p w14:paraId="6DB84058" w14:textId="77777777" w:rsidR="007424AA" w:rsidRPr="00F6612F" w:rsidRDefault="007424AA" w:rsidP="007424AA">
      <w:pPr>
        <w:rPr>
          <w:rFonts w:ascii="Comic Sans MS" w:hAnsi="Comic Sans MS"/>
          <w:b/>
          <w:bCs/>
          <w:color w:val="000000" w:themeColor="text1"/>
          <w:sz w:val="20"/>
        </w:rPr>
      </w:pPr>
      <w:r w:rsidRPr="00F6612F">
        <w:rPr>
          <w:rFonts w:ascii="Comic Sans MS" w:hAnsi="Comic Sans MS"/>
          <w:b/>
          <w:bCs/>
          <w:color w:val="000000" w:themeColor="text1"/>
          <w:sz w:val="20"/>
        </w:rPr>
        <w:t>Empowerment implies that managers who are not close to the customer would give up control to workers who are closer. A facilitator would see empowerment as his/her role whereas a controller wouldn’t be able to trust workers.</w:t>
      </w:r>
    </w:p>
    <w:p w14:paraId="50896B73" w14:textId="77777777" w:rsidR="007424AA" w:rsidRPr="00F6612F" w:rsidRDefault="007424AA" w:rsidP="007424AA">
      <w:pPr>
        <w:rPr>
          <w:rFonts w:ascii="Comic Sans MS" w:hAnsi="Comic Sans MS"/>
          <w:b/>
          <w:bCs/>
          <w:color w:val="000000" w:themeColor="text1"/>
          <w:sz w:val="20"/>
        </w:rPr>
      </w:pPr>
    </w:p>
    <w:p w14:paraId="42EC01CE" w14:textId="77777777" w:rsidR="007424AA" w:rsidRPr="00F6612F" w:rsidRDefault="007424AA" w:rsidP="008B7202">
      <w:pPr>
        <w:numPr>
          <w:ilvl w:val="0"/>
          <w:numId w:val="225"/>
        </w:numPr>
        <w:pBdr>
          <w:top w:val="single" w:sz="4" w:space="1" w:color="auto"/>
          <w:left w:val="single" w:sz="4" w:space="4" w:color="auto"/>
          <w:bottom w:val="single" w:sz="4" w:space="1" w:color="auto"/>
          <w:right w:val="single" w:sz="4" w:space="4" w:color="auto"/>
        </w:pBdr>
        <w:shd w:val="clear" w:color="auto" w:fill="0070C0"/>
        <w:rPr>
          <w:rFonts w:ascii="Comic Sans MS" w:hAnsi="Comic Sans MS"/>
          <w:b/>
          <w:color w:val="000000" w:themeColor="text1"/>
        </w:rPr>
      </w:pPr>
      <w:r w:rsidRPr="00F6612F">
        <w:rPr>
          <w:rFonts w:ascii="Comic Sans MS" w:hAnsi="Comic Sans MS"/>
          <w:b/>
          <w:bCs/>
          <w:color w:val="000000" w:themeColor="text1"/>
        </w:rPr>
        <w:t>Total Quality Management (TQM)</w:t>
      </w:r>
    </w:p>
    <w:p w14:paraId="730E0C4E"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2000 Q5 A, 2004 Q5A, 2007 Q5 C, 2009 Q6 B, 2016 Q5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7CFB0FAF" w14:textId="77777777" w:rsidR="007424AA" w:rsidRPr="00F6612F" w:rsidRDefault="007424AA" w:rsidP="007424AA">
      <w:pPr>
        <w:jc w:val="both"/>
        <w:rPr>
          <w:rFonts w:ascii="Comic Sans MS" w:hAnsi="Comic Sans MS"/>
          <w:i/>
          <w:iCs/>
          <w:color w:val="000000" w:themeColor="text1"/>
          <w:sz w:val="20"/>
        </w:rPr>
      </w:pPr>
      <w:r w:rsidRPr="00F6612F">
        <w:rPr>
          <w:rFonts w:ascii="Comic Sans MS" w:hAnsi="Comic Sans MS"/>
          <w:b/>
          <w:bCs/>
          <w:i/>
          <w:iCs/>
          <w:color w:val="000000" w:themeColor="text1"/>
          <w:sz w:val="20"/>
        </w:rPr>
        <w:t>Total Quality management (TQM)</w:t>
      </w:r>
      <w:r w:rsidRPr="00F6612F">
        <w:rPr>
          <w:rFonts w:ascii="Comic Sans MS" w:hAnsi="Comic Sans MS"/>
          <w:i/>
          <w:iCs/>
          <w:color w:val="000000" w:themeColor="text1"/>
          <w:sz w:val="20"/>
        </w:rPr>
        <w:t xml:space="preserve"> is a style of management that tries to create a </w:t>
      </w:r>
      <w:r w:rsidRPr="00F6612F">
        <w:rPr>
          <w:rFonts w:ascii="Comic Sans MS" w:hAnsi="Comic Sans MS"/>
          <w:b/>
          <w:bCs/>
          <w:i/>
          <w:iCs/>
          <w:color w:val="000000" w:themeColor="text1"/>
          <w:sz w:val="20"/>
          <w:u w:val="single"/>
        </w:rPr>
        <w:t>culture of quality</w:t>
      </w:r>
      <w:r w:rsidRPr="00F6612F">
        <w:rPr>
          <w:rFonts w:ascii="Comic Sans MS" w:hAnsi="Comic Sans MS"/>
          <w:i/>
          <w:iCs/>
          <w:color w:val="000000" w:themeColor="text1"/>
          <w:sz w:val="20"/>
        </w:rPr>
        <w:t xml:space="preserve"> throughout the organisation i.e. constant focus on </w:t>
      </w:r>
      <w:r w:rsidRPr="00F6612F">
        <w:rPr>
          <w:rFonts w:ascii="Comic Sans MS" w:hAnsi="Comic Sans MS"/>
          <w:b/>
          <w:bCs/>
          <w:i/>
          <w:iCs/>
          <w:color w:val="000000" w:themeColor="text1"/>
          <w:sz w:val="20"/>
          <w:u w:val="single"/>
        </w:rPr>
        <w:t>quality</w:t>
      </w:r>
      <w:r w:rsidRPr="00F6612F">
        <w:rPr>
          <w:rFonts w:ascii="Comic Sans MS" w:hAnsi="Comic Sans MS"/>
          <w:b/>
          <w:bCs/>
          <w:i/>
          <w:iCs/>
          <w:color w:val="000000" w:themeColor="text1"/>
          <w:sz w:val="20"/>
        </w:rPr>
        <w:t xml:space="preserve"> </w:t>
      </w:r>
      <w:r w:rsidRPr="00F6612F">
        <w:rPr>
          <w:rFonts w:ascii="Comic Sans MS" w:hAnsi="Comic Sans MS"/>
          <w:i/>
          <w:iCs/>
          <w:color w:val="000000" w:themeColor="text1"/>
          <w:sz w:val="20"/>
        </w:rPr>
        <w:t xml:space="preserve">in </w:t>
      </w:r>
      <w:r w:rsidRPr="00F6612F">
        <w:rPr>
          <w:rFonts w:ascii="Comic Sans MS" w:hAnsi="Comic Sans MS"/>
          <w:b/>
          <w:bCs/>
          <w:i/>
          <w:iCs/>
          <w:color w:val="000000" w:themeColor="text1"/>
          <w:sz w:val="20"/>
          <w:u w:val="single"/>
        </w:rPr>
        <w:t>all</w:t>
      </w:r>
      <w:r w:rsidRPr="00F6612F">
        <w:rPr>
          <w:rFonts w:ascii="Comic Sans MS" w:hAnsi="Comic Sans MS"/>
          <w:i/>
          <w:iCs/>
          <w:color w:val="000000" w:themeColor="text1"/>
          <w:sz w:val="20"/>
        </w:rPr>
        <w:t xml:space="preserve"> aspects of a business to ensure </w:t>
      </w:r>
      <w:r w:rsidRPr="00F6612F">
        <w:rPr>
          <w:rFonts w:ascii="Comic Sans MS" w:hAnsi="Comic Sans MS"/>
          <w:b/>
          <w:bCs/>
          <w:i/>
          <w:iCs/>
          <w:color w:val="000000" w:themeColor="text1"/>
          <w:sz w:val="20"/>
          <w:u w:val="single"/>
        </w:rPr>
        <w:t>customer’s needs</w:t>
      </w:r>
      <w:r w:rsidRPr="00F6612F">
        <w:rPr>
          <w:rFonts w:ascii="Comic Sans MS" w:hAnsi="Comic Sans MS"/>
          <w:i/>
          <w:iCs/>
          <w:color w:val="000000" w:themeColor="text1"/>
          <w:sz w:val="20"/>
          <w:u w:val="single"/>
        </w:rPr>
        <w:t xml:space="preserve"> </w:t>
      </w:r>
      <w:r w:rsidRPr="00F6612F">
        <w:rPr>
          <w:rFonts w:ascii="Comic Sans MS" w:hAnsi="Comic Sans MS"/>
          <w:i/>
          <w:iCs/>
          <w:color w:val="000000" w:themeColor="text1"/>
          <w:sz w:val="20"/>
        </w:rPr>
        <w:t>are met.</w:t>
      </w:r>
    </w:p>
    <w:p w14:paraId="46959673" w14:textId="77777777" w:rsidR="007424AA" w:rsidRPr="00F6612F" w:rsidRDefault="007424AA" w:rsidP="007424AA">
      <w:pPr>
        <w:rPr>
          <w:rFonts w:ascii="Comic Sans MS" w:hAnsi="Comic Sans MS"/>
          <w:color w:val="000000" w:themeColor="text1"/>
          <w:sz w:val="20"/>
        </w:rPr>
      </w:pPr>
    </w:p>
    <w:p w14:paraId="73B98693" w14:textId="77777777" w:rsidR="007424AA" w:rsidRPr="00F6612F" w:rsidRDefault="007424AA" w:rsidP="007424AA">
      <w:pPr>
        <w:rPr>
          <w:rFonts w:ascii="Comic Sans MS" w:hAnsi="Comic Sans MS"/>
          <w:color w:val="000000" w:themeColor="text1"/>
          <w:sz w:val="20"/>
          <w:lang w:val="en-IE"/>
        </w:rPr>
      </w:pPr>
      <w:r w:rsidRPr="00F6612F">
        <w:rPr>
          <w:rFonts w:ascii="Comic Sans MS" w:hAnsi="Comic Sans MS"/>
          <w:color w:val="000000" w:themeColor="text1"/>
          <w:sz w:val="20"/>
          <w:lang w:val="en-IE"/>
        </w:rPr>
        <w:t xml:space="preserve">TQM is a process which tries to ensure </w:t>
      </w:r>
      <w:r w:rsidRPr="00F6612F">
        <w:rPr>
          <w:rFonts w:ascii="Comic Sans MS" w:hAnsi="Comic Sans MS"/>
          <w:b/>
          <w:bCs/>
          <w:color w:val="000000" w:themeColor="text1"/>
          <w:sz w:val="20"/>
          <w:lang w:val="en-IE"/>
        </w:rPr>
        <w:t xml:space="preserve">quality </w:t>
      </w:r>
      <w:r w:rsidRPr="00F6612F">
        <w:rPr>
          <w:rFonts w:ascii="Comic Sans MS" w:hAnsi="Comic Sans MS"/>
          <w:color w:val="000000" w:themeColor="text1"/>
          <w:sz w:val="20"/>
          <w:lang w:val="en-IE"/>
        </w:rPr>
        <w:t>in all aspects of a firm’s operations. TQM puts the efforts of the firm into meeting the present and future needs of its customers. Employees are given responsibility to ensure that the products meet the requirements of consumer. Quality assurance and teamwork are central to the TQM approach.</w:t>
      </w:r>
    </w:p>
    <w:p w14:paraId="2F6CBC93" w14:textId="77777777" w:rsidR="007424AA" w:rsidRPr="00F6612F" w:rsidRDefault="007424AA" w:rsidP="007424AA">
      <w:pPr>
        <w:rPr>
          <w:rFonts w:ascii="Comic Sans MS" w:hAnsi="Comic Sans MS"/>
          <w:color w:val="000000" w:themeColor="text1"/>
          <w:sz w:val="20"/>
          <w:lang w:val="en-IE"/>
        </w:rPr>
      </w:pPr>
    </w:p>
    <w:p w14:paraId="798B20F3" w14:textId="77777777" w:rsidR="007424AA" w:rsidRPr="00F6612F" w:rsidRDefault="007424AA" w:rsidP="007424AA">
      <w:pPr>
        <w:rPr>
          <w:rFonts w:ascii="Comic Sans MS" w:hAnsi="Comic Sans MS"/>
          <w:color w:val="000000" w:themeColor="text1"/>
          <w:sz w:val="20"/>
          <w:lang w:val="en-IE"/>
        </w:rPr>
      </w:pPr>
      <w:r w:rsidRPr="00F6612F">
        <w:rPr>
          <w:rFonts w:ascii="Comic Sans MS" w:hAnsi="Comic Sans MS"/>
          <w:b/>
          <w:color w:val="000000" w:themeColor="text1"/>
          <w:sz w:val="20"/>
          <w:u w:val="single"/>
          <w:lang w:val="en-IE"/>
        </w:rPr>
        <w:t>Quality Assurance</w:t>
      </w:r>
      <w:r w:rsidRPr="00F6612F">
        <w:rPr>
          <w:rFonts w:ascii="Comic Sans MS" w:hAnsi="Comic Sans MS"/>
          <w:color w:val="000000" w:themeColor="text1"/>
          <w:sz w:val="20"/>
          <w:lang w:val="en-IE"/>
        </w:rPr>
        <w:t xml:space="preserve"> is a system that guarantees customers that detailed systems are in place to govern quality at every stage in production from design right through sales/ refers to the maintenance of a desired level of quality in a service or a product, by means of attention to every stage of the process of delivery or production.</w:t>
      </w:r>
    </w:p>
    <w:p w14:paraId="697C0A67" w14:textId="77777777" w:rsidR="007424AA" w:rsidRPr="00F6612F" w:rsidRDefault="007424AA" w:rsidP="007424AA">
      <w:pPr>
        <w:rPr>
          <w:rFonts w:ascii="Comic Sans MS" w:hAnsi="Comic Sans MS"/>
          <w:color w:val="000000" w:themeColor="text1"/>
          <w:sz w:val="20"/>
        </w:rPr>
      </w:pPr>
    </w:p>
    <w:p w14:paraId="56A802A2"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Quality is where products comply with the following:</w:t>
      </w:r>
    </w:p>
    <w:p w14:paraId="0679EC4D" w14:textId="77777777" w:rsidR="007424AA" w:rsidRPr="00F6612F" w:rsidRDefault="007424AA" w:rsidP="008B7202">
      <w:pPr>
        <w:numPr>
          <w:ilvl w:val="0"/>
          <w:numId w:val="263"/>
        </w:numPr>
        <w:rPr>
          <w:rFonts w:ascii="Comic Sans MS" w:hAnsi="Comic Sans MS"/>
          <w:color w:val="000000" w:themeColor="text1"/>
          <w:sz w:val="20"/>
        </w:rPr>
      </w:pPr>
      <w:r w:rsidRPr="00F6612F">
        <w:rPr>
          <w:rFonts w:ascii="Comic Sans MS" w:hAnsi="Comic Sans MS"/>
          <w:b/>
          <w:color w:val="000000" w:themeColor="text1"/>
          <w:sz w:val="20"/>
        </w:rPr>
        <w:t>Fitness to standard.</w:t>
      </w:r>
      <w:r w:rsidRPr="00F6612F">
        <w:rPr>
          <w:rFonts w:ascii="Comic Sans MS" w:hAnsi="Comic Sans MS"/>
          <w:color w:val="000000" w:themeColor="text1"/>
          <w:sz w:val="20"/>
        </w:rPr>
        <w:t xml:space="preserve"> The product or service does what it says it does.</w:t>
      </w:r>
    </w:p>
    <w:p w14:paraId="0E6B0B96" w14:textId="77777777" w:rsidR="007424AA" w:rsidRPr="00F6612F" w:rsidRDefault="007424AA" w:rsidP="008B7202">
      <w:pPr>
        <w:numPr>
          <w:ilvl w:val="0"/>
          <w:numId w:val="263"/>
        </w:numPr>
        <w:rPr>
          <w:rFonts w:ascii="Comic Sans MS" w:hAnsi="Comic Sans MS"/>
          <w:color w:val="000000" w:themeColor="text1"/>
          <w:sz w:val="20"/>
        </w:rPr>
      </w:pPr>
      <w:r w:rsidRPr="00F6612F">
        <w:rPr>
          <w:rFonts w:ascii="Comic Sans MS" w:hAnsi="Comic Sans MS"/>
          <w:b/>
          <w:color w:val="000000" w:themeColor="text1"/>
          <w:sz w:val="20"/>
        </w:rPr>
        <w:t>Fitness of use.</w:t>
      </w:r>
      <w:r w:rsidRPr="00F6612F">
        <w:rPr>
          <w:rFonts w:ascii="Comic Sans MS" w:hAnsi="Comic Sans MS"/>
          <w:color w:val="000000" w:themeColor="text1"/>
          <w:sz w:val="20"/>
        </w:rPr>
        <w:t xml:space="preserve"> The product or service does what the customer wants it to do.</w:t>
      </w:r>
    </w:p>
    <w:p w14:paraId="3BA82327" w14:textId="77777777" w:rsidR="007424AA" w:rsidRPr="00F6612F" w:rsidRDefault="007424AA" w:rsidP="008B7202">
      <w:pPr>
        <w:numPr>
          <w:ilvl w:val="0"/>
          <w:numId w:val="263"/>
        </w:numPr>
        <w:rPr>
          <w:rFonts w:ascii="Comic Sans MS" w:hAnsi="Comic Sans MS"/>
          <w:b/>
          <w:color w:val="000000" w:themeColor="text1"/>
          <w:sz w:val="20"/>
        </w:rPr>
      </w:pPr>
      <w:r w:rsidRPr="00F6612F">
        <w:rPr>
          <w:rFonts w:ascii="Comic Sans MS" w:hAnsi="Comic Sans MS"/>
          <w:b/>
          <w:color w:val="000000" w:themeColor="text1"/>
          <w:sz w:val="20"/>
        </w:rPr>
        <w:t>Fitness as to requirements of price and quality.</w:t>
      </w:r>
    </w:p>
    <w:p w14:paraId="3C5968B5" w14:textId="77777777" w:rsidR="007424AA" w:rsidRPr="00F6612F" w:rsidRDefault="007424AA" w:rsidP="008B7202">
      <w:pPr>
        <w:numPr>
          <w:ilvl w:val="0"/>
          <w:numId w:val="263"/>
        </w:numPr>
        <w:rPr>
          <w:rFonts w:ascii="Comic Sans MS" w:hAnsi="Comic Sans MS"/>
          <w:color w:val="000000" w:themeColor="text1"/>
          <w:sz w:val="20"/>
        </w:rPr>
      </w:pPr>
      <w:r w:rsidRPr="00F6612F">
        <w:rPr>
          <w:rFonts w:ascii="Comic Sans MS" w:hAnsi="Comic Sans MS"/>
          <w:b/>
          <w:color w:val="000000" w:themeColor="text1"/>
          <w:sz w:val="20"/>
        </w:rPr>
        <w:lastRenderedPageBreak/>
        <w:t>Fitness as to requirements of present and future customer needs.</w:t>
      </w:r>
      <w:r w:rsidRPr="00F6612F">
        <w:rPr>
          <w:rFonts w:ascii="Comic Sans MS" w:hAnsi="Comic Sans MS"/>
          <w:color w:val="000000" w:themeColor="text1"/>
          <w:sz w:val="20"/>
        </w:rPr>
        <w:t xml:space="preserve"> This last idea of always putting the efforts of the organisation into meeting the future needs of its customers is the foundation stone of TQM.</w:t>
      </w:r>
    </w:p>
    <w:p w14:paraId="4D12C3EA" w14:textId="77777777" w:rsidR="007424AA" w:rsidRPr="00F6612F" w:rsidRDefault="007424AA" w:rsidP="007424AA">
      <w:pPr>
        <w:rPr>
          <w:rFonts w:ascii="Comic Sans MS" w:hAnsi="Comic Sans MS"/>
          <w:b/>
          <w:color w:val="000000" w:themeColor="text1"/>
          <w:sz w:val="20"/>
          <w:u w:val="single"/>
        </w:rPr>
      </w:pPr>
    </w:p>
    <w:p w14:paraId="63F2D1E1" w14:textId="77777777" w:rsidR="007424AA" w:rsidRPr="00F6612F" w:rsidRDefault="007424AA" w:rsidP="007424AA">
      <w:pPr>
        <w:jc w:val="center"/>
        <w:rPr>
          <w:rFonts w:ascii="Comic Sans MS" w:hAnsi="Comic Sans MS"/>
          <w:b/>
          <w:color w:val="000000" w:themeColor="text1"/>
          <w:sz w:val="32"/>
          <w:u w:val="single"/>
          <w:lang w:val="en-IE"/>
        </w:rPr>
      </w:pPr>
      <w:r w:rsidRPr="00F6612F">
        <w:rPr>
          <w:rFonts w:ascii="Comic Sans MS" w:hAnsi="Comic Sans MS"/>
          <w:b/>
          <w:color w:val="000000" w:themeColor="text1"/>
          <w:sz w:val="32"/>
          <w:u w:val="single"/>
          <w:lang w:val="en-IE"/>
        </w:rPr>
        <w:t>3 basic principles of TQM are:</w:t>
      </w:r>
    </w:p>
    <w:p w14:paraId="756A97D3" w14:textId="77777777" w:rsidR="007424AA" w:rsidRPr="00F6612F" w:rsidRDefault="007424AA" w:rsidP="007424AA">
      <w:pPr>
        <w:rPr>
          <w:rFonts w:ascii="Comic Sans MS" w:hAnsi="Comic Sans MS"/>
          <w:color w:val="000000" w:themeColor="text1"/>
          <w:sz w:val="32"/>
          <w:lang w:val="en-IE"/>
        </w:rPr>
      </w:pPr>
      <w:r w:rsidRPr="00F6612F">
        <w:rPr>
          <w:rFonts w:ascii="Comic Sans MS" w:hAnsi="Comic Sans MS"/>
          <w:color w:val="000000" w:themeColor="text1"/>
          <w:sz w:val="32"/>
          <w:lang w:val="en-IE"/>
        </w:rPr>
        <w:t>1) Focus on Customers</w:t>
      </w:r>
    </w:p>
    <w:p w14:paraId="154F79DC" w14:textId="77777777" w:rsidR="007424AA" w:rsidRPr="00F6612F" w:rsidRDefault="007424AA" w:rsidP="007424AA">
      <w:pPr>
        <w:rPr>
          <w:rFonts w:ascii="Comic Sans MS" w:hAnsi="Comic Sans MS"/>
          <w:color w:val="000000" w:themeColor="text1"/>
          <w:sz w:val="32"/>
          <w:lang w:val="en-IE"/>
        </w:rPr>
      </w:pPr>
      <w:r w:rsidRPr="00F6612F">
        <w:rPr>
          <w:rFonts w:ascii="Comic Sans MS" w:hAnsi="Comic Sans MS"/>
          <w:color w:val="000000" w:themeColor="text1"/>
          <w:sz w:val="32"/>
          <w:lang w:val="en-IE"/>
        </w:rPr>
        <w:t>2) Continuous Improvement</w:t>
      </w:r>
    </w:p>
    <w:p w14:paraId="2502984F" w14:textId="77777777" w:rsidR="007424AA" w:rsidRPr="00F6612F" w:rsidRDefault="007424AA" w:rsidP="007424AA">
      <w:pPr>
        <w:rPr>
          <w:rFonts w:ascii="Comic Sans MS" w:hAnsi="Comic Sans MS"/>
          <w:color w:val="000000" w:themeColor="text1"/>
          <w:sz w:val="32"/>
          <w:lang w:val="en-IE"/>
        </w:rPr>
      </w:pPr>
      <w:r w:rsidRPr="00F6612F">
        <w:rPr>
          <w:rFonts w:ascii="Comic Sans MS" w:hAnsi="Comic Sans MS"/>
          <w:color w:val="000000" w:themeColor="text1"/>
          <w:sz w:val="32"/>
          <w:lang w:val="en-IE"/>
        </w:rPr>
        <w:t>3) Teamwork (Total Company Involvement).</w:t>
      </w:r>
    </w:p>
    <w:p w14:paraId="6F99C8B1" w14:textId="518941ED" w:rsidR="007424AA" w:rsidRPr="00F6612F" w:rsidRDefault="007424AA" w:rsidP="007424AA">
      <w:pPr>
        <w:rPr>
          <w:rFonts w:ascii="Comic Sans MS" w:hAnsi="Comic Sans MS"/>
          <w:color w:val="000000" w:themeColor="text1"/>
          <w:sz w:val="32"/>
          <w:lang w:val="en-IE"/>
        </w:rPr>
      </w:pPr>
      <w:r w:rsidRPr="00F6612F">
        <w:rPr>
          <w:rFonts w:ascii="Comic Sans MS" w:hAnsi="Comic Sans MS"/>
          <w:noProof/>
          <w:color w:val="000000" w:themeColor="text1"/>
          <w:lang w:eastAsia="en-GB"/>
        </w:rPr>
        <w:drawing>
          <wp:anchor distT="0" distB="0" distL="114300" distR="114300" simplePos="0" relativeHeight="251669504" behindDoc="1" locked="0" layoutInCell="1" allowOverlap="1" wp14:anchorId="4C6EFE31" wp14:editId="5ADFA9FD">
            <wp:simplePos x="0" y="0"/>
            <wp:positionH relativeFrom="column">
              <wp:posOffset>530860</wp:posOffset>
            </wp:positionH>
            <wp:positionV relativeFrom="paragraph">
              <wp:posOffset>130810</wp:posOffset>
            </wp:positionV>
            <wp:extent cx="5377180" cy="3649980"/>
            <wp:effectExtent l="0" t="0" r="0" b="0"/>
            <wp:wrapTight wrapText="bothSides">
              <wp:wrapPolygon edited="0">
                <wp:start x="12652" y="0"/>
                <wp:lineTo x="7652" y="902"/>
                <wp:lineTo x="5918" y="1503"/>
                <wp:lineTo x="5918" y="2555"/>
                <wp:lineTo x="4795" y="3157"/>
                <wp:lineTo x="3775" y="4209"/>
                <wp:lineTo x="3877" y="4960"/>
                <wp:lineTo x="10101" y="14580"/>
                <wp:lineTo x="5102" y="16534"/>
                <wp:lineTo x="5102" y="21344"/>
                <wp:lineTo x="16427" y="21344"/>
                <wp:lineTo x="16631" y="16685"/>
                <wp:lineTo x="15815" y="16234"/>
                <wp:lineTo x="11938" y="14580"/>
                <wp:lineTo x="18366" y="4960"/>
                <wp:lineTo x="18468" y="4209"/>
                <wp:lineTo x="17243" y="2856"/>
                <wp:lineTo x="16223" y="2405"/>
                <wp:lineTo x="14795" y="451"/>
                <wp:lineTo x="14284" y="0"/>
                <wp:lineTo x="1265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718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12F">
        <w:rPr>
          <w:rFonts w:ascii="Comic Sans MS" w:hAnsi="Comic Sans MS"/>
          <w:color w:val="000000" w:themeColor="text1"/>
          <w:sz w:val="32"/>
          <w:lang w:val="en-IE"/>
        </w:rPr>
        <w:t>.</w:t>
      </w:r>
    </w:p>
    <w:p w14:paraId="79B51EC4" w14:textId="77777777" w:rsidR="007424AA" w:rsidRPr="00F6612F" w:rsidRDefault="007424AA" w:rsidP="007424AA">
      <w:pPr>
        <w:rPr>
          <w:rFonts w:ascii="Comic Sans MS" w:hAnsi="Comic Sans MS"/>
          <w:color w:val="000000" w:themeColor="text1"/>
          <w:sz w:val="32"/>
          <w:lang w:val="en-IE"/>
        </w:rPr>
      </w:pPr>
    </w:p>
    <w:p w14:paraId="346A37C5" w14:textId="77777777" w:rsidR="007424AA" w:rsidRPr="00F6612F" w:rsidRDefault="007424AA" w:rsidP="007424AA">
      <w:pPr>
        <w:rPr>
          <w:rFonts w:ascii="Comic Sans MS" w:hAnsi="Comic Sans MS"/>
          <w:color w:val="000000" w:themeColor="text1"/>
          <w:sz w:val="32"/>
          <w:lang w:val="en-IE"/>
        </w:rPr>
      </w:pPr>
    </w:p>
    <w:p w14:paraId="69EA5010" w14:textId="77777777" w:rsidR="007424AA" w:rsidRPr="00F6612F" w:rsidRDefault="007424AA" w:rsidP="007424AA">
      <w:pPr>
        <w:rPr>
          <w:rFonts w:ascii="Comic Sans MS" w:hAnsi="Comic Sans MS"/>
          <w:color w:val="000000" w:themeColor="text1"/>
          <w:sz w:val="32"/>
          <w:lang w:val="en-IE"/>
        </w:rPr>
      </w:pPr>
    </w:p>
    <w:p w14:paraId="5D0E6B4C" w14:textId="77777777" w:rsidR="007424AA" w:rsidRPr="00F6612F" w:rsidRDefault="007424AA" w:rsidP="007424AA">
      <w:pPr>
        <w:rPr>
          <w:rFonts w:ascii="Comic Sans MS" w:hAnsi="Comic Sans MS"/>
          <w:color w:val="000000" w:themeColor="text1"/>
          <w:sz w:val="32"/>
          <w:lang w:val="en-IE"/>
        </w:rPr>
      </w:pPr>
    </w:p>
    <w:p w14:paraId="0D373B9F" w14:textId="77777777" w:rsidR="007424AA" w:rsidRPr="00F6612F" w:rsidRDefault="007424AA" w:rsidP="007424AA">
      <w:pPr>
        <w:rPr>
          <w:rFonts w:ascii="Comic Sans MS" w:hAnsi="Comic Sans MS"/>
          <w:color w:val="000000" w:themeColor="text1"/>
          <w:sz w:val="32"/>
          <w:lang w:val="en-IE"/>
        </w:rPr>
      </w:pPr>
    </w:p>
    <w:p w14:paraId="1AF703A7" w14:textId="77777777" w:rsidR="007424AA" w:rsidRPr="00F6612F" w:rsidRDefault="007424AA" w:rsidP="007424AA">
      <w:pPr>
        <w:rPr>
          <w:rFonts w:ascii="Comic Sans MS" w:hAnsi="Comic Sans MS"/>
          <w:color w:val="000000" w:themeColor="text1"/>
          <w:sz w:val="32"/>
          <w:lang w:val="en-IE"/>
        </w:rPr>
      </w:pPr>
    </w:p>
    <w:p w14:paraId="1153DCB0" w14:textId="77777777" w:rsidR="007424AA" w:rsidRPr="00F6612F" w:rsidRDefault="007424AA" w:rsidP="007424AA">
      <w:pPr>
        <w:rPr>
          <w:rFonts w:ascii="Comic Sans MS" w:hAnsi="Comic Sans MS"/>
          <w:color w:val="000000" w:themeColor="text1"/>
          <w:sz w:val="32"/>
          <w:lang w:val="en-IE"/>
        </w:rPr>
      </w:pPr>
    </w:p>
    <w:p w14:paraId="5945F632" w14:textId="77777777" w:rsidR="007424AA" w:rsidRPr="00F6612F" w:rsidRDefault="007424AA" w:rsidP="007424AA">
      <w:pPr>
        <w:rPr>
          <w:rFonts w:ascii="Comic Sans MS" w:hAnsi="Comic Sans MS"/>
          <w:color w:val="000000" w:themeColor="text1"/>
          <w:sz w:val="32"/>
          <w:lang w:val="en-IE"/>
        </w:rPr>
      </w:pPr>
    </w:p>
    <w:p w14:paraId="6C02C716" w14:textId="77777777" w:rsidR="007424AA" w:rsidRPr="00F6612F" w:rsidRDefault="007424AA" w:rsidP="007424AA">
      <w:pPr>
        <w:rPr>
          <w:rFonts w:ascii="Comic Sans MS" w:hAnsi="Comic Sans MS"/>
          <w:color w:val="000000" w:themeColor="text1"/>
          <w:sz w:val="32"/>
          <w:lang w:val="en-IE"/>
        </w:rPr>
      </w:pPr>
    </w:p>
    <w:p w14:paraId="419C788D" w14:textId="77777777" w:rsidR="007424AA" w:rsidRPr="00F6612F" w:rsidRDefault="007424AA" w:rsidP="007424AA">
      <w:pPr>
        <w:rPr>
          <w:rFonts w:ascii="Comic Sans MS" w:hAnsi="Comic Sans MS"/>
          <w:color w:val="000000" w:themeColor="text1"/>
          <w:sz w:val="32"/>
          <w:lang w:val="en-IE"/>
        </w:rPr>
      </w:pPr>
    </w:p>
    <w:p w14:paraId="2AC97FE2" w14:textId="77777777" w:rsidR="007424AA" w:rsidRPr="00F6612F" w:rsidRDefault="007424AA" w:rsidP="007424AA">
      <w:pPr>
        <w:rPr>
          <w:rFonts w:ascii="Comic Sans MS" w:hAnsi="Comic Sans MS"/>
          <w:color w:val="000000" w:themeColor="text1"/>
          <w:sz w:val="32"/>
          <w:lang w:val="en-IE"/>
        </w:rPr>
      </w:pPr>
    </w:p>
    <w:p w14:paraId="0F3BBF98" w14:textId="77777777" w:rsidR="007424AA" w:rsidRPr="00F6612F" w:rsidRDefault="007424AA" w:rsidP="007424AA">
      <w:pPr>
        <w:rPr>
          <w:rFonts w:ascii="Comic Sans MS" w:hAnsi="Comic Sans MS"/>
          <w:color w:val="000000" w:themeColor="text1"/>
          <w:sz w:val="20"/>
          <w:lang w:val="en-IE"/>
        </w:rPr>
      </w:pPr>
    </w:p>
    <w:p w14:paraId="0231F06E" w14:textId="77777777" w:rsidR="007424AA" w:rsidRPr="00F6612F" w:rsidRDefault="007424AA" w:rsidP="007424AA">
      <w:pPr>
        <w:rPr>
          <w:rFonts w:ascii="Comic Sans MS" w:hAnsi="Comic Sans MS"/>
          <w:color w:val="000000" w:themeColor="text1"/>
          <w:sz w:val="20"/>
          <w:lang w:val="en-IE"/>
        </w:rPr>
      </w:pPr>
    </w:p>
    <w:p w14:paraId="50E16701" w14:textId="77777777" w:rsidR="007424AA" w:rsidRPr="00F6612F" w:rsidRDefault="007424AA" w:rsidP="007424AA">
      <w:pPr>
        <w:rPr>
          <w:rFonts w:ascii="Comic Sans MS" w:hAnsi="Comic Sans MS"/>
          <w:color w:val="000000" w:themeColor="text1"/>
          <w:sz w:val="20"/>
          <w:lang w:val="en-IE"/>
        </w:rPr>
      </w:pPr>
    </w:p>
    <w:p w14:paraId="7239704C" w14:textId="77777777" w:rsidR="007424AA" w:rsidRPr="00F6612F" w:rsidRDefault="007424AA" w:rsidP="007424AA">
      <w:pPr>
        <w:rPr>
          <w:rFonts w:ascii="Comic Sans MS" w:hAnsi="Comic Sans MS"/>
          <w:color w:val="000000" w:themeColor="text1"/>
          <w:sz w:val="20"/>
          <w:lang w:val="en-IE"/>
        </w:rPr>
      </w:pPr>
    </w:p>
    <w:p w14:paraId="209609C6" w14:textId="77777777" w:rsidR="007424AA" w:rsidRPr="00F6612F" w:rsidRDefault="007424AA" w:rsidP="007424AA">
      <w:pPr>
        <w:rPr>
          <w:rFonts w:ascii="Comic Sans MS" w:hAnsi="Comic Sans MS"/>
          <w:color w:val="000000" w:themeColor="text1"/>
          <w:sz w:val="20"/>
          <w:lang w:val="en-IE"/>
        </w:rPr>
      </w:pPr>
    </w:p>
    <w:p w14:paraId="3701B5A4" w14:textId="77777777" w:rsidR="007424AA" w:rsidRPr="00F6612F" w:rsidRDefault="007424AA" w:rsidP="007424AA">
      <w:pPr>
        <w:rPr>
          <w:rFonts w:ascii="Comic Sans MS" w:hAnsi="Comic Sans MS"/>
          <w:color w:val="000000" w:themeColor="text1"/>
          <w:sz w:val="20"/>
          <w:lang w:val="en-IE"/>
        </w:rPr>
      </w:pPr>
    </w:p>
    <w:p w14:paraId="57A21DB5" w14:textId="77777777" w:rsidR="007424AA" w:rsidRPr="00F6612F" w:rsidRDefault="007424AA" w:rsidP="007424AA">
      <w:pPr>
        <w:jc w:val="center"/>
        <w:rPr>
          <w:rFonts w:ascii="Comic Sans MS" w:hAnsi="Comic Sans MS"/>
          <w:b/>
          <w:color w:val="000000" w:themeColor="text1"/>
          <w:lang w:val="en-IE"/>
        </w:rPr>
      </w:pPr>
      <w:r w:rsidRPr="00F6612F">
        <w:rPr>
          <w:rFonts w:ascii="Comic Sans MS" w:hAnsi="Comic Sans MS"/>
          <w:color w:val="000000" w:themeColor="text1"/>
          <w:sz w:val="20"/>
          <w:lang w:val="en-IE"/>
        </w:rPr>
        <w:br w:type="page"/>
      </w:r>
      <w:r w:rsidRPr="00F6612F">
        <w:rPr>
          <w:rFonts w:ascii="Comic Sans MS" w:hAnsi="Comic Sans MS"/>
          <w:b/>
          <w:color w:val="000000" w:themeColor="text1"/>
          <w:lang w:val="en-IE"/>
        </w:rPr>
        <w:lastRenderedPageBreak/>
        <w:t>The benefits of TQM to a manufacturing business</w:t>
      </w:r>
    </w:p>
    <w:p w14:paraId="015A8D63" w14:textId="77777777" w:rsidR="007424AA" w:rsidRPr="00F6612F" w:rsidRDefault="007424AA" w:rsidP="007424AA">
      <w:pPr>
        <w:rPr>
          <w:rFonts w:ascii="Comic Sans MS" w:hAnsi="Comic Sans MS"/>
          <w:b/>
          <w:color w:val="000000" w:themeColor="text1"/>
          <w:lang w:val="en-IE"/>
        </w:rPr>
      </w:pPr>
      <w:r w:rsidRPr="00F6612F">
        <w:rPr>
          <w:rFonts w:ascii="Comic Sans MS" w:hAnsi="Comic Sans MS"/>
          <w:b/>
          <w:color w:val="000000" w:themeColor="text1"/>
          <w:sz w:val="18"/>
          <w:szCs w:val="18"/>
        </w:rPr>
        <w:t>2016 Q5 C (ii)</w:t>
      </w:r>
    </w:p>
    <w:p w14:paraId="09EEC045" w14:textId="77777777" w:rsidR="007424AA" w:rsidRPr="00F6612F" w:rsidRDefault="007424AA" w:rsidP="007424AA">
      <w:pPr>
        <w:spacing w:before="67"/>
        <w:rPr>
          <w:rFonts w:ascii="Comic Sans MS" w:hAnsi="Comic Sans MS"/>
          <w:color w:val="000000" w:themeColor="text1"/>
          <w:sz w:val="18"/>
          <w:lang w:val="en-IE" w:eastAsia="en-IE"/>
        </w:rPr>
      </w:pPr>
      <w:r w:rsidRPr="00F6612F">
        <w:rPr>
          <w:rFonts w:ascii="Comic Sans MS" w:eastAsia="+mn-ea" w:hAnsi="Comic Sans MS"/>
          <w:b/>
          <w:bCs/>
          <w:color w:val="000000" w:themeColor="text1"/>
          <w:kern w:val="24"/>
          <w:sz w:val="20"/>
          <w:szCs w:val="28"/>
          <w:lang w:val="en-IE" w:eastAsia="en-IE"/>
        </w:rPr>
        <w:t>Staff:</w:t>
      </w:r>
    </w:p>
    <w:p w14:paraId="2752DE7A" w14:textId="77777777" w:rsidR="007424AA" w:rsidRPr="00F6612F" w:rsidRDefault="007424AA" w:rsidP="008B7202">
      <w:pPr>
        <w:numPr>
          <w:ilvl w:val="0"/>
          <w:numId w:val="270"/>
        </w:numPr>
        <w:ind w:left="1152"/>
        <w:contextualSpacing/>
        <w:rPr>
          <w:rFonts w:ascii="Comic Sans MS" w:hAnsi="Comic Sans MS"/>
          <w:color w:val="000000" w:themeColor="text1"/>
          <w:sz w:val="20"/>
          <w:lang w:val="en-IE" w:eastAsia="en-IE"/>
        </w:rPr>
      </w:pPr>
      <w:r w:rsidRPr="00F6612F">
        <w:rPr>
          <w:rFonts w:ascii="Comic Sans MS" w:eastAsia="+mn-ea" w:hAnsi="Comic Sans MS"/>
          <w:color w:val="000000" w:themeColor="text1"/>
          <w:kern w:val="24"/>
          <w:sz w:val="20"/>
          <w:szCs w:val="28"/>
          <w:lang w:val="en-IE" w:eastAsia="en-IE"/>
        </w:rPr>
        <w:t>Workers are better motivated: Because they see management are committed to quality.</w:t>
      </w:r>
    </w:p>
    <w:p w14:paraId="312DB145" w14:textId="77777777" w:rsidR="007424AA" w:rsidRPr="00F6612F" w:rsidRDefault="007424AA" w:rsidP="008B7202">
      <w:pPr>
        <w:numPr>
          <w:ilvl w:val="0"/>
          <w:numId w:val="270"/>
        </w:numPr>
        <w:ind w:left="1152"/>
        <w:contextualSpacing/>
        <w:rPr>
          <w:rFonts w:ascii="Comic Sans MS" w:hAnsi="Comic Sans MS"/>
          <w:color w:val="000000" w:themeColor="text1"/>
          <w:sz w:val="20"/>
          <w:lang w:val="en-IE" w:eastAsia="en-IE"/>
        </w:rPr>
      </w:pPr>
      <w:r w:rsidRPr="00F6612F">
        <w:rPr>
          <w:rFonts w:ascii="Comic Sans MS" w:eastAsia="+mn-ea" w:hAnsi="Comic Sans MS"/>
          <w:color w:val="000000" w:themeColor="text1"/>
          <w:kern w:val="24"/>
          <w:sz w:val="20"/>
          <w:szCs w:val="28"/>
          <w:lang w:val="en-IE" w:eastAsia="en-IE"/>
        </w:rPr>
        <w:t>Job satisfaction: Workers feel a sense of achievement.</w:t>
      </w:r>
    </w:p>
    <w:p w14:paraId="40F67613" w14:textId="77777777" w:rsidR="007424AA" w:rsidRPr="00F6612F" w:rsidRDefault="007424AA" w:rsidP="007424AA">
      <w:pPr>
        <w:spacing w:before="67"/>
        <w:rPr>
          <w:rFonts w:ascii="Comic Sans MS" w:hAnsi="Comic Sans MS"/>
          <w:color w:val="000000" w:themeColor="text1"/>
          <w:sz w:val="18"/>
          <w:lang w:val="en-IE" w:eastAsia="en-IE"/>
        </w:rPr>
      </w:pPr>
      <w:r w:rsidRPr="00F6612F">
        <w:rPr>
          <w:rFonts w:ascii="Comic Sans MS" w:eastAsia="+mn-ea" w:hAnsi="Comic Sans MS"/>
          <w:b/>
          <w:bCs/>
          <w:color w:val="000000" w:themeColor="text1"/>
          <w:kern w:val="24"/>
          <w:sz w:val="20"/>
          <w:szCs w:val="28"/>
          <w:lang w:val="en-IE" w:eastAsia="en-IE"/>
        </w:rPr>
        <w:t xml:space="preserve">Customers: </w:t>
      </w:r>
    </w:p>
    <w:p w14:paraId="4A1C9C78" w14:textId="77777777" w:rsidR="007424AA" w:rsidRPr="00F6612F" w:rsidRDefault="007424AA" w:rsidP="008B7202">
      <w:pPr>
        <w:numPr>
          <w:ilvl w:val="0"/>
          <w:numId w:val="269"/>
        </w:numPr>
        <w:ind w:left="1152"/>
        <w:contextualSpacing/>
        <w:rPr>
          <w:rFonts w:ascii="Comic Sans MS" w:hAnsi="Comic Sans MS"/>
          <w:color w:val="000000" w:themeColor="text1"/>
          <w:sz w:val="20"/>
          <w:lang w:val="en-IE" w:eastAsia="en-IE"/>
        </w:rPr>
      </w:pPr>
      <w:r w:rsidRPr="00F6612F">
        <w:rPr>
          <w:rFonts w:ascii="Comic Sans MS" w:eastAsia="+mn-ea" w:hAnsi="Comic Sans MS"/>
          <w:color w:val="000000" w:themeColor="text1"/>
          <w:kern w:val="24"/>
          <w:sz w:val="20"/>
          <w:szCs w:val="28"/>
          <w:lang w:val="en-IE" w:eastAsia="en-IE"/>
        </w:rPr>
        <w:t>Improved Quality There should be an improvement in the quality of products produced.</w:t>
      </w:r>
    </w:p>
    <w:p w14:paraId="46AB766B" w14:textId="77777777" w:rsidR="007424AA" w:rsidRPr="00F6612F" w:rsidRDefault="007424AA" w:rsidP="008B7202">
      <w:pPr>
        <w:numPr>
          <w:ilvl w:val="0"/>
          <w:numId w:val="269"/>
        </w:numPr>
        <w:ind w:left="1152"/>
        <w:contextualSpacing/>
        <w:rPr>
          <w:rFonts w:ascii="Comic Sans MS" w:hAnsi="Comic Sans MS"/>
          <w:color w:val="000000" w:themeColor="text1"/>
          <w:sz w:val="20"/>
          <w:lang w:val="en-IE" w:eastAsia="en-IE"/>
        </w:rPr>
      </w:pPr>
      <w:r w:rsidRPr="00F6612F">
        <w:rPr>
          <w:rFonts w:ascii="Comic Sans MS" w:eastAsia="+mn-ea" w:hAnsi="Comic Sans MS"/>
          <w:color w:val="000000" w:themeColor="text1"/>
          <w:kern w:val="24"/>
          <w:sz w:val="20"/>
          <w:szCs w:val="28"/>
          <w:lang w:val="en-IE" w:eastAsia="en-IE"/>
        </w:rPr>
        <w:t>Meet the Requirements of Legislation; Sale of Goods and Supply of Services Act 1980.</w:t>
      </w:r>
    </w:p>
    <w:p w14:paraId="3AEAC402" w14:textId="77777777" w:rsidR="007424AA" w:rsidRPr="00F6612F" w:rsidRDefault="007424AA" w:rsidP="007424AA">
      <w:pPr>
        <w:spacing w:before="67"/>
        <w:rPr>
          <w:rFonts w:ascii="Comic Sans MS" w:hAnsi="Comic Sans MS"/>
          <w:color w:val="000000" w:themeColor="text1"/>
          <w:sz w:val="18"/>
          <w:lang w:val="en-IE" w:eastAsia="en-IE"/>
        </w:rPr>
      </w:pPr>
      <w:r w:rsidRPr="00F6612F">
        <w:rPr>
          <w:rFonts w:ascii="Comic Sans MS" w:eastAsia="+mn-ea" w:hAnsi="Comic Sans MS"/>
          <w:b/>
          <w:bCs/>
          <w:color w:val="000000" w:themeColor="text1"/>
          <w:kern w:val="24"/>
          <w:sz w:val="20"/>
          <w:szCs w:val="28"/>
          <w:lang w:val="en-IE" w:eastAsia="en-IE"/>
        </w:rPr>
        <w:t>Company:</w:t>
      </w:r>
    </w:p>
    <w:p w14:paraId="5B6E5219" w14:textId="77777777" w:rsidR="007424AA" w:rsidRPr="00F6612F" w:rsidRDefault="007424AA" w:rsidP="008B7202">
      <w:pPr>
        <w:numPr>
          <w:ilvl w:val="0"/>
          <w:numId w:val="271"/>
        </w:numPr>
        <w:ind w:left="1152"/>
        <w:contextualSpacing/>
        <w:rPr>
          <w:rFonts w:ascii="Comic Sans MS" w:hAnsi="Comic Sans MS"/>
          <w:color w:val="000000" w:themeColor="text1"/>
          <w:sz w:val="20"/>
          <w:lang w:val="en-IE" w:eastAsia="en-IE"/>
        </w:rPr>
      </w:pPr>
      <w:r w:rsidRPr="00F6612F">
        <w:rPr>
          <w:rFonts w:ascii="Comic Sans MS" w:eastAsia="+mn-ea" w:hAnsi="Comic Sans MS"/>
          <w:color w:val="000000" w:themeColor="text1"/>
          <w:kern w:val="24"/>
          <w:sz w:val="20"/>
          <w:szCs w:val="28"/>
          <w:lang w:val="en-IE" w:eastAsia="en-IE"/>
        </w:rPr>
        <w:t>Increased Sales: The firm will develop a reputation for providing quality goods which will increase sales.</w:t>
      </w:r>
    </w:p>
    <w:p w14:paraId="32506CF6" w14:textId="77777777" w:rsidR="007424AA" w:rsidRPr="00F6612F" w:rsidRDefault="007424AA" w:rsidP="008B7202">
      <w:pPr>
        <w:numPr>
          <w:ilvl w:val="0"/>
          <w:numId w:val="271"/>
        </w:numPr>
        <w:ind w:left="1152"/>
        <w:contextualSpacing/>
        <w:rPr>
          <w:rFonts w:ascii="Comic Sans MS" w:hAnsi="Comic Sans MS"/>
          <w:color w:val="000000" w:themeColor="text1"/>
          <w:sz w:val="20"/>
          <w:lang w:val="en-IE" w:eastAsia="en-IE"/>
        </w:rPr>
      </w:pPr>
      <w:r w:rsidRPr="00F6612F">
        <w:rPr>
          <w:rFonts w:ascii="Comic Sans MS" w:eastAsia="+mn-ea" w:hAnsi="Comic Sans MS"/>
          <w:color w:val="000000" w:themeColor="text1"/>
          <w:kern w:val="24"/>
          <w:sz w:val="20"/>
          <w:szCs w:val="28"/>
          <w:lang w:val="en-IE" w:eastAsia="en-IE"/>
        </w:rPr>
        <w:t>Reduction in Cost: There will be less waste</w:t>
      </w:r>
    </w:p>
    <w:p w14:paraId="5270F813" w14:textId="77777777" w:rsidR="007424AA" w:rsidRPr="00F6612F" w:rsidRDefault="007424AA" w:rsidP="008B7202">
      <w:pPr>
        <w:numPr>
          <w:ilvl w:val="0"/>
          <w:numId w:val="271"/>
        </w:numPr>
        <w:ind w:left="1152"/>
        <w:contextualSpacing/>
        <w:rPr>
          <w:rFonts w:ascii="Comic Sans MS" w:hAnsi="Comic Sans MS"/>
          <w:color w:val="000000" w:themeColor="text1"/>
          <w:sz w:val="20"/>
          <w:lang w:val="en-IE" w:eastAsia="en-IE"/>
        </w:rPr>
      </w:pPr>
      <w:r w:rsidRPr="00F6612F">
        <w:rPr>
          <w:rFonts w:ascii="Comic Sans MS" w:hAnsi="Comic Sans MS"/>
          <w:color w:val="000000" w:themeColor="text1"/>
          <w:sz w:val="20"/>
        </w:rPr>
        <w:t xml:space="preserve">A firm with a reputation for high quality can charge a </w:t>
      </w:r>
      <w:r w:rsidRPr="00F6612F">
        <w:rPr>
          <w:rFonts w:ascii="Comic Sans MS" w:hAnsi="Comic Sans MS"/>
          <w:b/>
          <w:bCs/>
          <w:color w:val="000000" w:themeColor="text1"/>
          <w:sz w:val="20"/>
        </w:rPr>
        <w:t>higher price</w:t>
      </w:r>
      <w:r w:rsidRPr="00F6612F">
        <w:rPr>
          <w:rFonts w:ascii="Comic Sans MS" w:hAnsi="Comic Sans MS"/>
          <w:color w:val="000000" w:themeColor="text1"/>
          <w:sz w:val="20"/>
        </w:rPr>
        <w:t xml:space="preserve"> for their goods and services</w:t>
      </w:r>
    </w:p>
    <w:p w14:paraId="52E9E185" w14:textId="77777777" w:rsidR="007424AA" w:rsidRPr="00F6612F" w:rsidRDefault="007424AA" w:rsidP="007424AA">
      <w:pPr>
        <w:ind w:left="1152"/>
        <w:contextualSpacing/>
        <w:rPr>
          <w:rFonts w:ascii="Comic Sans MS" w:hAnsi="Comic Sans MS"/>
          <w:color w:val="000000" w:themeColor="text1"/>
          <w:sz w:val="20"/>
          <w:lang w:val="en-IE" w:eastAsia="en-IE"/>
        </w:rPr>
      </w:pPr>
    </w:p>
    <w:p w14:paraId="717D8561" w14:textId="77777777" w:rsidR="007424AA" w:rsidRPr="00F6612F" w:rsidRDefault="007424AA" w:rsidP="007424AA">
      <w:pPr>
        <w:pStyle w:val="BodyText"/>
        <w:rPr>
          <w:rFonts w:ascii="Comic Sans MS" w:hAnsi="Comic Sans MS"/>
          <w:color w:val="000000" w:themeColor="text1"/>
        </w:rPr>
      </w:pPr>
      <w:r w:rsidRPr="00F6612F">
        <w:rPr>
          <w:rFonts w:ascii="Comic Sans MS" w:hAnsi="Comic Sans MS"/>
          <w:color w:val="000000" w:themeColor="text1"/>
        </w:rPr>
        <w:t>Japanese industry was the first to emphasise quality, maintaining that it was the responsibility of the whole company and not just the quality control department. TQM ensures that faults in the process are corrected and not repeated. The idea is to have perfect quality at every stage in the process not just at the end i.e. to have quality raw materials, quality staff, quality equipment, structures, and products.</w:t>
      </w:r>
    </w:p>
    <w:p w14:paraId="7772C0D0" w14:textId="77777777" w:rsidR="007424AA" w:rsidRPr="00F6612F" w:rsidRDefault="007424AA" w:rsidP="007424AA">
      <w:pPr>
        <w:rPr>
          <w:rFonts w:ascii="Comic Sans MS" w:hAnsi="Comic Sans MS"/>
          <w:color w:val="000000" w:themeColor="text1"/>
          <w:sz w:val="20"/>
        </w:rPr>
      </w:pPr>
    </w:p>
    <w:p w14:paraId="085BDF0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rPr>
          <w:rFonts w:ascii="Comic Sans MS" w:hAnsi="Comic Sans MS"/>
          <w:b/>
          <w:color w:val="000000" w:themeColor="text1"/>
          <w:sz w:val="20"/>
        </w:rPr>
      </w:pPr>
      <w:r w:rsidRPr="00F6612F">
        <w:rPr>
          <w:rFonts w:ascii="Comic Sans MS" w:hAnsi="Comic Sans MS"/>
          <w:b/>
          <w:color w:val="000000" w:themeColor="text1"/>
          <w:sz w:val="20"/>
        </w:rPr>
        <w:t xml:space="preserve">TQM = Customer orientation + continuous improvement + teamwork + </w:t>
      </w:r>
      <w:proofErr w:type="gramStart"/>
      <w:r w:rsidRPr="00F6612F">
        <w:rPr>
          <w:rFonts w:ascii="Comic Sans MS" w:hAnsi="Comic Sans MS"/>
          <w:b/>
          <w:color w:val="000000" w:themeColor="text1"/>
          <w:sz w:val="20"/>
        </w:rPr>
        <w:t>empowerment  +</w:t>
      </w:r>
      <w:proofErr w:type="gramEnd"/>
      <w:r w:rsidRPr="00F6612F">
        <w:rPr>
          <w:rFonts w:ascii="Comic Sans MS" w:hAnsi="Comic Sans MS"/>
          <w:b/>
          <w:color w:val="000000" w:themeColor="text1"/>
          <w:sz w:val="20"/>
        </w:rPr>
        <w:t xml:space="preserve"> benchmarking + zero defects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7424AA" w:rsidRPr="00F6612F" w14:paraId="227BBC2A" w14:textId="77777777" w:rsidTr="00741738">
        <w:tc>
          <w:tcPr>
            <w:tcW w:w="10682" w:type="dxa"/>
            <w:shd w:val="clear" w:color="auto" w:fill="auto"/>
          </w:tcPr>
          <w:p w14:paraId="4787E5EF" w14:textId="77777777" w:rsidR="007424AA" w:rsidRPr="00F6612F" w:rsidRDefault="007424AA" w:rsidP="00741738">
            <w:pPr>
              <w:rPr>
                <w:rFonts w:ascii="Comic Sans MS" w:eastAsia="Calibri" w:hAnsi="Comic Sans MS"/>
                <w:color w:val="000000" w:themeColor="text1"/>
                <w:sz w:val="20"/>
                <w:szCs w:val="22"/>
              </w:rPr>
            </w:pPr>
            <w:r w:rsidRPr="00F6612F">
              <w:rPr>
                <w:rFonts w:ascii="Comic Sans MS" w:eastAsia="Calibri" w:hAnsi="Comic Sans MS"/>
                <w:color w:val="000000" w:themeColor="text1"/>
                <w:sz w:val="20"/>
                <w:szCs w:val="22"/>
              </w:rPr>
              <w:t>These are the elements of TQM</w:t>
            </w:r>
          </w:p>
          <w:p w14:paraId="438CEC39" w14:textId="77777777" w:rsidR="007424AA" w:rsidRPr="00F6612F" w:rsidRDefault="007424AA" w:rsidP="008B7202">
            <w:pPr>
              <w:numPr>
                <w:ilvl w:val="0"/>
                <w:numId w:val="227"/>
              </w:numPr>
              <w:tabs>
                <w:tab w:val="clear" w:pos="720"/>
                <w:tab w:val="num" w:pos="0"/>
              </w:tabs>
              <w:ind w:left="360"/>
              <w:rPr>
                <w:rFonts w:ascii="Comic Sans MS" w:eastAsia="Calibri" w:hAnsi="Comic Sans MS"/>
                <w:color w:val="000000" w:themeColor="text1"/>
                <w:sz w:val="20"/>
                <w:szCs w:val="22"/>
              </w:rPr>
            </w:pPr>
            <w:r w:rsidRPr="00F6612F">
              <w:rPr>
                <w:rFonts w:ascii="Comic Sans MS" w:eastAsia="Calibri" w:hAnsi="Comic Sans MS"/>
                <w:b/>
                <w:bCs/>
                <w:color w:val="000000" w:themeColor="text1"/>
                <w:sz w:val="20"/>
                <w:szCs w:val="22"/>
              </w:rPr>
              <w:t>Customer orientation</w:t>
            </w:r>
            <w:r w:rsidRPr="00F6612F">
              <w:rPr>
                <w:rFonts w:ascii="Comic Sans MS" w:eastAsia="Calibri" w:hAnsi="Comic Sans MS"/>
                <w:color w:val="000000" w:themeColor="text1"/>
                <w:sz w:val="20"/>
                <w:szCs w:val="22"/>
              </w:rPr>
              <w:t xml:space="preserve"> means finding out customer requirements and meeting or exceeding them by producing a quality product.</w:t>
            </w:r>
          </w:p>
          <w:p w14:paraId="104F1DDA" w14:textId="77777777" w:rsidR="007424AA" w:rsidRPr="00F6612F" w:rsidRDefault="007424AA" w:rsidP="00741738">
            <w:pPr>
              <w:ind w:left="360"/>
              <w:rPr>
                <w:rFonts w:ascii="Comic Sans MS" w:eastAsia="Calibri" w:hAnsi="Comic Sans MS"/>
                <w:color w:val="000000" w:themeColor="text1"/>
                <w:sz w:val="20"/>
                <w:szCs w:val="22"/>
              </w:rPr>
            </w:pPr>
          </w:p>
          <w:p w14:paraId="4638F130" w14:textId="77777777" w:rsidR="007424AA" w:rsidRPr="00F6612F" w:rsidRDefault="007424AA" w:rsidP="008B7202">
            <w:pPr>
              <w:numPr>
                <w:ilvl w:val="0"/>
                <w:numId w:val="227"/>
              </w:numPr>
              <w:tabs>
                <w:tab w:val="clear" w:pos="720"/>
                <w:tab w:val="num" w:pos="0"/>
              </w:tabs>
              <w:ind w:left="360"/>
              <w:rPr>
                <w:rFonts w:ascii="Comic Sans MS" w:eastAsia="Calibri" w:hAnsi="Comic Sans MS"/>
                <w:color w:val="000000" w:themeColor="text1"/>
                <w:sz w:val="20"/>
                <w:szCs w:val="22"/>
              </w:rPr>
            </w:pPr>
            <w:r w:rsidRPr="00F6612F">
              <w:rPr>
                <w:rFonts w:ascii="Comic Sans MS" w:eastAsia="Calibri" w:hAnsi="Comic Sans MS"/>
                <w:b/>
                <w:bCs/>
                <w:color w:val="000000" w:themeColor="text1"/>
                <w:sz w:val="20"/>
                <w:szCs w:val="22"/>
              </w:rPr>
              <w:t>Continuous improvement</w:t>
            </w:r>
            <w:r w:rsidRPr="00F6612F">
              <w:rPr>
                <w:rFonts w:ascii="Comic Sans MS" w:eastAsia="Calibri" w:hAnsi="Comic Sans MS"/>
                <w:color w:val="000000" w:themeColor="text1"/>
                <w:sz w:val="20"/>
                <w:szCs w:val="22"/>
              </w:rPr>
              <w:t xml:space="preserve"> of products and processes need to be done, otherwise competitors will.</w:t>
            </w:r>
          </w:p>
          <w:p w14:paraId="118992BC" w14:textId="77777777" w:rsidR="007424AA" w:rsidRPr="00F6612F" w:rsidRDefault="007424AA" w:rsidP="00741738">
            <w:pPr>
              <w:pStyle w:val="ListParagraph"/>
              <w:rPr>
                <w:rFonts w:ascii="Comic Sans MS" w:hAnsi="Comic Sans MS"/>
                <w:b/>
                <w:bCs/>
                <w:color w:val="000000" w:themeColor="text1"/>
                <w:sz w:val="20"/>
                <w:szCs w:val="22"/>
              </w:rPr>
            </w:pPr>
          </w:p>
          <w:p w14:paraId="65CEF708" w14:textId="77777777" w:rsidR="007424AA" w:rsidRPr="00F6612F" w:rsidRDefault="007424AA" w:rsidP="008B7202">
            <w:pPr>
              <w:numPr>
                <w:ilvl w:val="0"/>
                <w:numId w:val="227"/>
              </w:numPr>
              <w:tabs>
                <w:tab w:val="clear" w:pos="720"/>
                <w:tab w:val="num" w:pos="0"/>
              </w:tabs>
              <w:ind w:left="360"/>
              <w:rPr>
                <w:rFonts w:ascii="Comic Sans MS" w:eastAsia="Calibri" w:hAnsi="Comic Sans MS"/>
                <w:color w:val="000000" w:themeColor="text1"/>
                <w:sz w:val="20"/>
                <w:szCs w:val="22"/>
              </w:rPr>
            </w:pPr>
            <w:r w:rsidRPr="00F6612F">
              <w:rPr>
                <w:rFonts w:ascii="Comic Sans MS" w:eastAsia="Calibri" w:hAnsi="Comic Sans MS"/>
                <w:b/>
                <w:bCs/>
                <w:color w:val="000000" w:themeColor="text1"/>
                <w:sz w:val="20"/>
                <w:szCs w:val="22"/>
              </w:rPr>
              <w:t xml:space="preserve">Teamwork </w:t>
            </w:r>
            <w:r w:rsidRPr="00F6612F">
              <w:rPr>
                <w:rFonts w:ascii="Comic Sans MS" w:eastAsia="Calibri" w:hAnsi="Comic Sans MS"/>
                <w:color w:val="000000" w:themeColor="text1"/>
                <w:sz w:val="20"/>
                <w:szCs w:val="22"/>
              </w:rPr>
              <w:t xml:space="preserve">will result in better decisions being made, as teams are more creative in approaching </w:t>
            </w:r>
            <w:r w:rsidRPr="00F6612F">
              <w:rPr>
                <w:rFonts w:ascii="Comic Sans MS" w:eastAsia="Calibri" w:hAnsi="Comic Sans MS"/>
                <w:color w:val="000000" w:themeColor="text1"/>
                <w:sz w:val="20"/>
                <w:szCs w:val="22"/>
                <w:u w:val="single"/>
              </w:rPr>
              <w:t>problem solving</w:t>
            </w:r>
            <w:r w:rsidRPr="00F6612F">
              <w:rPr>
                <w:rFonts w:ascii="Comic Sans MS" w:eastAsia="Calibri" w:hAnsi="Comic Sans MS"/>
                <w:color w:val="000000" w:themeColor="text1"/>
                <w:sz w:val="20"/>
                <w:szCs w:val="22"/>
              </w:rPr>
              <w:t xml:space="preserve"> and </w:t>
            </w:r>
            <w:r w:rsidRPr="00F6612F">
              <w:rPr>
                <w:rFonts w:ascii="Comic Sans MS" w:eastAsia="Calibri" w:hAnsi="Comic Sans MS"/>
                <w:color w:val="000000" w:themeColor="text1"/>
                <w:sz w:val="20"/>
                <w:szCs w:val="22"/>
                <w:u w:val="single"/>
              </w:rPr>
              <w:t xml:space="preserve">idea generation. </w:t>
            </w:r>
            <w:r w:rsidRPr="00F6612F">
              <w:rPr>
                <w:rFonts w:ascii="Comic Sans MS" w:eastAsia="Calibri" w:hAnsi="Comic Sans MS"/>
                <w:color w:val="000000" w:themeColor="text1"/>
                <w:sz w:val="20"/>
                <w:szCs w:val="22"/>
              </w:rPr>
              <w:t>Teamwork is a key ingredient of TQM</w:t>
            </w:r>
          </w:p>
          <w:p w14:paraId="4FE7EBB6" w14:textId="77777777" w:rsidR="007424AA" w:rsidRPr="00F6612F" w:rsidRDefault="007424AA" w:rsidP="00741738">
            <w:pPr>
              <w:ind w:left="360"/>
              <w:rPr>
                <w:rFonts w:ascii="Comic Sans MS" w:eastAsia="Calibri" w:hAnsi="Comic Sans MS"/>
                <w:color w:val="000000" w:themeColor="text1"/>
                <w:sz w:val="20"/>
                <w:szCs w:val="22"/>
              </w:rPr>
            </w:pPr>
          </w:p>
          <w:p w14:paraId="0F4A7DFC" w14:textId="77777777" w:rsidR="007424AA" w:rsidRPr="00F6612F" w:rsidRDefault="007424AA" w:rsidP="008B7202">
            <w:pPr>
              <w:numPr>
                <w:ilvl w:val="0"/>
                <w:numId w:val="227"/>
              </w:numPr>
              <w:tabs>
                <w:tab w:val="clear" w:pos="720"/>
                <w:tab w:val="num" w:pos="0"/>
              </w:tabs>
              <w:ind w:left="360"/>
              <w:rPr>
                <w:rFonts w:ascii="Comic Sans MS" w:eastAsia="Calibri" w:hAnsi="Comic Sans MS"/>
                <w:color w:val="000000" w:themeColor="text1"/>
                <w:sz w:val="20"/>
                <w:szCs w:val="22"/>
              </w:rPr>
            </w:pPr>
            <w:r w:rsidRPr="00F6612F">
              <w:rPr>
                <w:rFonts w:ascii="Comic Sans MS" w:eastAsia="Calibri" w:hAnsi="Comic Sans MS"/>
                <w:b/>
                <w:bCs/>
                <w:color w:val="000000" w:themeColor="text1"/>
                <w:sz w:val="20"/>
                <w:szCs w:val="22"/>
              </w:rPr>
              <w:t xml:space="preserve">Empowerment. </w:t>
            </w:r>
            <w:r w:rsidRPr="00F6612F">
              <w:rPr>
                <w:rFonts w:ascii="Comic Sans MS" w:eastAsia="Calibri" w:hAnsi="Comic Sans MS"/>
                <w:color w:val="000000" w:themeColor="text1"/>
                <w:sz w:val="20"/>
                <w:szCs w:val="22"/>
              </w:rPr>
              <w:t>Workers are given responsibility to make decisions and changes where necessary. They become their own quality controllers. They are often first to see the need for improvement</w:t>
            </w:r>
          </w:p>
          <w:p w14:paraId="37CFF05C" w14:textId="77777777" w:rsidR="007424AA" w:rsidRPr="00F6612F" w:rsidRDefault="007424AA" w:rsidP="00741738">
            <w:pPr>
              <w:ind w:left="360"/>
              <w:rPr>
                <w:rFonts w:ascii="Comic Sans MS" w:eastAsia="Calibri" w:hAnsi="Comic Sans MS"/>
                <w:b/>
                <w:bCs/>
                <w:color w:val="000000" w:themeColor="text1"/>
                <w:sz w:val="20"/>
                <w:szCs w:val="22"/>
              </w:rPr>
            </w:pPr>
          </w:p>
          <w:p w14:paraId="3F44BBA9" w14:textId="77777777" w:rsidR="007424AA" w:rsidRPr="00F6612F" w:rsidRDefault="007424AA" w:rsidP="008B7202">
            <w:pPr>
              <w:numPr>
                <w:ilvl w:val="0"/>
                <w:numId w:val="227"/>
              </w:numPr>
              <w:tabs>
                <w:tab w:val="clear" w:pos="720"/>
                <w:tab w:val="num" w:pos="0"/>
              </w:tabs>
              <w:ind w:left="360"/>
              <w:rPr>
                <w:rFonts w:ascii="Comic Sans MS" w:eastAsia="Calibri" w:hAnsi="Comic Sans MS"/>
                <w:b/>
                <w:bCs/>
                <w:color w:val="000000" w:themeColor="text1"/>
                <w:sz w:val="20"/>
                <w:szCs w:val="22"/>
              </w:rPr>
            </w:pPr>
            <w:r w:rsidRPr="00F6612F">
              <w:rPr>
                <w:rFonts w:ascii="Comic Sans MS" w:eastAsia="Calibri" w:hAnsi="Comic Sans MS"/>
                <w:b/>
                <w:bCs/>
                <w:color w:val="000000" w:themeColor="text1"/>
                <w:sz w:val="20"/>
                <w:szCs w:val="22"/>
              </w:rPr>
              <w:t xml:space="preserve">Benchmarking (also referred to as world class manufacturing: WCM) </w:t>
            </w:r>
            <w:r w:rsidRPr="00F6612F">
              <w:rPr>
                <w:rFonts w:ascii="Comic Sans MS" w:eastAsia="Calibri" w:hAnsi="Comic Sans MS"/>
                <w:color w:val="000000" w:themeColor="text1"/>
                <w:sz w:val="20"/>
                <w:szCs w:val="22"/>
              </w:rPr>
              <w:t>involves comparing the firm to the best businesses and trying to reach their high standards of quality.</w:t>
            </w:r>
          </w:p>
          <w:p w14:paraId="4AE00BC0" w14:textId="77777777" w:rsidR="007424AA" w:rsidRPr="00F6612F" w:rsidRDefault="007424AA" w:rsidP="00741738">
            <w:pPr>
              <w:ind w:left="360"/>
              <w:rPr>
                <w:rFonts w:ascii="Comic Sans MS" w:eastAsia="Calibri" w:hAnsi="Comic Sans MS"/>
                <w:color w:val="000000" w:themeColor="text1"/>
                <w:sz w:val="20"/>
                <w:szCs w:val="22"/>
              </w:rPr>
            </w:pPr>
          </w:p>
          <w:p w14:paraId="102F97EC" w14:textId="77777777" w:rsidR="007424AA" w:rsidRPr="00F6612F" w:rsidRDefault="007424AA" w:rsidP="008B7202">
            <w:pPr>
              <w:numPr>
                <w:ilvl w:val="0"/>
                <w:numId w:val="227"/>
              </w:numPr>
              <w:tabs>
                <w:tab w:val="clear" w:pos="720"/>
                <w:tab w:val="num" w:pos="0"/>
              </w:tabs>
              <w:ind w:left="360"/>
              <w:rPr>
                <w:rFonts w:ascii="Comic Sans MS" w:eastAsia="Calibri" w:hAnsi="Comic Sans MS"/>
                <w:color w:val="000000" w:themeColor="text1"/>
                <w:sz w:val="20"/>
                <w:szCs w:val="22"/>
              </w:rPr>
            </w:pPr>
            <w:r w:rsidRPr="00F6612F">
              <w:rPr>
                <w:rFonts w:ascii="Comic Sans MS" w:eastAsia="Calibri" w:hAnsi="Comic Sans MS"/>
                <w:b/>
                <w:bCs/>
                <w:color w:val="000000" w:themeColor="text1"/>
                <w:sz w:val="20"/>
                <w:szCs w:val="22"/>
              </w:rPr>
              <w:t xml:space="preserve">Zero defects </w:t>
            </w:r>
            <w:proofErr w:type="gramStart"/>
            <w:r w:rsidRPr="00F6612F">
              <w:rPr>
                <w:rFonts w:ascii="Comic Sans MS" w:eastAsia="Calibri" w:hAnsi="Comic Sans MS"/>
                <w:color w:val="000000" w:themeColor="text1"/>
                <w:sz w:val="20"/>
                <w:szCs w:val="22"/>
              </w:rPr>
              <w:t>means</w:t>
            </w:r>
            <w:proofErr w:type="gramEnd"/>
            <w:r w:rsidRPr="00F6612F">
              <w:rPr>
                <w:rFonts w:ascii="Comic Sans MS" w:eastAsia="Calibri" w:hAnsi="Comic Sans MS"/>
                <w:color w:val="000000" w:themeColor="text1"/>
                <w:sz w:val="20"/>
                <w:szCs w:val="22"/>
              </w:rPr>
              <w:t xml:space="preserve"> eliminating faults in goods/services. Defects are costly and time consuming to correct. TQM aims to get it right first time</w:t>
            </w:r>
          </w:p>
          <w:p w14:paraId="0CE4040A" w14:textId="77777777" w:rsidR="007424AA" w:rsidRPr="00F6612F" w:rsidRDefault="007424AA" w:rsidP="00741738">
            <w:pPr>
              <w:rPr>
                <w:rFonts w:ascii="Comic Sans MS" w:eastAsia="Calibri" w:hAnsi="Comic Sans MS"/>
                <w:color w:val="000000" w:themeColor="text1"/>
                <w:sz w:val="20"/>
                <w:szCs w:val="22"/>
              </w:rPr>
            </w:pPr>
          </w:p>
        </w:tc>
      </w:tr>
    </w:tbl>
    <w:p w14:paraId="7FEE6A80" w14:textId="77777777" w:rsidR="007424AA" w:rsidRPr="00F6612F" w:rsidRDefault="007424AA" w:rsidP="007424AA">
      <w:pPr>
        <w:rPr>
          <w:rFonts w:ascii="Comic Sans MS" w:hAnsi="Comic Sans MS"/>
          <w:color w:val="000000" w:themeColor="text1"/>
          <w:sz w:val="20"/>
        </w:rPr>
      </w:pPr>
    </w:p>
    <w:p w14:paraId="7878A922"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 xml:space="preserve">Successful TQM can give rise to recognised </w:t>
      </w:r>
      <w:r w:rsidRPr="00F6612F">
        <w:rPr>
          <w:rFonts w:ascii="Comic Sans MS" w:hAnsi="Comic Sans MS"/>
          <w:b/>
          <w:bCs/>
          <w:color w:val="000000" w:themeColor="text1"/>
          <w:sz w:val="20"/>
          <w:u w:val="single"/>
        </w:rPr>
        <w:t>quality standards</w:t>
      </w:r>
      <w:r w:rsidRPr="00F6612F">
        <w:rPr>
          <w:rFonts w:ascii="Comic Sans MS" w:hAnsi="Comic Sans MS"/>
          <w:color w:val="000000" w:themeColor="text1"/>
          <w:sz w:val="20"/>
        </w:rPr>
        <w:t xml:space="preserve"> e.g. Q mark and ISO 9000 </w:t>
      </w:r>
    </w:p>
    <w:p w14:paraId="47FD6846"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u w:val="single"/>
        </w:rPr>
        <w:t>ISO 9000</w:t>
      </w:r>
      <w:r w:rsidRPr="00F6612F">
        <w:rPr>
          <w:rFonts w:ascii="Comic Sans MS" w:hAnsi="Comic Sans MS"/>
          <w:color w:val="000000" w:themeColor="text1"/>
          <w:sz w:val="20"/>
        </w:rPr>
        <w:t xml:space="preserve"> (International award) is granted by the NSAI. The symbol shows the public that the firm is committed to quality </w:t>
      </w:r>
    </w:p>
    <w:p w14:paraId="5F96270F"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u w:val="single"/>
        </w:rPr>
        <w:t>Q mark</w:t>
      </w:r>
      <w:r w:rsidRPr="00F6612F">
        <w:rPr>
          <w:rFonts w:ascii="Comic Sans MS" w:hAnsi="Comic Sans MS"/>
          <w:color w:val="000000" w:themeColor="text1"/>
          <w:sz w:val="20"/>
        </w:rPr>
        <w:t xml:space="preserve"> (Irish award) is granted by Excellence Ireland. It is widely recognised by customers in Ireland</w:t>
      </w:r>
    </w:p>
    <w:p w14:paraId="1E655E4A" w14:textId="77777777" w:rsidR="007424AA" w:rsidRPr="00F6612F" w:rsidRDefault="007424AA" w:rsidP="007424AA">
      <w:pPr>
        <w:rPr>
          <w:rFonts w:ascii="Comic Sans MS" w:hAnsi="Comic Sans MS"/>
          <w:color w:val="000000" w:themeColor="text1"/>
          <w:sz w:val="20"/>
        </w:rPr>
      </w:pPr>
      <w:r w:rsidRPr="00F6612F">
        <w:rPr>
          <w:rFonts w:ascii="Comic Sans MS" w:hAnsi="Comic Sans MS"/>
          <w:color w:val="000000" w:themeColor="text1"/>
          <w:sz w:val="20"/>
        </w:rPr>
        <w:t>Both awarding bodies assess the firm’s quality system and undertake spot checks</w:t>
      </w:r>
    </w:p>
    <w:p w14:paraId="31DF0FAE" w14:textId="77777777" w:rsidR="007424AA" w:rsidRPr="00F6612F" w:rsidRDefault="007424AA" w:rsidP="007424AA">
      <w:pPr>
        <w:rPr>
          <w:rFonts w:ascii="Comic Sans MS" w:hAnsi="Comic Sans MS"/>
          <w:color w:val="000000" w:themeColor="text1"/>
          <w:sz w:val="20"/>
        </w:rPr>
      </w:pPr>
    </w:p>
    <w:p w14:paraId="55695509" w14:textId="77777777" w:rsidR="007424AA" w:rsidRPr="00F6612F" w:rsidRDefault="007424AA" w:rsidP="007424AA">
      <w:pPr>
        <w:rPr>
          <w:rFonts w:ascii="Comic Sans MS" w:hAnsi="Comic Sans MS"/>
          <w:b/>
          <w:color w:val="000000" w:themeColor="text1"/>
          <w:sz w:val="20"/>
          <w:u w:val="single"/>
        </w:rPr>
      </w:pPr>
      <w:r w:rsidRPr="00F6612F">
        <w:rPr>
          <w:rFonts w:ascii="Comic Sans MS" w:hAnsi="Comic Sans MS"/>
          <w:b/>
          <w:color w:val="000000" w:themeColor="text1"/>
          <w:sz w:val="20"/>
          <w:u w:val="single"/>
        </w:rPr>
        <w:t>Revision of Benefits of TQM</w:t>
      </w:r>
    </w:p>
    <w:p w14:paraId="44F01768" w14:textId="77777777" w:rsidR="007424AA" w:rsidRPr="00F6612F" w:rsidRDefault="007424AA" w:rsidP="008B7202">
      <w:pPr>
        <w:numPr>
          <w:ilvl w:val="0"/>
          <w:numId w:val="230"/>
        </w:numPr>
        <w:rPr>
          <w:rFonts w:ascii="Comic Sans MS" w:hAnsi="Comic Sans MS"/>
          <w:color w:val="000000" w:themeColor="text1"/>
          <w:sz w:val="20"/>
        </w:rPr>
      </w:pPr>
      <w:r w:rsidRPr="00F6612F">
        <w:rPr>
          <w:rFonts w:ascii="Comic Sans MS" w:hAnsi="Comic Sans MS"/>
          <w:b/>
          <w:bCs/>
          <w:color w:val="000000" w:themeColor="text1"/>
          <w:sz w:val="20"/>
        </w:rPr>
        <w:lastRenderedPageBreak/>
        <w:t>Product:</w:t>
      </w:r>
      <w:r w:rsidRPr="00F6612F">
        <w:rPr>
          <w:rFonts w:ascii="Comic Sans MS" w:hAnsi="Comic Sans MS"/>
          <w:b/>
          <w:bCs/>
          <w:color w:val="000000" w:themeColor="text1"/>
          <w:sz w:val="20"/>
        </w:rPr>
        <w:tab/>
      </w:r>
      <w:r w:rsidRPr="00F6612F">
        <w:rPr>
          <w:rFonts w:ascii="Comic Sans MS" w:hAnsi="Comic Sans MS"/>
          <w:bCs/>
          <w:color w:val="000000" w:themeColor="text1"/>
          <w:sz w:val="20"/>
        </w:rPr>
        <w:t>It improves the quality of the firms output (product)</w:t>
      </w:r>
    </w:p>
    <w:p w14:paraId="49BEC227" w14:textId="77777777" w:rsidR="007424AA" w:rsidRPr="00F6612F" w:rsidRDefault="007424AA" w:rsidP="008B7202">
      <w:pPr>
        <w:numPr>
          <w:ilvl w:val="0"/>
          <w:numId w:val="230"/>
        </w:numPr>
        <w:rPr>
          <w:rFonts w:ascii="Comic Sans MS" w:hAnsi="Comic Sans MS"/>
          <w:color w:val="000000" w:themeColor="text1"/>
          <w:sz w:val="20"/>
        </w:rPr>
      </w:pPr>
      <w:r w:rsidRPr="00F6612F">
        <w:rPr>
          <w:rFonts w:ascii="Comic Sans MS" w:hAnsi="Comic Sans MS"/>
          <w:b/>
          <w:bCs/>
          <w:color w:val="000000" w:themeColor="text1"/>
          <w:sz w:val="20"/>
        </w:rPr>
        <w:t>Profits:</w:t>
      </w:r>
      <w:r w:rsidRPr="00F6612F">
        <w:rPr>
          <w:rFonts w:ascii="Comic Sans MS" w:hAnsi="Comic Sans MS"/>
          <w:color w:val="000000" w:themeColor="text1"/>
          <w:sz w:val="20"/>
        </w:rPr>
        <w:t xml:space="preserve"> </w:t>
      </w:r>
      <w:r w:rsidRPr="00F6612F">
        <w:rPr>
          <w:rFonts w:ascii="Comic Sans MS" w:hAnsi="Comic Sans MS"/>
          <w:color w:val="000000" w:themeColor="text1"/>
          <w:sz w:val="20"/>
        </w:rPr>
        <w:tab/>
        <w:t xml:space="preserve">Quality of goods is improved leading to </w:t>
      </w:r>
      <w:r w:rsidRPr="00F6612F">
        <w:rPr>
          <w:rFonts w:ascii="Comic Sans MS" w:hAnsi="Comic Sans MS"/>
          <w:b/>
          <w:bCs/>
          <w:color w:val="000000" w:themeColor="text1"/>
          <w:sz w:val="20"/>
        </w:rPr>
        <w:t>increased sales and profits</w:t>
      </w:r>
    </w:p>
    <w:p w14:paraId="362B360C" w14:textId="77777777" w:rsidR="007424AA" w:rsidRPr="00F6612F" w:rsidRDefault="007424AA" w:rsidP="008B7202">
      <w:pPr>
        <w:numPr>
          <w:ilvl w:val="0"/>
          <w:numId w:val="230"/>
        </w:numPr>
        <w:rPr>
          <w:rFonts w:ascii="Comic Sans MS" w:hAnsi="Comic Sans MS"/>
          <w:color w:val="000000" w:themeColor="text1"/>
          <w:sz w:val="20"/>
        </w:rPr>
      </w:pPr>
      <w:r w:rsidRPr="00F6612F">
        <w:rPr>
          <w:rFonts w:ascii="Comic Sans MS" w:hAnsi="Comic Sans MS"/>
          <w:b/>
          <w:bCs/>
          <w:color w:val="000000" w:themeColor="text1"/>
          <w:sz w:val="20"/>
        </w:rPr>
        <w:t>Costs:</w:t>
      </w:r>
      <w:r w:rsidRPr="00F6612F">
        <w:rPr>
          <w:rFonts w:ascii="Comic Sans MS" w:hAnsi="Comic Sans MS"/>
          <w:b/>
          <w:bCs/>
          <w:color w:val="000000" w:themeColor="text1"/>
          <w:sz w:val="20"/>
        </w:rPr>
        <w:tab/>
        <w:t xml:space="preserve">Costs </w:t>
      </w:r>
      <w:r w:rsidRPr="00F6612F">
        <w:rPr>
          <w:rFonts w:ascii="Comic Sans MS" w:hAnsi="Comic Sans MS"/>
          <w:color w:val="000000" w:themeColor="text1"/>
          <w:sz w:val="20"/>
        </w:rPr>
        <w:t>are reduced as there are fewer errors and less wastage by getting it right first time</w:t>
      </w:r>
    </w:p>
    <w:p w14:paraId="32C54912" w14:textId="77777777" w:rsidR="007424AA" w:rsidRPr="00F6612F" w:rsidRDefault="007424AA" w:rsidP="008B7202">
      <w:pPr>
        <w:numPr>
          <w:ilvl w:val="0"/>
          <w:numId w:val="230"/>
        </w:numPr>
        <w:rPr>
          <w:rFonts w:ascii="Comic Sans MS" w:hAnsi="Comic Sans MS"/>
          <w:color w:val="000000" w:themeColor="text1"/>
          <w:sz w:val="20"/>
        </w:rPr>
      </w:pPr>
      <w:r w:rsidRPr="00F6612F">
        <w:rPr>
          <w:rFonts w:ascii="Comic Sans MS" w:hAnsi="Comic Sans MS"/>
          <w:b/>
          <w:bCs/>
          <w:color w:val="000000" w:themeColor="text1"/>
          <w:sz w:val="20"/>
        </w:rPr>
        <w:t>Price:</w:t>
      </w:r>
      <w:r w:rsidRPr="00F6612F">
        <w:rPr>
          <w:rFonts w:ascii="Comic Sans MS" w:hAnsi="Comic Sans MS"/>
          <w:color w:val="000000" w:themeColor="text1"/>
          <w:sz w:val="20"/>
        </w:rPr>
        <w:tab/>
        <w:t xml:space="preserve">A firm with a reputation for high quality can charge a </w:t>
      </w:r>
      <w:r w:rsidRPr="00F6612F">
        <w:rPr>
          <w:rFonts w:ascii="Comic Sans MS" w:hAnsi="Comic Sans MS"/>
          <w:b/>
          <w:bCs/>
          <w:color w:val="000000" w:themeColor="text1"/>
          <w:sz w:val="20"/>
        </w:rPr>
        <w:t>higher price</w:t>
      </w:r>
      <w:r w:rsidRPr="00F6612F">
        <w:rPr>
          <w:rFonts w:ascii="Comic Sans MS" w:hAnsi="Comic Sans MS"/>
          <w:color w:val="000000" w:themeColor="text1"/>
          <w:sz w:val="20"/>
        </w:rPr>
        <w:t xml:space="preserve"> for their goods and services</w:t>
      </w:r>
    </w:p>
    <w:p w14:paraId="559101CB" w14:textId="77777777" w:rsidR="007424AA" w:rsidRPr="00F6612F" w:rsidRDefault="007424AA" w:rsidP="008B7202">
      <w:pPr>
        <w:numPr>
          <w:ilvl w:val="0"/>
          <w:numId w:val="230"/>
        </w:numPr>
        <w:rPr>
          <w:rFonts w:ascii="Comic Sans MS" w:hAnsi="Comic Sans MS"/>
          <w:color w:val="000000" w:themeColor="text1"/>
          <w:sz w:val="20"/>
        </w:rPr>
      </w:pPr>
      <w:r w:rsidRPr="00F6612F">
        <w:rPr>
          <w:rFonts w:ascii="Comic Sans MS" w:hAnsi="Comic Sans MS"/>
          <w:b/>
          <w:bCs/>
          <w:color w:val="000000" w:themeColor="text1"/>
          <w:sz w:val="20"/>
        </w:rPr>
        <w:t>Morale:</w:t>
      </w:r>
      <w:r w:rsidRPr="00F6612F">
        <w:rPr>
          <w:rFonts w:ascii="Comic Sans MS" w:hAnsi="Comic Sans MS"/>
          <w:color w:val="000000" w:themeColor="text1"/>
          <w:sz w:val="20"/>
        </w:rPr>
        <w:tab/>
      </w:r>
      <w:r w:rsidRPr="00F6612F">
        <w:rPr>
          <w:rFonts w:ascii="Comic Sans MS" w:hAnsi="Comic Sans MS"/>
          <w:b/>
          <w:bCs/>
          <w:color w:val="000000" w:themeColor="text1"/>
          <w:sz w:val="20"/>
        </w:rPr>
        <w:t xml:space="preserve">Morale </w:t>
      </w:r>
      <w:r w:rsidRPr="00F6612F">
        <w:rPr>
          <w:rFonts w:ascii="Comic Sans MS" w:hAnsi="Comic Sans MS"/>
          <w:color w:val="000000" w:themeColor="text1"/>
          <w:sz w:val="20"/>
        </w:rPr>
        <w:t>improves as staff are part of the improvements in quality</w:t>
      </w:r>
    </w:p>
    <w:p w14:paraId="36FEA2D0" w14:textId="77777777" w:rsidR="007424AA" w:rsidRPr="00F6612F" w:rsidRDefault="007424AA" w:rsidP="007424AA">
      <w:pPr>
        <w:rPr>
          <w:rFonts w:ascii="Comic Sans MS" w:hAnsi="Comic Sans MS"/>
          <w:color w:val="000000" w:themeColor="text1"/>
          <w:sz w:val="20"/>
        </w:rPr>
      </w:pPr>
    </w:p>
    <w:p w14:paraId="61B8C5C6" w14:textId="77777777" w:rsidR="007424AA" w:rsidRPr="00F6612F" w:rsidRDefault="007424AA" w:rsidP="007424AA">
      <w:pPr>
        <w:jc w:val="center"/>
        <w:rPr>
          <w:rFonts w:ascii="Comic Sans MS" w:hAnsi="Comic Sans MS"/>
          <w:b/>
          <w:color w:val="000000" w:themeColor="text1"/>
          <w:sz w:val="28"/>
          <w:u w:val="single"/>
        </w:rPr>
      </w:pPr>
      <w:r w:rsidRPr="00F6612F">
        <w:rPr>
          <w:rFonts w:ascii="Comic Sans MS" w:hAnsi="Comic Sans MS"/>
          <w:b/>
          <w:color w:val="000000" w:themeColor="text1"/>
          <w:sz w:val="28"/>
          <w:u w:val="single"/>
        </w:rPr>
        <w:t>Barriers to Change</w:t>
      </w:r>
    </w:p>
    <w:p w14:paraId="08883053" w14:textId="77777777" w:rsidR="007424AA" w:rsidRPr="00F6612F" w:rsidRDefault="007424AA" w:rsidP="007424AA">
      <w:pPr>
        <w:jc w:val="both"/>
        <w:rPr>
          <w:rFonts w:ascii="Comic Sans MS" w:hAnsi="Comic Sans MS"/>
          <w:color w:val="000000" w:themeColor="text1"/>
          <w:sz w:val="20"/>
        </w:rPr>
      </w:pPr>
      <w:r w:rsidRPr="00F6612F">
        <w:rPr>
          <w:rFonts w:ascii="Comic Sans MS" w:hAnsi="Comic Sans MS"/>
          <w:color w:val="000000" w:themeColor="text1"/>
          <w:sz w:val="20"/>
        </w:rPr>
        <w:t>Change can be resisted in organisations, stressing the need for the change process to be managed properly.</w:t>
      </w:r>
    </w:p>
    <w:p w14:paraId="6BB28923" w14:textId="77777777" w:rsidR="007424AA" w:rsidRPr="00F6612F" w:rsidRDefault="007424AA" w:rsidP="007424AA">
      <w:pPr>
        <w:jc w:val="both"/>
        <w:rPr>
          <w:rFonts w:ascii="Comic Sans MS" w:hAnsi="Comic Sans MS"/>
          <w:color w:val="000000" w:themeColor="text1"/>
          <w:sz w:val="20"/>
        </w:rPr>
      </w:pPr>
    </w:p>
    <w:p w14:paraId="3B43EB44" w14:textId="77777777" w:rsidR="007424AA" w:rsidRPr="00F6612F" w:rsidRDefault="007424AA" w:rsidP="008B7202">
      <w:pPr>
        <w:numPr>
          <w:ilvl w:val="0"/>
          <w:numId w:val="260"/>
        </w:numPr>
        <w:rPr>
          <w:rFonts w:ascii="Comic Sans MS" w:hAnsi="Comic Sans MS"/>
          <w:color w:val="000000" w:themeColor="text1"/>
          <w:sz w:val="20"/>
        </w:rPr>
      </w:pPr>
      <w:r w:rsidRPr="00F6612F">
        <w:rPr>
          <w:rFonts w:ascii="Comic Sans MS" w:hAnsi="Comic Sans MS"/>
          <w:b/>
          <w:bCs/>
          <w:color w:val="000000" w:themeColor="text1"/>
          <w:sz w:val="20"/>
        </w:rPr>
        <w:t>Poor Communication.</w:t>
      </w:r>
      <w:r w:rsidRPr="00F6612F">
        <w:rPr>
          <w:rFonts w:ascii="Comic Sans MS" w:hAnsi="Comic Sans MS"/>
          <w:color w:val="000000" w:themeColor="text1"/>
          <w:sz w:val="20"/>
        </w:rPr>
        <w:t xml:space="preserve"> If staff feels that they’re being kept in the dark about change, they will resist it.</w:t>
      </w:r>
    </w:p>
    <w:p w14:paraId="37A56ABE" w14:textId="77777777" w:rsidR="007424AA" w:rsidRPr="00F6612F" w:rsidRDefault="007424AA" w:rsidP="008B7202">
      <w:pPr>
        <w:numPr>
          <w:ilvl w:val="0"/>
          <w:numId w:val="260"/>
        </w:numPr>
        <w:rPr>
          <w:rFonts w:ascii="Comic Sans MS" w:hAnsi="Comic Sans MS"/>
          <w:color w:val="000000" w:themeColor="text1"/>
          <w:sz w:val="20"/>
        </w:rPr>
      </w:pPr>
      <w:r w:rsidRPr="00F6612F">
        <w:rPr>
          <w:rFonts w:ascii="Comic Sans MS" w:hAnsi="Comic Sans MS"/>
          <w:b/>
          <w:bCs/>
          <w:color w:val="000000" w:themeColor="text1"/>
          <w:sz w:val="20"/>
        </w:rPr>
        <w:t>Lack of confidence</w:t>
      </w:r>
      <w:r w:rsidRPr="00F6612F">
        <w:rPr>
          <w:rFonts w:ascii="Comic Sans MS" w:hAnsi="Comic Sans MS"/>
          <w:color w:val="000000" w:themeColor="text1"/>
          <w:sz w:val="20"/>
        </w:rPr>
        <w:t>. If managers and staff feel that they won’t be able to cope in their new roles, they will resist change.</w:t>
      </w:r>
    </w:p>
    <w:p w14:paraId="5FFCC919" w14:textId="77777777" w:rsidR="007424AA" w:rsidRPr="00F6612F" w:rsidRDefault="007424AA" w:rsidP="008B7202">
      <w:pPr>
        <w:numPr>
          <w:ilvl w:val="0"/>
          <w:numId w:val="260"/>
        </w:numPr>
        <w:rPr>
          <w:rFonts w:ascii="Comic Sans MS" w:hAnsi="Comic Sans MS"/>
          <w:color w:val="000000" w:themeColor="text1"/>
          <w:sz w:val="20"/>
        </w:rPr>
      </w:pPr>
      <w:r w:rsidRPr="00F6612F">
        <w:rPr>
          <w:rFonts w:ascii="Comic Sans MS" w:hAnsi="Comic Sans MS"/>
          <w:b/>
          <w:bCs/>
          <w:color w:val="000000" w:themeColor="text1"/>
          <w:sz w:val="20"/>
        </w:rPr>
        <w:t xml:space="preserve">Human psychology </w:t>
      </w:r>
      <w:r w:rsidRPr="00F6612F">
        <w:rPr>
          <w:rFonts w:ascii="Comic Sans MS" w:hAnsi="Comic Sans MS"/>
          <w:color w:val="000000" w:themeColor="text1"/>
          <w:sz w:val="20"/>
        </w:rPr>
        <w:t>in that, by nature people like things to stay as they are.</w:t>
      </w:r>
    </w:p>
    <w:p w14:paraId="7FBBA842" w14:textId="77777777" w:rsidR="007424AA" w:rsidRPr="00F6612F" w:rsidRDefault="007424AA" w:rsidP="007424AA">
      <w:pPr>
        <w:rPr>
          <w:rFonts w:ascii="Comic Sans MS" w:hAnsi="Comic Sans MS"/>
          <w:color w:val="000000" w:themeColor="text1"/>
          <w:sz w:val="20"/>
        </w:rPr>
      </w:pPr>
    </w:p>
    <w:p w14:paraId="5D32E68F" w14:textId="77777777" w:rsidR="007424AA" w:rsidRPr="00F6612F" w:rsidRDefault="007424AA" w:rsidP="007424AA">
      <w:pPr>
        <w:rPr>
          <w:rFonts w:ascii="Comic Sans MS" w:hAnsi="Comic Sans MS"/>
          <w:color w:val="000000" w:themeColor="text1"/>
          <w:sz w:val="20"/>
        </w:rPr>
      </w:pPr>
    </w:p>
    <w:p w14:paraId="04C3DC16" w14:textId="77777777" w:rsidR="007424AA" w:rsidRPr="00F6612F" w:rsidRDefault="007424AA" w:rsidP="007424AA">
      <w:pPr>
        <w:jc w:val="center"/>
        <w:rPr>
          <w:rFonts w:ascii="Comic Sans MS" w:hAnsi="Comic Sans MS"/>
          <w:b/>
          <w:color w:val="000000" w:themeColor="text1"/>
          <w:sz w:val="28"/>
          <w:u w:val="single"/>
        </w:rPr>
      </w:pPr>
      <w:r w:rsidRPr="00F6612F">
        <w:rPr>
          <w:rFonts w:ascii="Comic Sans MS" w:hAnsi="Comic Sans MS"/>
          <w:color w:val="000000" w:themeColor="text1"/>
        </w:rPr>
        <w:br w:type="page"/>
      </w:r>
      <w:r w:rsidRPr="00F6612F">
        <w:rPr>
          <w:rFonts w:ascii="Comic Sans MS" w:hAnsi="Comic Sans MS"/>
          <w:b/>
          <w:color w:val="000000" w:themeColor="text1"/>
          <w:sz w:val="28"/>
          <w:u w:val="single"/>
        </w:rPr>
        <w:lastRenderedPageBreak/>
        <w:t>Strategies for Managing Change</w:t>
      </w:r>
    </w:p>
    <w:p w14:paraId="68DEED30" w14:textId="77777777" w:rsidR="007424AA" w:rsidRPr="00F6612F" w:rsidRDefault="007424AA" w:rsidP="007424AA">
      <w:pPr>
        <w:rPr>
          <w:rFonts w:ascii="Comic Sans MS" w:hAnsi="Comic Sans MS"/>
          <w:b/>
          <w:color w:val="000000" w:themeColor="text1"/>
          <w:sz w:val="18"/>
          <w:szCs w:val="18"/>
          <w:lang w:val="en-IE"/>
        </w:rPr>
      </w:pPr>
      <w:r w:rsidRPr="00F6612F">
        <w:rPr>
          <w:rFonts w:ascii="Comic Sans MS" w:hAnsi="Comic Sans MS"/>
          <w:b/>
          <w:color w:val="000000" w:themeColor="text1"/>
          <w:sz w:val="18"/>
          <w:szCs w:val="18"/>
          <w:lang w:val="en-IE"/>
        </w:rPr>
        <w:t>2000 Q5 B, 2008 Q5 C</w:t>
      </w:r>
    </w:p>
    <w:p w14:paraId="4B3E494A"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Change today is continuous; as soon as a firm responds to one change it is faced with another. The essential element of change management is</w:t>
      </w:r>
      <w:r w:rsidRPr="00F6612F">
        <w:rPr>
          <w:rFonts w:ascii="Comic Sans MS" w:hAnsi="Comic Sans MS"/>
          <w:b/>
          <w:bCs/>
          <w:color w:val="000000" w:themeColor="text1"/>
          <w:sz w:val="22"/>
          <w:szCs w:val="22"/>
          <w:u w:val="single"/>
        </w:rPr>
        <w:t xml:space="preserve"> trust. </w:t>
      </w:r>
      <w:r w:rsidRPr="00F6612F">
        <w:rPr>
          <w:rFonts w:ascii="Comic Sans MS" w:hAnsi="Comic Sans MS"/>
          <w:color w:val="000000" w:themeColor="text1"/>
          <w:sz w:val="22"/>
          <w:szCs w:val="22"/>
        </w:rPr>
        <w:t xml:space="preserve">A strategy for introducing and managing change must be developed to </w:t>
      </w:r>
      <w:r w:rsidRPr="00F6612F">
        <w:rPr>
          <w:rFonts w:ascii="Comic Sans MS" w:hAnsi="Comic Sans MS"/>
          <w:b/>
          <w:bCs/>
          <w:color w:val="000000" w:themeColor="text1"/>
          <w:sz w:val="22"/>
          <w:szCs w:val="22"/>
          <w:u w:val="single"/>
        </w:rPr>
        <w:t>overcome resistance</w:t>
      </w:r>
      <w:r w:rsidRPr="00F6612F">
        <w:rPr>
          <w:rFonts w:ascii="Comic Sans MS" w:hAnsi="Comic Sans MS"/>
          <w:color w:val="000000" w:themeColor="text1"/>
          <w:sz w:val="22"/>
          <w:szCs w:val="22"/>
        </w:rPr>
        <w:t xml:space="preserve"> to change as people have genuine fears of change. Change is unknown and people may prefer to continue as things are.</w:t>
      </w:r>
    </w:p>
    <w:p w14:paraId="2F8E8994"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CCCFN-EFT </w:t>
      </w:r>
      <w:r w:rsidRPr="00F6612F">
        <w:rPr>
          <w:rFonts w:ascii="Comic Sans MS" w:hAnsi="Comic Sans MS" w:cs="DokChampa"/>
          <w:b/>
          <w:color w:val="000000" w:themeColor="text1"/>
          <w:sz w:val="22"/>
          <w:szCs w:val="22"/>
        </w:rPr>
        <w:t xml:space="preserve">(Change Can Change </w:t>
      </w:r>
      <w:proofErr w:type="gramStart"/>
      <w:r w:rsidRPr="00F6612F">
        <w:rPr>
          <w:rFonts w:ascii="Comic Sans MS" w:hAnsi="Comic Sans MS" w:cs="DokChampa"/>
          <w:b/>
          <w:color w:val="000000" w:themeColor="text1"/>
          <w:sz w:val="22"/>
          <w:szCs w:val="22"/>
        </w:rPr>
        <w:t>For</w:t>
      </w:r>
      <w:proofErr w:type="gramEnd"/>
      <w:r w:rsidRPr="00F6612F">
        <w:rPr>
          <w:rFonts w:ascii="Comic Sans MS" w:hAnsi="Comic Sans MS" w:cs="DokChampa"/>
          <w:b/>
          <w:color w:val="000000" w:themeColor="text1"/>
          <w:sz w:val="22"/>
          <w:szCs w:val="22"/>
        </w:rPr>
        <w:t xml:space="preserve"> Now)</w:t>
      </w:r>
      <w:r w:rsidRPr="00F6612F">
        <w:rPr>
          <w:rFonts w:ascii="Comic Sans MS" w:hAnsi="Comic Sans MS"/>
          <w:color w:val="000000" w:themeColor="text1"/>
          <w:sz w:val="22"/>
          <w:szCs w:val="22"/>
        </w:rPr>
        <w:t xml:space="preserve"> </w:t>
      </w:r>
    </w:p>
    <w:p w14:paraId="0A40C99C" w14:textId="77777777" w:rsidR="007424AA" w:rsidRPr="00F6612F" w:rsidRDefault="007424AA" w:rsidP="008B7202">
      <w:pPr>
        <w:numPr>
          <w:ilvl w:val="0"/>
          <w:numId w:val="273"/>
        </w:numPr>
        <w:ind w:left="426"/>
        <w:rPr>
          <w:rFonts w:ascii="Comic Sans MS" w:hAnsi="Comic Sans MS"/>
          <w:color w:val="000000" w:themeColor="text1"/>
          <w:sz w:val="22"/>
          <w:szCs w:val="22"/>
        </w:rPr>
      </w:pPr>
      <w:r w:rsidRPr="00F6612F">
        <w:rPr>
          <w:rFonts w:ascii="Comic Sans MS" w:hAnsi="Comic Sans MS"/>
          <w:bCs/>
          <w:color w:val="000000" w:themeColor="text1"/>
          <w:sz w:val="22"/>
          <w:szCs w:val="22"/>
        </w:rPr>
        <w:t xml:space="preserve">Senior Management </w:t>
      </w:r>
      <w:r w:rsidRPr="00F6612F">
        <w:rPr>
          <w:rFonts w:ascii="Comic Sans MS" w:hAnsi="Comic Sans MS"/>
          <w:bCs/>
          <w:color w:val="000000" w:themeColor="text1"/>
          <w:sz w:val="32"/>
          <w:szCs w:val="22"/>
        </w:rPr>
        <w:t>C</w:t>
      </w:r>
      <w:r w:rsidRPr="00F6612F">
        <w:rPr>
          <w:rFonts w:ascii="Comic Sans MS" w:hAnsi="Comic Sans MS"/>
          <w:bCs/>
          <w:color w:val="000000" w:themeColor="text1"/>
          <w:sz w:val="22"/>
          <w:szCs w:val="22"/>
        </w:rPr>
        <w:t>ommitment</w:t>
      </w:r>
      <w:r w:rsidRPr="00F6612F">
        <w:rPr>
          <w:rFonts w:ascii="Comic Sans MS" w:hAnsi="Comic Sans MS"/>
          <w:b/>
          <w:bCs/>
          <w:color w:val="000000" w:themeColor="text1"/>
          <w:sz w:val="22"/>
          <w:szCs w:val="22"/>
        </w:rPr>
        <w:t xml:space="preserve"> to the change process.</w:t>
      </w:r>
    </w:p>
    <w:p w14:paraId="72832D27" w14:textId="77777777" w:rsidR="007424AA" w:rsidRPr="00F6612F" w:rsidRDefault="007424AA" w:rsidP="008B7202">
      <w:pPr>
        <w:numPr>
          <w:ilvl w:val="0"/>
          <w:numId w:val="273"/>
        </w:numPr>
        <w:ind w:left="426"/>
        <w:jc w:val="both"/>
        <w:rPr>
          <w:rFonts w:ascii="Comic Sans MS" w:hAnsi="Comic Sans MS"/>
          <w:color w:val="000000" w:themeColor="text1"/>
          <w:sz w:val="22"/>
          <w:szCs w:val="22"/>
        </w:rPr>
      </w:pPr>
      <w:r w:rsidRPr="00F6612F">
        <w:rPr>
          <w:rFonts w:ascii="Comic Sans MS" w:hAnsi="Comic Sans MS"/>
          <w:color w:val="000000" w:themeColor="text1"/>
          <w:sz w:val="32"/>
          <w:szCs w:val="22"/>
        </w:rPr>
        <w:t>C</w:t>
      </w:r>
      <w:r w:rsidRPr="00F6612F">
        <w:rPr>
          <w:rFonts w:ascii="Comic Sans MS" w:hAnsi="Comic Sans MS"/>
          <w:b/>
          <w:color w:val="000000" w:themeColor="text1"/>
          <w:sz w:val="22"/>
          <w:szCs w:val="22"/>
        </w:rPr>
        <w:t xml:space="preserve">onsultation </w:t>
      </w:r>
      <w:r w:rsidRPr="00F6612F">
        <w:rPr>
          <w:rFonts w:ascii="Comic Sans MS" w:hAnsi="Comic Sans MS"/>
          <w:color w:val="000000" w:themeColor="text1"/>
          <w:sz w:val="22"/>
          <w:szCs w:val="22"/>
        </w:rPr>
        <w:t>with trade unions and employee representatives regarding the</w:t>
      </w:r>
      <w:r w:rsidRPr="00F6612F">
        <w:rPr>
          <w:rFonts w:ascii="Comic Sans MS" w:hAnsi="Comic Sans MS"/>
          <w:b/>
          <w:bCs/>
          <w:color w:val="000000" w:themeColor="text1"/>
          <w:sz w:val="22"/>
          <w:szCs w:val="22"/>
        </w:rPr>
        <w:t xml:space="preserve"> </w:t>
      </w:r>
      <w:r w:rsidRPr="00F6612F">
        <w:rPr>
          <w:rFonts w:ascii="Comic Sans MS" w:hAnsi="Comic Sans MS"/>
          <w:color w:val="000000" w:themeColor="text1"/>
          <w:sz w:val="22"/>
          <w:szCs w:val="22"/>
        </w:rPr>
        <w:t xml:space="preserve">proposed changes/involve all in the </w:t>
      </w:r>
      <w:proofErr w:type="gramStart"/>
      <w:r w:rsidRPr="00F6612F">
        <w:rPr>
          <w:rFonts w:ascii="Comic Sans MS" w:hAnsi="Comic Sans MS"/>
          <w:color w:val="000000" w:themeColor="text1"/>
          <w:sz w:val="22"/>
          <w:szCs w:val="22"/>
        </w:rPr>
        <w:t>decision making</w:t>
      </w:r>
      <w:proofErr w:type="gramEnd"/>
      <w:r w:rsidRPr="00F6612F">
        <w:rPr>
          <w:rFonts w:ascii="Comic Sans MS" w:hAnsi="Comic Sans MS"/>
          <w:color w:val="000000" w:themeColor="text1"/>
          <w:sz w:val="22"/>
          <w:szCs w:val="22"/>
        </w:rPr>
        <w:t xml:space="preserve"> process.</w:t>
      </w:r>
      <w:r w:rsidRPr="00F6612F">
        <w:rPr>
          <w:rFonts w:ascii="Comic Sans MS" w:hAnsi="Comic Sans MS"/>
          <w:b/>
          <w:bCs/>
          <w:color w:val="000000" w:themeColor="text1"/>
          <w:sz w:val="22"/>
          <w:szCs w:val="22"/>
        </w:rPr>
        <w:t xml:space="preserve"> </w:t>
      </w:r>
      <w:r w:rsidRPr="00F6612F">
        <w:rPr>
          <w:rFonts w:ascii="Comic Sans MS" w:hAnsi="Comic Sans MS"/>
          <w:color w:val="000000" w:themeColor="text1"/>
          <w:sz w:val="22"/>
          <w:szCs w:val="22"/>
        </w:rPr>
        <w:t>Management need to consult with staff and unions about any changes that will affect them and also take their opinions on board. Staff will resist change if they’re not consulted. Staff must be listened to as early as possible in the change process so that support for change can be maximised.</w:t>
      </w:r>
    </w:p>
    <w:p w14:paraId="2D6815F3" w14:textId="77777777" w:rsidR="007424AA" w:rsidRPr="00F6612F" w:rsidRDefault="007424AA" w:rsidP="008B7202">
      <w:pPr>
        <w:numPr>
          <w:ilvl w:val="0"/>
          <w:numId w:val="273"/>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Effective </w:t>
      </w:r>
      <w:r w:rsidRPr="00F6612F">
        <w:rPr>
          <w:rFonts w:ascii="Comic Sans MS" w:hAnsi="Comic Sans MS"/>
          <w:color w:val="000000" w:themeColor="text1"/>
          <w:sz w:val="32"/>
          <w:szCs w:val="22"/>
        </w:rPr>
        <w:t>C</w:t>
      </w:r>
      <w:r w:rsidRPr="00F6612F">
        <w:rPr>
          <w:rFonts w:ascii="Comic Sans MS" w:hAnsi="Comic Sans MS"/>
          <w:b/>
          <w:color w:val="000000" w:themeColor="text1"/>
          <w:sz w:val="22"/>
          <w:szCs w:val="22"/>
        </w:rPr>
        <w:t>ommunication</w:t>
      </w:r>
      <w:r w:rsidRPr="00F6612F">
        <w:rPr>
          <w:rFonts w:ascii="Comic Sans MS" w:hAnsi="Comic Sans MS"/>
          <w:color w:val="000000" w:themeColor="text1"/>
          <w:sz w:val="22"/>
          <w:szCs w:val="22"/>
        </w:rPr>
        <w:t xml:space="preserve"> between all parties throughout the change process. This</w:t>
      </w:r>
      <w:r w:rsidRPr="00F6612F">
        <w:rPr>
          <w:rFonts w:ascii="Comic Sans MS" w:hAnsi="Comic Sans MS"/>
          <w:b/>
          <w:bCs/>
          <w:color w:val="000000" w:themeColor="text1"/>
          <w:sz w:val="22"/>
          <w:szCs w:val="22"/>
        </w:rPr>
        <w:t xml:space="preserve"> </w:t>
      </w:r>
      <w:r w:rsidRPr="00F6612F">
        <w:rPr>
          <w:rFonts w:ascii="Comic Sans MS" w:hAnsi="Comic Sans MS"/>
          <w:color w:val="000000" w:themeColor="text1"/>
          <w:sz w:val="22"/>
          <w:szCs w:val="22"/>
        </w:rPr>
        <w:t>will reduce uncertainty and tensions.</w:t>
      </w:r>
      <w:r w:rsidRPr="00F6612F">
        <w:rPr>
          <w:rFonts w:ascii="Comic Sans MS" w:hAnsi="Comic Sans MS"/>
          <w:b/>
          <w:bCs/>
          <w:color w:val="000000" w:themeColor="text1"/>
          <w:sz w:val="22"/>
          <w:szCs w:val="22"/>
        </w:rPr>
        <w:t xml:space="preserve"> </w:t>
      </w:r>
      <w:r w:rsidRPr="00F6612F">
        <w:rPr>
          <w:rFonts w:ascii="Comic Sans MS" w:hAnsi="Comic Sans MS"/>
          <w:color w:val="000000" w:themeColor="text1"/>
          <w:sz w:val="22"/>
          <w:szCs w:val="22"/>
        </w:rPr>
        <w:t xml:space="preserve">Open and honest communication on </w:t>
      </w:r>
      <w:r w:rsidRPr="00F6612F">
        <w:rPr>
          <w:rFonts w:ascii="Comic Sans MS" w:hAnsi="Comic Sans MS"/>
          <w:color w:val="000000" w:themeColor="text1"/>
          <w:sz w:val="22"/>
          <w:szCs w:val="22"/>
          <w:u w:val="single"/>
        </w:rPr>
        <w:t>the need for change</w:t>
      </w:r>
      <w:r w:rsidRPr="00F6612F">
        <w:rPr>
          <w:rFonts w:ascii="Comic Sans MS" w:hAnsi="Comic Sans MS"/>
          <w:color w:val="000000" w:themeColor="text1"/>
          <w:sz w:val="22"/>
          <w:szCs w:val="22"/>
        </w:rPr>
        <w:t xml:space="preserve"> and the </w:t>
      </w:r>
      <w:r w:rsidRPr="00F6612F">
        <w:rPr>
          <w:rFonts w:ascii="Comic Sans MS" w:hAnsi="Comic Sans MS"/>
          <w:color w:val="000000" w:themeColor="text1"/>
          <w:sz w:val="22"/>
          <w:szCs w:val="22"/>
          <w:u w:val="single"/>
        </w:rPr>
        <w:t>type of change</w:t>
      </w:r>
      <w:r w:rsidRPr="00F6612F">
        <w:rPr>
          <w:rFonts w:ascii="Comic Sans MS" w:hAnsi="Comic Sans MS"/>
          <w:color w:val="000000" w:themeColor="text1"/>
          <w:sz w:val="22"/>
          <w:szCs w:val="22"/>
        </w:rPr>
        <w:t xml:space="preserve"> and the </w:t>
      </w:r>
      <w:r w:rsidRPr="00F6612F">
        <w:rPr>
          <w:rFonts w:ascii="Comic Sans MS" w:hAnsi="Comic Sans MS"/>
          <w:color w:val="000000" w:themeColor="text1"/>
          <w:sz w:val="22"/>
          <w:szCs w:val="22"/>
          <w:u w:val="single"/>
        </w:rPr>
        <w:t>implications of change</w:t>
      </w:r>
      <w:r w:rsidRPr="00F6612F">
        <w:rPr>
          <w:rFonts w:ascii="Comic Sans MS" w:hAnsi="Comic Sans MS"/>
          <w:color w:val="000000" w:themeColor="text1"/>
          <w:sz w:val="22"/>
          <w:szCs w:val="22"/>
        </w:rPr>
        <w:t xml:space="preserve"> being proposed will eliminate any fears that workers have.</w:t>
      </w:r>
    </w:p>
    <w:p w14:paraId="0D1ECA98" w14:textId="77777777" w:rsidR="007424AA" w:rsidRPr="00F6612F" w:rsidRDefault="007424AA" w:rsidP="008B7202">
      <w:pPr>
        <w:pStyle w:val="textsub"/>
        <w:numPr>
          <w:ilvl w:val="0"/>
          <w:numId w:val="273"/>
        </w:numPr>
        <w:spacing w:after="0"/>
        <w:ind w:left="426"/>
        <w:contextualSpacing/>
        <w:jc w:val="both"/>
        <w:rPr>
          <w:rFonts w:ascii="Comic Sans MS" w:hAnsi="Comic Sans MS"/>
          <w:b w:val="0"/>
          <w:bCs w:val="0"/>
          <w:color w:val="000000" w:themeColor="text1"/>
          <w:sz w:val="22"/>
          <w:szCs w:val="22"/>
        </w:rPr>
      </w:pPr>
      <w:r w:rsidRPr="00F6612F">
        <w:rPr>
          <w:rFonts w:ascii="Comic Sans MS" w:hAnsi="Comic Sans MS"/>
          <w:b w:val="0"/>
          <w:bCs w:val="0"/>
          <w:color w:val="000000" w:themeColor="text1"/>
          <w:sz w:val="22"/>
          <w:szCs w:val="22"/>
        </w:rPr>
        <w:t xml:space="preserve">Adequate </w:t>
      </w:r>
      <w:r w:rsidRPr="00F6612F">
        <w:rPr>
          <w:rFonts w:ascii="Comic Sans MS" w:hAnsi="Comic Sans MS"/>
          <w:b w:val="0"/>
          <w:bCs w:val="0"/>
          <w:color w:val="000000" w:themeColor="text1"/>
          <w:sz w:val="32"/>
          <w:szCs w:val="22"/>
        </w:rPr>
        <w:t>F</w:t>
      </w:r>
      <w:r w:rsidRPr="00F6612F">
        <w:rPr>
          <w:rFonts w:ascii="Comic Sans MS" w:hAnsi="Comic Sans MS"/>
          <w:bCs w:val="0"/>
          <w:color w:val="000000" w:themeColor="text1"/>
          <w:sz w:val="22"/>
          <w:szCs w:val="22"/>
        </w:rPr>
        <w:t>unding for the proposed changes</w:t>
      </w:r>
      <w:r w:rsidRPr="00F6612F">
        <w:rPr>
          <w:rFonts w:ascii="Comic Sans MS" w:hAnsi="Comic Sans MS"/>
          <w:b w:val="0"/>
          <w:bCs w:val="0"/>
          <w:color w:val="000000" w:themeColor="text1"/>
          <w:sz w:val="22"/>
          <w:szCs w:val="22"/>
        </w:rPr>
        <w:t xml:space="preserve">/ funding of new </w:t>
      </w:r>
      <w:r w:rsidRPr="00F6612F">
        <w:rPr>
          <w:rFonts w:ascii="Comic Sans MS" w:hAnsi="Comic Sans MS"/>
          <w:b w:val="0"/>
          <w:bCs w:val="0"/>
          <w:color w:val="000000" w:themeColor="text1"/>
          <w:sz w:val="22"/>
          <w:szCs w:val="22"/>
          <w:u w:val="single"/>
        </w:rPr>
        <w:t>technologies</w:t>
      </w:r>
      <w:r w:rsidRPr="00F6612F">
        <w:rPr>
          <w:rFonts w:ascii="Comic Sans MS" w:hAnsi="Comic Sans MS"/>
          <w:b w:val="0"/>
          <w:bCs w:val="0"/>
          <w:color w:val="000000" w:themeColor="text1"/>
          <w:sz w:val="22"/>
          <w:szCs w:val="22"/>
        </w:rPr>
        <w:t xml:space="preserve"> and staff involvement/</w:t>
      </w:r>
      <w:r w:rsidRPr="00F6612F">
        <w:rPr>
          <w:rFonts w:ascii="Comic Sans MS" w:hAnsi="Comic Sans MS"/>
          <w:b w:val="0"/>
          <w:bCs w:val="0"/>
          <w:color w:val="000000" w:themeColor="text1"/>
          <w:sz w:val="22"/>
          <w:szCs w:val="22"/>
          <w:u w:val="single"/>
        </w:rPr>
        <w:t>training.</w:t>
      </w:r>
    </w:p>
    <w:p w14:paraId="714EEF59" w14:textId="77777777" w:rsidR="007424AA" w:rsidRPr="00F6612F" w:rsidRDefault="007424AA" w:rsidP="008B7202">
      <w:pPr>
        <w:pStyle w:val="textsub"/>
        <w:numPr>
          <w:ilvl w:val="0"/>
          <w:numId w:val="273"/>
        </w:numPr>
        <w:spacing w:after="0"/>
        <w:ind w:left="426"/>
        <w:contextualSpacing/>
        <w:jc w:val="both"/>
        <w:rPr>
          <w:rFonts w:ascii="Comic Sans MS" w:hAnsi="Comic Sans MS"/>
          <w:b w:val="0"/>
          <w:bCs w:val="0"/>
          <w:color w:val="000000" w:themeColor="text1"/>
          <w:sz w:val="22"/>
          <w:szCs w:val="22"/>
        </w:rPr>
      </w:pPr>
      <w:r w:rsidRPr="00F6612F">
        <w:rPr>
          <w:rFonts w:ascii="Comic Sans MS" w:hAnsi="Comic Sans MS"/>
          <w:b w:val="0"/>
          <w:bCs w:val="0"/>
          <w:color w:val="000000" w:themeColor="text1"/>
          <w:sz w:val="32"/>
          <w:szCs w:val="22"/>
        </w:rPr>
        <w:t>N</w:t>
      </w:r>
      <w:r w:rsidRPr="00F6612F">
        <w:rPr>
          <w:rFonts w:ascii="Comic Sans MS" w:hAnsi="Comic Sans MS"/>
          <w:bCs w:val="0"/>
          <w:color w:val="000000" w:themeColor="text1"/>
          <w:sz w:val="22"/>
          <w:szCs w:val="22"/>
        </w:rPr>
        <w:t>egotiation:</w:t>
      </w:r>
      <w:r w:rsidRPr="00F6612F">
        <w:rPr>
          <w:rFonts w:ascii="Comic Sans MS" w:hAnsi="Comic Sans MS"/>
          <w:b w:val="0"/>
          <w:bCs w:val="0"/>
          <w:color w:val="000000" w:themeColor="text1"/>
          <w:sz w:val="22"/>
          <w:szCs w:val="22"/>
        </w:rPr>
        <w:t xml:space="preserve"> Negotiations between management and workers on the </w:t>
      </w:r>
      <w:r w:rsidRPr="00F6612F">
        <w:rPr>
          <w:rFonts w:ascii="Comic Sans MS" w:hAnsi="Comic Sans MS"/>
          <w:bCs w:val="0"/>
          <w:color w:val="000000" w:themeColor="text1"/>
          <w:sz w:val="22"/>
          <w:szCs w:val="22"/>
          <w:u w:val="single"/>
        </w:rPr>
        <w:t>implementation of change</w:t>
      </w:r>
      <w:r w:rsidRPr="00F6612F">
        <w:rPr>
          <w:rFonts w:ascii="Comic Sans MS" w:hAnsi="Comic Sans MS"/>
          <w:b w:val="0"/>
          <w:bCs w:val="0"/>
          <w:color w:val="000000" w:themeColor="text1"/>
          <w:sz w:val="22"/>
          <w:szCs w:val="22"/>
        </w:rPr>
        <w:t xml:space="preserve">. Rewards may be sought by workers, as there will undoubtedly be improved productivity and profits as a result of the change. Negotiation is needed so as not to damage the industrial relations climate of the firm– </w:t>
      </w:r>
      <w:r w:rsidRPr="00F6612F">
        <w:rPr>
          <w:rFonts w:ascii="Comic Sans MS" w:hAnsi="Comic Sans MS"/>
          <w:b w:val="0"/>
          <w:bCs w:val="0"/>
          <w:color w:val="000000" w:themeColor="text1"/>
          <w:sz w:val="22"/>
          <w:szCs w:val="22"/>
          <w:u w:val="single"/>
        </w:rPr>
        <w:t>remuneration packages, productivity agreements, changes in work practices</w:t>
      </w:r>
      <w:r w:rsidRPr="00F6612F">
        <w:rPr>
          <w:rFonts w:ascii="Comic Sans MS" w:hAnsi="Comic Sans MS"/>
          <w:b w:val="0"/>
          <w:bCs w:val="0"/>
          <w:color w:val="000000" w:themeColor="text1"/>
          <w:sz w:val="22"/>
          <w:szCs w:val="22"/>
        </w:rPr>
        <w:t xml:space="preserve"> etc.</w:t>
      </w:r>
    </w:p>
    <w:p w14:paraId="7C412A21" w14:textId="77777777" w:rsidR="007424AA" w:rsidRPr="00F6612F" w:rsidRDefault="007424AA" w:rsidP="008B7202">
      <w:pPr>
        <w:pStyle w:val="textsub"/>
        <w:numPr>
          <w:ilvl w:val="0"/>
          <w:numId w:val="273"/>
        </w:numPr>
        <w:spacing w:after="0"/>
        <w:ind w:left="426"/>
        <w:contextualSpacing/>
        <w:jc w:val="both"/>
        <w:rPr>
          <w:rFonts w:ascii="Comic Sans MS" w:hAnsi="Comic Sans MS"/>
          <w:b w:val="0"/>
          <w:bCs w:val="0"/>
          <w:color w:val="000000" w:themeColor="text1"/>
          <w:sz w:val="22"/>
          <w:szCs w:val="22"/>
        </w:rPr>
      </w:pPr>
      <w:r w:rsidRPr="00F6612F">
        <w:rPr>
          <w:rFonts w:ascii="Comic Sans MS" w:hAnsi="Comic Sans MS"/>
          <w:bCs w:val="0"/>
          <w:color w:val="000000" w:themeColor="text1"/>
          <w:sz w:val="22"/>
          <w:szCs w:val="22"/>
        </w:rPr>
        <w:t>Employee Empowerment</w:t>
      </w:r>
      <w:r w:rsidRPr="00F6612F">
        <w:rPr>
          <w:rFonts w:ascii="Comic Sans MS" w:hAnsi="Comic Sans MS"/>
          <w:b w:val="0"/>
          <w:bCs w:val="0"/>
          <w:color w:val="000000" w:themeColor="text1"/>
          <w:sz w:val="22"/>
          <w:szCs w:val="22"/>
        </w:rPr>
        <w:t>/training/job rotation/job enlargement etc.</w:t>
      </w:r>
    </w:p>
    <w:p w14:paraId="6AFA3D7B" w14:textId="77777777" w:rsidR="007424AA" w:rsidRPr="00F6612F" w:rsidRDefault="007424AA" w:rsidP="008B7202">
      <w:pPr>
        <w:pStyle w:val="textsub"/>
        <w:numPr>
          <w:ilvl w:val="0"/>
          <w:numId w:val="273"/>
        </w:numPr>
        <w:spacing w:after="0"/>
        <w:ind w:left="426"/>
        <w:contextualSpacing/>
        <w:jc w:val="both"/>
        <w:rPr>
          <w:rFonts w:ascii="Comic Sans MS" w:hAnsi="Comic Sans MS"/>
          <w:b w:val="0"/>
          <w:bCs w:val="0"/>
          <w:color w:val="000000" w:themeColor="text1"/>
          <w:sz w:val="22"/>
          <w:szCs w:val="22"/>
        </w:rPr>
      </w:pPr>
      <w:r w:rsidRPr="00F6612F">
        <w:rPr>
          <w:rFonts w:ascii="Comic Sans MS" w:hAnsi="Comic Sans MS"/>
          <w:b w:val="0"/>
          <w:bCs w:val="0"/>
          <w:color w:val="000000" w:themeColor="text1"/>
          <w:sz w:val="22"/>
          <w:szCs w:val="22"/>
        </w:rPr>
        <w:t>Change in management style from ‘controller’ to ‘</w:t>
      </w:r>
      <w:r w:rsidRPr="00F6612F">
        <w:rPr>
          <w:rFonts w:ascii="Comic Sans MS" w:hAnsi="Comic Sans MS"/>
          <w:bCs w:val="0"/>
          <w:color w:val="000000" w:themeColor="text1"/>
          <w:sz w:val="22"/>
          <w:szCs w:val="22"/>
        </w:rPr>
        <w:t>facilitator</w:t>
      </w:r>
      <w:r w:rsidRPr="00F6612F">
        <w:rPr>
          <w:rFonts w:ascii="Comic Sans MS" w:hAnsi="Comic Sans MS"/>
          <w:b w:val="0"/>
          <w:bCs w:val="0"/>
          <w:color w:val="000000" w:themeColor="text1"/>
          <w:sz w:val="22"/>
          <w:szCs w:val="22"/>
        </w:rPr>
        <w:t>’.</w:t>
      </w:r>
    </w:p>
    <w:p w14:paraId="1D157D83" w14:textId="77777777" w:rsidR="007424AA" w:rsidRPr="00F6612F" w:rsidRDefault="007424AA" w:rsidP="008B7202">
      <w:pPr>
        <w:numPr>
          <w:ilvl w:val="0"/>
          <w:numId w:val="273"/>
        </w:numPr>
        <w:ind w:left="426"/>
        <w:jc w:val="both"/>
        <w:rPr>
          <w:rFonts w:ascii="Comic Sans MS" w:hAnsi="Comic Sans MS"/>
          <w:bCs/>
          <w:color w:val="000000" w:themeColor="text1"/>
          <w:sz w:val="22"/>
          <w:szCs w:val="22"/>
        </w:rPr>
      </w:pPr>
      <w:r w:rsidRPr="00F6612F">
        <w:rPr>
          <w:rFonts w:ascii="Comic Sans MS" w:hAnsi="Comic Sans MS"/>
          <w:b/>
          <w:bCs/>
          <w:color w:val="000000" w:themeColor="text1"/>
          <w:sz w:val="22"/>
          <w:szCs w:val="22"/>
        </w:rPr>
        <w:t xml:space="preserve">Culture of Change. </w:t>
      </w:r>
      <w:r w:rsidRPr="00F6612F">
        <w:rPr>
          <w:rFonts w:ascii="Comic Sans MS" w:hAnsi="Comic Sans MS"/>
          <w:bCs/>
          <w:color w:val="000000" w:themeColor="text1"/>
          <w:sz w:val="22"/>
          <w:szCs w:val="22"/>
        </w:rPr>
        <w:t>If management can convince staff that change benefits everyone, then a culture of change will be accepted in the firm.</w:t>
      </w:r>
    </w:p>
    <w:p w14:paraId="5C7CDEBC" w14:textId="77777777" w:rsidR="007424AA" w:rsidRPr="00F6612F" w:rsidRDefault="007424AA" w:rsidP="007424AA">
      <w:pPr>
        <w:rPr>
          <w:rFonts w:ascii="Comic Sans MS" w:hAnsi="Comic Sans MS"/>
          <w:color w:val="000000" w:themeColor="text1"/>
          <w:sz w:val="22"/>
          <w:szCs w:val="22"/>
        </w:rPr>
      </w:pPr>
    </w:p>
    <w:p w14:paraId="3D79AB76"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Different strategies for managing change can be used (NB: Suit the Q asked!)</w:t>
      </w:r>
    </w:p>
    <w:p w14:paraId="7FB3AD8C" w14:textId="77777777" w:rsidR="007424AA" w:rsidRPr="00F6612F" w:rsidRDefault="007424AA" w:rsidP="007424AA">
      <w:pPr>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Strategies to Manage the Process of Change</w:t>
      </w:r>
    </w:p>
    <w:p w14:paraId="2B15D257"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Inform yourself about changes that are coming</w:t>
      </w:r>
    </w:p>
    <w:p w14:paraId="7F331E75"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Be proactive and take action to deal with change</w:t>
      </w:r>
    </w:p>
    <w:p w14:paraId="672459F3"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Plans should have ability to change built-in</w:t>
      </w:r>
    </w:p>
    <w:p w14:paraId="789BAB65"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Staff should be trained in anticipating and how to cope with change, </w:t>
      </w:r>
      <w:proofErr w:type="gramStart"/>
      <w:r w:rsidRPr="00F6612F">
        <w:rPr>
          <w:rFonts w:ascii="Comic Sans MS" w:hAnsi="Comic Sans MS"/>
          <w:color w:val="000000" w:themeColor="text1"/>
          <w:sz w:val="22"/>
          <w:szCs w:val="22"/>
        </w:rPr>
        <w:t>Involve</w:t>
      </w:r>
      <w:proofErr w:type="gramEnd"/>
      <w:r w:rsidRPr="00F6612F">
        <w:rPr>
          <w:rFonts w:ascii="Comic Sans MS" w:hAnsi="Comic Sans MS"/>
          <w:color w:val="000000" w:themeColor="text1"/>
          <w:sz w:val="22"/>
          <w:szCs w:val="22"/>
        </w:rPr>
        <w:t xml:space="preserve"> staff in decision making</w:t>
      </w:r>
    </w:p>
    <w:p w14:paraId="070B4605"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Constant open communication allows the organisation to deal with change more effectively</w:t>
      </w:r>
    </w:p>
    <w:p w14:paraId="5689D8E6"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Strong leadership with a positive attitude to change motivates staff</w:t>
      </w:r>
    </w:p>
    <w:p w14:paraId="0152DA68"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b/>
          <w:color w:val="000000" w:themeColor="text1"/>
          <w:sz w:val="22"/>
          <w:szCs w:val="22"/>
          <w:u w:val="single"/>
        </w:rPr>
        <w:t>Empowerment</w:t>
      </w:r>
      <w:r w:rsidRPr="00F6612F">
        <w:rPr>
          <w:rFonts w:ascii="Comic Sans MS" w:hAnsi="Comic Sans MS"/>
          <w:color w:val="000000" w:themeColor="text1"/>
          <w:sz w:val="22"/>
          <w:szCs w:val="22"/>
        </w:rPr>
        <w:t xml:space="preserve"> of staff develops their capacity to handle change</w:t>
      </w:r>
    </w:p>
    <w:p w14:paraId="62917C01"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 xml:space="preserve">Develop </w:t>
      </w:r>
      <w:r w:rsidRPr="00F6612F">
        <w:rPr>
          <w:rFonts w:ascii="Comic Sans MS" w:hAnsi="Comic Sans MS"/>
          <w:b/>
          <w:color w:val="000000" w:themeColor="text1"/>
          <w:sz w:val="22"/>
          <w:szCs w:val="22"/>
          <w:u w:val="single"/>
        </w:rPr>
        <w:t>facilitator style</w:t>
      </w:r>
      <w:r w:rsidRPr="00F6612F">
        <w:rPr>
          <w:rFonts w:ascii="Comic Sans MS" w:hAnsi="Comic Sans MS"/>
          <w:color w:val="000000" w:themeColor="text1"/>
          <w:sz w:val="22"/>
          <w:szCs w:val="22"/>
        </w:rPr>
        <w:t xml:space="preserve"> management</w:t>
      </w:r>
    </w:p>
    <w:p w14:paraId="024F235C"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 xml:space="preserve">Develop </w:t>
      </w:r>
      <w:r w:rsidRPr="00F6612F">
        <w:rPr>
          <w:rFonts w:ascii="Comic Sans MS" w:hAnsi="Comic Sans MS"/>
          <w:b/>
          <w:color w:val="000000" w:themeColor="text1"/>
          <w:sz w:val="22"/>
          <w:szCs w:val="22"/>
          <w:u w:val="single"/>
        </w:rPr>
        <w:t>Team working</w:t>
      </w:r>
    </w:p>
    <w:p w14:paraId="310C3C11" w14:textId="77777777" w:rsidR="007424AA" w:rsidRPr="00F6612F" w:rsidRDefault="007424AA" w:rsidP="008B7202">
      <w:pPr>
        <w:pStyle w:val="ListParagraph"/>
        <w:numPr>
          <w:ilvl w:val="0"/>
          <w:numId w:val="267"/>
        </w:numPr>
        <w:spacing w:line="276" w:lineRule="auto"/>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Total Quality Management</w:t>
      </w:r>
    </w:p>
    <w:p w14:paraId="3D692222" w14:textId="77777777" w:rsidR="007424AA" w:rsidRPr="00F6612F" w:rsidRDefault="007424AA" w:rsidP="008B7202">
      <w:pPr>
        <w:pStyle w:val="ListParagraph"/>
        <w:numPr>
          <w:ilvl w:val="0"/>
          <w:numId w:val="267"/>
        </w:numPr>
        <w:spacing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t>Employ new technology in the business</w:t>
      </w:r>
    </w:p>
    <w:p w14:paraId="054F478D" w14:textId="77777777" w:rsidR="007424AA" w:rsidRPr="00F6612F" w:rsidRDefault="007424AA" w:rsidP="007424AA">
      <w:pPr>
        <w:pStyle w:val="ListParagraph"/>
        <w:rPr>
          <w:rFonts w:ascii="Comic Sans MS" w:hAnsi="Comic Sans MS"/>
          <w:color w:val="000000" w:themeColor="text1"/>
          <w:sz w:val="22"/>
          <w:szCs w:val="22"/>
        </w:rPr>
      </w:pPr>
    </w:p>
    <w:p w14:paraId="4D788D7E" w14:textId="77777777" w:rsidR="007424AA" w:rsidRPr="00F6612F" w:rsidRDefault="007424AA" w:rsidP="007424AA">
      <w:pPr>
        <w:pStyle w:val="ListParagraph"/>
        <w:ind w:left="0"/>
        <w:rPr>
          <w:rFonts w:ascii="Comic Sans MS" w:hAnsi="Comic Sans MS"/>
          <w:color w:val="000000" w:themeColor="text1"/>
          <w:sz w:val="22"/>
          <w:szCs w:val="22"/>
        </w:rPr>
      </w:pPr>
      <w:r w:rsidRPr="00F6612F">
        <w:rPr>
          <w:rFonts w:ascii="Comic Sans MS" w:hAnsi="Comic Sans MS"/>
          <w:color w:val="000000" w:themeColor="text1"/>
          <w:sz w:val="22"/>
          <w:szCs w:val="22"/>
        </w:rPr>
        <w:t>The following strategy could be used to successfully manage the change process in a business.</w:t>
      </w:r>
    </w:p>
    <w:p w14:paraId="24D8E721" w14:textId="77777777" w:rsidR="007424AA" w:rsidRPr="00F6612F" w:rsidRDefault="007424AA" w:rsidP="008B7202">
      <w:pPr>
        <w:pStyle w:val="ListParagraph"/>
        <w:numPr>
          <w:ilvl w:val="1"/>
          <w:numId w:val="224"/>
        </w:numPr>
        <w:tabs>
          <w:tab w:val="clear" w:pos="1440"/>
          <w:tab w:val="num" w:pos="851"/>
        </w:tabs>
        <w:spacing w:line="276" w:lineRule="auto"/>
        <w:ind w:left="851"/>
        <w:rPr>
          <w:rFonts w:ascii="Comic Sans MS" w:hAnsi="Comic Sans MS"/>
          <w:color w:val="000000" w:themeColor="text1"/>
          <w:sz w:val="22"/>
          <w:szCs w:val="22"/>
        </w:rPr>
      </w:pPr>
      <w:r w:rsidRPr="00F6612F">
        <w:rPr>
          <w:rFonts w:ascii="Comic Sans MS" w:hAnsi="Comic Sans MS"/>
          <w:color w:val="000000" w:themeColor="text1"/>
          <w:sz w:val="22"/>
          <w:szCs w:val="22"/>
        </w:rPr>
        <w:t xml:space="preserve">Consult with the employees about the </w:t>
      </w:r>
      <w:r w:rsidRPr="00F6612F">
        <w:rPr>
          <w:rFonts w:ascii="Comic Sans MS" w:hAnsi="Comic Sans MS"/>
          <w:b/>
          <w:color w:val="000000" w:themeColor="text1"/>
          <w:sz w:val="22"/>
          <w:szCs w:val="22"/>
          <w:u w:val="single"/>
        </w:rPr>
        <w:t>need for the change</w:t>
      </w:r>
      <w:r w:rsidRPr="00F6612F">
        <w:rPr>
          <w:rFonts w:ascii="Comic Sans MS" w:hAnsi="Comic Sans MS"/>
          <w:color w:val="000000" w:themeColor="text1"/>
          <w:sz w:val="22"/>
          <w:szCs w:val="22"/>
        </w:rPr>
        <w:t xml:space="preserve"> in order to raise standards and retain the customers and, of course, attract new customers. If job security is guaranteed then co-operation from the employees should be forthcoming.</w:t>
      </w:r>
    </w:p>
    <w:p w14:paraId="302793FD" w14:textId="77777777" w:rsidR="007424AA" w:rsidRPr="00F6612F" w:rsidRDefault="007424AA" w:rsidP="008B7202">
      <w:pPr>
        <w:pStyle w:val="ListParagraph"/>
        <w:numPr>
          <w:ilvl w:val="1"/>
          <w:numId w:val="224"/>
        </w:numPr>
        <w:tabs>
          <w:tab w:val="clear" w:pos="1440"/>
          <w:tab w:val="num" w:pos="851"/>
        </w:tabs>
        <w:spacing w:line="276" w:lineRule="auto"/>
        <w:ind w:left="851"/>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Since new technology is part of the change in order to produce the </w:t>
      </w:r>
      <w:proofErr w:type="gramStart"/>
      <w:r w:rsidRPr="00F6612F">
        <w:rPr>
          <w:rFonts w:ascii="Comic Sans MS" w:hAnsi="Comic Sans MS"/>
          <w:color w:val="000000" w:themeColor="text1"/>
          <w:sz w:val="22"/>
          <w:szCs w:val="22"/>
        </w:rPr>
        <w:t>high quality</w:t>
      </w:r>
      <w:proofErr w:type="gramEnd"/>
      <w:r w:rsidRPr="00F6612F">
        <w:rPr>
          <w:rFonts w:ascii="Comic Sans MS" w:hAnsi="Comic Sans MS"/>
          <w:color w:val="000000" w:themeColor="text1"/>
          <w:sz w:val="22"/>
          <w:szCs w:val="22"/>
        </w:rPr>
        <w:t xml:space="preserve"> products for the niche market, it is essential to </w:t>
      </w:r>
      <w:r w:rsidRPr="00F6612F">
        <w:rPr>
          <w:rFonts w:ascii="Comic Sans MS" w:hAnsi="Comic Sans MS"/>
          <w:b/>
          <w:color w:val="000000" w:themeColor="text1"/>
          <w:sz w:val="22"/>
          <w:szCs w:val="22"/>
          <w:u w:val="single"/>
        </w:rPr>
        <w:t>guarantee employees that proper training will be provided</w:t>
      </w:r>
      <w:r w:rsidRPr="00F6612F">
        <w:rPr>
          <w:rFonts w:ascii="Comic Sans MS" w:hAnsi="Comic Sans MS"/>
          <w:color w:val="000000" w:themeColor="text1"/>
          <w:sz w:val="22"/>
          <w:szCs w:val="22"/>
        </w:rPr>
        <w:t>. This will give them the confidence to support the changes being introduced.</w:t>
      </w:r>
    </w:p>
    <w:p w14:paraId="796510D2" w14:textId="77777777" w:rsidR="007424AA" w:rsidRPr="00F6612F" w:rsidRDefault="007424AA" w:rsidP="008B7202">
      <w:pPr>
        <w:pStyle w:val="ListParagraph"/>
        <w:numPr>
          <w:ilvl w:val="1"/>
          <w:numId w:val="224"/>
        </w:numPr>
        <w:tabs>
          <w:tab w:val="clear" w:pos="1440"/>
          <w:tab w:val="num" w:pos="851"/>
        </w:tabs>
        <w:spacing w:line="276" w:lineRule="auto"/>
        <w:ind w:left="851"/>
        <w:rPr>
          <w:rFonts w:ascii="Comic Sans MS" w:hAnsi="Comic Sans MS"/>
          <w:color w:val="000000" w:themeColor="text1"/>
          <w:sz w:val="22"/>
          <w:szCs w:val="22"/>
        </w:rPr>
      </w:pPr>
      <w:r w:rsidRPr="00F6612F">
        <w:rPr>
          <w:rFonts w:ascii="Comic Sans MS" w:hAnsi="Comic Sans MS"/>
          <w:b/>
          <w:color w:val="000000" w:themeColor="text1"/>
          <w:sz w:val="22"/>
          <w:szCs w:val="22"/>
          <w:u w:val="single"/>
        </w:rPr>
        <w:t>Introduce a system of Empowerment</w:t>
      </w:r>
      <w:r w:rsidRPr="00F6612F">
        <w:rPr>
          <w:rFonts w:ascii="Comic Sans MS" w:hAnsi="Comic Sans MS"/>
          <w:color w:val="000000" w:themeColor="text1"/>
          <w:sz w:val="22"/>
          <w:szCs w:val="22"/>
        </w:rPr>
        <w:t xml:space="preserve"> and increased responsibility plus a bonus system to reward the employees for the successful implementation of the change.</w:t>
      </w:r>
    </w:p>
    <w:p w14:paraId="67F2DDB9" w14:textId="77777777" w:rsidR="008B7202" w:rsidRPr="00F6612F" w:rsidRDefault="008B7202" w:rsidP="007424AA">
      <w:pPr>
        <w:pStyle w:val="Heading3"/>
        <w:jc w:val="center"/>
        <w:rPr>
          <w:rFonts w:ascii="Comic Sans MS" w:hAnsi="Comic Sans MS"/>
          <w:color w:val="000000" w:themeColor="text1"/>
        </w:rPr>
      </w:pPr>
    </w:p>
    <w:p w14:paraId="3543462B" w14:textId="490535EF" w:rsidR="007424AA" w:rsidRPr="00F6612F" w:rsidRDefault="007424AA" w:rsidP="007424AA">
      <w:pPr>
        <w:pStyle w:val="Heading3"/>
        <w:jc w:val="center"/>
        <w:rPr>
          <w:rFonts w:ascii="Comic Sans MS" w:hAnsi="Comic Sans MS"/>
          <w:color w:val="000000" w:themeColor="text1"/>
          <w:sz w:val="28"/>
        </w:rPr>
      </w:pPr>
      <w:r w:rsidRPr="00F6612F">
        <w:rPr>
          <w:rFonts w:ascii="Comic Sans MS" w:hAnsi="Comic Sans MS"/>
          <w:color w:val="000000" w:themeColor="text1"/>
          <w:sz w:val="28"/>
        </w:rPr>
        <w:t>Managing New Technology</w:t>
      </w:r>
    </w:p>
    <w:p w14:paraId="70E7BF74" w14:textId="77777777" w:rsidR="007424AA" w:rsidRPr="00F6612F" w:rsidRDefault="007424AA" w:rsidP="007424AA">
      <w:pPr>
        <w:jc w:val="both"/>
        <w:rPr>
          <w:rFonts w:ascii="Comic Sans MS" w:hAnsi="Comic Sans MS"/>
          <w:bCs/>
          <w:color w:val="000000" w:themeColor="text1"/>
          <w:sz w:val="22"/>
        </w:rPr>
      </w:pPr>
      <w:r w:rsidRPr="00F6612F">
        <w:rPr>
          <w:rFonts w:ascii="Comic Sans MS" w:hAnsi="Comic Sans MS"/>
          <w:bCs/>
          <w:color w:val="000000" w:themeColor="text1"/>
          <w:sz w:val="22"/>
        </w:rPr>
        <w:t xml:space="preserve">Companies that </w:t>
      </w:r>
      <w:r w:rsidRPr="00F6612F">
        <w:rPr>
          <w:rFonts w:ascii="Comic Sans MS" w:hAnsi="Comic Sans MS"/>
          <w:b/>
          <w:color w:val="000000" w:themeColor="text1"/>
          <w:sz w:val="22"/>
          <w:u w:val="single"/>
        </w:rPr>
        <w:t>benchmark</w:t>
      </w:r>
      <w:r w:rsidRPr="00F6612F">
        <w:rPr>
          <w:rFonts w:ascii="Comic Sans MS" w:hAnsi="Comic Sans MS"/>
          <w:bCs/>
          <w:color w:val="000000" w:themeColor="text1"/>
          <w:sz w:val="22"/>
        </w:rPr>
        <w:t xml:space="preserve"> against the best companies need to keep abreast of technological developments.</w:t>
      </w:r>
    </w:p>
    <w:p w14:paraId="05A8AB32" w14:textId="77777777" w:rsidR="007424AA" w:rsidRPr="00F6612F" w:rsidRDefault="007424AA" w:rsidP="007424AA">
      <w:pPr>
        <w:jc w:val="both"/>
        <w:rPr>
          <w:rFonts w:ascii="Comic Sans MS" w:hAnsi="Comic Sans MS"/>
          <w:b/>
          <w:color w:val="000000" w:themeColor="text1"/>
          <w:sz w:val="20"/>
        </w:rPr>
      </w:pPr>
    </w:p>
    <w:p w14:paraId="32BC5FED"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Role that Information Communications Technology (ICT) plays in business communications</w:t>
      </w:r>
    </w:p>
    <w:p w14:paraId="7FB8DADD"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(SMTMEV) (VETSMM)</w:t>
      </w:r>
    </w:p>
    <w:p w14:paraId="71B15355" w14:textId="77777777" w:rsidR="007424AA" w:rsidRPr="00F6612F" w:rsidRDefault="007424AA" w:rsidP="007424AA">
      <w:pPr>
        <w:jc w:val="both"/>
        <w:rPr>
          <w:rFonts w:ascii="Comic Sans MS" w:hAnsi="Comic Sans MS"/>
          <w:b/>
          <w:color w:val="000000" w:themeColor="text1"/>
          <w:sz w:val="18"/>
        </w:rPr>
      </w:pPr>
      <w:r w:rsidRPr="00F6612F">
        <w:rPr>
          <w:rFonts w:ascii="Comic Sans MS" w:hAnsi="Comic Sans MS"/>
          <w:b/>
          <w:color w:val="000000" w:themeColor="text1"/>
          <w:sz w:val="18"/>
        </w:rPr>
        <w:t xml:space="preserve">2000 Q4 B, 2009 Q6 A, 2014 Q4 B </w:t>
      </w:r>
    </w:p>
    <w:p w14:paraId="3AD6D83E" w14:textId="77777777" w:rsidR="007424AA" w:rsidRPr="00F6612F" w:rsidRDefault="007424AA" w:rsidP="008B7202">
      <w:pPr>
        <w:numPr>
          <w:ilvl w:val="0"/>
          <w:numId w:val="296"/>
        </w:numPr>
        <w:ind w:left="426"/>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Reduced Staff Numbers</w:t>
      </w:r>
    </w:p>
    <w:p w14:paraId="5F329FCF" w14:textId="77777777" w:rsidR="007424AA" w:rsidRPr="00F6612F" w:rsidRDefault="007424AA" w:rsidP="008B7202">
      <w:pPr>
        <w:numPr>
          <w:ilvl w:val="0"/>
          <w:numId w:val="289"/>
        </w:numPr>
        <w:ind w:left="709"/>
        <w:jc w:val="both"/>
        <w:rPr>
          <w:rFonts w:ascii="Comic Sans MS" w:hAnsi="Comic Sans MS"/>
          <w:color w:val="000000" w:themeColor="text1"/>
          <w:sz w:val="20"/>
        </w:rPr>
      </w:pPr>
      <w:r w:rsidRPr="00F6612F">
        <w:rPr>
          <w:rFonts w:ascii="Comic Sans MS" w:hAnsi="Comic Sans MS"/>
          <w:color w:val="000000" w:themeColor="text1"/>
          <w:sz w:val="20"/>
        </w:rPr>
        <w:t xml:space="preserve">New communications technology reduces the number of </w:t>
      </w:r>
      <w:r w:rsidRPr="00F6612F">
        <w:rPr>
          <w:rFonts w:ascii="Comic Sans MS" w:hAnsi="Comic Sans MS"/>
          <w:b/>
          <w:color w:val="000000" w:themeColor="text1"/>
          <w:sz w:val="20"/>
          <w:u w:val="single"/>
        </w:rPr>
        <w:t xml:space="preserve">staff required. </w:t>
      </w:r>
      <w:r w:rsidRPr="00F6612F">
        <w:rPr>
          <w:rFonts w:ascii="Comic Sans MS" w:hAnsi="Comic Sans MS"/>
          <w:color w:val="000000" w:themeColor="text1"/>
          <w:sz w:val="20"/>
        </w:rPr>
        <w:t xml:space="preserve">Technology that </w:t>
      </w:r>
      <w:r w:rsidRPr="00F6612F">
        <w:rPr>
          <w:rFonts w:ascii="Comic Sans MS" w:hAnsi="Comic Sans MS"/>
          <w:b/>
          <w:bCs/>
          <w:color w:val="000000" w:themeColor="text1"/>
          <w:sz w:val="20"/>
        </w:rPr>
        <w:t>gathers, stores, processes and distributes information</w:t>
      </w:r>
      <w:r w:rsidRPr="00F6612F">
        <w:rPr>
          <w:rFonts w:ascii="Comic Sans MS" w:hAnsi="Comic Sans MS"/>
          <w:color w:val="000000" w:themeColor="text1"/>
          <w:sz w:val="20"/>
        </w:rPr>
        <w:t xml:space="preserve"> using computers reducing the need to hire and supervise large numbers of workers who did these tasks.</w:t>
      </w:r>
    </w:p>
    <w:p w14:paraId="3429A782" w14:textId="77777777" w:rsidR="007424AA" w:rsidRPr="00F6612F" w:rsidRDefault="007424AA" w:rsidP="008B7202">
      <w:pPr>
        <w:numPr>
          <w:ilvl w:val="0"/>
          <w:numId w:val="296"/>
        </w:numPr>
        <w:ind w:left="426"/>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Internet</w:t>
      </w:r>
    </w:p>
    <w:p w14:paraId="3D0C01DD" w14:textId="77777777" w:rsidR="007424AA" w:rsidRPr="00F6612F" w:rsidRDefault="007424AA" w:rsidP="008B7202">
      <w:pPr>
        <w:pStyle w:val="ListParagraph"/>
        <w:numPr>
          <w:ilvl w:val="0"/>
          <w:numId w:val="268"/>
        </w:numPr>
        <w:jc w:val="both"/>
        <w:rPr>
          <w:rFonts w:ascii="Comic Sans MS" w:hAnsi="Comic Sans MS"/>
          <w:color w:val="000000" w:themeColor="text1"/>
          <w:sz w:val="20"/>
        </w:rPr>
      </w:pPr>
      <w:r w:rsidRPr="00F6612F">
        <w:rPr>
          <w:rFonts w:ascii="Comic Sans MS" w:hAnsi="Comic Sans MS"/>
          <w:b/>
          <w:color w:val="000000" w:themeColor="text1"/>
          <w:sz w:val="20"/>
        </w:rPr>
        <w:t xml:space="preserve">Internet </w:t>
      </w:r>
      <w:r w:rsidRPr="00F6612F">
        <w:rPr>
          <w:rFonts w:ascii="Comic Sans MS" w:hAnsi="Comic Sans MS"/>
          <w:color w:val="000000" w:themeColor="text1"/>
          <w:sz w:val="20"/>
        </w:rPr>
        <w:t xml:space="preserve">allows the firm to communicate effectively to opposite sides of the world, using </w:t>
      </w:r>
      <w:r w:rsidRPr="00F6612F">
        <w:rPr>
          <w:rFonts w:ascii="Comic Sans MS" w:hAnsi="Comic Sans MS"/>
          <w:b/>
          <w:color w:val="000000" w:themeColor="text1"/>
          <w:sz w:val="20"/>
        </w:rPr>
        <w:t>e-mail</w:t>
      </w:r>
      <w:r w:rsidRPr="00F6612F">
        <w:rPr>
          <w:rFonts w:ascii="Comic Sans MS" w:hAnsi="Comic Sans MS"/>
          <w:color w:val="000000" w:themeColor="text1"/>
          <w:sz w:val="20"/>
        </w:rPr>
        <w:t xml:space="preserve"> (sends electronic letters between computers) and </w:t>
      </w:r>
      <w:r w:rsidRPr="00F6612F">
        <w:rPr>
          <w:rFonts w:ascii="Comic Sans MS" w:hAnsi="Comic Sans MS"/>
          <w:b/>
          <w:color w:val="000000" w:themeColor="text1"/>
          <w:sz w:val="20"/>
        </w:rPr>
        <w:t>video conferencing</w:t>
      </w:r>
      <w:r w:rsidRPr="00F6612F">
        <w:rPr>
          <w:rFonts w:ascii="Comic Sans MS" w:hAnsi="Comic Sans MS"/>
          <w:color w:val="000000" w:themeColor="text1"/>
          <w:sz w:val="20"/>
        </w:rPr>
        <w:t xml:space="preserve">. The firm’s products can be </w:t>
      </w:r>
      <w:r w:rsidRPr="00F6612F">
        <w:rPr>
          <w:rFonts w:ascii="Comic Sans MS" w:hAnsi="Comic Sans MS"/>
          <w:b/>
          <w:color w:val="000000" w:themeColor="text1"/>
          <w:sz w:val="20"/>
        </w:rPr>
        <w:t>marketed worldwide and sold</w:t>
      </w:r>
      <w:r w:rsidRPr="00F6612F">
        <w:rPr>
          <w:rFonts w:ascii="Comic Sans MS" w:hAnsi="Comic Sans MS"/>
          <w:color w:val="000000" w:themeColor="text1"/>
          <w:sz w:val="20"/>
        </w:rPr>
        <w:t xml:space="preserve"> using the </w:t>
      </w:r>
      <w:r w:rsidRPr="00F6612F">
        <w:rPr>
          <w:rFonts w:ascii="Comic Sans MS" w:hAnsi="Comic Sans MS"/>
          <w:b/>
          <w:color w:val="000000" w:themeColor="text1"/>
          <w:sz w:val="20"/>
          <w:u w:val="single"/>
        </w:rPr>
        <w:t>World Wide Web</w:t>
      </w:r>
      <w:r w:rsidRPr="00F6612F">
        <w:rPr>
          <w:rFonts w:ascii="Comic Sans MS" w:hAnsi="Comic Sans MS"/>
          <w:color w:val="000000" w:themeColor="text1"/>
          <w:sz w:val="20"/>
        </w:rPr>
        <w:t xml:space="preserve"> (Websites), ISDN. Distance is no longer a problem.</w:t>
      </w:r>
    </w:p>
    <w:p w14:paraId="10B05ABF" w14:textId="77777777" w:rsidR="007424AA" w:rsidRPr="00F6612F" w:rsidRDefault="007424AA" w:rsidP="007424AA">
      <w:pPr>
        <w:pStyle w:val="ListParagraph"/>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Impact of the Internet and WWW on business</w:t>
      </w:r>
    </w:p>
    <w:p w14:paraId="58961499"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 xml:space="preserve">Facilities </w:t>
      </w:r>
      <w:r w:rsidRPr="00F6612F">
        <w:rPr>
          <w:rFonts w:ascii="Comic Sans MS" w:hAnsi="Comic Sans MS"/>
          <w:b/>
          <w:color w:val="000000" w:themeColor="text1"/>
          <w:sz w:val="20"/>
        </w:rPr>
        <w:t>e-business</w:t>
      </w:r>
      <w:r w:rsidRPr="00F6612F">
        <w:rPr>
          <w:rFonts w:ascii="Comic Sans MS" w:hAnsi="Comic Sans MS"/>
          <w:color w:val="000000" w:themeColor="text1"/>
          <w:sz w:val="20"/>
        </w:rPr>
        <w:t xml:space="preserve"> – both B2B (business to business) and B2C (Business to consumer).</w:t>
      </w:r>
    </w:p>
    <w:p w14:paraId="10A108CD"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b/>
          <w:color w:val="000000" w:themeColor="text1"/>
          <w:sz w:val="20"/>
        </w:rPr>
        <w:t>Faster</w:t>
      </w:r>
      <w:r w:rsidRPr="00F6612F">
        <w:rPr>
          <w:rFonts w:ascii="Comic Sans MS" w:hAnsi="Comic Sans MS"/>
          <w:color w:val="000000" w:themeColor="text1"/>
          <w:sz w:val="20"/>
        </w:rPr>
        <w:t xml:space="preserve">, more </w:t>
      </w:r>
      <w:proofErr w:type="gramStart"/>
      <w:r w:rsidRPr="00F6612F">
        <w:rPr>
          <w:rFonts w:ascii="Comic Sans MS" w:hAnsi="Comic Sans MS"/>
          <w:color w:val="000000" w:themeColor="text1"/>
          <w:sz w:val="20"/>
        </w:rPr>
        <w:t>cost effective</w:t>
      </w:r>
      <w:proofErr w:type="gramEnd"/>
      <w:r w:rsidRPr="00F6612F">
        <w:rPr>
          <w:rFonts w:ascii="Comic Sans MS" w:hAnsi="Comic Sans MS"/>
          <w:color w:val="000000" w:themeColor="text1"/>
          <w:sz w:val="20"/>
        </w:rPr>
        <w:t xml:space="preserve"> method of </w:t>
      </w:r>
      <w:r w:rsidRPr="00F6612F">
        <w:rPr>
          <w:rFonts w:ascii="Comic Sans MS" w:hAnsi="Comic Sans MS"/>
          <w:b/>
          <w:color w:val="000000" w:themeColor="text1"/>
          <w:sz w:val="20"/>
        </w:rPr>
        <w:t>communication</w:t>
      </w:r>
      <w:r w:rsidRPr="00F6612F">
        <w:rPr>
          <w:rFonts w:ascii="Comic Sans MS" w:hAnsi="Comic Sans MS"/>
          <w:color w:val="000000" w:themeColor="text1"/>
          <w:sz w:val="20"/>
        </w:rPr>
        <w:t xml:space="preserve"> – consumers can communicate directly with business and vice versa</w:t>
      </w:r>
    </w:p>
    <w:p w14:paraId="0CDB6470"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 xml:space="preserve">A website may be an effective </w:t>
      </w:r>
      <w:r w:rsidRPr="00F6612F">
        <w:rPr>
          <w:rFonts w:ascii="Comic Sans MS" w:hAnsi="Comic Sans MS"/>
          <w:b/>
          <w:color w:val="000000" w:themeColor="text1"/>
          <w:sz w:val="20"/>
        </w:rPr>
        <w:t>marketing</w:t>
      </w:r>
      <w:r w:rsidRPr="00F6612F">
        <w:rPr>
          <w:rFonts w:ascii="Comic Sans MS" w:hAnsi="Comic Sans MS"/>
          <w:color w:val="000000" w:themeColor="text1"/>
          <w:sz w:val="20"/>
        </w:rPr>
        <w:t xml:space="preserve"> tool – internet provides access to a worldwide market</w:t>
      </w:r>
    </w:p>
    <w:p w14:paraId="57A8C67F"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 xml:space="preserve">Business can conduct market research via their website –e.g. www.amazon.com profiles the interests of its users, and reminds users each time they log on to the Amazon website of any new books </w:t>
      </w:r>
      <w:proofErr w:type="spellStart"/>
      <w:r w:rsidRPr="00F6612F">
        <w:rPr>
          <w:rFonts w:ascii="Comic Sans MS" w:hAnsi="Comic Sans MS"/>
          <w:color w:val="000000" w:themeColor="text1"/>
          <w:sz w:val="20"/>
        </w:rPr>
        <w:t>etc</w:t>
      </w:r>
      <w:proofErr w:type="spellEnd"/>
      <w:r w:rsidRPr="00F6612F">
        <w:rPr>
          <w:rFonts w:ascii="Comic Sans MS" w:hAnsi="Comic Sans MS"/>
          <w:color w:val="000000" w:themeColor="text1"/>
          <w:sz w:val="20"/>
        </w:rPr>
        <w:t xml:space="preserve"> which may be of interest to them</w:t>
      </w:r>
    </w:p>
    <w:p w14:paraId="00D3DD9E"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Customer relationship management supported through on-line customer support services and on-line market research</w:t>
      </w:r>
    </w:p>
    <w:p w14:paraId="5AE9A3F4"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Business may provide an online support service to customers e.g. Dell</w:t>
      </w:r>
    </w:p>
    <w:p w14:paraId="5043B244"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Increases scope for flexible working conditions e.g</w:t>
      </w:r>
      <w:r w:rsidRPr="00F6612F">
        <w:rPr>
          <w:rFonts w:ascii="Comic Sans MS" w:hAnsi="Comic Sans MS"/>
          <w:b/>
          <w:color w:val="000000" w:themeColor="text1"/>
          <w:sz w:val="20"/>
        </w:rPr>
        <w:t>. teleworking</w:t>
      </w:r>
    </w:p>
    <w:p w14:paraId="501AABDA"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Reduced overheads/labour costs where employees telework</w:t>
      </w:r>
    </w:p>
    <w:p w14:paraId="2A3F992C"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E-mail provides a written record of all communication</w:t>
      </w:r>
    </w:p>
    <w:p w14:paraId="64E3F1B1"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Retailers moving to on-line operations e.g. Next</w:t>
      </w:r>
    </w:p>
    <w:p w14:paraId="17BC02CC" w14:textId="77777777" w:rsidR="007424AA" w:rsidRPr="00F6612F" w:rsidRDefault="007424AA" w:rsidP="008B7202">
      <w:pPr>
        <w:pStyle w:val="ListParagraph"/>
        <w:numPr>
          <w:ilvl w:val="0"/>
          <w:numId w:val="295"/>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Risk of credit card fraud and hacking of website for on-line business operations</w:t>
      </w:r>
    </w:p>
    <w:p w14:paraId="22C40A60" w14:textId="77777777" w:rsidR="007424AA" w:rsidRPr="00F6612F" w:rsidRDefault="007424AA" w:rsidP="008B7202">
      <w:pPr>
        <w:pStyle w:val="ListParagraph"/>
        <w:numPr>
          <w:ilvl w:val="0"/>
          <w:numId w:val="295"/>
        </w:numPr>
        <w:jc w:val="both"/>
        <w:rPr>
          <w:rFonts w:ascii="Comic Sans MS" w:hAnsi="Comic Sans MS"/>
          <w:color w:val="000000" w:themeColor="text1"/>
          <w:sz w:val="20"/>
        </w:rPr>
      </w:pPr>
      <w:r w:rsidRPr="00F6612F">
        <w:rPr>
          <w:rFonts w:ascii="Comic Sans MS" w:hAnsi="Comic Sans MS"/>
          <w:color w:val="000000" w:themeColor="text1"/>
          <w:sz w:val="20"/>
        </w:rPr>
        <w:t>Installation and training costs</w:t>
      </w:r>
    </w:p>
    <w:p w14:paraId="55CEDC8A" w14:textId="77777777" w:rsidR="007424AA" w:rsidRPr="00F6612F" w:rsidRDefault="007424AA" w:rsidP="008B7202">
      <w:pPr>
        <w:pStyle w:val="ListParagraph"/>
        <w:numPr>
          <w:ilvl w:val="0"/>
          <w:numId w:val="296"/>
        </w:numPr>
        <w:ind w:left="426"/>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lastRenderedPageBreak/>
        <w:t>Mobile Phone</w:t>
      </w:r>
    </w:p>
    <w:p w14:paraId="7BEF87E6" w14:textId="77777777" w:rsidR="007424AA" w:rsidRPr="00F6612F" w:rsidRDefault="007424AA" w:rsidP="008B7202">
      <w:pPr>
        <w:pStyle w:val="ListParagraph"/>
        <w:numPr>
          <w:ilvl w:val="0"/>
          <w:numId w:val="268"/>
        </w:numPr>
        <w:jc w:val="both"/>
        <w:rPr>
          <w:rFonts w:ascii="Comic Sans MS" w:hAnsi="Comic Sans MS"/>
          <w:color w:val="000000" w:themeColor="text1"/>
          <w:sz w:val="20"/>
        </w:rPr>
      </w:pPr>
      <w:r w:rsidRPr="00F6612F">
        <w:rPr>
          <w:rFonts w:ascii="Comic Sans MS" w:hAnsi="Comic Sans MS"/>
          <w:b/>
          <w:color w:val="000000" w:themeColor="text1"/>
          <w:sz w:val="20"/>
        </w:rPr>
        <w:t>Mobile phone technology</w:t>
      </w:r>
      <w:r w:rsidRPr="00F6612F">
        <w:rPr>
          <w:rFonts w:ascii="Comic Sans MS" w:hAnsi="Comic Sans MS"/>
          <w:color w:val="000000" w:themeColor="text1"/>
          <w:sz w:val="20"/>
        </w:rPr>
        <w:t xml:space="preserve"> allows instant and continuous communications over great distances while people are on the move</w:t>
      </w:r>
    </w:p>
    <w:p w14:paraId="2F3D86BB" w14:textId="77777777" w:rsidR="007424AA" w:rsidRPr="00F6612F" w:rsidRDefault="007424AA" w:rsidP="008B7202">
      <w:pPr>
        <w:pStyle w:val="ListParagraph"/>
        <w:numPr>
          <w:ilvl w:val="0"/>
          <w:numId w:val="296"/>
        </w:numPr>
        <w:ind w:left="426"/>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Software</w:t>
      </w:r>
    </w:p>
    <w:p w14:paraId="6666774B" w14:textId="77777777" w:rsidR="007424AA" w:rsidRPr="00F6612F" w:rsidRDefault="007424AA" w:rsidP="008B7202">
      <w:pPr>
        <w:pStyle w:val="ListParagraph"/>
        <w:numPr>
          <w:ilvl w:val="0"/>
          <w:numId w:val="268"/>
        </w:numPr>
        <w:jc w:val="both"/>
        <w:rPr>
          <w:rFonts w:ascii="Comic Sans MS" w:hAnsi="Comic Sans MS"/>
          <w:color w:val="000000" w:themeColor="text1"/>
          <w:sz w:val="20"/>
        </w:rPr>
      </w:pPr>
      <w:r w:rsidRPr="00F6612F">
        <w:rPr>
          <w:rFonts w:ascii="Comic Sans MS" w:hAnsi="Comic Sans MS"/>
          <w:b/>
          <w:color w:val="000000" w:themeColor="text1"/>
          <w:sz w:val="20"/>
        </w:rPr>
        <w:t>Software computer packages</w:t>
      </w:r>
      <w:r w:rsidRPr="00F6612F">
        <w:rPr>
          <w:rFonts w:ascii="Comic Sans MS" w:hAnsi="Comic Sans MS"/>
          <w:color w:val="000000" w:themeColor="text1"/>
          <w:sz w:val="20"/>
        </w:rPr>
        <w:t xml:space="preserve"> are available to assist the operation of many parts of the business. Computer technology with word processing, database and spreadsheets make running office functions faster and cheaper.</w:t>
      </w:r>
    </w:p>
    <w:p w14:paraId="03FB5D67" w14:textId="77777777" w:rsidR="007424AA" w:rsidRPr="00F6612F" w:rsidRDefault="007424AA" w:rsidP="008B7202">
      <w:pPr>
        <w:pStyle w:val="ListParagraph"/>
        <w:numPr>
          <w:ilvl w:val="0"/>
          <w:numId w:val="296"/>
        </w:numPr>
        <w:ind w:left="426"/>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Electronic Data Interchange (EDI)</w:t>
      </w:r>
    </w:p>
    <w:p w14:paraId="5D3AF422" w14:textId="77777777" w:rsidR="007424AA" w:rsidRPr="00F6612F" w:rsidRDefault="007424AA" w:rsidP="008B7202">
      <w:pPr>
        <w:pStyle w:val="ListParagraph"/>
        <w:numPr>
          <w:ilvl w:val="0"/>
          <w:numId w:val="268"/>
        </w:numPr>
        <w:jc w:val="both"/>
        <w:rPr>
          <w:rFonts w:ascii="Comic Sans MS" w:hAnsi="Comic Sans MS"/>
          <w:color w:val="000000" w:themeColor="text1"/>
          <w:sz w:val="20"/>
        </w:rPr>
      </w:pPr>
      <w:r w:rsidRPr="00F6612F">
        <w:rPr>
          <w:rFonts w:ascii="Comic Sans MS" w:hAnsi="Comic Sans MS"/>
          <w:b/>
          <w:color w:val="000000" w:themeColor="text1"/>
          <w:sz w:val="20"/>
        </w:rPr>
        <w:t>Electronic Data Interchange</w:t>
      </w:r>
      <w:r w:rsidRPr="00F6612F">
        <w:rPr>
          <w:rFonts w:ascii="Comic Sans MS" w:hAnsi="Comic Sans MS"/>
          <w:color w:val="000000" w:themeColor="text1"/>
          <w:sz w:val="20"/>
        </w:rPr>
        <w:t xml:space="preserve"> would facilitate most of the communication and documentation between the company’s operations in different countries</w:t>
      </w:r>
    </w:p>
    <w:p w14:paraId="39B4B3A3" w14:textId="77777777" w:rsidR="007424AA" w:rsidRPr="00F6612F" w:rsidRDefault="007424AA" w:rsidP="007424AA">
      <w:pPr>
        <w:pStyle w:val="ListParagraph"/>
        <w:jc w:val="both"/>
        <w:rPr>
          <w:rFonts w:ascii="Comic Sans MS" w:hAnsi="Comic Sans MS"/>
          <w:color w:val="000000" w:themeColor="text1"/>
          <w:sz w:val="20"/>
        </w:rPr>
      </w:pPr>
      <w:r w:rsidRPr="00F6612F">
        <w:rPr>
          <w:rFonts w:ascii="Comic Sans MS" w:hAnsi="Comic Sans MS"/>
          <w:color w:val="000000" w:themeColor="text1"/>
          <w:sz w:val="20"/>
        </w:rPr>
        <w:t>EDI is an automated method of processing transactions between suppliers and customers e.g. ordering of stock, invoicing, payment etc. EDI is dependent on the supplier and customer having access to compatible EDI software.</w:t>
      </w:r>
    </w:p>
    <w:p w14:paraId="645C54A5" w14:textId="77777777" w:rsidR="007424AA" w:rsidRPr="00F6612F" w:rsidRDefault="007424AA" w:rsidP="007424AA">
      <w:pPr>
        <w:pStyle w:val="ListParagraph"/>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Impact of EDI</w:t>
      </w:r>
    </w:p>
    <w:p w14:paraId="45283561" w14:textId="77777777" w:rsidR="007424AA" w:rsidRPr="00F6612F" w:rsidRDefault="007424AA" w:rsidP="008B7202">
      <w:pPr>
        <w:pStyle w:val="ListParagraph"/>
        <w:numPr>
          <w:ilvl w:val="0"/>
          <w:numId w:val="294"/>
        </w:numPr>
        <w:spacing w:line="276" w:lineRule="auto"/>
        <w:jc w:val="both"/>
        <w:rPr>
          <w:rFonts w:ascii="Comic Sans MS" w:hAnsi="Comic Sans MS"/>
          <w:color w:val="000000" w:themeColor="text1"/>
          <w:sz w:val="20"/>
        </w:rPr>
      </w:pPr>
      <w:r w:rsidRPr="00F6612F">
        <w:rPr>
          <w:rFonts w:ascii="Comic Sans MS" w:hAnsi="Comic Sans MS"/>
          <w:b/>
          <w:color w:val="000000" w:themeColor="text1"/>
          <w:sz w:val="20"/>
        </w:rPr>
        <w:t xml:space="preserve">Faster </w:t>
      </w:r>
      <w:r w:rsidRPr="00F6612F">
        <w:rPr>
          <w:rFonts w:ascii="Comic Sans MS" w:hAnsi="Comic Sans MS"/>
          <w:color w:val="000000" w:themeColor="text1"/>
          <w:sz w:val="20"/>
        </w:rPr>
        <w:t>method of processing transactions</w:t>
      </w:r>
    </w:p>
    <w:p w14:paraId="3294923F" w14:textId="77777777" w:rsidR="007424AA" w:rsidRPr="00F6612F" w:rsidRDefault="007424AA" w:rsidP="008B7202">
      <w:pPr>
        <w:pStyle w:val="ListParagraph"/>
        <w:numPr>
          <w:ilvl w:val="0"/>
          <w:numId w:val="294"/>
        </w:numPr>
        <w:spacing w:line="276" w:lineRule="auto"/>
        <w:jc w:val="both"/>
        <w:rPr>
          <w:rFonts w:ascii="Comic Sans MS" w:hAnsi="Comic Sans MS"/>
          <w:color w:val="000000" w:themeColor="text1"/>
          <w:sz w:val="20"/>
        </w:rPr>
      </w:pPr>
      <w:r w:rsidRPr="00F6612F">
        <w:rPr>
          <w:rFonts w:ascii="Comic Sans MS" w:hAnsi="Comic Sans MS"/>
          <w:b/>
          <w:color w:val="000000" w:themeColor="text1"/>
          <w:sz w:val="20"/>
        </w:rPr>
        <w:t>Cost effective</w:t>
      </w:r>
      <w:r w:rsidRPr="00F6612F">
        <w:rPr>
          <w:rFonts w:ascii="Comic Sans MS" w:hAnsi="Comic Sans MS"/>
          <w:color w:val="000000" w:themeColor="text1"/>
          <w:sz w:val="20"/>
        </w:rPr>
        <w:t xml:space="preserve"> method of processing transactions –labour costs, stationery/office expenses, overheads, time required all reduced</w:t>
      </w:r>
    </w:p>
    <w:p w14:paraId="08BB43B9" w14:textId="77777777" w:rsidR="007424AA" w:rsidRPr="00F6612F" w:rsidRDefault="007424AA" w:rsidP="008B7202">
      <w:pPr>
        <w:pStyle w:val="ListParagraph"/>
        <w:numPr>
          <w:ilvl w:val="0"/>
          <w:numId w:val="294"/>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Stock levels may be reduced as automated processing ensures speedier stock re-order/</w:t>
      </w:r>
      <w:proofErr w:type="spellStart"/>
      <w:r w:rsidRPr="00F6612F">
        <w:rPr>
          <w:rFonts w:ascii="Comic Sans MS" w:hAnsi="Comic Sans MS"/>
          <w:color w:val="000000" w:themeColor="text1"/>
          <w:sz w:val="20"/>
        </w:rPr>
        <w:t>fulfillment</w:t>
      </w:r>
      <w:proofErr w:type="spellEnd"/>
      <w:r w:rsidRPr="00F6612F">
        <w:rPr>
          <w:rFonts w:ascii="Comic Sans MS" w:hAnsi="Comic Sans MS"/>
          <w:color w:val="000000" w:themeColor="text1"/>
          <w:sz w:val="20"/>
        </w:rPr>
        <w:t xml:space="preserve"> of order – more </w:t>
      </w:r>
      <w:r w:rsidRPr="00F6612F">
        <w:rPr>
          <w:rFonts w:ascii="Comic Sans MS" w:hAnsi="Comic Sans MS"/>
          <w:b/>
          <w:color w:val="000000" w:themeColor="text1"/>
          <w:sz w:val="20"/>
        </w:rPr>
        <w:t>effective stock control system</w:t>
      </w:r>
      <w:r w:rsidRPr="00F6612F">
        <w:rPr>
          <w:rFonts w:ascii="Comic Sans MS" w:hAnsi="Comic Sans MS"/>
          <w:color w:val="000000" w:themeColor="text1"/>
          <w:sz w:val="20"/>
        </w:rPr>
        <w:t xml:space="preserve"> leading to reduced stock holding costs e.g. insurance, storage etc.</w:t>
      </w:r>
    </w:p>
    <w:p w14:paraId="1321B29A" w14:textId="77777777" w:rsidR="007424AA" w:rsidRPr="00F6612F" w:rsidRDefault="007424AA" w:rsidP="008B7202">
      <w:pPr>
        <w:pStyle w:val="ListParagraph"/>
        <w:numPr>
          <w:ilvl w:val="0"/>
          <w:numId w:val="294"/>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 xml:space="preserve">Scope for </w:t>
      </w:r>
      <w:r w:rsidRPr="00F6612F">
        <w:rPr>
          <w:rFonts w:ascii="Comic Sans MS" w:hAnsi="Comic Sans MS"/>
          <w:b/>
          <w:color w:val="000000" w:themeColor="text1"/>
          <w:sz w:val="20"/>
        </w:rPr>
        <w:t>human error is reduced</w:t>
      </w:r>
      <w:r w:rsidRPr="00F6612F">
        <w:rPr>
          <w:rFonts w:ascii="Comic Sans MS" w:hAnsi="Comic Sans MS"/>
          <w:color w:val="000000" w:themeColor="text1"/>
          <w:sz w:val="20"/>
        </w:rPr>
        <w:t xml:space="preserve"> as transactions are automated</w:t>
      </w:r>
    </w:p>
    <w:p w14:paraId="0ECD7FBC" w14:textId="77777777" w:rsidR="007424AA" w:rsidRPr="00F6612F" w:rsidRDefault="007424AA" w:rsidP="008B7202">
      <w:pPr>
        <w:pStyle w:val="ListParagraph"/>
        <w:numPr>
          <w:ilvl w:val="0"/>
          <w:numId w:val="294"/>
        </w:numPr>
        <w:jc w:val="both"/>
        <w:rPr>
          <w:rFonts w:ascii="Comic Sans MS" w:hAnsi="Comic Sans MS"/>
          <w:color w:val="000000" w:themeColor="text1"/>
          <w:sz w:val="20"/>
        </w:rPr>
      </w:pPr>
      <w:r w:rsidRPr="00F6612F">
        <w:rPr>
          <w:rFonts w:ascii="Comic Sans MS" w:hAnsi="Comic Sans MS"/>
          <w:color w:val="000000" w:themeColor="text1"/>
          <w:sz w:val="20"/>
        </w:rPr>
        <w:t>Installation and training costs of installing EDI</w:t>
      </w:r>
    </w:p>
    <w:p w14:paraId="7CAA1534" w14:textId="77777777" w:rsidR="007424AA" w:rsidRPr="00F6612F" w:rsidRDefault="007424AA" w:rsidP="007424AA">
      <w:pPr>
        <w:pStyle w:val="ListParagraph"/>
        <w:jc w:val="both"/>
        <w:rPr>
          <w:rFonts w:ascii="Comic Sans MS" w:hAnsi="Comic Sans MS"/>
          <w:color w:val="000000" w:themeColor="text1"/>
          <w:sz w:val="20"/>
        </w:rPr>
      </w:pPr>
    </w:p>
    <w:p w14:paraId="23FC57CA" w14:textId="77777777" w:rsidR="007424AA" w:rsidRPr="00F6612F" w:rsidRDefault="007424AA" w:rsidP="008B7202">
      <w:pPr>
        <w:pStyle w:val="ListParagraph"/>
        <w:numPr>
          <w:ilvl w:val="0"/>
          <w:numId w:val="296"/>
        </w:numPr>
        <w:spacing w:line="276" w:lineRule="auto"/>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Video-conferencing</w:t>
      </w:r>
    </w:p>
    <w:p w14:paraId="22C0A971" w14:textId="77777777" w:rsidR="007424AA" w:rsidRPr="00F6612F" w:rsidRDefault="007424AA" w:rsidP="007424AA">
      <w:pPr>
        <w:pStyle w:val="ListParagraph"/>
        <w:ind w:left="0"/>
        <w:jc w:val="both"/>
        <w:rPr>
          <w:rFonts w:ascii="Comic Sans MS" w:hAnsi="Comic Sans MS"/>
          <w:color w:val="000000" w:themeColor="text1"/>
          <w:sz w:val="20"/>
        </w:rPr>
      </w:pPr>
      <w:r w:rsidRPr="00F6612F">
        <w:rPr>
          <w:rFonts w:ascii="Comic Sans MS" w:hAnsi="Comic Sans MS"/>
          <w:color w:val="000000" w:themeColor="text1"/>
          <w:sz w:val="20"/>
        </w:rPr>
        <w:t>A meeting between two or more people from different locations, facilitated by the use of video conferencing technology (telephone line, monitor and camera are needed in each location). Participants organise the seating in the meeting room so that all participants at the meeting may see each other. The conference call is dialled to the remote location, the chair of the meeting checks that all participants can be seen and heard and the meeting then commences.</w:t>
      </w:r>
    </w:p>
    <w:p w14:paraId="54310B59" w14:textId="77777777" w:rsidR="007424AA" w:rsidRPr="00F6612F" w:rsidRDefault="007424AA" w:rsidP="007424AA">
      <w:pPr>
        <w:pStyle w:val="ListParagraph"/>
        <w:jc w:val="both"/>
        <w:rPr>
          <w:rFonts w:ascii="Comic Sans MS" w:hAnsi="Comic Sans MS"/>
          <w:b/>
          <w:color w:val="000000" w:themeColor="text1"/>
          <w:sz w:val="20"/>
          <w:u w:val="single"/>
        </w:rPr>
      </w:pPr>
      <w:r w:rsidRPr="00F6612F">
        <w:rPr>
          <w:rFonts w:ascii="Comic Sans MS" w:hAnsi="Comic Sans MS"/>
          <w:b/>
          <w:color w:val="000000" w:themeColor="text1"/>
          <w:sz w:val="20"/>
          <w:u w:val="single"/>
        </w:rPr>
        <w:t>Impact of Video-Conferencing</w:t>
      </w:r>
    </w:p>
    <w:p w14:paraId="788D311E" w14:textId="77777777" w:rsidR="007424AA" w:rsidRPr="00F6612F" w:rsidRDefault="007424AA" w:rsidP="008B7202">
      <w:pPr>
        <w:pStyle w:val="ListParagraph"/>
        <w:numPr>
          <w:ilvl w:val="0"/>
          <w:numId w:val="297"/>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Meeting can be conducted in real time from two different locations/parts of the world</w:t>
      </w:r>
    </w:p>
    <w:p w14:paraId="5BA2394B" w14:textId="77777777" w:rsidR="007424AA" w:rsidRPr="00F6612F" w:rsidRDefault="007424AA" w:rsidP="008B7202">
      <w:pPr>
        <w:pStyle w:val="ListParagraph"/>
        <w:numPr>
          <w:ilvl w:val="0"/>
          <w:numId w:val="297"/>
        </w:numPr>
        <w:spacing w:line="276" w:lineRule="auto"/>
        <w:jc w:val="both"/>
        <w:rPr>
          <w:rFonts w:ascii="Comic Sans MS" w:hAnsi="Comic Sans MS"/>
          <w:color w:val="000000" w:themeColor="text1"/>
          <w:sz w:val="20"/>
        </w:rPr>
      </w:pPr>
      <w:r w:rsidRPr="00F6612F">
        <w:rPr>
          <w:rFonts w:ascii="Comic Sans MS" w:hAnsi="Comic Sans MS"/>
          <w:b/>
          <w:color w:val="000000" w:themeColor="text1"/>
          <w:sz w:val="20"/>
        </w:rPr>
        <w:t>Fast</w:t>
      </w:r>
      <w:r w:rsidRPr="00F6612F">
        <w:rPr>
          <w:rFonts w:ascii="Comic Sans MS" w:hAnsi="Comic Sans MS"/>
          <w:color w:val="000000" w:themeColor="text1"/>
          <w:sz w:val="20"/>
        </w:rPr>
        <w:t>, easy to set up video conference call</w:t>
      </w:r>
    </w:p>
    <w:p w14:paraId="797CD393" w14:textId="77777777" w:rsidR="007424AA" w:rsidRPr="00F6612F" w:rsidRDefault="007424AA" w:rsidP="008B7202">
      <w:pPr>
        <w:pStyle w:val="ListParagraph"/>
        <w:numPr>
          <w:ilvl w:val="0"/>
          <w:numId w:val="297"/>
        </w:numPr>
        <w:spacing w:line="276" w:lineRule="auto"/>
        <w:jc w:val="both"/>
        <w:rPr>
          <w:rFonts w:ascii="Comic Sans MS" w:hAnsi="Comic Sans MS"/>
          <w:color w:val="000000" w:themeColor="text1"/>
          <w:sz w:val="20"/>
        </w:rPr>
      </w:pPr>
      <w:r w:rsidRPr="00F6612F">
        <w:rPr>
          <w:rFonts w:ascii="Comic Sans MS" w:hAnsi="Comic Sans MS"/>
          <w:b/>
          <w:color w:val="000000" w:themeColor="text1"/>
          <w:sz w:val="20"/>
        </w:rPr>
        <w:t>Cost effective</w:t>
      </w:r>
      <w:r w:rsidRPr="00F6612F">
        <w:rPr>
          <w:rFonts w:ascii="Comic Sans MS" w:hAnsi="Comic Sans MS"/>
          <w:color w:val="000000" w:themeColor="text1"/>
          <w:sz w:val="20"/>
        </w:rPr>
        <w:t xml:space="preserve"> – avoids necessity to travel, saving both travel time and cost</w:t>
      </w:r>
    </w:p>
    <w:p w14:paraId="44CDACBB" w14:textId="77777777" w:rsidR="007424AA" w:rsidRPr="00F6612F" w:rsidRDefault="007424AA" w:rsidP="008B7202">
      <w:pPr>
        <w:pStyle w:val="ListParagraph"/>
        <w:numPr>
          <w:ilvl w:val="0"/>
          <w:numId w:val="297"/>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Environmentally friendly – reduces air miles</w:t>
      </w:r>
    </w:p>
    <w:p w14:paraId="2168655E" w14:textId="77777777" w:rsidR="007424AA" w:rsidRPr="00F6612F" w:rsidRDefault="007424AA" w:rsidP="008B7202">
      <w:pPr>
        <w:pStyle w:val="ListParagraph"/>
        <w:numPr>
          <w:ilvl w:val="0"/>
          <w:numId w:val="297"/>
        </w:numPr>
        <w:spacing w:line="276" w:lineRule="auto"/>
        <w:jc w:val="both"/>
        <w:rPr>
          <w:rFonts w:ascii="Comic Sans MS" w:hAnsi="Comic Sans MS"/>
          <w:color w:val="000000" w:themeColor="text1"/>
          <w:sz w:val="20"/>
        </w:rPr>
      </w:pPr>
      <w:r w:rsidRPr="00F6612F">
        <w:rPr>
          <w:rFonts w:ascii="Comic Sans MS" w:hAnsi="Comic Sans MS"/>
          <w:color w:val="000000" w:themeColor="text1"/>
          <w:sz w:val="20"/>
        </w:rPr>
        <w:t>May provide opportunities for more regular meetings – as cost is minimized</w:t>
      </w:r>
    </w:p>
    <w:p w14:paraId="3D057C0C" w14:textId="77777777" w:rsidR="007424AA" w:rsidRPr="00F6612F" w:rsidRDefault="007424AA" w:rsidP="008B7202">
      <w:pPr>
        <w:pStyle w:val="ListParagraph"/>
        <w:numPr>
          <w:ilvl w:val="0"/>
          <w:numId w:val="297"/>
        </w:numPr>
        <w:jc w:val="both"/>
        <w:rPr>
          <w:rFonts w:ascii="Comic Sans MS" w:hAnsi="Comic Sans MS"/>
          <w:color w:val="000000" w:themeColor="text1"/>
          <w:sz w:val="20"/>
        </w:rPr>
      </w:pPr>
      <w:r w:rsidRPr="00F6612F">
        <w:rPr>
          <w:rFonts w:ascii="Comic Sans MS" w:hAnsi="Comic Sans MS"/>
          <w:color w:val="000000" w:themeColor="text1"/>
          <w:sz w:val="20"/>
        </w:rPr>
        <w:t>Installation and training costs</w:t>
      </w:r>
    </w:p>
    <w:p w14:paraId="1674BB58" w14:textId="77777777" w:rsidR="007424AA" w:rsidRPr="00F6612F" w:rsidRDefault="007424AA" w:rsidP="008B7202">
      <w:pPr>
        <w:numPr>
          <w:ilvl w:val="0"/>
          <w:numId w:val="268"/>
        </w:numPr>
        <w:jc w:val="both"/>
        <w:rPr>
          <w:rFonts w:ascii="Comic Sans MS" w:hAnsi="Comic Sans MS"/>
          <w:color w:val="000000" w:themeColor="text1"/>
          <w:sz w:val="20"/>
        </w:rPr>
      </w:pPr>
      <w:r w:rsidRPr="00F6612F">
        <w:rPr>
          <w:rFonts w:ascii="Comic Sans MS" w:hAnsi="Comic Sans MS"/>
          <w:b/>
          <w:bCs/>
          <w:color w:val="000000" w:themeColor="text1"/>
          <w:sz w:val="20"/>
        </w:rPr>
        <w:t>Productivity and Motivation</w:t>
      </w:r>
      <w:r w:rsidRPr="00F6612F">
        <w:rPr>
          <w:rFonts w:ascii="Comic Sans MS" w:hAnsi="Comic Sans MS"/>
          <w:color w:val="000000" w:themeColor="text1"/>
          <w:sz w:val="20"/>
        </w:rPr>
        <w:t>. E-mail and the internet allow employees and managers to work at home.</w:t>
      </w:r>
    </w:p>
    <w:p w14:paraId="1743D06D" w14:textId="77777777" w:rsidR="007424AA" w:rsidRPr="00F6612F" w:rsidRDefault="007424AA" w:rsidP="008B7202">
      <w:pPr>
        <w:numPr>
          <w:ilvl w:val="0"/>
          <w:numId w:val="268"/>
        </w:numPr>
        <w:jc w:val="both"/>
        <w:rPr>
          <w:rFonts w:ascii="Comic Sans MS" w:hAnsi="Comic Sans MS"/>
          <w:color w:val="000000" w:themeColor="text1"/>
          <w:sz w:val="20"/>
        </w:rPr>
      </w:pPr>
      <w:r w:rsidRPr="00F6612F">
        <w:rPr>
          <w:rFonts w:ascii="Comic Sans MS" w:hAnsi="Comic Sans MS"/>
          <w:b/>
          <w:bCs/>
          <w:color w:val="000000" w:themeColor="text1"/>
          <w:sz w:val="20"/>
        </w:rPr>
        <w:t>Decision making</w:t>
      </w:r>
      <w:r w:rsidRPr="00F6612F">
        <w:rPr>
          <w:rFonts w:ascii="Comic Sans MS" w:hAnsi="Comic Sans MS"/>
          <w:color w:val="000000" w:themeColor="text1"/>
          <w:sz w:val="20"/>
        </w:rPr>
        <w:t>. Information can be got at the push of a button and calculations made. This allows management to make quicker decisions</w:t>
      </w:r>
    </w:p>
    <w:p w14:paraId="1F9F9494" w14:textId="77777777" w:rsidR="007424AA" w:rsidRPr="00F6612F" w:rsidRDefault="007424AA" w:rsidP="008B7202">
      <w:pPr>
        <w:numPr>
          <w:ilvl w:val="0"/>
          <w:numId w:val="268"/>
        </w:numPr>
        <w:rPr>
          <w:rFonts w:ascii="Comic Sans MS" w:hAnsi="Comic Sans MS"/>
          <w:color w:val="000000" w:themeColor="text1"/>
          <w:sz w:val="20"/>
        </w:rPr>
      </w:pPr>
      <w:r w:rsidRPr="00F6612F">
        <w:rPr>
          <w:rFonts w:ascii="Comic Sans MS" w:hAnsi="Comic Sans MS"/>
          <w:b/>
          <w:bCs/>
          <w:color w:val="000000" w:themeColor="text1"/>
          <w:sz w:val="20"/>
        </w:rPr>
        <w:t>Marketing</w:t>
      </w:r>
      <w:r w:rsidRPr="00F6612F">
        <w:rPr>
          <w:rFonts w:ascii="Comic Sans MS" w:hAnsi="Comic Sans MS"/>
          <w:color w:val="000000" w:themeColor="text1"/>
          <w:sz w:val="20"/>
        </w:rPr>
        <w:t>. Most firms have a web site/</w:t>
      </w:r>
      <w:proofErr w:type="spellStart"/>
      <w:r w:rsidRPr="00F6612F">
        <w:rPr>
          <w:rFonts w:ascii="Comic Sans MS" w:hAnsi="Comic Sans MS"/>
          <w:color w:val="000000" w:themeColor="text1"/>
          <w:sz w:val="20"/>
        </w:rPr>
        <w:t>facebook</w:t>
      </w:r>
      <w:proofErr w:type="spellEnd"/>
      <w:r w:rsidRPr="00F6612F">
        <w:rPr>
          <w:rFonts w:ascii="Comic Sans MS" w:hAnsi="Comic Sans MS"/>
          <w:color w:val="000000" w:themeColor="text1"/>
          <w:sz w:val="20"/>
        </w:rPr>
        <w:t xml:space="preserve"> page to provide information about their goods and services. They can also carry out market research on the internet. </w:t>
      </w:r>
    </w:p>
    <w:p w14:paraId="4813C755" w14:textId="77777777" w:rsidR="007424AA" w:rsidRPr="00F6612F" w:rsidRDefault="007424AA" w:rsidP="007424AA">
      <w:pPr>
        <w:rPr>
          <w:rFonts w:ascii="Comic Sans MS" w:hAnsi="Comic Sans MS"/>
          <w:b/>
          <w:color w:val="000000" w:themeColor="text1"/>
        </w:rPr>
      </w:pPr>
    </w:p>
    <w:p w14:paraId="6B31027B" w14:textId="77777777" w:rsidR="008B7202" w:rsidRPr="00F6612F" w:rsidRDefault="008B7202" w:rsidP="007424AA">
      <w:pPr>
        <w:jc w:val="center"/>
        <w:rPr>
          <w:rFonts w:ascii="Comic Sans MS" w:hAnsi="Comic Sans MS"/>
          <w:b/>
          <w:color w:val="000000" w:themeColor="text1"/>
          <w:u w:val="single"/>
        </w:rPr>
      </w:pPr>
    </w:p>
    <w:p w14:paraId="523927B0" w14:textId="77777777" w:rsidR="008B7202" w:rsidRPr="00F6612F" w:rsidRDefault="008B7202" w:rsidP="007424AA">
      <w:pPr>
        <w:jc w:val="center"/>
        <w:rPr>
          <w:rFonts w:ascii="Comic Sans MS" w:hAnsi="Comic Sans MS"/>
          <w:b/>
          <w:color w:val="000000" w:themeColor="text1"/>
          <w:u w:val="single"/>
        </w:rPr>
      </w:pPr>
    </w:p>
    <w:p w14:paraId="75B46047" w14:textId="77777777" w:rsidR="008B7202" w:rsidRPr="00F6612F" w:rsidRDefault="008B7202" w:rsidP="007424AA">
      <w:pPr>
        <w:jc w:val="center"/>
        <w:rPr>
          <w:rFonts w:ascii="Comic Sans MS" w:hAnsi="Comic Sans MS"/>
          <w:b/>
          <w:color w:val="000000" w:themeColor="text1"/>
          <w:u w:val="single"/>
        </w:rPr>
      </w:pPr>
    </w:p>
    <w:p w14:paraId="23DE7FBA" w14:textId="77777777" w:rsidR="008B7202" w:rsidRPr="00F6612F" w:rsidRDefault="008B7202" w:rsidP="007424AA">
      <w:pPr>
        <w:jc w:val="center"/>
        <w:rPr>
          <w:rFonts w:ascii="Comic Sans MS" w:hAnsi="Comic Sans MS"/>
          <w:b/>
          <w:color w:val="000000" w:themeColor="text1"/>
          <w:u w:val="single"/>
        </w:rPr>
      </w:pPr>
    </w:p>
    <w:p w14:paraId="29D6C6D5" w14:textId="77777777" w:rsidR="008B7202" w:rsidRPr="00F6612F" w:rsidRDefault="008B7202" w:rsidP="007424AA">
      <w:pPr>
        <w:jc w:val="center"/>
        <w:rPr>
          <w:rFonts w:ascii="Comic Sans MS" w:hAnsi="Comic Sans MS"/>
          <w:b/>
          <w:color w:val="000000" w:themeColor="text1"/>
          <w:u w:val="single"/>
        </w:rPr>
      </w:pPr>
    </w:p>
    <w:p w14:paraId="2F969F10" w14:textId="77777777" w:rsidR="008B7202" w:rsidRPr="00F6612F" w:rsidRDefault="008B7202" w:rsidP="007424AA">
      <w:pPr>
        <w:jc w:val="center"/>
        <w:rPr>
          <w:rFonts w:ascii="Comic Sans MS" w:hAnsi="Comic Sans MS"/>
          <w:b/>
          <w:color w:val="000000" w:themeColor="text1"/>
          <w:u w:val="single"/>
        </w:rPr>
      </w:pPr>
    </w:p>
    <w:p w14:paraId="39D2F25A"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lastRenderedPageBreak/>
        <w:t>Impact of technology on business costs (</w:t>
      </w:r>
      <w:proofErr w:type="spellStart"/>
      <w:r w:rsidRPr="00F6612F">
        <w:rPr>
          <w:rFonts w:ascii="Comic Sans MS" w:hAnsi="Comic Sans MS"/>
          <w:b/>
          <w:color w:val="000000" w:themeColor="text1"/>
          <w:u w:val="single"/>
        </w:rPr>
        <w:t>Ptrr</w:t>
      </w:r>
      <w:proofErr w:type="spellEnd"/>
      <w:r w:rsidRPr="00F6612F">
        <w:rPr>
          <w:rFonts w:ascii="Comic Sans MS" w:hAnsi="Comic Sans MS"/>
          <w:b/>
          <w:color w:val="000000" w:themeColor="text1"/>
          <w:u w:val="single"/>
        </w:rPr>
        <w:t>, C Wot)</w:t>
      </w:r>
    </w:p>
    <w:p w14:paraId="6CA844CE" w14:textId="77777777" w:rsidR="007424AA" w:rsidRPr="00F6612F" w:rsidRDefault="007424AA" w:rsidP="007424AA">
      <w:pPr>
        <w:jc w:val="both"/>
        <w:rPr>
          <w:rFonts w:ascii="Comic Sans MS" w:hAnsi="Comic Sans MS"/>
          <w:b/>
          <w:color w:val="000000" w:themeColor="text1"/>
          <w:sz w:val="18"/>
        </w:rPr>
      </w:pPr>
      <w:r w:rsidRPr="00F6612F">
        <w:rPr>
          <w:rFonts w:ascii="Comic Sans MS" w:hAnsi="Comic Sans MS"/>
          <w:b/>
          <w:color w:val="000000" w:themeColor="text1"/>
          <w:sz w:val="18"/>
        </w:rPr>
        <w:t>2000 Q5 C, 2004 Q5C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xml:space="preserve">), </w:t>
      </w:r>
      <w:r w:rsidRPr="00F6612F">
        <w:rPr>
          <w:rFonts w:ascii="Comic Sans MS" w:hAnsi="Comic Sans MS"/>
          <w:b/>
          <w:color w:val="000000" w:themeColor="text1"/>
          <w:sz w:val="18"/>
          <w:szCs w:val="18"/>
        </w:rPr>
        <w:t>2016 Q5 B</w:t>
      </w:r>
    </w:p>
    <w:p w14:paraId="0E647213" w14:textId="77777777" w:rsidR="007424AA" w:rsidRPr="00F6612F" w:rsidRDefault="007424AA" w:rsidP="007424AA">
      <w:pPr>
        <w:jc w:val="both"/>
        <w:rPr>
          <w:rFonts w:ascii="Comic Sans MS" w:hAnsi="Comic Sans MS"/>
          <w:b/>
          <w:color w:val="000000" w:themeColor="text1"/>
          <w:u w:val="single"/>
        </w:rPr>
      </w:pPr>
      <w:r w:rsidRPr="00F6612F">
        <w:rPr>
          <w:rFonts w:ascii="Comic Sans MS" w:hAnsi="Comic Sans MS"/>
          <w:b/>
          <w:color w:val="000000" w:themeColor="text1"/>
          <w:u w:val="single"/>
        </w:rPr>
        <w:t>Increase costs (PTRR)</w:t>
      </w:r>
    </w:p>
    <w:p w14:paraId="3E78F149" w14:textId="77777777" w:rsidR="007424AA" w:rsidRPr="00F6612F" w:rsidRDefault="007424AA" w:rsidP="008B7202">
      <w:pPr>
        <w:numPr>
          <w:ilvl w:val="0"/>
          <w:numId w:val="291"/>
        </w:numPr>
        <w:ind w:left="426"/>
        <w:jc w:val="both"/>
        <w:rPr>
          <w:rFonts w:ascii="Comic Sans MS" w:hAnsi="Comic Sans MS"/>
          <w:color w:val="000000" w:themeColor="text1"/>
          <w:sz w:val="22"/>
        </w:rPr>
      </w:pPr>
      <w:r w:rsidRPr="00F6612F">
        <w:rPr>
          <w:rFonts w:ascii="Comic Sans MS" w:hAnsi="Comic Sans MS"/>
          <w:b/>
          <w:color w:val="000000" w:themeColor="text1"/>
          <w:sz w:val="22"/>
        </w:rPr>
        <w:t xml:space="preserve">Purchasing and installing new technologies. </w:t>
      </w:r>
      <w:r w:rsidRPr="00F6612F">
        <w:rPr>
          <w:rFonts w:ascii="Comic Sans MS" w:hAnsi="Comic Sans MS"/>
          <w:color w:val="000000" w:themeColor="text1"/>
          <w:sz w:val="22"/>
        </w:rPr>
        <w:t xml:space="preserve">Costs will increase initially as there is a high cost of buying and maintaining technology. There are huge </w:t>
      </w:r>
      <w:r w:rsidRPr="00F6612F">
        <w:rPr>
          <w:rFonts w:ascii="Comic Sans MS" w:hAnsi="Comic Sans MS"/>
          <w:b/>
          <w:color w:val="000000" w:themeColor="text1"/>
          <w:sz w:val="22"/>
          <w:u w:val="single"/>
        </w:rPr>
        <w:t>capital costs</w:t>
      </w:r>
      <w:r w:rsidRPr="00F6612F">
        <w:rPr>
          <w:rFonts w:ascii="Comic Sans MS" w:hAnsi="Comic Sans MS"/>
          <w:color w:val="000000" w:themeColor="text1"/>
          <w:sz w:val="22"/>
        </w:rPr>
        <w:t xml:space="preserve"> associated with technology development. There is an increased risk to the enterprise because costly equipment has to be bought prior to selling the goods and creating cash flow e.g. robotics for example, is a very expensive process involving a very complex production line. Consider the consequences for producers of film cameras if they had not developed digital camera alternatives. Businesses have no option but to embrace new technological developments on an ongoing basis. Otherwise, they risk losing out to the competition in the market. </w:t>
      </w:r>
    </w:p>
    <w:p w14:paraId="40CD41B4" w14:textId="77777777" w:rsidR="007424AA" w:rsidRPr="00F6612F" w:rsidRDefault="007424AA" w:rsidP="008B7202">
      <w:pPr>
        <w:numPr>
          <w:ilvl w:val="0"/>
          <w:numId w:val="291"/>
        </w:numPr>
        <w:ind w:left="426"/>
        <w:jc w:val="both"/>
        <w:rPr>
          <w:rFonts w:ascii="Comic Sans MS" w:hAnsi="Comic Sans MS"/>
          <w:color w:val="000000" w:themeColor="text1"/>
          <w:sz w:val="22"/>
        </w:rPr>
      </w:pPr>
      <w:r w:rsidRPr="00F6612F">
        <w:rPr>
          <w:rFonts w:ascii="Comic Sans MS" w:hAnsi="Comic Sans MS"/>
          <w:b/>
          <w:color w:val="000000" w:themeColor="text1"/>
          <w:sz w:val="22"/>
        </w:rPr>
        <w:t>Training Costs:</w:t>
      </w:r>
      <w:r w:rsidRPr="00F6612F">
        <w:rPr>
          <w:rFonts w:ascii="Comic Sans MS" w:hAnsi="Comic Sans MS"/>
          <w:color w:val="000000" w:themeColor="text1"/>
          <w:sz w:val="22"/>
        </w:rPr>
        <w:t xml:space="preserve"> There will be less staff required but those remaining require a high level of skill. These staff have to be trained and this must be ongoing to cope with new developments in technology. Multi-skilling (where people have a wide variety of job skills) is common in technologically advanced enterprises</w:t>
      </w:r>
      <w:r w:rsidRPr="00F6612F">
        <w:rPr>
          <w:rFonts w:ascii="Comic Sans MS" w:hAnsi="Comic Sans MS"/>
          <w:b/>
          <w:color w:val="000000" w:themeColor="text1"/>
          <w:sz w:val="22"/>
        </w:rPr>
        <w:t xml:space="preserve"> so training costs</w:t>
      </w:r>
      <w:r w:rsidRPr="00F6612F">
        <w:rPr>
          <w:rFonts w:ascii="Comic Sans MS" w:hAnsi="Comic Sans MS"/>
          <w:color w:val="000000" w:themeColor="text1"/>
          <w:sz w:val="22"/>
        </w:rPr>
        <w:t xml:space="preserve"> in the organisation must increase to help the process.</w:t>
      </w:r>
    </w:p>
    <w:p w14:paraId="1D5E7B79" w14:textId="77777777" w:rsidR="007424AA" w:rsidRPr="00F6612F" w:rsidRDefault="007424AA" w:rsidP="008B7202">
      <w:pPr>
        <w:numPr>
          <w:ilvl w:val="0"/>
          <w:numId w:val="291"/>
        </w:numPr>
        <w:ind w:left="426"/>
        <w:jc w:val="both"/>
        <w:rPr>
          <w:rFonts w:ascii="Comic Sans MS" w:hAnsi="Comic Sans MS"/>
          <w:color w:val="000000" w:themeColor="text1"/>
          <w:sz w:val="22"/>
        </w:rPr>
      </w:pPr>
      <w:r w:rsidRPr="00F6612F">
        <w:rPr>
          <w:rFonts w:ascii="Comic Sans MS" w:hAnsi="Comic Sans MS"/>
          <w:b/>
          <w:color w:val="000000" w:themeColor="text1"/>
          <w:sz w:val="22"/>
        </w:rPr>
        <w:t>Redundancy payments.</w:t>
      </w:r>
      <w:r w:rsidRPr="00F6612F">
        <w:rPr>
          <w:rFonts w:ascii="Comic Sans MS" w:hAnsi="Comic Sans MS"/>
          <w:color w:val="000000" w:themeColor="text1"/>
          <w:sz w:val="22"/>
        </w:rPr>
        <w:t xml:space="preserve"> New technologies create redundancies and these will have to be paid to staff that are laid off.</w:t>
      </w:r>
    </w:p>
    <w:p w14:paraId="4CB385B5" w14:textId="77777777" w:rsidR="007424AA" w:rsidRPr="00F6612F" w:rsidRDefault="007424AA" w:rsidP="008B7202">
      <w:pPr>
        <w:numPr>
          <w:ilvl w:val="0"/>
          <w:numId w:val="291"/>
        </w:numPr>
        <w:ind w:left="426"/>
        <w:jc w:val="both"/>
        <w:rPr>
          <w:rFonts w:ascii="Comic Sans MS" w:hAnsi="Comic Sans MS"/>
          <w:color w:val="000000" w:themeColor="text1"/>
          <w:sz w:val="22"/>
        </w:rPr>
      </w:pPr>
      <w:r w:rsidRPr="00F6612F">
        <w:rPr>
          <w:rFonts w:ascii="Comic Sans MS" w:hAnsi="Comic Sans MS"/>
          <w:b/>
          <w:color w:val="000000" w:themeColor="text1"/>
          <w:sz w:val="22"/>
        </w:rPr>
        <w:t>R&amp; D Staff needed:</w:t>
      </w:r>
      <w:r w:rsidRPr="00F6612F">
        <w:rPr>
          <w:rFonts w:ascii="Comic Sans MS" w:hAnsi="Comic Sans MS"/>
          <w:color w:val="000000" w:themeColor="text1"/>
          <w:sz w:val="22"/>
        </w:rPr>
        <w:t xml:space="preserve"> Modern technology increases the speed of innovation and therefore shortens the life cycle of products, requiring new products or new developments of old products. The associated </w:t>
      </w:r>
      <w:r w:rsidRPr="00F6612F">
        <w:rPr>
          <w:rFonts w:ascii="Comic Sans MS" w:hAnsi="Comic Sans MS"/>
          <w:b/>
          <w:color w:val="000000" w:themeColor="text1"/>
          <w:sz w:val="22"/>
          <w:u w:val="single"/>
        </w:rPr>
        <w:t>research and development costs</w:t>
      </w:r>
      <w:r w:rsidRPr="00F6612F">
        <w:rPr>
          <w:rFonts w:ascii="Comic Sans MS" w:hAnsi="Comic Sans MS"/>
          <w:color w:val="000000" w:themeColor="text1"/>
          <w:sz w:val="22"/>
        </w:rPr>
        <w:t xml:space="preserve"> can be daunting. More personnel are required in this area.</w:t>
      </w:r>
    </w:p>
    <w:p w14:paraId="1E1D45CD" w14:textId="77777777" w:rsidR="007424AA" w:rsidRPr="00F6612F" w:rsidRDefault="007424AA" w:rsidP="007424AA">
      <w:pPr>
        <w:jc w:val="both"/>
        <w:rPr>
          <w:rFonts w:ascii="Comic Sans MS" w:hAnsi="Comic Sans MS"/>
          <w:color w:val="000000" w:themeColor="text1"/>
          <w:sz w:val="20"/>
        </w:rPr>
      </w:pPr>
    </w:p>
    <w:p w14:paraId="640B832A" w14:textId="77777777" w:rsidR="007424AA" w:rsidRPr="00F6612F" w:rsidRDefault="007424AA" w:rsidP="007424AA">
      <w:pPr>
        <w:jc w:val="both"/>
        <w:rPr>
          <w:rFonts w:ascii="Comic Sans MS" w:hAnsi="Comic Sans MS"/>
          <w:b/>
          <w:color w:val="000000" w:themeColor="text1"/>
          <w:u w:val="single"/>
        </w:rPr>
      </w:pPr>
      <w:r w:rsidRPr="00F6612F">
        <w:rPr>
          <w:rFonts w:ascii="Comic Sans MS" w:hAnsi="Comic Sans MS"/>
          <w:b/>
          <w:color w:val="000000" w:themeColor="text1"/>
          <w:u w:val="single"/>
        </w:rPr>
        <w:t>Reduce costs (WTCO)</w:t>
      </w:r>
    </w:p>
    <w:p w14:paraId="28B3DD38" w14:textId="77777777" w:rsidR="007424AA" w:rsidRPr="00F6612F" w:rsidRDefault="007424AA" w:rsidP="008B7202">
      <w:pPr>
        <w:numPr>
          <w:ilvl w:val="0"/>
          <w:numId w:val="290"/>
        </w:numPr>
        <w:jc w:val="both"/>
        <w:rPr>
          <w:rFonts w:ascii="Comic Sans MS" w:hAnsi="Comic Sans MS"/>
          <w:color w:val="000000" w:themeColor="text1"/>
          <w:sz w:val="22"/>
        </w:rPr>
      </w:pPr>
      <w:r w:rsidRPr="00F6612F">
        <w:rPr>
          <w:rFonts w:ascii="Comic Sans MS" w:hAnsi="Comic Sans MS"/>
          <w:b/>
          <w:color w:val="000000" w:themeColor="text1"/>
          <w:sz w:val="22"/>
        </w:rPr>
        <w:t xml:space="preserve">Less Wage Costs. </w:t>
      </w:r>
      <w:r w:rsidRPr="00F6612F">
        <w:rPr>
          <w:rFonts w:ascii="Comic Sans MS" w:hAnsi="Comic Sans MS"/>
          <w:color w:val="000000" w:themeColor="text1"/>
          <w:sz w:val="22"/>
        </w:rPr>
        <w:t xml:space="preserve">Wage costs will be reduced if there are fewer workers. Changing technology </w:t>
      </w:r>
      <w:r w:rsidRPr="00F6612F">
        <w:rPr>
          <w:rFonts w:ascii="Comic Sans MS" w:hAnsi="Comic Sans MS"/>
          <w:b/>
          <w:color w:val="000000" w:themeColor="text1"/>
          <w:sz w:val="22"/>
        </w:rPr>
        <w:t>reduces the number of workers</w:t>
      </w:r>
      <w:r w:rsidRPr="00F6612F">
        <w:rPr>
          <w:rFonts w:ascii="Comic Sans MS" w:hAnsi="Comic Sans MS"/>
          <w:color w:val="000000" w:themeColor="text1"/>
          <w:sz w:val="22"/>
        </w:rPr>
        <w:t xml:space="preserve"> required, e.g. using robotic equipment instead of people in automated production facilities. Less middle management are required.</w:t>
      </w:r>
    </w:p>
    <w:p w14:paraId="173A6398" w14:textId="77777777" w:rsidR="007424AA" w:rsidRPr="00F6612F" w:rsidRDefault="007424AA" w:rsidP="008B7202">
      <w:pPr>
        <w:numPr>
          <w:ilvl w:val="0"/>
          <w:numId w:val="290"/>
        </w:numPr>
        <w:jc w:val="both"/>
        <w:rPr>
          <w:rFonts w:ascii="Comic Sans MS" w:hAnsi="Comic Sans MS"/>
          <w:color w:val="000000" w:themeColor="text1"/>
          <w:sz w:val="22"/>
        </w:rPr>
      </w:pPr>
      <w:r w:rsidRPr="00F6612F">
        <w:rPr>
          <w:rFonts w:ascii="Comic Sans MS" w:hAnsi="Comic Sans MS"/>
          <w:color w:val="000000" w:themeColor="text1"/>
          <w:sz w:val="22"/>
        </w:rPr>
        <w:t>Less</w:t>
      </w:r>
      <w:r w:rsidRPr="00F6612F">
        <w:rPr>
          <w:rFonts w:ascii="Comic Sans MS" w:hAnsi="Comic Sans MS"/>
          <w:b/>
          <w:color w:val="000000" w:themeColor="text1"/>
          <w:sz w:val="22"/>
        </w:rPr>
        <w:t xml:space="preserve"> travel costs.</w:t>
      </w:r>
      <w:r w:rsidRPr="00F6612F">
        <w:rPr>
          <w:rFonts w:ascii="Comic Sans MS" w:hAnsi="Comic Sans MS"/>
          <w:color w:val="000000" w:themeColor="text1"/>
          <w:sz w:val="22"/>
        </w:rPr>
        <w:t xml:space="preserve"> Video conferencing allow meetings to take place anywhere in the world without the need for travel</w:t>
      </w:r>
    </w:p>
    <w:p w14:paraId="360B852D" w14:textId="77777777" w:rsidR="007424AA" w:rsidRPr="00F6612F" w:rsidRDefault="007424AA" w:rsidP="008B7202">
      <w:pPr>
        <w:numPr>
          <w:ilvl w:val="0"/>
          <w:numId w:val="290"/>
        </w:numPr>
        <w:jc w:val="both"/>
        <w:rPr>
          <w:rFonts w:ascii="Comic Sans MS" w:hAnsi="Comic Sans MS"/>
          <w:color w:val="000000" w:themeColor="text1"/>
          <w:sz w:val="22"/>
        </w:rPr>
      </w:pPr>
      <w:r w:rsidRPr="00F6612F">
        <w:rPr>
          <w:rFonts w:ascii="Comic Sans MS" w:hAnsi="Comic Sans MS"/>
          <w:b/>
          <w:color w:val="000000" w:themeColor="text1"/>
          <w:sz w:val="22"/>
        </w:rPr>
        <w:t>Less Communication costs.</w:t>
      </w:r>
      <w:r w:rsidRPr="00F6612F">
        <w:rPr>
          <w:rFonts w:ascii="Comic Sans MS" w:hAnsi="Comic Sans MS"/>
          <w:color w:val="000000" w:themeColor="text1"/>
          <w:sz w:val="22"/>
        </w:rPr>
        <w:t xml:space="preserve"> New technology like laptops, mobile phones and e-mail links which enable instant communication reduces the cost of communication e.g. e-mail as opposed to fax or post.</w:t>
      </w:r>
    </w:p>
    <w:p w14:paraId="7300E9B5" w14:textId="77777777" w:rsidR="007424AA" w:rsidRPr="00F6612F" w:rsidRDefault="007424AA" w:rsidP="008B7202">
      <w:pPr>
        <w:numPr>
          <w:ilvl w:val="0"/>
          <w:numId w:val="290"/>
        </w:numPr>
        <w:jc w:val="both"/>
        <w:rPr>
          <w:rFonts w:ascii="Comic Sans MS" w:hAnsi="Comic Sans MS"/>
          <w:b/>
          <w:color w:val="000000" w:themeColor="text1"/>
          <w:sz w:val="22"/>
        </w:rPr>
      </w:pPr>
      <w:r w:rsidRPr="00F6612F">
        <w:rPr>
          <w:rFonts w:ascii="Comic Sans MS" w:hAnsi="Comic Sans MS"/>
          <w:b/>
          <w:color w:val="000000" w:themeColor="text1"/>
          <w:sz w:val="22"/>
        </w:rPr>
        <w:t xml:space="preserve">Less Office space and overheads. </w:t>
      </w:r>
      <w:r w:rsidRPr="00F6612F">
        <w:rPr>
          <w:rFonts w:ascii="Comic Sans MS" w:hAnsi="Comic Sans MS"/>
          <w:color w:val="000000" w:themeColor="text1"/>
          <w:sz w:val="22"/>
        </w:rPr>
        <w:t xml:space="preserve">Tele-working </w:t>
      </w:r>
      <w:proofErr w:type="gramStart"/>
      <w:r w:rsidRPr="00F6612F">
        <w:rPr>
          <w:rFonts w:ascii="Comic Sans MS" w:hAnsi="Comic Sans MS"/>
          <w:color w:val="000000" w:themeColor="text1"/>
          <w:sz w:val="22"/>
        </w:rPr>
        <w:t>reduce</w:t>
      </w:r>
      <w:proofErr w:type="gramEnd"/>
      <w:r w:rsidRPr="00F6612F">
        <w:rPr>
          <w:rFonts w:ascii="Comic Sans MS" w:hAnsi="Comic Sans MS"/>
          <w:color w:val="000000" w:themeColor="text1"/>
          <w:sz w:val="22"/>
        </w:rPr>
        <w:t xml:space="preserve"> the need for office space for the tele-worker and office overheads can be reduced</w:t>
      </w:r>
    </w:p>
    <w:p w14:paraId="64425741" w14:textId="77777777" w:rsidR="008B7202" w:rsidRPr="00F6612F" w:rsidRDefault="008B7202" w:rsidP="007424AA">
      <w:pPr>
        <w:jc w:val="center"/>
        <w:rPr>
          <w:rFonts w:ascii="Comic Sans MS" w:hAnsi="Comic Sans MS"/>
          <w:b/>
          <w:color w:val="000000" w:themeColor="text1"/>
        </w:rPr>
      </w:pPr>
    </w:p>
    <w:p w14:paraId="0512C735" w14:textId="4060FFCE" w:rsidR="007424AA" w:rsidRPr="00F6612F" w:rsidRDefault="007424AA" w:rsidP="007424AA">
      <w:pPr>
        <w:jc w:val="center"/>
        <w:rPr>
          <w:rFonts w:ascii="Comic Sans MS" w:hAnsi="Comic Sans MS"/>
          <w:b/>
          <w:color w:val="000000" w:themeColor="text1"/>
          <w:sz w:val="28"/>
          <w:u w:val="single"/>
        </w:rPr>
      </w:pPr>
      <w:r w:rsidRPr="00F6612F">
        <w:rPr>
          <w:rFonts w:ascii="Comic Sans MS" w:hAnsi="Comic Sans MS"/>
          <w:b/>
          <w:color w:val="000000" w:themeColor="text1"/>
          <w:sz w:val="28"/>
          <w:u w:val="single"/>
        </w:rPr>
        <w:t>Impact of technology on personnel (CRED TTT)</w:t>
      </w:r>
    </w:p>
    <w:p w14:paraId="3C70F8DF" w14:textId="77777777" w:rsidR="007424AA" w:rsidRPr="00F6612F" w:rsidRDefault="007424AA" w:rsidP="007424AA">
      <w:pPr>
        <w:jc w:val="both"/>
        <w:rPr>
          <w:rFonts w:ascii="Comic Sans MS" w:hAnsi="Comic Sans MS"/>
          <w:b/>
          <w:color w:val="000000" w:themeColor="text1"/>
          <w:sz w:val="18"/>
        </w:rPr>
      </w:pPr>
      <w:r w:rsidRPr="00F6612F">
        <w:rPr>
          <w:rFonts w:ascii="Comic Sans MS" w:hAnsi="Comic Sans MS"/>
          <w:b/>
          <w:color w:val="000000" w:themeColor="text1"/>
          <w:sz w:val="18"/>
        </w:rPr>
        <w:t>2000 Q5 C</w:t>
      </w:r>
    </w:p>
    <w:p w14:paraId="55085AD4" w14:textId="77777777" w:rsidR="007424AA" w:rsidRPr="00F6612F" w:rsidRDefault="007424AA" w:rsidP="008B7202">
      <w:pPr>
        <w:numPr>
          <w:ilvl w:val="0"/>
          <w:numId w:val="228"/>
        </w:numPr>
        <w:jc w:val="both"/>
        <w:rPr>
          <w:rFonts w:ascii="Comic Sans MS" w:hAnsi="Comic Sans MS"/>
          <w:color w:val="000000" w:themeColor="text1"/>
          <w:sz w:val="20"/>
        </w:rPr>
      </w:pPr>
      <w:r w:rsidRPr="00F6612F">
        <w:rPr>
          <w:rFonts w:ascii="Comic Sans MS" w:hAnsi="Comic Sans MS"/>
          <w:b/>
          <w:color w:val="000000" w:themeColor="text1"/>
          <w:sz w:val="20"/>
        </w:rPr>
        <w:t>Communication.</w:t>
      </w:r>
      <w:r w:rsidRPr="00F6612F">
        <w:rPr>
          <w:rFonts w:ascii="Comic Sans MS" w:hAnsi="Comic Sans MS"/>
          <w:color w:val="000000" w:themeColor="text1"/>
          <w:sz w:val="20"/>
        </w:rPr>
        <w:t xml:space="preserve"> Technology has </w:t>
      </w:r>
      <w:r w:rsidRPr="00F6612F">
        <w:rPr>
          <w:rFonts w:ascii="Comic Sans MS" w:hAnsi="Comic Sans MS"/>
          <w:color w:val="000000" w:themeColor="text1"/>
          <w:sz w:val="20"/>
          <w:u w:val="single"/>
        </w:rPr>
        <w:t>speeded up</w:t>
      </w:r>
      <w:r w:rsidRPr="00F6612F">
        <w:rPr>
          <w:rFonts w:ascii="Comic Sans MS" w:hAnsi="Comic Sans MS"/>
          <w:color w:val="000000" w:themeColor="text1"/>
          <w:sz w:val="20"/>
        </w:rPr>
        <w:t xml:space="preserve"> communication and also changed the way staff communicate with each other e.g. video conferencing, e-mail etc.</w:t>
      </w:r>
    </w:p>
    <w:p w14:paraId="3C914C5C" w14:textId="77777777" w:rsidR="007424AA" w:rsidRPr="00F6612F" w:rsidRDefault="007424AA" w:rsidP="008B7202">
      <w:pPr>
        <w:numPr>
          <w:ilvl w:val="0"/>
          <w:numId w:val="228"/>
        </w:numPr>
        <w:jc w:val="both"/>
        <w:rPr>
          <w:rFonts w:ascii="Comic Sans MS" w:hAnsi="Comic Sans MS"/>
          <w:color w:val="000000" w:themeColor="text1"/>
          <w:sz w:val="20"/>
        </w:rPr>
      </w:pPr>
      <w:r w:rsidRPr="00F6612F">
        <w:rPr>
          <w:rFonts w:ascii="Comic Sans MS" w:hAnsi="Comic Sans MS"/>
          <w:b/>
          <w:color w:val="000000" w:themeColor="text1"/>
          <w:sz w:val="20"/>
        </w:rPr>
        <w:t>Redundancies.</w:t>
      </w:r>
      <w:r w:rsidRPr="00F6612F">
        <w:rPr>
          <w:rFonts w:ascii="Comic Sans MS" w:hAnsi="Comic Sans MS"/>
          <w:color w:val="000000" w:themeColor="text1"/>
          <w:sz w:val="20"/>
        </w:rPr>
        <w:t xml:space="preserve"> Technology has replaced many tasks that used to be done manually e.g. fewer people are needed on production lines and in offices.</w:t>
      </w:r>
    </w:p>
    <w:p w14:paraId="2D2B3AFE" w14:textId="77777777" w:rsidR="007424AA" w:rsidRPr="00F6612F" w:rsidRDefault="007424AA" w:rsidP="008B7202">
      <w:pPr>
        <w:numPr>
          <w:ilvl w:val="0"/>
          <w:numId w:val="228"/>
        </w:numPr>
        <w:jc w:val="both"/>
        <w:rPr>
          <w:rFonts w:ascii="Comic Sans MS" w:hAnsi="Comic Sans MS"/>
          <w:color w:val="000000" w:themeColor="text1"/>
          <w:sz w:val="20"/>
        </w:rPr>
      </w:pPr>
      <w:r w:rsidRPr="00F6612F">
        <w:rPr>
          <w:rFonts w:ascii="Comic Sans MS" w:hAnsi="Comic Sans MS"/>
          <w:b/>
          <w:color w:val="000000" w:themeColor="text1"/>
          <w:sz w:val="20"/>
        </w:rPr>
        <w:t>Efficiency.</w:t>
      </w:r>
      <w:r w:rsidRPr="00F6612F">
        <w:rPr>
          <w:rFonts w:ascii="Comic Sans MS" w:hAnsi="Comic Sans MS"/>
          <w:color w:val="000000" w:themeColor="text1"/>
          <w:sz w:val="20"/>
        </w:rPr>
        <w:t xml:space="preserve"> New technology makes staff more efficient e.g. EDI sends out automatic invoices and re-orders etc.</w:t>
      </w:r>
    </w:p>
    <w:p w14:paraId="6E82E661" w14:textId="77777777" w:rsidR="007424AA" w:rsidRPr="00F6612F" w:rsidRDefault="007424AA" w:rsidP="008B7202">
      <w:pPr>
        <w:numPr>
          <w:ilvl w:val="0"/>
          <w:numId w:val="228"/>
        </w:numPr>
        <w:jc w:val="both"/>
        <w:rPr>
          <w:rFonts w:ascii="Comic Sans MS" w:hAnsi="Comic Sans MS"/>
          <w:color w:val="000000" w:themeColor="text1"/>
          <w:sz w:val="20"/>
        </w:rPr>
      </w:pPr>
      <w:r w:rsidRPr="00F6612F">
        <w:rPr>
          <w:rFonts w:ascii="Comic Sans MS" w:hAnsi="Comic Sans MS"/>
          <w:b/>
          <w:color w:val="000000" w:themeColor="text1"/>
          <w:sz w:val="20"/>
        </w:rPr>
        <w:t>Decision making.</w:t>
      </w:r>
      <w:r w:rsidRPr="00F6612F">
        <w:rPr>
          <w:rFonts w:ascii="Comic Sans MS" w:hAnsi="Comic Sans MS"/>
          <w:color w:val="000000" w:themeColor="text1"/>
          <w:sz w:val="20"/>
        </w:rPr>
        <w:t xml:space="preserve"> Technology allows for large amounts of information to be processed quickly and allows people to make decisions that are </w:t>
      </w:r>
      <w:r w:rsidRPr="00F6612F">
        <w:rPr>
          <w:rFonts w:ascii="Comic Sans MS" w:hAnsi="Comic Sans MS"/>
          <w:color w:val="000000" w:themeColor="text1"/>
          <w:sz w:val="20"/>
          <w:u w:val="single"/>
        </w:rPr>
        <w:t>quick and well informed</w:t>
      </w:r>
    </w:p>
    <w:p w14:paraId="2ECD1BB6" w14:textId="77777777" w:rsidR="007424AA" w:rsidRPr="00F6612F" w:rsidRDefault="007424AA" w:rsidP="008B7202">
      <w:pPr>
        <w:numPr>
          <w:ilvl w:val="0"/>
          <w:numId w:val="228"/>
        </w:numPr>
        <w:jc w:val="both"/>
        <w:rPr>
          <w:rFonts w:ascii="Comic Sans MS" w:hAnsi="Comic Sans MS"/>
          <w:color w:val="000000" w:themeColor="text1"/>
          <w:sz w:val="20"/>
        </w:rPr>
      </w:pPr>
      <w:r w:rsidRPr="00F6612F">
        <w:rPr>
          <w:rFonts w:ascii="Comic Sans MS" w:hAnsi="Comic Sans MS"/>
          <w:b/>
          <w:color w:val="000000" w:themeColor="text1"/>
          <w:sz w:val="20"/>
        </w:rPr>
        <w:t xml:space="preserve">Type of employment has changed. </w:t>
      </w:r>
      <w:r w:rsidRPr="00F6612F">
        <w:rPr>
          <w:rFonts w:ascii="Comic Sans MS" w:hAnsi="Comic Sans MS"/>
          <w:color w:val="000000" w:themeColor="text1"/>
          <w:sz w:val="20"/>
        </w:rPr>
        <w:t xml:space="preserve">Jobs in the primary and secondary sectors have decreased while employment in the tertiary (service) sector which requires a lot of ICT has increased. This </w:t>
      </w:r>
      <w:r w:rsidRPr="00F6612F">
        <w:rPr>
          <w:rFonts w:ascii="Comic Sans MS" w:hAnsi="Comic Sans MS"/>
          <w:color w:val="000000" w:themeColor="text1"/>
          <w:sz w:val="20"/>
        </w:rPr>
        <w:lastRenderedPageBreak/>
        <w:t xml:space="preserve">has also led to </w:t>
      </w:r>
      <w:r w:rsidRPr="00F6612F">
        <w:rPr>
          <w:rFonts w:ascii="Comic Sans MS" w:hAnsi="Comic Sans MS"/>
          <w:color w:val="000000" w:themeColor="text1"/>
          <w:sz w:val="20"/>
          <w:u w:val="single"/>
        </w:rPr>
        <w:t>increased employment of females</w:t>
      </w:r>
      <w:r w:rsidRPr="00F6612F">
        <w:rPr>
          <w:rFonts w:ascii="Comic Sans MS" w:hAnsi="Comic Sans MS"/>
          <w:color w:val="000000" w:themeColor="text1"/>
          <w:sz w:val="20"/>
        </w:rPr>
        <w:t xml:space="preserve"> because of the change from manual jobs to more service led ones.</w:t>
      </w:r>
    </w:p>
    <w:p w14:paraId="0DACF45B" w14:textId="77777777" w:rsidR="007424AA" w:rsidRPr="00F6612F" w:rsidRDefault="007424AA" w:rsidP="008B7202">
      <w:pPr>
        <w:numPr>
          <w:ilvl w:val="0"/>
          <w:numId w:val="228"/>
        </w:numPr>
        <w:jc w:val="both"/>
        <w:rPr>
          <w:rFonts w:ascii="Comic Sans MS" w:hAnsi="Comic Sans MS"/>
          <w:color w:val="000000" w:themeColor="text1"/>
          <w:sz w:val="20"/>
        </w:rPr>
      </w:pPr>
      <w:r w:rsidRPr="00F6612F">
        <w:rPr>
          <w:rFonts w:ascii="Comic Sans MS" w:hAnsi="Comic Sans MS"/>
          <w:b/>
          <w:color w:val="000000" w:themeColor="text1"/>
          <w:sz w:val="20"/>
        </w:rPr>
        <w:t>Tele-working (Location).</w:t>
      </w:r>
      <w:r w:rsidRPr="00F6612F">
        <w:rPr>
          <w:rFonts w:ascii="Comic Sans MS" w:hAnsi="Comic Sans MS"/>
          <w:color w:val="000000" w:themeColor="text1"/>
          <w:sz w:val="20"/>
        </w:rPr>
        <w:t xml:space="preserve"> People can work from home and be linked to work by telephone, fax, e-mail. This removes the need for spending time in traffic and gives workers greater flexibility with their work.</w:t>
      </w:r>
    </w:p>
    <w:p w14:paraId="12A2DCFD" w14:textId="7FE34306" w:rsidR="007424AA" w:rsidRPr="00F6612F" w:rsidRDefault="007424AA" w:rsidP="008B7202">
      <w:pPr>
        <w:numPr>
          <w:ilvl w:val="0"/>
          <w:numId w:val="228"/>
        </w:numPr>
        <w:jc w:val="both"/>
        <w:rPr>
          <w:rFonts w:ascii="Comic Sans MS" w:hAnsi="Comic Sans MS"/>
          <w:color w:val="000000" w:themeColor="text1"/>
          <w:sz w:val="20"/>
        </w:rPr>
      </w:pPr>
      <w:r w:rsidRPr="00F6612F">
        <w:rPr>
          <w:rFonts w:ascii="Comic Sans MS" w:hAnsi="Comic Sans MS"/>
          <w:b/>
          <w:color w:val="000000" w:themeColor="text1"/>
          <w:sz w:val="20"/>
        </w:rPr>
        <w:t xml:space="preserve">Training. </w:t>
      </w:r>
      <w:r w:rsidRPr="00F6612F">
        <w:rPr>
          <w:rFonts w:ascii="Comic Sans MS" w:hAnsi="Comic Sans MS"/>
          <w:color w:val="000000" w:themeColor="text1"/>
          <w:sz w:val="20"/>
        </w:rPr>
        <w:t xml:space="preserve">Technology and computers are widely used in the training of </w:t>
      </w:r>
      <w:proofErr w:type="gramStart"/>
      <w:r w:rsidRPr="00F6612F">
        <w:rPr>
          <w:rFonts w:ascii="Comic Sans MS" w:hAnsi="Comic Sans MS"/>
          <w:color w:val="000000" w:themeColor="text1"/>
          <w:sz w:val="20"/>
        </w:rPr>
        <w:t>staff  e.g.</w:t>
      </w:r>
      <w:proofErr w:type="gramEnd"/>
      <w:r w:rsidRPr="00F6612F">
        <w:rPr>
          <w:rFonts w:ascii="Comic Sans MS" w:hAnsi="Comic Sans MS"/>
          <w:color w:val="000000" w:themeColor="text1"/>
          <w:sz w:val="20"/>
        </w:rPr>
        <w:t xml:space="preserve"> a routine training programme could be given to staff on video/DVD</w:t>
      </w:r>
    </w:p>
    <w:p w14:paraId="0D048A4A" w14:textId="77777777" w:rsidR="007424AA" w:rsidRPr="00F6612F" w:rsidRDefault="007424AA" w:rsidP="007424AA">
      <w:pPr>
        <w:jc w:val="both"/>
        <w:rPr>
          <w:rFonts w:ascii="Comic Sans MS" w:hAnsi="Comic Sans MS"/>
          <w:b/>
          <w:color w:val="000000" w:themeColor="text1"/>
        </w:rPr>
      </w:pPr>
    </w:p>
    <w:p w14:paraId="0239EB17" w14:textId="77777777" w:rsidR="007424AA" w:rsidRPr="00F6612F" w:rsidRDefault="007424AA" w:rsidP="007424AA">
      <w:pPr>
        <w:jc w:val="center"/>
        <w:rPr>
          <w:rFonts w:ascii="Comic Sans MS" w:hAnsi="Comic Sans MS"/>
          <w:b/>
          <w:color w:val="000000" w:themeColor="text1"/>
          <w:sz w:val="28"/>
          <w:u w:val="single"/>
        </w:rPr>
      </w:pPr>
      <w:r w:rsidRPr="00F6612F">
        <w:rPr>
          <w:rFonts w:ascii="Comic Sans MS" w:hAnsi="Comic Sans MS"/>
          <w:b/>
          <w:color w:val="000000" w:themeColor="text1"/>
          <w:sz w:val="28"/>
          <w:u w:val="single"/>
        </w:rPr>
        <w:t>Impact of technology on business opportunities</w:t>
      </w:r>
    </w:p>
    <w:p w14:paraId="02FC794C"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PAP-TELSS</w:t>
      </w:r>
    </w:p>
    <w:p w14:paraId="2AC604F9" w14:textId="77777777" w:rsidR="007424AA" w:rsidRPr="00F6612F" w:rsidRDefault="007424AA" w:rsidP="007424AA">
      <w:pPr>
        <w:rPr>
          <w:rFonts w:ascii="Comic Sans MS" w:hAnsi="Comic Sans MS"/>
          <w:color w:val="000000" w:themeColor="text1"/>
        </w:rPr>
      </w:pPr>
      <w:r w:rsidRPr="00F6612F">
        <w:rPr>
          <w:rFonts w:ascii="Comic Sans MS" w:hAnsi="Comic Sans MS"/>
          <w:b/>
          <w:color w:val="000000" w:themeColor="text1"/>
          <w:sz w:val="18"/>
        </w:rPr>
        <w:t xml:space="preserve">2004 Q5C (ii), 2008 Q6 C, </w:t>
      </w:r>
      <w:r w:rsidRPr="00F6612F">
        <w:rPr>
          <w:rFonts w:ascii="Comic Sans MS" w:hAnsi="Comic Sans MS"/>
          <w:b/>
          <w:color w:val="000000" w:themeColor="text1"/>
          <w:sz w:val="18"/>
          <w:szCs w:val="18"/>
        </w:rPr>
        <w:t>2016 Q5 B</w:t>
      </w:r>
    </w:p>
    <w:p w14:paraId="09B97CF4"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Increase in output</w:t>
      </w:r>
      <w:r w:rsidRPr="00F6612F">
        <w:rPr>
          <w:rFonts w:ascii="MS Mincho" w:eastAsia="MS Mincho" w:hAnsi="MS Mincho" w:cs="MS Mincho"/>
          <w:b/>
          <w:color w:val="000000" w:themeColor="text1"/>
        </w:rPr>
        <w:t>⇒</w:t>
      </w:r>
      <w:r w:rsidRPr="00F6612F">
        <w:rPr>
          <w:rFonts w:ascii="Comic Sans MS" w:hAnsi="Comic Sans MS"/>
          <w:b/>
          <w:color w:val="000000" w:themeColor="text1"/>
        </w:rPr>
        <w:t xml:space="preserve"> More Efficient business</w:t>
      </w:r>
    </w:p>
    <w:p w14:paraId="2BFB46D4" w14:textId="77777777" w:rsidR="007424AA" w:rsidRPr="00F6612F" w:rsidRDefault="007424AA" w:rsidP="007424AA">
      <w:pPr>
        <w:jc w:val="both"/>
        <w:rPr>
          <w:rFonts w:ascii="Comic Sans MS" w:hAnsi="Comic Sans MS"/>
          <w:color w:val="000000" w:themeColor="text1"/>
          <w:sz w:val="20"/>
        </w:rPr>
      </w:pPr>
      <w:r w:rsidRPr="00F6612F">
        <w:rPr>
          <w:rFonts w:ascii="Comic Sans MS" w:hAnsi="Comic Sans MS"/>
          <w:color w:val="000000" w:themeColor="text1"/>
          <w:sz w:val="20"/>
        </w:rPr>
        <w:t>These points lead to an increase in output and greater efficiency/productivity by the business.</w:t>
      </w:r>
    </w:p>
    <w:p w14:paraId="61D8F09B" w14:textId="77777777" w:rsidR="007424AA" w:rsidRPr="00F6612F" w:rsidRDefault="007424AA" w:rsidP="008B7202">
      <w:pPr>
        <w:numPr>
          <w:ilvl w:val="0"/>
          <w:numId w:val="272"/>
        </w:numPr>
        <w:jc w:val="both"/>
        <w:rPr>
          <w:rFonts w:ascii="Comic Sans MS" w:hAnsi="Comic Sans MS"/>
          <w:color w:val="000000" w:themeColor="text1"/>
          <w:sz w:val="20"/>
        </w:rPr>
      </w:pPr>
      <w:r w:rsidRPr="00F6612F">
        <w:rPr>
          <w:rFonts w:ascii="Comic Sans MS" w:hAnsi="Comic Sans MS"/>
          <w:b/>
          <w:color w:val="000000" w:themeColor="text1"/>
          <w:sz w:val="20"/>
          <w:u w:val="single"/>
        </w:rPr>
        <w:t xml:space="preserve">Standardised </w:t>
      </w:r>
      <w:r w:rsidRPr="00F6612F">
        <w:rPr>
          <w:rFonts w:ascii="Comic Sans MS" w:hAnsi="Comic Sans MS"/>
          <w:b/>
          <w:color w:val="000000" w:themeColor="text1"/>
          <w:u w:val="single"/>
        </w:rPr>
        <w:t>P</w:t>
      </w:r>
      <w:r w:rsidRPr="00F6612F">
        <w:rPr>
          <w:rFonts w:ascii="Comic Sans MS" w:hAnsi="Comic Sans MS"/>
          <w:b/>
          <w:color w:val="000000" w:themeColor="text1"/>
          <w:sz w:val="20"/>
          <w:u w:val="single"/>
        </w:rPr>
        <w:t>roduct:</w:t>
      </w:r>
      <w:r w:rsidRPr="00F6612F">
        <w:rPr>
          <w:rFonts w:ascii="Comic Sans MS" w:hAnsi="Comic Sans MS"/>
          <w:color w:val="000000" w:themeColor="text1"/>
          <w:sz w:val="20"/>
        </w:rPr>
        <w:t xml:space="preserve"> The increased use of technology in production allows for standardisation of production, resulting in increased output/productivity and reduced costs e.g. the use of </w:t>
      </w:r>
      <w:r w:rsidRPr="00F6612F">
        <w:rPr>
          <w:rFonts w:ascii="Comic Sans MS" w:hAnsi="Comic Sans MS"/>
          <w:color w:val="000000" w:themeColor="text1"/>
          <w:sz w:val="20"/>
          <w:u w:val="single"/>
        </w:rPr>
        <w:t>bar codes</w:t>
      </w:r>
      <w:r w:rsidRPr="00F6612F">
        <w:rPr>
          <w:rFonts w:ascii="Comic Sans MS" w:hAnsi="Comic Sans MS"/>
          <w:color w:val="000000" w:themeColor="text1"/>
          <w:sz w:val="20"/>
        </w:rPr>
        <w:t xml:space="preserve"> in supermarkets means that more goods can be handled and recorded more accurately and more quickly by fewer staff.</w:t>
      </w:r>
    </w:p>
    <w:p w14:paraId="5A934FFC" w14:textId="77777777" w:rsidR="007424AA" w:rsidRPr="00F6612F" w:rsidRDefault="007424AA" w:rsidP="008B7202">
      <w:pPr>
        <w:numPr>
          <w:ilvl w:val="0"/>
          <w:numId w:val="272"/>
        </w:numPr>
        <w:jc w:val="both"/>
        <w:rPr>
          <w:rFonts w:ascii="Comic Sans MS" w:hAnsi="Comic Sans MS"/>
          <w:color w:val="000000" w:themeColor="text1"/>
          <w:sz w:val="20"/>
        </w:rPr>
      </w:pPr>
      <w:r w:rsidRPr="00F6612F">
        <w:rPr>
          <w:rFonts w:ascii="Comic Sans MS" w:hAnsi="Comic Sans MS"/>
          <w:b/>
          <w:color w:val="000000" w:themeColor="text1"/>
          <w:u w:val="single"/>
        </w:rPr>
        <w:t>A</w:t>
      </w:r>
      <w:r w:rsidRPr="00F6612F">
        <w:rPr>
          <w:rFonts w:ascii="Comic Sans MS" w:hAnsi="Comic Sans MS"/>
          <w:b/>
          <w:color w:val="000000" w:themeColor="text1"/>
          <w:sz w:val="20"/>
          <w:u w:val="single"/>
        </w:rPr>
        <w:t>pplications like CAD/CAM/CIM</w:t>
      </w:r>
      <w:r w:rsidRPr="00F6612F">
        <w:rPr>
          <w:rFonts w:ascii="Comic Sans MS" w:hAnsi="Comic Sans MS"/>
          <w:b/>
          <w:color w:val="000000" w:themeColor="text1"/>
          <w:sz w:val="20"/>
        </w:rPr>
        <w:t>:</w:t>
      </w:r>
      <w:r w:rsidRPr="00F6612F">
        <w:rPr>
          <w:rFonts w:ascii="Comic Sans MS" w:hAnsi="Comic Sans MS"/>
          <w:color w:val="000000" w:themeColor="text1"/>
          <w:sz w:val="20"/>
        </w:rPr>
        <w:t xml:space="preserve"> Applications such as computer aided design (CAD) make the design process easier and increase productivity. Computer aided manufacture (CAM) where all equipment can be computer controlled and computer integrated manufacturing (CIM) which involves total integrated control of the production from design to delivery, all add to the efficiency of production/</w:t>
      </w:r>
      <w:r w:rsidRPr="00F6612F">
        <w:rPr>
          <w:rFonts w:ascii="Comic Sans MS" w:hAnsi="Comic Sans MS"/>
          <w:color w:val="000000" w:themeColor="text1"/>
        </w:rPr>
        <w:t xml:space="preserve"> </w:t>
      </w:r>
      <w:r w:rsidRPr="00F6612F">
        <w:rPr>
          <w:rFonts w:ascii="Comic Sans MS" w:hAnsi="Comic Sans MS"/>
          <w:color w:val="000000" w:themeColor="text1"/>
          <w:sz w:val="20"/>
          <w:u w:val="single"/>
        </w:rPr>
        <w:t>fewer repetitive tasks.</w:t>
      </w:r>
    </w:p>
    <w:p w14:paraId="6070630B" w14:textId="77777777" w:rsidR="007424AA" w:rsidRPr="00F6612F" w:rsidRDefault="007424AA" w:rsidP="008B7202">
      <w:pPr>
        <w:numPr>
          <w:ilvl w:val="0"/>
          <w:numId w:val="272"/>
        </w:numPr>
        <w:jc w:val="both"/>
        <w:rPr>
          <w:rFonts w:ascii="Comic Sans MS" w:hAnsi="Comic Sans MS"/>
          <w:color w:val="000000" w:themeColor="text1"/>
          <w:sz w:val="20"/>
        </w:rPr>
      </w:pPr>
      <w:r w:rsidRPr="00F6612F">
        <w:rPr>
          <w:rFonts w:ascii="Comic Sans MS" w:hAnsi="Comic Sans MS"/>
          <w:b/>
          <w:color w:val="000000" w:themeColor="text1"/>
          <w:sz w:val="20"/>
          <w:u w:val="single"/>
        </w:rPr>
        <w:t xml:space="preserve">New </w:t>
      </w:r>
      <w:r w:rsidRPr="00F6612F">
        <w:rPr>
          <w:rFonts w:ascii="Comic Sans MS" w:hAnsi="Comic Sans MS"/>
          <w:b/>
          <w:color w:val="000000" w:themeColor="text1"/>
          <w:u w:val="single"/>
        </w:rPr>
        <w:t>P</w:t>
      </w:r>
      <w:r w:rsidRPr="00F6612F">
        <w:rPr>
          <w:rFonts w:ascii="Comic Sans MS" w:hAnsi="Comic Sans MS"/>
          <w:b/>
          <w:color w:val="000000" w:themeColor="text1"/>
          <w:sz w:val="20"/>
          <w:u w:val="single"/>
        </w:rPr>
        <w:t>roducts</w:t>
      </w:r>
      <w:r w:rsidRPr="00F6612F">
        <w:rPr>
          <w:rFonts w:ascii="Comic Sans MS" w:hAnsi="Comic Sans MS"/>
          <w:b/>
          <w:color w:val="000000" w:themeColor="text1"/>
          <w:sz w:val="20"/>
        </w:rPr>
        <w:t xml:space="preserve"> because of technology:</w:t>
      </w:r>
      <w:r w:rsidRPr="00F6612F">
        <w:rPr>
          <w:rFonts w:ascii="Comic Sans MS" w:hAnsi="Comic Sans MS"/>
          <w:color w:val="000000" w:themeColor="text1"/>
          <w:sz w:val="20"/>
        </w:rPr>
        <w:t xml:space="preserve"> New products can be developed through the use of technology. In fact, some new products owe their existence and success to technology, e.g. </w:t>
      </w:r>
      <w:r w:rsidRPr="00F6612F">
        <w:rPr>
          <w:rFonts w:ascii="Comic Sans MS" w:hAnsi="Comic Sans MS"/>
          <w:color w:val="000000" w:themeColor="text1"/>
          <w:sz w:val="20"/>
          <w:u w:val="single"/>
        </w:rPr>
        <w:t>internet booking</w:t>
      </w:r>
      <w:r w:rsidRPr="00F6612F">
        <w:rPr>
          <w:rFonts w:ascii="Comic Sans MS" w:hAnsi="Comic Sans MS"/>
          <w:color w:val="000000" w:themeColor="text1"/>
          <w:sz w:val="20"/>
        </w:rPr>
        <w:t xml:space="preserve"> i.e. reserving seats on airlines and making hotel reservations from any part of the world at any time, Home banking, home insurance quotes.</w:t>
      </w:r>
    </w:p>
    <w:p w14:paraId="5294776F" w14:textId="77777777" w:rsidR="007424AA" w:rsidRPr="00F6612F" w:rsidRDefault="007424AA" w:rsidP="007424AA">
      <w:pPr>
        <w:jc w:val="both"/>
        <w:rPr>
          <w:rFonts w:ascii="Comic Sans MS" w:hAnsi="Comic Sans MS"/>
          <w:color w:val="000000" w:themeColor="text1"/>
          <w:sz w:val="20"/>
        </w:rPr>
      </w:pPr>
    </w:p>
    <w:p w14:paraId="24B6C062"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 xml:space="preserve">Decrease in Costs </w:t>
      </w:r>
      <w:r w:rsidRPr="00F6612F">
        <w:rPr>
          <w:rFonts w:ascii="MS Mincho" w:eastAsia="MS Mincho" w:hAnsi="MS Mincho" w:cs="MS Mincho"/>
          <w:b/>
          <w:color w:val="000000" w:themeColor="text1"/>
        </w:rPr>
        <w:t>⇒</w:t>
      </w:r>
      <w:r w:rsidRPr="00F6612F">
        <w:rPr>
          <w:rFonts w:ascii="Comic Sans MS" w:hAnsi="Comic Sans MS"/>
          <w:b/>
          <w:color w:val="000000" w:themeColor="text1"/>
        </w:rPr>
        <w:t xml:space="preserve"> More Efficient business</w:t>
      </w:r>
    </w:p>
    <w:p w14:paraId="11FF2807" w14:textId="77777777" w:rsidR="007424AA" w:rsidRPr="00F6612F" w:rsidRDefault="007424AA" w:rsidP="007424AA">
      <w:pPr>
        <w:jc w:val="both"/>
        <w:rPr>
          <w:rFonts w:ascii="Comic Sans MS" w:hAnsi="Comic Sans MS"/>
          <w:color w:val="000000" w:themeColor="text1"/>
          <w:sz w:val="20"/>
        </w:rPr>
      </w:pPr>
      <w:r w:rsidRPr="00F6612F">
        <w:rPr>
          <w:rFonts w:ascii="Comic Sans MS" w:hAnsi="Comic Sans MS"/>
          <w:color w:val="000000" w:themeColor="text1"/>
          <w:sz w:val="20"/>
        </w:rPr>
        <w:t>These points lead to a decrease in costs and greater efficiency/productivity by the business.</w:t>
      </w:r>
    </w:p>
    <w:p w14:paraId="04AF3F68" w14:textId="77777777" w:rsidR="007424AA" w:rsidRPr="00F6612F" w:rsidRDefault="007424AA" w:rsidP="008B7202">
      <w:pPr>
        <w:numPr>
          <w:ilvl w:val="0"/>
          <w:numId w:val="293"/>
        </w:numPr>
        <w:jc w:val="both"/>
        <w:rPr>
          <w:rFonts w:ascii="Comic Sans MS" w:hAnsi="Comic Sans MS"/>
          <w:color w:val="000000" w:themeColor="text1"/>
          <w:sz w:val="20"/>
        </w:rPr>
      </w:pPr>
      <w:r w:rsidRPr="00F6612F">
        <w:rPr>
          <w:rFonts w:ascii="Comic Sans MS" w:hAnsi="Comic Sans MS"/>
          <w:b/>
          <w:color w:val="000000" w:themeColor="text1"/>
          <w:u w:val="single"/>
        </w:rPr>
        <w:t>T</w:t>
      </w:r>
      <w:r w:rsidRPr="00F6612F">
        <w:rPr>
          <w:rFonts w:ascii="Comic Sans MS" w:hAnsi="Comic Sans MS"/>
          <w:b/>
          <w:color w:val="000000" w:themeColor="text1"/>
          <w:sz w:val="20"/>
          <w:u w:val="single"/>
        </w:rPr>
        <w:t>ele-Working:</w:t>
      </w:r>
      <w:r w:rsidRPr="00F6612F">
        <w:rPr>
          <w:rFonts w:ascii="Comic Sans MS" w:hAnsi="Comic Sans MS"/>
          <w:color w:val="000000" w:themeColor="text1"/>
          <w:sz w:val="20"/>
        </w:rPr>
        <w:t xml:space="preserve"> With the use of broadband it is not necessary for employees to work together in the same building. This leads to savings on office costs and allows a business to hold on to staff who may prefer to work from home.</w:t>
      </w:r>
    </w:p>
    <w:p w14:paraId="5220285C" w14:textId="77777777" w:rsidR="007424AA" w:rsidRPr="00F6612F" w:rsidRDefault="007424AA" w:rsidP="008B7202">
      <w:pPr>
        <w:numPr>
          <w:ilvl w:val="0"/>
          <w:numId w:val="293"/>
        </w:numPr>
        <w:jc w:val="both"/>
        <w:rPr>
          <w:rFonts w:ascii="Comic Sans MS" w:hAnsi="Comic Sans MS"/>
          <w:color w:val="000000" w:themeColor="text1"/>
          <w:sz w:val="20"/>
        </w:rPr>
      </w:pPr>
      <w:r w:rsidRPr="00F6612F">
        <w:rPr>
          <w:rFonts w:ascii="Comic Sans MS" w:hAnsi="Comic Sans MS"/>
          <w:b/>
          <w:color w:val="000000" w:themeColor="text1"/>
          <w:u w:val="single"/>
        </w:rPr>
        <w:t>E</w:t>
      </w:r>
      <w:r w:rsidRPr="00F6612F">
        <w:rPr>
          <w:rFonts w:ascii="Comic Sans MS" w:hAnsi="Comic Sans MS"/>
          <w:b/>
          <w:color w:val="000000" w:themeColor="text1"/>
          <w:sz w:val="20"/>
          <w:u w:val="single"/>
        </w:rPr>
        <w:t>-business:</w:t>
      </w:r>
      <w:r w:rsidRPr="00F6612F">
        <w:rPr>
          <w:rFonts w:ascii="Comic Sans MS" w:hAnsi="Comic Sans MS"/>
          <w:color w:val="000000" w:themeColor="text1"/>
          <w:sz w:val="20"/>
        </w:rPr>
        <w:t xml:space="preserve"> Many business functions can be carried out using the internet both B2B (business to business) and B2C (Business to consumer) e.g. E.D.I. Electronic Data Interchange where goods can be ordered automatically from a supplier when stocks go below a certain level.</w:t>
      </w:r>
    </w:p>
    <w:p w14:paraId="36B93860" w14:textId="77777777" w:rsidR="007424AA" w:rsidRPr="00F6612F" w:rsidRDefault="007424AA" w:rsidP="008B7202">
      <w:pPr>
        <w:numPr>
          <w:ilvl w:val="0"/>
          <w:numId w:val="293"/>
        </w:numPr>
        <w:jc w:val="both"/>
        <w:rPr>
          <w:rFonts w:ascii="Comic Sans MS" w:hAnsi="Comic Sans MS"/>
          <w:color w:val="000000" w:themeColor="text1"/>
          <w:sz w:val="20"/>
        </w:rPr>
      </w:pPr>
      <w:r w:rsidRPr="00F6612F">
        <w:rPr>
          <w:rFonts w:ascii="Comic Sans MS" w:hAnsi="Comic Sans MS"/>
          <w:b/>
          <w:color w:val="000000" w:themeColor="text1"/>
          <w:u w:val="single"/>
        </w:rPr>
        <w:t>L</w:t>
      </w:r>
      <w:r w:rsidRPr="00F6612F">
        <w:rPr>
          <w:rFonts w:ascii="Comic Sans MS" w:hAnsi="Comic Sans MS"/>
          <w:b/>
          <w:color w:val="000000" w:themeColor="text1"/>
          <w:sz w:val="20"/>
          <w:u w:val="single"/>
        </w:rPr>
        <w:t>ocation</w:t>
      </w:r>
      <w:r w:rsidRPr="00F6612F">
        <w:rPr>
          <w:rFonts w:ascii="Comic Sans MS" w:hAnsi="Comic Sans MS"/>
          <w:color w:val="000000" w:themeColor="text1"/>
          <w:sz w:val="20"/>
          <w:u w:val="single"/>
        </w:rPr>
        <w:t>:</w:t>
      </w:r>
      <w:r w:rsidRPr="00F6612F">
        <w:rPr>
          <w:rFonts w:ascii="Comic Sans MS" w:hAnsi="Comic Sans MS"/>
          <w:color w:val="000000" w:themeColor="text1"/>
          <w:sz w:val="20"/>
        </w:rPr>
        <w:t xml:space="preserve"> Large enterprises can be located anywhere and spread their activities to distant locations or even worldwide (globalisation).</w:t>
      </w:r>
    </w:p>
    <w:p w14:paraId="7AB48460" w14:textId="77777777" w:rsidR="007424AA" w:rsidRPr="00F6612F" w:rsidRDefault="007424AA" w:rsidP="008B7202">
      <w:pPr>
        <w:numPr>
          <w:ilvl w:val="0"/>
          <w:numId w:val="293"/>
        </w:numPr>
        <w:jc w:val="both"/>
        <w:rPr>
          <w:rFonts w:ascii="Comic Sans MS" w:hAnsi="Comic Sans MS"/>
          <w:color w:val="000000" w:themeColor="text1"/>
          <w:sz w:val="20"/>
        </w:rPr>
      </w:pPr>
      <w:r w:rsidRPr="00F6612F">
        <w:rPr>
          <w:rFonts w:ascii="Comic Sans MS" w:hAnsi="Comic Sans MS"/>
          <w:b/>
          <w:color w:val="000000" w:themeColor="text1"/>
          <w:u w:val="single"/>
        </w:rPr>
        <w:t>S</w:t>
      </w:r>
      <w:r w:rsidRPr="00F6612F">
        <w:rPr>
          <w:rFonts w:ascii="Comic Sans MS" w:hAnsi="Comic Sans MS"/>
          <w:b/>
          <w:color w:val="000000" w:themeColor="text1"/>
          <w:sz w:val="20"/>
          <w:u w:val="single"/>
        </w:rPr>
        <w:t>ize of business:</w:t>
      </w:r>
      <w:r w:rsidRPr="00F6612F">
        <w:rPr>
          <w:rFonts w:ascii="Comic Sans MS" w:hAnsi="Comic Sans MS"/>
          <w:color w:val="000000" w:themeColor="text1"/>
          <w:sz w:val="20"/>
        </w:rPr>
        <w:t xml:space="preserve"> The </w:t>
      </w:r>
      <w:r w:rsidRPr="00F6612F">
        <w:rPr>
          <w:rFonts w:ascii="Comic Sans MS" w:hAnsi="Comic Sans MS"/>
          <w:b/>
          <w:color w:val="000000" w:themeColor="text1"/>
          <w:sz w:val="20"/>
        </w:rPr>
        <w:t>size of the organisation</w:t>
      </w:r>
      <w:r w:rsidRPr="00F6612F">
        <w:rPr>
          <w:rFonts w:ascii="Comic Sans MS" w:hAnsi="Comic Sans MS"/>
          <w:color w:val="000000" w:themeColor="text1"/>
          <w:sz w:val="20"/>
        </w:rPr>
        <w:t xml:space="preserve"> can be reduced leading to lower central costs (especially Wages, Travel, Communication costs) and increases in efficiency. There are opportunities to </w:t>
      </w:r>
      <w:r w:rsidRPr="00F6612F">
        <w:rPr>
          <w:rFonts w:ascii="Comic Sans MS" w:hAnsi="Comic Sans MS"/>
          <w:b/>
          <w:color w:val="000000" w:themeColor="text1"/>
          <w:sz w:val="20"/>
        </w:rPr>
        <w:t>reduce costs</w:t>
      </w:r>
      <w:r w:rsidRPr="00F6612F">
        <w:rPr>
          <w:rFonts w:ascii="Comic Sans MS" w:hAnsi="Comic Sans MS"/>
          <w:color w:val="000000" w:themeColor="text1"/>
          <w:sz w:val="20"/>
        </w:rPr>
        <w:t xml:space="preserve"> such as travel, meetings, etc. by using electronic mail and video conferencing. New technology like laptops, mobile phones and e-mail links which enable instant communication reduces the cost of communication e.g. e-mail as opposed to fax or post</w:t>
      </w:r>
    </w:p>
    <w:p w14:paraId="7A475E58" w14:textId="77777777" w:rsidR="007424AA" w:rsidRPr="00F6612F" w:rsidRDefault="007424AA" w:rsidP="008B7202">
      <w:pPr>
        <w:numPr>
          <w:ilvl w:val="0"/>
          <w:numId w:val="293"/>
        </w:numPr>
        <w:jc w:val="both"/>
        <w:rPr>
          <w:rFonts w:ascii="Comic Sans MS" w:hAnsi="Comic Sans MS"/>
          <w:color w:val="000000" w:themeColor="text1"/>
          <w:sz w:val="20"/>
        </w:rPr>
      </w:pPr>
      <w:r w:rsidRPr="00F6612F">
        <w:rPr>
          <w:rFonts w:ascii="Comic Sans MS" w:hAnsi="Comic Sans MS"/>
          <w:b/>
          <w:color w:val="000000" w:themeColor="text1"/>
          <w:u w:val="single"/>
        </w:rPr>
        <w:t>S</w:t>
      </w:r>
      <w:r w:rsidRPr="00F6612F">
        <w:rPr>
          <w:rFonts w:ascii="Comic Sans MS" w:hAnsi="Comic Sans MS"/>
          <w:b/>
          <w:color w:val="000000" w:themeColor="text1"/>
          <w:sz w:val="20"/>
          <w:u w:val="single"/>
        </w:rPr>
        <w:t>pans of control</w:t>
      </w:r>
      <w:r w:rsidRPr="00F6612F">
        <w:rPr>
          <w:rFonts w:ascii="Comic Sans MS" w:hAnsi="Comic Sans MS"/>
          <w:color w:val="000000" w:themeColor="text1"/>
          <w:sz w:val="20"/>
        </w:rPr>
        <w:t xml:space="preserve"> can be widened because of the ability to monitor larger groups or groups which are geographically apart. Technology helps the organisation to become flatter. Far fewer middle managers are needed as the decision-making roles are given to those people closest to the customer or to project teams. The provision of good timely information will result in quicker decisions.</w:t>
      </w:r>
    </w:p>
    <w:p w14:paraId="1EFB3F65" w14:textId="77777777" w:rsidR="007424AA" w:rsidRPr="00F6612F" w:rsidRDefault="007424AA" w:rsidP="007424AA">
      <w:pPr>
        <w:jc w:val="both"/>
        <w:rPr>
          <w:rFonts w:ascii="Comic Sans MS" w:hAnsi="Comic Sans MS"/>
          <w:color w:val="000000" w:themeColor="text1"/>
          <w:sz w:val="20"/>
        </w:rPr>
      </w:pPr>
    </w:p>
    <w:p w14:paraId="27BBCF0C" w14:textId="77777777" w:rsidR="007424AA" w:rsidRPr="00F6612F" w:rsidRDefault="007424AA" w:rsidP="007424AA">
      <w:pPr>
        <w:jc w:val="both"/>
        <w:rPr>
          <w:rFonts w:ascii="Comic Sans MS" w:hAnsi="Comic Sans MS"/>
          <w:color w:val="000000" w:themeColor="text1"/>
        </w:rPr>
      </w:pPr>
    </w:p>
    <w:p w14:paraId="6B02D287" w14:textId="77777777" w:rsidR="007424AA" w:rsidRPr="00F6612F" w:rsidRDefault="007424AA" w:rsidP="007424AA">
      <w:pPr>
        <w:jc w:val="center"/>
        <w:rPr>
          <w:rFonts w:ascii="Comic Sans MS" w:hAnsi="Comic Sans MS"/>
          <w:b/>
          <w:color w:val="000000" w:themeColor="text1"/>
          <w:sz w:val="28"/>
          <w:u w:val="single"/>
        </w:rPr>
      </w:pPr>
      <w:r w:rsidRPr="00F6612F">
        <w:rPr>
          <w:rFonts w:ascii="Comic Sans MS" w:hAnsi="Comic Sans MS"/>
          <w:b/>
          <w:color w:val="000000" w:themeColor="text1"/>
        </w:rPr>
        <w:br w:type="page"/>
      </w:r>
      <w:r w:rsidRPr="00F6612F">
        <w:rPr>
          <w:rFonts w:ascii="Comic Sans MS" w:hAnsi="Comic Sans MS"/>
          <w:b/>
          <w:color w:val="000000" w:themeColor="text1"/>
          <w:sz w:val="28"/>
          <w:u w:val="single"/>
        </w:rPr>
        <w:lastRenderedPageBreak/>
        <w:t xml:space="preserve">Benefits to the business of improving its (ICT) systems. </w:t>
      </w:r>
    </w:p>
    <w:p w14:paraId="665376B5"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sz w:val="20"/>
          <w:szCs w:val="20"/>
        </w:rPr>
        <w:t>(NEWCAM)</w:t>
      </w:r>
    </w:p>
    <w:p w14:paraId="2AFDECB9" w14:textId="77777777" w:rsidR="007424AA" w:rsidRPr="00F6612F" w:rsidRDefault="007424AA" w:rsidP="007424AA">
      <w:pPr>
        <w:rPr>
          <w:rFonts w:ascii="Comic Sans MS" w:hAnsi="Comic Sans MS"/>
          <w:b/>
          <w:color w:val="000000" w:themeColor="text1"/>
          <w:sz w:val="18"/>
        </w:rPr>
      </w:pPr>
      <w:r w:rsidRPr="00F6612F">
        <w:rPr>
          <w:rFonts w:ascii="Comic Sans MS" w:hAnsi="Comic Sans MS"/>
          <w:b/>
          <w:color w:val="000000" w:themeColor="text1"/>
          <w:sz w:val="18"/>
        </w:rPr>
        <w:t>2001 Q4 A</w:t>
      </w:r>
    </w:p>
    <w:p w14:paraId="6A6F4F6B" w14:textId="77777777" w:rsidR="007424AA" w:rsidRPr="00F6612F" w:rsidRDefault="007424AA" w:rsidP="008B7202">
      <w:pPr>
        <w:numPr>
          <w:ilvl w:val="0"/>
          <w:numId w:val="292"/>
        </w:numPr>
        <w:jc w:val="both"/>
        <w:rPr>
          <w:rFonts w:ascii="Comic Sans MS" w:hAnsi="Comic Sans MS"/>
          <w:color w:val="000000" w:themeColor="text1"/>
          <w:sz w:val="20"/>
        </w:rPr>
      </w:pPr>
      <w:r w:rsidRPr="00F6612F">
        <w:rPr>
          <w:rFonts w:ascii="Comic Sans MS" w:hAnsi="Comic Sans MS"/>
          <w:b/>
          <w:color w:val="000000" w:themeColor="text1"/>
        </w:rPr>
        <w:t>N</w:t>
      </w:r>
      <w:r w:rsidRPr="00F6612F">
        <w:rPr>
          <w:rFonts w:ascii="Comic Sans MS" w:hAnsi="Comic Sans MS"/>
          <w:b/>
          <w:color w:val="000000" w:themeColor="text1"/>
          <w:sz w:val="20"/>
        </w:rPr>
        <w:t>ew products.</w:t>
      </w:r>
      <w:r w:rsidRPr="00F6612F">
        <w:rPr>
          <w:rFonts w:ascii="Comic Sans MS" w:hAnsi="Comic Sans MS"/>
          <w:color w:val="000000" w:themeColor="text1"/>
          <w:sz w:val="20"/>
        </w:rPr>
        <w:t xml:space="preserve"> Technology</w:t>
      </w:r>
      <w:r w:rsidRPr="00F6612F">
        <w:rPr>
          <w:rFonts w:ascii="Comic Sans MS" w:hAnsi="Comic Sans MS"/>
          <w:b/>
          <w:color w:val="000000" w:themeColor="text1"/>
          <w:sz w:val="20"/>
        </w:rPr>
        <w:t xml:space="preserve"> </w:t>
      </w:r>
      <w:r w:rsidRPr="00F6612F">
        <w:rPr>
          <w:rFonts w:ascii="Comic Sans MS" w:hAnsi="Comic Sans MS"/>
          <w:color w:val="000000" w:themeColor="text1"/>
          <w:sz w:val="20"/>
        </w:rPr>
        <w:t>helps to develop new products that are slight modifications on existing product e.g. internet or camera on mobile phone or big changes from what products were already on offer e.g. DVD replacing VHS and CD replacing tape.</w:t>
      </w:r>
    </w:p>
    <w:p w14:paraId="4B46B062" w14:textId="77777777" w:rsidR="007424AA" w:rsidRPr="00F6612F" w:rsidRDefault="007424AA" w:rsidP="008B7202">
      <w:pPr>
        <w:numPr>
          <w:ilvl w:val="0"/>
          <w:numId w:val="292"/>
        </w:numPr>
        <w:jc w:val="both"/>
        <w:rPr>
          <w:rFonts w:ascii="Comic Sans MS" w:hAnsi="Comic Sans MS"/>
          <w:color w:val="000000" w:themeColor="text1"/>
          <w:sz w:val="20"/>
        </w:rPr>
      </w:pPr>
      <w:r w:rsidRPr="00F6612F">
        <w:rPr>
          <w:rFonts w:ascii="Comic Sans MS" w:hAnsi="Comic Sans MS"/>
          <w:b/>
          <w:color w:val="000000" w:themeColor="text1"/>
        </w:rPr>
        <w:t>E</w:t>
      </w:r>
      <w:r w:rsidRPr="00F6612F">
        <w:rPr>
          <w:rFonts w:ascii="Comic Sans MS" w:hAnsi="Comic Sans MS"/>
          <w:b/>
          <w:color w:val="000000" w:themeColor="text1"/>
          <w:sz w:val="20"/>
        </w:rPr>
        <w:t xml:space="preserve">-Business (Businesses that use technology extensively). </w:t>
      </w:r>
      <w:r w:rsidRPr="00F6612F">
        <w:rPr>
          <w:rFonts w:ascii="Comic Sans MS" w:hAnsi="Comic Sans MS"/>
          <w:color w:val="000000" w:themeColor="text1"/>
          <w:sz w:val="20"/>
        </w:rPr>
        <w:t>The world wide web (WWW)/internet allows firms to advertise and sell goods online e.g. booking hotels or airline seats online (AerLingus.com)</w:t>
      </w:r>
    </w:p>
    <w:p w14:paraId="71E98ABF" w14:textId="77777777" w:rsidR="007424AA" w:rsidRPr="00F6612F" w:rsidRDefault="007424AA" w:rsidP="008B7202">
      <w:pPr>
        <w:numPr>
          <w:ilvl w:val="0"/>
          <w:numId w:val="292"/>
        </w:numPr>
        <w:jc w:val="both"/>
        <w:rPr>
          <w:rFonts w:ascii="Comic Sans MS" w:hAnsi="Comic Sans MS"/>
          <w:color w:val="000000" w:themeColor="text1"/>
          <w:sz w:val="20"/>
        </w:rPr>
      </w:pPr>
      <w:r w:rsidRPr="00F6612F">
        <w:rPr>
          <w:rFonts w:ascii="Comic Sans MS" w:hAnsi="Comic Sans MS"/>
          <w:color w:val="000000" w:themeColor="text1"/>
          <w:sz w:val="20"/>
        </w:rPr>
        <w:t>Fewer</w:t>
      </w:r>
      <w:r w:rsidRPr="00F6612F">
        <w:rPr>
          <w:rFonts w:ascii="Comic Sans MS" w:hAnsi="Comic Sans MS"/>
          <w:b/>
          <w:color w:val="000000" w:themeColor="text1"/>
          <w:sz w:val="20"/>
        </w:rPr>
        <w:t xml:space="preserve"> </w:t>
      </w:r>
      <w:r w:rsidRPr="00F6612F">
        <w:rPr>
          <w:rFonts w:ascii="Comic Sans MS" w:hAnsi="Comic Sans MS"/>
          <w:b/>
          <w:color w:val="000000" w:themeColor="text1"/>
        </w:rPr>
        <w:t>w</w:t>
      </w:r>
      <w:r w:rsidRPr="00F6612F">
        <w:rPr>
          <w:rFonts w:ascii="Comic Sans MS" w:hAnsi="Comic Sans MS"/>
          <w:b/>
          <w:color w:val="000000" w:themeColor="text1"/>
          <w:sz w:val="20"/>
        </w:rPr>
        <w:t>orkers</w:t>
      </w:r>
      <w:r w:rsidRPr="00F6612F">
        <w:rPr>
          <w:rFonts w:ascii="Comic Sans MS" w:hAnsi="Comic Sans MS"/>
          <w:color w:val="000000" w:themeColor="text1"/>
          <w:sz w:val="20"/>
        </w:rPr>
        <w:t>. Firms</w:t>
      </w:r>
      <w:r w:rsidRPr="00F6612F">
        <w:rPr>
          <w:rFonts w:ascii="Comic Sans MS" w:hAnsi="Comic Sans MS"/>
          <w:b/>
          <w:color w:val="000000" w:themeColor="text1"/>
          <w:sz w:val="20"/>
        </w:rPr>
        <w:t xml:space="preserve"> </w:t>
      </w:r>
      <w:r w:rsidRPr="00F6612F">
        <w:rPr>
          <w:rFonts w:ascii="Comic Sans MS" w:hAnsi="Comic Sans MS"/>
          <w:color w:val="000000" w:themeColor="text1"/>
          <w:sz w:val="20"/>
        </w:rPr>
        <w:t xml:space="preserve">need fewer </w:t>
      </w:r>
      <w:r w:rsidRPr="00F6612F">
        <w:rPr>
          <w:rFonts w:ascii="Comic Sans MS" w:hAnsi="Comic Sans MS"/>
          <w:color w:val="000000" w:themeColor="text1"/>
          <w:sz w:val="20"/>
          <w:u w:val="single"/>
        </w:rPr>
        <w:t>middle managers</w:t>
      </w:r>
      <w:r w:rsidRPr="00F6612F">
        <w:rPr>
          <w:rFonts w:ascii="Comic Sans MS" w:hAnsi="Comic Sans MS"/>
          <w:color w:val="000000" w:themeColor="text1"/>
          <w:sz w:val="20"/>
        </w:rPr>
        <w:t xml:space="preserve"> as decision making is given to those closer to customers. Fewer </w:t>
      </w:r>
      <w:r w:rsidRPr="00F6612F">
        <w:rPr>
          <w:rFonts w:ascii="Comic Sans MS" w:hAnsi="Comic Sans MS"/>
          <w:color w:val="000000" w:themeColor="text1"/>
          <w:sz w:val="20"/>
          <w:u w:val="single"/>
        </w:rPr>
        <w:t>workers</w:t>
      </w:r>
      <w:r w:rsidRPr="00F6612F">
        <w:rPr>
          <w:rFonts w:ascii="Comic Sans MS" w:hAnsi="Comic Sans MS"/>
          <w:color w:val="000000" w:themeColor="text1"/>
          <w:sz w:val="20"/>
        </w:rPr>
        <w:t xml:space="preserve"> are needed in the firm as technology replaces them.</w:t>
      </w:r>
    </w:p>
    <w:p w14:paraId="277CB7DA" w14:textId="77777777" w:rsidR="007424AA" w:rsidRPr="00F6612F" w:rsidRDefault="007424AA" w:rsidP="008B7202">
      <w:pPr>
        <w:numPr>
          <w:ilvl w:val="0"/>
          <w:numId w:val="292"/>
        </w:numPr>
        <w:jc w:val="both"/>
        <w:rPr>
          <w:rFonts w:ascii="Comic Sans MS" w:hAnsi="Comic Sans MS"/>
          <w:color w:val="000000" w:themeColor="text1"/>
          <w:sz w:val="20"/>
        </w:rPr>
      </w:pPr>
      <w:r w:rsidRPr="00F6612F">
        <w:rPr>
          <w:rFonts w:ascii="Comic Sans MS" w:hAnsi="Comic Sans MS"/>
          <w:b/>
          <w:color w:val="000000" w:themeColor="text1"/>
        </w:rPr>
        <w:t>C</w:t>
      </w:r>
      <w:r w:rsidRPr="00F6612F">
        <w:rPr>
          <w:rFonts w:ascii="Comic Sans MS" w:hAnsi="Comic Sans MS"/>
          <w:b/>
          <w:color w:val="000000" w:themeColor="text1"/>
          <w:sz w:val="20"/>
        </w:rPr>
        <w:t>ustomer Focus</w:t>
      </w:r>
      <w:r w:rsidRPr="00F6612F">
        <w:rPr>
          <w:rFonts w:ascii="Comic Sans MS" w:hAnsi="Comic Sans MS"/>
          <w:color w:val="000000" w:themeColor="text1"/>
          <w:sz w:val="20"/>
        </w:rPr>
        <w:t xml:space="preserve">. Technology allows firms to monitor and analyse customers spending e.g. point-cards in Tesco, </w:t>
      </w:r>
      <w:proofErr w:type="spellStart"/>
      <w:r w:rsidRPr="00F6612F">
        <w:rPr>
          <w:rFonts w:ascii="Comic Sans MS" w:hAnsi="Comic Sans MS"/>
          <w:color w:val="000000" w:themeColor="text1"/>
          <w:sz w:val="20"/>
        </w:rPr>
        <w:t>Dunnes</w:t>
      </w:r>
      <w:proofErr w:type="spellEnd"/>
      <w:r w:rsidRPr="00F6612F">
        <w:rPr>
          <w:rFonts w:ascii="Comic Sans MS" w:hAnsi="Comic Sans MS"/>
          <w:color w:val="000000" w:themeColor="text1"/>
          <w:sz w:val="20"/>
        </w:rPr>
        <w:t xml:space="preserve"> Stores, SuperValu, Boots etc. There should be improved customer satisfaction because firms can focus on each individual </w:t>
      </w:r>
      <w:proofErr w:type="gramStart"/>
      <w:r w:rsidRPr="00F6612F">
        <w:rPr>
          <w:rFonts w:ascii="Comic Sans MS" w:hAnsi="Comic Sans MS"/>
          <w:color w:val="000000" w:themeColor="text1"/>
          <w:sz w:val="20"/>
        </w:rPr>
        <w:t>customers</w:t>
      </w:r>
      <w:proofErr w:type="gramEnd"/>
      <w:r w:rsidRPr="00F6612F">
        <w:rPr>
          <w:rFonts w:ascii="Comic Sans MS" w:hAnsi="Comic Sans MS"/>
          <w:color w:val="000000" w:themeColor="text1"/>
          <w:sz w:val="20"/>
        </w:rPr>
        <w:t xml:space="preserve"> spending.</w:t>
      </w:r>
    </w:p>
    <w:p w14:paraId="76A5E069" w14:textId="77777777" w:rsidR="007424AA" w:rsidRPr="00F6612F" w:rsidRDefault="007424AA" w:rsidP="008B7202">
      <w:pPr>
        <w:numPr>
          <w:ilvl w:val="0"/>
          <w:numId w:val="292"/>
        </w:numPr>
        <w:jc w:val="both"/>
        <w:rPr>
          <w:rFonts w:ascii="Comic Sans MS" w:hAnsi="Comic Sans MS"/>
          <w:color w:val="000000" w:themeColor="text1"/>
          <w:sz w:val="20"/>
        </w:rPr>
      </w:pPr>
      <w:r w:rsidRPr="00F6612F">
        <w:rPr>
          <w:rFonts w:ascii="Comic Sans MS" w:hAnsi="Comic Sans MS"/>
          <w:color w:val="000000" w:themeColor="text1"/>
          <w:sz w:val="20"/>
        </w:rPr>
        <w:t>Technology</w:t>
      </w:r>
      <w:r w:rsidRPr="00F6612F">
        <w:rPr>
          <w:rFonts w:ascii="Comic Sans MS" w:hAnsi="Comic Sans MS"/>
          <w:b/>
          <w:color w:val="000000" w:themeColor="text1"/>
          <w:sz w:val="20"/>
        </w:rPr>
        <w:t xml:space="preserve"> </w:t>
      </w:r>
      <w:r w:rsidRPr="00F6612F">
        <w:rPr>
          <w:rFonts w:ascii="Comic Sans MS" w:hAnsi="Comic Sans MS"/>
          <w:b/>
          <w:color w:val="000000" w:themeColor="text1"/>
        </w:rPr>
        <w:t>A</w:t>
      </w:r>
      <w:r w:rsidRPr="00F6612F">
        <w:rPr>
          <w:rFonts w:ascii="Comic Sans MS" w:hAnsi="Comic Sans MS"/>
          <w:b/>
          <w:color w:val="000000" w:themeColor="text1"/>
          <w:sz w:val="20"/>
        </w:rPr>
        <w:t xml:space="preserve">pplications </w:t>
      </w:r>
      <w:r w:rsidRPr="00F6612F">
        <w:rPr>
          <w:rFonts w:ascii="Comic Sans MS" w:hAnsi="Comic Sans MS"/>
          <w:color w:val="000000" w:themeColor="text1"/>
          <w:sz w:val="20"/>
        </w:rPr>
        <w:t>such as CAD (makes design process easier) and CAM (where equipment can be computer controlled) make a firm more</w:t>
      </w:r>
      <w:r w:rsidRPr="00F6612F">
        <w:rPr>
          <w:rFonts w:ascii="Comic Sans MS" w:hAnsi="Comic Sans MS"/>
          <w:b/>
          <w:i/>
          <w:color w:val="000000" w:themeColor="text1"/>
          <w:sz w:val="20"/>
        </w:rPr>
        <w:t xml:space="preserve"> efficient</w:t>
      </w:r>
      <w:r w:rsidRPr="00F6612F">
        <w:rPr>
          <w:rFonts w:ascii="Comic Sans MS" w:hAnsi="Comic Sans MS"/>
          <w:color w:val="000000" w:themeColor="text1"/>
          <w:sz w:val="20"/>
        </w:rPr>
        <w:t xml:space="preserve"> at </w:t>
      </w:r>
      <w:r w:rsidRPr="00F6612F">
        <w:rPr>
          <w:rFonts w:ascii="Comic Sans MS" w:hAnsi="Comic Sans MS"/>
          <w:color w:val="000000" w:themeColor="text1"/>
          <w:sz w:val="20"/>
          <w:u w:val="single"/>
        </w:rPr>
        <w:t>designing and manufacturing</w:t>
      </w:r>
      <w:r w:rsidRPr="00F6612F">
        <w:rPr>
          <w:rFonts w:ascii="Comic Sans MS" w:hAnsi="Comic Sans MS"/>
          <w:color w:val="000000" w:themeColor="text1"/>
          <w:sz w:val="20"/>
        </w:rPr>
        <w:t xml:space="preserve"> products. </w:t>
      </w:r>
      <w:r w:rsidRPr="00F6612F">
        <w:rPr>
          <w:rFonts w:ascii="Comic Sans MS" w:hAnsi="Comic Sans MS"/>
          <w:color w:val="000000" w:themeColor="text1"/>
          <w:sz w:val="20"/>
          <w:u w:val="single"/>
        </w:rPr>
        <w:t xml:space="preserve">More can be produced at a lower cost per unit. </w:t>
      </w:r>
      <w:r w:rsidRPr="00F6612F">
        <w:rPr>
          <w:rFonts w:ascii="Comic Sans MS" w:hAnsi="Comic Sans MS"/>
          <w:color w:val="000000" w:themeColor="text1"/>
          <w:sz w:val="20"/>
        </w:rPr>
        <w:t xml:space="preserve">New technology allows for </w:t>
      </w:r>
      <w:r w:rsidRPr="00F6612F">
        <w:rPr>
          <w:rFonts w:ascii="Comic Sans MS" w:hAnsi="Comic Sans MS"/>
          <w:color w:val="000000" w:themeColor="text1"/>
          <w:sz w:val="20"/>
          <w:u w:val="single"/>
        </w:rPr>
        <w:t>production</w:t>
      </w:r>
      <w:r w:rsidRPr="00F6612F">
        <w:rPr>
          <w:rFonts w:ascii="Comic Sans MS" w:hAnsi="Comic Sans MS"/>
          <w:color w:val="000000" w:themeColor="text1"/>
          <w:sz w:val="20"/>
        </w:rPr>
        <w:t xml:space="preserve"> to be standardised, improving productivity and reducing costs e.g. barcodes mean supermarkets improve accuracy and need fewer staff.</w:t>
      </w:r>
    </w:p>
    <w:p w14:paraId="549F2184" w14:textId="77777777" w:rsidR="007424AA" w:rsidRPr="00F6612F" w:rsidRDefault="007424AA" w:rsidP="007424AA">
      <w:pPr>
        <w:ind w:left="644"/>
        <w:jc w:val="both"/>
        <w:rPr>
          <w:rFonts w:ascii="Comic Sans MS" w:hAnsi="Comic Sans MS"/>
          <w:color w:val="000000" w:themeColor="text1"/>
          <w:sz w:val="20"/>
        </w:rPr>
      </w:pPr>
      <w:r w:rsidRPr="00F6612F">
        <w:rPr>
          <w:rFonts w:ascii="Comic Sans MS" w:hAnsi="Comic Sans MS"/>
          <w:color w:val="000000" w:themeColor="text1"/>
          <w:sz w:val="20"/>
        </w:rPr>
        <w:t xml:space="preserve">New technologies with salespeople make </w:t>
      </w:r>
      <w:r w:rsidRPr="00F6612F">
        <w:rPr>
          <w:rFonts w:ascii="Comic Sans MS" w:hAnsi="Comic Sans MS"/>
          <w:color w:val="000000" w:themeColor="text1"/>
          <w:sz w:val="20"/>
          <w:u w:val="single"/>
        </w:rPr>
        <w:t>selling</w:t>
      </w:r>
      <w:r w:rsidRPr="00F6612F">
        <w:rPr>
          <w:rFonts w:ascii="Comic Sans MS" w:hAnsi="Comic Sans MS"/>
          <w:color w:val="000000" w:themeColor="text1"/>
          <w:sz w:val="20"/>
        </w:rPr>
        <w:t xml:space="preserve"> more </w:t>
      </w:r>
      <w:r w:rsidRPr="00F6612F">
        <w:rPr>
          <w:rFonts w:ascii="Comic Sans MS" w:hAnsi="Comic Sans MS"/>
          <w:b/>
          <w:i/>
          <w:color w:val="000000" w:themeColor="text1"/>
          <w:sz w:val="20"/>
        </w:rPr>
        <w:t xml:space="preserve">efficient </w:t>
      </w:r>
      <w:r w:rsidRPr="00F6612F">
        <w:rPr>
          <w:rFonts w:ascii="Comic Sans MS" w:hAnsi="Comic Sans MS"/>
          <w:color w:val="000000" w:themeColor="text1"/>
          <w:sz w:val="20"/>
        </w:rPr>
        <w:t>also e.g. mobile phone, laptop, e-mail.</w:t>
      </w:r>
    </w:p>
    <w:p w14:paraId="77D5AB14" w14:textId="77777777" w:rsidR="007424AA" w:rsidRPr="00F6612F" w:rsidRDefault="007424AA" w:rsidP="008B7202">
      <w:pPr>
        <w:numPr>
          <w:ilvl w:val="0"/>
          <w:numId w:val="292"/>
        </w:numPr>
        <w:jc w:val="both"/>
        <w:rPr>
          <w:rFonts w:ascii="Comic Sans MS" w:hAnsi="Comic Sans MS"/>
          <w:color w:val="000000" w:themeColor="text1"/>
          <w:sz w:val="20"/>
        </w:rPr>
      </w:pPr>
      <w:r w:rsidRPr="00F6612F">
        <w:rPr>
          <w:rFonts w:ascii="Comic Sans MS" w:hAnsi="Comic Sans MS"/>
          <w:b/>
          <w:color w:val="000000" w:themeColor="text1"/>
        </w:rPr>
        <w:t>M</w:t>
      </w:r>
      <w:r w:rsidRPr="00F6612F">
        <w:rPr>
          <w:rFonts w:ascii="Comic Sans MS" w:hAnsi="Comic Sans MS"/>
          <w:b/>
          <w:color w:val="000000" w:themeColor="text1"/>
          <w:sz w:val="20"/>
        </w:rPr>
        <w:t>arket research.</w:t>
      </w:r>
      <w:r w:rsidRPr="00F6612F">
        <w:rPr>
          <w:rFonts w:ascii="Comic Sans MS" w:hAnsi="Comic Sans MS"/>
          <w:color w:val="000000" w:themeColor="text1"/>
          <w:sz w:val="20"/>
        </w:rPr>
        <w:t xml:space="preserve"> The internet allows for firms to carry out market research and allows them to stay close to customers.</w:t>
      </w:r>
    </w:p>
    <w:p w14:paraId="5B110E35" w14:textId="77777777" w:rsidR="007424AA" w:rsidRPr="00F6612F" w:rsidRDefault="007424AA" w:rsidP="007424AA">
      <w:pPr>
        <w:jc w:val="both"/>
        <w:rPr>
          <w:rFonts w:ascii="Comic Sans MS" w:hAnsi="Comic Sans MS"/>
          <w:color w:val="000000" w:themeColor="text1"/>
          <w:sz w:val="20"/>
        </w:rPr>
      </w:pPr>
    </w:p>
    <w:p w14:paraId="385AEF7B" w14:textId="77777777" w:rsidR="007424AA" w:rsidRPr="00F6612F" w:rsidRDefault="007424AA" w:rsidP="007424AA">
      <w:pPr>
        <w:jc w:val="both"/>
        <w:rPr>
          <w:rFonts w:ascii="Comic Sans MS" w:hAnsi="Comic Sans MS"/>
          <w:color w:val="000000" w:themeColor="text1"/>
          <w:sz w:val="20"/>
        </w:rPr>
      </w:pPr>
    </w:p>
    <w:p w14:paraId="13A20E90" w14:textId="77777777" w:rsidR="007424AA" w:rsidRPr="00F6612F" w:rsidRDefault="007424AA" w:rsidP="007424AA">
      <w:pPr>
        <w:autoSpaceDE w:val="0"/>
        <w:autoSpaceDN w:val="0"/>
        <w:adjustRightInd w:val="0"/>
        <w:ind w:left="720"/>
        <w:rPr>
          <w:rFonts w:ascii="Comic Sans MS" w:hAnsi="Comic Sans MS" w:cs="TimesNewRomanPSMT"/>
          <w:color w:val="000000" w:themeColor="text1"/>
          <w:sz w:val="20"/>
          <w:lang w:val="en-IE" w:eastAsia="en-IE"/>
        </w:rPr>
      </w:pPr>
    </w:p>
    <w:p w14:paraId="4B156BB9"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FF0000"/>
        <w:autoSpaceDE w:val="0"/>
        <w:autoSpaceDN w:val="0"/>
        <w:adjustRightInd w:val="0"/>
        <w:jc w:val="center"/>
        <w:rPr>
          <w:rFonts w:ascii="Comic Sans MS" w:hAnsi="Comic Sans MS" w:cs="TimesNewRomanPSMT"/>
          <w:color w:val="000000" w:themeColor="text1"/>
          <w:lang w:val="en-IE" w:eastAsia="en-IE"/>
        </w:rPr>
      </w:pPr>
      <w:r w:rsidRPr="00F6612F">
        <w:rPr>
          <w:rFonts w:ascii="Comic Sans MS" w:hAnsi="Comic Sans MS" w:cs="TimesNewRomanPSMT"/>
          <w:color w:val="000000" w:themeColor="text1"/>
          <w:lang w:val="en-IE" w:eastAsia="en-IE"/>
        </w:rPr>
        <w:t xml:space="preserve">Info about New technologies </w:t>
      </w:r>
    </w:p>
    <w:p w14:paraId="0FD28801" w14:textId="77777777" w:rsidR="007424AA" w:rsidRPr="00F6612F" w:rsidRDefault="007424AA" w:rsidP="007424AA">
      <w:pPr>
        <w:autoSpaceDE w:val="0"/>
        <w:autoSpaceDN w:val="0"/>
        <w:adjustRightInd w:val="0"/>
        <w:ind w:left="720"/>
        <w:rPr>
          <w:rFonts w:ascii="Comic Sans MS" w:hAnsi="Comic Sans MS" w:cs="TimesNewRomanPSMT"/>
          <w:color w:val="000000" w:themeColor="text1"/>
          <w:sz w:val="20"/>
          <w:lang w:val="en-IE" w:eastAsia="en-IE"/>
        </w:rPr>
      </w:pPr>
    </w:p>
    <w:p w14:paraId="1AB84224" w14:textId="77777777" w:rsidR="007424AA" w:rsidRPr="00F6612F" w:rsidRDefault="007424AA" w:rsidP="007424AA">
      <w:pPr>
        <w:jc w:val="both"/>
        <w:rPr>
          <w:rFonts w:ascii="Comic Sans MS" w:hAnsi="Comic Sans MS"/>
          <w:color w:val="000000" w:themeColor="text1"/>
          <w:sz w:val="20"/>
        </w:rPr>
      </w:pPr>
      <w:r w:rsidRPr="00F6612F">
        <w:rPr>
          <w:rFonts w:ascii="Comic Sans MS" w:hAnsi="Comic Sans MS"/>
          <w:b/>
          <w:color w:val="000000" w:themeColor="text1"/>
          <w:sz w:val="20"/>
        </w:rPr>
        <w:t>IT</w:t>
      </w:r>
      <w:r w:rsidRPr="00F6612F">
        <w:rPr>
          <w:rFonts w:ascii="Comic Sans MS" w:hAnsi="Comic Sans MS"/>
          <w:color w:val="000000" w:themeColor="text1"/>
          <w:sz w:val="20"/>
        </w:rPr>
        <w:t xml:space="preserve"> stands for Information Technology. It is more common to hear of </w:t>
      </w:r>
      <w:r w:rsidRPr="00F6612F">
        <w:rPr>
          <w:rFonts w:ascii="Comic Sans MS" w:hAnsi="Comic Sans MS"/>
          <w:b/>
          <w:color w:val="000000" w:themeColor="text1"/>
          <w:sz w:val="20"/>
        </w:rPr>
        <w:t xml:space="preserve">ICT </w:t>
      </w:r>
      <w:r w:rsidRPr="00F6612F">
        <w:rPr>
          <w:rFonts w:ascii="Comic Sans MS" w:hAnsi="Comic Sans MS"/>
          <w:color w:val="000000" w:themeColor="text1"/>
          <w:sz w:val="20"/>
        </w:rPr>
        <w:t>(information and Communications Technology) because of the impact of communications in IT e.g. e-mail and the internet</w:t>
      </w:r>
    </w:p>
    <w:p w14:paraId="29CE2643" w14:textId="77777777" w:rsidR="007424AA" w:rsidRPr="00F6612F" w:rsidRDefault="007424AA" w:rsidP="007424AA">
      <w:pPr>
        <w:autoSpaceDE w:val="0"/>
        <w:autoSpaceDN w:val="0"/>
        <w:adjustRightInd w:val="0"/>
        <w:rPr>
          <w:rFonts w:ascii="Comic Sans MS" w:hAnsi="Comic Sans MS"/>
          <w:color w:val="000000" w:themeColor="text1"/>
          <w:sz w:val="20"/>
          <w:lang w:val="en-IE" w:eastAsia="en-IE"/>
        </w:rPr>
      </w:pPr>
      <w:r w:rsidRPr="00F6612F">
        <w:rPr>
          <w:rFonts w:ascii="Comic Sans MS" w:hAnsi="Comic Sans MS"/>
          <w:b/>
          <w:bCs/>
          <w:color w:val="000000" w:themeColor="text1"/>
          <w:sz w:val="20"/>
          <w:lang w:val="en-IE" w:eastAsia="en-IE"/>
        </w:rPr>
        <w:t xml:space="preserve">Software </w:t>
      </w:r>
      <w:r w:rsidRPr="00F6612F">
        <w:rPr>
          <w:rFonts w:ascii="Comic Sans MS" w:hAnsi="Comic Sans MS"/>
          <w:color w:val="000000" w:themeColor="text1"/>
          <w:sz w:val="20"/>
          <w:lang w:val="en-IE" w:eastAsia="en-IE"/>
        </w:rPr>
        <w:t>is the term applied to the programmes of instructions that enable a computer to perform specific tasks e.g. word-processing, spreadsheets, internet browsing.</w:t>
      </w:r>
    </w:p>
    <w:p w14:paraId="649EA13E" w14:textId="77777777" w:rsidR="007424AA" w:rsidRPr="00F6612F" w:rsidRDefault="007424AA" w:rsidP="007424AA">
      <w:pPr>
        <w:autoSpaceDE w:val="0"/>
        <w:autoSpaceDN w:val="0"/>
        <w:adjustRightInd w:val="0"/>
        <w:rPr>
          <w:rFonts w:ascii="Comic Sans MS" w:hAnsi="Comic Sans MS"/>
          <w:color w:val="000000" w:themeColor="text1"/>
          <w:sz w:val="20"/>
          <w:lang w:val="en-IE" w:eastAsia="en-IE"/>
        </w:rPr>
      </w:pPr>
      <w:r w:rsidRPr="00F6612F">
        <w:rPr>
          <w:rFonts w:ascii="Comic Sans MS" w:hAnsi="Comic Sans MS"/>
          <w:b/>
          <w:bCs/>
          <w:color w:val="000000" w:themeColor="text1"/>
          <w:sz w:val="20"/>
          <w:lang w:val="en-IE" w:eastAsia="en-IE"/>
        </w:rPr>
        <w:t xml:space="preserve">Hardware </w:t>
      </w:r>
      <w:r w:rsidRPr="00F6612F">
        <w:rPr>
          <w:rFonts w:ascii="Comic Sans MS" w:hAnsi="Comic Sans MS"/>
          <w:color w:val="000000" w:themeColor="text1"/>
          <w:sz w:val="20"/>
          <w:lang w:val="en-IE" w:eastAsia="en-IE"/>
        </w:rPr>
        <w:t>is the term is applied to the physical components that make up a computer system e.g. CPU, disk drive, monitor.</w:t>
      </w:r>
    </w:p>
    <w:p w14:paraId="349CBD9D" w14:textId="77777777" w:rsidR="007424AA" w:rsidRPr="00F6612F" w:rsidRDefault="007424AA" w:rsidP="008B7202">
      <w:pPr>
        <w:numPr>
          <w:ilvl w:val="0"/>
          <w:numId w:val="300"/>
        </w:numPr>
        <w:ind w:left="426"/>
        <w:jc w:val="both"/>
        <w:rPr>
          <w:rFonts w:ascii="Comic Sans MS" w:hAnsi="Comic Sans MS"/>
          <w:color w:val="000000" w:themeColor="text1"/>
          <w:sz w:val="20"/>
        </w:rPr>
      </w:pPr>
      <w:r w:rsidRPr="00F6612F">
        <w:rPr>
          <w:rFonts w:ascii="Comic Sans MS" w:hAnsi="Comic Sans MS"/>
          <w:color w:val="000000" w:themeColor="text1"/>
          <w:sz w:val="20"/>
        </w:rPr>
        <w:t>Technology is constantly changing and is a major cause of change that managers have to deal with. Developments in technology mean that companies can reduce costs and improve quality so these changes are necessary.</w:t>
      </w:r>
    </w:p>
    <w:p w14:paraId="7C22EDB3" w14:textId="77777777" w:rsidR="007424AA" w:rsidRPr="00F6612F" w:rsidRDefault="007424AA" w:rsidP="008B7202">
      <w:pPr>
        <w:numPr>
          <w:ilvl w:val="0"/>
          <w:numId w:val="300"/>
        </w:numPr>
        <w:ind w:left="426"/>
        <w:jc w:val="both"/>
        <w:rPr>
          <w:rFonts w:ascii="Comic Sans MS" w:hAnsi="Comic Sans MS"/>
          <w:color w:val="000000" w:themeColor="text1"/>
          <w:sz w:val="20"/>
        </w:rPr>
      </w:pPr>
      <w:r w:rsidRPr="00F6612F">
        <w:rPr>
          <w:rFonts w:ascii="Comic Sans MS" w:hAnsi="Comic Sans MS"/>
          <w:color w:val="000000" w:themeColor="text1"/>
          <w:sz w:val="20"/>
        </w:rPr>
        <w:t xml:space="preserve">The introduction, use and management of new technology requires </w:t>
      </w:r>
      <w:r w:rsidRPr="00F6612F">
        <w:rPr>
          <w:rFonts w:ascii="Comic Sans MS" w:hAnsi="Comic Sans MS"/>
          <w:b/>
          <w:color w:val="000000" w:themeColor="text1"/>
          <w:sz w:val="20"/>
        </w:rPr>
        <w:t>consultation</w:t>
      </w:r>
      <w:r w:rsidRPr="00F6612F">
        <w:rPr>
          <w:rFonts w:ascii="Comic Sans MS" w:hAnsi="Comic Sans MS"/>
          <w:color w:val="000000" w:themeColor="text1"/>
          <w:sz w:val="20"/>
        </w:rPr>
        <w:t xml:space="preserve">, </w:t>
      </w:r>
      <w:r w:rsidRPr="00F6612F">
        <w:rPr>
          <w:rFonts w:ascii="Comic Sans MS" w:hAnsi="Comic Sans MS"/>
          <w:b/>
          <w:color w:val="000000" w:themeColor="text1"/>
          <w:sz w:val="20"/>
        </w:rPr>
        <w:t xml:space="preserve">communication </w:t>
      </w:r>
      <w:r w:rsidRPr="00F6612F">
        <w:rPr>
          <w:rFonts w:ascii="Comic Sans MS" w:hAnsi="Comic Sans MS"/>
          <w:color w:val="000000" w:themeColor="text1"/>
          <w:sz w:val="20"/>
        </w:rPr>
        <w:t>and</w:t>
      </w:r>
      <w:r w:rsidRPr="00F6612F">
        <w:rPr>
          <w:rFonts w:ascii="Comic Sans MS" w:hAnsi="Comic Sans MS"/>
          <w:b/>
          <w:color w:val="000000" w:themeColor="text1"/>
          <w:sz w:val="20"/>
        </w:rPr>
        <w:t xml:space="preserve"> negotiation</w:t>
      </w:r>
      <w:r w:rsidRPr="00F6612F">
        <w:rPr>
          <w:rFonts w:ascii="Comic Sans MS" w:hAnsi="Comic Sans MS"/>
          <w:color w:val="000000" w:themeColor="text1"/>
          <w:sz w:val="20"/>
        </w:rPr>
        <w:t xml:space="preserve"> with staff. It needs to be carefully managed because of its impact on</w:t>
      </w:r>
      <w:r w:rsidRPr="00F6612F">
        <w:rPr>
          <w:rFonts w:ascii="Comic Sans MS" w:hAnsi="Comic Sans MS"/>
          <w:b/>
          <w:color w:val="000000" w:themeColor="text1"/>
          <w:sz w:val="20"/>
        </w:rPr>
        <w:t xml:space="preserve"> people, costs </w:t>
      </w:r>
      <w:r w:rsidRPr="00F6612F">
        <w:rPr>
          <w:rFonts w:ascii="Comic Sans MS" w:hAnsi="Comic Sans MS"/>
          <w:color w:val="000000" w:themeColor="text1"/>
          <w:sz w:val="20"/>
        </w:rPr>
        <w:t xml:space="preserve">and </w:t>
      </w:r>
      <w:r w:rsidRPr="00F6612F">
        <w:rPr>
          <w:rFonts w:ascii="Comic Sans MS" w:hAnsi="Comic Sans MS"/>
          <w:b/>
          <w:color w:val="000000" w:themeColor="text1"/>
          <w:sz w:val="20"/>
        </w:rPr>
        <w:t>business opportunities</w:t>
      </w:r>
    </w:p>
    <w:p w14:paraId="6305D8AC" w14:textId="77777777" w:rsidR="007424AA" w:rsidRPr="00F6612F" w:rsidRDefault="007424AA" w:rsidP="007424AA">
      <w:pPr>
        <w:ind w:left="360"/>
        <w:jc w:val="both"/>
        <w:rPr>
          <w:rFonts w:ascii="Comic Sans MS" w:hAnsi="Comic Sans MS"/>
          <w:b/>
          <w:color w:val="000000" w:themeColor="text1"/>
          <w:sz w:val="20"/>
        </w:rPr>
      </w:pPr>
    </w:p>
    <w:p w14:paraId="72562702" w14:textId="77777777" w:rsidR="007424AA" w:rsidRPr="00F6612F" w:rsidRDefault="007424AA" w:rsidP="007424AA">
      <w:pPr>
        <w:ind w:left="360"/>
        <w:jc w:val="both"/>
        <w:rPr>
          <w:rFonts w:ascii="Comic Sans MS" w:hAnsi="Comic Sans MS"/>
          <w:color w:val="000000" w:themeColor="text1"/>
          <w:sz w:val="20"/>
        </w:rPr>
      </w:pPr>
      <w:r w:rsidRPr="00F6612F">
        <w:rPr>
          <w:rFonts w:ascii="Comic Sans MS" w:hAnsi="Comic Sans MS"/>
          <w:color w:val="000000" w:themeColor="text1"/>
          <w:sz w:val="20"/>
        </w:rPr>
        <w:t xml:space="preserve">Technology that affects the production techniques of firms i.e. there is more automation with people being replaced </w:t>
      </w:r>
    </w:p>
    <w:p w14:paraId="6E236079"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b/>
          <w:bCs/>
          <w:color w:val="000000" w:themeColor="text1"/>
          <w:sz w:val="20"/>
        </w:rPr>
        <w:t>Computer aided design (CAD)</w:t>
      </w:r>
      <w:r w:rsidRPr="00F6612F">
        <w:rPr>
          <w:rFonts w:ascii="Comic Sans MS" w:hAnsi="Comic Sans MS"/>
          <w:color w:val="000000" w:themeColor="text1"/>
          <w:sz w:val="20"/>
        </w:rPr>
        <w:t xml:space="preserve"> is the use of computers in the design of new products or re-design of existing ones. </w:t>
      </w:r>
    </w:p>
    <w:p w14:paraId="5E38FFC3"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b/>
          <w:bCs/>
          <w:color w:val="000000" w:themeColor="text1"/>
          <w:sz w:val="20"/>
        </w:rPr>
        <w:t>Computer aided Manufacture (CAM)</w:t>
      </w:r>
      <w:r w:rsidRPr="00F6612F">
        <w:rPr>
          <w:rFonts w:ascii="Comic Sans MS" w:hAnsi="Comic Sans MS"/>
          <w:color w:val="000000" w:themeColor="text1"/>
          <w:sz w:val="20"/>
        </w:rPr>
        <w:t xml:space="preserve"> is the use of computers in the manufacture of goods e.g. brewing chemical manufacture. It eliminates the need for people to do repetitive tasks.</w:t>
      </w:r>
    </w:p>
    <w:p w14:paraId="4BB8B4C8" w14:textId="77777777" w:rsidR="007424AA" w:rsidRPr="00F6612F" w:rsidRDefault="007424AA" w:rsidP="007424AA">
      <w:pPr>
        <w:ind w:left="426"/>
        <w:jc w:val="both"/>
        <w:rPr>
          <w:rFonts w:ascii="Comic Sans MS" w:hAnsi="Comic Sans MS"/>
          <w:color w:val="000000" w:themeColor="text1"/>
          <w:sz w:val="20"/>
        </w:rPr>
      </w:pPr>
    </w:p>
    <w:p w14:paraId="07FC2770"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b/>
          <w:color w:val="000000" w:themeColor="text1"/>
          <w:sz w:val="20"/>
        </w:rPr>
        <w:t>EDI (Electronic Data Interchange)</w:t>
      </w:r>
      <w:r w:rsidRPr="00F6612F">
        <w:rPr>
          <w:rFonts w:ascii="Comic Sans MS" w:hAnsi="Comic Sans MS"/>
          <w:color w:val="000000" w:themeColor="text1"/>
          <w:sz w:val="20"/>
        </w:rPr>
        <w:t xml:space="preserve"> greatly facilitates communication in a global market. Document transfer, automated stock ordering, details of trading figures etc. can be transmitted globally in a matter of seconds.</w:t>
      </w:r>
    </w:p>
    <w:p w14:paraId="6F81B1CD"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color w:val="000000" w:themeColor="text1"/>
          <w:sz w:val="20"/>
        </w:rPr>
        <w:lastRenderedPageBreak/>
        <w:t xml:space="preserve">Professional networks like </w:t>
      </w:r>
      <w:r w:rsidRPr="00F6612F">
        <w:rPr>
          <w:rFonts w:ascii="Comic Sans MS" w:hAnsi="Comic Sans MS"/>
          <w:b/>
          <w:color w:val="000000" w:themeColor="text1"/>
          <w:sz w:val="20"/>
          <w:u w:val="single"/>
        </w:rPr>
        <w:t>LinkedIn</w:t>
      </w:r>
      <w:r w:rsidRPr="00F6612F">
        <w:rPr>
          <w:rFonts w:ascii="Comic Sans MS" w:hAnsi="Comic Sans MS"/>
          <w:color w:val="000000" w:themeColor="text1"/>
          <w:sz w:val="20"/>
        </w:rPr>
        <w:t xml:space="preserve"> have revolutionised the way business people communicate with each other.</w:t>
      </w:r>
    </w:p>
    <w:p w14:paraId="5D8EF590"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color w:val="000000" w:themeColor="text1"/>
          <w:sz w:val="20"/>
        </w:rPr>
        <w:t xml:space="preserve">The Internet including </w:t>
      </w:r>
      <w:r w:rsidRPr="00F6612F">
        <w:rPr>
          <w:rFonts w:ascii="Comic Sans MS" w:hAnsi="Comic Sans MS"/>
          <w:b/>
          <w:color w:val="000000" w:themeColor="text1"/>
          <w:sz w:val="20"/>
          <w:u w:val="single"/>
        </w:rPr>
        <w:t>social network sites</w:t>
      </w:r>
      <w:r w:rsidRPr="00F6612F">
        <w:rPr>
          <w:rFonts w:ascii="Comic Sans MS" w:hAnsi="Comic Sans MS"/>
          <w:color w:val="000000" w:themeColor="text1"/>
          <w:sz w:val="20"/>
        </w:rPr>
        <w:t xml:space="preserve"> such as Facebook and business networks such as LinkedIn have facilitated the global marketing of companies.</w:t>
      </w:r>
    </w:p>
    <w:p w14:paraId="506F8B53"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color w:val="000000" w:themeColor="text1"/>
          <w:sz w:val="20"/>
        </w:rPr>
        <w:t xml:space="preserve">Network advertising, company websites and electronic payment have allowed global </w:t>
      </w:r>
      <w:r w:rsidRPr="00F6612F">
        <w:rPr>
          <w:rFonts w:ascii="Comic Sans MS" w:hAnsi="Comic Sans MS"/>
          <w:b/>
          <w:color w:val="000000" w:themeColor="text1"/>
          <w:sz w:val="20"/>
        </w:rPr>
        <w:t>e-commerce</w:t>
      </w:r>
      <w:r w:rsidRPr="00F6612F">
        <w:rPr>
          <w:rFonts w:ascii="Comic Sans MS" w:hAnsi="Comic Sans MS"/>
          <w:color w:val="000000" w:themeColor="text1"/>
          <w:sz w:val="20"/>
        </w:rPr>
        <w:t xml:space="preserve"> to flourish.</w:t>
      </w:r>
    </w:p>
    <w:p w14:paraId="6240CC36"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b/>
          <w:color w:val="000000" w:themeColor="text1"/>
          <w:sz w:val="20"/>
        </w:rPr>
        <w:t>Intranets or Local Area Networks (LAN’s)</w:t>
      </w:r>
      <w:r w:rsidRPr="00F6612F">
        <w:rPr>
          <w:rFonts w:ascii="Comic Sans MS" w:hAnsi="Comic Sans MS"/>
          <w:color w:val="000000" w:themeColor="text1"/>
          <w:sz w:val="20"/>
        </w:rPr>
        <w:t xml:space="preserve"> allow employees within the organisation to communicate with each other much more efficiently. Files can be sent quickly and paperwork is kept to a minimum.</w:t>
      </w:r>
    </w:p>
    <w:p w14:paraId="6AE72462"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color w:val="000000" w:themeColor="text1"/>
          <w:sz w:val="20"/>
        </w:rPr>
        <w:t>Workers have no longer to be on site to communicate efficiently. Skype and virtual meetings/video conferencing allow workers to enjoy flexi time, work from home and communicate, cutting down on the costs associated with live meetings.</w:t>
      </w:r>
    </w:p>
    <w:p w14:paraId="406BAB9A"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b/>
          <w:color w:val="000000" w:themeColor="text1"/>
          <w:sz w:val="20"/>
        </w:rPr>
        <w:t>CAD (Computer Aided Design)</w:t>
      </w:r>
      <w:r w:rsidRPr="00F6612F">
        <w:rPr>
          <w:rFonts w:ascii="Comic Sans MS" w:hAnsi="Comic Sans MS"/>
          <w:color w:val="000000" w:themeColor="text1"/>
          <w:sz w:val="20"/>
        </w:rPr>
        <w:t xml:space="preserve"> had revolutionised the design process, making it much easier and faster to develop new products, and allowing companies to react quickly to customer requests and needs. Allows designs to be saved, changed and reworked without starting from scratch. A product designed in one country can be sent electronically to another country to be tweaked by local designers to make it better suited to local tastes.</w:t>
      </w:r>
    </w:p>
    <w:p w14:paraId="7DA31147" w14:textId="77777777" w:rsidR="007424AA" w:rsidRPr="00F6612F" w:rsidRDefault="007424AA" w:rsidP="008B7202">
      <w:pPr>
        <w:numPr>
          <w:ilvl w:val="0"/>
          <w:numId w:val="298"/>
        </w:numPr>
        <w:ind w:left="426"/>
        <w:jc w:val="both"/>
        <w:rPr>
          <w:rFonts w:ascii="Comic Sans MS" w:hAnsi="Comic Sans MS"/>
          <w:color w:val="000000" w:themeColor="text1"/>
          <w:sz w:val="20"/>
        </w:rPr>
      </w:pPr>
      <w:r w:rsidRPr="00F6612F">
        <w:rPr>
          <w:rFonts w:ascii="Comic Sans MS" w:hAnsi="Comic Sans MS"/>
          <w:b/>
          <w:color w:val="000000" w:themeColor="text1"/>
          <w:sz w:val="20"/>
        </w:rPr>
        <w:t>ISDN (Integrated Services Digital Network)</w:t>
      </w:r>
      <w:r w:rsidRPr="00F6612F">
        <w:rPr>
          <w:rFonts w:ascii="Comic Sans MS" w:hAnsi="Comic Sans MS"/>
          <w:color w:val="000000" w:themeColor="text1"/>
          <w:sz w:val="20"/>
        </w:rPr>
        <w:t xml:space="preserve"> uses telephone lines to communicate, transmit and receive digital information. File transfer, teleworking, video conferencing, e-mail etc. allow vital information to be transferred anywhere in the world. This greatly assists management planning, organising and control and facilitates effective decision making</w:t>
      </w:r>
    </w:p>
    <w:p w14:paraId="73DAC4EE" w14:textId="77777777" w:rsidR="007424AA" w:rsidRPr="00F6612F" w:rsidRDefault="007424AA" w:rsidP="007424AA">
      <w:pPr>
        <w:jc w:val="both"/>
        <w:rPr>
          <w:rFonts w:ascii="Comic Sans MS" w:hAnsi="Comic Sans MS"/>
          <w:color w:val="000000" w:themeColor="text1"/>
          <w:sz w:val="20"/>
        </w:rPr>
      </w:pPr>
    </w:p>
    <w:p w14:paraId="24FAA016" w14:textId="590A63C0" w:rsidR="007424AA" w:rsidRPr="00F6612F" w:rsidRDefault="007424AA" w:rsidP="008B7202">
      <w:pPr>
        <w:rPr>
          <w:rFonts w:ascii="Comic Sans MS" w:hAnsi="Comic Sans MS"/>
          <w:color w:val="000000" w:themeColor="text1"/>
          <w:sz w:val="20"/>
        </w:rPr>
      </w:pPr>
    </w:p>
    <w:p w14:paraId="3DDC2576"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u w:val="single"/>
        </w:rPr>
      </w:pPr>
      <w:r w:rsidRPr="00F6612F">
        <w:rPr>
          <w:rFonts w:ascii="Comic Sans MS" w:hAnsi="Comic Sans MS"/>
          <w:color w:val="000000" w:themeColor="text1"/>
          <w:u w:val="single"/>
        </w:rPr>
        <w:t>Summary of Changing Role of Management</w:t>
      </w:r>
    </w:p>
    <w:p w14:paraId="419605EB"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rPr>
      </w:pPr>
      <w:r w:rsidRPr="00F6612F">
        <w:rPr>
          <w:rFonts w:ascii="Comic Sans MS" w:hAnsi="Comic Sans MS"/>
          <w:b/>
          <w:color w:val="000000" w:themeColor="text1"/>
          <w:u w:val="single"/>
        </w:rPr>
        <w:t>Change</w:t>
      </w:r>
      <w:r w:rsidRPr="00F6612F">
        <w:rPr>
          <w:rFonts w:ascii="Comic Sans MS" w:hAnsi="Comic Sans MS"/>
          <w:color w:val="000000" w:themeColor="text1"/>
          <w:u w:val="single"/>
        </w:rPr>
        <w:t xml:space="preserve"> </w:t>
      </w:r>
      <w:r w:rsidRPr="00F6612F">
        <w:rPr>
          <w:rFonts w:ascii="Comic Sans MS" w:hAnsi="Comic Sans MS"/>
          <w:color w:val="000000" w:themeColor="text1"/>
        </w:rPr>
        <w:t>in business</w:t>
      </w:r>
    </w:p>
    <w:p w14:paraId="336DF159"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rPr>
      </w:pPr>
      <w:r w:rsidRPr="00F6612F">
        <w:rPr>
          <w:rFonts w:ascii="Comic Sans MS" w:hAnsi="Comic Sans MS"/>
          <w:color w:val="000000" w:themeColor="text1"/>
        </w:rPr>
        <w:t>(competition, technology, consumers, workforce, economy)</w:t>
      </w:r>
    </w:p>
    <w:p w14:paraId="1BD0A92B"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rPr>
      </w:pPr>
    </w:p>
    <w:p w14:paraId="2EF69530"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rPr>
      </w:pPr>
      <w:r w:rsidRPr="00F6612F">
        <w:rPr>
          <w:rFonts w:ascii="Comic Sans MS" w:hAnsi="Comic Sans MS"/>
          <w:color w:val="000000" w:themeColor="text1"/>
        </w:rPr>
        <w:t>causes</w:t>
      </w:r>
    </w:p>
    <w:p w14:paraId="44C61F9D"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rPr>
      </w:pPr>
    </w:p>
    <w:p w14:paraId="7FB7A751"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b/>
          <w:color w:val="000000" w:themeColor="text1"/>
          <w:u w:val="single"/>
        </w:rPr>
      </w:pPr>
      <w:r w:rsidRPr="00F6612F">
        <w:rPr>
          <w:rFonts w:ascii="Comic Sans MS" w:hAnsi="Comic Sans MS"/>
          <w:b/>
          <w:color w:val="000000" w:themeColor="text1"/>
          <w:u w:val="single"/>
        </w:rPr>
        <w:t>Changes in Relationships</w:t>
      </w:r>
    </w:p>
    <w:p w14:paraId="439AD419"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rPr>
      </w:pPr>
      <w:r w:rsidRPr="00F6612F">
        <w:rPr>
          <w:rFonts w:ascii="Comic Sans MS" w:hAnsi="Comic Sans MS"/>
          <w:color w:val="000000" w:themeColor="text1"/>
        </w:rPr>
        <w:t xml:space="preserve">(The main focus on the changing role of managers is </w:t>
      </w:r>
      <w:r w:rsidRPr="00F6612F">
        <w:rPr>
          <w:rFonts w:ascii="Comic Sans MS" w:hAnsi="Comic Sans MS"/>
          <w:b/>
          <w:bCs/>
          <w:i/>
          <w:color w:val="000000" w:themeColor="text1"/>
        </w:rPr>
        <w:t>how they deal with workers</w:t>
      </w:r>
      <w:r w:rsidRPr="00F6612F">
        <w:rPr>
          <w:rFonts w:ascii="Comic Sans MS" w:hAnsi="Comic Sans MS"/>
          <w:color w:val="000000" w:themeColor="text1"/>
        </w:rPr>
        <w:t xml:space="preserve"> and their </w:t>
      </w:r>
      <w:r w:rsidRPr="00F6612F">
        <w:rPr>
          <w:rFonts w:ascii="Comic Sans MS" w:hAnsi="Comic Sans MS"/>
          <w:b/>
          <w:bCs/>
          <w:i/>
          <w:color w:val="000000" w:themeColor="text1"/>
        </w:rPr>
        <w:t>approach to customers.</w:t>
      </w:r>
      <w:r w:rsidRPr="00F6612F">
        <w:rPr>
          <w:rFonts w:ascii="Comic Sans MS" w:hAnsi="Comic Sans MS"/>
          <w:b/>
          <w:bCs/>
          <w:color w:val="000000" w:themeColor="text1"/>
        </w:rPr>
        <w:t>)</w:t>
      </w:r>
      <w:r w:rsidRPr="00F6612F">
        <w:rPr>
          <w:rFonts w:ascii="Comic Sans MS" w:hAnsi="Comic Sans MS"/>
          <w:color w:val="000000" w:themeColor="text1"/>
        </w:rPr>
        <w:t xml:space="preserve"> </w:t>
      </w:r>
    </w:p>
    <w:p w14:paraId="25C79EB9"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olor w:val="000000" w:themeColor="text1"/>
        </w:rPr>
      </w:pPr>
    </w:p>
    <w:p w14:paraId="7620D84D"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b/>
          <w:color w:val="000000" w:themeColor="text1"/>
          <w:u w:val="single"/>
        </w:rPr>
      </w:pPr>
      <w:r w:rsidRPr="00F6612F">
        <w:rPr>
          <w:rFonts w:ascii="Comic Sans MS" w:hAnsi="Comic Sans MS"/>
          <w:b/>
          <w:color w:val="000000" w:themeColor="text1"/>
          <w:u w:val="single"/>
        </w:rPr>
        <w:t xml:space="preserve">Strategies </w:t>
      </w:r>
    </w:p>
    <w:p w14:paraId="6516EB8B"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rPr>
      </w:pPr>
      <w:r w:rsidRPr="00F6612F">
        <w:rPr>
          <w:rFonts w:ascii="Comic Sans MS" w:hAnsi="Comic Sans MS"/>
          <w:color w:val="000000" w:themeColor="text1"/>
        </w:rPr>
        <w:t>1.Employee Empowerment</w:t>
      </w:r>
    </w:p>
    <w:p w14:paraId="3B573127"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rPr>
      </w:pPr>
      <w:r w:rsidRPr="00F6612F">
        <w:rPr>
          <w:rFonts w:ascii="Comic Sans MS" w:hAnsi="Comic Sans MS"/>
          <w:color w:val="000000" w:themeColor="text1"/>
        </w:rPr>
        <w:t>2 Employee Involvement/Participation: The introduction of job rotation/job enlargement/job enrichment</w:t>
      </w:r>
      <w:r w:rsidRPr="00F6612F">
        <w:rPr>
          <w:rFonts w:ascii="Comic Sans MS" w:hAnsi="Comic Sans MS"/>
          <w:b/>
          <w:bCs/>
          <w:color w:val="000000" w:themeColor="text1"/>
        </w:rPr>
        <w:t xml:space="preserve"> </w:t>
      </w:r>
    </w:p>
    <w:p w14:paraId="1B057019"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rPr>
      </w:pPr>
      <w:r w:rsidRPr="00F6612F">
        <w:rPr>
          <w:rFonts w:ascii="Comic Sans MS" w:hAnsi="Comic Sans MS"/>
          <w:color w:val="000000" w:themeColor="text1"/>
        </w:rPr>
        <w:t>3. Management style: Managers moving from being controller managers to facilitator managers</w:t>
      </w:r>
    </w:p>
    <w:p w14:paraId="3AAA3B23"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rPr>
      </w:pPr>
      <w:r w:rsidRPr="00F6612F">
        <w:rPr>
          <w:rFonts w:ascii="Comic Sans MS" w:hAnsi="Comic Sans MS"/>
          <w:color w:val="000000" w:themeColor="text1"/>
        </w:rPr>
        <w:t>4. Total Quality Management</w:t>
      </w:r>
    </w:p>
    <w:p w14:paraId="2FAB6F34"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rPr>
          <w:rFonts w:ascii="Comic Sans MS" w:hAnsi="Comic Sans MS"/>
          <w:color w:val="000000" w:themeColor="text1"/>
        </w:rPr>
      </w:pPr>
    </w:p>
    <w:p w14:paraId="5ED5EE4A"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b/>
          <w:color w:val="000000" w:themeColor="text1"/>
        </w:rPr>
      </w:pPr>
      <w:r w:rsidRPr="00F6612F">
        <w:rPr>
          <w:rFonts w:ascii="Comic Sans MS" w:hAnsi="Comic Sans MS"/>
          <w:color w:val="000000" w:themeColor="text1"/>
        </w:rPr>
        <w:t xml:space="preserve">using </w:t>
      </w:r>
      <w:r w:rsidRPr="00F6612F">
        <w:rPr>
          <w:rFonts w:ascii="Comic Sans MS" w:hAnsi="Comic Sans MS"/>
          <w:b/>
          <w:color w:val="000000" w:themeColor="text1"/>
          <w:u w:val="single"/>
        </w:rPr>
        <w:t>Technology</w:t>
      </w:r>
      <w:r w:rsidRPr="00F6612F">
        <w:rPr>
          <w:rFonts w:ascii="Comic Sans MS" w:hAnsi="Comic Sans MS"/>
          <w:color w:val="000000" w:themeColor="text1"/>
        </w:rPr>
        <w:t xml:space="preserve"> (both production and ICT) which affects </w:t>
      </w:r>
      <w:r w:rsidRPr="00F6612F">
        <w:rPr>
          <w:rFonts w:ascii="Comic Sans MS" w:hAnsi="Comic Sans MS"/>
          <w:b/>
          <w:color w:val="000000" w:themeColor="text1"/>
        </w:rPr>
        <w:t xml:space="preserve">personnel, costs </w:t>
      </w:r>
      <w:r w:rsidRPr="00F6612F">
        <w:rPr>
          <w:rFonts w:ascii="Comic Sans MS" w:hAnsi="Comic Sans MS"/>
          <w:color w:val="000000" w:themeColor="text1"/>
        </w:rPr>
        <w:t>and</w:t>
      </w:r>
      <w:r w:rsidRPr="00F6612F">
        <w:rPr>
          <w:rFonts w:ascii="Comic Sans MS" w:hAnsi="Comic Sans MS"/>
          <w:b/>
          <w:color w:val="000000" w:themeColor="text1"/>
        </w:rPr>
        <w:t xml:space="preserve"> opportunities</w:t>
      </w:r>
    </w:p>
    <w:p w14:paraId="502362E6"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b/>
          <w:color w:val="000000" w:themeColor="text1"/>
        </w:rPr>
      </w:pPr>
    </w:p>
    <w:p w14:paraId="7895FF79" w14:textId="77777777" w:rsidR="007424AA" w:rsidRPr="00F6612F" w:rsidRDefault="007424AA" w:rsidP="007424AA">
      <w:pPr>
        <w:pStyle w:val="Heading3"/>
        <w:jc w:val="center"/>
        <w:rPr>
          <w:rFonts w:ascii="Comic Sans MS" w:hAnsi="Comic Sans MS"/>
          <w:color w:val="000000" w:themeColor="text1"/>
          <w:sz w:val="28"/>
        </w:rPr>
      </w:pPr>
      <w:r w:rsidRPr="00F6612F">
        <w:rPr>
          <w:rFonts w:ascii="Comic Sans MS" w:hAnsi="Comic Sans MS"/>
          <w:color w:val="000000" w:themeColor="text1"/>
        </w:rPr>
        <w:br w:type="page"/>
      </w:r>
      <w:r w:rsidRPr="00F6612F">
        <w:rPr>
          <w:rFonts w:ascii="Comic Sans MS" w:hAnsi="Comic Sans MS"/>
          <w:color w:val="000000" w:themeColor="text1"/>
          <w:sz w:val="28"/>
        </w:rPr>
        <w:lastRenderedPageBreak/>
        <w:t>Monitoring the Business</w:t>
      </w:r>
    </w:p>
    <w:p w14:paraId="2D76B0B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3D65CB0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Calculate and interpret the main profitability, liquidity and debt/equity ratios</w:t>
      </w:r>
    </w:p>
    <w:p w14:paraId="052A72A9"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Understand the importance of accountancy and business data in the monitoring of the business enterprise (HL)</w:t>
      </w:r>
    </w:p>
    <w:p w14:paraId="487D69D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p>
    <w:p w14:paraId="0E51B8D8" w14:textId="77777777" w:rsidR="007424AA" w:rsidRPr="00F6612F" w:rsidRDefault="007424AA" w:rsidP="007424AA">
      <w:pPr>
        <w:rPr>
          <w:rFonts w:ascii="Comic Sans MS" w:hAnsi="Comic Sans MS"/>
          <w:color w:val="000000" w:themeColor="text1"/>
          <w:sz w:val="20"/>
          <w:szCs w:val="20"/>
        </w:rPr>
      </w:pPr>
    </w:p>
    <w:p w14:paraId="702CED3D"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Financial information is important in business as it tells the owners or shareholders and the management how the business is performing and allows them to make decisions. It is also useful to other people.</w:t>
      </w:r>
    </w:p>
    <w:p w14:paraId="069634E6" w14:textId="77777777" w:rsidR="007424AA" w:rsidRPr="00F6612F" w:rsidRDefault="007424AA" w:rsidP="007424AA">
      <w:pPr>
        <w:rPr>
          <w:rFonts w:ascii="Comic Sans MS" w:hAnsi="Comic Sans MS"/>
          <w:b/>
          <w:color w:val="000000" w:themeColor="text1"/>
          <w:sz w:val="20"/>
          <w:szCs w:val="20"/>
        </w:rPr>
      </w:pPr>
    </w:p>
    <w:p w14:paraId="4B781938" w14:textId="77777777" w:rsidR="007424AA" w:rsidRPr="00F6612F" w:rsidRDefault="007424AA" w:rsidP="007424AA">
      <w:pPr>
        <w:rPr>
          <w:rFonts w:ascii="Comic Sans MS" w:hAnsi="Comic Sans MS"/>
          <w:b/>
          <w:color w:val="000000" w:themeColor="text1"/>
          <w:sz w:val="20"/>
          <w:szCs w:val="20"/>
        </w:rPr>
      </w:pPr>
    </w:p>
    <w:p w14:paraId="596C65FD"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Users of Accounts and Business Information</w:t>
      </w:r>
    </w:p>
    <w:p w14:paraId="2E918349"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Owners (shareholders)want to know if the money they invested has made a profit and if they’ll be paid a dividend</w:t>
      </w:r>
    </w:p>
    <w:p w14:paraId="1F666256"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Management</w:t>
      </w:r>
      <w:r w:rsidRPr="00F6612F">
        <w:rPr>
          <w:rFonts w:ascii="Comic Sans MS" w:hAnsi="Comic Sans MS"/>
          <w:color w:val="000000" w:themeColor="text1"/>
          <w:sz w:val="22"/>
          <w:szCs w:val="22"/>
        </w:rPr>
        <w:tab/>
        <w:t>want information on how the firm performed over the year and if changes are needed</w:t>
      </w:r>
    </w:p>
    <w:p w14:paraId="35D7366A"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Financial Institutions</w:t>
      </w:r>
      <w:r w:rsidRPr="00F6612F">
        <w:rPr>
          <w:rFonts w:ascii="Comic Sans MS" w:hAnsi="Comic Sans MS"/>
          <w:color w:val="000000" w:themeColor="text1"/>
          <w:sz w:val="22"/>
          <w:szCs w:val="22"/>
        </w:rPr>
        <w:tab/>
        <w:t>want to know if the firm has been profitable enough to make loan and interest repayments</w:t>
      </w:r>
    </w:p>
    <w:p w14:paraId="1C4F4AB0"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Suppliers (or trade creditors) want to know if the firm can pay for goods supplied on credit</w:t>
      </w:r>
    </w:p>
    <w:p w14:paraId="28F11509"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Potential investors</w:t>
      </w:r>
      <w:r w:rsidRPr="00F6612F">
        <w:rPr>
          <w:rFonts w:ascii="Comic Sans MS" w:hAnsi="Comic Sans MS"/>
          <w:color w:val="000000" w:themeColor="text1"/>
          <w:sz w:val="22"/>
          <w:szCs w:val="22"/>
        </w:rPr>
        <w:tab/>
        <w:t xml:space="preserve">want to know if the firm </w:t>
      </w:r>
      <w:proofErr w:type="spellStart"/>
      <w:r w:rsidRPr="00F6612F">
        <w:rPr>
          <w:rFonts w:ascii="Comic Sans MS" w:hAnsi="Comic Sans MS"/>
          <w:color w:val="000000" w:themeColor="text1"/>
          <w:sz w:val="22"/>
          <w:szCs w:val="22"/>
        </w:rPr>
        <w:t>s</w:t>
      </w:r>
      <w:proofErr w:type="spellEnd"/>
      <w:r w:rsidRPr="00F6612F">
        <w:rPr>
          <w:rFonts w:ascii="Comic Sans MS" w:hAnsi="Comic Sans MS"/>
          <w:color w:val="000000" w:themeColor="text1"/>
          <w:sz w:val="22"/>
          <w:szCs w:val="22"/>
        </w:rPr>
        <w:t xml:space="preserve"> a good investment to compare with other firms</w:t>
      </w:r>
    </w:p>
    <w:p w14:paraId="43C0BE9B"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Government</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want to know if grants are spent wisely and if the firm is adhering to legal requirements</w:t>
      </w:r>
    </w:p>
    <w:p w14:paraId="545D0CF6"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Revenue </w:t>
      </w:r>
      <w:proofErr w:type="gramStart"/>
      <w:r w:rsidRPr="00F6612F">
        <w:rPr>
          <w:rFonts w:ascii="Comic Sans MS" w:hAnsi="Comic Sans MS"/>
          <w:color w:val="000000" w:themeColor="text1"/>
          <w:sz w:val="22"/>
          <w:szCs w:val="22"/>
        </w:rPr>
        <w:t>Commissioners  want</w:t>
      </w:r>
      <w:proofErr w:type="gramEnd"/>
      <w:r w:rsidRPr="00F6612F">
        <w:rPr>
          <w:rFonts w:ascii="Comic Sans MS" w:hAnsi="Comic Sans MS"/>
          <w:color w:val="000000" w:themeColor="text1"/>
          <w:sz w:val="22"/>
          <w:szCs w:val="22"/>
        </w:rPr>
        <w:t xml:space="preserve"> to be sure that the firm is paying the correct taxes</w:t>
      </w:r>
    </w:p>
    <w:p w14:paraId="10C70C3E"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Customers</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want to assess the </w:t>
      </w:r>
      <w:proofErr w:type="gramStart"/>
      <w:r w:rsidRPr="00F6612F">
        <w:rPr>
          <w:rFonts w:ascii="Comic Sans MS" w:hAnsi="Comic Sans MS"/>
          <w:color w:val="000000" w:themeColor="text1"/>
          <w:sz w:val="22"/>
          <w:szCs w:val="22"/>
        </w:rPr>
        <w:t>firms</w:t>
      </w:r>
      <w:proofErr w:type="gramEnd"/>
      <w:r w:rsidRPr="00F6612F">
        <w:rPr>
          <w:rFonts w:ascii="Comic Sans MS" w:hAnsi="Comic Sans MS"/>
          <w:color w:val="000000" w:themeColor="text1"/>
          <w:sz w:val="22"/>
          <w:szCs w:val="22"/>
        </w:rPr>
        <w:t xml:space="preserve"> future viability</w:t>
      </w:r>
    </w:p>
    <w:p w14:paraId="3F2D55F4"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Employees</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want to assess the security of their employment and promotion prospects</w:t>
      </w:r>
    </w:p>
    <w:p w14:paraId="49474AA8" w14:textId="77777777"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Competitors</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want to examine profits to assess how big a threat the firm is to them</w:t>
      </w:r>
    </w:p>
    <w:p w14:paraId="4DA35AC6" w14:textId="45E399A4" w:rsidR="007424AA" w:rsidRPr="00F6612F" w:rsidRDefault="007424AA" w:rsidP="008B7202">
      <w:pPr>
        <w:numPr>
          <w:ilvl w:val="0"/>
          <w:numId w:val="231"/>
        </w:numPr>
        <w:rPr>
          <w:rFonts w:ascii="Comic Sans MS" w:hAnsi="Comic Sans MS"/>
          <w:color w:val="000000" w:themeColor="text1"/>
          <w:sz w:val="22"/>
          <w:szCs w:val="22"/>
        </w:rPr>
      </w:pPr>
      <w:r w:rsidRPr="00F6612F">
        <w:rPr>
          <w:rFonts w:ascii="Comic Sans MS" w:hAnsi="Comic Sans MS"/>
          <w:color w:val="000000" w:themeColor="text1"/>
          <w:sz w:val="22"/>
          <w:szCs w:val="22"/>
        </w:rPr>
        <w:t>General Public</w:t>
      </w:r>
      <w:r w:rsidRPr="00F6612F">
        <w:rPr>
          <w:rFonts w:ascii="Comic Sans MS" w:hAnsi="Comic Sans MS"/>
          <w:color w:val="000000" w:themeColor="text1"/>
          <w:sz w:val="22"/>
          <w:szCs w:val="22"/>
        </w:rPr>
        <w:tab/>
        <w:t>want to assess the employment potential in the area and its effect on the environment</w:t>
      </w:r>
    </w:p>
    <w:p w14:paraId="0EDE2A23"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Final Accounts</w:t>
      </w:r>
    </w:p>
    <w:p w14:paraId="7C0329C6"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The financial statements used by a business are</w:t>
      </w:r>
    </w:p>
    <w:p w14:paraId="20667F74" w14:textId="77777777" w:rsidR="007424AA" w:rsidRPr="00F6612F" w:rsidRDefault="007424AA" w:rsidP="008B7202">
      <w:pPr>
        <w:numPr>
          <w:ilvl w:val="0"/>
          <w:numId w:val="232"/>
        </w:numPr>
        <w:rPr>
          <w:rFonts w:ascii="Comic Sans MS" w:hAnsi="Comic Sans MS"/>
          <w:color w:val="000000" w:themeColor="text1"/>
          <w:sz w:val="22"/>
          <w:szCs w:val="22"/>
        </w:rPr>
      </w:pPr>
      <w:r w:rsidRPr="00F6612F">
        <w:rPr>
          <w:rFonts w:ascii="Comic Sans MS" w:hAnsi="Comic Sans MS"/>
          <w:color w:val="000000" w:themeColor="text1"/>
          <w:sz w:val="22"/>
          <w:szCs w:val="22"/>
        </w:rPr>
        <w:t>Trading Account</w:t>
      </w:r>
    </w:p>
    <w:p w14:paraId="1734359F" w14:textId="77777777" w:rsidR="007424AA" w:rsidRPr="00F6612F" w:rsidRDefault="007424AA" w:rsidP="008B7202">
      <w:pPr>
        <w:numPr>
          <w:ilvl w:val="0"/>
          <w:numId w:val="232"/>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Profit &amp; Loss Account (normally both the </w:t>
      </w:r>
      <w:r w:rsidRPr="00F6612F">
        <w:rPr>
          <w:rFonts w:ascii="Comic Sans MS" w:hAnsi="Comic Sans MS"/>
          <w:color w:val="000000" w:themeColor="text1"/>
          <w:sz w:val="22"/>
          <w:szCs w:val="22"/>
          <w:u w:val="single"/>
        </w:rPr>
        <w:t>Trading</w:t>
      </w:r>
      <w:r w:rsidRPr="00F6612F">
        <w:rPr>
          <w:rFonts w:ascii="Comic Sans MS" w:hAnsi="Comic Sans MS"/>
          <w:color w:val="000000" w:themeColor="text1"/>
          <w:sz w:val="22"/>
          <w:szCs w:val="22"/>
        </w:rPr>
        <w:t xml:space="preserve"> and </w:t>
      </w:r>
      <w:r w:rsidRPr="00F6612F">
        <w:rPr>
          <w:rFonts w:ascii="Comic Sans MS" w:hAnsi="Comic Sans MS"/>
          <w:color w:val="000000" w:themeColor="text1"/>
          <w:sz w:val="22"/>
          <w:szCs w:val="22"/>
          <w:u w:val="single"/>
        </w:rPr>
        <w:t>Profit &amp; Loss</w:t>
      </w:r>
      <w:r w:rsidRPr="00F6612F">
        <w:rPr>
          <w:rFonts w:ascii="Comic Sans MS" w:hAnsi="Comic Sans MS"/>
          <w:color w:val="000000" w:themeColor="text1"/>
          <w:sz w:val="22"/>
          <w:szCs w:val="22"/>
        </w:rPr>
        <w:t xml:space="preserve"> Accounts are joined together)</w:t>
      </w:r>
    </w:p>
    <w:p w14:paraId="48F9DC3E" w14:textId="77777777" w:rsidR="007424AA" w:rsidRPr="00F6612F" w:rsidRDefault="007424AA" w:rsidP="008B7202">
      <w:pPr>
        <w:numPr>
          <w:ilvl w:val="0"/>
          <w:numId w:val="232"/>
        </w:numPr>
        <w:rPr>
          <w:rFonts w:ascii="Comic Sans MS" w:hAnsi="Comic Sans MS"/>
          <w:color w:val="000000" w:themeColor="text1"/>
          <w:sz w:val="22"/>
          <w:szCs w:val="22"/>
        </w:rPr>
      </w:pPr>
      <w:r w:rsidRPr="00F6612F">
        <w:rPr>
          <w:rFonts w:ascii="Comic Sans MS" w:hAnsi="Comic Sans MS"/>
          <w:color w:val="000000" w:themeColor="text1"/>
          <w:sz w:val="22"/>
          <w:szCs w:val="22"/>
        </w:rPr>
        <w:t>Balance Sheet</w:t>
      </w:r>
    </w:p>
    <w:p w14:paraId="34831B4E" w14:textId="77777777" w:rsidR="007424AA" w:rsidRPr="00F6612F" w:rsidRDefault="007424AA" w:rsidP="007424AA">
      <w:pPr>
        <w:rPr>
          <w:rFonts w:ascii="Comic Sans MS" w:hAnsi="Comic Sans MS"/>
          <w:color w:val="000000" w:themeColor="text1"/>
          <w:sz w:val="22"/>
          <w:szCs w:val="22"/>
        </w:rPr>
      </w:pPr>
    </w:p>
    <w:p w14:paraId="24BB3E94" w14:textId="77777777" w:rsidR="007424AA" w:rsidRPr="00F6612F" w:rsidRDefault="007424AA" w:rsidP="008B7202">
      <w:pPr>
        <w:numPr>
          <w:ilvl w:val="0"/>
          <w:numId w:val="233"/>
        </w:numPr>
        <w:rPr>
          <w:rFonts w:ascii="Comic Sans MS" w:hAnsi="Comic Sans MS"/>
          <w:b/>
          <w:color w:val="000000" w:themeColor="text1"/>
          <w:sz w:val="22"/>
          <w:szCs w:val="22"/>
        </w:rPr>
      </w:pPr>
      <w:r w:rsidRPr="00F6612F">
        <w:rPr>
          <w:rFonts w:ascii="Comic Sans MS" w:hAnsi="Comic Sans MS"/>
          <w:b/>
          <w:color w:val="000000" w:themeColor="text1"/>
          <w:sz w:val="22"/>
          <w:szCs w:val="22"/>
        </w:rPr>
        <w:t>Trading Account</w:t>
      </w:r>
    </w:p>
    <w:p w14:paraId="3E5C72EE"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purpose of the trading account is to calculate the gross profit made by the business. This is the profit made from buying or producing the products at cost price and selling them at a higher selling price. </w:t>
      </w:r>
    </w:p>
    <w:p w14:paraId="7BB1F304" w14:textId="77777777" w:rsidR="007424AA" w:rsidRPr="00F6612F" w:rsidRDefault="007424AA" w:rsidP="007424AA">
      <w:pPr>
        <w:rPr>
          <w:rFonts w:ascii="Comic Sans MS" w:hAnsi="Comic Sans MS"/>
          <w:bCs/>
          <w:color w:val="000000" w:themeColor="text1"/>
          <w:sz w:val="22"/>
          <w:szCs w:val="22"/>
        </w:rPr>
      </w:pPr>
    </w:p>
    <w:p w14:paraId="74C4E97E" w14:textId="77777777" w:rsidR="007424AA" w:rsidRPr="00F6612F" w:rsidRDefault="007424AA" w:rsidP="007424AA">
      <w:pPr>
        <w:rPr>
          <w:rFonts w:ascii="Comic Sans MS" w:hAnsi="Comic Sans MS"/>
          <w:bCs/>
          <w:color w:val="000000" w:themeColor="text1"/>
          <w:sz w:val="22"/>
          <w:szCs w:val="22"/>
        </w:rPr>
      </w:pPr>
      <w:r w:rsidRPr="00F6612F">
        <w:rPr>
          <w:rFonts w:ascii="Comic Sans MS" w:hAnsi="Comic Sans MS"/>
          <w:bCs/>
          <w:color w:val="000000" w:themeColor="text1"/>
          <w:sz w:val="22"/>
          <w:szCs w:val="22"/>
        </w:rPr>
        <w:t>This shows the Gross Profit or Gross Loss made by a business in a trading period (normally one year)</w:t>
      </w:r>
    </w:p>
    <w:p w14:paraId="413E8F85" w14:textId="77777777" w:rsidR="007424AA" w:rsidRPr="00F6612F" w:rsidRDefault="007424AA" w:rsidP="008B7202">
      <w:pPr>
        <w:numPr>
          <w:ilvl w:val="1"/>
          <w:numId w:val="234"/>
        </w:numPr>
        <w:rPr>
          <w:rFonts w:ascii="Comic Sans MS" w:hAnsi="Comic Sans MS"/>
          <w:b/>
          <w:bCs/>
          <w:color w:val="000000" w:themeColor="text1"/>
          <w:sz w:val="22"/>
          <w:szCs w:val="22"/>
        </w:rPr>
      </w:pPr>
      <w:r w:rsidRPr="00F6612F">
        <w:rPr>
          <w:rFonts w:ascii="Comic Sans MS" w:hAnsi="Comic Sans MS"/>
          <w:b/>
          <w:bCs/>
          <w:color w:val="000000" w:themeColor="text1"/>
          <w:sz w:val="22"/>
          <w:szCs w:val="22"/>
        </w:rPr>
        <w:t>Sales – Cost of Sales = Gross Profit or Gross Loss</w:t>
      </w:r>
    </w:p>
    <w:p w14:paraId="6B772091" w14:textId="54CD5192" w:rsidR="007424AA" w:rsidRPr="00F6612F" w:rsidRDefault="007424AA" w:rsidP="008B7202">
      <w:pPr>
        <w:numPr>
          <w:ilvl w:val="1"/>
          <w:numId w:val="234"/>
        </w:numPr>
        <w:rPr>
          <w:rFonts w:ascii="Comic Sans MS" w:hAnsi="Comic Sans MS"/>
          <w:b/>
          <w:bCs/>
          <w:color w:val="000000" w:themeColor="text1"/>
          <w:sz w:val="22"/>
          <w:szCs w:val="22"/>
        </w:rPr>
      </w:pPr>
      <w:r w:rsidRPr="00F6612F">
        <w:rPr>
          <w:rFonts w:ascii="Comic Sans MS" w:hAnsi="Comic Sans MS"/>
          <w:b/>
          <w:bCs/>
          <w:color w:val="000000" w:themeColor="text1"/>
          <w:sz w:val="22"/>
          <w:szCs w:val="22"/>
        </w:rPr>
        <w:t xml:space="preserve">Cost of Sales = Opening Stock + Purchases – Closing Stock </w:t>
      </w:r>
    </w:p>
    <w:tbl>
      <w:tblPr>
        <w:tblW w:w="5941" w:type="dxa"/>
        <w:jc w:val="center"/>
        <w:tblCellSpacing w:w="0" w:type="dxa"/>
        <w:tblCellMar>
          <w:left w:w="0" w:type="dxa"/>
          <w:right w:w="0" w:type="dxa"/>
        </w:tblCellMar>
        <w:tblLook w:val="0000" w:firstRow="0" w:lastRow="0" w:firstColumn="0" w:lastColumn="0" w:noHBand="0" w:noVBand="0"/>
      </w:tblPr>
      <w:tblGrid>
        <w:gridCol w:w="3240"/>
        <w:gridCol w:w="901"/>
        <w:gridCol w:w="899"/>
        <w:gridCol w:w="901"/>
      </w:tblGrid>
      <w:tr w:rsidR="007424AA" w:rsidRPr="00F6612F" w14:paraId="72147780" w14:textId="77777777" w:rsidTr="00741738">
        <w:trPr>
          <w:tblCellSpacing w:w="0" w:type="dxa"/>
          <w:jc w:val="center"/>
        </w:trPr>
        <w:tc>
          <w:tcPr>
            <w:tcW w:w="2727" w:type="pct"/>
            <w:shd w:val="clear" w:color="auto" w:fill="D9D9D9"/>
            <w:vAlign w:val="center"/>
          </w:tcPr>
          <w:p w14:paraId="54294F7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Cs/>
                <w:color w:val="000000" w:themeColor="text1"/>
                <w:sz w:val="22"/>
                <w:szCs w:val="22"/>
              </w:rPr>
              <w:lastRenderedPageBreak/>
              <w:t>Sales</w:t>
            </w:r>
          </w:p>
        </w:tc>
        <w:tc>
          <w:tcPr>
            <w:tcW w:w="758" w:type="pct"/>
            <w:tcBorders>
              <w:left w:val="single" w:sz="4" w:space="0" w:color="auto"/>
              <w:right w:val="single" w:sz="4" w:space="0" w:color="auto"/>
            </w:tcBorders>
            <w:shd w:val="clear" w:color="auto" w:fill="D9D9D9"/>
            <w:vAlign w:val="center"/>
          </w:tcPr>
          <w:p w14:paraId="4FDB4F2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2B78050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36659511"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Cs/>
                <w:color w:val="000000" w:themeColor="text1"/>
                <w:sz w:val="22"/>
                <w:szCs w:val="22"/>
              </w:rPr>
              <w:t>250,000</w:t>
            </w:r>
          </w:p>
        </w:tc>
      </w:tr>
      <w:tr w:rsidR="007424AA" w:rsidRPr="00F6612F" w14:paraId="4ED81A47" w14:textId="77777777" w:rsidTr="00741738">
        <w:trPr>
          <w:tblCellSpacing w:w="0" w:type="dxa"/>
          <w:jc w:val="center"/>
        </w:trPr>
        <w:tc>
          <w:tcPr>
            <w:tcW w:w="2727" w:type="pct"/>
            <w:shd w:val="clear" w:color="auto" w:fill="D9D9D9"/>
            <w:vAlign w:val="center"/>
          </w:tcPr>
          <w:p w14:paraId="163970E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LESS COST OF SALES</w:t>
            </w:r>
          </w:p>
        </w:tc>
        <w:tc>
          <w:tcPr>
            <w:tcW w:w="758" w:type="pct"/>
            <w:tcBorders>
              <w:left w:val="single" w:sz="4" w:space="0" w:color="auto"/>
              <w:right w:val="single" w:sz="4" w:space="0" w:color="auto"/>
            </w:tcBorders>
            <w:shd w:val="clear" w:color="auto" w:fill="D9D9D9"/>
            <w:vAlign w:val="center"/>
          </w:tcPr>
          <w:p w14:paraId="34ACE3B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67A9049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5A21697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0F6F6502" w14:textId="77777777" w:rsidTr="00741738">
        <w:trPr>
          <w:tblCellSpacing w:w="0" w:type="dxa"/>
          <w:jc w:val="center"/>
        </w:trPr>
        <w:tc>
          <w:tcPr>
            <w:tcW w:w="2727" w:type="pct"/>
            <w:shd w:val="clear" w:color="auto" w:fill="D9D9D9"/>
            <w:vAlign w:val="center"/>
          </w:tcPr>
          <w:p w14:paraId="5374EF0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Opening stock</w:t>
            </w:r>
          </w:p>
        </w:tc>
        <w:tc>
          <w:tcPr>
            <w:tcW w:w="758" w:type="pct"/>
            <w:tcBorders>
              <w:left w:val="single" w:sz="4" w:space="0" w:color="auto"/>
              <w:right w:val="single" w:sz="4" w:space="0" w:color="auto"/>
            </w:tcBorders>
            <w:shd w:val="clear" w:color="auto" w:fill="D9D9D9"/>
            <w:vAlign w:val="center"/>
          </w:tcPr>
          <w:p w14:paraId="4802EC8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3339FDF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20,000</w:t>
            </w:r>
          </w:p>
        </w:tc>
        <w:tc>
          <w:tcPr>
            <w:tcW w:w="758" w:type="pct"/>
            <w:tcBorders>
              <w:left w:val="single" w:sz="4" w:space="0" w:color="auto"/>
              <w:right w:val="single" w:sz="4" w:space="0" w:color="auto"/>
            </w:tcBorders>
            <w:shd w:val="clear" w:color="auto" w:fill="D9D9D9"/>
            <w:vAlign w:val="center"/>
          </w:tcPr>
          <w:p w14:paraId="52CFF82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551722F9" w14:textId="77777777" w:rsidTr="00741738">
        <w:trPr>
          <w:tblCellSpacing w:w="0" w:type="dxa"/>
          <w:jc w:val="center"/>
        </w:trPr>
        <w:tc>
          <w:tcPr>
            <w:tcW w:w="2727" w:type="pct"/>
            <w:shd w:val="clear" w:color="auto" w:fill="D9D9D9"/>
            <w:vAlign w:val="center"/>
          </w:tcPr>
          <w:p w14:paraId="3F82AEB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Purchases</w:t>
            </w:r>
          </w:p>
        </w:tc>
        <w:tc>
          <w:tcPr>
            <w:tcW w:w="758" w:type="pct"/>
            <w:tcBorders>
              <w:left w:val="single" w:sz="4" w:space="0" w:color="auto"/>
              <w:right w:val="single" w:sz="4" w:space="0" w:color="auto"/>
            </w:tcBorders>
            <w:shd w:val="clear" w:color="auto" w:fill="D9D9D9"/>
            <w:vAlign w:val="center"/>
          </w:tcPr>
          <w:p w14:paraId="13760DD5"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32FD6C50" w14:textId="77777777" w:rsidR="007424AA" w:rsidRPr="00F6612F" w:rsidRDefault="007424AA" w:rsidP="00741738">
            <w:p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150,000</w:t>
            </w:r>
          </w:p>
        </w:tc>
        <w:tc>
          <w:tcPr>
            <w:tcW w:w="758" w:type="pct"/>
            <w:tcBorders>
              <w:left w:val="single" w:sz="4" w:space="0" w:color="auto"/>
              <w:right w:val="single" w:sz="4" w:space="0" w:color="auto"/>
            </w:tcBorders>
            <w:shd w:val="clear" w:color="auto" w:fill="D9D9D9"/>
            <w:vAlign w:val="center"/>
          </w:tcPr>
          <w:p w14:paraId="3F30FAE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430C5F61" w14:textId="77777777" w:rsidTr="00741738">
        <w:trPr>
          <w:tblCellSpacing w:w="0" w:type="dxa"/>
          <w:jc w:val="center"/>
        </w:trPr>
        <w:tc>
          <w:tcPr>
            <w:tcW w:w="2727" w:type="pct"/>
            <w:shd w:val="clear" w:color="auto" w:fill="D9D9D9"/>
            <w:vAlign w:val="center"/>
          </w:tcPr>
          <w:p w14:paraId="73A5923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Goods available for Sale</w:t>
            </w:r>
          </w:p>
        </w:tc>
        <w:tc>
          <w:tcPr>
            <w:tcW w:w="758" w:type="pct"/>
            <w:tcBorders>
              <w:left w:val="single" w:sz="4" w:space="0" w:color="auto"/>
              <w:right w:val="single" w:sz="4" w:space="0" w:color="auto"/>
            </w:tcBorders>
            <w:shd w:val="clear" w:color="auto" w:fill="D9D9D9"/>
            <w:vAlign w:val="center"/>
          </w:tcPr>
          <w:p w14:paraId="31E7D13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2552783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170,000</w:t>
            </w:r>
          </w:p>
        </w:tc>
        <w:tc>
          <w:tcPr>
            <w:tcW w:w="758" w:type="pct"/>
            <w:tcBorders>
              <w:left w:val="single" w:sz="4" w:space="0" w:color="auto"/>
              <w:right w:val="single" w:sz="4" w:space="0" w:color="auto"/>
            </w:tcBorders>
            <w:shd w:val="clear" w:color="auto" w:fill="D9D9D9"/>
            <w:vAlign w:val="center"/>
          </w:tcPr>
          <w:p w14:paraId="67DA76C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4E739E36" w14:textId="77777777" w:rsidTr="00741738">
        <w:trPr>
          <w:tblCellSpacing w:w="0" w:type="dxa"/>
          <w:jc w:val="center"/>
        </w:trPr>
        <w:tc>
          <w:tcPr>
            <w:tcW w:w="2727" w:type="pct"/>
            <w:shd w:val="clear" w:color="auto" w:fill="D9D9D9"/>
            <w:vAlign w:val="center"/>
          </w:tcPr>
          <w:p w14:paraId="4CB3DBF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Less closing stock</w:t>
            </w:r>
          </w:p>
        </w:tc>
        <w:tc>
          <w:tcPr>
            <w:tcW w:w="758" w:type="pct"/>
            <w:tcBorders>
              <w:left w:val="single" w:sz="4" w:space="0" w:color="auto"/>
              <w:right w:val="single" w:sz="4" w:space="0" w:color="auto"/>
            </w:tcBorders>
            <w:shd w:val="clear" w:color="auto" w:fill="D9D9D9"/>
            <w:vAlign w:val="center"/>
          </w:tcPr>
          <w:p w14:paraId="2B0A5066"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45BB1F5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r w:rsidRPr="00F6612F">
              <w:rPr>
                <w:rFonts w:ascii="Comic Sans MS" w:hAnsi="Comic Sans MS"/>
                <w:color w:val="000000" w:themeColor="text1"/>
                <w:sz w:val="22"/>
                <w:szCs w:val="22"/>
                <w:u w:val="single"/>
              </w:rPr>
              <w:t>30,000</w:t>
            </w:r>
          </w:p>
        </w:tc>
        <w:tc>
          <w:tcPr>
            <w:tcW w:w="758" w:type="pct"/>
            <w:tcBorders>
              <w:left w:val="single" w:sz="4" w:space="0" w:color="auto"/>
              <w:right w:val="single" w:sz="4" w:space="0" w:color="auto"/>
            </w:tcBorders>
            <w:shd w:val="clear" w:color="auto" w:fill="D9D9D9"/>
            <w:vAlign w:val="center"/>
          </w:tcPr>
          <w:p w14:paraId="36AE0E9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6F84B842" w14:textId="77777777" w:rsidTr="00741738">
        <w:trPr>
          <w:tblCellSpacing w:w="0" w:type="dxa"/>
          <w:jc w:val="center"/>
        </w:trPr>
        <w:tc>
          <w:tcPr>
            <w:tcW w:w="2727" w:type="pct"/>
            <w:shd w:val="clear" w:color="auto" w:fill="D9D9D9"/>
            <w:vAlign w:val="center"/>
          </w:tcPr>
          <w:p w14:paraId="44895D2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Cost of sales</w:t>
            </w:r>
          </w:p>
        </w:tc>
        <w:tc>
          <w:tcPr>
            <w:tcW w:w="758" w:type="pct"/>
            <w:tcBorders>
              <w:left w:val="single" w:sz="4" w:space="0" w:color="auto"/>
              <w:right w:val="single" w:sz="4" w:space="0" w:color="auto"/>
            </w:tcBorders>
            <w:shd w:val="clear" w:color="auto" w:fill="D9D9D9"/>
            <w:vAlign w:val="center"/>
          </w:tcPr>
          <w:p w14:paraId="64C76B5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516E086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0546284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140,000</w:t>
            </w:r>
          </w:p>
        </w:tc>
      </w:tr>
      <w:tr w:rsidR="007424AA" w:rsidRPr="00F6612F" w14:paraId="43BBD557" w14:textId="77777777" w:rsidTr="00741738">
        <w:trPr>
          <w:tblCellSpacing w:w="0" w:type="dxa"/>
          <w:jc w:val="center"/>
        </w:trPr>
        <w:tc>
          <w:tcPr>
            <w:tcW w:w="2727" w:type="pct"/>
            <w:shd w:val="clear" w:color="auto" w:fill="D9D9D9"/>
            <w:vAlign w:val="center"/>
          </w:tcPr>
          <w:p w14:paraId="519DB53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Gross profit</w:t>
            </w:r>
          </w:p>
        </w:tc>
        <w:tc>
          <w:tcPr>
            <w:tcW w:w="758" w:type="pct"/>
            <w:tcBorders>
              <w:left w:val="single" w:sz="4" w:space="0" w:color="auto"/>
              <w:right w:val="single" w:sz="4" w:space="0" w:color="auto"/>
            </w:tcBorders>
            <w:shd w:val="clear" w:color="auto" w:fill="D9D9D9"/>
            <w:vAlign w:val="center"/>
          </w:tcPr>
          <w:p w14:paraId="2A3DAE9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1B5E8AE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1503896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110,000</w:t>
            </w:r>
          </w:p>
        </w:tc>
      </w:tr>
      <w:tr w:rsidR="007424AA" w:rsidRPr="00F6612F" w14:paraId="50390A85" w14:textId="77777777" w:rsidTr="00741738">
        <w:trPr>
          <w:tblCellSpacing w:w="0" w:type="dxa"/>
          <w:jc w:val="center"/>
        </w:trPr>
        <w:tc>
          <w:tcPr>
            <w:tcW w:w="2727" w:type="pct"/>
            <w:shd w:val="clear" w:color="auto" w:fill="D9D9D9"/>
            <w:vAlign w:val="center"/>
          </w:tcPr>
          <w:p w14:paraId="17F45408" w14:textId="77777777" w:rsidR="007424AA" w:rsidRPr="00F6612F" w:rsidRDefault="007424AA" w:rsidP="00741738">
            <w:pPr>
              <w:rPr>
                <w:rFonts w:ascii="Comic Sans MS" w:hAnsi="Comic Sans M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13488030"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5F6A7DA3" w14:textId="77777777" w:rsidR="007424AA" w:rsidRPr="00F6612F" w:rsidRDefault="007424AA" w:rsidP="00741738">
            <w:pPr>
              <w:rPr>
                <w:rFonts w:ascii="Comic Sans MS" w:hAnsi="Comic Sans M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1362CC01" w14:textId="77777777" w:rsidR="007424AA" w:rsidRPr="00F6612F" w:rsidRDefault="007424AA" w:rsidP="00741738">
            <w:pPr>
              <w:rPr>
                <w:rFonts w:ascii="Comic Sans MS" w:hAnsi="Comic Sans MS"/>
                <w:color w:val="000000" w:themeColor="text1"/>
                <w:sz w:val="22"/>
                <w:szCs w:val="22"/>
              </w:rPr>
            </w:pPr>
          </w:p>
        </w:tc>
      </w:tr>
    </w:tbl>
    <w:p w14:paraId="37556716" w14:textId="77777777" w:rsidR="007424AA" w:rsidRPr="00F6612F" w:rsidRDefault="007424AA" w:rsidP="007424AA">
      <w:pPr>
        <w:tabs>
          <w:tab w:val="left" w:pos="4185"/>
        </w:tabs>
        <w:rPr>
          <w:rFonts w:ascii="Comic Sans MS" w:hAnsi="Comic Sans MS"/>
          <w:b/>
          <w:bCs/>
          <w:i/>
          <w:color w:val="000000" w:themeColor="text1"/>
          <w:sz w:val="22"/>
          <w:szCs w:val="22"/>
        </w:rPr>
      </w:pPr>
    </w:p>
    <w:p w14:paraId="62607781" w14:textId="77777777" w:rsidR="007424AA" w:rsidRPr="00F6612F" w:rsidRDefault="007424AA" w:rsidP="007424AA">
      <w:pPr>
        <w:tabs>
          <w:tab w:val="left" w:pos="4185"/>
        </w:tabs>
        <w:rPr>
          <w:rFonts w:ascii="Comic Sans MS" w:hAnsi="Comic Sans MS"/>
          <w:bCs/>
          <w:i/>
          <w:color w:val="000000" w:themeColor="text1"/>
          <w:sz w:val="22"/>
          <w:szCs w:val="22"/>
        </w:rPr>
      </w:pPr>
      <w:r w:rsidRPr="00F6612F">
        <w:rPr>
          <w:rFonts w:ascii="Comic Sans MS" w:hAnsi="Comic Sans MS"/>
          <w:b/>
          <w:bCs/>
          <w:i/>
          <w:color w:val="000000" w:themeColor="text1"/>
          <w:sz w:val="22"/>
          <w:szCs w:val="22"/>
        </w:rPr>
        <w:t xml:space="preserve">Sales </w:t>
      </w:r>
      <w:r w:rsidRPr="00F6612F">
        <w:rPr>
          <w:rFonts w:ascii="Comic Sans MS" w:hAnsi="Comic Sans MS"/>
          <w:bCs/>
          <w:i/>
          <w:color w:val="000000" w:themeColor="text1"/>
          <w:sz w:val="22"/>
          <w:szCs w:val="22"/>
        </w:rPr>
        <w:t>is the value of all sales during the year</w:t>
      </w:r>
      <w:r w:rsidRPr="00F6612F">
        <w:rPr>
          <w:rFonts w:ascii="Comic Sans MS" w:hAnsi="Comic Sans MS"/>
          <w:bCs/>
          <w:i/>
          <w:color w:val="000000" w:themeColor="text1"/>
          <w:sz w:val="22"/>
          <w:szCs w:val="22"/>
        </w:rPr>
        <w:tab/>
      </w:r>
    </w:p>
    <w:p w14:paraId="29D578C4" w14:textId="77777777" w:rsidR="007424AA" w:rsidRPr="00F6612F" w:rsidRDefault="007424AA" w:rsidP="007424AA">
      <w:pP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 xml:space="preserve">Opening Stock </w:t>
      </w:r>
      <w:r w:rsidRPr="00F6612F">
        <w:rPr>
          <w:rFonts w:ascii="Comic Sans MS" w:hAnsi="Comic Sans MS"/>
          <w:bCs/>
          <w:i/>
          <w:color w:val="000000" w:themeColor="text1"/>
          <w:sz w:val="22"/>
          <w:szCs w:val="22"/>
        </w:rPr>
        <w:t>is the value of stock at the start of the year</w:t>
      </w:r>
    </w:p>
    <w:p w14:paraId="7D86B611" w14:textId="77777777" w:rsidR="007424AA" w:rsidRPr="00F6612F" w:rsidRDefault="007424AA" w:rsidP="007424AA">
      <w:pP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Purchases</w:t>
      </w:r>
      <w:r w:rsidRPr="00F6612F">
        <w:rPr>
          <w:rFonts w:ascii="Comic Sans MS" w:hAnsi="Comic Sans MS"/>
          <w:bCs/>
          <w:i/>
          <w:color w:val="000000" w:themeColor="text1"/>
          <w:sz w:val="22"/>
          <w:szCs w:val="22"/>
        </w:rPr>
        <w:t xml:space="preserve"> is the value of goods bought for resale during the year</w:t>
      </w:r>
    </w:p>
    <w:p w14:paraId="3403933A" w14:textId="77777777" w:rsidR="007424AA" w:rsidRPr="00F6612F" w:rsidRDefault="007424AA" w:rsidP="007424AA">
      <w:pPr>
        <w:rPr>
          <w:rFonts w:ascii="Comic Sans MS" w:hAnsi="Comic Sans MS"/>
          <w:bCs/>
          <w:i/>
          <w:color w:val="000000" w:themeColor="text1"/>
          <w:sz w:val="22"/>
          <w:szCs w:val="22"/>
        </w:rPr>
      </w:pPr>
      <w:r w:rsidRPr="00F6612F">
        <w:rPr>
          <w:rFonts w:ascii="Comic Sans MS" w:hAnsi="Comic Sans MS"/>
          <w:b/>
          <w:bCs/>
          <w:i/>
          <w:color w:val="000000" w:themeColor="text1"/>
          <w:sz w:val="22"/>
          <w:szCs w:val="22"/>
        </w:rPr>
        <w:t xml:space="preserve">Closing Stock </w:t>
      </w:r>
      <w:r w:rsidRPr="00F6612F">
        <w:rPr>
          <w:rFonts w:ascii="Comic Sans MS" w:hAnsi="Comic Sans MS"/>
          <w:bCs/>
          <w:i/>
          <w:color w:val="000000" w:themeColor="text1"/>
          <w:sz w:val="22"/>
          <w:szCs w:val="22"/>
        </w:rPr>
        <w:t>is the value of</w:t>
      </w:r>
      <w:r w:rsidRPr="00F6612F">
        <w:rPr>
          <w:rFonts w:ascii="Comic Sans MS" w:hAnsi="Comic Sans MS"/>
          <w:b/>
          <w:bCs/>
          <w:i/>
          <w:color w:val="000000" w:themeColor="text1"/>
          <w:sz w:val="22"/>
          <w:szCs w:val="22"/>
        </w:rPr>
        <w:t xml:space="preserve"> </w:t>
      </w:r>
      <w:r w:rsidRPr="00F6612F">
        <w:rPr>
          <w:rFonts w:ascii="Comic Sans MS" w:hAnsi="Comic Sans MS"/>
          <w:bCs/>
          <w:i/>
          <w:color w:val="000000" w:themeColor="text1"/>
          <w:sz w:val="22"/>
          <w:szCs w:val="22"/>
        </w:rPr>
        <w:t>stock at the end of the year</w:t>
      </w:r>
    </w:p>
    <w:p w14:paraId="0833E507" w14:textId="77777777" w:rsidR="007424AA" w:rsidRPr="00F6612F" w:rsidRDefault="007424AA" w:rsidP="007424AA">
      <w:pP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 xml:space="preserve">Cost of Sales </w:t>
      </w:r>
      <w:r w:rsidRPr="00F6612F">
        <w:rPr>
          <w:rFonts w:ascii="Comic Sans MS" w:hAnsi="Comic Sans MS"/>
          <w:bCs/>
          <w:i/>
          <w:color w:val="000000" w:themeColor="text1"/>
          <w:sz w:val="22"/>
          <w:szCs w:val="22"/>
        </w:rPr>
        <w:t xml:space="preserve">is the cost of goods </w:t>
      </w:r>
      <w:r w:rsidRPr="00F6612F">
        <w:rPr>
          <w:rFonts w:ascii="Comic Sans MS" w:hAnsi="Comic Sans MS"/>
          <w:bCs/>
          <w:i/>
          <w:color w:val="000000" w:themeColor="text1"/>
          <w:sz w:val="22"/>
          <w:szCs w:val="22"/>
          <w:u w:val="single"/>
        </w:rPr>
        <w:t>actually</w:t>
      </w:r>
      <w:r w:rsidRPr="00F6612F">
        <w:rPr>
          <w:rFonts w:ascii="Comic Sans MS" w:hAnsi="Comic Sans MS"/>
          <w:bCs/>
          <w:i/>
          <w:color w:val="000000" w:themeColor="text1"/>
          <w:sz w:val="22"/>
          <w:szCs w:val="22"/>
        </w:rPr>
        <w:t xml:space="preserve"> sold during the year (it’s made up of direct labour, direct materials)</w:t>
      </w:r>
    </w:p>
    <w:p w14:paraId="49E5DF8F" w14:textId="77777777" w:rsidR="007424AA" w:rsidRPr="00F6612F" w:rsidRDefault="007424AA" w:rsidP="007424AA">
      <w:pPr>
        <w:rPr>
          <w:rFonts w:ascii="Comic Sans MS" w:hAnsi="Comic Sans MS"/>
          <w:bCs/>
          <w:i/>
          <w:color w:val="000000" w:themeColor="text1"/>
          <w:sz w:val="22"/>
          <w:szCs w:val="22"/>
        </w:rPr>
      </w:pPr>
      <w:r w:rsidRPr="00F6612F">
        <w:rPr>
          <w:rFonts w:ascii="Comic Sans MS" w:hAnsi="Comic Sans MS"/>
          <w:b/>
          <w:bCs/>
          <w:i/>
          <w:color w:val="000000" w:themeColor="text1"/>
          <w:sz w:val="22"/>
          <w:szCs w:val="22"/>
        </w:rPr>
        <w:t xml:space="preserve">Gross Profit </w:t>
      </w:r>
      <w:r w:rsidRPr="00F6612F">
        <w:rPr>
          <w:rFonts w:ascii="Comic Sans MS" w:hAnsi="Comic Sans MS"/>
          <w:bCs/>
          <w:i/>
          <w:color w:val="000000" w:themeColor="text1"/>
          <w:sz w:val="22"/>
          <w:szCs w:val="22"/>
        </w:rPr>
        <w:t>is the profit made on buying and selling</w:t>
      </w:r>
    </w:p>
    <w:p w14:paraId="12BE5CA0" w14:textId="77777777" w:rsidR="007424AA" w:rsidRPr="00F6612F" w:rsidRDefault="007424AA" w:rsidP="008B7202">
      <w:pPr>
        <w:numPr>
          <w:ilvl w:val="0"/>
          <w:numId w:val="233"/>
        </w:numPr>
        <w:rPr>
          <w:rFonts w:ascii="Comic Sans MS" w:hAnsi="Comic Sans MS"/>
          <w:b/>
          <w:color w:val="000000" w:themeColor="text1"/>
          <w:sz w:val="22"/>
          <w:szCs w:val="22"/>
        </w:rPr>
      </w:pPr>
      <w:r w:rsidRPr="00F6612F">
        <w:rPr>
          <w:rFonts w:ascii="Comic Sans MS" w:hAnsi="Comic Sans MS"/>
          <w:b/>
          <w:color w:val="000000" w:themeColor="text1"/>
          <w:sz w:val="22"/>
          <w:szCs w:val="22"/>
        </w:rPr>
        <w:t>Profit &amp; Loss Account</w:t>
      </w:r>
    </w:p>
    <w:p w14:paraId="2BF41A47" w14:textId="77777777" w:rsidR="007424AA" w:rsidRPr="00F6612F" w:rsidRDefault="007424AA" w:rsidP="007424AA">
      <w:pPr>
        <w:rPr>
          <w:rFonts w:ascii="Comic Sans MS" w:hAnsi="Comic Sans MS"/>
          <w:b/>
          <w:bCs/>
          <w:color w:val="000000" w:themeColor="text1"/>
          <w:sz w:val="22"/>
          <w:szCs w:val="22"/>
        </w:rPr>
      </w:pPr>
    </w:p>
    <w:p w14:paraId="4EA0D974"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profit and loss account calculates the net profit by subtracting all the expenses of running the business from the gross profit. It also shows the amount of profit distributed to the shareholders in the form of dividends. The profit and loss balance represents the retained earnings, which have been reinvested in the business. </w:t>
      </w:r>
    </w:p>
    <w:p w14:paraId="0BC311CF" w14:textId="77777777" w:rsidR="007424AA" w:rsidRPr="00F6612F" w:rsidRDefault="007424AA" w:rsidP="007424AA">
      <w:pPr>
        <w:rPr>
          <w:rFonts w:ascii="Comic Sans MS" w:hAnsi="Comic Sans MS"/>
          <w:b/>
          <w:bCs/>
          <w:color w:val="000000" w:themeColor="text1"/>
          <w:sz w:val="22"/>
          <w:szCs w:val="22"/>
        </w:rPr>
      </w:pPr>
    </w:p>
    <w:p w14:paraId="558EDD6F"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bCs/>
          <w:color w:val="000000" w:themeColor="text1"/>
          <w:sz w:val="22"/>
          <w:szCs w:val="22"/>
        </w:rPr>
        <w:t>Trading, Profit and Loss Account</w:t>
      </w:r>
    </w:p>
    <w:p w14:paraId="64D1BDBE"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Trading, profit and loss account for </w:t>
      </w:r>
      <w:r w:rsidRPr="00F6612F">
        <w:rPr>
          <w:rFonts w:ascii="Comic Sans MS" w:hAnsi="Comic Sans MS"/>
          <w:i/>
          <w:iCs/>
          <w:color w:val="000000" w:themeColor="text1"/>
          <w:sz w:val="22"/>
          <w:szCs w:val="22"/>
        </w:rPr>
        <w:t>Presentation Ltd</w:t>
      </w:r>
      <w:r w:rsidRPr="00F6612F">
        <w:rPr>
          <w:rFonts w:ascii="Comic Sans MS" w:hAnsi="Comic Sans MS"/>
          <w:color w:val="000000" w:themeColor="text1"/>
          <w:sz w:val="22"/>
          <w:szCs w:val="22"/>
        </w:rPr>
        <w:t xml:space="preserve"> for year ended 31/12/06</w:t>
      </w:r>
    </w:p>
    <w:tbl>
      <w:tblPr>
        <w:tblW w:w="5940" w:type="dxa"/>
        <w:jc w:val="center"/>
        <w:tblCellSpacing w:w="0" w:type="dxa"/>
        <w:tblCellMar>
          <w:left w:w="0" w:type="dxa"/>
          <w:right w:w="0" w:type="dxa"/>
        </w:tblCellMar>
        <w:tblLook w:val="0000" w:firstRow="0" w:lastRow="0" w:firstColumn="0" w:lastColumn="0" w:noHBand="0" w:noVBand="0"/>
      </w:tblPr>
      <w:tblGrid>
        <w:gridCol w:w="3239"/>
        <w:gridCol w:w="901"/>
        <w:gridCol w:w="899"/>
        <w:gridCol w:w="901"/>
      </w:tblGrid>
      <w:tr w:rsidR="007424AA" w:rsidRPr="00F6612F" w14:paraId="6D5A7526" w14:textId="77777777" w:rsidTr="00741738">
        <w:trPr>
          <w:tblCellSpacing w:w="0" w:type="dxa"/>
          <w:jc w:val="center"/>
        </w:trPr>
        <w:tc>
          <w:tcPr>
            <w:tcW w:w="2727" w:type="pct"/>
            <w:vAlign w:val="center"/>
          </w:tcPr>
          <w:p w14:paraId="5D691AB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Cs/>
                <w:color w:val="000000" w:themeColor="text1"/>
                <w:sz w:val="22"/>
                <w:szCs w:val="22"/>
              </w:rPr>
              <w:t>Sales</w:t>
            </w:r>
          </w:p>
        </w:tc>
        <w:tc>
          <w:tcPr>
            <w:tcW w:w="758" w:type="pct"/>
            <w:tcBorders>
              <w:left w:val="single" w:sz="4" w:space="0" w:color="auto"/>
              <w:right w:val="single" w:sz="4" w:space="0" w:color="auto"/>
            </w:tcBorders>
            <w:vAlign w:val="center"/>
          </w:tcPr>
          <w:p w14:paraId="243369A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vAlign w:val="center"/>
          </w:tcPr>
          <w:p w14:paraId="6369E15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vAlign w:val="center"/>
          </w:tcPr>
          <w:p w14:paraId="6FF6E27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Cs/>
                <w:color w:val="000000" w:themeColor="text1"/>
                <w:sz w:val="22"/>
                <w:szCs w:val="22"/>
              </w:rPr>
              <w:t>250,000</w:t>
            </w:r>
          </w:p>
        </w:tc>
      </w:tr>
      <w:tr w:rsidR="007424AA" w:rsidRPr="00F6612F" w14:paraId="4CD5C31A" w14:textId="77777777" w:rsidTr="00741738">
        <w:trPr>
          <w:tblCellSpacing w:w="0" w:type="dxa"/>
          <w:jc w:val="center"/>
        </w:trPr>
        <w:tc>
          <w:tcPr>
            <w:tcW w:w="2727" w:type="pct"/>
            <w:vAlign w:val="center"/>
          </w:tcPr>
          <w:p w14:paraId="424D1A2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LESS COST OF SALES</w:t>
            </w:r>
          </w:p>
        </w:tc>
        <w:tc>
          <w:tcPr>
            <w:tcW w:w="758" w:type="pct"/>
            <w:tcBorders>
              <w:left w:val="single" w:sz="4" w:space="0" w:color="auto"/>
              <w:right w:val="single" w:sz="4" w:space="0" w:color="auto"/>
            </w:tcBorders>
            <w:vAlign w:val="center"/>
          </w:tcPr>
          <w:p w14:paraId="22F0506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vAlign w:val="center"/>
          </w:tcPr>
          <w:p w14:paraId="78499F9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vAlign w:val="center"/>
          </w:tcPr>
          <w:p w14:paraId="3B7D313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28656786" w14:textId="77777777" w:rsidTr="00741738">
        <w:trPr>
          <w:tblCellSpacing w:w="0" w:type="dxa"/>
          <w:jc w:val="center"/>
        </w:trPr>
        <w:tc>
          <w:tcPr>
            <w:tcW w:w="2727" w:type="pct"/>
            <w:vAlign w:val="center"/>
          </w:tcPr>
          <w:p w14:paraId="3FAA982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Opening stock</w:t>
            </w:r>
          </w:p>
        </w:tc>
        <w:tc>
          <w:tcPr>
            <w:tcW w:w="758" w:type="pct"/>
            <w:tcBorders>
              <w:left w:val="single" w:sz="4" w:space="0" w:color="auto"/>
              <w:right w:val="single" w:sz="4" w:space="0" w:color="auto"/>
            </w:tcBorders>
            <w:vAlign w:val="center"/>
          </w:tcPr>
          <w:p w14:paraId="0E9C1CF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vAlign w:val="center"/>
          </w:tcPr>
          <w:p w14:paraId="160FC87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20,000</w:t>
            </w:r>
          </w:p>
        </w:tc>
        <w:tc>
          <w:tcPr>
            <w:tcW w:w="758" w:type="pct"/>
            <w:tcBorders>
              <w:left w:val="single" w:sz="4" w:space="0" w:color="auto"/>
              <w:right w:val="single" w:sz="4" w:space="0" w:color="auto"/>
            </w:tcBorders>
            <w:vAlign w:val="center"/>
          </w:tcPr>
          <w:p w14:paraId="768A081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7AFF0634" w14:textId="77777777" w:rsidTr="00741738">
        <w:trPr>
          <w:tblCellSpacing w:w="0" w:type="dxa"/>
          <w:jc w:val="center"/>
        </w:trPr>
        <w:tc>
          <w:tcPr>
            <w:tcW w:w="2727" w:type="pct"/>
            <w:vAlign w:val="center"/>
          </w:tcPr>
          <w:p w14:paraId="55413B3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Purchases</w:t>
            </w:r>
          </w:p>
        </w:tc>
        <w:tc>
          <w:tcPr>
            <w:tcW w:w="758" w:type="pct"/>
            <w:tcBorders>
              <w:left w:val="single" w:sz="4" w:space="0" w:color="auto"/>
              <w:right w:val="single" w:sz="4" w:space="0" w:color="auto"/>
            </w:tcBorders>
            <w:vAlign w:val="center"/>
          </w:tcPr>
          <w:p w14:paraId="428AC93C"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vAlign w:val="center"/>
          </w:tcPr>
          <w:p w14:paraId="6156EB78" w14:textId="77777777" w:rsidR="007424AA" w:rsidRPr="00F6612F" w:rsidRDefault="007424AA" w:rsidP="00741738">
            <w:p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150,000</w:t>
            </w:r>
          </w:p>
        </w:tc>
        <w:tc>
          <w:tcPr>
            <w:tcW w:w="758" w:type="pct"/>
            <w:tcBorders>
              <w:left w:val="single" w:sz="4" w:space="0" w:color="auto"/>
              <w:right w:val="single" w:sz="4" w:space="0" w:color="auto"/>
            </w:tcBorders>
            <w:vAlign w:val="center"/>
          </w:tcPr>
          <w:p w14:paraId="5E94514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255EF2F5" w14:textId="77777777" w:rsidTr="00741738">
        <w:trPr>
          <w:tblCellSpacing w:w="0" w:type="dxa"/>
          <w:jc w:val="center"/>
        </w:trPr>
        <w:tc>
          <w:tcPr>
            <w:tcW w:w="2727" w:type="pct"/>
            <w:vAlign w:val="center"/>
          </w:tcPr>
          <w:p w14:paraId="249DEAE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Goods available for Sale</w:t>
            </w:r>
          </w:p>
        </w:tc>
        <w:tc>
          <w:tcPr>
            <w:tcW w:w="758" w:type="pct"/>
            <w:tcBorders>
              <w:left w:val="single" w:sz="4" w:space="0" w:color="auto"/>
              <w:right w:val="single" w:sz="4" w:space="0" w:color="auto"/>
            </w:tcBorders>
            <w:vAlign w:val="center"/>
          </w:tcPr>
          <w:p w14:paraId="594A97F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vAlign w:val="center"/>
          </w:tcPr>
          <w:p w14:paraId="1DB56B2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170,000</w:t>
            </w:r>
          </w:p>
        </w:tc>
        <w:tc>
          <w:tcPr>
            <w:tcW w:w="758" w:type="pct"/>
            <w:tcBorders>
              <w:left w:val="single" w:sz="4" w:space="0" w:color="auto"/>
              <w:right w:val="single" w:sz="4" w:space="0" w:color="auto"/>
            </w:tcBorders>
            <w:vAlign w:val="center"/>
          </w:tcPr>
          <w:p w14:paraId="53DB768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70A30B23" w14:textId="77777777" w:rsidTr="00741738">
        <w:trPr>
          <w:tblCellSpacing w:w="0" w:type="dxa"/>
          <w:jc w:val="center"/>
        </w:trPr>
        <w:tc>
          <w:tcPr>
            <w:tcW w:w="2727" w:type="pct"/>
            <w:vAlign w:val="center"/>
          </w:tcPr>
          <w:p w14:paraId="469B79A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Less closing stock</w:t>
            </w:r>
          </w:p>
        </w:tc>
        <w:tc>
          <w:tcPr>
            <w:tcW w:w="758" w:type="pct"/>
            <w:tcBorders>
              <w:left w:val="single" w:sz="4" w:space="0" w:color="auto"/>
              <w:right w:val="single" w:sz="4" w:space="0" w:color="auto"/>
            </w:tcBorders>
            <w:vAlign w:val="center"/>
          </w:tcPr>
          <w:p w14:paraId="55968435"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vAlign w:val="center"/>
          </w:tcPr>
          <w:p w14:paraId="0A5ADA3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r w:rsidRPr="00F6612F">
              <w:rPr>
                <w:rFonts w:ascii="Comic Sans MS" w:hAnsi="Comic Sans MS"/>
                <w:color w:val="000000" w:themeColor="text1"/>
                <w:sz w:val="22"/>
                <w:szCs w:val="22"/>
                <w:u w:val="single"/>
              </w:rPr>
              <w:t>30,000</w:t>
            </w:r>
          </w:p>
        </w:tc>
        <w:tc>
          <w:tcPr>
            <w:tcW w:w="758" w:type="pct"/>
            <w:tcBorders>
              <w:left w:val="single" w:sz="4" w:space="0" w:color="auto"/>
              <w:right w:val="single" w:sz="4" w:space="0" w:color="auto"/>
            </w:tcBorders>
            <w:vAlign w:val="center"/>
          </w:tcPr>
          <w:p w14:paraId="5A725E9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431D6905" w14:textId="77777777" w:rsidTr="00741738">
        <w:trPr>
          <w:tblCellSpacing w:w="0" w:type="dxa"/>
          <w:jc w:val="center"/>
        </w:trPr>
        <w:tc>
          <w:tcPr>
            <w:tcW w:w="2727" w:type="pct"/>
            <w:vAlign w:val="center"/>
          </w:tcPr>
          <w:p w14:paraId="39EF207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Cost of sales</w:t>
            </w:r>
          </w:p>
        </w:tc>
        <w:tc>
          <w:tcPr>
            <w:tcW w:w="758" w:type="pct"/>
            <w:tcBorders>
              <w:left w:val="single" w:sz="4" w:space="0" w:color="auto"/>
              <w:right w:val="single" w:sz="4" w:space="0" w:color="auto"/>
            </w:tcBorders>
            <w:vAlign w:val="center"/>
          </w:tcPr>
          <w:p w14:paraId="25BD850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vAlign w:val="center"/>
          </w:tcPr>
          <w:p w14:paraId="72A4DA1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vAlign w:val="center"/>
          </w:tcPr>
          <w:p w14:paraId="394FBD4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140,000</w:t>
            </w:r>
          </w:p>
        </w:tc>
      </w:tr>
      <w:tr w:rsidR="007424AA" w:rsidRPr="00F6612F" w14:paraId="5DBF4016" w14:textId="77777777" w:rsidTr="00741738">
        <w:trPr>
          <w:tblCellSpacing w:w="0" w:type="dxa"/>
          <w:jc w:val="center"/>
        </w:trPr>
        <w:tc>
          <w:tcPr>
            <w:tcW w:w="2727" w:type="pct"/>
            <w:shd w:val="clear" w:color="auto" w:fill="D9D9D9"/>
            <w:vAlign w:val="center"/>
          </w:tcPr>
          <w:p w14:paraId="5A52B3F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Gross profit</w:t>
            </w:r>
          </w:p>
        </w:tc>
        <w:tc>
          <w:tcPr>
            <w:tcW w:w="758" w:type="pct"/>
            <w:tcBorders>
              <w:left w:val="single" w:sz="4" w:space="0" w:color="auto"/>
              <w:right w:val="single" w:sz="4" w:space="0" w:color="auto"/>
            </w:tcBorders>
            <w:shd w:val="clear" w:color="auto" w:fill="D9D9D9"/>
            <w:vAlign w:val="center"/>
          </w:tcPr>
          <w:p w14:paraId="31CDF73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4591206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6B9567E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110,000</w:t>
            </w:r>
          </w:p>
        </w:tc>
      </w:tr>
      <w:tr w:rsidR="007424AA" w:rsidRPr="00F6612F" w14:paraId="7929F4B8" w14:textId="77777777" w:rsidTr="00741738">
        <w:trPr>
          <w:tblCellSpacing w:w="0" w:type="dxa"/>
          <w:jc w:val="center"/>
        </w:trPr>
        <w:tc>
          <w:tcPr>
            <w:tcW w:w="2727" w:type="pct"/>
            <w:shd w:val="clear" w:color="auto" w:fill="D9D9D9"/>
            <w:vAlign w:val="center"/>
          </w:tcPr>
          <w:p w14:paraId="0D0A76EB" w14:textId="77777777" w:rsidR="007424AA" w:rsidRPr="00F6612F" w:rsidRDefault="007424AA" w:rsidP="00741738">
            <w:pPr>
              <w:rPr>
                <w:rFonts w:ascii="Comic Sans MS" w:hAnsi="Comic Sans MS"/>
                <w:b/>
                <w:bCs/>
                <w:color w:val="000000" w:themeColor="text1"/>
                <w:sz w:val="22"/>
                <w:szCs w:val="22"/>
              </w:rPr>
            </w:pPr>
            <w:r w:rsidRPr="00F6612F">
              <w:rPr>
                <w:rFonts w:ascii="Comic Sans MS" w:hAnsi="Comic Sans MS"/>
                <w:b/>
                <w:bCs/>
                <w:color w:val="000000" w:themeColor="text1"/>
                <w:sz w:val="22"/>
                <w:szCs w:val="22"/>
              </w:rPr>
              <w:t>ADD GAINS</w:t>
            </w:r>
          </w:p>
        </w:tc>
        <w:tc>
          <w:tcPr>
            <w:tcW w:w="758" w:type="pct"/>
            <w:tcBorders>
              <w:left w:val="single" w:sz="4" w:space="0" w:color="auto"/>
              <w:right w:val="single" w:sz="4" w:space="0" w:color="auto"/>
            </w:tcBorders>
            <w:shd w:val="clear" w:color="auto" w:fill="D9D9D9"/>
            <w:vAlign w:val="center"/>
          </w:tcPr>
          <w:p w14:paraId="6580D090"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19CE1130" w14:textId="77777777" w:rsidR="007424AA" w:rsidRPr="00F6612F" w:rsidRDefault="007424AA" w:rsidP="00741738">
            <w:pPr>
              <w:rPr>
                <w:rFonts w:ascii="Comic Sans MS" w:hAnsi="Comic Sans M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11760EFF" w14:textId="77777777" w:rsidR="007424AA" w:rsidRPr="00F6612F" w:rsidRDefault="007424AA" w:rsidP="00741738">
            <w:pPr>
              <w:rPr>
                <w:rFonts w:ascii="Comic Sans MS" w:hAnsi="Comic Sans MS"/>
                <w:color w:val="000000" w:themeColor="text1"/>
                <w:sz w:val="22"/>
                <w:szCs w:val="22"/>
              </w:rPr>
            </w:pPr>
          </w:p>
        </w:tc>
      </w:tr>
      <w:tr w:rsidR="007424AA" w:rsidRPr="00F6612F" w14:paraId="5BEA427B" w14:textId="77777777" w:rsidTr="00741738">
        <w:trPr>
          <w:tblCellSpacing w:w="0" w:type="dxa"/>
          <w:jc w:val="center"/>
        </w:trPr>
        <w:tc>
          <w:tcPr>
            <w:tcW w:w="2727" w:type="pct"/>
            <w:shd w:val="clear" w:color="auto" w:fill="D9D9D9"/>
            <w:vAlign w:val="center"/>
          </w:tcPr>
          <w:p w14:paraId="599E3DDD" w14:textId="77777777" w:rsidR="007424AA" w:rsidRPr="00F6612F" w:rsidRDefault="007424AA" w:rsidP="00741738">
            <w:pPr>
              <w:rPr>
                <w:rFonts w:ascii="Comic Sans MS" w:hAnsi="Comic Sans MS"/>
                <w:bCs/>
                <w:color w:val="000000" w:themeColor="text1"/>
                <w:sz w:val="22"/>
                <w:szCs w:val="22"/>
              </w:rPr>
            </w:pPr>
            <w:r w:rsidRPr="00F6612F">
              <w:rPr>
                <w:rFonts w:ascii="Comic Sans MS" w:hAnsi="Comic Sans MS"/>
                <w:bCs/>
                <w:color w:val="000000" w:themeColor="text1"/>
                <w:sz w:val="22"/>
                <w:szCs w:val="22"/>
              </w:rPr>
              <w:t>Interest received</w:t>
            </w:r>
          </w:p>
        </w:tc>
        <w:tc>
          <w:tcPr>
            <w:tcW w:w="758" w:type="pct"/>
            <w:tcBorders>
              <w:left w:val="single" w:sz="4" w:space="0" w:color="auto"/>
              <w:right w:val="single" w:sz="4" w:space="0" w:color="auto"/>
            </w:tcBorders>
            <w:shd w:val="clear" w:color="auto" w:fill="D9D9D9"/>
            <w:vAlign w:val="center"/>
          </w:tcPr>
          <w:p w14:paraId="26B82D6A"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02B30517" w14:textId="77777777" w:rsidR="007424AA" w:rsidRPr="00F6612F" w:rsidRDefault="007424AA" w:rsidP="00741738">
            <w:pPr>
              <w:rPr>
                <w:rFonts w:ascii="Comic Sans MS" w:hAnsi="Comic Sans M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28D70512" w14:textId="77777777" w:rsidR="007424AA" w:rsidRPr="00F6612F" w:rsidRDefault="007424AA" w:rsidP="00741738">
            <w:p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 xml:space="preserve">    2,000</w:t>
            </w:r>
          </w:p>
        </w:tc>
      </w:tr>
      <w:tr w:rsidR="007424AA" w:rsidRPr="00F6612F" w14:paraId="165016AD" w14:textId="77777777" w:rsidTr="00741738">
        <w:trPr>
          <w:tblCellSpacing w:w="0" w:type="dxa"/>
          <w:jc w:val="center"/>
        </w:trPr>
        <w:tc>
          <w:tcPr>
            <w:tcW w:w="2727" w:type="pct"/>
            <w:shd w:val="clear" w:color="auto" w:fill="D9D9D9"/>
            <w:vAlign w:val="center"/>
          </w:tcPr>
          <w:p w14:paraId="45054957" w14:textId="77777777" w:rsidR="007424AA" w:rsidRPr="00F6612F" w:rsidRDefault="007424AA" w:rsidP="00741738">
            <w:pPr>
              <w:rPr>
                <w:rFonts w:ascii="Comic Sans MS" w:hAnsi="Comic Sans MS"/>
                <w:b/>
                <w:bC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76DB7494"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5C145A22" w14:textId="77777777" w:rsidR="007424AA" w:rsidRPr="00F6612F" w:rsidRDefault="007424AA" w:rsidP="00741738">
            <w:pPr>
              <w:rPr>
                <w:rFonts w:ascii="Comic Sans MS" w:hAnsi="Comic Sans M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13D2BAA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112,000</w:t>
            </w:r>
          </w:p>
        </w:tc>
      </w:tr>
      <w:tr w:rsidR="007424AA" w:rsidRPr="00F6612F" w14:paraId="56930F5E" w14:textId="77777777" w:rsidTr="00741738">
        <w:trPr>
          <w:tblCellSpacing w:w="0" w:type="dxa"/>
          <w:jc w:val="center"/>
        </w:trPr>
        <w:tc>
          <w:tcPr>
            <w:tcW w:w="2727" w:type="pct"/>
            <w:shd w:val="clear" w:color="auto" w:fill="D9D9D9"/>
            <w:vAlign w:val="center"/>
          </w:tcPr>
          <w:p w14:paraId="1982BB8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LESS EXPENSES</w:t>
            </w:r>
          </w:p>
        </w:tc>
        <w:tc>
          <w:tcPr>
            <w:tcW w:w="758" w:type="pct"/>
            <w:tcBorders>
              <w:left w:val="single" w:sz="4" w:space="0" w:color="auto"/>
              <w:right w:val="single" w:sz="4" w:space="0" w:color="auto"/>
            </w:tcBorders>
            <w:shd w:val="clear" w:color="auto" w:fill="D9D9D9"/>
            <w:vAlign w:val="center"/>
          </w:tcPr>
          <w:p w14:paraId="4761B56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0A78746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4A165A4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58916C9D" w14:textId="77777777" w:rsidTr="00741738">
        <w:trPr>
          <w:tblCellSpacing w:w="0" w:type="dxa"/>
          <w:jc w:val="center"/>
        </w:trPr>
        <w:tc>
          <w:tcPr>
            <w:tcW w:w="2727" w:type="pct"/>
            <w:shd w:val="clear" w:color="auto" w:fill="D9D9D9"/>
            <w:vAlign w:val="center"/>
          </w:tcPr>
          <w:p w14:paraId="62C1695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Administration expenses</w:t>
            </w:r>
          </w:p>
        </w:tc>
        <w:tc>
          <w:tcPr>
            <w:tcW w:w="758" w:type="pct"/>
            <w:tcBorders>
              <w:left w:val="single" w:sz="4" w:space="0" w:color="auto"/>
              <w:right w:val="single" w:sz="4" w:space="0" w:color="auto"/>
            </w:tcBorders>
            <w:shd w:val="clear" w:color="auto" w:fill="D9D9D9"/>
            <w:vAlign w:val="center"/>
          </w:tcPr>
          <w:p w14:paraId="30F3AA97"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0EE4373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40,000</w:t>
            </w:r>
          </w:p>
        </w:tc>
        <w:tc>
          <w:tcPr>
            <w:tcW w:w="758" w:type="pct"/>
            <w:tcBorders>
              <w:left w:val="single" w:sz="4" w:space="0" w:color="auto"/>
              <w:right w:val="single" w:sz="4" w:space="0" w:color="auto"/>
            </w:tcBorders>
            <w:shd w:val="clear" w:color="auto" w:fill="D9D9D9"/>
            <w:vAlign w:val="center"/>
          </w:tcPr>
          <w:p w14:paraId="642773C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74EBC69E" w14:textId="77777777" w:rsidTr="00741738">
        <w:trPr>
          <w:tblCellSpacing w:w="0" w:type="dxa"/>
          <w:jc w:val="center"/>
        </w:trPr>
        <w:tc>
          <w:tcPr>
            <w:tcW w:w="2727" w:type="pct"/>
            <w:shd w:val="clear" w:color="auto" w:fill="D9D9D9"/>
            <w:vAlign w:val="center"/>
          </w:tcPr>
          <w:p w14:paraId="5E009C4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Distribution expenses</w:t>
            </w:r>
          </w:p>
        </w:tc>
        <w:tc>
          <w:tcPr>
            <w:tcW w:w="758" w:type="pct"/>
            <w:tcBorders>
              <w:left w:val="single" w:sz="4" w:space="0" w:color="auto"/>
              <w:right w:val="single" w:sz="4" w:space="0" w:color="auto"/>
            </w:tcBorders>
            <w:shd w:val="clear" w:color="auto" w:fill="D9D9D9"/>
            <w:vAlign w:val="center"/>
          </w:tcPr>
          <w:p w14:paraId="5878101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110DC9A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20,000</w:t>
            </w:r>
          </w:p>
        </w:tc>
        <w:tc>
          <w:tcPr>
            <w:tcW w:w="758" w:type="pct"/>
            <w:tcBorders>
              <w:left w:val="single" w:sz="4" w:space="0" w:color="auto"/>
              <w:right w:val="single" w:sz="4" w:space="0" w:color="auto"/>
            </w:tcBorders>
            <w:shd w:val="clear" w:color="auto" w:fill="D9D9D9"/>
            <w:vAlign w:val="center"/>
          </w:tcPr>
          <w:p w14:paraId="58FCCA5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7424AA" w:rsidRPr="00F6612F" w14:paraId="1EEA361F" w14:textId="77777777" w:rsidTr="00741738">
        <w:trPr>
          <w:tblCellSpacing w:w="0" w:type="dxa"/>
          <w:jc w:val="center"/>
        </w:trPr>
        <w:tc>
          <w:tcPr>
            <w:tcW w:w="2727" w:type="pct"/>
            <w:shd w:val="clear" w:color="auto" w:fill="D9D9D9"/>
            <w:vAlign w:val="center"/>
          </w:tcPr>
          <w:p w14:paraId="142F992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Financial expenses</w:t>
            </w:r>
          </w:p>
        </w:tc>
        <w:tc>
          <w:tcPr>
            <w:tcW w:w="758" w:type="pct"/>
            <w:tcBorders>
              <w:left w:val="single" w:sz="4" w:space="0" w:color="auto"/>
              <w:right w:val="single" w:sz="4" w:space="0" w:color="auto"/>
            </w:tcBorders>
            <w:shd w:val="clear" w:color="auto" w:fill="D9D9D9"/>
            <w:vAlign w:val="center"/>
          </w:tcPr>
          <w:p w14:paraId="0112590A"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37EE842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r w:rsidRPr="00F6612F">
              <w:rPr>
                <w:rFonts w:ascii="Comic Sans MS" w:hAnsi="Comic Sans MS"/>
                <w:color w:val="000000" w:themeColor="text1"/>
                <w:sz w:val="22"/>
                <w:szCs w:val="22"/>
                <w:u w:val="single"/>
              </w:rPr>
              <w:t>10,000</w:t>
            </w:r>
          </w:p>
        </w:tc>
        <w:tc>
          <w:tcPr>
            <w:tcW w:w="758" w:type="pct"/>
            <w:tcBorders>
              <w:left w:val="single" w:sz="4" w:space="0" w:color="auto"/>
              <w:right w:val="single" w:sz="4" w:space="0" w:color="auto"/>
            </w:tcBorders>
            <w:shd w:val="clear" w:color="auto" w:fill="D9D9D9"/>
            <w:vAlign w:val="center"/>
          </w:tcPr>
          <w:p w14:paraId="545012B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r w:rsidRPr="00F6612F">
              <w:rPr>
                <w:rFonts w:ascii="Comic Sans MS" w:hAnsi="Comic Sans MS"/>
                <w:color w:val="000000" w:themeColor="text1"/>
                <w:sz w:val="22"/>
                <w:szCs w:val="22"/>
                <w:u w:val="single"/>
              </w:rPr>
              <w:t>70,000</w:t>
            </w:r>
          </w:p>
        </w:tc>
      </w:tr>
      <w:tr w:rsidR="007424AA" w:rsidRPr="00F6612F" w14:paraId="5166EB47" w14:textId="77777777" w:rsidTr="00741738">
        <w:trPr>
          <w:tblCellSpacing w:w="0" w:type="dxa"/>
          <w:jc w:val="center"/>
        </w:trPr>
        <w:tc>
          <w:tcPr>
            <w:tcW w:w="2727" w:type="pct"/>
            <w:shd w:val="clear" w:color="auto" w:fill="D9D9D9"/>
            <w:vAlign w:val="center"/>
          </w:tcPr>
          <w:p w14:paraId="1A2AF59E"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Net Profit</w:t>
            </w:r>
          </w:p>
        </w:tc>
        <w:tc>
          <w:tcPr>
            <w:tcW w:w="758" w:type="pct"/>
            <w:tcBorders>
              <w:left w:val="single" w:sz="4" w:space="0" w:color="auto"/>
              <w:right w:val="single" w:sz="4" w:space="0" w:color="auto"/>
            </w:tcBorders>
            <w:shd w:val="clear" w:color="auto" w:fill="D9D9D9"/>
            <w:vAlign w:val="center"/>
          </w:tcPr>
          <w:p w14:paraId="7D1D6445"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6B9C9BE8"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72160266"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 42,000</w:t>
            </w:r>
          </w:p>
        </w:tc>
      </w:tr>
      <w:tr w:rsidR="007424AA" w:rsidRPr="00F6612F" w14:paraId="3C547A59" w14:textId="77777777" w:rsidTr="00741738">
        <w:trPr>
          <w:tblCellSpacing w:w="0" w:type="dxa"/>
          <w:jc w:val="center"/>
        </w:trPr>
        <w:tc>
          <w:tcPr>
            <w:tcW w:w="2727" w:type="pct"/>
            <w:shd w:val="clear" w:color="auto" w:fill="D9D9D9"/>
            <w:vAlign w:val="center"/>
          </w:tcPr>
          <w:p w14:paraId="745CF61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Less Taxation</w:t>
            </w:r>
          </w:p>
        </w:tc>
        <w:tc>
          <w:tcPr>
            <w:tcW w:w="758" w:type="pct"/>
            <w:tcBorders>
              <w:left w:val="single" w:sz="4" w:space="0" w:color="auto"/>
              <w:right w:val="single" w:sz="4" w:space="0" w:color="auto"/>
            </w:tcBorders>
            <w:shd w:val="clear" w:color="auto" w:fill="D9D9D9"/>
            <w:vAlign w:val="center"/>
          </w:tcPr>
          <w:p w14:paraId="2D5A588E"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7E04050A" w14:textId="77777777" w:rsidR="007424AA" w:rsidRPr="00F6612F" w:rsidRDefault="007424AA" w:rsidP="00741738">
            <w:pPr>
              <w:rPr>
                <w:rFonts w:ascii="Comic Sans MS" w:hAnsi="Comic Sans M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7B425F71" w14:textId="77777777" w:rsidR="007424AA" w:rsidRPr="00F6612F" w:rsidRDefault="007424AA" w:rsidP="00741738">
            <w:p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 xml:space="preserve">   8,000</w:t>
            </w:r>
          </w:p>
        </w:tc>
      </w:tr>
      <w:tr w:rsidR="007424AA" w:rsidRPr="00F6612F" w14:paraId="76648871" w14:textId="77777777" w:rsidTr="00741738">
        <w:trPr>
          <w:tblCellSpacing w:w="0" w:type="dxa"/>
          <w:jc w:val="center"/>
        </w:trPr>
        <w:tc>
          <w:tcPr>
            <w:tcW w:w="2727" w:type="pct"/>
            <w:shd w:val="clear" w:color="auto" w:fill="D9D9D9"/>
            <w:vAlign w:val="center"/>
          </w:tcPr>
          <w:p w14:paraId="0FE66B6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Profit after tax</w:t>
            </w:r>
          </w:p>
        </w:tc>
        <w:tc>
          <w:tcPr>
            <w:tcW w:w="758" w:type="pct"/>
            <w:tcBorders>
              <w:left w:val="single" w:sz="4" w:space="0" w:color="auto"/>
              <w:right w:val="single" w:sz="4" w:space="0" w:color="auto"/>
            </w:tcBorders>
            <w:shd w:val="clear" w:color="auto" w:fill="D9D9D9"/>
            <w:vAlign w:val="center"/>
          </w:tcPr>
          <w:p w14:paraId="15B2CAF9" w14:textId="77777777" w:rsidR="007424AA" w:rsidRPr="00F6612F" w:rsidRDefault="007424AA" w:rsidP="00741738">
            <w:pPr>
              <w:rPr>
                <w:rFonts w:ascii="Comic Sans MS" w:hAnsi="Comic Sans MS"/>
                <w:color w:val="000000" w:themeColor="text1"/>
                <w:sz w:val="22"/>
                <w:szCs w:val="22"/>
              </w:rPr>
            </w:pPr>
          </w:p>
        </w:tc>
        <w:tc>
          <w:tcPr>
            <w:tcW w:w="757" w:type="pct"/>
            <w:tcBorders>
              <w:left w:val="single" w:sz="4" w:space="0" w:color="auto"/>
              <w:right w:val="single" w:sz="4" w:space="0" w:color="auto"/>
            </w:tcBorders>
            <w:shd w:val="clear" w:color="auto" w:fill="D9D9D9"/>
            <w:vAlign w:val="center"/>
          </w:tcPr>
          <w:p w14:paraId="07217EAA" w14:textId="77777777" w:rsidR="007424AA" w:rsidRPr="00F6612F" w:rsidRDefault="007424AA" w:rsidP="00741738">
            <w:pPr>
              <w:rPr>
                <w:rFonts w:ascii="Comic Sans MS" w:hAnsi="Comic Sans MS"/>
                <w:color w:val="000000" w:themeColor="text1"/>
                <w:sz w:val="22"/>
                <w:szCs w:val="22"/>
              </w:rPr>
            </w:pPr>
          </w:p>
        </w:tc>
        <w:tc>
          <w:tcPr>
            <w:tcW w:w="758" w:type="pct"/>
            <w:tcBorders>
              <w:left w:val="single" w:sz="4" w:space="0" w:color="auto"/>
              <w:right w:val="single" w:sz="4" w:space="0" w:color="auto"/>
            </w:tcBorders>
            <w:shd w:val="clear" w:color="auto" w:fill="D9D9D9"/>
            <w:vAlign w:val="center"/>
          </w:tcPr>
          <w:p w14:paraId="2B04E8D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34,000</w:t>
            </w:r>
          </w:p>
        </w:tc>
      </w:tr>
      <w:tr w:rsidR="007424AA" w:rsidRPr="00F6612F" w14:paraId="456FD40A" w14:textId="77777777" w:rsidTr="00741738">
        <w:trPr>
          <w:tblCellSpacing w:w="0" w:type="dxa"/>
          <w:jc w:val="center"/>
        </w:trPr>
        <w:tc>
          <w:tcPr>
            <w:tcW w:w="2727" w:type="pct"/>
            <w:shd w:val="clear" w:color="auto" w:fill="D9D9D9"/>
            <w:vAlign w:val="center"/>
          </w:tcPr>
          <w:p w14:paraId="09D3542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Less Dividends</w:t>
            </w:r>
          </w:p>
        </w:tc>
        <w:tc>
          <w:tcPr>
            <w:tcW w:w="758" w:type="pct"/>
            <w:tcBorders>
              <w:left w:val="single" w:sz="4" w:space="0" w:color="auto"/>
              <w:right w:val="single" w:sz="4" w:space="0" w:color="auto"/>
            </w:tcBorders>
            <w:shd w:val="clear" w:color="auto" w:fill="D9D9D9"/>
            <w:vAlign w:val="center"/>
          </w:tcPr>
          <w:p w14:paraId="0B514FB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496CD62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6F5FB35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   4,000</w:t>
            </w:r>
          </w:p>
        </w:tc>
      </w:tr>
      <w:tr w:rsidR="007424AA" w:rsidRPr="00F6612F" w14:paraId="6EBC674C" w14:textId="77777777" w:rsidTr="00741738">
        <w:trPr>
          <w:tblCellSpacing w:w="0" w:type="dxa"/>
          <w:jc w:val="center"/>
        </w:trPr>
        <w:tc>
          <w:tcPr>
            <w:tcW w:w="2727" w:type="pct"/>
            <w:shd w:val="clear" w:color="auto" w:fill="D9D9D9"/>
            <w:vAlign w:val="center"/>
          </w:tcPr>
          <w:p w14:paraId="6E266FC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P &amp; L Balance (Retained Earnings)</w:t>
            </w:r>
          </w:p>
        </w:tc>
        <w:tc>
          <w:tcPr>
            <w:tcW w:w="758" w:type="pct"/>
            <w:tcBorders>
              <w:left w:val="single" w:sz="4" w:space="0" w:color="auto"/>
              <w:right w:val="single" w:sz="4" w:space="0" w:color="auto"/>
            </w:tcBorders>
            <w:shd w:val="clear" w:color="auto" w:fill="D9D9D9"/>
            <w:vAlign w:val="center"/>
          </w:tcPr>
          <w:p w14:paraId="539A1D1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7" w:type="pct"/>
            <w:tcBorders>
              <w:left w:val="single" w:sz="4" w:space="0" w:color="auto"/>
              <w:right w:val="single" w:sz="4" w:space="0" w:color="auto"/>
            </w:tcBorders>
            <w:shd w:val="clear" w:color="auto" w:fill="D9D9D9"/>
            <w:vAlign w:val="center"/>
          </w:tcPr>
          <w:p w14:paraId="5A5A335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58" w:type="pct"/>
            <w:tcBorders>
              <w:left w:val="single" w:sz="4" w:space="0" w:color="auto"/>
              <w:right w:val="single" w:sz="4" w:space="0" w:color="auto"/>
            </w:tcBorders>
            <w:shd w:val="clear" w:color="auto" w:fill="D9D9D9"/>
            <w:vAlign w:val="center"/>
          </w:tcPr>
          <w:p w14:paraId="5170C82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 xml:space="preserve"> 30,000</w:t>
            </w:r>
          </w:p>
        </w:tc>
      </w:tr>
    </w:tbl>
    <w:p w14:paraId="4CD3BF9A" w14:textId="77777777" w:rsidR="007424AA" w:rsidRPr="00F6612F" w:rsidRDefault="007424AA" w:rsidP="007424AA">
      <w:pPr>
        <w:rPr>
          <w:rFonts w:ascii="Comic Sans MS" w:hAnsi="Comic Sans MS"/>
          <w:color w:val="000000" w:themeColor="text1"/>
          <w:sz w:val="22"/>
          <w:szCs w:val="22"/>
        </w:rPr>
      </w:pPr>
    </w:p>
    <w:p w14:paraId="726A4D7C" w14:textId="77777777" w:rsidR="007424AA" w:rsidRPr="00F6612F" w:rsidRDefault="007424AA" w:rsidP="007424AA">
      <w:pPr>
        <w:rPr>
          <w:rFonts w:ascii="Comic Sans MS" w:hAnsi="Comic Sans MS"/>
          <w:color w:val="000000" w:themeColor="text1"/>
          <w:sz w:val="22"/>
          <w:szCs w:val="22"/>
        </w:rPr>
      </w:pPr>
    </w:p>
    <w:p w14:paraId="732B8661" w14:textId="77777777" w:rsidR="007424AA" w:rsidRPr="00F6612F" w:rsidRDefault="007424AA" w:rsidP="008B7202">
      <w:pPr>
        <w:numPr>
          <w:ilvl w:val="0"/>
          <w:numId w:val="239"/>
        </w:numP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Gains</w:t>
      </w:r>
      <w:r w:rsidRPr="00F6612F">
        <w:rPr>
          <w:rFonts w:ascii="Comic Sans MS" w:hAnsi="Comic Sans MS"/>
          <w:bCs/>
          <w:i/>
          <w:color w:val="000000" w:themeColor="text1"/>
          <w:sz w:val="22"/>
          <w:szCs w:val="22"/>
        </w:rPr>
        <w:t xml:space="preserve"> are any additional income earned by the company</w:t>
      </w:r>
    </w:p>
    <w:p w14:paraId="67CF2CA6" w14:textId="77777777" w:rsidR="007424AA" w:rsidRPr="00F6612F" w:rsidRDefault="007424AA" w:rsidP="007424AA">
      <w:pPr>
        <w:rPr>
          <w:rFonts w:ascii="Comic Sans MS" w:hAnsi="Comic Sans MS"/>
          <w:b/>
          <w:bCs/>
          <w:i/>
          <w:color w:val="000000" w:themeColor="text1"/>
          <w:sz w:val="22"/>
          <w:szCs w:val="22"/>
        </w:rPr>
      </w:pPr>
    </w:p>
    <w:p w14:paraId="11F0CE6C" w14:textId="77777777" w:rsidR="007424AA" w:rsidRPr="00F6612F" w:rsidRDefault="007424AA" w:rsidP="008B7202">
      <w:pPr>
        <w:numPr>
          <w:ilvl w:val="0"/>
          <w:numId w:val="239"/>
        </w:numP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 xml:space="preserve">Expenses </w:t>
      </w:r>
      <w:r w:rsidRPr="00F6612F">
        <w:rPr>
          <w:rFonts w:ascii="Comic Sans MS" w:hAnsi="Comic Sans MS"/>
          <w:bCs/>
          <w:i/>
          <w:color w:val="000000" w:themeColor="text1"/>
          <w:sz w:val="22"/>
          <w:szCs w:val="22"/>
        </w:rPr>
        <w:t>are the running expenses of the firm</w:t>
      </w:r>
    </w:p>
    <w:p w14:paraId="5E2BD136" w14:textId="77777777" w:rsidR="007424AA" w:rsidRPr="00F6612F" w:rsidRDefault="007424AA" w:rsidP="007424AA">
      <w:pPr>
        <w:rPr>
          <w:rFonts w:ascii="Comic Sans MS" w:hAnsi="Comic Sans MS"/>
          <w:bCs/>
          <w:color w:val="000000" w:themeColor="text1"/>
          <w:sz w:val="22"/>
          <w:szCs w:val="22"/>
        </w:rPr>
      </w:pPr>
      <w:r w:rsidRPr="00F6612F">
        <w:rPr>
          <w:rFonts w:ascii="Comic Sans MS" w:hAnsi="Comic Sans MS"/>
          <w:bCs/>
          <w:color w:val="000000" w:themeColor="text1"/>
          <w:sz w:val="22"/>
          <w:szCs w:val="22"/>
        </w:rPr>
        <w:t>Administration e.g. buildings insurance</w:t>
      </w:r>
    </w:p>
    <w:p w14:paraId="5205E580" w14:textId="77777777" w:rsidR="007424AA" w:rsidRPr="00F6612F" w:rsidRDefault="007424AA" w:rsidP="007424AA">
      <w:pPr>
        <w:rPr>
          <w:rFonts w:ascii="Comic Sans MS" w:hAnsi="Comic Sans MS"/>
          <w:bCs/>
          <w:color w:val="000000" w:themeColor="text1"/>
          <w:sz w:val="22"/>
          <w:szCs w:val="22"/>
        </w:rPr>
      </w:pPr>
      <w:r w:rsidRPr="00F6612F">
        <w:rPr>
          <w:rFonts w:ascii="Comic Sans MS" w:hAnsi="Comic Sans MS"/>
          <w:bCs/>
          <w:color w:val="000000" w:themeColor="text1"/>
          <w:sz w:val="22"/>
          <w:szCs w:val="22"/>
        </w:rPr>
        <w:t>Distribution e.g. motor tax</w:t>
      </w:r>
    </w:p>
    <w:p w14:paraId="47423405" w14:textId="77777777" w:rsidR="007424AA" w:rsidRPr="00F6612F" w:rsidRDefault="007424AA" w:rsidP="007424AA">
      <w:pPr>
        <w:rPr>
          <w:rFonts w:ascii="Comic Sans MS" w:hAnsi="Comic Sans MS"/>
          <w:bCs/>
          <w:color w:val="000000" w:themeColor="text1"/>
          <w:sz w:val="22"/>
          <w:szCs w:val="22"/>
        </w:rPr>
      </w:pPr>
      <w:r w:rsidRPr="00F6612F">
        <w:rPr>
          <w:rFonts w:ascii="Comic Sans MS" w:hAnsi="Comic Sans MS"/>
          <w:bCs/>
          <w:color w:val="000000" w:themeColor="text1"/>
          <w:sz w:val="22"/>
          <w:szCs w:val="22"/>
        </w:rPr>
        <w:t>Financial e.g. accountant fees</w:t>
      </w:r>
    </w:p>
    <w:p w14:paraId="51D27975" w14:textId="77777777" w:rsidR="007424AA" w:rsidRPr="00F6612F" w:rsidRDefault="007424AA" w:rsidP="007424AA">
      <w:pPr>
        <w:rPr>
          <w:rFonts w:ascii="Comic Sans MS" w:hAnsi="Comic Sans MS"/>
          <w:b/>
          <w:bCs/>
          <w:i/>
          <w:color w:val="000000" w:themeColor="text1"/>
          <w:sz w:val="22"/>
          <w:szCs w:val="22"/>
        </w:rPr>
      </w:pPr>
    </w:p>
    <w:p w14:paraId="128A6EF3" w14:textId="77777777" w:rsidR="007424AA" w:rsidRPr="00F6612F" w:rsidRDefault="007424AA" w:rsidP="008B7202">
      <w:pPr>
        <w:numPr>
          <w:ilvl w:val="0"/>
          <w:numId w:val="240"/>
        </w:numPr>
        <w:rPr>
          <w:rFonts w:ascii="Comic Sans MS" w:hAnsi="Comic Sans MS"/>
          <w:bCs/>
          <w:i/>
          <w:color w:val="000000" w:themeColor="text1"/>
          <w:sz w:val="22"/>
          <w:szCs w:val="22"/>
        </w:rPr>
      </w:pPr>
      <w:r w:rsidRPr="00F6612F">
        <w:rPr>
          <w:rFonts w:ascii="Comic Sans MS" w:hAnsi="Comic Sans MS"/>
          <w:b/>
          <w:bCs/>
          <w:i/>
          <w:color w:val="000000" w:themeColor="text1"/>
          <w:sz w:val="22"/>
          <w:szCs w:val="22"/>
        </w:rPr>
        <w:t xml:space="preserve">Net Profit </w:t>
      </w:r>
      <w:r w:rsidRPr="00F6612F">
        <w:rPr>
          <w:rFonts w:ascii="Comic Sans MS" w:hAnsi="Comic Sans MS"/>
          <w:bCs/>
          <w:i/>
          <w:color w:val="000000" w:themeColor="text1"/>
          <w:sz w:val="22"/>
          <w:szCs w:val="22"/>
        </w:rPr>
        <w:t>is the profit made after deducting expenses</w:t>
      </w:r>
    </w:p>
    <w:p w14:paraId="63CF13E7"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Net Profit (</w:t>
      </w:r>
      <w:proofErr w:type="spellStart"/>
      <w:r w:rsidRPr="00F6612F">
        <w:rPr>
          <w:rFonts w:ascii="Comic Sans MS" w:hAnsi="Comic Sans MS"/>
          <w:color w:val="000000" w:themeColor="text1"/>
          <w:sz w:val="22"/>
          <w:szCs w:val="22"/>
        </w:rPr>
        <w:t>profit</w:t>
      </w:r>
      <w:proofErr w:type="spellEnd"/>
      <w:r w:rsidRPr="00F6612F">
        <w:rPr>
          <w:rFonts w:ascii="Comic Sans MS" w:hAnsi="Comic Sans MS"/>
          <w:color w:val="000000" w:themeColor="text1"/>
          <w:sz w:val="22"/>
          <w:szCs w:val="22"/>
        </w:rPr>
        <w:t xml:space="preserve"> after expenses) made in a business belongs to the shareholders. They have bought shares in the business and each owns a piece of the business.</w:t>
      </w:r>
    </w:p>
    <w:p w14:paraId="1A3B6487" w14:textId="77777777" w:rsidR="007424AA" w:rsidRPr="00F6612F" w:rsidRDefault="007424AA" w:rsidP="008B7202">
      <w:pPr>
        <w:numPr>
          <w:ilvl w:val="1"/>
          <w:numId w:val="234"/>
        </w:numPr>
        <w:rPr>
          <w:rFonts w:ascii="Comic Sans MS" w:hAnsi="Comic Sans MS"/>
          <w:b/>
          <w:bCs/>
          <w:color w:val="000000" w:themeColor="text1"/>
          <w:sz w:val="22"/>
          <w:szCs w:val="22"/>
        </w:rPr>
      </w:pPr>
      <w:r w:rsidRPr="00F6612F">
        <w:rPr>
          <w:rFonts w:ascii="Comic Sans MS" w:hAnsi="Comic Sans MS"/>
          <w:b/>
          <w:bCs/>
          <w:color w:val="000000" w:themeColor="text1"/>
          <w:sz w:val="22"/>
          <w:szCs w:val="22"/>
        </w:rPr>
        <w:t>Net Profit = Gross Profit - Expenses</w:t>
      </w:r>
    </w:p>
    <w:p w14:paraId="738C6030" w14:textId="77777777" w:rsidR="007424AA" w:rsidRPr="00F6612F" w:rsidRDefault="007424AA" w:rsidP="007424AA">
      <w:pPr>
        <w:rPr>
          <w:rFonts w:ascii="Comic Sans MS" w:hAnsi="Comic Sans MS"/>
          <w:color w:val="000000" w:themeColor="text1"/>
          <w:sz w:val="22"/>
          <w:szCs w:val="22"/>
        </w:rPr>
      </w:pPr>
    </w:p>
    <w:p w14:paraId="6B5306C6" w14:textId="77777777" w:rsidR="007424AA" w:rsidRPr="00F6612F" w:rsidRDefault="007424AA" w:rsidP="008B7202">
      <w:pPr>
        <w:numPr>
          <w:ilvl w:val="0"/>
          <w:numId w:val="239"/>
        </w:numPr>
        <w:rPr>
          <w:rFonts w:ascii="Comic Sans MS" w:hAnsi="Comic Sans MS"/>
          <w:i/>
          <w:color w:val="000000" w:themeColor="text1"/>
          <w:sz w:val="22"/>
          <w:szCs w:val="22"/>
        </w:rPr>
      </w:pPr>
      <w:r w:rsidRPr="00F6612F">
        <w:rPr>
          <w:rFonts w:ascii="Comic Sans MS" w:hAnsi="Comic Sans MS"/>
          <w:b/>
          <w:bCs/>
          <w:i/>
          <w:color w:val="000000" w:themeColor="text1"/>
          <w:sz w:val="22"/>
          <w:szCs w:val="22"/>
        </w:rPr>
        <w:t>D</w:t>
      </w:r>
      <w:r w:rsidRPr="00F6612F">
        <w:rPr>
          <w:rFonts w:ascii="Comic Sans MS" w:hAnsi="Comic Sans MS"/>
          <w:b/>
          <w:i/>
          <w:color w:val="000000" w:themeColor="text1"/>
          <w:sz w:val="22"/>
          <w:szCs w:val="22"/>
        </w:rPr>
        <w:t>ividends</w:t>
      </w:r>
      <w:r w:rsidRPr="00F6612F">
        <w:rPr>
          <w:rFonts w:ascii="Comic Sans MS" w:hAnsi="Comic Sans MS"/>
          <w:i/>
          <w:color w:val="000000" w:themeColor="text1"/>
          <w:sz w:val="22"/>
          <w:szCs w:val="22"/>
        </w:rPr>
        <w:t xml:space="preserve"> is the sharing out of net profit to shareholders</w:t>
      </w:r>
    </w:p>
    <w:p w14:paraId="6B37C526" w14:textId="77777777" w:rsidR="007424AA" w:rsidRPr="00F6612F" w:rsidRDefault="007424AA" w:rsidP="007424AA">
      <w:pPr>
        <w:rPr>
          <w:rFonts w:ascii="Comic Sans MS" w:hAnsi="Comic Sans MS"/>
          <w:b/>
          <w:i/>
          <w:color w:val="000000" w:themeColor="text1"/>
          <w:sz w:val="22"/>
          <w:szCs w:val="22"/>
        </w:rPr>
      </w:pPr>
    </w:p>
    <w:p w14:paraId="5593404F" w14:textId="77777777" w:rsidR="007424AA" w:rsidRPr="00F6612F" w:rsidRDefault="007424AA" w:rsidP="007424AA">
      <w:pPr>
        <w:rPr>
          <w:rFonts w:ascii="Comic Sans MS" w:hAnsi="Comic Sans MS"/>
          <w:b/>
          <w:bCs/>
          <w:color w:val="000000" w:themeColor="text1"/>
          <w:sz w:val="22"/>
          <w:szCs w:val="22"/>
        </w:rPr>
      </w:pPr>
      <w:r w:rsidRPr="00F6612F">
        <w:rPr>
          <w:rFonts w:ascii="Comic Sans MS" w:hAnsi="Comic Sans MS"/>
          <w:color w:val="000000" w:themeColor="text1"/>
          <w:sz w:val="22"/>
          <w:szCs w:val="22"/>
        </w:rPr>
        <w:t xml:space="preserve">It is practice in businesses to keep or retain some of the profit for use in the future. </w:t>
      </w:r>
    </w:p>
    <w:p w14:paraId="0D16FA22" w14:textId="77777777" w:rsidR="007424AA" w:rsidRPr="00F6612F" w:rsidRDefault="007424AA" w:rsidP="008B7202">
      <w:pPr>
        <w:numPr>
          <w:ilvl w:val="0"/>
          <w:numId w:val="239"/>
        </w:numPr>
        <w:rPr>
          <w:rFonts w:ascii="Comic Sans MS" w:hAnsi="Comic Sans MS"/>
          <w:i/>
          <w:color w:val="000000" w:themeColor="text1"/>
          <w:sz w:val="22"/>
          <w:szCs w:val="22"/>
        </w:rPr>
      </w:pPr>
      <w:r w:rsidRPr="00F6612F">
        <w:rPr>
          <w:rFonts w:ascii="Comic Sans MS" w:hAnsi="Comic Sans MS"/>
          <w:b/>
          <w:i/>
          <w:color w:val="000000" w:themeColor="text1"/>
          <w:sz w:val="22"/>
          <w:szCs w:val="22"/>
        </w:rPr>
        <w:t xml:space="preserve">Retained Earnings </w:t>
      </w:r>
      <w:r w:rsidRPr="00F6612F">
        <w:rPr>
          <w:rFonts w:ascii="Comic Sans MS" w:hAnsi="Comic Sans MS"/>
          <w:i/>
          <w:color w:val="000000" w:themeColor="text1"/>
          <w:sz w:val="22"/>
          <w:szCs w:val="22"/>
        </w:rPr>
        <w:t>is the part of net profit retained (kept) in the business</w:t>
      </w:r>
    </w:p>
    <w:p w14:paraId="45869F40" w14:textId="77777777" w:rsidR="007424AA" w:rsidRPr="00F6612F" w:rsidRDefault="007424AA" w:rsidP="007424AA">
      <w:pPr>
        <w:rPr>
          <w:rFonts w:ascii="Comic Sans MS" w:hAnsi="Comic Sans MS"/>
          <w:b/>
          <w:bCs/>
          <w:color w:val="000000" w:themeColor="text1"/>
          <w:sz w:val="22"/>
          <w:szCs w:val="22"/>
        </w:rPr>
      </w:pPr>
    </w:p>
    <w:p w14:paraId="58983D3B" w14:textId="77777777" w:rsidR="007424AA" w:rsidRPr="00F6612F" w:rsidRDefault="007424AA" w:rsidP="007424AA">
      <w:pPr>
        <w:rPr>
          <w:rFonts w:ascii="Comic Sans MS" w:hAnsi="Comic Sans MS"/>
          <w:b/>
          <w:bCs/>
          <w:color w:val="000000" w:themeColor="text1"/>
          <w:sz w:val="22"/>
          <w:szCs w:val="22"/>
        </w:rPr>
      </w:pPr>
    </w:p>
    <w:p w14:paraId="6371D83F" w14:textId="77777777" w:rsidR="007424AA" w:rsidRPr="00F6612F" w:rsidRDefault="007424AA" w:rsidP="007424AA">
      <w:pPr>
        <w:rPr>
          <w:rFonts w:ascii="Comic Sans MS" w:hAnsi="Comic Sans MS"/>
          <w:b/>
          <w:bCs/>
          <w:color w:val="000000" w:themeColor="text1"/>
          <w:sz w:val="22"/>
          <w:szCs w:val="22"/>
        </w:rPr>
      </w:pPr>
    </w:p>
    <w:p w14:paraId="2181E498" w14:textId="77777777" w:rsidR="007424AA" w:rsidRPr="00F6612F" w:rsidRDefault="007424AA" w:rsidP="007424AA">
      <w:pPr>
        <w:rPr>
          <w:rFonts w:ascii="Comic Sans MS" w:hAnsi="Comic Sans MS"/>
          <w:b/>
          <w:bCs/>
          <w:color w:val="000000" w:themeColor="text1"/>
          <w:sz w:val="22"/>
          <w:szCs w:val="22"/>
        </w:rPr>
      </w:pPr>
      <w:r w:rsidRPr="00F6612F">
        <w:rPr>
          <w:rFonts w:ascii="Comic Sans MS" w:hAnsi="Comic Sans MS"/>
          <w:b/>
          <w:bCs/>
          <w:color w:val="000000" w:themeColor="text1"/>
          <w:sz w:val="22"/>
          <w:szCs w:val="22"/>
        </w:rPr>
        <w:t xml:space="preserve">The firms Trading, Profit &amp; Loss Accounts can be compared to a video of a </w:t>
      </w:r>
      <w:proofErr w:type="gramStart"/>
      <w:r w:rsidRPr="00F6612F">
        <w:rPr>
          <w:rFonts w:ascii="Comic Sans MS" w:hAnsi="Comic Sans MS"/>
          <w:b/>
          <w:bCs/>
          <w:color w:val="000000" w:themeColor="text1"/>
          <w:sz w:val="22"/>
          <w:szCs w:val="22"/>
        </w:rPr>
        <w:t>firms</w:t>
      </w:r>
      <w:proofErr w:type="gramEnd"/>
      <w:r w:rsidRPr="00F6612F">
        <w:rPr>
          <w:rFonts w:ascii="Comic Sans MS" w:hAnsi="Comic Sans MS"/>
          <w:b/>
          <w:bCs/>
          <w:color w:val="000000" w:themeColor="text1"/>
          <w:sz w:val="22"/>
          <w:szCs w:val="22"/>
        </w:rPr>
        <w:t xml:space="preserve"> activities over the year </w:t>
      </w:r>
    </w:p>
    <w:p w14:paraId="0F2B70CA" w14:textId="77777777" w:rsidR="007424AA" w:rsidRPr="00F6612F" w:rsidRDefault="007424AA" w:rsidP="007424AA">
      <w:pPr>
        <w:rPr>
          <w:rFonts w:ascii="Comic Sans MS" w:hAnsi="Comic Sans MS"/>
          <w:b/>
          <w:bCs/>
          <w:color w:val="000000" w:themeColor="text1"/>
          <w:sz w:val="22"/>
          <w:szCs w:val="22"/>
        </w:rPr>
      </w:pPr>
      <w:r w:rsidRPr="00F6612F">
        <w:rPr>
          <w:rFonts w:ascii="Comic Sans MS" w:hAnsi="Comic Sans MS"/>
          <w:b/>
          <w:bCs/>
          <w:color w:val="000000" w:themeColor="text1"/>
          <w:sz w:val="22"/>
          <w:szCs w:val="22"/>
        </w:rPr>
        <w:t>The Balance sheet is like a photograph (It shows the state of affairs on one day of the year i.e. 31/12/2006 in example)</w:t>
      </w:r>
    </w:p>
    <w:p w14:paraId="1092B97F" w14:textId="77777777" w:rsidR="007424AA" w:rsidRPr="00F6612F" w:rsidRDefault="007424AA" w:rsidP="007424AA">
      <w:pPr>
        <w:rPr>
          <w:rFonts w:ascii="Comic Sans MS" w:hAnsi="Comic Sans MS"/>
          <w:b/>
          <w:bCs/>
          <w:color w:val="000000" w:themeColor="text1"/>
          <w:sz w:val="22"/>
          <w:szCs w:val="22"/>
        </w:rPr>
      </w:pPr>
    </w:p>
    <w:p w14:paraId="67E2F4E2" w14:textId="63BF3C1B" w:rsidR="008B7202" w:rsidRPr="00F6612F" w:rsidRDefault="008B7202">
      <w:pPr>
        <w:spacing w:after="200" w:line="276" w:lineRule="auto"/>
        <w:rPr>
          <w:rFonts w:ascii="Comic Sans MS" w:hAnsi="Comic Sans MS"/>
          <w:color w:val="000000" w:themeColor="text1"/>
          <w:sz w:val="22"/>
          <w:szCs w:val="22"/>
        </w:rPr>
      </w:pPr>
      <w:r w:rsidRPr="00F6612F">
        <w:rPr>
          <w:rFonts w:ascii="Comic Sans MS" w:hAnsi="Comic Sans MS"/>
          <w:color w:val="000000" w:themeColor="text1"/>
          <w:sz w:val="22"/>
          <w:szCs w:val="22"/>
        </w:rPr>
        <w:br w:type="page"/>
      </w:r>
    </w:p>
    <w:p w14:paraId="3A71D17E" w14:textId="77777777" w:rsidR="007424AA" w:rsidRPr="00F6612F" w:rsidRDefault="007424AA" w:rsidP="007424AA">
      <w:pPr>
        <w:rPr>
          <w:rFonts w:ascii="Comic Sans MS" w:hAnsi="Comic Sans MS"/>
          <w:color w:val="000000" w:themeColor="text1"/>
          <w:sz w:val="22"/>
          <w:szCs w:val="22"/>
        </w:rPr>
      </w:pPr>
    </w:p>
    <w:p w14:paraId="08D96157" w14:textId="77777777" w:rsidR="007424AA" w:rsidRPr="00F6612F" w:rsidRDefault="007424AA" w:rsidP="008B7202">
      <w:pPr>
        <w:numPr>
          <w:ilvl w:val="0"/>
          <w:numId w:val="233"/>
        </w:numPr>
        <w:rPr>
          <w:rFonts w:ascii="Comic Sans MS" w:hAnsi="Comic Sans MS"/>
          <w:color w:val="000000" w:themeColor="text1"/>
          <w:sz w:val="22"/>
          <w:szCs w:val="22"/>
        </w:rPr>
      </w:pPr>
      <w:r w:rsidRPr="00F6612F">
        <w:rPr>
          <w:rFonts w:ascii="Comic Sans MS" w:hAnsi="Comic Sans MS"/>
          <w:b/>
          <w:bCs/>
          <w:color w:val="000000" w:themeColor="text1"/>
          <w:sz w:val="22"/>
          <w:szCs w:val="22"/>
        </w:rPr>
        <w:t>Balance sheet</w:t>
      </w:r>
      <w:r w:rsidRPr="00F6612F">
        <w:rPr>
          <w:rFonts w:ascii="Comic Sans MS" w:hAnsi="Comic Sans MS"/>
          <w:color w:val="000000" w:themeColor="text1"/>
          <w:sz w:val="22"/>
          <w:szCs w:val="22"/>
        </w:rPr>
        <w:t xml:space="preserve"> </w:t>
      </w:r>
      <w:proofErr w:type="gramStart"/>
      <w:r w:rsidRPr="00F6612F">
        <w:rPr>
          <w:rFonts w:ascii="Comic Sans MS" w:hAnsi="Comic Sans MS"/>
          <w:color w:val="000000" w:themeColor="text1"/>
          <w:sz w:val="22"/>
          <w:szCs w:val="22"/>
        </w:rPr>
        <w:t>The</w:t>
      </w:r>
      <w:proofErr w:type="gramEnd"/>
      <w:r w:rsidRPr="00F6612F">
        <w:rPr>
          <w:rFonts w:ascii="Comic Sans MS" w:hAnsi="Comic Sans MS"/>
          <w:color w:val="000000" w:themeColor="text1"/>
          <w:sz w:val="22"/>
          <w:szCs w:val="22"/>
        </w:rPr>
        <w:t xml:space="preserve"> purpose of the balance sheet is to show the wealth (assets) of a firm and how the finance (liabilities) is raised. The component parts are defined as follows:</w:t>
      </w:r>
    </w:p>
    <w:p w14:paraId="1677F4EA" w14:textId="77777777" w:rsidR="007424AA" w:rsidRPr="00F6612F" w:rsidRDefault="007424AA" w:rsidP="007424AA">
      <w:pPr>
        <w:pStyle w:val="NormalWeb"/>
        <w:spacing w:before="0" w:beforeAutospacing="0" w:after="0" w:afterAutospacing="0"/>
        <w:rPr>
          <w:rFonts w:ascii="Comic Sans MS" w:hAnsi="Comic Sans MS"/>
          <w:b/>
          <w:bCs/>
          <w:color w:val="000000" w:themeColor="text1"/>
          <w:sz w:val="22"/>
          <w:szCs w:val="22"/>
        </w:rPr>
      </w:pPr>
    </w:p>
    <w:p w14:paraId="12FB723A" w14:textId="77777777" w:rsidR="007424AA" w:rsidRPr="00F6612F" w:rsidRDefault="007424AA" w:rsidP="007424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Assets are things that the firm owns</w:t>
      </w:r>
    </w:p>
    <w:p w14:paraId="5359DDE8" w14:textId="77777777" w:rsidR="007424AA" w:rsidRPr="00F6612F" w:rsidRDefault="007424AA" w:rsidP="007424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Liabilities are things that the firm owes</w:t>
      </w:r>
    </w:p>
    <w:p w14:paraId="39A2E805" w14:textId="77777777" w:rsidR="007424AA" w:rsidRPr="00F6612F" w:rsidRDefault="007424AA" w:rsidP="007424AA">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Comic Sans MS" w:hAnsi="Comic Sans MS"/>
          <w:b/>
          <w:bCs/>
          <w:i/>
          <w:color w:val="000000" w:themeColor="text1"/>
          <w:sz w:val="22"/>
          <w:szCs w:val="22"/>
        </w:rPr>
      </w:pPr>
      <w:r w:rsidRPr="00F6612F">
        <w:rPr>
          <w:rFonts w:ascii="Comic Sans MS" w:hAnsi="Comic Sans MS"/>
          <w:b/>
          <w:bCs/>
          <w:i/>
          <w:color w:val="000000" w:themeColor="text1"/>
          <w:sz w:val="22"/>
          <w:szCs w:val="22"/>
        </w:rPr>
        <w:t>Capital is what the owners invest in the firm</w:t>
      </w:r>
    </w:p>
    <w:p w14:paraId="39ABE06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bCs/>
          <w:color w:val="000000" w:themeColor="text1"/>
          <w:sz w:val="22"/>
          <w:szCs w:val="22"/>
        </w:rPr>
        <w:tab/>
      </w:r>
      <w:r w:rsidRPr="00F6612F">
        <w:rPr>
          <w:rFonts w:ascii="Comic Sans MS" w:hAnsi="Comic Sans MS"/>
          <w:b/>
          <w:bCs/>
          <w:color w:val="000000" w:themeColor="text1"/>
          <w:sz w:val="22"/>
          <w:szCs w:val="22"/>
        </w:rPr>
        <w:tab/>
      </w:r>
      <w:r w:rsidRPr="00F6612F">
        <w:rPr>
          <w:rFonts w:ascii="Comic Sans MS" w:hAnsi="Comic Sans MS"/>
          <w:b/>
          <w:bCs/>
          <w:color w:val="000000" w:themeColor="text1"/>
          <w:sz w:val="22"/>
          <w:szCs w:val="22"/>
        </w:rPr>
        <w:tab/>
      </w:r>
      <w:r w:rsidRPr="00F6612F">
        <w:rPr>
          <w:rFonts w:ascii="Comic Sans MS" w:hAnsi="Comic Sans MS"/>
          <w:color w:val="000000" w:themeColor="text1"/>
          <w:sz w:val="22"/>
          <w:szCs w:val="22"/>
        </w:rPr>
        <w:t xml:space="preserve">Balance sheet of </w:t>
      </w:r>
      <w:r w:rsidRPr="00F6612F">
        <w:rPr>
          <w:rFonts w:ascii="Comic Sans MS" w:hAnsi="Comic Sans MS"/>
          <w:i/>
          <w:iCs/>
          <w:color w:val="000000" w:themeColor="text1"/>
          <w:sz w:val="22"/>
          <w:szCs w:val="22"/>
        </w:rPr>
        <w:t>Presentation Ltd</w:t>
      </w:r>
      <w:r w:rsidRPr="00F6612F">
        <w:rPr>
          <w:rFonts w:ascii="Comic Sans MS" w:hAnsi="Comic Sans MS"/>
          <w:color w:val="000000" w:themeColor="text1"/>
          <w:sz w:val="22"/>
          <w:szCs w:val="22"/>
        </w:rPr>
        <w:t xml:space="preserve"> as at 31/12/06</w:t>
      </w:r>
    </w:p>
    <w:tbl>
      <w:tblPr>
        <w:tblW w:w="6420" w:type="dxa"/>
        <w:jc w:val="center"/>
        <w:tblCellSpacing w:w="0" w:type="dxa"/>
        <w:tblCellMar>
          <w:left w:w="0" w:type="dxa"/>
          <w:right w:w="0" w:type="dxa"/>
        </w:tblCellMar>
        <w:tblLook w:val="0000" w:firstRow="0" w:lastRow="0" w:firstColumn="0" w:lastColumn="0" w:noHBand="0" w:noVBand="0"/>
      </w:tblPr>
      <w:tblGrid>
        <w:gridCol w:w="3151"/>
        <w:gridCol w:w="458"/>
        <w:gridCol w:w="869"/>
        <w:gridCol w:w="819"/>
        <w:gridCol w:w="1123"/>
      </w:tblGrid>
      <w:tr w:rsidR="008A6DBB" w:rsidRPr="00F6612F" w14:paraId="64DBCF06" w14:textId="77777777" w:rsidTr="00741738">
        <w:trPr>
          <w:tblCellSpacing w:w="0" w:type="dxa"/>
          <w:jc w:val="center"/>
        </w:trPr>
        <w:tc>
          <w:tcPr>
            <w:tcW w:w="3180" w:type="dxa"/>
            <w:tcBorders>
              <w:top w:val="single" w:sz="4" w:space="0" w:color="auto"/>
            </w:tcBorders>
            <w:vAlign w:val="center"/>
          </w:tcPr>
          <w:p w14:paraId="11CBDDE8" w14:textId="77777777" w:rsidR="007424AA" w:rsidRPr="00F6612F" w:rsidRDefault="007424AA" w:rsidP="00741738">
            <w:pPr>
              <w:rPr>
                <w:rFonts w:ascii="Comic Sans MS" w:hAnsi="Comic Sans MS"/>
                <w:color w:val="000000" w:themeColor="text1"/>
                <w:sz w:val="22"/>
                <w:szCs w:val="22"/>
                <w:u w:val="single"/>
              </w:rPr>
            </w:pPr>
            <w:r w:rsidRPr="00F6612F">
              <w:rPr>
                <w:rFonts w:ascii="Comic Sans MS" w:hAnsi="Comic Sans MS"/>
                <w:b/>
                <w:bCs/>
                <w:color w:val="000000" w:themeColor="text1"/>
                <w:sz w:val="22"/>
                <w:szCs w:val="22"/>
                <w:u w:val="single"/>
              </w:rPr>
              <w:t>FIXED ASSETS</w:t>
            </w:r>
          </w:p>
        </w:tc>
        <w:tc>
          <w:tcPr>
            <w:tcW w:w="465" w:type="dxa"/>
            <w:tcBorders>
              <w:top w:val="single" w:sz="4" w:space="0" w:color="auto"/>
            </w:tcBorders>
            <w:vAlign w:val="center"/>
          </w:tcPr>
          <w:p w14:paraId="550CB9A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top w:val="single" w:sz="4" w:space="0" w:color="auto"/>
              <w:left w:val="single" w:sz="4" w:space="0" w:color="auto"/>
              <w:right w:val="single" w:sz="4" w:space="0" w:color="auto"/>
            </w:tcBorders>
            <w:vAlign w:val="center"/>
          </w:tcPr>
          <w:p w14:paraId="643A906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top w:val="single" w:sz="4" w:space="0" w:color="auto"/>
              <w:left w:val="single" w:sz="4" w:space="0" w:color="auto"/>
              <w:right w:val="single" w:sz="4" w:space="0" w:color="auto"/>
            </w:tcBorders>
            <w:vAlign w:val="center"/>
          </w:tcPr>
          <w:p w14:paraId="35C3D39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top w:val="single" w:sz="4" w:space="0" w:color="auto"/>
              <w:left w:val="single" w:sz="4" w:space="0" w:color="auto"/>
              <w:right w:val="single" w:sz="4" w:space="0" w:color="auto"/>
            </w:tcBorders>
            <w:vAlign w:val="center"/>
          </w:tcPr>
          <w:p w14:paraId="3498CC21"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6EF878D2" w14:textId="77777777" w:rsidTr="00741738">
        <w:trPr>
          <w:tblCellSpacing w:w="0" w:type="dxa"/>
          <w:jc w:val="center"/>
        </w:trPr>
        <w:tc>
          <w:tcPr>
            <w:tcW w:w="3180" w:type="dxa"/>
            <w:vAlign w:val="center"/>
          </w:tcPr>
          <w:p w14:paraId="5FA20C7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Premises</w:t>
            </w:r>
          </w:p>
        </w:tc>
        <w:tc>
          <w:tcPr>
            <w:tcW w:w="465" w:type="dxa"/>
            <w:vAlign w:val="center"/>
          </w:tcPr>
          <w:p w14:paraId="66C62C8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5BA6AFA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24AC67A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0510C23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150,000</w:t>
            </w:r>
          </w:p>
        </w:tc>
      </w:tr>
      <w:tr w:rsidR="008A6DBB" w:rsidRPr="00F6612F" w14:paraId="0C1BD951" w14:textId="77777777" w:rsidTr="00741738">
        <w:trPr>
          <w:trHeight w:val="315"/>
          <w:tblCellSpacing w:w="0" w:type="dxa"/>
          <w:jc w:val="center"/>
        </w:trPr>
        <w:tc>
          <w:tcPr>
            <w:tcW w:w="3180" w:type="dxa"/>
            <w:vAlign w:val="center"/>
          </w:tcPr>
          <w:p w14:paraId="4D40084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Fixtures &amp; Fittings</w:t>
            </w:r>
          </w:p>
        </w:tc>
        <w:tc>
          <w:tcPr>
            <w:tcW w:w="465" w:type="dxa"/>
            <w:vAlign w:val="center"/>
          </w:tcPr>
          <w:p w14:paraId="2C8951B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2B11E5B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68A5F1A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41343D2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10,000</w:t>
            </w:r>
          </w:p>
        </w:tc>
      </w:tr>
      <w:tr w:rsidR="008A6DBB" w:rsidRPr="00F6612F" w14:paraId="558997AB" w14:textId="77777777" w:rsidTr="00741738">
        <w:trPr>
          <w:tblCellSpacing w:w="0" w:type="dxa"/>
          <w:jc w:val="center"/>
        </w:trPr>
        <w:tc>
          <w:tcPr>
            <w:tcW w:w="3180" w:type="dxa"/>
            <w:vAlign w:val="center"/>
          </w:tcPr>
          <w:p w14:paraId="236CB67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Equipment</w:t>
            </w:r>
          </w:p>
        </w:tc>
        <w:tc>
          <w:tcPr>
            <w:tcW w:w="465" w:type="dxa"/>
            <w:vAlign w:val="center"/>
          </w:tcPr>
          <w:p w14:paraId="1CA0DC5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623262D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42063BB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042D365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   30,000</w:t>
            </w:r>
          </w:p>
        </w:tc>
      </w:tr>
      <w:tr w:rsidR="008A6DBB" w:rsidRPr="00F6612F" w14:paraId="1ADA6AA0" w14:textId="77777777" w:rsidTr="00741738">
        <w:trPr>
          <w:tblCellSpacing w:w="0" w:type="dxa"/>
          <w:jc w:val="center"/>
        </w:trPr>
        <w:tc>
          <w:tcPr>
            <w:tcW w:w="3180" w:type="dxa"/>
            <w:vAlign w:val="center"/>
          </w:tcPr>
          <w:p w14:paraId="1A8C579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465" w:type="dxa"/>
            <w:vAlign w:val="center"/>
          </w:tcPr>
          <w:p w14:paraId="1508CE8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0DE75A3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7F7C0B8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54D2177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190,000</w:t>
            </w:r>
          </w:p>
        </w:tc>
      </w:tr>
      <w:tr w:rsidR="008A6DBB" w:rsidRPr="00F6612F" w14:paraId="3A425B52" w14:textId="77777777" w:rsidTr="00741738">
        <w:trPr>
          <w:tblCellSpacing w:w="0" w:type="dxa"/>
          <w:jc w:val="center"/>
        </w:trPr>
        <w:tc>
          <w:tcPr>
            <w:tcW w:w="3180" w:type="dxa"/>
            <w:vAlign w:val="center"/>
          </w:tcPr>
          <w:p w14:paraId="4839396B" w14:textId="77777777" w:rsidR="007424AA" w:rsidRPr="00F6612F" w:rsidRDefault="007424AA" w:rsidP="00741738">
            <w:pPr>
              <w:rPr>
                <w:rFonts w:ascii="Comic Sans MS" w:hAnsi="Comic Sans MS"/>
                <w:color w:val="000000" w:themeColor="text1"/>
                <w:sz w:val="22"/>
                <w:szCs w:val="22"/>
                <w:u w:val="single"/>
              </w:rPr>
            </w:pPr>
            <w:r w:rsidRPr="00F6612F">
              <w:rPr>
                <w:rFonts w:ascii="Comic Sans MS" w:hAnsi="Comic Sans MS"/>
                <w:b/>
                <w:bCs/>
                <w:color w:val="000000" w:themeColor="text1"/>
                <w:sz w:val="22"/>
                <w:szCs w:val="22"/>
                <w:u w:val="single"/>
              </w:rPr>
              <w:t>CURRENT ASSETS</w:t>
            </w:r>
          </w:p>
        </w:tc>
        <w:tc>
          <w:tcPr>
            <w:tcW w:w="465" w:type="dxa"/>
            <w:vAlign w:val="center"/>
          </w:tcPr>
          <w:p w14:paraId="565C87A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36CDCE7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1076842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2DB956C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15C2DF2C" w14:textId="77777777" w:rsidTr="00741738">
        <w:trPr>
          <w:tblCellSpacing w:w="0" w:type="dxa"/>
          <w:jc w:val="center"/>
        </w:trPr>
        <w:tc>
          <w:tcPr>
            <w:tcW w:w="3180" w:type="dxa"/>
            <w:vAlign w:val="center"/>
          </w:tcPr>
          <w:p w14:paraId="1EB6228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Stock</w:t>
            </w:r>
          </w:p>
        </w:tc>
        <w:tc>
          <w:tcPr>
            <w:tcW w:w="465" w:type="dxa"/>
            <w:vAlign w:val="center"/>
          </w:tcPr>
          <w:p w14:paraId="4C5717F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443F3BC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30,000</w:t>
            </w:r>
          </w:p>
        </w:tc>
        <w:tc>
          <w:tcPr>
            <w:tcW w:w="780" w:type="dxa"/>
            <w:tcBorders>
              <w:left w:val="single" w:sz="4" w:space="0" w:color="auto"/>
              <w:right w:val="single" w:sz="4" w:space="0" w:color="auto"/>
            </w:tcBorders>
            <w:vAlign w:val="center"/>
          </w:tcPr>
          <w:p w14:paraId="48E5A52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2CFD8AC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71914C9C" w14:textId="77777777" w:rsidTr="00741738">
        <w:trPr>
          <w:tblCellSpacing w:w="0" w:type="dxa"/>
          <w:jc w:val="center"/>
        </w:trPr>
        <w:tc>
          <w:tcPr>
            <w:tcW w:w="3180" w:type="dxa"/>
            <w:vAlign w:val="center"/>
          </w:tcPr>
          <w:p w14:paraId="6FF868C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Debtors</w:t>
            </w:r>
          </w:p>
        </w:tc>
        <w:tc>
          <w:tcPr>
            <w:tcW w:w="465" w:type="dxa"/>
            <w:vAlign w:val="center"/>
          </w:tcPr>
          <w:p w14:paraId="27D7C92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1C4C753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20,000</w:t>
            </w:r>
          </w:p>
        </w:tc>
        <w:tc>
          <w:tcPr>
            <w:tcW w:w="780" w:type="dxa"/>
            <w:tcBorders>
              <w:left w:val="single" w:sz="4" w:space="0" w:color="auto"/>
              <w:right w:val="single" w:sz="4" w:space="0" w:color="auto"/>
            </w:tcBorders>
            <w:vAlign w:val="center"/>
          </w:tcPr>
          <w:p w14:paraId="3C39CAF2" w14:textId="77777777" w:rsidR="007424AA" w:rsidRPr="00F6612F" w:rsidRDefault="007424AA" w:rsidP="00741738">
            <w:pPr>
              <w:rPr>
                <w:rFonts w:ascii="Comic Sans MS" w:hAnsi="Comic Sans MS"/>
                <w:color w:val="000000" w:themeColor="text1"/>
                <w:sz w:val="22"/>
                <w:szCs w:val="22"/>
              </w:rPr>
            </w:pPr>
          </w:p>
        </w:tc>
        <w:tc>
          <w:tcPr>
            <w:tcW w:w="1125" w:type="dxa"/>
            <w:tcBorders>
              <w:left w:val="single" w:sz="4" w:space="0" w:color="auto"/>
              <w:right w:val="single" w:sz="4" w:space="0" w:color="auto"/>
            </w:tcBorders>
            <w:vAlign w:val="center"/>
          </w:tcPr>
          <w:p w14:paraId="102B8B7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192F28B5" w14:textId="77777777" w:rsidTr="00741738">
        <w:trPr>
          <w:tblCellSpacing w:w="0" w:type="dxa"/>
          <w:jc w:val="center"/>
        </w:trPr>
        <w:tc>
          <w:tcPr>
            <w:tcW w:w="3180" w:type="dxa"/>
            <w:vAlign w:val="center"/>
          </w:tcPr>
          <w:p w14:paraId="6E34DF5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Bank</w:t>
            </w:r>
          </w:p>
        </w:tc>
        <w:tc>
          <w:tcPr>
            <w:tcW w:w="465" w:type="dxa"/>
            <w:vAlign w:val="center"/>
          </w:tcPr>
          <w:p w14:paraId="7D69621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4EE45FC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 10,000</w:t>
            </w:r>
          </w:p>
        </w:tc>
        <w:tc>
          <w:tcPr>
            <w:tcW w:w="780" w:type="dxa"/>
            <w:tcBorders>
              <w:left w:val="single" w:sz="4" w:space="0" w:color="auto"/>
              <w:right w:val="single" w:sz="4" w:space="0" w:color="auto"/>
            </w:tcBorders>
            <w:vAlign w:val="center"/>
          </w:tcPr>
          <w:p w14:paraId="2A3B05E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60,000</w:t>
            </w:r>
          </w:p>
        </w:tc>
        <w:tc>
          <w:tcPr>
            <w:tcW w:w="1125" w:type="dxa"/>
            <w:tcBorders>
              <w:left w:val="single" w:sz="4" w:space="0" w:color="auto"/>
              <w:right w:val="single" w:sz="4" w:space="0" w:color="auto"/>
            </w:tcBorders>
            <w:vAlign w:val="center"/>
          </w:tcPr>
          <w:p w14:paraId="355F042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16446401" w14:textId="77777777" w:rsidTr="00741738">
        <w:trPr>
          <w:tblCellSpacing w:w="0" w:type="dxa"/>
          <w:jc w:val="center"/>
        </w:trPr>
        <w:tc>
          <w:tcPr>
            <w:tcW w:w="3180" w:type="dxa"/>
            <w:vAlign w:val="center"/>
          </w:tcPr>
          <w:p w14:paraId="413967B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465" w:type="dxa"/>
            <w:vAlign w:val="center"/>
          </w:tcPr>
          <w:p w14:paraId="524DC28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0C2BD0F1"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w:t>
            </w:r>
          </w:p>
        </w:tc>
        <w:tc>
          <w:tcPr>
            <w:tcW w:w="780" w:type="dxa"/>
            <w:tcBorders>
              <w:left w:val="single" w:sz="4" w:space="0" w:color="auto"/>
              <w:right w:val="single" w:sz="4" w:space="0" w:color="auto"/>
            </w:tcBorders>
            <w:vAlign w:val="center"/>
          </w:tcPr>
          <w:p w14:paraId="07FB6D9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53A9057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7AF353CA" w14:textId="77777777" w:rsidTr="00741738">
        <w:trPr>
          <w:tblCellSpacing w:w="0" w:type="dxa"/>
          <w:jc w:val="center"/>
        </w:trPr>
        <w:tc>
          <w:tcPr>
            <w:tcW w:w="3180" w:type="dxa"/>
            <w:vAlign w:val="center"/>
          </w:tcPr>
          <w:p w14:paraId="58BD3ACD" w14:textId="77777777" w:rsidR="007424AA" w:rsidRPr="00F6612F" w:rsidRDefault="007424AA" w:rsidP="00741738">
            <w:pPr>
              <w:rPr>
                <w:rFonts w:ascii="Comic Sans MS" w:hAnsi="Comic Sans MS"/>
                <w:color w:val="000000" w:themeColor="text1"/>
                <w:sz w:val="22"/>
                <w:szCs w:val="22"/>
                <w:u w:val="single"/>
              </w:rPr>
            </w:pPr>
            <w:r w:rsidRPr="00F6612F">
              <w:rPr>
                <w:rFonts w:ascii="Comic Sans MS" w:hAnsi="Comic Sans MS"/>
                <w:b/>
                <w:bCs/>
                <w:color w:val="000000" w:themeColor="text1"/>
                <w:sz w:val="22"/>
                <w:szCs w:val="22"/>
                <w:u w:val="single"/>
              </w:rPr>
              <w:t>CURRENT LIABILITIES</w:t>
            </w:r>
          </w:p>
        </w:tc>
        <w:tc>
          <w:tcPr>
            <w:tcW w:w="465" w:type="dxa"/>
            <w:vAlign w:val="center"/>
          </w:tcPr>
          <w:p w14:paraId="6E85AC6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1933D4C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74764C0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794F86C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4D375EB4" w14:textId="77777777" w:rsidTr="00741738">
        <w:trPr>
          <w:tblCellSpacing w:w="0" w:type="dxa"/>
          <w:jc w:val="center"/>
        </w:trPr>
        <w:tc>
          <w:tcPr>
            <w:tcW w:w="3180" w:type="dxa"/>
            <w:vAlign w:val="center"/>
          </w:tcPr>
          <w:p w14:paraId="63E26D2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Creditors</w:t>
            </w:r>
          </w:p>
        </w:tc>
        <w:tc>
          <w:tcPr>
            <w:tcW w:w="465" w:type="dxa"/>
            <w:vAlign w:val="center"/>
          </w:tcPr>
          <w:p w14:paraId="0083873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50E6BBA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30,000</w:t>
            </w:r>
          </w:p>
        </w:tc>
        <w:tc>
          <w:tcPr>
            <w:tcW w:w="780" w:type="dxa"/>
            <w:tcBorders>
              <w:left w:val="single" w:sz="4" w:space="0" w:color="auto"/>
              <w:right w:val="single" w:sz="4" w:space="0" w:color="auto"/>
            </w:tcBorders>
            <w:vAlign w:val="center"/>
          </w:tcPr>
          <w:p w14:paraId="3EB9760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30,000</w:t>
            </w:r>
          </w:p>
        </w:tc>
        <w:tc>
          <w:tcPr>
            <w:tcW w:w="1125" w:type="dxa"/>
            <w:tcBorders>
              <w:left w:val="single" w:sz="4" w:space="0" w:color="auto"/>
              <w:right w:val="single" w:sz="4" w:space="0" w:color="auto"/>
            </w:tcBorders>
            <w:vAlign w:val="center"/>
          </w:tcPr>
          <w:p w14:paraId="6BF265C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454483CF" w14:textId="77777777" w:rsidTr="00741738">
        <w:trPr>
          <w:trHeight w:val="225"/>
          <w:tblCellSpacing w:w="0" w:type="dxa"/>
          <w:jc w:val="center"/>
        </w:trPr>
        <w:tc>
          <w:tcPr>
            <w:tcW w:w="3180" w:type="dxa"/>
            <w:vAlign w:val="center"/>
          </w:tcPr>
          <w:p w14:paraId="6039104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WORKING CAPITAL</w:t>
            </w:r>
            <w:r w:rsidRPr="00F6612F">
              <w:rPr>
                <w:rFonts w:ascii="Comic Sans MS" w:hAnsi="Comic Sans MS"/>
                <w:color w:val="000000" w:themeColor="text1"/>
                <w:sz w:val="22"/>
                <w:szCs w:val="22"/>
              </w:rPr>
              <w:t xml:space="preserve"> </w:t>
            </w:r>
          </w:p>
        </w:tc>
        <w:tc>
          <w:tcPr>
            <w:tcW w:w="465" w:type="dxa"/>
            <w:vAlign w:val="center"/>
          </w:tcPr>
          <w:p w14:paraId="0833764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394D3186" w14:textId="77777777" w:rsidR="007424AA" w:rsidRPr="00F6612F" w:rsidRDefault="007424AA" w:rsidP="00741738">
            <w:pPr>
              <w:rPr>
                <w:rFonts w:ascii="Comic Sans MS" w:hAnsi="Comic Sans MS"/>
                <w:color w:val="000000" w:themeColor="text1"/>
                <w:sz w:val="22"/>
                <w:szCs w:val="22"/>
              </w:rPr>
            </w:pPr>
          </w:p>
        </w:tc>
        <w:tc>
          <w:tcPr>
            <w:tcW w:w="780" w:type="dxa"/>
            <w:tcBorders>
              <w:left w:val="single" w:sz="4" w:space="0" w:color="auto"/>
              <w:right w:val="single" w:sz="4" w:space="0" w:color="auto"/>
            </w:tcBorders>
            <w:vAlign w:val="center"/>
          </w:tcPr>
          <w:p w14:paraId="6171B03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6181A28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u w:val="single"/>
              </w:rPr>
              <w:t>30,000</w:t>
            </w:r>
          </w:p>
        </w:tc>
      </w:tr>
      <w:tr w:rsidR="008A6DBB" w:rsidRPr="00F6612F" w14:paraId="1A3B5F99" w14:textId="77777777" w:rsidTr="00741738">
        <w:trPr>
          <w:tblCellSpacing w:w="0" w:type="dxa"/>
          <w:jc w:val="center"/>
        </w:trPr>
        <w:tc>
          <w:tcPr>
            <w:tcW w:w="3180" w:type="dxa"/>
            <w:vAlign w:val="center"/>
          </w:tcPr>
          <w:p w14:paraId="70817E9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465" w:type="dxa"/>
            <w:vAlign w:val="center"/>
          </w:tcPr>
          <w:p w14:paraId="32E1E09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1E70C44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672610E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3A639AE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0B86A7C3" w14:textId="77777777" w:rsidTr="00741738">
        <w:trPr>
          <w:trHeight w:val="465"/>
          <w:tblCellSpacing w:w="0" w:type="dxa"/>
          <w:jc w:val="center"/>
        </w:trPr>
        <w:tc>
          <w:tcPr>
            <w:tcW w:w="3180" w:type="dxa"/>
            <w:vAlign w:val="center"/>
          </w:tcPr>
          <w:p w14:paraId="72CF40D4" w14:textId="77777777" w:rsidR="007424AA" w:rsidRPr="00F6612F" w:rsidRDefault="007424AA" w:rsidP="00741738">
            <w:pPr>
              <w:rPr>
                <w:rFonts w:ascii="Comic Sans MS" w:hAnsi="Comic Sans MS"/>
                <w:bCs/>
                <w:color w:val="000000" w:themeColor="text1"/>
                <w:sz w:val="22"/>
                <w:szCs w:val="22"/>
              </w:rPr>
            </w:pPr>
            <w:r w:rsidRPr="00F6612F">
              <w:rPr>
                <w:rFonts w:ascii="Comic Sans MS" w:hAnsi="Comic Sans MS"/>
                <w:b/>
                <w:bCs/>
                <w:color w:val="000000" w:themeColor="text1"/>
                <w:sz w:val="22"/>
                <w:szCs w:val="22"/>
              </w:rPr>
              <w:t xml:space="preserve">NET ASSETS: </w:t>
            </w:r>
          </w:p>
          <w:p w14:paraId="13F6F37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Cs/>
                <w:color w:val="000000" w:themeColor="text1"/>
                <w:sz w:val="22"/>
                <w:szCs w:val="22"/>
              </w:rPr>
              <w:t>(total assets less current liabilities</w:t>
            </w:r>
            <w:r w:rsidRPr="00F6612F">
              <w:rPr>
                <w:rFonts w:ascii="Comic Sans MS" w:hAnsi="Comic Sans MS"/>
                <w:color w:val="000000" w:themeColor="text1"/>
                <w:sz w:val="22"/>
                <w:szCs w:val="22"/>
              </w:rPr>
              <w:t>)</w:t>
            </w:r>
          </w:p>
        </w:tc>
        <w:tc>
          <w:tcPr>
            <w:tcW w:w="465" w:type="dxa"/>
            <w:vAlign w:val="center"/>
          </w:tcPr>
          <w:p w14:paraId="03E6C5D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bottom"/>
          </w:tcPr>
          <w:p w14:paraId="473FB57F" w14:textId="77777777" w:rsidR="007424AA" w:rsidRPr="00F6612F" w:rsidRDefault="007424AA" w:rsidP="00741738">
            <w:pPr>
              <w:rPr>
                <w:rFonts w:ascii="Comic Sans MS" w:hAnsi="Comic Sans MS"/>
                <w:color w:val="000000" w:themeColor="text1"/>
                <w:sz w:val="22"/>
                <w:szCs w:val="22"/>
              </w:rPr>
            </w:pPr>
          </w:p>
        </w:tc>
        <w:tc>
          <w:tcPr>
            <w:tcW w:w="780" w:type="dxa"/>
            <w:tcBorders>
              <w:left w:val="single" w:sz="4" w:space="0" w:color="auto"/>
              <w:right w:val="single" w:sz="4" w:space="0" w:color="auto"/>
            </w:tcBorders>
            <w:vAlign w:val="center"/>
          </w:tcPr>
          <w:p w14:paraId="7222A96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36CA575F"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color w:val="000000" w:themeColor="text1"/>
                <w:sz w:val="22"/>
                <w:szCs w:val="22"/>
              </w:rPr>
              <w:t> </w:t>
            </w:r>
            <w:r w:rsidRPr="00F6612F">
              <w:rPr>
                <w:rFonts w:ascii="Comic Sans MS" w:hAnsi="Comic Sans MS"/>
                <w:b/>
                <w:color w:val="000000" w:themeColor="text1"/>
                <w:sz w:val="22"/>
                <w:szCs w:val="22"/>
                <w:u w:val="single"/>
              </w:rPr>
              <w:t>220,000</w:t>
            </w:r>
          </w:p>
        </w:tc>
      </w:tr>
      <w:tr w:rsidR="008A6DBB" w:rsidRPr="00F6612F" w14:paraId="0D756644" w14:textId="77777777" w:rsidTr="00741738">
        <w:trPr>
          <w:tblCellSpacing w:w="0" w:type="dxa"/>
          <w:jc w:val="center"/>
        </w:trPr>
        <w:tc>
          <w:tcPr>
            <w:tcW w:w="3180" w:type="dxa"/>
            <w:vAlign w:val="center"/>
          </w:tcPr>
          <w:p w14:paraId="47DEABE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465" w:type="dxa"/>
            <w:vAlign w:val="center"/>
          </w:tcPr>
          <w:p w14:paraId="44764C8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0962E86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327A9FF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2556C94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400E0F96" w14:textId="77777777" w:rsidTr="00741738">
        <w:trPr>
          <w:tblCellSpacing w:w="0" w:type="dxa"/>
          <w:jc w:val="center"/>
        </w:trPr>
        <w:tc>
          <w:tcPr>
            <w:tcW w:w="3180" w:type="dxa"/>
            <w:vAlign w:val="center"/>
          </w:tcPr>
          <w:p w14:paraId="6BE109A1"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Financed by:</w:t>
            </w:r>
          </w:p>
        </w:tc>
        <w:tc>
          <w:tcPr>
            <w:tcW w:w="465" w:type="dxa"/>
            <w:vAlign w:val="center"/>
          </w:tcPr>
          <w:p w14:paraId="333B57E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06A820D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7B00D5D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6A1844A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1EF3E724" w14:textId="77777777" w:rsidTr="00741738">
        <w:trPr>
          <w:tblCellSpacing w:w="0" w:type="dxa"/>
          <w:jc w:val="center"/>
        </w:trPr>
        <w:tc>
          <w:tcPr>
            <w:tcW w:w="3180" w:type="dxa"/>
            <w:vAlign w:val="center"/>
          </w:tcPr>
          <w:p w14:paraId="7678B65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LONG-TERM LIABILITIES</w:t>
            </w:r>
          </w:p>
        </w:tc>
        <w:tc>
          <w:tcPr>
            <w:tcW w:w="465" w:type="dxa"/>
            <w:vAlign w:val="center"/>
          </w:tcPr>
          <w:p w14:paraId="0FF756E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1ECDEA8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5CAA4A1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0BE9AF3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4BC39317" w14:textId="77777777" w:rsidTr="00741738">
        <w:trPr>
          <w:tblCellSpacing w:w="0" w:type="dxa"/>
          <w:jc w:val="center"/>
        </w:trPr>
        <w:tc>
          <w:tcPr>
            <w:tcW w:w="3180" w:type="dxa"/>
            <w:vAlign w:val="center"/>
          </w:tcPr>
          <w:p w14:paraId="0DF703D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Mortgage</w:t>
            </w:r>
          </w:p>
        </w:tc>
        <w:tc>
          <w:tcPr>
            <w:tcW w:w="465" w:type="dxa"/>
            <w:vAlign w:val="center"/>
          </w:tcPr>
          <w:p w14:paraId="585BAFB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5071D4E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3A027E2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0CAFB51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130,000</w:t>
            </w:r>
          </w:p>
        </w:tc>
      </w:tr>
      <w:tr w:rsidR="008A6DBB" w:rsidRPr="00F6612F" w14:paraId="697105E2" w14:textId="77777777" w:rsidTr="00741738">
        <w:trPr>
          <w:tblCellSpacing w:w="0" w:type="dxa"/>
          <w:jc w:val="center"/>
        </w:trPr>
        <w:tc>
          <w:tcPr>
            <w:tcW w:w="3180" w:type="dxa"/>
            <w:vAlign w:val="center"/>
          </w:tcPr>
          <w:p w14:paraId="28EEC1B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CAPITAL &amp; RESERVES</w:t>
            </w:r>
          </w:p>
        </w:tc>
        <w:tc>
          <w:tcPr>
            <w:tcW w:w="465" w:type="dxa"/>
            <w:vAlign w:val="center"/>
          </w:tcPr>
          <w:p w14:paraId="6A8AFDB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713567E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28E092E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4A70EE41"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30E588B7" w14:textId="77777777" w:rsidTr="00741738">
        <w:trPr>
          <w:tblCellSpacing w:w="0" w:type="dxa"/>
          <w:jc w:val="center"/>
        </w:trPr>
        <w:tc>
          <w:tcPr>
            <w:tcW w:w="3180" w:type="dxa"/>
            <w:vAlign w:val="center"/>
          </w:tcPr>
          <w:p w14:paraId="2FFB99E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Ordinary Share Capital</w:t>
            </w:r>
          </w:p>
        </w:tc>
        <w:tc>
          <w:tcPr>
            <w:tcW w:w="465" w:type="dxa"/>
            <w:vAlign w:val="center"/>
          </w:tcPr>
          <w:p w14:paraId="624AF9F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71657A6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5D14FE2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0966340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60,000</w:t>
            </w:r>
          </w:p>
        </w:tc>
      </w:tr>
      <w:tr w:rsidR="008A6DBB" w:rsidRPr="00F6612F" w14:paraId="30BC14CF" w14:textId="77777777" w:rsidTr="00741738">
        <w:trPr>
          <w:tblCellSpacing w:w="0" w:type="dxa"/>
          <w:jc w:val="center"/>
        </w:trPr>
        <w:tc>
          <w:tcPr>
            <w:tcW w:w="3180" w:type="dxa"/>
            <w:vAlign w:val="center"/>
          </w:tcPr>
          <w:p w14:paraId="70BAAE7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465" w:type="dxa"/>
            <w:vAlign w:val="center"/>
          </w:tcPr>
          <w:p w14:paraId="44C4113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30D4C90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6E31539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75614C61"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r>
      <w:tr w:rsidR="008A6DBB" w:rsidRPr="00F6612F" w14:paraId="58BB2C5C" w14:textId="77777777" w:rsidTr="00741738">
        <w:trPr>
          <w:tblCellSpacing w:w="0" w:type="dxa"/>
          <w:jc w:val="center"/>
        </w:trPr>
        <w:tc>
          <w:tcPr>
            <w:tcW w:w="3180" w:type="dxa"/>
            <w:vAlign w:val="center"/>
          </w:tcPr>
          <w:p w14:paraId="3A770E8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P&amp;L Balance </w:t>
            </w:r>
          </w:p>
        </w:tc>
        <w:tc>
          <w:tcPr>
            <w:tcW w:w="465" w:type="dxa"/>
            <w:vAlign w:val="center"/>
          </w:tcPr>
          <w:p w14:paraId="04746BB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01561BB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5F70E33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1125" w:type="dxa"/>
            <w:tcBorders>
              <w:left w:val="single" w:sz="4" w:space="0" w:color="auto"/>
              <w:right w:val="single" w:sz="4" w:space="0" w:color="auto"/>
            </w:tcBorders>
            <w:vAlign w:val="center"/>
          </w:tcPr>
          <w:p w14:paraId="08CA6CC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   30,000</w:t>
            </w:r>
          </w:p>
        </w:tc>
      </w:tr>
      <w:tr w:rsidR="008A6DBB" w:rsidRPr="00F6612F" w14:paraId="5B51677F" w14:textId="77777777" w:rsidTr="00741738">
        <w:trPr>
          <w:tblCellSpacing w:w="0" w:type="dxa"/>
          <w:jc w:val="center"/>
        </w:trPr>
        <w:tc>
          <w:tcPr>
            <w:tcW w:w="3180" w:type="dxa"/>
            <w:vAlign w:val="center"/>
          </w:tcPr>
          <w:p w14:paraId="1FA1B61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bCs/>
                <w:color w:val="000000" w:themeColor="text1"/>
                <w:sz w:val="22"/>
                <w:szCs w:val="22"/>
              </w:rPr>
              <w:t>CAPITAL EMPLOYED</w:t>
            </w:r>
            <w:r w:rsidRPr="00F6612F">
              <w:rPr>
                <w:rFonts w:ascii="Comic Sans MS" w:hAnsi="Comic Sans MS"/>
                <w:color w:val="000000" w:themeColor="text1"/>
                <w:sz w:val="22"/>
                <w:szCs w:val="22"/>
              </w:rPr>
              <w:t xml:space="preserve"> </w:t>
            </w:r>
          </w:p>
        </w:tc>
        <w:tc>
          <w:tcPr>
            <w:tcW w:w="465" w:type="dxa"/>
            <w:vAlign w:val="center"/>
          </w:tcPr>
          <w:p w14:paraId="19D4579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870" w:type="dxa"/>
            <w:tcBorders>
              <w:left w:val="single" w:sz="4" w:space="0" w:color="auto"/>
              <w:right w:val="single" w:sz="4" w:space="0" w:color="auto"/>
            </w:tcBorders>
            <w:vAlign w:val="center"/>
          </w:tcPr>
          <w:p w14:paraId="0230382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w:t>
            </w:r>
          </w:p>
        </w:tc>
        <w:tc>
          <w:tcPr>
            <w:tcW w:w="780" w:type="dxa"/>
            <w:tcBorders>
              <w:left w:val="single" w:sz="4" w:space="0" w:color="auto"/>
              <w:right w:val="single" w:sz="4" w:space="0" w:color="auto"/>
            </w:tcBorders>
            <w:vAlign w:val="center"/>
          </w:tcPr>
          <w:p w14:paraId="0EE63DC1" w14:textId="77777777" w:rsidR="007424AA" w:rsidRPr="00F6612F" w:rsidRDefault="007424AA" w:rsidP="00741738">
            <w:pPr>
              <w:rPr>
                <w:rFonts w:ascii="Comic Sans MS" w:hAnsi="Comic Sans MS"/>
                <w:color w:val="000000" w:themeColor="text1"/>
                <w:sz w:val="22"/>
                <w:szCs w:val="22"/>
              </w:rPr>
            </w:pPr>
          </w:p>
        </w:tc>
        <w:tc>
          <w:tcPr>
            <w:tcW w:w="1125" w:type="dxa"/>
            <w:tcBorders>
              <w:left w:val="single" w:sz="4" w:space="0" w:color="auto"/>
              <w:right w:val="single" w:sz="4" w:space="0" w:color="auto"/>
            </w:tcBorders>
            <w:vAlign w:val="center"/>
          </w:tcPr>
          <w:p w14:paraId="31DBE0F2"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b/>
                <w:color w:val="000000" w:themeColor="text1"/>
                <w:sz w:val="22"/>
                <w:szCs w:val="22"/>
              </w:rPr>
              <w:t> </w:t>
            </w:r>
            <w:r w:rsidRPr="00F6612F">
              <w:rPr>
                <w:rFonts w:ascii="Comic Sans MS" w:hAnsi="Comic Sans MS"/>
                <w:b/>
                <w:color w:val="000000" w:themeColor="text1"/>
                <w:sz w:val="22"/>
                <w:szCs w:val="22"/>
                <w:u w:val="single"/>
              </w:rPr>
              <w:t>220,000</w:t>
            </w:r>
          </w:p>
        </w:tc>
      </w:tr>
    </w:tbl>
    <w:p w14:paraId="5CFC6D32" w14:textId="77777777" w:rsidR="007424AA" w:rsidRPr="00F6612F" w:rsidRDefault="007424AA" w:rsidP="007424AA">
      <w:pPr>
        <w:pStyle w:val="NormalWeb"/>
        <w:spacing w:before="0" w:beforeAutospacing="0" w:after="0" w:afterAutospacing="0"/>
        <w:ind w:left="360"/>
        <w:rPr>
          <w:rFonts w:ascii="Comic Sans MS" w:hAnsi="Comic Sans MS"/>
          <w:color w:val="000000" w:themeColor="text1"/>
          <w:sz w:val="22"/>
          <w:szCs w:val="22"/>
        </w:rPr>
      </w:pPr>
    </w:p>
    <w:p w14:paraId="5AF5ECE1"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i/>
          <w:color w:val="000000" w:themeColor="text1"/>
          <w:sz w:val="22"/>
          <w:szCs w:val="22"/>
        </w:rPr>
        <w:t>Fixed assets</w:t>
      </w:r>
      <w:r w:rsidRPr="00F6612F">
        <w:rPr>
          <w:rFonts w:ascii="Comic Sans MS" w:hAnsi="Comic Sans MS"/>
          <w:i/>
          <w:color w:val="000000" w:themeColor="text1"/>
          <w:sz w:val="22"/>
          <w:szCs w:val="22"/>
        </w:rPr>
        <w:t xml:space="preserve"> are the </w:t>
      </w:r>
      <w:proofErr w:type="gramStart"/>
      <w:r w:rsidRPr="00F6612F">
        <w:rPr>
          <w:rFonts w:ascii="Comic Sans MS" w:hAnsi="Comic Sans MS"/>
          <w:i/>
          <w:color w:val="000000" w:themeColor="text1"/>
          <w:sz w:val="22"/>
          <w:szCs w:val="22"/>
        </w:rPr>
        <w:t>long term</w:t>
      </w:r>
      <w:proofErr w:type="gramEnd"/>
      <w:r w:rsidRPr="00F6612F">
        <w:rPr>
          <w:rFonts w:ascii="Comic Sans MS" w:hAnsi="Comic Sans MS"/>
          <w:i/>
          <w:color w:val="000000" w:themeColor="text1"/>
          <w:sz w:val="22"/>
          <w:szCs w:val="22"/>
        </w:rPr>
        <w:t xml:space="preserve"> assets of the firm.</w:t>
      </w:r>
      <w:r w:rsidRPr="00F6612F">
        <w:rPr>
          <w:rFonts w:ascii="Comic Sans MS" w:hAnsi="Comic Sans MS"/>
          <w:color w:val="000000" w:themeColor="text1"/>
          <w:sz w:val="22"/>
          <w:szCs w:val="22"/>
        </w:rPr>
        <w:t xml:space="preserve"> (they last a long time)</w:t>
      </w:r>
    </w:p>
    <w:p w14:paraId="278D6C26" w14:textId="77777777" w:rsidR="007424AA" w:rsidRPr="00F6612F" w:rsidRDefault="007424AA" w:rsidP="008B7202">
      <w:pPr>
        <w:pStyle w:val="NormalWeb"/>
        <w:numPr>
          <w:ilvl w:val="0"/>
          <w:numId w:val="236"/>
        </w:numPr>
        <w:tabs>
          <w:tab w:val="clear" w:pos="720"/>
          <w:tab w:val="num" w:pos="0"/>
        </w:tabs>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They are used to help run the business and are not intended for resale. Usually they are kept for a number of years and depreciation is recorded in the books to reflect their decline in value. Some fixed assets, such as buildings, have to be re-valued to reflect their increase in value.</w:t>
      </w:r>
    </w:p>
    <w:p w14:paraId="777AC3AB" w14:textId="77777777" w:rsidR="007424AA" w:rsidRPr="00F6612F" w:rsidRDefault="007424AA" w:rsidP="007424AA">
      <w:pPr>
        <w:pStyle w:val="NormalWeb"/>
        <w:spacing w:before="0" w:beforeAutospacing="0" w:after="0" w:afterAutospacing="0"/>
        <w:rPr>
          <w:rFonts w:ascii="Comic Sans MS" w:hAnsi="Comic Sans MS"/>
          <w:b/>
          <w:bCs/>
          <w:color w:val="000000" w:themeColor="text1"/>
          <w:sz w:val="22"/>
          <w:szCs w:val="22"/>
        </w:rPr>
      </w:pPr>
    </w:p>
    <w:p w14:paraId="3BB17D78"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i/>
          <w:color w:val="000000" w:themeColor="text1"/>
          <w:sz w:val="22"/>
          <w:szCs w:val="22"/>
        </w:rPr>
        <w:t>Current assets</w:t>
      </w:r>
      <w:r w:rsidRPr="00F6612F">
        <w:rPr>
          <w:rFonts w:ascii="Comic Sans MS" w:hAnsi="Comic Sans MS"/>
          <w:i/>
          <w:color w:val="000000" w:themeColor="text1"/>
          <w:sz w:val="22"/>
          <w:szCs w:val="22"/>
        </w:rPr>
        <w:t xml:space="preserve"> are the </w:t>
      </w:r>
      <w:proofErr w:type="gramStart"/>
      <w:r w:rsidRPr="00F6612F">
        <w:rPr>
          <w:rFonts w:ascii="Comic Sans MS" w:hAnsi="Comic Sans MS"/>
          <w:i/>
          <w:color w:val="000000" w:themeColor="text1"/>
          <w:sz w:val="22"/>
          <w:szCs w:val="22"/>
        </w:rPr>
        <w:t>short term</w:t>
      </w:r>
      <w:proofErr w:type="gramEnd"/>
      <w:r w:rsidRPr="00F6612F">
        <w:rPr>
          <w:rFonts w:ascii="Comic Sans MS" w:hAnsi="Comic Sans MS"/>
          <w:i/>
          <w:color w:val="000000" w:themeColor="text1"/>
          <w:sz w:val="22"/>
          <w:szCs w:val="22"/>
        </w:rPr>
        <w:t xml:space="preserve"> assets (change in less than one year) of the firm</w:t>
      </w:r>
      <w:r w:rsidRPr="00F6612F">
        <w:rPr>
          <w:rFonts w:ascii="Comic Sans MS" w:hAnsi="Comic Sans MS"/>
          <w:color w:val="000000" w:themeColor="text1"/>
          <w:sz w:val="22"/>
          <w:szCs w:val="22"/>
        </w:rPr>
        <w:t xml:space="preserve">. </w:t>
      </w:r>
    </w:p>
    <w:p w14:paraId="2327324C" w14:textId="77777777" w:rsidR="007424AA" w:rsidRPr="00F6612F" w:rsidRDefault="007424AA" w:rsidP="008B7202">
      <w:pPr>
        <w:pStyle w:val="NormalWeb"/>
        <w:numPr>
          <w:ilvl w:val="0"/>
          <w:numId w:val="235"/>
        </w:numPr>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They change within one year. Stock will turn into Debtors if it is sold on credit. Debtors will turn into cash when bills are paid and the money in the bank will be used to finance business transactions.</w:t>
      </w:r>
    </w:p>
    <w:p w14:paraId="31C14EF3" w14:textId="77777777" w:rsidR="007424AA" w:rsidRPr="00F6612F" w:rsidRDefault="007424AA" w:rsidP="008B7202">
      <w:pPr>
        <w:pStyle w:val="NormalWeb"/>
        <w:numPr>
          <w:ilvl w:val="0"/>
          <w:numId w:val="235"/>
        </w:numPr>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These are items that can easily be turned into cash if needed.</w:t>
      </w:r>
    </w:p>
    <w:p w14:paraId="5FFE82BD" w14:textId="77777777" w:rsidR="007424AA" w:rsidRPr="00F6612F" w:rsidRDefault="007424AA" w:rsidP="007424AA">
      <w:pPr>
        <w:pStyle w:val="NormalWeb"/>
        <w:spacing w:before="0" w:beforeAutospacing="0" w:after="0" w:afterAutospacing="0"/>
        <w:rPr>
          <w:rFonts w:ascii="Comic Sans MS" w:hAnsi="Comic Sans MS"/>
          <w:b/>
          <w:bCs/>
          <w:color w:val="000000" w:themeColor="text1"/>
          <w:sz w:val="22"/>
          <w:szCs w:val="22"/>
        </w:rPr>
      </w:pPr>
    </w:p>
    <w:p w14:paraId="41EA6AEC"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i/>
          <w:color w:val="000000" w:themeColor="text1"/>
          <w:sz w:val="22"/>
          <w:szCs w:val="22"/>
        </w:rPr>
        <w:lastRenderedPageBreak/>
        <w:t>Current liabilities</w:t>
      </w:r>
      <w:r w:rsidRPr="00F6612F">
        <w:rPr>
          <w:rFonts w:ascii="Comic Sans MS" w:hAnsi="Comic Sans MS"/>
          <w:i/>
          <w:color w:val="000000" w:themeColor="text1"/>
          <w:sz w:val="22"/>
          <w:szCs w:val="22"/>
        </w:rPr>
        <w:t xml:space="preserve"> are the </w:t>
      </w:r>
      <w:proofErr w:type="gramStart"/>
      <w:r w:rsidRPr="00F6612F">
        <w:rPr>
          <w:rFonts w:ascii="Comic Sans MS" w:hAnsi="Comic Sans MS"/>
          <w:i/>
          <w:color w:val="000000" w:themeColor="text1"/>
          <w:sz w:val="22"/>
          <w:szCs w:val="22"/>
        </w:rPr>
        <w:t>short term</w:t>
      </w:r>
      <w:proofErr w:type="gramEnd"/>
      <w:r w:rsidRPr="00F6612F">
        <w:rPr>
          <w:rFonts w:ascii="Comic Sans MS" w:hAnsi="Comic Sans MS"/>
          <w:i/>
          <w:color w:val="000000" w:themeColor="text1"/>
          <w:sz w:val="22"/>
          <w:szCs w:val="22"/>
        </w:rPr>
        <w:t xml:space="preserve"> liabilities of the firm</w:t>
      </w:r>
      <w:r w:rsidRPr="00F6612F">
        <w:rPr>
          <w:rFonts w:ascii="Comic Sans MS" w:hAnsi="Comic Sans MS"/>
          <w:color w:val="000000" w:themeColor="text1"/>
          <w:sz w:val="22"/>
          <w:szCs w:val="22"/>
        </w:rPr>
        <w:t xml:space="preserve"> i.e. they are amounts of money owed by the business, which must be repaid within one year. The creditors will expect to be paid within one month.</w:t>
      </w:r>
    </w:p>
    <w:p w14:paraId="5914A68A" w14:textId="77777777" w:rsidR="007424AA" w:rsidRPr="00F6612F" w:rsidRDefault="007424AA" w:rsidP="007424AA">
      <w:pPr>
        <w:pStyle w:val="NormalWeb"/>
        <w:spacing w:before="0" w:beforeAutospacing="0" w:after="0" w:afterAutospacing="0"/>
        <w:rPr>
          <w:rFonts w:ascii="Comic Sans MS" w:hAnsi="Comic Sans MS"/>
          <w:i/>
          <w:color w:val="000000" w:themeColor="text1"/>
          <w:sz w:val="22"/>
          <w:szCs w:val="22"/>
        </w:rPr>
      </w:pPr>
    </w:p>
    <w:p w14:paraId="0845EEED"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i/>
          <w:color w:val="000000" w:themeColor="text1"/>
          <w:sz w:val="22"/>
          <w:szCs w:val="22"/>
        </w:rPr>
        <w:t>Working capital</w:t>
      </w:r>
      <w:r w:rsidRPr="00F6612F">
        <w:rPr>
          <w:rFonts w:ascii="Comic Sans MS" w:hAnsi="Comic Sans MS"/>
          <w:i/>
          <w:color w:val="000000" w:themeColor="text1"/>
          <w:sz w:val="22"/>
          <w:szCs w:val="22"/>
        </w:rPr>
        <w:t xml:space="preserve"> is the name given to the difference between the current assets and the current liabilities.</w:t>
      </w:r>
      <w:r w:rsidRPr="00F6612F">
        <w:rPr>
          <w:rFonts w:ascii="Comic Sans MS" w:hAnsi="Comic Sans MS"/>
          <w:color w:val="000000" w:themeColor="text1"/>
          <w:sz w:val="22"/>
          <w:szCs w:val="22"/>
        </w:rPr>
        <w:t xml:space="preserve"> </w:t>
      </w:r>
    </w:p>
    <w:p w14:paraId="7DEBB80F" w14:textId="77777777" w:rsidR="007424AA" w:rsidRPr="00F6612F" w:rsidRDefault="007424AA" w:rsidP="007424AA">
      <w:pPr>
        <w:pStyle w:val="NormalWeb"/>
        <w:spacing w:before="0" w:beforeAutospacing="0" w:after="0" w:afterAutospacing="0"/>
        <w:ind w:left="360"/>
        <w:rPr>
          <w:rFonts w:ascii="Comic Sans MS" w:hAnsi="Comic Sans MS"/>
          <w:color w:val="000000" w:themeColor="text1"/>
          <w:sz w:val="22"/>
          <w:szCs w:val="22"/>
        </w:rPr>
      </w:pPr>
      <w:r w:rsidRPr="00F6612F">
        <w:rPr>
          <w:rFonts w:ascii="Comic Sans MS" w:hAnsi="Comic Sans MS"/>
          <w:color w:val="000000" w:themeColor="text1"/>
          <w:sz w:val="22"/>
          <w:szCs w:val="22"/>
        </w:rPr>
        <w:t>It’s the finance available for the day-to-day running of the firm</w:t>
      </w:r>
    </w:p>
    <w:p w14:paraId="57011FF8" w14:textId="77777777" w:rsidR="007424AA" w:rsidRPr="00F6612F" w:rsidRDefault="007424AA" w:rsidP="008B7202">
      <w:pPr>
        <w:pStyle w:val="NormalWeb"/>
        <w:numPr>
          <w:ilvl w:val="0"/>
          <w:numId w:val="237"/>
        </w:numPr>
        <w:tabs>
          <w:tab w:val="clear" w:pos="720"/>
          <w:tab w:val="num" w:pos="0"/>
        </w:tabs>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 positive (+) working capital means the business has enough </w:t>
      </w:r>
      <w:r w:rsidRPr="00F6612F">
        <w:rPr>
          <w:rFonts w:ascii="Comic Sans MS" w:hAnsi="Comic Sans MS"/>
          <w:color w:val="000000" w:themeColor="text1"/>
          <w:sz w:val="22"/>
          <w:szCs w:val="22"/>
          <w:u w:val="single"/>
        </w:rPr>
        <w:t>current assets</w:t>
      </w:r>
      <w:r w:rsidRPr="00F6612F">
        <w:rPr>
          <w:rFonts w:ascii="Comic Sans MS" w:hAnsi="Comic Sans MS"/>
          <w:color w:val="000000" w:themeColor="text1"/>
          <w:sz w:val="22"/>
          <w:szCs w:val="22"/>
        </w:rPr>
        <w:t xml:space="preserve"> to pay off its </w:t>
      </w:r>
      <w:r w:rsidRPr="00F6612F">
        <w:rPr>
          <w:rFonts w:ascii="Comic Sans MS" w:hAnsi="Comic Sans MS"/>
          <w:color w:val="000000" w:themeColor="text1"/>
          <w:sz w:val="22"/>
          <w:szCs w:val="22"/>
          <w:u w:val="single"/>
        </w:rPr>
        <w:t>current liabilities.</w:t>
      </w:r>
      <w:r w:rsidRPr="00F6612F">
        <w:rPr>
          <w:rFonts w:ascii="Comic Sans MS" w:hAnsi="Comic Sans MS"/>
          <w:color w:val="000000" w:themeColor="text1"/>
          <w:sz w:val="22"/>
          <w:szCs w:val="22"/>
        </w:rPr>
        <w:t xml:space="preserve"> </w:t>
      </w:r>
    </w:p>
    <w:p w14:paraId="61344522" w14:textId="77777777" w:rsidR="007424AA" w:rsidRPr="00F6612F" w:rsidRDefault="007424AA" w:rsidP="008B7202">
      <w:pPr>
        <w:pStyle w:val="NormalWeb"/>
        <w:numPr>
          <w:ilvl w:val="0"/>
          <w:numId w:val="237"/>
        </w:numPr>
        <w:tabs>
          <w:tab w:val="clear" w:pos="720"/>
          <w:tab w:val="num" w:pos="0"/>
        </w:tabs>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A negative (-) working capital means the company will have to raise more money to pay off its current debts. This may involve selling fixed assets, borrowing or raising equity (shares).</w:t>
      </w:r>
    </w:p>
    <w:p w14:paraId="2D4D139A" w14:textId="77777777" w:rsidR="007424AA" w:rsidRPr="00F6612F" w:rsidRDefault="007424AA" w:rsidP="007424AA">
      <w:pPr>
        <w:pStyle w:val="NormalWeb"/>
        <w:spacing w:before="0" w:beforeAutospacing="0" w:after="0" w:afterAutospacing="0"/>
        <w:ind w:left="1080"/>
        <w:rPr>
          <w:rFonts w:ascii="Comic Sans MS" w:hAnsi="Comic Sans MS"/>
          <w:color w:val="000000" w:themeColor="text1"/>
          <w:sz w:val="22"/>
          <w:szCs w:val="22"/>
        </w:rPr>
      </w:pPr>
    </w:p>
    <w:p w14:paraId="00F5C428"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b/>
          <w:bCs/>
          <w:color w:val="000000" w:themeColor="text1"/>
          <w:sz w:val="22"/>
          <w:szCs w:val="22"/>
        </w:rPr>
      </w:pPr>
      <w:r w:rsidRPr="00F6612F">
        <w:rPr>
          <w:rFonts w:ascii="Comic Sans MS" w:hAnsi="Comic Sans MS"/>
          <w:b/>
          <w:bCs/>
          <w:color w:val="000000" w:themeColor="text1"/>
          <w:sz w:val="22"/>
          <w:szCs w:val="22"/>
        </w:rPr>
        <w:t>Net Assets (Total assets less current liabilities):</w:t>
      </w:r>
      <w:r w:rsidRPr="00F6612F">
        <w:rPr>
          <w:rFonts w:ascii="Comic Sans MS" w:hAnsi="Comic Sans MS"/>
          <w:color w:val="000000" w:themeColor="text1"/>
          <w:sz w:val="22"/>
          <w:szCs w:val="22"/>
        </w:rPr>
        <w:t xml:space="preserve"> This total indicates the worth of the business in the long-term.</w:t>
      </w:r>
    </w:p>
    <w:p w14:paraId="6F72D166"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color w:val="000000" w:themeColor="text1"/>
          <w:sz w:val="22"/>
          <w:szCs w:val="22"/>
        </w:rPr>
        <w:t>'Financed by'</w:t>
      </w:r>
      <w:r w:rsidRPr="00F6612F">
        <w:rPr>
          <w:rFonts w:ascii="Comic Sans MS" w:hAnsi="Comic Sans MS"/>
          <w:color w:val="000000" w:themeColor="text1"/>
          <w:sz w:val="22"/>
          <w:szCs w:val="22"/>
        </w:rPr>
        <w:t>, this shows the source of the business' funds which explains how the business has raised the funds to acquire the Net assets (total assets less current liabilities).</w:t>
      </w:r>
    </w:p>
    <w:p w14:paraId="22D82FF7" w14:textId="77777777" w:rsidR="007424AA" w:rsidRPr="00F6612F" w:rsidRDefault="007424AA" w:rsidP="007424AA">
      <w:pPr>
        <w:pStyle w:val="NormalWeb"/>
        <w:spacing w:before="0" w:beforeAutospacing="0" w:after="0" w:afterAutospacing="0"/>
        <w:ind w:left="76"/>
        <w:rPr>
          <w:rFonts w:ascii="Comic Sans MS" w:hAnsi="Comic Sans MS"/>
          <w:color w:val="000000" w:themeColor="text1"/>
          <w:sz w:val="22"/>
          <w:szCs w:val="22"/>
        </w:rPr>
      </w:pPr>
    </w:p>
    <w:p w14:paraId="5AB4EA20"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color w:val="000000" w:themeColor="text1"/>
          <w:sz w:val="22"/>
          <w:szCs w:val="22"/>
        </w:rPr>
        <w:t>Long-term</w:t>
      </w:r>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rPr>
        <w:t>liabilities</w:t>
      </w:r>
      <w:r w:rsidRPr="00F6612F">
        <w:rPr>
          <w:rFonts w:ascii="Comic Sans MS" w:hAnsi="Comic Sans MS"/>
          <w:color w:val="000000" w:themeColor="text1"/>
          <w:sz w:val="22"/>
          <w:szCs w:val="22"/>
        </w:rPr>
        <w:t xml:space="preserve"> are amounts of money owed by the business, which will be repaid over a long period of time.</w:t>
      </w:r>
    </w:p>
    <w:p w14:paraId="6986ADD5" w14:textId="77777777" w:rsidR="007424AA" w:rsidRPr="00F6612F" w:rsidRDefault="007424AA" w:rsidP="007424AA">
      <w:pPr>
        <w:pStyle w:val="NormalWeb"/>
        <w:spacing w:before="0" w:beforeAutospacing="0" w:after="0" w:afterAutospacing="0"/>
        <w:ind w:left="76"/>
        <w:rPr>
          <w:rFonts w:ascii="Comic Sans MS" w:hAnsi="Comic Sans MS"/>
          <w:color w:val="000000" w:themeColor="text1"/>
          <w:sz w:val="22"/>
          <w:szCs w:val="22"/>
        </w:rPr>
      </w:pPr>
    </w:p>
    <w:p w14:paraId="6EC7A6E8"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color w:val="000000" w:themeColor="text1"/>
          <w:sz w:val="22"/>
          <w:szCs w:val="22"/>
        </w:rPr>
        <w:t>Capital</w:t>
      </w:r>
      <w:r w:rsidRPr="00F6612F">
        <w:rPr>
          <w:rFonts w:ascii="Comic Sans MS" w:hAnsi="Comic Sans MS"/>
          <w:color w:val="000000" w:themeColor="text1"/>
          <w:sz w:val="22"/>
          <w:szCs w:val="22"/>
        </w:rPr>
        <w:t xml:space="preserve"> refers to the money owed to the owners as a result of their original investment.</w:t>
      </w:r>
    </w:p>
    <w:p w14:paraId="7C5B0D03" w14:textId="77777777" w:rsidR="007424AA" w:rsidRPr="00F6612F" w:rsidRDefault="007424AA" w:rsidP="008B7202">
      <w:pPr>
        <w:pStyle w:val="NormalWeb"/>
        <w:numPr>
          <w:ilvl w:val="0"/>
          <w:numId w:val="241"/>
        </w:numPr>
        <w:tabs>
          <w:tab w:val="clear" w:pos="360"/>
          <w:tab w:val="num" w:pos="1440"/>
        </w:tabs>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Authorised share capital is the maximum amount of capital which the company can raise by selling shares </w:t>
      </w:r>
    </w:p>
    <w:p w14:paraId="4C0F1A4F" w14:textId="77777777" w:rsidR="007424AA" w:rsidRPr="00F6612F" w:rsidRDefault="007424AA" w:rsidP="008B7202">
      <w:pPr>
        <w:pStyle w:val="NormalWeb"/>
        <w:numPr>
          <w:ilvl w:val="0"/>
          <w:numId w:val="241"/>
        </w:numPr>
        <w:tabs>
          <w:tab w:val="clear" w:pos="360"/>
          <w:tab w:val="num" w:pos="1440"/>
        </w:tabs>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Issued share capital is the actual capital raised by the company from selling shares.</w:t>
      </w:r>
    </w:p>
    <w:p w14:paraId="7A712A07"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color w:val="000000" w:themeColor="text1"/>
          <w:sz w:val="22"/>
          <w:szCs w:val="22"/>
        </w:rPr>
        <w:t>Reserves</w:t>
      </w:r>
      <w:r w:rsidRPr="00F6612F">
        <w:rPr>
          <w:rFonts w:ascii="Comic Sans MS" w:hAnsi="Comic Sans MS"/>
          <w:color w:val="000000" w:themeColor="text1"/>
          <w:sz w:val="22"/>
          <w:szCs w:val="22"/>
        </w:rPr>
        <w:t xml:space="preserve"> refer to profits, which have been retained in the business in order to provide finance in the future i.e. retained earnings built up over a number of years</w:t>
      </w:r>
    </w:p>
    <w:p w14:paraId="62664CDF" w14:textId="77777777" w:rsidR="007424AA" w:rsidRPr="00F6612F" w:rsidRDefault="007424AA" w:rsidP="008B7202">
      <w:pPr>
        <w:pStyle w:val="NormalWeb"/>
        <w:numPr>
          <w:ilvl w:val="1"/>
          <w:numId w:val="238"/>
        </w:numPr>
        <w:tabs>
          <w:tab w:val="clear" w:pos="1080"/>
          <w:tab w:val="num" w:pos="0"/>
        </w:tabs>
        <w:spacing w:before="0" w:beforeAutospacing="0" w:after="0" w:afterAutospacing="0"/>
        <w:ind w:left="360"/>
        <w:rPr>
          <w:rFonts w:ascii="Comic Sans MS" w:hAnsi="Comic Sans MS"/>
          <w:color w:val="000000" w:themeColor="text1"/>
          <w:sz w:val="22"/>
          <w:szCs w:val="22"/>
        </w:rPr>
      </w:pPr>
      <w:r w:rsidRPr="00F6612F">
        <w:rPr>
          <w:rFonts w:ascii="Comic Sans MS" w:hAnsi="Comic Sans MS"/>
          <w:b/>
          <w:bCs/>
          <w:color w:val="000000" w:themeColor="text1"/>
          <w:sz w:val="22"/>
          <w:szCs w:val="22"/>
        </w:rPr>
        <w:t>Capital employed</w:t>
      </w:r>
      <w:r w:rsidRPr="00F6612F">
        <w:rPr>
          <w:rFonts w:ascii="Comic Sans MS" w:hAnsi="Comic Sans MS"/>
          <w:color w:val="000000" w:themeColor="text1"/>
          <w:sz w:val="22"/>
          <w:szCs w:val="22"/>
        </w:rPr>
        <w:t xml:space="preserve"> is the total of long-term liabilities plus capital and reserves. This represents the total amount of money invested in the business. </w:t>
      </w:r>
    </w:p>
    <w:p w14:paraId="099FEA72" w14:textId="77777777" w:rsidR="007424AA" w:rsidRPr="00F6612F" w:rsidRDefault="007424AA" w:rsidP="007424AA">
      <w:pPr>
        <w:pStyle w:val="NormalWeb"/>
        <w:spacing w:before="0" w:beforeAutospacing="0" w:after="0" w:afterAutospacing="0"/>
        <w:ind w:left="76"/>
        <w:rPr>
          <w:rFonts w:ascii="Comic Sans MS" w:hAnsi="Comic Sans MS"/>
          <w:b/>
          <w:bCs/>
          <w:color w:val="000000" w:themeColor="text1"/>
          <w:sz w:val="22"/>
          <w:szCs w:val="22"/>
          <w:u w:val="single"/>
        </w:rPr>
      </w:pPr>
    </w:p>
    <w:p w14:paraId="56F1CC50" w14:textId="77777777" w:rsidR="007424AA" w:rsidRPr="00F6612F" w:rsidRDefault="007424AA" w:rsidP="007424AA">
      <w:pPr>
        <w:pStyle w:val="NormalWeb"/>
        <w:spacing w:before="0" w:beforeAutospacing="0" w:after="0" w:afterAutospacing="0"/>
        <w:ind w:left="76"/>
        <w:rPr>
          <w:rFonts w:ascii="Comic Sans MS" w:hAnsi="Comic Sans MS"/>
          <w:b/>
          <w:bCs/>
          <w:color w:val="000000" w:themeColor="text1"/>
          <w:u w:val="single"/>
        </w:rPr>
      </w:pPr>
      <w:r w:rsidRPr="00F6612F">
        <w:rPr>
          <w:rFonts w:ascii="Comic Sans MS" w:hAnsi="Comic Sans MS"/>
          <w:b/>
          <w:bCs/>
          <w:color w:val="000000" w:themeColor="text1"/>
          <w:u w:val="single"/>
        </w:rPr>
        <w:t>Benefits of the Profit &amp; Loss Account (for the financial management of a business)</w:t>
      </w:r>
    </w:p>
    <w:p w14:paraId="1537FC0C" w14:textId="77777777" w:rsidR="007424AA" w:rsidRPr="00F6612F" w:rsidRDefault="007424AA" w:rsidP="007424AA">
      <w:pPr>
        <w:pStyle w:val="NormalWeb"/>
        <w:spacing w:before="0" w:beforeAutospacing="0" w:after="0" w:afterAutospacing="0"/>
        <w:rPr>
          <w:rFonts w:ascii="Comic Sans MS" w:hAnsi="Comic Sans MS"/>
          <w:b/>
          <w:bCs/>
          <w:color w:val="000000" w:themeColor="text1"/>
          <w:sz w:val="22"/>
          <w:szCs w:val="22"/>
        </w:rPr>
      </w:pPr>
      <w:r w:rsidRPr="00F6612F">
        <w:rPr>
          <w:rFonts w:ascii="Comic Sans MS" w:hAnsi="Comic Sans MS"/>
          <w:b/>
          <w:bCs/>
          <w:color w:val="000000" w:themeColor="text1"/>
          <w:sz w:val="22"/>
          <w:szCs w:val="22"/>
        </w:rPr>
        <w:t>(Add the trading account to the answer also)</w:t>
      </w:r>
    </w:p>
    <w:p w14:paraId="1FCD09D0" w14:textId="77777777" w:rsidR="007424AA" w:rsidRPr="00F6612F" w:rsidRDefault="007424AA" w:rsidP="007424AA">
      <w:pPr>
        <w:pStyle w:val="NormalWeb"/>
        <w:spacing w:before="0" w:beforeAutospacing="0" w:after="0" w:afterAutospacing="0"/>
        <w:rPr>
          <w:rFonts w:ascii="Comic Sans MS" w:hAnsi="Comic Sans MS"/>
          <w:b/>
          <w:bCs/>
          <w:color w:val="000000" w:themeColor="text1"/>
          <w:sz w:val="18"/>
          <w:szCs w:val="18"/>
        </w:rPr>
      </w:pPr>
      <w:r w:rsidRPr="00F6612F">
        <w:rPr>
          <w:rFonts w:ascii="Comic Sans MS" w:hAnsi="Comic Sans MS"/>
          <w:b/>
          <w:color w:val="000000" w:themeColor="text1"/>
          <w:sz w:val="18"/>
          <w:szCs w:val="18"/>
        </w:rPr>
        <w:t>2001 Q6 A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2004 Q6 A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17FE45E9" w14:textId="77777777" w:rsidR="007424AA" w:rsidRPr="00F6612F" w:rsidRDefault="007424AA" w:rsidP="008B7202">
      <w:pPr>
        <w:pStyle w:val="NormalWeb"/>
        <w:numPr>
          <w:ilvl w:val="0"/>
          <w:numId w:val="253"/>
        </w:numPr>
        <w:spacing w:before="0" w:beforeAutospacing="0" w:after="0" w:afterAutospacing="0"/>
        <w:rPr>
          <w:rFonts w:ascii="Comic Sans MS" w:hAnsi="Comic Sans MS"/>
          <w:b/>
          <w:bCs/>
          <w:color w:val="000000" w:themeColor="text1"/>
          <w:sz w:val="22"/>
          <w:szCs w:val="22"/>
        </w:rPr>
      </w:pPr>
      <w:r w:rsidRPr="00F6612F">
        <w:rPr>
          <w:rFonts w:ascii="Comic Sans MS" w:hAnsi="Comic Sans MS"/>
          <w:bCs/>
          <w:color w:val="000000" w:themeColor="text1"/>
          <w:sz w:val="22"/>
          <w:szCs w:val="22"/>
        </w:rPr>
        <w:t xml:space="preserve">The trading account shows management the amount of </w:t>
      </w:r>
      <w:r w:rsidRPr="00F6612F">
        <w:rPr>
          <w:rFonts w:ascii="Comic Sans MS" w:hAnsi="Comic Sans MS"/>
          <w:b/>
          <w:bCs/>
          <w:color w:val="000000" w:themeColor="text1"/>
          <w:sz w:val="22"/>
          <w:szCs w:val="22"/>
          <w:u w:val="single"/>
        </w:rPr>
        <w:t>sales</w:t>
      </w:r>
      <w:r w:rsidRPr="00F6612F">
        <w:rPr>
          <w:rFonts w:ascii="Comic Sans MS" w:hAnsi="Comic Sans MS"/>
          <w:bCs/>
          <w:color w:val="000000" w:themeColor="text1"/>
          <w:sz w:val="22"/>
          <w:szCs w:val="22"/>
        </w:rPr>
        <w:t xml:space="preserve"> made during a period, the </w:t>
      </w:r>
      <w:r w:rsidRPr="00F6612F">
        <w:rPr>
          <w:rFonts w:ascii="Comic Sans MS" w:hAnsi="Comic Sans MS"/>
          <w:b/>
          <w:bCs/>
          <w:color w:val="000000" w:themeColor="text1"/>
          <w:sz w:val="22"/>
          <w:szCs w:val="22"/>
          <w:u w:val="single"/>
        </w:rPr>
        <w:t>cost of these sales</w:t>
      </w:r>
      <w:r w:rsidRPr="00F6612F">
        <w:rPr>
          <w:rFonts w:ascii="Comic Sans MS" w:hAnsi="Comic Sans MS"/>
          <w:bCs/>
          <w:color w:val="000000" w:themeColor="text1"/>
          <w:sz w:val="22"/>
          <w:szCs w:val="22"/>
        </w:rPr>
        <w:t xml:space="preserve"> and the</w:t>
      </w:r>
      <w:r w:rsidRPr="00F6612F">
        <w:rPr>
          <w:rFonts w:ascii="Comic Sans MS" w:hAnsi="Comic Sans MS"/>
          <w:b/>
          <w:bCs/>
          <w:color w:val="000000" w:themeColor="text1"/>
          <w:sz w:val="22"/>
          <w:szCs w:val="22"/>
          <w:u w:val="single"/>
        </w:rPr>
        <w:t xml:space="preserve"> Gross profit </w:t>
      </w:r>
      <w:r w:rsidRPr="00F6612F">
        <w:rPr>
          <w:rFonts w:ascii="Comic Sans MS" w:hAnsi="Comic Sans MS"/>
          <w:bCs/>
          <w:color w:val="000000" w:themeColor="text1"/>
          <w:sz w:val="22"/>
          <w:szCs w:val="22"/>
        </w:rPr>
        <w:t>that resulted from them</w:t>
      </w:r>
    </w:p>
    <w:p w14:paraId="10CCAADA" w14:textId="77777777" w:rsidR="007424AA" w:rsidRPr="00F6612F" w:rsidRDefault="007424AA" w:rsidP="008B7202">
      <w:pPr>
        <w:pStyle w:val="NormalWeb"/>
        <w:numPr>
          <w:ilvl w:val="0"/>
          <w:numId w:val="253"/>
        </w:numPr>
        <w:spacing w:before="0" w:beforeAutospacing="0" w:after="0" w:afterAutospacing="0"/>
        <w:rPr>
          <w:rFonts w:ascii="Comic Sans MS" w:hAnsi="Comic Sans MS"/>
          <w:b/>
          <w:bCs/>
          <w:color w:val="000000" w:themeColor="text1"/>
          <w:sz w:val="22"/>
          <w:szCs w:val="22"/>
        </w:rPr>
      </w:pPr>
      <w:r w:rsidRPr="00F6612F">
        <w:rPr>
          <w:rFonts w:ascii="Comic Sans MS" w:hAnsi="Comic Sans MS"/>
          <w:bCs/>
          <w:color w:val="000000" w:themeColor="text1"/>
          <w:sz w:val="22"/>
          <w:szCs w:val="22"/>
        </w:rPr>
        <w:t xml:space="preserve">It gives management information on the basic trading of the business i.e. buying and selling </w:t>
      </w:r>
    </w:p>
    <w:p w14:paraId="16C3314F" w14:textId="77777777" w:rsidR="007424AA" w:rsidRPr="00F6612F" w:rsidRDefault="007424AA" w:rsidP="007424AA">
      <w:pPr>
        <w:pStyle w:val="NormalWeb"/>
        <w:spacing w:before="0" w:beforeAutospacing="0" w:after="0" w:afterAutospacing="0"/>
        <w:rPr>
          <w:rFonts w:ascii="Comic Sans MS" w:hAnsi="Comic Sans MS"/>
          <w:bCs/>
          <w:color w:val="000000" w:themeColor="text1"/>
          <w:sz w:val="22"/>
          <w:szCs w:val="22"/>
        </w:rPr>
      </w:pPr>
    </w:p>
    <w:p w14:paraId="59475B72" w14:textId="77777777" w:rsidR="007424AA" w:rsidRPr="00F6612F" w:rsidRDefault="007424AA" w:rsidP="008B7202">
      <w:pPr>
        <w:pStyle w:val="NormalWeb"/>
        <w:numPr>
          <w:ilvl w:val="0"/>
          <w:numId w:val="253"/>
        </w:numPr>
        <w:spacing w:before="0" w:beforeAutospacing="0" w:after="0" w:afterAutospacing="0"/>
        <w:rPr>
          <w:rFonts w:ascii="Comic Sans MS" w:hAnsi="Comic Sans MS"/>
          <w:bCs/>
          <w:color w:val="000000" w:themeColor="text1"/>
          <w:sz w:val="22"/>
          <w:szCs w:val="22"/>
        </w:rPr>
      </w:pPr>
      <w:r w:rsidRPr="00F6612F">
        <w:rPr>
          <w:rFonts w:ascii="Comic Sans MS" w:hAnsi="Comic Sans MS"/>
          <w:bCs/>
          <w:color w:val="000000" w:themeColor="text1"/>
          <w:sz w:val="22"/>
          <w:szCs w:val="22"/>
        </w:rPr>
        <w:t xml:space="preserve">The Profit &amp; Loss account shows management the </w:t>
      </w:r>
      <w:r w:rsidRPr="00F6612F">
        <w:rPr>
          <w:rFonts w:ascii="Comic Sans MS" w:hAnsi="Comic Sans MS"/>
          <w:b/>
          <w:bCs/>
          <w:color w:val="000000" w:themeColor="text1"/>
          <w:sz w:val="22"/>
          <w:szCs w:val="22"/>
          <w:u w:val="single"/>
        </w:rPr>
        <w:t>additional income</w:t>
      </w:r>
      <w:r w:rsidRPr="00F6612F">
        <w:rPr>
          <w:rFonts w:ascii="Comic Sans MS" w:hAnsi="Comic Sans MS"/>
          <w:bCs/>
          <w:color w:val="000000" w:themeColor="text1"/>
          <w:sz w:val="22"/>
          <w:szCs w:val="22"/>
        </w:rPr>
        <w:t xml:space="preserve"> (gains) earned by a firm from extra activities, the </w:t>
      </w:r>
      <w:r w:rsidRPr="00F6612F">
        <w:rPr>
          <w:rFonts w:ascii="Comic Sans MS" w:hAnsi="Comic Sans MS"/>
          <w:b/>
          <w:bCs/>
          <w:color w:val="000000" w:themeColor="text1"/>
          <w:sz w:val="22"/>
          <w:szCs w:val="22"/>
          <w:u w:val="single"/>
        </w:rPr>
        <w:t>expenses</w:t>
      </w:r>
      <w:r w:rsidRPr="00F6612F">
        <w:rPr>
          <w:rFonts w:ascii="Comic Sans MS" w:hAnsi="Comic Sans MS"/>
          <w:bCs/>
          <w:color w:val="000000" w:themeColor="text1"/>
          <w:sz w:val="22"/>
          <w:szCs w:val="22"/>
        </w:rPr>
        <w:t xml:space="preserve"> incurred by the firm and the </w:t>
      </w:r>
      <w:r w:rsidRPr="00F6612F">
        <w:rPr>
          <w:rFonts w:ascii="Comic Sans MS" w:hAnsi="Comic Sans MS"/>
          <w:b/>
          <w:bCs/>
          <w:color w:val="000000" w:themeColor="text1"/>
          <w:sz w:val="22"/>
          <w:szCs w:val="22"/>
          <w:u w:val="single"/>
        </w:rPr>
        <w:t xml:space="preserve">net profit </w:t>
      </w:r>
      <w:r w:rsidRPr="00F6612F">
        <w:rPr>
          <w:rFonts w:ascii="Comic Sans MS" w:hAnsi="Comic Sans MS"/>
          <w:bCs/>
          <w:color w:val="000000" w:themeColor="text1"/>
          <w:sz w:val="22"/>
          <w:szCs w:val="22"/>
        </w:rPr>
        <w:t>remaining.</w:t>
      </w:r>
    </w:p>
    <w:p w14:paraId="218C03A6" w14:textId="77777777" w:rsidR="007424AA" w:rsidRPr="00F6612F" w:rsidRDefault="007424AA" w:rsidP="008B7202">
      <w:pPr>
        <w:pStyle w:val="NormalWeb"/>
        <w:numPr>
          <w:ilvl w:val="0"/>
          <w:numId w:val="253"/>
        </w:numPr>
        <w:spacing w:before="0" w:beforeAutospacing="0" w:after="0" w:afterAutospacing="0"/>
        <w:rPr>
          <w:rFonts w:ascii="Comic Sans MS" w:hAnsi="Comic Sans MS"/>
          <w:b/>
          <w:bCs/>
          <w:color w:val="000000" w:themeColor="text1"/>
          <w:sz w:val="22"/>
          <w:szCs w:val="22"/>
          <w:u w:val="single"/>
        </w:rPr>
      </w:pPr>
      <w:r w:rsidRPr="00F6612F">
        <w:rPr>
          <w:rFonts w:ascii="Comic Sans MS" w:hAnsi="Comic Sans MS"/>
          <w:bCs/>
          <w:color w:val="000000" w:themeColor="text1"/>
          <w:sz w:val="22"/>
          <w:szCs w:val="22"/>
        </w:rPr>
        <w:t xml:space="preserve">It also shows what happens to net profit. Some is given to the owners/shareholders in the form of </w:t>
      </w:r>
      <w:r w:rsidRPr="00F6612F">
        <w:rPr>
          <w:rFonts w:ascii="Comic Sans MS" w:hAnsi="Comic Sans MS"/>
          <w:b/>
          <w:bCs/>
          <w:color w:val="000000" w:themeColor="text1"/>
          <w:sz w:val="22"/>
          <w:szCs w:val="22"/>
          <w:u w:val="single"/>
        </w:rPr>
        <w:t xml:space="preserve">dividends </w:t>
      </w:r>
      <w:r w:rsidRPr="00F6612F">
        <w:rPr>
          <w:rFonts w:ascii="Comic Sans MS" w:hAnsi="Comic Sans MS"/>
          <w:bCs/>
          <w:color w:val="000000" w:themeColor="text1"/>
          <w:sz w:val="22"/>
          <w:szCs w:val="22"/>
        </w:rPr>
        <w:t>or</w:t>
      </w:r>
      <w:r w:rsidRPr="00F6612F">
        <w:rPr>
          <w:rFonts w:ascii="Comic Sans MS" w:hAnsi="Comic Sans MS"/>
          <w:b/>
          <w:bCs/>
          <w:color w:val="000000" w:themeColor="text1"/>
          <w:sz w:val="22"/>
          <w:szCs w:val="22"/>
          <w:u w:val="single"/>
        </w:rPr>
        <w:t xml:space="preserve"> retained earnings.</w:t>
      </w:r>
    </w:p>
    <w:p w14:paraId="1374CBFA" w14:textId="77777777" w:rsidR="007424AA" w:rsidRPr="00F6612F" w:rsidRDefault="007424AA" w:rsidP="007424AA">
      <w:pPr>
        <w:pStyle w:val="NormalWeb"/>
        <w:spacing w:before="0" w:beforeAutospacing="0" w:after="0" w:afterAutospacing="0"/>
        <w:ind w:left="76"/>
        <w:rPr>
          <w:rFonts w:ascii="Comic Sans MS" w:hAnsi="Comic Sans MS"/>
          <w:bCs/>
          <w:color w:val="000000" w:themeColor="text1"/>
          <w:sz w:val="22"/>
          <w:szCs w:val="22"/>
        </w:rPr>
      </w:pPr>
    </w:p>
    <w:p w14:paraId="02C1F30A" w14:textId="77777777" w:rsidR="007424AA" w:rsidRPr="00F6612F" w:rsidRDefault="007424AA" w:rsidP="007424AA">
      <w:pPr>
        <w:pStyle w:val="NormalWeb"/>
        <w:spacing w:before="0" w:beforeAutospacing="0" w:after="0" w:afterAutospacing="0"/>
        <w:ind w:left="76"/>
        <w:rPr>
          <w:rFonts w:ascii="Comic Sans MS" w:hAnsi="Comic Sans MS"/>
          <w:b/>
          <w:bCs/>
          <w:color w:val="000000" w:themeColor="text1"/>
          <w:sz w:val="20"/>
          <w:szCs w:val="20"/>
        </w:rPr>
      </w:pPr>
    </w:p>
    <w:p w14:paraId="3B7EA803" w14:textId="77777777" w:rsidR="008B7202" w:rsidRPr="00F6612F" w:rsidRDefault="008B7202" w:rsidP="007424AA">
      <w:pPr>
        <w:pStyle w:val="NormalWeb"/>
        <w:spacing w:before="0" w:beforeAutospacing="0" w:after="0" w:afterAutospacing="0"/>
        <w:ind w:left="76"/>
        <w:rPr>
          <w:rFonts w:ascii="Comic Sans MS" w:hAnsi="Comic Sans MS"/>
          <w:b/>
          <w:bCs/>
          <w:color w:val="000000" w:themeColor="text1"/>
          <w:u w:val="single"/>
        </w:rPr>
      </w:pPr>
    </w:p>
    <w:p w14:paraId="65958978" w14:textId="77777777" w:rsidR="007424AA" w:rsidRPr="00F6612F" w:rsidRDefault="007424AA" w:rsidP="007424AA">
      <w:pPr>
        <w:pStyle w:val="NormalWeb"/>
        <w:spacing w:before="0" w:beforeAutospacing="0" w:after="0" w:afterAutospacing="0"/>
        <w:ind w:left="76"/>
        <w:rPr>
          <w:rFonts w:ascii="Comic Sans MS" w:hAnsi="Comic Sans MS"/>
          <w:b/>
          <w:bCs/>
          <w:color w:val="000000" w:themeColor="text1"/>
          <w:u w:val="single"/>
        </w:rPr>
      </w:pPr>
      <w:r w:rsidRPr="00F6612F">
        <w:rPr>
          <w:rFonts w:ascii="Comic Sans MS" w:hAnsi="Comic Sans MS"/>
          <w:b/>
          <w:bCs/>
          <w:color w:val="000000" w:themeColor="text1"/>
          <w:u w:val="single"/>
        </w:rPr>
        <w:lastRenderedPageBreak/>
        <w:t>Benefits of the Balance Sheet (for the financial management of a business)</w:t>
      </w:r>
    </w:p>
    <w:p w14:paraId="34C79B56" w14:textId="77777777" w:rsidR="007424AA" w:rsidRPr="00F6612F" w:rsidRDefault="007424AA" w:rsidP="007424AA">
      <w:pPr>
        <w:pStyle w:val="NormalWeb"/>
        <w:spacing w:before="0" w:beforeAutospacing="0" w:after="0" w:afterAutospacing="0"/>
        <w:rPr>
          <w:rFonts w:ascii="Comic Sans MS" w:hAnsi="Comic Sans MS"/>
          <w:b/>
          <w:bCs/>
          <w:color w:val="000000" w:themeColor="text1"/>
          <w:sz w:val="20"/>
          <w:szCs w:val="20"/>
        </w:rPr>
      </w:pPr>
      <w:r w:rsidRPr="00F6612F">
        <w:rPr>
          <w:rFonts w:ascii="Comic Sans MS" w:hAnsi="Comic Sans MS"/>
          <w:b/>
          <w:color w:val="000000" w:themeColor="text1"/>
          <w:sz w:val="18"/>
        </w:rPr>
        <w:t>2001 Q6 A (ii), 2004 Q6 A (ii)</w:t>
      </w:r>
    </w:p>
    <w:p w14:paraId="689EFB72" w14:textId="77777777" w:rsidR="007424AA" w:rsidRPr="00F6612F" w:rsidRDefault="007424AA" w:rsidP="007424AA">
      <w:pPr>
        <w:pStyle w:val="NormalWeb"/>
        <w:spacing w:before="0" w:beforeAutospacing="0" w:after="0" w:afterAutospacing="0"/>
        <w:ind w:left="76"/>
        <w:rPr>
          <w:rFonts w:ascii="Comic Sans MS" w:hAnsi="Comic Sans MS"/>
          <w:b/>
          <w:bCs/>
          <w:color w:val="000000" w:themeColor="text1"/>
          <w:sz w:val="22"/>
          <w:szCs w:val="22"/>
        </w:rPr>
      </w:pPr>
      <w:r w:rsidRPr="00F6612F">
        <w:rPr>
          <w:rFonts w:ascii="Comic Sans MS" w:hAnsi="Comic Sans MS"/>
          <w:bCs/>
          <w:color w:val="000000" w:themeColor="text1"/>
          <w:sz w:val="22"/>
          <w:szCs w:val="22"/>
        </w:rPr>
        <w:t>The Balance sheet is a statement of the assets, liabilities and capital of a business on a given date.</w:t>
      </w:r>
    </w:p>
    <w:p w14:paraId="36213003" w14:textId="77777777" w:rsidR="007424AA" w:rsidRPr="00F6612F" w:rsidRDefault="007424AA" w:rsidP="008B7202">
      <w:pPr>
        <w:pStyle w:val="NormalWeb"/>
        <w:numPr>
          <w:ilvl w:val="0"/>
          <w:numId w:val="254"/>
        </w:numPr>
        <w:spacing w:before="0" w:beforeAutospacing="0" w:after="0" w:afterAutospacing="0"/>
        <w:rPr>
          <w:rFonts w:ascii="Comic Sans MS" w:hAnsi="Comic Sans MS"/>
          <w:bCs/>
          <w:color w:val="000000" w:themeColor="text1"/>
          <w:sz w:val="22"/>
          <w:szCs w:val="22"/>
        </w:rPr>
      </w:pPr>
      <w:r w:rsidRPr="00F6612F">
        <w:rPr>
          <w:rFonts w:ascii="Comic Sans MS" w:hAnsi="Comic Sans MS"/>
          <w:bCs/>
          <w:color w:val="000000" w:themeColor="text1"/>
          <w:sz w:val="22"/>
          <w:szCs w:val="22"/>
        </w:rPr>
        <w:t xml:space="preserve">The Balance sheet allows management to see the value and </w:t>
      </w:r>
      <w:proofErr w:type="spellStart"/>
      <w:r w:rsidRPr="00F6612F">
        <w:rPr>
          <w:rFonts w:ascii="Comic Sans MS" w:hAnsi="Comic Sans MS"/>
          <w:bCs/>
          <w:color w:val="000000" w:themeColor="text1"/>
          <w:sz w:val="22"/>
          <w:szCs w:val="22"/>
        </w:rPr>
        <w:t>make up</w:t>
      </w:r>
      <w:proofErr w:type="spellEnd"/>
      <w:r w:rsidRPr="00F6612F">
        <w:rPr>
          <w:rFonts w:ascii="Comic Sans MS" w:hAnsi="Comic Sans MS"/>
          <w:bCs/>
          <w:color w:val="000000" w:themeColor="text1"/>
          <w:sz w:val="22"/>
          <w:szCs w:val="22"/>
        </w:rPr>
        <w:t xml:space="preserve"> of the assets, either fixed (long term) or current (short term)</w:t>
      </w:r>
    </w:p>
    <w:p w14:paraId="323BB6A3" w14:textId="77777777" w:rsidR="007424AA" w:rsidRPr="00F6612F" w:rsidRDefault="007424AA" w:rsidP="008B7202">
      <w:pPr>
        <w:pStyle w:val="NormalWeb"/>
        <w:numPr>
          <w:ilvl w:val="0"/>
          <w:numId w:val="254"/>
        </w:numPr>
        <w:spacing w:before="0" w:beforeAutospacing="0" w:after="0" w:afterAutospacing="0"/>
        <w:rPr>
          <w:rFonts w:ascii="Comic Sans MS" w:hAnsi="Comic Sans MS"/>
          <w:bCs/>
          <w:color w:val="000000" w:themeColor="text1"/>
          <w:sz w:val="22"/>
          <w:szCs w:val="22"/>
        </w:rPr>
      </w:pPr>
      <w:r w:rsidRPr="00F6612F">
        <w:rPr>
          <w:rFonts w:ascii="Comic Sans MS" w:hAnsi="Comic Sans MS"/>
          <w:bCs/>
          <w:color w:val="000000" w:themeColor="text1"/>
          <w:sz w:val="22"/>
          <w:szCs w:val="22"/>
        </w:rPr>
        <w:t>It can see the liabilities that have to be paid either immediately (current liabilities) or in the long term (long term liabilities)</w:t>
      </w:r>
    </w:p>
    <w:p w14:paraId="37DA52FF" w14:textId="77777777" w:rsidR="007424AA" w:rsidRPr="00F6612F" w:rsidRDefault="007424AA" w:rsidP="008B7202">
      <w:pPr>
        <w:pStyle w:val="NormalWeb"/>
        <w:numPr>
          <w:ilvl w:val="0"/>
          <w:numId w:val="254"/>
        </w:numPr>
        <w:spacing w:before="0" w:beforeAutospacing="0" w:after="0" w:afterAutospacing="0"/>
        <w:rPr>
          <w:rFonts w:ascii="Comic Sans MS" w:hAnsi="Comic Sans MS"/>
          <w:bCs/>
          <w:color w:val="000000" w:themeColor="text1"/>
          <w:sz w:val="22"/>
          <w:szCs w:val="22"/>
        </w:rPr>
      </w:pPr>
      <w:r w:rsidRPr="00F6612F">
        <w:rPr>
          <w:rFonts w:ascii="Comic Sans MS" w:hAnsi="Comic Sans MS"/>
          <w:bCs/>
          <w:color w:val="000000" w:themeColor="text1"/>
          <w:sz w:val="22"/>
          <w:szCs w:val="22"/>
        </w:rPr>
        <w:t>Management can also see the amount of capital in the business and who has contributed it, either shareholders or lenders. (Long term loan from the bank, Shares or retained earnings)</w:t>
      </w:r>
    </w:p>
    <w:p w14:paraId="4DAEDAED" w14:textId="77777777" w:rsidR="007424AA" w:rsidRPr="00F6612F" w:rsidRDefault="007424AA" w:rsidP="007424AA">
      <w:pPr>
        <w:pStyle w:val="NormalWeb"/>
        <w:spacing w:before="0" w:beforeAutospacing="0" w:after="0" w:afterAutospacing="0"/>
        <w:ind w:left="76"/>
        <w:rPr>
          <w:rFonts w:ascii="Comic Sans MS" w:hAnsi="Comic Sans MS"/>
          <w:bCs/>
          <w:color w:val="000000" w:themeColor="text1"/>
          <w:sz w:val="22"/>
          <w:szCs w:val="22"/>
        </w:rPr>
      </w:pPr>
    </w:p>
    <w:p w14:paraId="48118B37" w14:textId="77777777" w:rsidR="007424AA" w:rsidRPr="00F6612F" w:rsidRDefault="007424AA" w:rsidP="007424AA">
      <w:pPr>
        <w:pStyle w:val="NormalWeb"/>
        <w:spacing w:before="0" w:beforeAutospacing="0" w:after="0" w:afterAutospacing="0"/>
        <w:ind w:left="76"/>
        <w:rPr>
          <w:rFonts w:ascii="Comic Sans MS" w:hAnsi="Comic Sans MS"/>
          <w:bCs/>
          <w:color w:val="000000" w:themeColor="text1"/>
          <w:sz w:val="22"/>
          <w:szCs w:val="22"/>
        </w:rPr>
      </w:pPr>
      <w:r w:rsidRPr="00F6612F">
        <w:rPr>
          <w:rFonts w:ascii="Comic Sans MS" w:hAnsi="Comic Sans MS"/>
          <w:bCs/>
          <w:color w:val="000000" w:themeColor="text1"/>
          <w:sz w:val="22"/>
          <w:szCs w:val="22"/>
        </w:rPr>
        <w:t>Having these financial statements prepared, management has the information to allow them to analyse the performance of the firm and to improve it if necessary.</w:t>
      </w:r>
    </w:p>
    <w:p w14:paraId="6416A401" w14:textId="77777777" w:rsidR="007424AA" w:rsidRPr="00F6612F" w:rsidRDefault="007424AA" w:rsidP="007424AA">
      <w:pPr>
        <w:pStyle w:val="NormalWeb"/>
        <w:spacing w:before="0" w:beforeAutospacing="0" w:after="0" w:afterAutospacing="0"/>
        <w:rPr>
          <w:rFonts w:ascii="Comic Sans MS" w:hAnsi="Comic Sans MS"/>
          <w:b/>
          <w:bCs/>
          <w:color w:val="000000" w:themeColor="text1"/>
          <w:sz w:val="22"/>
          <w:szCs w:val="22"/>
        </w:rPr>
      </w:pPr>
    </w:p>
    <w:p w14:paraId="539EB133" w14:textId="77777777" w:rsidR="007424AA" w:rsidRPr="00F6612F" w:rsidRDefault="007424AA" w:rsidP="007424AA">
      <w:pPr>
        <w:pStyle w:val="NormalWeb"/>
        <w:spacing w:before="0" w:beforeAutospacing="0" w:after="0" w:afterAutospacing="0"/>
        <w:ind w:left="76"/>
        <w:jc w:val="center"/>
        <w:rPr>
          <w:rFonts w:ascii="Comic Sans MS" w:hAnsi="Comic Sans MS"/>
          <w:b/>
          <w:bCs/>
          <w:color w:val="000000" w:themeColor="text1"/>
        </w:rPr>
      </w:pPr>
      <w:r w:rsidRPr="00F6612F">
        <w:rPr>
          <w:rFonts w:ascii="Comic Sans MS" w:hAnsi="Comic Sans MS"/>
          <w:b/>
          <w:bCs/>
          <w:color w:val="000000" w:themeColor="text1"/>
        </w:rPr>
        <w:t>Spreadsheets</w:t>
      </w:r>
    </w:p>
    <w:p w14:paraId="0A00CE84" w14:textId="77777777" w:rsidR="007424AA" w:rsidRPr="00F6612F" w:rsidRDefault="007424AA" w:rsidP="007424AA">
      <w:pPr>
        <w:pStyle w:val="NormalWeb"/>
        <w:spacing w:before="0" w:beforeAutospacing="0" w:after="0" w:afterAutospacing="0"/>
        <w:ind w:left="76"/>
        <w:rPr>
          <w:rFonts w:ascii="Comic Sans MS" w:hAnsi="Comic Sans MS"/>
          <w:bCs/>
          <w:color w:val="000000" w:themeColor="text1"/>
          <w:sz w:val="22"/>
          <w:szCs w:val="22"/>
        </w:rPr>
      </w:pPr>
      <w:r w:rsidRPr="00F6612F">
        <w:rPr>
          <w:rFonts w:ascii="Comic Sans MS" w:hAnsi="Comic Sans MS"/>
          <w:bCs/>
          <w:color w:val="000000" w:themeColor="text1"/>
          <w:sz w:val="22"/>
          <w:szCs w:val="22"/>
        </w:rPr>
        <w:t>Accounts can be prepared using computer software (e.g. Microsoft Excel) and presented in the form of a spreadsheet. A spreadsheet is a grid made up of rows and columns in which calculations are carried out.</w:t>
      </w:r>
    </w:p>
    <w:p w14:paraId="5BFF6163" w14:textId="77777777" w:rsidR="007424AA" w:rsidRPr="00F6612F" w:rsidRDefault="007424AA" w:rsidP="007424AA">
      <w:pPr>
        <w:pStyle w:val="NormalWeb"/>
        <w:spacing w:before="0" w:beforeAutospacing="0" w:after="0" w:afterAutospacing="0"/>
        <w:ind w:left="76"/>
        <w:rPr>
          <w:rFonts w:ascii="Comic Sans MS" w:hAnsi="Comic Sans MS"/>
          <w:bCs/>
          <w:color w:val="000000" w:themeColor="text1"/>
          <w:sz w:val="22"/>
          <w:szCs w:val="22"/>
        </w:rPr>
      </w:pPr>
      <w:r w:rsidRPr="00F6612F">
        <w:rPr>
          <w:rFonts w:ascii="Comic Sans MS" w:hAnsi="Comic Sans MS"/>
          <w:bCs/>
          <w:color w:val="000000" w:themeColor="text1"/>
          <w:sz w:val="22"/>
          <w:szCs w:val="22"/>
        </w:rPr>
        <w:t>When a cell is connected to another cell using a formula, a change in the cell changes the number in the other cell automatically</w:t>
      </w:r>
    </w:p>
    <w:p w14:paraId="6F47FF15" w14:textId="77777777" w:rsidR="007424AA" w:rsidRPr="00F6612F" w:rsidRDefault="007424AA" w:rsidP="007424AA">
      <w:pPr>
        <w:pStyle w:val="NormalWeb"/>
        <w:spacing w:before="0" w:beforeAutospacing="0" w:after="0" w:afterAutospacing="0"/>
        <w:rPr>
          <w:rFonts w:ascii="Comic Sans MS" w:hAnsi="Comic Sans MS"/>
          <w:bCs/>
          <w:color w:val="000000" w:themeColor="text1"/>
          <w:sz w:val="22"/>
          <w:szCs w:val="22"/>
        </w:rPr>
      </w:pPr>
    </w:p>
    <w:p w14:paraId="3811CCF4" w14:textId="77777777" w:rsidR="007424AA" w:rsidRPr="00F6612F" w:rsidRDefault="007424AA" w:rsidP="007424AA">
      <w:pPr>
        <w:pStyle w:val="NormalWeb"/>
        <w:spacing w:before="0" w:beforeAutospacing="0" w:after="0" w:afterAutospacing="0"/>
        <w:ind w:left="76"/>
        <w:rPr>
          <w:rFonts w:ascii="Comic Sans MS" w:hAnsi="Comic Sans MS"/>
          <w:b/>
          <w:bCs/>
          <w:color w:val="000000" w:themeColor="text1"/>
          <w:sz w:val="22"/>
          <w:szCs w:val="22"/>
        </w:rPr>
      </w:pPr>
      <w:r w:rsidRPr="00F6612F">
        <w:rPr>
          <w:rFonts w:ascii="Comic Sans MS" w:hAnsi="Comic Sans MS"/>
          <w:b/>
          <w:bCs/>
          <w:color w:val="000000" w:themeColor="text1"/>
          <w:sz w:val="22"/>
          <w:szCs w:val="22"/>
        </w:rPr>
        <w:t xml:space="preserve">Spreadsheets </w:t>
      </w:r>
    </w:p>
    <w:p w14:paraId="1DF07E17" w14:textId="77777777" w:rsidR="007424AA" w:rsidRPr="00F6612F" w:rsidRDefault="007424AA" w:rsidP="008B7202">
      <w:pPr>
        <w:pStyle w:val="NormalWeb"/>
        <w:numPr>
          <w:ilvl w:val="0"/>
          <w:numId w:val="255"/>
        </w:numPr>
        <w:spacing w:before="0" w:beforeAutospacing="0" w:after="0" w:afterAutospacing="0"/>
        <w:rPr>
          <w:rFonts w:ascii="Comic Sans MS" w:hAnsi="Comic Sans MS"/>
          <w:bCs/>
          <w:color w:val="000000" w:themeColor="text1"/>
          <w:sz w:val="22"/>
          <w:szCs w:val="22"/>
        </w:rPr>
      </w:pPr>
      <w:r w:rsidRPr="00F6612F">
        <w:rPr>
          <w:rFonts w:ascii="Comic Sans MS" w:hAnsi="Comic Sans MS"/>
          <w:bCs/>
          <w:color w:val="000000" w:themeColor="text1"/>
          <w:sz w:val="22"/>
          <w:szCs w:val="22"/>
        </w:rPr>
        <w:t xml:space="preserve">Allow for </w:t>
      </w:r>
      <w:r w:rsidRPr="00F6612F">
        <w:rPr>
          <w:rFonts w:ascii="Comic Sans MS" w:hAnsi="Comic Sans MS"/>
          <w:b/>
          <w:bCs/>
          <w:color w:val="000000" w:themeColor="text1"/>
          <w:sz w:val="22"/>
          <w:szCs w:val="22"/>
          <w:u w:val="single"/>
        </w:rPr>
        <w:t>final accounts</w:t>
      </w:r>
      <w:r w:rsidRPr="00F6612F">
        <w:rPr>
          <w:rFonts w:ascii="Comic Sans MS" w:hAnsi="Comic Sans MS"/>
          <w:bCs/>
          <w:color w:val="000000" w:themeColor="text1"/>
          <w:sz w:val="22"/>
          <w:szCs w:val="22"/>
        </w:rPr>
        <w:t xml:space="preserve"> to be </w:t>
      </w:r>
      <w:r w:rsidRPr="00F6612F">
        <w:rPr>
          <w:rFonts w:ascii="Comic Sans MS" w:hAnsi="Comic Sans MS"/>
          <w:b/>
          <w:bCs/>
          <w:color w:val="000000" w:themeColor="text1"/>
          <w:sz w:val="22"/>
          <w:szCs w:val="22"/>
        </w:rPr>
        <w:t>prepared quickly</w:t>
      </w:r>
    </w:p>
    <w:p w14:paraId="2E21FCD7" w14:textId="77777777" w:rsidR="007424AA" w:rsidRPr="00F6612F" w:rsidRDefault="007424AA" w:rsidP="008B7202">
      <w:pPr>
        <w:pStyle w:val="NormalWeb"/>
        <w:numPr>
          <w:ilvl w:val="0"/>
          <w:numId w:val="255"/>
        </w:numPr>
        <w:spacing w:before="0" w:beforeAutospacing="0" w:after="0" w:afterAutospacing="0"/>
        <w:rPr>
          <w:rFonts w:ascii="Comic Sans MS" w:hAnsi="Comic Sans MS"/>
          <w:bCs/>
          <w:color w:val="000000" w:themeColor="text1"/>
          <w:sz w:val="22"/>
          <w:szCs w:val="22"/>
        </w:rPr>
      </w:pPr>
      <w:r w:rsidRPr="00F6612F">
        <w:rPr>
          <w:rFonts w:ascii="Comic Sans MS" w:hAnsi="Comic Sans MS"/>
          <w:b/>
          <w:bCs/>
          <w:color w:val="000000" w:themeColor="text1"/>
          <w:sz w:val="22"/>
          <w:szCs w:val="22"/>
          <w:u w:val="single"/>
        </w:rPr>
        <w:t>Final accounts</w:t>
      </w:r>
      <w:r w:rsidRPr="00F6612F">
        <w:rPr>
          <w:rFonts w:ascii="Comic Sans MS" w:hAnsi="Comic Sans MS"/>
          <w:bCs/>
          <w:color w:val="000000" w:themeColor="text1"/>
          <w:sz w:val="22"/>
          <w:szCs w:val="22"/>
        </w:rPr>
        <w:t xml:space="preserve"> can be </w:t>
      </w:r>
      <w:r w:rsidRPr="00F6612F">
        <w:rPr>
          <w:rFonts w:ascii="Comic Sans MS" w:hAnsi="Comic Sans MS"/>
          <w:b/>
          <w:bCs/>
          <w:color w:val="000000" w:themeColor="text1"/>
          <w:sz w:val="22"/>
          <w:szCs w:val="22"/>
        </w:rPr>
        <w:t xml:space="preserve">stored, accessed, edited </w:t>
      </w:r>
      <w:r w:rsidRPr="00F6612F">
        <w:rPr>
          <w:rFonts w:ascii="Comic Sans MS" w:hAnsi="Comic Sans MS"/>
          <w:bCs/>
          <w:color w:val="000000" w:themeColor="text1"/>
          <w:sz w:val="22"/>
          <w:szCs w:val="22"/>
        </w:rPr>
        <w:t xml:space="preserve">and </w:t>
      </w:r>
      <w:r w:rsidRPr="00F6612F">
        <w:rPr>
          <w:rFonts w:ascii="Comic Sans MS" w:hAnsi="Comic Sans MS"/>
          <w:b/>
          <w:bCs/>
          <w:color w:val="000000" w:themeColor="text1"/>
          <w:sz w:val="22"/>
          <w:szCs w:val="22"/>
        </w:rPr>
        <w:t>printed quickly</w:t>
      </w:r>
    </w:p>
    <w:p w14:paraId="68ED9EB1" w14:textId="77777777" w:rsidR="007424AA" w:rsidRPr="00F6612F" w:rsidRDefault="007424AA" w:rsidP="008B7202">
      <w:pPr>
        <w:pStyle w:val="NormalWeb"/>
        <w:numPr>
          <w:ilvl w:val="0"/>
          <w:numId w:val="255"/>
        </w:numPr>
        <w:spacing w:before="0" w:beforeAutospacing="0" w:after="0" w:afterAutospacing="0"/>
        <w:rPr>
          <w:rFonts w:ascii="Comic Sans MS" w:hAnsi="Comic Sans MS"/>
          <w:bCs/>
          <w:color w:val="000000" w:themeColor="text1"/>
          <w:sz w:val="22"/>
          <w:szCs w:val="22"/>
        </w:rPr>
      </w:pPr>
      <w:r w:rsidRPr="00F6612F">
        <w:rPr>
          <w:rFonts w:ascii="Comic Sans MS" w:hAnsi="Comic Sans MS"/>
          <w:b/>
          <w:bCs/>
          <w:color w:val="000000" w:themeColor="text1"/>
          <w:sz w:val="22"/>
          <w:szCs w:val="22"/>
          <w:u w:val="single"/>
        </w:rPr>
        <w:t>Cash flow forecasting</w:t>
      </w:r>
      <w:r w:rsidRPr="00F6612F">
        <w:rPr>
          <w:rFonts w:ascii="Comic Sans MS" w:hAnsi="Comic Sans MS"/>
          <w:bCs/>
          <w:color w:val="000000" w:themeColor="text1"/>
          <w:sz w:val="22"/>
          <w:szCs w:val="22"/>
        </w:rPr>
        <w:t xml:space="preserve"> and </w:t>
      </w:r>
      <w:r w:rsidRPr="00F6612F">
        <w:rPr>
          <w:rFonts w:ascii="Comic Sans MS" w:hAnsi="Comic Sans MS"/>
          <w:b/>
          <w:bCs/>
          <w:color w:val="000000" w:themeColor="text1"/>
          <w:sz w:val="22"/>
          <w:szCs w:val="22"/>
          <w:u w:val="single"/>
        </w:rPr>
        <w:t>budgeting</w:t>
      </w:r>
      <w:r w:rsidRPr="00F6612F">
        <w:rPr>
          <w:rFonts w:ascii="Comic Sans MS" w:hAnsi="Comic Sans MS"/>
          <w:bCs/>
          <w:color w:val="000000" w:themeColor="text1"/>
          <w:sz w:val="22"/>
          <w:szCs w:val="22"/>
        </w:rPr>
        <w:t xml:space="preserve"> can benefit from spreadsheets. Changes can be made to allow the manager to see the overall effect. Spreadsheets are used in forecasting, where changes in a single figure and its effect on the overall account can be seen instantly e.g. what if sales rose by 5%, the spreadsheet can calculate the effect on a </w:t>
      </w:r>
      <w:proofErr w:type="gramStart"/>
      <w:r w:rsidRPr="00F6612F">
        <w:rPr>
          <w:rFonts w:ascii="Comic Sans MS" w:hAnsi="Comic Sans MS"/>
          <w:bCs/>
          <w:color w:val="000000" w:themeColor="text1"/>
          <w:sz w:val="22"/>
          <w:szCs w:val="22"/>
        </w:rPr>
        <w:t>firms</w:t>
      </w:r>
      <w:proofErr w:type="gramEnd"/>
      <w:r w:rsidRPr="00F6612F">
        <w:rPr>
          <w:rFonts w:ascii="Comic Sans MS" w:hAnsi="Comic Sans MS"/>
          <w:bCs/>
          <w:color w:val="000000" w:themeColor="text1"/>
          <w:sz w:val="22"/>
          <w:szCs w:val="22"/>
        </w:rPr>
        <w:t xml:space="preserve"> income, costs and profit.</w:t>
      </w:r>
    </w:p>
    <w:p w14:paraId="7EEDDD4A" w14:textId="77777777" w:rsidR="007424AA" w:rsidRPr="00F6612F" w:rsidRDefault="007424AA" w:rsidP="007424AA">
      <w:pPr>
        <w:pStyle w:val="NormalWeb"/>
        <w:spacing w:before="0" w:beforeAutospacing="0" w:after="0" w:afterAutospacing="0"/>
        <w:ind w:left="76"/>
        <w:jc w:val="center"/>
        <w:rPr>
          <w:rFonts w:ascii="Comic Sans MS" w:hAnsi="Comic Sans MS"/>
          <w:color w:val="000000" w:themeColor="text1"/>
        </w:rPr>
      </w:pPr>
      <w:r w:rsidRPr="00F6612F">
        <w:rPr>
          <w:rFonts w:ascii="Comic Sans MS" w:hAnsi="Comic Sans MS"/>
          <w:color w:val="000000" w:themeColor="text1"/>
          <w:sz w:val="20"/>
          <w:szCs w:val="20"/>
        </w:rPr>
        <w:br w:type="column"/>
      </w:r>
      <w:r w:rsidRPr="00F6612F">
        <w:rPr>
          <w:rFonts w:ascii="Comic Sans MS" w:hAnsi="Comic Sans MS"/>
          <w:b/>
          <w:color w:val="000000" w:themeColor="text1"/>
        </w:rPr>
        <w:lastRenderedPageBreak/>
        <w:t>Ratio Analysis</w:t>
      </w:r>
    </w:p>
    <w:p w14:paraId="064F5CCB"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You need to know the following 6 ratios, under the three headings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55"/>
        <w:gridCol w:w="3918"/>
        <w:gridCol w:w="5255"/>
      </w:tblGrid>
      <w:tr w:rsidR="008A6DBB" w:rsidRPr="00F6612F" w14:paraId="3431E6A0" w14:textId="77777777" w:rsidTr="00741738">
        <w:tc>
          <w:tcPr>
            <w:tcW w:w="468" w:type="dxa"/>
            <w:tcBorders>
              <w:bottom w:val="single" w:sz="4" w:space="0" w:color="auto"/>
            </w:tcBorders>
          </w:tcPr>
          <w:p w14:paraId="2DA7836E" w14:textId="77777777" w:rsidR="007424AA" w:rsidRPr="00F6612F" w:rsidRDefault="007424AA" w:rsidP="00741738">
            <w:pPr>
              <w:rPr>
                <w:rFonts w:ascii="Comic Sans MS" w:hAnsi="Comic Sans MS"/>
                <w:color w:val="000000" w:themeColor="text1"/>
                <w:sz w:val="22"/>
                <w:szCs w:val="22"/>
              </w:rPr>
            </w:pPr>
          </w:p>
        </w:tc>
        <w:tc>
          <w:tcPr>
            <w:tcW w:w="4140" w:type="dxa"/>
            <w:tcBorders>
              <w:bottom w:val="single" w:sz="4" w:space="0" w:color="auto"/>
            </w:tcBorders>
          </w:tcPr>
          <w:p w14:paraId="0E69E8D5" w14:textId="77777777" w:rsidR="007424AA" w:rsidRPr="00F6612F" w:rsidRDefault="007424AA" w:rsidP="00741738">
            <w:pPr>
              <w:rPr>
                <w:rFonts w:ascii="Comic Sans MS" w:hAnsi="Comic Sans MS"/>
                <w:color w:val="000000" w:themeColor="text1"/>
                <w:sz w:val="22"/>
                <w:szCs w:val="22"/>
              </w:rPr>
            </w:pPr>
          </w:p>
        </w:tc>
        <w:tc>
          <w:tcPr>
            <w:tcW w:w="5700" w:type="dxa"/>
            <w:tcBorders>
              <w:bottom w:val="single" w:sz="4" w:space="0" w:color="auto"/>
            </w:tcBorders>
          </w:tcPr>
          <w:p w14:paraId="1015ED01" w14:textId="77777777" w:rsidR="007424AA" w:rsidRPr="00F6612F" w:rsidRDefault="007424AA" w:rsidP="00741738">
            <w:pPr>
              <w:rPr>
                <w:rFonts w:ascii="Comic Sans MS" w:hAnsi="Comic Sans MS"/>
                <w:color w:val="000000" w:themeColor="text1"/>
                <w:sz w:val="22"/>
                <w:szCs w:val="22"/>
              </w:rPr>
            </w:pPr>
          </w:p>
        </w:tc>
      </w:tr>
      <w:tr w:rsidR="008A6DBB" w:rsidRPr="00F6612F" w14:paraId="4681E415" w14:textId="77777777" w:rsidTr="00741738">
        <w:tc>
          <w:tcPr>
            <w:tcW w:w="468" w:type="dxa"/>
            <w:shd w:val="clear" w:color="auto" w:fill="FF6600"/>
          </w:tcPr>
          <w:p w14:paraId="796968DB" w14:textId="77777777" w:rsidR="007424AA" w:rsidRPr="00F6612F" w:rsidRDefault="007424AA" w:rsidP="00741738">
            <w:pPr>
              <w:rPr>
                <w:rFonts w:ascii="Comic Sans MS" w:hAnsi="Comic Sans MS"/>
                <w:color w:val="000000" w:themeColor="text1"/>
                <w:sz w:val="22"/>
                <w:szCs w:val="22"/>
              </w:rPr>
            </w:pPr>
          </w:p>
        </w:tc>
        <w:tc>
          <w:tcPr>
            <w:tcW w:w="4140" w:type="dxa"/>
            <w:shd w:val="clear" w:color="auto" w:fill="FF6600"/>
          </w:tcPr>
          <w:p w14:paraId="5BE88681"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PROFITABILITY</w:t>
            </w:r>
          </w:p>
        </w:tc>
        <w:tc>
          <w:tcPr>
            <w:tcW w:w="5700" w:type="dxa"/>
            <w:shd w:val="clear" w:color="auto" w:fill="FF6600"/>
          </w:tcPr>
          <w:p w14:paraId="027CE0E7" w14:textId="77777777" w:rsidR="007424AA" w:rsidRPr="00F6612F" w:rsidRDefault="007424AA" w:rsidP="00741738">
            <w:pPr>
              <w:pStyle w:val="NormalWeb"/>
              <w:spacing w:before="0" w:beforeAutospacing="0" w:after="0" w:afterAutospacing="0"/>
              <w:rPr>
                <w:rFonts w:ascii="Comic Sans MS" w:hAnsi="Comic Sans MS"/>
                <w:b/>
                <w:color w:val="000000" w:themeColor="text1"/>
                <w:sz w:val="18"/>
              </w:rPr>
            </w:pPr>
            <w:r w:rsidRPr="00F6612F">
              <w:rPr>
                <w:rFonts w:ascii="Comic Sans MS" w:hAnsi="Comic Sans MS"/>
                <w:b/>
                <w:color w:val="000000" w:themeColor="text1"/>
                <w:sz w:val="18"/>
              </w:rPr>
              <w:t>1999 Q6 B, 2004 Q6 B, 2006 Q5B, 2010 Q5B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2010 Q5C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xml:space="preserve">) &amp; (iii), </w:t>
            </w:r>
          </w:p>
          <w:p w14:paraId="0BCCAFD3" w14:textId="77777777" w:rsidR="007424AA" w:rsidRPr="00F6612F" w:rsidRDefault="007424AA" w:rsidP="00741738">
            <w:pPr>
              <w:pStyle w:val="NormalWeb"/>
              <w:spacing w:before="0" w:beforeAutospacing="0" w:after="0" w:afterAutospacing="0"/>
              <w:rPr>
                <w:rFonts w:ascii="Comic Sans MS" w:hAnsi="Comic Sans MS"/>
                <w:b/>
                <w:color w:val="000000" w:themeColor="text1"/>
                <w:sz w:val="18"/>
              </w:rPr>
            </w:pPr>
            <w:r w:rsidRPr="00F6612F">
              <w:rPr>
                <w:rFonts w:ascii="Comic Sans MS" w:hAnsi="Comic Sans MS"/>
                <w:b/>
                <w:color w:val="000000" w:themeColor="text1"/>
                <w:sz w:val="18"/>
              </w:rPr>
              <w:t>2012 Q5B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&amp; (ii), 2017 Q6B</w:t>
            </w:r>
          </w:p>
        </w:tc>
      </w:tr>
      <w:tr w:rsidR="008A6DBB" w:rsidRPr="00F6612F" w14:paraId="20D8218F" w14:textId="77777777" w:rsidTr="00741738">
        <w:tc>
          <w:tcPr>
            <w:tcW w:w="468" w:type="dxa"/>
          </w:tcPr>
          <w:p w14:paraId="0017CD7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1</w:t>
            </w:r>
          </w:p>
        </w:tc>
        <w:tc>
          <w:tcPr>
            <w:tcW w:w="4140" w:type="dxa"/>
          </w:tcPr>
          <w:p w14:paraId="2C32229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Return on Investment (ROI) </w:t>
            </w:r>
            <w:r w:rsidRPr="00F6612F">
              <w:rPr>
                <w:rFonts w:ascii="Comic Sans MS" w:hAnsi="Comic Sans MS"/>
                <w:color w:val="000000" w:themeColor="text1"/>
                <w:sz w:val="22"/>
                <w:szCs w:val="22"/>
              </w:rPr>
              <w:t xml:space="preserve">or </w:t>
            </w:r>
          </w:p>
          <w:p w14:paraId="1A6635A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Return on Capital Employed</w:t>
            </w:r>
          </w:p>
        </w:tc>
        <w:tc>
          <w:tcPr>
            <w:tcW w:w="5700" w:type="dxa"/>
          </w:tcPr>
          <w:p w14:paraId="5E2528A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Net Profit </w:t>
            </w:r>
            <w:r w:rsidRPr="00F6612F">
              <w:rPr>
                <w:rFonts w:ascii="Comic Sans MS" w:hAnsi="Comic Sans MS"/>
                <w:color w:val="000000" w:themeColor="text1"/>
                <w:sz w:val="22"/>
                <w:szCs w:val="22"/>
              </w:rPr>
              <w:t xml:space="preserve">x               </w:t>
            </w:r>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ab/>
              <w:t>= x%</w:t>
            </w:r>
          </w:p>
          <w:p w14:paraId="52945D9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Capital Employed       1</w:t>
            </w:r>
          </w:p>
        </w:tc>
      </w:tr>
      <w:tr w:rsidR="008A6DBB" w:rsidRPr="00F6612F" w14:paraId="762436C3" w14:textId="77777777" w:rsidTr="00741738">
        <w:tc>
          <w:tcPr>
            <w:tcW w:w="468" w:type="dxa"/>
          </w:tcPr>
          <w:p w14:paraId="1E8C366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2</w:t>
            </w:r>
          </w:p>
        </w:tc>
        <w:tc>
          <w:tcPr>
            <w:tcW w:w="4140" w:type="dxa"/>
          </w:tcPr>
          <w:p w14:paraId="040FE3E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Gross Profit Percentage (Gross Margin)</w:t>
            </w:r>
          </w:p>
        </w:tc>
        <w:tc>
          <w:tcPr>
            <w:tcW w:w="5700" w:type="dxa"/>
          </w:tcPr>
          <w:p w14:paraId="70A6467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Gross Profit </w:t>
            </w:r>
            <w:r w:rsidRPr="00F6612F">
              <w:rPr>
                <w:rFonts w:ascii="Comic Sans MS" w:hAnsi="Comic Sans MS"/>
                <w:color w:val="000000" w:themeColor="text1"/>
                <w:sz w:val="22"/>
                <w:szCs w:val="22"/>
              </w:rPr>
              <w:t xml:space="preserve">    x    </w:t>
            </w:r>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ab/>
              <w:t xml:space="preserve">              = x%</w:t>
            </w:r>
          </w:p>
          <w:p w14:paraId="35EA3C9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Sales                  1</w:t>
            </w:r>
          </w:p>
        </w:tc>
      </w:tr>
      <w:tr w:rsidR="008A6DBB" w:rsidRPr="00F6612F" w14:paraId="09612070" w14:textId="77777777" w:rsidTr="00741738">
        <w:tc>
          <w:tcPr>
            <w:tcW w:w="468" w:type="dxa"/>
            <w:tcBorders>
              <w:bottom w:val="single" w:sz="4" w:space="0" w:color="auto"/>
            </w:tcBorders>
          </w:tcPr>
          <w:p w14:paraId="6655CDF9"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3</w:t>
            </w:r>
          </w:p>
        </w:tc>
        <w:tc>
          <w:tcPr>
            <w:tcW w:w="4140" w:type="dxa"/>
            <w:tcBorders>
              <w:bottom w:val="single" w:sz="4" w:space="0" w:color="auto"/>
            </w:tcBorders>
          </w:tcPr>
          <w:p w14:paraId="04CBC278" w14:textId="77777777" w:rsidR="007424AA" w:rsidRPr="00F6612F" w:rsidRDefault="007424AA" w:rsidP="00741738">
            <w:pPr>
              <w:rPr>
                <w:rFonts w:ascii="Comic Sans MS" w:hAnsi="Comic Sans MS"/>
                <w:color w:val="000000" w:themeColor="text1"/>
                <w:sz w:val="22"/>
                <w:szCs w:val="22"/>
                <w:lang w:val="fr-FR"/>
              </w:rPr>
            </w:pPr>
            <w:r w:rsidRPr="00F6612F">
              <w:rPr>
                <w:rFonts w:ascii="Comic Sans MS" w:hAnsi="Comic Sans MS"/>
                <w:color w:val="000000" w:themeColor="text1"/>
                <w:sz w:val="22"/>
                <w:szCs w:val="22"/>
                <w:lang w:val="fr-FR"/>
              </w:rPr>
              <w:t xml:space="preserve">Net Profit </w:t>
            </w:r>
            <w:proofErr w:type="spellStart"/>
            <w:r w:rsidRPr="00F6612F">
              <w:rPr>
                <w:rFonts w:ascii="Comic Sans MS" w:hAnsi="Comic Sans MS"/>
                <w:color w:val="000000" w:themeColor="text1"/>
                <w:sz w:val="22"/>
                <w:szCs w:val="22"/>
                <w:lang w:val="fr-FR"/>
              </w:rPr>
              <w:t>Percentage</w:t>
            </w:r>
            <w:proofErr w:type="spellEnd"/>
            <w:r w:rsidRPr="00F6612F">
              <w:rPr>
                <w:rFonts w:ascii="Comic Sans MS" w:hAnsi="Comic Sans MS"/>
                <w:color w:val="000000" w:themeColor="text1"/>
                <w:sz w:val="22"/>
                <w:szCs w:val="22"/>
                <w:lang w:val="fr-FR"/>
              </w:rPr>
              <w:t xml:space="preserve"> (Net </w:t>
            </w:r>
            <w:proofErr w:type="spellStart"/>
            <w:r w:rsidRPr="00F6612F">
              <w:rPr>
                <w:rFonts w:ascii="Comic Sans MS" w:hAnsi="Comic Sans MS"/>
                <w:color w:val="000000" w:themeColor="text1"/>
                <w:sz w:val="22"/>
                <w:szCs w:val="22"/>
                <w:lang w:val="fr-FR"/>
              </w:rPr>
              <w:t>Margin</w:t>
            </w:r>
            <w:proofErr w:type="spellEnd"/>
            <w:r w:rsidRPr="00F6612F">
              <w:rPr>
                <w:rFonts w:ascii="Comic Sans MS" w:hAnsi="Comic Sans MS"/>
                <w:color w:val="000000" w:themeColor="text1"/>
                <w:sz w:val="22"/>
                <w:szCs w:val="22"/>
                <w:lang w:val="fr-FR"/>
              </w:rPr>
              <w:t>)</w:t>
            </w:r>
          </w:p>
        </w:tc>
        <w:tc>
          <w:tcPr>
            <w:tcW w:w="5700" w:type="dxa"/>
            <w:tcBorders>
              <w:bottom w:val="single" w:sz="4" w:space="0" w:color="auto"/>
            </w:tcBorders>
          </w:tcPr>
          <w:p w14:paraId="17F0367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Net Profit </w:t>
            </w:r>
            <w:r w:rsidRPr="00F6612F">
              <w:rPr>
                <w:rFonts w:ascii="Comic Sans MS" w:hAnsi="Comic Sans MS"/>
                <w:color w:val="000000" w:themeColor="text1"/>
                <w:sz w:val="22"/>
                <w:szCs w:val="22"/>
              </w:rPr>
              <w:t xml:space="preserve">        x    </w:t>
            </w:r>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ab/>
              <w:t xml:space="preserve">              = x%</w:t>
            </w:r>
          </w:p>
          <w:p w14:paraId="7566F20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Sales                  1</w:t>
            </w:r>
          </w:p>
        </w:tc>
      </w:tr>
      <w:tr w:rsidR="008A6DBB" w:rsidRPr="00F6612F" w14:paraId="30D2D6E7" w14:textId="77777777" w:rsidTr="00741738">
        <w:tc>
          <w:tcPr>
            <w:tcW w:w="468" w:type="dxa"/>
            <w:shd w:val="clear" w:color="auto" w:fill="FF6600"/>
          </w:tcPr>
          <w:p w14:paraId="6E262D3F" w14:textId="77777777" w:rsidR="007424AA" w:rsidRPr="00F6612F" w:rsidRDefault="007424AA" w:rsidP="00741738">
            <w:pPr>
              <w:rPr>
                <w:rFonts w:ascii="Comic Sans MS" w:hAnsi="Comic Sans MS"/>
                <w:color w:val="000000" w:themeColor="text1"/>
                <w:sz w:val="22"/>
                <w:szCs w:val="22"/>
              </w:rPr>
            </w:pPr>
          </w:p>
        </w:tc>
        <w:tc>
          <w:tcPr>
            <w:tcW w:w="4140" w:type="dxa"/>
            <w:shd w:val="clear" w:color="auto" w:fill="FF6600"/>
          </w:tcPr>
          <w:p w14:paraId="49A2AB71"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LIQUIDITY</w:t>
            </w:r>
          </w:p>
        </w:tc>
        <w:tc>
          <w:tcPr>
            <w:tcW w:w="5700" w:type="dxa"/>
            <w:shd w:val="clear" w:color="auto" w:fill="FF6600"/>
          </w:tcPr>
          <w:p w14:paraId="0097FB13" w14:textId="77777777" w:rsidR="007424AA" w:rsidRPr="00F6612F" w:rsidRDefault="007424AA" w:rsidP="00741738">
            <w:pPr>
              <w:pStyle w:val="NormalWeb"/>
              <w:spacing w:before="0" w:beforeAutospacing="0" w:after="0" w:afterAutospacing="0"/>
              <w:rPr>
                <w:rFonts w:ascii="Comic Sans MS" w:hAnsi="Comic Sans MS"/>
                <w:b/>
                <w:bCs/>
                <w:color w:val="000000" w:themeColor="text1"/>
                <w:sz w:val="20"/>
                <w:szCs w:val="20"/>
              </w:rPr>
            </w:pPr>
            <w:r w:rsidRPr="00F6612F">
              <w:rPr>
                <w:rFonts w:ascii="Comic Sans MS" w:hAnsi="Comic Sans MS"/>
                <w:b/>
                <w:color w:val="000000" w:themeColor="text1"/>
                <w:sz w:val="18"/>
              </w:rPr>
              <w:t>1999 Q6 B, 2001 Q6 B, 2004 Q6 B, 2010 Q5B (ii) &amp; (iii), 2010 Q5C (ii),</w:t>
            </w:r>
          </w:p>
          <w:p w14:paraId="6187C66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color w:val="000000" w:themeColor="text1"/>
                <w:sz w:val="18"/>
              </w:rPr>
              <w:t>2012 Q5B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&amp; (ii</w:t>
            </w:r>
            <w:proofErr w:type="gramStart"/>
            <w:r w:rsidRPr="00F6612F">
              <w:rPr>
                <w:rFonts w:ascii="Comic Sans MS" w:hAnsi="Comic Sans MS"/>
                <w:b/>
                <w:color w:val="000000" w:themeColor="text1"/>
                <w:sz w:val="18"/>
              </w:rPr>
              <w:t>) ,</w:t>
            </w:r>
            <w:proofErr w:type="gramEnd"/>
            <w:r w:rsidRPr="00F6612F">
              <w:rPr>
                <w:rFonts w:ascii="Comic Sans MS" w:hAnsi="Comic Sans MS"/>
                <w:b/>
                <w:color w:val="000000" w:themeColor="text1"/>
                <w:sz w:val="18"/>
              </w:rPr>
              <w:t xml:space="preserve"> 2017 Q6B</w:t>
            </w:r>
          </w:p>
        </w:tc>
      </w:tr>
      <w:tr w:rsidR="008A6DBB" w:rsidRPr="00F6612F" w14:paraId="42C332E1" w14:textId="77777777" w:rsidTr="00741738">
        <w:tc>
          <w:tcPr>
            <w:tcW w:w="468" w:type="dxa"/>
          </w:tcPr>
          <w:p w14:paraId="238B226D"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4</w:t>
            </w:r>
          </w:p>
        </w:tc>
        <w:tc>
          <w:tcPr>
            <w:tcW w:w="4140" w:type="dxa"/>
          </w:tcPr>
          <w:p w14:paraId="2BB48684"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Current (Working Capital) Ratio</w:t>
            </w:r>
          </w:p>
        </w:tc>
        <w:tc>
          <w:tcPr>
            <w:tcW w:w="5700" w:type="dxa"/>
          </w:tcPr>
          <w:p w14:paraId="4799446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 xml:space="preserve">Current Assets </w:t>
            </w:r>
          </w:p>
          <w:p w14:paraId="5DE2041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Current Liabilities</w:t>
            </w:r>
          </w:p>
        </w:tc>
      </w:tr>
      <w:tr w:rsidR="008A6DBB" w:rsidRPr="00F6612F" w14:paraId="6054B1BF" w14:textId="77777777" w:rsidTr="00741738">
        <w:tc>
          <w:tcPr>
            <w:tcW w:w="468" w:type="dxa"/>
            <w:tcBorders>
              <w:bottom w:val="single" w:sz="4" w:space="0" w:color="auto"/>
            </w:tcBorders>
          </w:tcPr>
          <w:p w14:paraId="5583C3BE"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5</w:t>
            </w:r>
          </w:p>
        </w:tc>
        <w:tc>
          <w:tcPr>
            <w:tcW w:w="4140" w:type="dxa"/>
            <w:tcBorders>
              <w:bottom w:val="single" w:sz="4" w:space="0" w:color="auto"/>
            </w:tcBorders>
          </w:tcPr>
          <w:p w14:paraId="3AF9405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Acid Test Ratio/ Quick Ratio/ Liquid ratio </w:t>
            </w:r>
          </w:p>
        </w:tc>
        <w:tc>
          <w:tcPr>
            <w:tcW w:w="5700" w:type="dxa"/>
            <w:tcBorders>
              <w:bottom w:val="single" w:sz="4" w:space="0" w:color="auto"/>
            </w:tcBorders>
          </w:tcPr>
          <w:p w14:paraId="07262E2A"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u w:val="single"/>
              </w:rPr>
              <w:t>Current Assets – Closing Stock</w:t>
            </w:r>
          </w:p>
          <w:p w14:paraId="5EC5AB9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ab/>
              <w:t>Current Liabilities</w:t>
            </w:r>
          </w:p>
        </w:tc>
      </w:tr>
      <w:tr w:rsidR="008A6DBB" w:rsidRPr="00F6612F" w14:paraId="1DC2DBC3" w14:textId="77777777" w:rsidTr="00741738">
        <w:tc>
          <w:tcPr>
            <w:tcW w:w="468" w:type="dxa"/>
            <w:shd w:val="clear" w:color="auto" w:fill="FF6600"/>
          </w:tcPr>
          <w:p w14:paraId="2C33C9D3" w14:textId="77777777" w:rsidR="007424AA" w:rsidRPr="00F6612F" w:rsidRDefault="007424AA" w:rsidP="00741738">
            <w:pPr>
              <w:rPr>
                <w:rFonts w:ascii="Comic Sans MS" w:hAnsi="Comic Sans MS"/>
                <w:color w:val="000000" w:themeColor="text1"/>
                <w:sz w:val="22"/>
                <w:szCs w:val="22"/>
              </w:rPr>
            </w:pPr>
          </w:p>
        </w:tc>
        <w:tc>
          <w:tcPr>
            <w:tcW w:w="4140" w:type="dxa"/>
            <w:shd w:val="clear" w:color="auto" w:fill="FF6600"/>
          </w:tcPr>
          <w:p w14:paraId="59D26A89" w14:textId="77777777" w:rsidR="007424AA" w:rsidRPr="00F6612F" w:rsidRDefault="007424AA" w:rsidP="00741738">
            <w:pPr>
              <w:rPr>
                <w:rFonts w:ascii="Comic Sans MS" w:hAnsi="Comic Sans MS"/>
                <w:color w:val="000000" w:themeColor="text1"/>
              </w:rPr>
            </w:pPr>
            <w:r w:rsidRPr="00F6612F">
              <w:rPr>
                <w:rFonts w:ascii="Comic Sans MS" w:hAnsi="Comic Sans MS"/>
                <w:color w:val="000000" w:themeColor="text1"/>
              </w:rPr>
              <w:t>GEARING</w:t>
            </w:r>
          </w:p>
        </w:tc>
        <w:tc>
          <w:tcPr>
            <w:tcW w:w="5700" w:type="dxa"/>
            <w:shd w:val="clear" w:color="auto" w:fill="FF6600"/>
          </w:tcPr>
          <w:p w14:paraId="784DDD29" w14:textId="77777777" w:rsidR="007424AA" w:rsidRPr="00F6612F" w:rsidRDefault="007424AA" w:rsidP="00741738">
            <w:pPr>
              <w:pStyle w:val="NormalWeb"/>
              <w:spacing w:before="0" w:beforeAutospacing="0" w:after="0" w:afterAutospacing="0"/>
              <w:rPr>
                <w:rFonts w:ascii="Comic Sans MS" w:hAnsi="Comic Sans MS"/>
                <w:b/>
                <w:bCs/>
                <w:color w:val="000000" w:themeColor="text1"/>
                <w:sz w:val="20"/>
                <w:szCs w:val="20"/>
              </w:rPr>
            </w:pPr>
            <w:r w:rsidRPr="00F6612F">
              <w:rPr>
                <w:rFonts w:ascii="Comic Sans MS" w:hAnsi="Comic Sans MS"/>
                <w:b/>
                <w:color w:val="000000" w:themeColor="text1"/>
                <w:sz w:val="18"/>
              </w:rPr>
              <w:t>2001 Q6 B, 2009 Q5 C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2010 Q5B (iv), 2010 Q5C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w:t>
            </w:r>
          </w:p>
          <w:p w14:paraId="5E2A7477"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b/>
                <w:color w:val="000000" w:themeColor="text1"/>
                <w:sz w:val="18"/>
              </w:rPr>
              <w:t>2012 Q5B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2014 Q5 B (ii</w:t>
            </w:r>
            <w:proofErr w:type="gramStart"/>
            <w:r w:rsidRPr="00F6612F">
              <w:rPr>
                <w:rFonts w:ascii="Comic Sans MS" w:hAnsi="Comic Sans MS"/>
                <w:b/>
                <w:color w:val="000000" w:themeColor="text1"/>
                <w:sz w:val="18"/>
              </w:rPr>
              <w:t>) ,</w:t>
            </w:r>
            <w:proofErr w:type="gramEnd"/>
            <w:r w:rsidRPr="00F6612F">
              <w:rPr>
                <w:rFonts w:ascii="Comic Sans MS" w:hAnsi="Comic Sans MS"/>
                <w:b/>
                <w:color w:val="000000" w:themeColor="text1"/>
                <w:sz w:val="18"/>
              </w:rPr>
              <w:t xml:space="preserve"> 2017 Q6B</w:t>
            </w:r>
          </w:p>
        </w:tc>
      </w:tr>
      <w:tr w:rsidR="008A6DBB" w:rsidRPr="00F6612F" w14:paraId="251C36DE" w14:textId="77777777" w:rsidTr="00741738">
        <w:tc>
          <w:tcPr>
            <w:tcW w:w="468" w:type="dxa"/>
          </w:tcPr>
          <w:p w14:paraId="57759C35"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6</w:t>
            </w:r>
          </w:p>
        </w:tc>
        <w:tc>
          <w:tcPr>
            <w:tcW w:w="4140" w:type="dxa"/>
          </w:tcPr>
          <w:p w14:paraId="55F68B53"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Debt-Equity Ratio</w:t>
            </w:r>
          </w:p>
          <w:p w14:paraId="6E4BC278"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(Debt Capital to Equity Capital)</w:t>
            </w:r>
          </w:p>
        </w:tc>
        <w:tc>
          <w:tcPr>
            <w:tcW w:w="5700" w:type="dxa"/>
          </w:tcPr>
          <w:p w14:paraId="6B707532"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color w:val="000000" w:themeColor="text1"/>
                <w:sz w:val="22"/>
                <w:szCs w:val="22"/>
                <w:u w:val="single"/>
              </w:rPr>
              <w:t xml:space="preserve">Long Term Loans                            </w:t>
            </w:r>
            <w:r w:rsidRPr="00F6612F">
              <w:rPr>
                <w:rFonts w:ascii="Comic Sans MS" w:hAnsi="Comic Sans MS"/>
                <w:color w:val="000000" w:themeColor="text1"/>
                <w:sz w:val="22"/>
                <w:szCs w:val="22"/>
              </w:rPr>
              <w:t xml:space="preserve">   x </w:t>
            </w:r>
            <w:proofErr w:type="gramStart"/>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 xml:space="preserve">  =</w:t>
            </w:r>
            <w:proofErr w:type="gramEnd"/>
            <w:r w:rsidRPr="00F6612F">
              <w:rPr>
                <w:rFonts w:ascii="Comic Sans MS" w:hAnsi="Comic Sans MS"/>
                <w:color w:val="000000" w:themeColor="text1"/>
                <w:sz w:val="22"/>
                <w:szCs w:val="22"/>
              </w:rPr>
              <w:t xml:space="preserve"> x%</w:t>
            </w:r>
          </w:p>
          <w:p w14:paraId="544CE5E4" w14:textId="77777777" w:rsidR="007424AA" w:rsidRPr="00F6612F" w:rsidRDefault="007424AA" w:rsidP="00741738">
            <w:pPr>
              <w:rPr>
                <w:rFonts w:ascii="Comic Sans MS" w:hAnsi="Comic Sans MS"/>
                <w:b/>
                <w:color w:val="000000" w:themeColor="text1"/>
                <w:sz w:val="22"/>
                <w:szCs w:val="22"/>
              </w:rPr>
            </w:pPr>
            <w:r w:rsidRPr="00F6612F">
              <w:rPr>
                <w:rFonts w:ascii="Comic Sans MS" w:hAnsi="Comic Sans MS"/>
                <w:color w:val="000000" w:themeColor="text1"/>
                <w:sz w:val="22"/>
                <w:szCs w:val="22"/>
              </w:rPr>
              <w:t>Ordinary Share Capital + Reserves         1</w:t>
            </w:r>
          </w:p>
        </w:tc>
      </w:tr>
    </w:tbl>
    <w:p w14:paraId="4671B0B9" w14:textId="77777777" w:rsidR="007424AA" w:rsidRPr="00F6612F" w:rsidRDefault="007424AA" w:rsidP="007424AA">
      <w:pPr>
        <w:ind w:left="360"/>
        <w:jc w:val="both"/>
        <w:rPr>
          <w:rFonts w:ascii="Comic Sans MS" w:hAnsi="Comic Sans MS"/>
          <w:b/>
          <w:color w:val="000000" w:themeColor="text1"/>
          <w:sz w:val="20"/>
          <w:szCs w:val="20"/>
        </w:rPr>
      </w:pPr>
    </w:p>
    <w:p w14:paraId="12958D64" w14:textId="77777777" w:rsidR="007424AA" w:rsidRPr="00F6612F" w:rsidRDefault="007424AA" w:rsidP="007424AA">
      <w:pPr>
        <w:ind w:left="360"/>
        <w:jc w:val="both"/>
        <w:rPr>
          <w:rFonts w:ascii="Comic Sans MS" w:hAnsi="Comic Sans MS"/>
          <w:b/>
          <w:color w:val="000000" w:themeColor="text1"/>
          <w:sz w:val="20"/>
          <w:szCs w:val="20"/>
        </w:rPr>
      </w:pPr>
    </w:p>
    <w:p w14:paraId="0E5DE330"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 xml:space="preserve">Profitability </w:t>
      </w:r>
    </w:p>
    <w:p w14:paraId="42E16235"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(How profitable the firm is/how effective management is in using business resources)</w:t>
      </w:r>
    </w:p>
    <w:p w14:paraId="5B8166D1"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rPr>
        <w:t>2017 Q6C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w:t>
      </w:r>
    </w:p>
    <w:p w14:paraId="0E52386B" w14:textId="77777777" w:rsidR="007424AA" w:rsidRPr="00F6612F" w:rsidRDefault="007424AA" w:rsidP="007424AA">
      <w:pPr>
        <w:rPr>
          <w:rFonts w:ascii="Comic Sans MS" w:hAnsi="Comic Sans MS"/>
          <w:color w:val="000000" w:themeColor="text1"/>
          <w:sz w:val="20"/>
          <w:szCs w:val="20"/>
        </w:rPr>
      </w:pPr>
    </w:p>
    <w:p w14:paraId="034B2835"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1. Return on Investment</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 xml:space="preserve">Net Profit x </w:t>
      </w:r>
      <w:r w:rsidRPr="00F6612F">
        <w:rPr>
          <w:rFonts w:ascii="Comic Sans MS" w:hAnsi="Comic Sans MS"/>
          <w:color w:val="000000" w:themeColor="text1"/>
          <w:sz w:val="22"/>
          <w:szCs w:val="22"/>
        </w:rPr>
        <w:tab/>
        <w:t xml:space="preserve">     </w:t>
      </w:r>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ab/>
        <w:t>= x%</w:t>
      </w:r>
    </w:p>
    <w:p w14:paraId="755229BB"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Capital Employed        1</w:t>
      </w:r>
    </w:p>
    <w:p w14:paraId="6C17D8C7" w14:textId="77777777" w:rsidR="007424AA" w:rsidRPr="00F6612F" w:rsidRDefault="007424AA" w:rsidP="007424AA">
      <w:pPr>
        <w:rPr>
          <w:rFonts w:ascii="Comic Sans MS" w:hAnsi="Comic Sans MS"/>
          <w:color w:val="000000" w:themeColor="text1"/>
          <w:sz w:val="22"/>
          <w:szCs w:val="22"/>
        </w:rPr>
      </w:pPr>
    </w:p>
    <w:p w14:paraId="69E44626"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Capital Employed = Share Capital + Long term loan + Reserves</w:t>
      </w:r>
    </w:p>
    <w:p w14:paraId="7564036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It’s also called the Return on Capital Employed</w:t>
      </w:r>
    </w:p>
    <w:p w14:paraId="18E2AFCE" w14:textId="77777777" w:rsidR="007424AA" w:rsidRPr="00F6612F" w:rsidRDefault="007424AA" w:rsidP="008B7202">
      <w:pPr>
        <w:numPr>
          <w:ilvl w:val="0"/>
          <w:numId w:val="243"/>
        </w:numPr>
        <w:rPr>
          <w:rFonts w:ascii="Comic Sans MS" w:hAnsi="Comic Sans MS"/>
          <w:i/>
          <w:color w:val="000000" w:themeColor="text1"/>
          <w:sz w:val="22"/>
          <w:szCs w:val="22"/>
        </w:rPr>
      </w:pPr>
      <w:r w:rsidRPr="00F6612F">
        <w:rPr>
          <w:rFonts w:ascii="Comic Sans MS" w:hAnsi="Comic Sans MS"/>
          <w:i/>
          <w:color w:val="000000" w:themeColor="text1"/>
          <w:sz w:val="22"/>
          <w:szCs w:val="22"/>
        </w:rPr>
        <w:t>Return on Investment (ROI) is the net profit expressed as a percentage of the money/funds used to generate that profit</w:t>
      </w:r>
    </w:p>
    <w:p w14:paraId="4B7F2636" w14:textId="77777777" w:rsidR="007424AA" w:rsidRPr="00F6612F" w:rsidRDefault="007424AA" w:rsidP="007424AA">
      <w:pPr>
        <w:ind w:left="284"/>
        <w:rPr>
          <w:rFonts w:ascii="Comic Sans MS" w:hAnsi="Comic Sans MS"/>
          <w:color w:val="000000" w:themeColor="text1"/>
          <w:sz w:val="22"/>
          <w:szCs w:val="22"/>
        </w:rPr>
      </w:pPr>
      <w:r w:rsidRPr="00F6612F">
        <w:rPr>
          <w:rFonts w:ascii="Comic Sans MS" w:hAnsi="Comic Sans MS"/>
          <w:color w:val="000000" w:themeColor="text1"/>
          <w:sz w:val="22"/>
          <w:szCs w:val="22"/>
        </w:rPr>
        <w:t>It indicates the efficiency with which the resources were used to earn net profit.</w:t>
      </w:r>
    </w:p>
    <w:p w14:paraId="67E9BE2E" w14:textId="77777777" w:rsidR="007424AA" w:rsidRPr="00F6612F" w:rsidRDefault="007424AA" w:rsidP="008B7202">
      <w:pPr>
        <w:numPr>
          <w:ilvl w:val="0"/>
          <w:numId w:val="242"/>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To decide if </w:t>
      </w:r>
      <w:r w:rsidRPr="00F6612F">
        <w:rPr>
          <w:rFonts w:ascii="Comic Sans MS" w:hAnsi="Comic Sans MS"/>
          <w:b/>
          <w:color w:val="000000" w:themeColor="text1"/>
          <w:sz w:val="22"/>
          <w:szCs w:val="22"/>
        </w:rPr>
        <w:t>Return on Investment</w:t>
      </w:r>
      <w:r w:rsidRPr="00F6612F">
        <w:rPr>
          <w:rFonts w:ascii="Comic Sans MS" w:hAnsi="Comic Sans MS"/>
          <w:color w:val="000000" w:themeColor="text1"/>
          <w:sz w:val="22"/>
          <w:szCs w:val="22"/>
        </w:rPr>
        <w:t xml:space="preserve"> is good, it should be compared to </w:t>
      </w:r>
    </w:p>
    <w:p w14:paraId="0D31DF61" w14:textId="77777777" w:rsidR="007424AA" w:rsidRPr="00F6612F" w:rsidRDefault="007424AA" w:rsidP="008B7202">
      <w:pPr>
        <w:numPr>
          <w:ilvl w:val="1"/>
          <w:numId w:val="242"/>
        </w:numPr>
        <w:rPr>
          <w:rFonts w:ascii="Comic Sans MS" w:hAnsi="Comic Sans MS"/>
          <w:color w:val="000000" w:themeColor="text1"/>
          <w:sz w:val="22"/>
          <w:szCs w:val="22"/>
        </w:rPr>
      </w:pPr>
      <w:r w:rsidRPr="00F6612F">
        <w:rPr>
          <w:rFonts w:ascii="Comic Sans MS" w:hAnsi="Comic Sans MS"/>
          <w:color w:val="000000" w:themeColor="text1"/>
          <w:sz w:val="22"/>
          <w:szCs w:val="22"/>
          <w:u w:val="single"/>
        </w:rPr>
        <w:t>results from previous years</w:t>
      </w:r>
      <w:r w:rsidRPr="00F6612F">
        <w:rPr>
          <w:rFonts w:ascii="Comic Sans MS" w:hAnsi="Comic Sans MS"/>
          <w:color w:val="000000" w:themeColor="text1"/>
          <w:sz w:val="22"/>
          <w:szCs w:val="22"/>
        </w:rPr>
        <w:t xml:space="preserve"> and </w:t>
      </w:r>
    </w:p>
    <w:p w14:paraId="4D533898" w14:textId="77777777" w:rsidR="007424AA" w:rsidRPr="00F6612F" w:rsidRDefault="007424AA" w:rsidP="008B7202">
      <w:pPr>
        <w:numPr>
          <w:ilvl w:val="1"/>
          <w:numId w:val="242"/>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should be well above </w:t>
      </w:r>
      <w:r w:rsidRPr="00F6612F">
        <w:rPr>
          <w:rFonts w:ascii="Comic Sans MS" w:hAnsi="Comic Sans MS"/>
          <w:color w:val="000000" w:themeColor="text1"/>
          <w:sz w:val="22"/>
          <w:szCs w:val="22"/>
          <w:u w:val="single"/>
        </w:rPr>
        <w:t>the interest rate that could be earned in a deposit account</w:t>
      </w:r>
      <w:r w:rsidRPr="00F6612F">
        <w:rPr>
          <w:rFonts w:ascii="Comic Sans MS" w:hAnsi="Comic Sans MS"/>
          <w:color w:val="000000" w:themeColor="text1"/>
          <w:sz w:val="22"/>
          <w:szCs w:val="22"/>
        </w:rPr>
        <w:t xml:space="preserve"> (</w:t>
      </w:r>
      <w:proofErr w:type="spellStart"/>
      <w:r w:rsidRPr="00F6612F">
        <w:rPr>
          <w:rFonts w:ascii="Comic Sans MS" w:hAnsi="Comic Sans MS"/>
          <w:color w:val="000000" w:themeColor="text1"/>
          <w:sz w:val="22"/>
          <w:szCs w:val="22"/>
        </w:rPr>
        <w:t>approx</w:t>
      </w:r>
      <w:proofErr w:type="spellEnd"/>
      <w:r w:rsidRPr="00F6612F">
        <w:rPr>
          <w:rFonts w:ascii="Comic Sans MS" w:hAnsi="Comic Sans MS"/>
          <w:color w:val="000000" w:themeColor="text1"/>
          <w:sz w:val="22"/>
          <w:szCs w:val="22"/>
        </w:rPr>
        <w:t xml:space="preserve"> 4-5%). </w:t>
      </w:r>
    </w:p>
    <w:p w14:paraId="0CAF0D71" w14:textId="77777777" w:rsidR="007424AA" w:rsidRPr="00F6612F" w:rsidRDefault="007424AA" w:rsidP="007424AA">
      <w:pPr>
        <w:ind w:left="1440"/>
        <w:rPr>
          <w:rFonts w:ascii="Comic Sans MS" w:hAnsi="Comic Sans MS"/>
          <w:color w:val="000000" w:themeColor="text1"/>
          <w:sz w:val="22"/>
          <w:szCs w:val="22"/>
        </w:rPr>
      </w:pPr>
      <w:r w:rsidRPr="00F6612F">
        <w:rPr>
          <w:rFonts w:ascii="Comic Sans MS" w:hAnsi="Comic Sans MS"/>
          <w:color w:val="000000" w:themeColor="text1"/>
          <w:sz w:val="22"/>
          <w:szCs w:val="22"/>
        </w:rPr>
        <w:t>We can compare this ratio to the return the person would get from putting their money in the bank (risk-free investment), which at present is about 3-4%</w:t>
      </w:r>
    </w:p>
    <w:p w14:paraId="32A362F2" w14:textId="77777777" w:rsidR="007424AA" w:rsidRPr="00F6612F" w:rsidRDefault="007424AA" w:rsidP="007424AA">
      <w:pPr>
        <w:rPr>
          <w:rFonts w:ascii="Comic Sans MS" w:hAnsi="Comic Sans MS"/>
          <w:color w:val="000000" w:themeColor="text1"/>
          <w:sz w:val="22"/>
          <w:szCs w:val="22"/>
        </w:rPr>
      </w:pPr>
    </w:p>
    <w:p w14:paraId="4117AEE9" w14:textId="77777777" w:rsidR="007424AA" w:rsidRPr="00F6612F" w:rsidRDefault="007424AA" w:rsidP="007424AA">
      <w:pPr>
        <w:rPr>
          <w:rFonts w:ascii="Comic Sans MS" w:hAnsi="Comic Sans MS"/>
          <w:color w:val="000000" w:themeColor="text1"/>
          <w:sz w:val="22"/>
          <w:szCs w:val="22"/>
        </w:rPr>
      </w:pPr>
    </w:p>
    <w:p w14:paraId="050061BF" w14:textId="77777777" w:rsidR="008B7202" w:rsidRPr="00F6612F" w:rsidRDefault="008B7202" w:rsidP="007424AA">
      <w:pPr>
        <w:rPr>
          <w:rFonts w:ascii="Comic Sans MS" w:hAnsi="Comic Sans MS"/>
          <w:color w:val="000000" w:themeColor="text1"/>
          <w:sz w:val="22"/>
          <w:szCs w:val="22"/>
        </w:rPr>
      </w:pPr>
    </w:p>
    <w:p w14:paraId="7AB28A04" w14:textId="77777777" w:rsidR="008B7202" w:rsidRPr="00F6612F" w:rsidRDefault="008B7202" w:rsidP="007424AA">
      <w:pPr>
        <w:rPr>
          <w:rFonts w:ascii="Comic Sans MS" w:hAnsi="Comic Sans MS"/>
          <w:color w:val="000000" w:themeColor="text1"/>
          <w:sz w:val="22"/>
          <w:szCs w:val="22"/>
        </w:rPr>
      </w:pPr>
    </w:p>
    <w:p w14:paraId="449E080C"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2. Gross Profit Percentage (Gross Margin)</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Gross Profit x 100</w:t>
      </w:r>
      <w:r w:rsidRPr="00F6612F">
        <w:rPr>
          <w:rFonts w:ascii="Comic Sans MS" w:hAnsi="Comic Sans MS"/>
          <w:color w:val="000000" w:themeColor="text1"/>
          <w:sz w:val="22"/>
          <w:szCs w:val="22"/>
        </w:rPr>
        <w:tab/>
        <w:t>= x%</w:t>
      </w:r>
    </w:p>
    <w:p w14:paraId="7DA7814F"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      </w:t>
      </w:r>
      <w:r w:rsidRPr="00F6612F">
        <w:rPr>
          <w:rFonts w:ascii="Comic Sans MS" w:hAnsi="Comic Sans MS"/>
          <w:color w:val="000000" w:themeColor="text1"/>
          <w:sz w:val="22"/>
          <w:szCs w:val="22"/>
        </w:rPr>
        <w:tab/>
        <w:t xml:space="preserve">      Sales</w:t>
      </w:r>
    </w:p>
    <w:p w14:paraId="1E18A272" w14:textId="77777777" w:rsidR="007424AA" w:rsidRPr="00F6612F" w:rsidRDefault="007424AA" w:rsidP="007424AA">
      <w:pPr>
        <w:rPr>
          <w:rFonts w:ascii="Comic Sans MS" w:hAnsi="Comic Sans MS"/>
          <w:color w:val="000000" w:themeColor="text1"/>
          <w:sz w:val="22"/>
          <w:szCs w:val="22"/>
        </w:rPr>
      </w:pPr>
    </w:p>
    <w:p w14:paraId="321CB4E0" w14:textId="77777777" w:rsidR="007424AA" w:rsidRPr="00F6612F" w:rsidRDefault="007424AA" w:rsidP="008B7202">
      <w:pPr>
        <w:numPr>
          <w:ilvl w:val="0"/>
          <w:numId w:val="242"/>
        </w:numPr>
        <w:rPr>
          <w:rFonts w:ascii="Comic Sans MS" w:hAnsi="Comic Sans MS"/>
          <w:i/>
          <w:color w:val="000000" w:themeColor="text1"/>
          <w:sz w:val="22"/>
          <w:szCs w:val="22"/>
        </w:rPr>
      </w:pPr>
      <w:r w:rsidRPr="00F6612F">
        <w:rPr>
          <w:rFonts w:ascii="Comic Sans MS" w:hAnsi="Comic Sans MS"/>
          <w:b/>
          <w:i/>
          <w:color w:val="000000" w:themeColor="text1"/>
          <w:sz w:val="22"/>
          <w:szCs w:val="22"/>
        </w:rPr>
        <w:t>Gross Profit percentage indicates how much gross profit was made from €1 of sales</w:t>
      </w:r>
    </w:p>
    <w:p w14:paraId="1253B777" w14:textId="77777777" w:rsidR="007424AA" w:rsidRPr="00F6612F" w:rsidRDefault="007424AA" w:rsidP="008B7202">
      <w:pPr>
        <w:numPr>
          <w:ilvl w:val="0"/>
          <w:numId w:val="242"/>
        </w:numPr>
        <w:rPr>
          <w:rFonts w:ascii="Comic Sans MS" w:hAnsi="Comic Sans MS"/>
          <w:color w:val="000000" w:themeColor="text1"/>
          <w:sz w:val="22"/>
          <w:szCs w:val="22"/>
          <w:u w:val="single"/>
        </w:rPr>
      </w:pPr>
      <w:r w:rsidRPr="00F6612F">
        <w:rPr>
          <w:rFonts w:ascii="Comic Sans MS" w:hAnsi="Comic Sans MS"/>
          <w:color w:val="000000" w:themeColor="text1"/>
          <w:sz w:val="22"/>
          <w:szCs w:val="22"/>
        </w:rPr>
        <w:t>To decide if Gross Profit Percentage is good, it should be compared to</w:t>
      </w:r>
    </w:p>
    <w:p w14:paraId="30B20BA6" w14:textId="77777777" w:rsidR="007424AA" w:rsidRPr="00F6612F" w:rsidRDefault="007424AA" w:rsidP="008B7202">
      <w:pPr>
        <w:numPr>
          <w:ilvl w:val="1"/>
          <w:numId w:val="242"/>
        </w:num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results from previous years</w:t>
      </w:r>
      <w:r w:rsidRPr="00F6612F">
        <w:rPr>
          <w:rFonts w:ascii="Comic Sans MS" w:hAnsi="Comic Sans MS"/>
          <w:color w:val="000000" w:themeColor="text1"/>
          <w:sz w:val="22"/>
          <w:szCs w:val="22"/>
        </w:rPr>
        <w:t xml:space="preserve"> and </w:t>
      </w:r>
    </w:p>
    <w:p w14:paraId="3975BAB8" w14:textId="77777777" w:rsidR="007424AA" w:rsidRPr="00F6612F" w:rsidRDefault="007424AA" w:rsidP="008B7202">
      <w:pPr>
        <w:numPr>
          <w:ilvl w:val="1"/>
          <w:numId w:val="242"/>
        </w:num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other firms in the same industry</w:t>
      </w:r>
    </w:p>
    <w:p w14:paraId="7488EF65" w14:textId="77777777" w:rsidR="007424AA" w:rsidRPr="00F6612F" w:rsidRDefault="007424AA" w:rsidP="008B7202">
      <w:pPr>
        <w:numPr>
          <w:ilvl w:val="1"/>
          <w:numId w:val="242"/>
        </w:numPr>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It should be at least 20%</w:t>
      </w:r>
    </w:p>
    <w:p w14:paraId="4454EBA1" w14:textId="77777777" w:rsidR="007424AA" w:rsidRPr="00F6612F" w:rsidRDefault="007424AA" w:rsidP="008B7202">
      <w:pPr>
        <w:numPr>
          <w:ilvl w:val="0"/>
          <w:numId w:val="242"/>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Reasons for a </w:t>
      </w:r>
      <w:r w:rsidRPr="00F6612F">
        <w:rPr>
          <w:rFonts w:ascii="Comic Sans MS" w:hAnsi="Comic Sans MS"/>
          <w:b/>
          <w:color w:val="000000" w:themeColor="text1"/>
          <w:sz w:val="22"/>
          <w:szCs w:val="22"/>
        </w:rPr>
        <w:t xml:space="preserve">reduction </w:t>
      </w:r>
      <w:r w:rsidRPr="00F6612F">
        <w:rPr>
          <w:rFonts w:ascii="Comic Sans MS" w:hAnsi="Comic Sans MS"/>
          <w:color w:val="000000" w:themeColor="text1"/>
          <w:sz w:val="22"/>
          <w:szCs w:val="22"/>
        </w:rPr>
        <w:t xml:space="preserve">in Gross Profit Percentage are a </w:t>
      </w:r>
    </w:p>
    <w:p w14:paraId="08E055BC"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alibri" w:eastAsia="Calibri" w:hAnsi="Calibri" w:cs="Calibri"/>
          <w:color w:val="000000" w:themeColor="text1"/>
          <w:sz w:val="22"/>
          <w:szCs w:val="22"/>
        </w:rPr>
        <w:t>↓</w:t>
      </w:r>
      <w:r w:rsidRPr="00F6612F">
        <w:rPr>
          <w:rFonts w:ascii="Comic Sans MS" w:hAnsi="Comic Sans MS"/>
          <w:color w:val="000000" w:themeColor="text1"/>
          <w:sz w:val="22"/>
          <w:szCs w:val="22"/>
        </w:rPr>
        <w:t xml:space="preserve"> in the selling price</w:t>
      </w:r>
    </w:p>
    <w:p w14:paraId="2145C366"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alibri" w:eastAsia="Calibri" w:hAnsi="Calibri" w:cs="Calibri"/>
          <w:color w:val="000000" w:themeColor="text1"/>
          <w:sz w:val="22"/>
          <w:szCs w:val="22"/>
        </w:rPr>
        <w:t>↓</w:t>
      </w:r>
      <w:r w:rsidRPr="00F6612F">
        <w:rPr>
          <w:rFonts w:ascii="Comic Sans MS" w:hAnsi="Comic Sans MS"/>
          <w:color w:val="000000" w:themeColor="text1"/>
          <w:sz w:val="22"/>
          <w:szCs w:val="22"/>
        </w:rPr>
        <w:t xml:space="preserve"> in closing stock due to damage or theft</w:t>
      </w:r>
    </w:p>
    <w:p w14:paraId="0C65D914"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alibri" w:eastAsia="Calibri" w:hAnsi="Calibri" w:cs="Calibri"/>
          <w:color w:val="000000" w:themeColor="text1"/>
          <w:sz w:val="22"/>
          <w:szCs w:val="22"/>
        </w:rPr>
        <w:t>↑</w:t>
      </w:r>
      <w:r w:rsidRPr="00F6612F">
        <w:rPr>
          <w:rFonts w:ascii="Comic Sans MS" w:hAnsi="Comic Sans MS"/>
          <w:color w:val="000000" w:themeColor="text1"/>
          <w:sz w:val="22"/>
          <w:szCs w:val="22"/>
        </w:rPr>
        <w:t xml:space="preserve"> in the cost of purchases without a corresponding increase in sales</w:t>
      </w:r>
    </w:p>
    <w:p w14:paraId="3A45908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alibri" w:eastAsia="Calibri" w:hAnsi="Calibri" w:cs="Calibri"/>
          <w:color w:val="000000" w:themeColor="text1"/>
          <w:sz w:val="22"/>
          <w:szCs w:val="22"/>
        </w:rPr>
        <w:t>↑</w:t>
      </w:r>
      <w:r w:rsidRPr="00F6612F">
        <w:rPr>
          <w:rFonts w:ascii="Comic Sans MS" w:hAnsi="Comic Sans MS"/>
          <w:color w:val="000000" w:themeColor="text1"/>
          <w:sz w:val="22"/>
          <w:szCs w:val="22"/>
        </w:rPr>
        <w:t xml:space="preserve"> in manufacturing (direct) wages, import duties or import duties</w:t>
      </w:r>
    </w:p>
    <w:p w14:paraId="19C5A691" w14:textId="77777777" w:rsidR="007424AA" w:rsidRPr="00F6612F" w:rsidRDefault="007424AA" w:rsidP="007424AA">
      <w:pPr>
        <w:rPr>
          <w:rFonts w:ascii="Comic Sans MS" w:hAnsi="Comic Sans MS"/>
          <w:color w:val="000000" w:themeColor="text1"/>
          <w:sz w:val="22"/>
          <w:szCs w:val="22"/>
          <w:lang w:val="fr-FR"/>
        </w:rPr>
      </w:pPr>
      <w:r w:rsidRPr="00F6612F">
        <w:rPr>
          <w:rFonts w:ascii="Comic Sans MS" w:hAnsi="Comic Sans MS"/>
          <w:b/>
          <w:color w:val="000000" w:themeColor="text1"/>
          <w:sz w:val="22"/>
          <w:szCs w:val="22"/>
          <w:lang w:val="fr-FR"/>
        </w:rPr>
        <w:t xml:space="preserve">3. Net Profit </w:t>
      </w:r>
      <w:proofErr w:type="spellStart"/>
      <w:r w:rsidRPr="00F6612F">
        <w:rPr>
          <w:rFonts w:ascii="Comic Sans MS" w:hAnsi="Comic Sans MS"/>
          <w:b/>
          <w:color w:val="000000" w:themeColor="text1"/>
          <w:sz w:val="22"/>
          <w:szCs w:val="22"/>
          <w:lang w:val="fr-FR"/>
        </w:rPr>
        <w:t>Percentage</w:t>
      </w:r>
      <w:proofErr w:type="spellEnd"/>
      <w:r w:rsidRPr="00F6612F">
        <w:rPr>
          <w:rFonts w:ascii="Comic Sans MS" w:hAnsi="Comic Sans MS"/>
          <w:b/>
          <w:color w:val="000000" w:themeColor="text1"/>
          <w:sz w:val="22"/>
          <w:szCs w:val="22"/>
          <w:lang w:val="fr-FR"/>
        </w:rPr>
        <w:t xml:space="preserve"> (Net </w:t>
      </w:r>
      <w:proofErr w:type="spellStart"/>
      <w:r w:rsidRPr="00F6612F">
        <w:rPr>
          <w:rFonts w:ascii="Comic Sans MS" w:hAnsi="Comic Sans MS"/>
          <w:b/>
          <w:color w:val="000000" w:themeColor="text1"/>
          <w:sz w:val="22"/>
          <w:szCs w:val="22"/>
          <w:lang w:val="fr-FR"/>
        </w:rPr>
        <w:t>Margin</w:t>
      </w:r>
      <w:proofErr w:type="spellEnd"/>
      <w:r w:rsidRPr="00F6612F">
        <w:rPr>
          <w:rFonts w:ascii="Comic Sans MS" w:hAnsi="Comic Sans MS"/>
          <w:b/>
          <w:color w:val="000000" w:themeColor="text1"/>
          <w:sz w:val="22"/>
          <w:szCs w:val="22"/>
          <w:lang w:val="fr-FR"/>
        </w:rPr>
        <w:t xml:space="preserve">) </w:t>
      </w:r>
      <w:r w:rsidRPr="00F6612F">
        <w:rPr>
          <w:rFonts w:ascii="Comic Sans MS" w:hAnsi="Comic Sans MS"/>
          <w:b/>
          <w:color w:val="000000" w:themeColor="text1"/>
          <w:sz w:val="22"/>
          <w:szCs w:val="22"/>
          <w:lang w:val="fr-FR"/>
        </w:rPr>
        <w:tab/>
      </w:r>
      <w:r w:rsidRPr="00F6612F">
        <w:rPr>
          <w:rFonts w:ascii="Comic Sans MS" w:hAnsi="Comic Sans MS"/>
          <w:color w:val="000000" w:themeColor="text1"/>
          <w:sz w:val="22"/>
          <w:szCs w:val="22"/>
          <w:lang w:val="fr-FR"/>
        </w:rPr>
        <w:t>=</w:t>
      </w:r>
      <w:r w:rsidRPr="00F6612F">
        <w:rPr>
          <w:rFonts w:ascii="Comic Sans MS" w:hAnsi="Comic Sans MS"/>
          <w:color w:val="000000" w:themeColor="text1"/>
          <w:sz w:val="22"/>
          <w:szCs w:val="22"/>
          <w:lang w:val="fr-FR"/>
        </w:rPr>
        <w:tab/>
      </w:r>
      <w:r w:rsidRPr="00F6612F">
        <w:rPr>
          <w:rFonts w:ascii="Comic Sans MS" w:hAnsi="Comic Sans MS"/>
          <w:color w:val="000000" w:themeColor="text1"/>
          <w:sz w:val="22"/>
          <w:szCs w:val="22"/>
          <w:u w:val="single"/>
          <w:lang w:val="fr-FR"/>
        </w:rPr>
        <w:t>Net Profit x 100</w:t>
      </w:r>
      <w:r w:rsidRPr="00F6612F">
        <w:rPr>
          <w:rFonts w:ascii="Comic Sans MS" w:hAnsi="Comic Sans MS"/>
          <w:color w:val="000000" w:themeColor="text1"/>
          <w:sz w:val="22"/>
          <w:szCs w:val="22"/>
          <w:lang w:val="fr-FR"/>
        </w:rPr>
        <w:tab/>
        <w:t>= x%</w:t>
      </w:r>
    </w:p>
    <w:p w14:paraId="4E93CC43"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lang w:val="fr-FR"/>
        </w:rPr>
        <w:tab/>
      </w:r>
      <w:r w:rsidRPr="00F6612F">
        <w:rPr>
          <w:rFonts w:ascii="Comic Sans MS" w:hAnsi="Comic Sans MS"/>
          <w:color w:val="000000" w:themeColor="text1"/>
          <w:sz w:val="22"/>
          <w:szCs w:val="22"/>
          <w:lang w:val="fr-FR"/>
        </w:rPr>
        <w:tab/>
      </w:r>
      <w:r w:rsidRPr="00F6612F">
        <w:rPr>
          <w:rFonts w:ascii="Comic Sans MS" w:hAnsi="Comic Sans MS"/>
          <w:color w:val="000000" w:themeColor="text1"/>
          <w:sz w:val="22"/>
          <w:szCs w:val="22"/>
          <w:lang w:val="fr-FR"/>
        </w:rPr>
        <w:tab/>
      </w:r>
      <w:r w:rsidRPr="00F6612F">
        <w:rPr>
          <w:rFonts w:ascii="Comic Sans MS" w:hAnsi="Comic Sans MS"/>
          <w:color w:val="000000" w:themeColor="text1"/>
          <w:sz w:val="22"/>
          <w:szCs w:val="22"/>
          <w:lang w:val="fr-FR"/>
        </w:rPr>
        <w:tab/>
      </w:r>
      <w:r w:rsidRPr="00F6612F">
        <w:rPr>
          <w:rFonts w:ascii="Comic Sans MS" w:hAnsi="Comic Sans MS"/>
          <w:color w:val="000000" w:themeColor="text1"/>
          <w:sz w:val="22"/>
          <w:szCs w:val="22"/>
          <w:lang w:val="fr-FR"/>
        </w:rPr>
        <w:tab/>
      </w:r>
      <w:r w:rsidRPr="00F6612F">
        <w:rPr>
          <w:rFonts w:ascii="Comic Sans MS" w:hAnsi="Comic Sans MS"/>
          <w:color w:val="000000" w:themeColor="text1"/>
          <w:sz w:val="22"/>
          <w:szCs w:val="22"/>
          <w:lang w:val="fr-FR"/>
        </w:rPr>
        <w:tab/>
        <w:t xml:space="preserve">     </w:t>
      </w:r>
      <w:r w:rsidRPr="00F6612F">
        <w:rPr>
          <w:rFonts w:ascii="Comic Sans MS" w:hAnsi="Comic Sans MS"/>
          <w:color w:val="000000" w:themeColor="text1"/>
          <w:sz w:val="22"/>
          <w:szCs w:val="22"/>
        </w:rPr>
        <w:t>Sales</w:t>
      </w:r>
    </w:p>
    <w:p w14:paraId="170FFA0A" w14:textId="77777777" w:rsidR="007424AA" w:rsidRPr="00F6612F" w:rsidRDefault="007424AA" w:rsidP="007424AA">
      <w:pPr>
        <w:rPr>
          <w:rFonts w:ascii="Comic Sans MS" w:hAnsi="Comic Sans MS"/>
          <w:color w:val="000000" w:themeColor="text1"/>
          <w:sz w:val="22"/>
          <w:szCs w:val="22"/>
        </w:rPr>
      </w:pPr>
    </w:p>
    <w:p w14:paraId="5AF800FC" w14:textId="77777777" w:rsidR="007424AA" w:rsidRPr="00F6612F" w:rsidRDefault="007424AA" w:rsidP="008B7202">
      <w:pPr>
        <w:numPr>
          <w:ilvl w:val="0"/>
          <w:numId w:val="242"/>
        </w:numPr>
        <w:rPr>
          <w:rFonts w:ascii="Comic Sans MS" w:hAnsi="Comic Sans MS"/>
          <w:i/>
          <w:color w:val="000000" w:themeColor="text1"/>
          <w:sz w:val="22"/>
          <w:szCs w:val="22"/>
        </w:rPr>
      </w:pPr>
      <w:r w:rsidRPr="00F6612F">
        <w:rPr>
          <w:rFonts w:ascii="Comic Sans MS" w:hAnsi="Comic Sans MS"/>
          <w:b/>
          <w:i/>
          <w:color w:val="000000" w:themeColor="text1"/>
          <w:sz w:val="22"/>
          <w:szCs w:val="22"/>
        </w:rPr>
        <w:t>Net Profit percentage indicates how much net profit was made from €1 of sales</w:t>
      </w:r>
    </w:p>
    <w:p w14:paraId="774ABBF4" w14:textId="77777777" w:rsidR="007424AA" w:rsidRPr="00F6612F" w:rsidRDefault="007424AA" w:rsidP="008B7202">
      <w:pPr>
        <w:numPr>
          <w:ilvl w:val="0"/>
          <w:numId w:val="242"/>
        </w:numPr>
        <w:rPr>
          <w:rFonts w:ascii="Comic Sans MS" w:hAnsi="Comic Sans MS"/>
          <w:color w:val="000000" w:themeColor="text1"/>
          <w:sz w:val="22"/>
          <w:szCs w:val="22"/>
          <w:u w:val="single"/>
        </w:rPr>
      </w:pPr>
      <w:r w:rsidRPr="00F6612F">
        <w:rPr>
          <w:rFonts w:ascii="Comic Sans MS" w:hAnsi="Comic Sans MS"/>
          <w:color w:val="000000" w:themeColor="text1"/>
          <w:sz w:val="22"/>
          <w:szCs w:val="22"/>
        </w:rPr>
        <w:t xml:space="preserve">To decide if Net Profit Percentage is good, it should be compared to </w:t>
      </w:r>
    </w:p>
    <w:p w14:paraId="09197BE0" w14:textId="77777777" w:rsidR="007424AA" w:rsidRPr="00F6612F" w:rsidRDefault="007424AA" w:rsidP="008B7202">
      <w:pPr>
        <w:numPr>
          <w:ilvl w:val="1"/>
          <w:numId w:val="242"/>
        </w:num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results from previous years</w:t>
      </w:r>
      <w:r w:rsidRPr="00F6612F">
        <w:rPr>
          <w:rFonts w:ascii="Comic Sans MS" w:hAnsi="Comic Sans MS"/>
          <w:color w:val="000000" w:themeColor="text1"/>
          <w:sz w:val="22"/>
          <w:szCs w:val="22"/>
        </w:rPr>
        <w:t xml:space="preserve"> and </w:t>
      </w:r>
    </w:p>
    <w:p w14:paraId="31B1FA25" w14:textId="77777777" w:rsidR="007424AA" w:rsidRPr="00F6612F" w:rsidRDefault="007424AA" w:rsidP="008B7202">
      <w:pPr>
        <w:numPr>
          <w:ilvl w:val="1"/>
          <w:numId w:val="242"/>
        </w:num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other firms in the same industry</w:t>
      </w:r>
    </w:p>
    <w:p w14:paraId="13D63902" w14:textId="77777777" w:rsidR="007424AA" w:rsidRPr="00F6612F" w:rsidRDefault="007424AA" w:rsidP="008B7202">
      <w:pPr>
        <w:numPr>
          <w:ilvl w:val="1"/>
          <w:numId w:val="242"/>
        </w:numPr>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It should be at least 5%</w:t>
      </w:r>
    </w:p>
    <w:p w14:paraId="1C55B3DB" w14:textId="77777777" w:rsidR="007424AA" w:rsidRPr="00F6612F" w:rsidRDefault="007424AA" w:rsidP="008B7202">
      <w:pPr>
        <w:numPr>
          <w:ilvl w:val="0"/>
          <w:numId w:val="242"/>
        </w:numPr>
        <w:rPr>
          <w:rFonts w:ascii="Comic Sans MS" w:hAnsi="Comic Sans MS"/>
          <w:color w:val="000000" w:themeColor="text1"/>
          <w:sz w:val="22"/>
          <w:szCs w:val="22"/>
        </w:rPr>
      </w:pPr>
      <w:r w:rsidRPr="00F6612F">
        <w:rPr>
          <w:rFonts w:ascii="Comic Sans MS" w:hAnsi="Comic Sans MS"/>
          <w:color w:val="000000" w:themeColor="text1"/>
          <w:sz w:val="22"/>
          <w:szCs w:val="22"/>
        </w:rPr>
        <w:t>Reasons for a</w:t>
      </w:r>
      <w:r w:rsidRPr="00F6612F">
        <w:rPr>
          <w:rFonts w:ascii="Comic Sans MS" w:hAnsi="Comic Sans MS"/>
          <w:b/>
          <w:color w:val="000000" w:themeColor="text1"/>
          <w:sz w:val="22"/>
          <w:szCs w:val="22"/>
        </w:rPr>
        <w:t xml:space="preserve"> reduction</w:t>
      </w:r>
      <w:r w:rsidRPr="00F6612F">
        <w:rPr>
          <w:rFonts w:ascii="Comic Sans MS" w:hAnsi="Comic Sans MS"/>
          <w:color w:val="000000" w:themeColor="text1"/>
          <w:sz w:val="22"/>
          <w:szCs w:val="22"/>
        </w:rPr>
        <w:t xml:space="preserve"> in Net Profit Percentage are a </w:t>
      </w:r>
    </w:p>
    <w:p w14:paraId="1EE19FE5"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alibri" w:eastAsia="Calibri" w:hAnsi="Calibri" w:cs="Calibri"/>
          <w:color w:val="000000" w:themeColor="text1"/>
          <w:sz w:val="22"/>
          <w:szCs w:val="22"/>
        </w:rPr>
        <w:t>↑</w:t>
      </w:r>
      <w:r w:rsidRPr="00F6612F">
        <w:rPr>
          <w:rFonts w:ascii="Comic Sans MS" w:hAnsi="Comic Sans MS"/>
          <w:color w:val="000000" w:themeColor="text1"/>
          <w:sz w:val="22"/>
          <w:szCs w:val="22"/>
        </w:rPr>
        <w:t xml:space="preserve"> in expenses e.g. rent, ESB, telephone etc.</w:t>
      </w:r>
    </w:p>
    <w:p w14:paraId="50BFC4AB"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alibri" w:eastAsia="Calibri" w:hAnsi="Calibri" w:cs="Calibri"/>
          <w:color w:val="000000" w:themeColor="text1"/>
          <w:sz w:val="22"/>
          <w:szCs w:val="22"/>
        </w:rPr>
        <w:t>↓</w:t>
      </w:r>
      <w:r w:rsidRPr="00F6612F">
        <w:rPr>
          <w:rFonts w:ascii="Comic Sans MS" w:hAnsi="Comic Sans MS"/>
          <w:color w:val="000000" w:themeColor="text1"/>
          <w:sz w:val="22"/>
          <w:szCs w:val="22"/>
        </w:rPr>
        <w:t xml:space="preserve"> in income from non-trading activities e.g. rent received (The profit part of P&amp;L A/c)</w:t>
      </w:r>
    </w:p>
    <w:p w14:paraId="67E8C1F7" w14:textId="77777777" w:rsidR="007424AA" w:rsidRPr="00F6612F" w:rsidRDefault="007424AA" w:rsidP="007424AA">
      <w:pPr>
        <w:jc w:val="both"/>
        <w:rPr>
          <w:rFonts w:ascii="Comic Sans MS" w:hAnsi="Comic Sans MS"/>
          <w:color w:val="000000" w:themeColor="text1"/>
          <w:sz w:val="20"/>
          <w:szCs w:val="20"/>
        </w:rPr>
      </w:pPr>
    </w:p>
    <w:p w14:paraId="67660582"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 xml:space="preserve">Liquidity </w:t>
      </w:r>
    </w:p>
    <w:p w14:paraId="4FEE31D4"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(The ability of the firm is to pay its short-term debts as they fall due e.g. pay employee wages and suppliers)</w:t>
      </w:r>
    </w:p>
    <w:p w14:paraId="7FFA778A" w14:textId="77777777" w:rsidR="007424AA" w:rsidRPr="00F6612F" w:rsidRDefault="007424AA" w:rsidP="007424AA">
      <w:pPr>
        <w:rPr>
          <w:rFonts w:ascii="Comic Sans MS" w:hAnsi="Comic Sans MS"/>
          <w:b/>
          <w:color w:val="000000" w:themeColor="text1"/>
          <w:sz w:val="28"/>
          <w:szCs w:val="28"/>
          <w:u w:val="single"/>
        </w:rPr>
      </w:pPr>
      <w:r w:rsidRPr="00F6612F">
        <w:rPr>
          <w:rFonts w:ascii="Comic Sans MS" w:hAnsi="Comic Sans MS"/>
          <w:b/>
          <w:color w:val="000000" w:themeColor="text1"/>
          <w:sz w:val="18"/>
        </w:rPr>
        <w:t>2007 Q6 C, 2017 Q6C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w:t>
      </w:r>
    </w:p>
    <w:p w14:paraId="46C8EE0E"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Working Capital = Current assets – Current liabilities. </w:t>
      </w:r>
    </w:p>
    <w:p w14:paraId="256171EB"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 is the day-to-day finance available for running a business (assets that can be turned into cash quickly). </w:t>
      </w:r>
    </w:p>
    <w:p w14:paraId="265C0E41" w14:textId="77777777" w:rsidR="007424AA" w:rsidRPr="00F6612F" w:rsidRDefault="007424AA" w:rsidP="008B7202">
      <w:pPr>
        <w:pStyle w:val="NormalWeb"/>
        <w:numPr>
          <w:ilvl w:val="0"/>
          <w:numId w:val="237"/>
        </w:numPr>
        <w:tabs>
          <w:tab w:val="clear" w:pos="720"/>
          <w:tab w:val="num" w:pos="0"/>
        </w:tabs>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If working capital is positive (+) the firm is said to be</w:t>
      </w:r>
      <w:r w:rsidRPr="00F6612F">
        <w:rPr>
          <w:rFonts w:ascii="Comic Sans MS" w:hAnsi="Comic Sans MS"/>
          <w:b/>
          <w:color w:val="000000" w:themeColor="text1"/>
          <w:sz w:val="22"/>
          <w:szCs w:val="22"/>
          <w:u w:val="single"/>
        </w:rPr>
        <w:t xml:space="preserve"> liquid</w:t>
      </w:r>
    </w:p>
    <w:p w14:paraId="349B8AD6" w14:textId="77777777" w:rsidR="007424AA" w:rsidRPr="00F6612F" w:rsidRDefault="007424AA" w:rsidP="008B7202">
      <w:pPr>
        <w:pStyle w:val="NormalWeb"/>
        <w:numPr>
          <w:ilvl w:val="0"/>
          <w:numId w:val="237"/>
        </w:numPr>
        <w:tabs>
          <w:tab w:val="clear" w:pos="720"/>
          <w:tab w:val="num" w:pos="0"/>
        </w:tabs>
        <w:spacing w:before="0" w:beforeAutospacing="0" w:after="0" w:afterAutospacing="0"/>
        <w:ind w:left="1440"/>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If working capital is negative (-) the firm is said to be </w:t>
      </w:r>
      <w:r w:rsidRPr="00F6612F">
        <w:rPr>
          <w:rFonts w:ascii="Comic Sans MS" w:hAnsi="Comic Sans MS"/>
          <w:b/>
          <w:color w:val="000000" w:themeColor="text1"/>
          <w:sz w:val="22"/>
          <w:szCs w:val="22"/>
          <w:u w:val="single"/>
        </w:rPr>
        <w:t xml:space="preserve">overtrading. </w:t>
      </w:r>
      <w:r w:rsidRPr="00F6612F">
        <w:rPr>
          <w:rFonts w:ascii="Comic Sans MS" w:hAnsi="Comic Sans MS"/>
          <w:color w:val="000000" w:themeColor="text1"/>
          <w:sz w:val="22"/>
          <w:szCs w:val="22"/>
        </w:rPr>
        <w:t>(can’t pay its debts as they arise) This may involve selling fixed assets, borrowing or raising equity (shares).</w:t>
      </w:r>
    </w:p>
    <w:p w14:paraId="4E2A088F" w14:textId="77777777" w:rsidR="007424AA" w:rsidRPr="00F6612F" w:rsidRDefault="007424AA" w:rsidP="007424AA">
      <w:pPr>
        <w:jc w:val="both"/>
        <w:rPr>
          <w:rFonts w:ascii="Comic Sans MS" w:hAnsi="Comic Sans MS"/>
          <w:color w:val="000000" w:themeColor="text1"/>
          <w:sz w:val="22"/>
          <w:szCs w:val="22"/>
        </w:rPr>
      </w:pPr>
    </w:p>
    <w:p w14:paraId="3D974777"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Once the firm has working capital it should be asked “Is it enough? The two ratios below answer this</w:t>
      </w:r>
    </w:p>
    <w:p w14:paraId="6F9D812F" w14:textId="77777777" w:rsidR="007424AA" w:rsidRPr="00F6612F" w:rsidRDefault="007424AA" w:rsidP="007424AA">
      <w:pPr>
        <w:jc w:val="both"/>
        <w:rPr>
          <w:rFonts w:ascii="Comic Sans MS" w:hAnsi="Comic Sans MS"/>
          <w:b/>
          <w:color w:val="000000" w:themeColor="text1"/>
          <w:sz w:val="22"/>
          <w:szCs w:val="22"/>
        </w:rPr>
      </w:pPr>
    </w:p>
    <w:p w14:paraId="0871E9EE" w14:textId="77777777" w:rsidR="007424AA" w:rsidRPr="00F6612F" w:rsidRDefault="007424AA" w:rsidP="007424AA">
      <w:pPr>
        <w:jc w:val="both"/>
        <w:rPr>
          <w:rFonts w:ascii="Comic Sans MS" w:hAnsi="Comic Sans MS"/>
          <w:b/>
          <w:color w:val="000000" w:themeColor="text1"/>
          <w:sz w:val="22"/>
          <w:szCs w:val="22"/>
        </w:rPr>
      </w:pPr>
    </w:p>
    <w:p w14:paraId="1527FAB3" w14:textId="77777777" w:rsidR="007424AA" w:rsidRPr="00F6612F" w:rsidRDefault="007424AA" w:rsidP="007424AA">
      <w:pPr>
        <w:jc w:val="both"/>
        <w:rPr>
          <w:rFonts w:ascii="Comic Sans MS" w:hAnsi="Comic Sans MS"/>
          <w:b/>
          <w:color w:val="000000" w:themeColor="text1"/>
          <w:sz w:val="22"/>
          <w:szCs w:val="22"/>
        </w:rPr>
      </w:pPr>
    </w:p>
    <w:p w14:paraId="39C95116" w14:textId="77777777" w:rsidR="007424AA" w:rsidRPr="00F6612F" w:rsidRDefault="007424AA" w:rsidP="007424AA">
      <w:pPr>
        <w:rPr>
          <w:rFonts w:ascii="Comic Sans MS" w:hAnsi="Comic Sans MS"/>
          <w:color w:val="000000" w:themeColor="text1"/>
          <w:sz w:val="22"/>
          <w:szCs w:val="22"/>
          <w:u w:val="single"/>
          <w:lang w:val="en-IE"/>
        </w:rPr>
      </w:pPr>
      <w:r w:rsidRPr="00F6612F">
        <w:rPr>
          <w:rFonts w:ascii="Comic Sans MS" w:hAnsi="Comic Sans MS"/>
          <w:b/>
          <w:color w:val="000000" w:themeColor="text1"/>
          <w:sz w:val="22"/>
          <w:szCs w:val="22"/>
          <w:lang w:val="en-IE"/>
        </w:rPr>
        <w:t>4. Current Ratio/Working Capital Ratio =</w:t>
      </w:r>
      <w:r w:rsidRPr="00F6612F">
        <w:rPr>
          <w:rFonts w:ascii="Comic Sans MS" w:hAnsi="Comic Sans MS"/>
          <w:b/>
          <w:color w:val="000000" w:themeColor="text1"/>
          <w:sz w:val="22"/>
          <w:szCs w:val="22"/>
          <w:lang w:val="en-IE"/>
        </w:rPr>
        <w:tab/>
      </w:r>
      <w:r w:rsidRPr="00F6612F">
        <w:rPr>
          <w:rFonts w:ascii="Comic Sans MS" w:hAnsi="Comic Sans MS"/>
          <w:color w:val="000000" w:themeColor="text1"/>
          <w:sz w:val="22"/>
          <w:szCs w:val="22"/>
          <w:u w:val="single"/>
          <w:lang w:val="en-IE"/>
        </w:rPr>
        <w:t>Current Assets</w:t>
      </w:r>
    </w:p>
    <w:p w14:paraId="7B388B56" w14:textId="77777777" w:rsidR="007424AA" w:rsidRPr="00F6612F" w:rsidRDefault="007424AA" w:rsidP="007424AA">
      <w:pPr>
        <w:rPr>
          <w:rFonts w:ascii="Comic Sans MS" w:hAnsi="Comic Sans MS"/>
          <w:color w:val="000000" w:themeColor="text1"/>
          <w:sz w:val="22"/>
          <w:szCs w:val="22"/>
          <w:lang w:val="fr-FR"/>
        </w:rPr>
      </w:pP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r>
      <w:proofErr w:type="spellStart"/>
      <w:r w:rsidRPr="00F6612F">
        <w:rPr>
          <w:rFonts w:ascii="Comic Sans MS" w:hAnsi="Comic Sans MS"/>
          <w:color w:val="000000" w:themeColor="text1"/>
          <w:sz w:val="22"/>
          <w:szCs w:val="22"/>
          <w:lang w:val="fr-FR"/>
        </w:rPr>
        <w:t>Current</w:t>
      </w:r>
      <w:proofErr w:type="spellEnd"/>
      <w:r w:rsidRPr="00F6612F">
        <w:rPr>
          <w:rFonts w:ascii="Comic Sans MS" w:hAnsi="Comic Sans MS"/>
          <w:color w:val="000000" w:themeColor="text1"/>
          <w:sz w:val="22"/>
          <w:szCs w:val="22"/>
          <w:lang w:val="fr-FR"/>
        </w:rPr>
        <w:t xml:space="preserve"> </w:t>
      </w:r>
      <w:proofErr w:type="spellStart"/>
      <w:r w:rsidRPr="00F6612F">
        <w:rPr>
          <w:rFonts w:ascii="Comic Sans MS" w:hAnsi="Comic Sans MS"/>
          <w:color w:val="000000" w:themeColor="text1"/>
          <w:sz w:val="22"/>
          <w:szCs w:val="22"/>
          <w:lang w:val="fr-FR"/>
        </w:rPr>
        <w:t>Liabilities</w:t>
      </w:r>
      <w:proofErr w:type="spellEnd"/>
    </w:p>
    <w:p w14:paraId="434653FC" w14:textId="77777777" w:rsidR="007424AA" w:rsidRPr="00F6612F" w:rsidRDefault="007424AA" w:rsidP="007424AA">
      <w:pPr>
        <w:rPr>
          <w:rFonts w:ascii="Comic Sans MS" w:hAnsi="Comic Sans MS"/>
          <w:b/>
          <w:color w:val="000000" w:themeColor="text1"/>
          <w:sz w:val="22"/>
          <w:szCs w:val="22"/>
          <w:lang w:val="fr-FR"/>
        </w:rPr>
      </w:pPr>
    </w:p>
    <w:p w14:paraId="7C10BA31" w14:textId="77777777" w:rsidR="007424AA" w:rsidRPr="00F6612F" w:rsidRDefault="007424AA" w:rsidP="008B7202">
      <w:pPr>
        <w:numPr>
          <w:ilvl w:val="0"/>
          <w:numId w:val="244"/>
        </w:numPr>
        <w:rPr>
          <w:rFonts w:ascii="Comic Sans MS" w:hAnsi="Comic Sans MS"/>
          <w:i/>
          <w:color w:val="000000" w:themeColor="text1"/>
          <w:sz w:val="22"/>
          <w:szCs w:val="22"/>
        </w:rPr>
      </w:pPr>
      <w:r w:rsidRPr="00F6612F">
        <w:rPr>
          <w:rFonts w:ascii="Comic Sans MS" w:hAnsi="Comic Sans MS"/>
          <w:i/>
          <w:color w:val="000000" w:themeColor="text1"/>
          <w:sz w:val="22"/>
          <w:szCs w:val="22"/>
        </w:rPr>
        <w:lastRenderedPageBreak/>
        <w:t>The ratio shows whether the Working capital is adequate to meet the day-to-day running costs of the firm. (Has the firm enough current assets to pay for its current liabilities)</w:t>
      </w:r>
    </w:p>
    <w:p w14:paraId="28C3ED3A" w14:textId="77777777" w:rsidR="007424AA" w:rsidRPr="00F6612F" w:rsidRDefault="007424AA" w:rsidP="007424AA">
      <w:pPr>
        <w:rPr>
          <w:rFonts w:ascii="Comic Sans MS" w:hAnsi="Comic Sans MS"/>
          <w:i/>
          <w:color w:val="000000" w:themeColor="text1"/>
          <w:sz w:val="22"/>
          <w:szCs w:val="22"/>
        </w:rPr>
      </w:pPr>
    </w:p>
    <w:p w14:paraId="7F70949F" w14:textId="77777777" w:rsidR="007424AA" w:rsidRPr="00F6612F" w:rsidRDefault="007424AA" w:rsidP="008B7202">
      <w:pPr>
        <w:numPr>
          <w:ilvl w:val="0"/>
          <w:numId w:val="244"/>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ratio compares assets, which will become liquid inside a year and liabilities that will have to be paid within the same year. </w:t>
      </w:r>
    </w:p>
    <w:p w14:paraId="1D028DB4" w14:textId="77777777" w:rsidR="007424AA" w:rsidRPr="00F6612F" w:rsidRDefault="007424AA" w:rsidP="008B7202">
      <w:pPr>
        <w:numPr>
          <w:ilvl w:val="0"/>
          <w:numId w:val="244"/>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desired ratio of firms would be </w:t>
      </w:r>
      <w:r w:rsidRPr="00F6612F">
        <w:rPr>
          <w:rFonts w:ascii="Comic Sans MS" w:hAnsi="Comic Sans MS"/>
          <w:b/>
          <w:color w:val="000000" w:themeColor="text1"/>
          <w:sz w:val="22"/>
          <w:szCs w:val="22"/>
        </w:rPr>
        <w:t>2:1</w:t>
      </w:r>
      <w:r w:rsidRPr="00F6612F">
        <w:rPr>
          <w:rFonts w:ascii="Comic Sans MS" w:hAnsi="Comic Sans MS"/>
          <w:color w:val="000000" w:themeColor="text1"/>
          <w:sz w:val="22"/>
          <w:szCs w:val="22"/>
        </w:rPr>
        <w:t xml:space="preserve">. This means that for every €1 debt, the firm has €2 available to pay it. </w:t>
      </w:r>
      <w:proofErr w:type="gramStart"/>
      <w:r w:rsidRPr="00F6612F">
        <w:rPr>
          <w:rFonts w:ascii="Comic Sans MS" w:hAnsi="Comic Sans MS"/>
          <w:color w:val="000000" w:themeColor="text1"/>
          <w:sz w:val="22"/>
          <w:szCs w:val="22"/>
        </w:rPr>
        <w:t>However</w:t>
      </w:r>
      <w:proofErr w:type="gramEnd"/>
      <w:r w:rsidRPr="00F6612F">
        <w:rPr>
          <w:rFonts w:ascii="Comic Sans MS" w:hAnsi="Comic Sans MS"/>
          <w:color w:val="000000" w:themeColor="text1"/>
          <w:sz w:val="22"/>
          <w:szCs w:val="22"/>
        </w:rPr>
        <w:t xml:space="preserve"> many firms operate at a lower ratio.</w:t>
      </w:r>
    </w:p>
    <w:p w14:paraId="0602E246" w14:textId="77777777" w:rsidR="007424AA" w:rsidRPr="00F6612F" w:rsidRDefault="007424AA" w:rsidP="007424AA">
      <w:pPr>
        <w:rPr>
          <w:rFonts w:ascii="Comic Sans MS" w:hAnsi="Comic Sans MS"/>
          <w:b/>
          <w:color w:val="000000" w:themeColor="text1"/>
          <w:sz w:val="22"/>
          <w:szCs w:val="22"/>
        </w:rPr>
      </w:pPr>
    </w:p>
    <w:p w14:paraId="37AF4D87" w14:textId="77777777" w:rsidR="007424AA" w:rsidRPr="00F6612F" w:rsidRDefault="007424AA" w:rsidP="007424AA">
      <w:pPr>
        <w:rPr>
          <w:rFonts w:ascii="Comic Sans MS" w:hAnsi="Comic Sans MS"/>
          <w:b/>
          <w:color w:val="000000" w:themeColor="text1"/>
          <w:sz w:val="22"/>
          <w:szCs w:val="22"/>
        </w:rPr>
      </w:pPr>
    </w:p>
    <w:p w14:paraId="5B3E136D" w14:textId="77777777" w:rsidR="007424AA" w:rsidRPr="00F6612F" w:rsidRDefault="007424AA" w:rsidP="007424AA">
      <w:pPr>
        <w:rPr>
          <w:rFonts w:ascii="Comic Sans MS" w:hAnsi="Comic Sans MS"/>
          <w:b/>
          <w:color w:val="000000" w:themeColor="text1"/>
          <w:sz w:val="22"/>
          <w:szCs w:val="22"/>
        </w:rPr>
      </w:pPr>
    </w:p>
    <w:p w14:paraId="777C1F33"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5. Acid Test Ratio/ Quick Ratio/ Liquid ratio</w:t>
      </w:r>
      <w:r w:rsidRPr="00F6612F">
        <w:rPr>
          <w:rFonts w:ascii="Comic Sans MS" w:hAnsi="Comic Sans MS"/>
          <w:b/>
          <w:color w:val="000000" w:themeColor="text1"/>
          <w:sz w:val="22"/>
          <w:szCs w:val="22"/>
        </w:rPr>
        <w:tab/>
      </w:r>
    </w:p>
    <w:p w14:paraId="6FC5E93A"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Current Assets – Closing Stock</w:t>
      </w:r>
    </w:p>
    <w:p w14:paraId="16914019"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Current Liabilities</w:t>
      </w:r>
    </w:p>
    <w:p w14:paraId="5D54B375"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p>
    <w:p w14:paraId="15756812" w14:textId="77777777" w:rsidR="007424AA" w:rsidRPr="00F6612F" w:rsidRDefault="007424AA" w:rsidP="008B7202">
      <w:pPr>
        <w:numPr>
          <w:ilvl w:val="0"/>
          <w:numId w:val="245"/>
        </w:numPr>
        <w:rPr>
          <w:rFonts w:ascii="Comic Sans MS" w:hAnsi="Comic Sans MS"/>
          <w:color w:val="000000" w:themeColor="text1"/>
          <w:sz w:val="22"/>
          <w:szCs w:val="22"/>
        </w:rPr>
      </w:pPr>
      <w:r w:rsidRPr="00F6612F">
        <w:rPr>
          <w:rFonts w:ascii="Comic Sans MS" w:hAnsi="Comic Sans MS"/>
          <w:color w:val="000000" w:themeColor="text1"/>
          <w:sz w:val="22"/>
          <w:szCs w:val="22"/>
        </w:rPr>
        <w:t>This ratio is more exact as it only includes liquid assets (</w:t>
      </w:r>
      <w:proofErr w:type="spellStart"/>
      <w:r w:rsidRPr="00F6612F">
        <w:rPr>
          <w:rFonts w:ascii="Comic Sans MS" w:hAnsi="Comic Sans MS"/>
          <w:color w:val="000000" w:themeColor="text1"/>
          <w:sz w:val="22"/>
          <w:szCs w:val="22"/>
        </w:rPr>
        <w:t>assets</w:t>
      </w:r>
      <w:proofErr w:type="spellEnd"/>
      <w:r w:rsidRPr="00F6612F">
        <w:rPr>
          <w:rFonts w:ascii="Comic Sans MS" w:hAnsi="Comic Sans MS"/>
          <w:color w:val="000000" w:themeColor="text1"/>
          <w:sz w:val="22"/>
          <w:szCs w:val="22"/>
        </w:rPr>
        <w:t xml:space="preserve"> which can easily be converted into cash namely cash and Debtors). It omits closing stock as it is unlikely to be turned into cash quickly, and its value would drop in the case of a quick sale</w:t>
      </w:r>
    </w:p>
    <w:p w14:paraId="542648D7" w14:textId="77777777" w:rsidR="007424AA" w:rsidRPr="00F6612F" w:rsidRDefault="007424AA" w:rsidP="008B7202">
      <w:pPr>
        <w:numPr>
          <w:ilvl w:val="0"/>
          <w:numId w:val="245"/>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desired ratio of firms would be </w:t>
      </w:r>
      <w:r w:rsidRPr="00F6612F">
        <w:rPr>
          <w:rFonts w:ascii="Comic Sans MS" w:hAnsi="Comic Sans MS"/>
          <w:b/>
          <w:color w:val="000000" w:themeColor="text1"/>
          <w:sz w:val="22"/>
          <w:szCs w:val="22"/>
        </w:rPr>
        <w:t>1:1.</w:t>
      </w:r>
      <w:r w:rsidRPr="00F6612F">
        <w:rPr>
          <w:rFonts w:ascii="Comic Sans MS" w:hAnsi="Comic Sans MS"/>
          <w:color w:val="000000" w:themeColor="text1"/>
          <w:sz w:val="22"/>
          <w:szCs w:val="22"/>
        </w:rPr>
        <w:t xml:space="preserve"> This means that for every €1 debt, the firm has €1 available to pay it.</w:t>
      </w:r>
    </w:p>
    <w:p w14:paraId="5BC532D3" w14:textId="77777777" w:rsidR="007424AA" w:rsidRPr="00F6612F" w:rsidRDefault="007424AA" w:rsidP="007424AA">
      <w:pPr>
        <w:jc w:val="both"/>
        <w:rPr>
          <w:rFonts w:ascii="Comic Sans MS" w:hAnsi="Comic Sans MS"/>
          <w:b/>
          <w:color w:val="000000" w:themeColor="text1"/>
          <w:sz w:val="22"/>
          <w:szCs w:val="22"/>
        </w:rPr>
      </w:pPr>
    </w:p>
    <w:p w14:paraId="0DAC66ED" w14:textId="77777777" w:rsidR="008B7202" w:rsidRPr="00F6612F" w:rsidRDefault="008B7202" w:rsidP="007424AA">
      <w:pPr>
        <w:jc w:val="both"/>
        <w:rPr>
          <w:rFonts w:ascii="Comic Sans MS" w:hAnsi="Comic Sans MS"/>
          <w:b/>
          <w:color w:val="000000" w:themeColor="text1"/>
          <w:sz w:val="22"/>
          <w:szCs w:val="22"/>
        </w:rPr>
      </w:pPr>
    </w:p>
    <w:p w14:paraId="1E2E7091" w14:textId="2E65AD0C"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Gearing (Debt/Equity ratio)</w:t>
      </w:r>
    </w:p>
    <w:p w14:paraId="76A11ED3"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(How the firm is structured financially/How well the firm can meet its interest payments on loans)</w:t>
      </w:r>
    </w:p>
    <w:p w14:paraId="1E286EAE" w14:textId="77777777" w:rsidR="007424AA" w:rsidRPr="00F6612F" w:rsidRDefault="007424AA" w:rsidP="007424AA">
      <w:pPr>
        <w:rPr>
          <w:rFonts w:ascii="Comic Sans MS" w:hAnsi="Comic Sans MS"/>
          <w:b/>
          <w:color w:val="000000" w:themeColor="text1"/>
          <w:sz w:val="28"/>
          <w:szCs w:val="28"/>
          <w:u w:val="single"/>
        </w:rPr>
      </w:pPr>
      <w:r w:rsidRPr="00F6612F">
        <w:rPr>
          <w:rFonts w:ascii="Comic Sans MS" w:hAnsi="Comic Sans MS"/>
          <w:b/>
          <w:color w:val="000000" w:themeColor="text1"/>
          <w:sz w:val="18"/>
        </w:rPr>
        <w:t>1999 Q6 A, 2009 Q5 C (ii), 2014 Q5 B (</w:t>
      </w:r>
      <w:proofErr w:type="spellStart"/>
      <w:r w:rsidRPr="00F6612F">
        <w:rPr>
          <w:rFonts w:ascii="Comic Sans MS" w:hAnsi="Comic Sans MS"/>
          <w:b/>
          <w:color w:val="000000" w:themeColor="text1"/>
          <w:sz w:val="18"/>
        </w:rPr>
        <w:t>i</w:t>
      </w:r>
      <w:proofErr w:type="spellEnd"/>
      <w:r w:rsidRPr="00F6612F">
        <w:rPr>
          <w:rFonts w:ascii="Comic Sans MS" w:hAnsi="Comic Sans MS"/>
          <w:b/>
          <w:color w:val="000000" w:themeColor="text1"/>
          <w:sz w:val="18"/>
        </w:rPr>
        <w:t>) &amp; (iii), 2017 Q6C (ii)</w:t>
      </w:r>
    </w:p>
    <w:p w14:paraId="102ABD97"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6. Debt/Equity Ratio</w:t>
      </w:r>
    </w:p>
    <w:p w14:paraId="52B7FC0E"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Debt/Equity ratio is the relationship between fixed interest capital (long term loans) and the equity of the firm (ordinary share capital + reserves)</w:t>
      </w:r>
    </w:p>
    <w:p w14:paraId="774D99BF"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 xml:space="preserve">= </w:t>
      </w:r>
      <w:r w:rsidRPr="00F6612F">
        <w:rPr>
          <w:rFonts w:ascii="Comic Sans MS" w:hAnsi="Comic Sans MS"/>
          <w:color w:val="000000" w:themeColor="text1"/>
          <w:sz w:val="22"/>
          <w:szCs w:val="22"/>
          <w:u w:val="single"/>
        </w:rPr>
        <w:t>Long Term Loans x100</w:t>
      </w:r>
      <w:r w:rsidRPr="00F6612F">
        <w:rPr>
          <w:rFonts w:ascii="Comic Sans MS" w:hAnsi="Comic Sans MS"/>
          <w:color w:val="000000" w:themeColor="text1"/>
          <w:sz w:val="22"/>
          <w:szCs w:val="22"/>
        </w:rPr>
        <w:tab/>
        <w:t>= x%</w:t>
      </w:r>
    </w:p>
    <w:p w14:paraId="77102D78"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Ordinary Share Capital + Reserves</w:t>
      </w:r>
    </w:p>
    <w:p w14:paraId="42AD42D0" w14:textId="77777777" w:rsidR="007424AA" w:rsidRPr="00F6612F" w:rsidRDefault="007424AA" w:rsidP="007424AA">
      <w:pPr>
        <w:rPr>
          <w:rFonts w:ascii="Comic Sans MS" w:hAnsi="Comic Sans MS"/>
          <w:color w:val="000000" w:themeColor="text1"/>
          <w:sz w:val="22"/>
          <w:szCs w:val="22"/>
        </w:rPr>
      </w:pPr>
    </w:p>
    <w:p w14:paraId="0BE906E6"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 xml:space="preserve">= </w:t>
      </w:r>
      <w:r w:rsidRPr="00F6612F">
        <w:rPr>
          <w:rFonts w:ascii="Comic Sans MS" w:hAnsi="Comic Sans MS"/>
          <w:color w:val="000000" w:themeColor="text1"/>
          <w:sz w:val="22"/>
          <w:szCs w:val="22"/>
          <w:u w:val="single"/>
        </w:rPr>
        <w:t>Debt Capital x100</w:t>
      </w:r>
      <w:r w:rsidRPr="00F6612F">
        <w:rPr>
          <w:rFonts w:ascii="Comic Sans MS" w:hAnsi="Comic Sans MS"/>
          <w:color w:val="000000" w:themeColor="text1"/>
          <w:sz w:val="22"/>
          <w:szCs w:val="22"/>
        </w:rPr>
        <w:tab/>
        <w:t>= x%</w:t>
      </w:r>
    </w:p>
    <w:p w14:paraId="05BA5729"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    Equity Capital</w:t>
      </w:r>
    </w:p>
    <w:p w14:paraId="58AE7CCF" w14:textId="77777777" w:rsidR="007424AA" w:rsidRPr="00F6612F" w:rsidRDefault="007424AA" w:rsidP="007424AA">
      <w:pPr>
        <w:rPr>
          <w:rFonts w:ascii="Comic Sans MS" w:hAnsi="Comic Sans MS"/>
          <w:color w:val="000000" w:themeColor="text1"/>
          <w:sz w:val="22"/>
          <w:szCs w:val="22"/>
        </w:rPr>
      </w:pPr>
    </w:p>
    <w:p w14:paraId="38F704E4" w14:textId="77777777" w:rsidR="007424AA" w:rsidRPr="00F6612F" w:rsidRDefault="007424AA" w:rsidP="008B7202">
      <w:pPr>
        <w:numPr>
          <w:ilvl w:val="0"/>
          <w:numId w:val="246"/>
        </w:numPr>
        <w:rPr>
          <w:rFonts w:ascii="Comic Sans MS" w:hAnsi="Comic Sans MS"/>
          <w:color w:val="000000" w:themeColor="text1"/>
          <w:sz w:val="22"/>
          <w:szCs w:val="22"/>
        </w:rPr>
      </w:pPr>
      <w:r w:rsidRPr="00F6612F">
        <w:rPr>
          <w:rFonts w:ascii="Comic Sans MS" w:hAnsi="Comic Sans MS"/>
          <w:b/>
          <w:color w:val="000000" w:themeColor="text1"/>
          <w:sz w:val="22"/>
          <w:szCs w:val="22"/>
        </w:rPr>
        <w:t>Debt Capital</w:t>
      </w:r>
      <w:r w:rsidRPr="00F6612F">
        <w:rPr>
          <w:rFonts w:ascii="Comic Sans MS" w:hAnsi="Comic Sans MS"/>
          <w:color w:val="000000" w:themeColor="text1"/>
          <w:sz w:val="22"/>
          <w:szCs w:val="22"/>
        </w:rPr>
        <w:t xml:space="preserve"> is provided by banks or other lenders and </w:t>
      </w:r>
      <w:r w:rsidRPr="00F6612F">
        <w:rPr>
          <w:rFonts w:ascii="Comic Sans MS" w:hAnsi="Comic Sans MS"/>
          <w:b/>
          <w:color w:val="000000" w:themeColor="text1"/>
          <w:sz w:val="22"/>
          <w:szCs w:val="22"/>
        </w:rPr>
        <w:t>HAS</w:t>
      </w:r>
      <w:r w:rsidRPr="00F6612F">
        <w:rPr>
          <w:rFonts w:ascii="Comic Sans MS" w:hAnsi="Comic Sans MS"/>
          <w:color w:val="000000" w:themeColor="text1"/>
          <w:sz w:val="22"/>
          <w:szCs w:val="22"/>
        </w:rPr>
        <w:t xml:space="preserve"> to be repaid over the medium to long term i.e. loans</w:t>
      </w:r>
    </w:p>
    <w:p w14:paraId="778363AF" w14:textId="77777777" w:rsidR="007424AA" w:rsidRPr="00F6612F" w:rsidRDefault="007424AA" w:rsidP="008B7202">
      <w:pPr>
        <w:numPr>
          <w:ilvl w:val="0"/>
          <w:numId w:val="246"/>
        </w:numPr>
        <w:rPr>
          <w:rFonts w:ascii="Comic Sans MS" w:hAnsi="Comic Sans MS"/>
          <w:color w:val="000000" w:themeColor="text1"/>
          <w:sz w:val="22"/>
          <w:szCs w:val="22"/>
        </w:rPr>
      </w:pPr>
      <w:r w:rsidRPr="00F6612F">
        <w:rPr>
          <w:rFonts w:ascii="Comic Sans MS" w:hAnsi="Comic Sans MS"/>
          <w:b/>
          <w:color w:val="000000" w:themeColor="text1"/>
          <w:sz w:val="22"/>
          <w:szCs w:val="22"/>
        </w:rPr>
        <w:t>Equity Capital</w:t>
      </w:r>
      <w:r w:rsidRPr="00F6612F">
        <w:rPr>
          <w:rFonts w:ascii="Comic Sans MS" w:hAnsi="Comic Sans MS"/>
          <w:color w:val="000000" w:themeColor="text1"/>
          <w:sz w:val="22"/>
          <w:szCs w:val="22"/>
        </w:rPr>
        <w:t xml:space="preserve"> is provided by the owners and </w:t>
      </w:r>
      <w:r w:rsidRPr="00F6612F">
        <w:rPr>
          <w:rFonts w:ascii="Comic Sans MS" w:hAnsi="Comic Sans MS"/>
          <w:b/>
          <w:color w:val="000000" w:themeColor="text1"/>
          <w:sz w:val="22"/>
          <w:szCs w:val="22"/>
        </w:rPr>
        <w:t>DOESN’T</w:t>
      </w:r>
      <w:r w:rsidRPr="00F6612F">
        <w:rPr>
          <w:rFonts w:ascii="Comic Sans MS" w:hAnsi="Comic Sans MS"/>
          <w:color w:val="000000" w:themeColor="text1"/>
          <w:sz w:val="22"/>
          <w:szCs w:val="22"/>
        </w:rPr>
        <w:t xml:space="preserve"> have to be repaid i.e. ordinary shares and reserves</w:t>
      </w:r>
    </w:p>
    <w:p w14:paraId="06942E02" w14:textId="77777777" w:rsidR="007424AA" w:rsidRPr="00F6612F" w:rsidRDefault="007424AA" w:rsidP="008B7202">
      <w:pPr>
        <w:numPr>
          <w:ilvl w:val="0"/>
          <w:numId w:val="246"/>
        </w:numPr>
        <w:rPr>
          <w:rFonts w:ascii="Comic Sans MS" w:hAnsi="Comic Sans MS"/>
          <w:color w:val="000000" w:themeColor="text1"/>
          <w:sz w:val="22"/>
          <w:szCs w:val="22"/>
        </w:rPr>
      </w:pPr>
      <w:r w:rsidRPr="00F6612F">
        <w:rPr>
          <w:rFonts w:ascii="Comic Sans MS" w:hAnsi="Comic Sans MS"/>
          <w:b/>
          <w:color w:val="000000" w:themeColor="text1"/>
          <w:sz w:val="22"/>
          <w:szCs w:val="22"/>
        </w:rPr>
        <w:t>Gearing.</w:t>
      </w:r>
      <w:r w:rsidRPr="00F6612F">
        <w:rPr>
          <w:rFonts w:ascii="Comic Sans MS" w:hAnsi="Comic Sans MS"/>
          <w:color w:val="000000" w:themeColor="text1"/>
          <w:sz w:val="22"/>
          <w:szCs w:val="22"/>
        </w:rPr>
        <w:t xml:space="preserve"> The result of this analysis is called the “gearing” of the company. </w:t>
      </w:r>
    </w:p>
    <w:p w14:paraId="7DB5B8E5" w14:textId="77777777" w:rsidR="007424AA" w:rsidRPr="00F6612F" w:rsidRDefault="007424AA" w:rsidP="008B7202">
      <w:pPr>
        <w:numPr>
          <w:ilvl w:val="0"/>
          <w:numId w:val="264"/>
        </w:numPr>
        <w:rPr>
          <w:rFonts w:ascii="Comic Sans MS" w:hAnsi="Comic Sans MS"/>
          <w:color w:val="000000" w:themeColor="text1"/>
          <w:sz w:val="22"/>
          <w:szCs w:val="22"/>
        </w:rPr>
      </w:pPr>
      <w:proofErr w:type="gramStart"/>
      <w:r w:rsidRPr="00F6612F">
        <w:rPr>
          <w:rFonts w:ascii="Comic Sans MS" w:hAnsi="Comic Sans MS"/>
          <w:color w:val="000000" w:themeColor="text1"/>
          <w:sz w:val="22"/>
          <w:szCs w:val="22"/>
        </w:rPr>
        <w:t>If  &gt;</w:t>
      </w:r>
      <w:proofErr w:type="gramEnd"/>
      <w:r w:rsidRPr="00F6612F">
        <w:rPr>
          <w:rFonts w:ascii="Comic Sans MS" w:hAnsi="Comic Sans MS"/>
          <w:color w:val="000000" w:themeColor="text1"/>
          <w:sz w:val="22"/>
          <w:szCs w:val="22"/>
        </w:rPr>
        <w:t xml:space="preserve">50% the firm is highly geared, </w:t>
      </w:r>
    </w:p>
    <w:p w14:paraId="3F8335E8" w14:textId="77777777" w:rsidR="007424AA" w:rsidRPr="00F6612F" w:rsidRDefault="007424AA" w:rsidP="008B7202">
      <w:pPr>
        <w:numPr>
          <w:ilvl w:val="0"/>
          <w:numId w:val="264"/>
        </w:numPr>
        <w:rPr>
          <w:rFonts w:ascii="Comic Sans MS" w:hAnsi="Comic Sans MS"/>
          <w:color w:val="000000" w:themeColor="text1"/>
          <w:sz w:val="22"/>
          <w:szCs w:val="22"/>
        </w:rPr>
      </w:pPr>
      <w:r w:rsidRPr="00F6612F">
        <w:rPr>
          <w:rFonts w:ascii="Comic Sans MS" w:hAnsi="Comic Sans MS"/>
          <w:color w:val="000000" w:themeColor="text1"/>
          <w:sz w:val="22"/>
          <w:szCs w:val="22"/>
        </w:rPr>
        <w:t>&lt;50% the firm is lowly geared and</w:t>
      </w:r>
    </w:p>
    <w:p w14:paraId="27B7E3EB" w14:textId="77777777" w:rsidR="007424AA" w:rsidRPr="00F6612F" w:rsidRDefault="007424AA" w:rsidP="008B7202">
      <w:pPr>
        <w:numPr>
          <w:ilvl w:val="0"/>
          <w:numId w:val="264"/>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 = 50% the firm is neutrally geared.</w:t>
      </w:r>
    </w:p>
    <w:p w14:paraId="54AF71A8" w14:textId="77777777" w:rsidR="007424AA" w:rsidRPr="00F6612F" w:rsidRDefault="007424AA" w:rsidP="007424AA">
      <w:pPr>
        <w:rPr>
          <w:rFonts w:ascii="Comic Sans MS" w:hAnsi="Comic Sans MS"/>
          <w:color w:val="000000" w:themeColor="text1"/>
          <w:sz w:val="22"/>
          <w:szCs w:val="22"/>
        </w:rPr>
      </w:pPr>
    </w:p>
    <w:p w14:paraId="69A81837"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firm has a </w:t>
      </w:r>
      <w:r w:rsidRPr="00F6612F">
        <w:rPr>
          <w:rFonts w:ascii="Comic Sans MS" w:hAnsi="Comic Sans MS"/>
          <w:b/>
          <w:color w:val="000000" w:themeColor="text1"/>
          <w:sz w:val="22"/>
          <w:szCs w:val="22"/>
        </w:rPr>
        <w:t>HIGH</w:t>
      </w:r>
      <w:r w:rsidRPr="00F6612F">
        <w:rPr>
          <w:rFonts w:ascii="Comic Sans MS" w:hAnsi="Comic Sans MS"/>
          <w:color w:val="000000" w:themeColor="text1"/>
          <w:sz w:val="22"/>
          <w:szCs w:val="22"/>
        </w:rPr>
        <w:t xml:space="preserve"> Debt/Equity ratio when Debt Capital is </w:t>
      </w:r>
      <w:r w:rsidRPr="00F6612F">
        <w:rPr>
          <w:rFonts w:ascii="Comic Sans MS" w:hAnsi="Comic Sans MS"/>
          <w:b/>
          <w:color w:val="000000" w:themeColor="text1"/>
          <w:sz w:val="22"/>
          <w:szCs w:val="22"/>
        </w:rPr>
        <w:t>GREATER</w:t>
      </w:r>
      <w:r w:rsidRPr="00F6612F">
        <w:rPr>
          <w:rFonts w:ascii="Comic Sans MS" w:hAnsi="Comic Sans MS"/>
          <w:color w:val="000000" w:themeColor="text1"/>
          <w:sz w:val="22"/>
          <w:szCs w:val="22"/>
        </w:rPr>
        <w:t xml:space="preserve"> than Equity Capital. This is when the ratio is </w:t>
      </w:r>
      <w:r w:rsidRPr="00F6612F">
        <w:rPr>
          <w:rFonts w:ascii="Comic Sans MS" w:hAnsi="Comic Sans MS"/>
          <w:b/>
          <w:color w:val="000000" w:themeColor="text1"/>
          <w:sz w:val="22"/>
          <w:szCs w:val="22"/>
        </w:rPr>
        <w:t>BIGGER</w:t>
      </w:r>
      <w:r w:rsidRPr="00F6612F">
        <w:rPr>
          <w:rFonts w:ascii="Comic Sans MS" w:hAnsi="Comic Sans MS"/>
          <w:color w:val="000000" w:themeColor="text1"/>
          <w:sz w:val="22"/>
          <w:szCs w:val="22"/>
        </w:rPr>
        <w:t xml:space="preserve"> than 50%</w:t>
      </w:r>
    </w:p>
    <w:p w14:paraId="70B5DC2E" w14:textId="77777777" w:rsidR="007424AA" w:rsidRPr="00F6612F" w:rsidRDefault="007424AA" w:rsidP="008B7202">
      <w:pPr>
        <w:numPr>
          <w:ilvl w:val="0"/>
          <w:numId w:val="248"/>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means that the firm is paying a large proportion of its profits as interest on loans. </w:t>
      </w:r>
    </w:p>
    <w:p w14:paraId="0BCCC7A0" w14:textId="77777777" w:rsidR="007424AA" w:rsidRPr="00F6612F" w:rsidRDefault="007424AA" w:rsidP="008B7202">
      <w:pPr>
        <w:numPr>
          <w:ilvl w:val="0"/>
          <w:numId w:val="248"/>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It will become harder for the firm to survive if times get difficult and it may become difficult to get extra loans</w:t>
      </w:r>
    </w:p>
    <w:p w14:paraId="4A1302CA" w14:textId="77777777" w:rsidR="007424AA" w:rsidRPr="00F6612F" w:rsidRDefault="007424AA" w:rsidP="007424AA">
      <w:pPr>
        <w:rPr>
          <w:rFonts w:ascii="Comic Sans MS" w:hAnsi="Comic Sans MS"/>
          <w:color w:val="000000" w:themeColor="text1"/>
          <w:sz w:val="22"/>
          <w:szCs w:val="22"/>
        </w:rPr>
      </w:pPr>
    </w:p>
    <w:p w14:paraId="565EEC07"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firm has a </w:t>
      </w:r>
      <w:r w:rsidRPr="00F6612F">
        <w:rPr>
          <w:rFonts w:ascii="Comic Sans MS" w:hAnsi="Comic Sans MS"/>
          <w:b/>
          <w:color w:val="000000" w:themeColor="text1"/>
          <w:sz w:val="22"/>
          <w:szCs w:val="22"/>
        </w:rPr>
        <w:t>LOW</w:t>
      </w:r>
      <w:r w:rsidRPr="00F6612F">
        <w:rPr>
          <w:rFonts w:ascii="Comic Sans MS" w:hAnsi="Comic Sans MS"/>
          <w:color w:val="000000" w:themeColor="text1"/>
          <w:sz w:val="22"/>
          <w:szCs w:val="22"/>
        </w:rPr>
        <w:t xml:space="preserve"> Debt/Equity ratio when Debt Capital is </w:t>
      </w:r>
      <w:r w:rsidRPr="00F6612F">
        <w:rPr>
          <w:rFonts w:ascii="Comic Sans MS" w:hAnsi="Comic Sans MS"/>
          <w:b/>
          <w:color w:val="000000" w:themeColor="text1"/>
          <w:sz w:val="22"/>
          <w:szCs w:val="22"/>
        </w:rPr>
        <w:t>LESS</w:t>
      </w:r>
      <w:r w:rsidRPr="00F6612F">
        <w:rPr>
          <w:rFonts w:ascii="Comic Sans MS" w:hAnsi="Comic Sans MS"/>
          <w:color w:val="000000" w:themeColor="text1"/>
          <w:sz w:val="22"/>
          <w:szCs w:val="22"/>
        </w:rPr>
        <w:t xml:space="preserve"> than Equity Capital. This is when the ratio is </w:t>
      </w:r>
      <w:r w:rsidRPr="00F6612F">
        <w:rPr>
          <w:rFonts w:ascii="Comic Sans MS" w:hAnsi="Comic Sans MS"/>
          <w:b/>
          <w:color w:val="000000" w:themeColor="text1"/>
          <w:sz w:val="22"/>
          <w:szCs w:val="22"/>
        </w:rPr>
        <w:t>LESS</w:t>
      </w:r>
      <w:r w:rsidRPr="00F6612F">
        <w:rPr>
          <w:rFonts w:ascii="Comic Sans MS" w:hAnsi="Comic Sans MS"/>
          <w:color w:val="000000" w:themeColor="text1"/>
          <w:sz w:val="22"/>
          <w:szCs w:val="22"/>
        </w:rPr>
        <w:t xml:space="preserve"> than 50%</w:t>
      </w:r>
    </w:p>
    <w:p w14:paraId="1291B0EC" w14:textId="77777777" w:rsidR="007424AA" w:rsidRPr="00F6612F" w:rsidRDefault="007424AA" w:rsidP="008B7202">
      <w:pPr>
        <w:numPr>
          <w:ilvl w:val="0"/>
          <w:numId w:val="249"/>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means that the firm will be able to pay a large proportion of its profits to the owners. </w:t>
      </w:r>
    </w:p>
    <w:p w14:paraId="7A3D022E" w14:textId="77777777" w:rsidR="007424AA" w:rsidRPr="00F6612F" w:rsidRDefault="007424AA" w:rsidP="008B7202">
      <w:pPr>
        <w:numPr>
          <w:ilvl w:val="0"/>
          <w:numId w:val="249"/>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This makes it easier for the firm to survive if times get difficult and it may make it easier to raise loans in the future.</w:t>
      </w:r>
    </w:p>
    <w:p w14:paraId="1189A49C" w14:textId="77777777" w:rsidR="007424AA" w:rsidRPr="00F6612F" w:rsidRDefault="007424AA" w:rsidP="007424AA">
      <w:pPr>
        <w:rPr>
          <w:rFonts w:ascii="Comic Sans MS" w:hAnsi="Comic Sans MS"/>
          <w:color w:val="000000" w:themeColor="text1"/>
          <w:sz w:val="22"/>
          <w:szCs w:val="22"/>
        </w:rPr>
      </w:pPr>
    </w:p>
    <w:p w14:paraId="687CBEEC"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 firm must be careful not to become too dependent on borrowed money, as interest will have to be paid on it regardless of whether profits are made. Highly geared increases risks for a firm and reduces the profits available to shareholders.</w:t>
      </w:r>
    </w:p>
    <w:p w14:paraId="14B5642A"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A low geared firm is more preferable </w:t>
      </w:r>
      <w:r w:rsidRPr="00F6612F">
        <w:rPr>
          <w:rFonts w:ascii="Comic Sans MS" w:hAnsi="Comic Sans MS"/>
          <w:color w:val="000000" w:themeColor="text1"/>
          <w:sz w:val="22"/>
          <w:szCs w:val="22"/>
        </w:rPr>
        <w:t>to shareholders as if money isn’t used to pay interest it can be used to pay dividends.</w:t>
      </w:r>
    </w:p>
    <w:p w14:paraId="0DD05F7A"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Neutral gearing is when Debt Capital = Equity Capital</w:t>
      </w:r>
    </w:p>
    <w:p w14:paraId="0DEB71FD" w14:textId="77777777" w:rsidR="007424AA" w:rsidRPr="00F6612F" w:rsidRDefault="007424AA" w:rsidP="007424AA">
      <w:pPr>
        <w:rPr>
          <w:rFonts w:ascii="Comic Sans MS" w:hAnsi="Comic Sans MS"/>
          <w:b/>
          <w:color w:val="000000" w:themeColor="text1"/>
          <w:sz w:val="20"/>
          <w:szCs w:val="20"/>
        </w:rPr>
      </w:pPr>
    </w:p>
    <w:p w14:paraId="1C809FE6"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t xml:space="preserve">Benefits of a high debt/equity ratio </w:t>
      </w:r>
    </w:p>
    <w:p w14:paraId="0D82FBBF" w14:textId="77777777" w:rsidR="007424AA" w:rsidRPr="00F6612F" w:rsidRDefault="007424AA" w:rsidP="008B7202">
      <w:pPr>
        <w:numPr>
          <w:ilvl w:val="0"/>
          <w:numId w:val="256"/>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If a firm earns high profits, then loan repayments will not prove difficult. </w:t>
      </w:r>
    </w:p>
    <w:p w14:paraId="750082E9" w14:textId="77777777" w:rsidR="007424AA" w:rsidRPr="00F6612F" w:rsidRDefault="007424AA" w:rsidP="008B7202">
      <w:pPr>
        <w:numPr>
          <w:ilvl w:val="0"/>
          <w:numId w:val="256"/>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Using debt for expansion purposes </w:t>
      </w:r>
      <w:r w:rsidRPr="00F6612F">
        <w:rPr>
          <w:rFonts w:ascii="Comic Sans MS" w:hAnsi="Comic Sans MS"/>
          <w:color w:val="000000" w:themeColor="text1"/>
          <w:sz w:val="22"/>
          <w:szCs w:val="22"/>
          <w:u w:val="single"/>
        </w:rPr>
        <w:t>will not result in any loss of control</w:t>
      </w:r>
      <w:r w:rsidRPr="00F6612F">
        <w:rPr>
          <w:rFonts w:ascii="Comic Sans MS" w:hAnsi="Comic Sans MS"/>
          <w:color w:val="000000" w:themeColor="text1"/>
          <w:sz w:val="22"/>
          <w:szCs w:val="22"/>
        </w:rPr>
        <w:t xml:space="preserve"> for shareholders. </w:t>
      </w:r>
    </w:p>
    <w:p w14:paraId="2FAB0B26" w14:textId="77777777" w:rsidR="007424AA" w:rsidRPr="00F6612F" w:rsidRDefault="007424AA" w:rsidP="008B7202">
      <w:pPr>
        <w:numPr>
          <w:ilvl w:val="0"/>
          <w:numId w:val="256"/>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Interest on loans are </w:t>
      </w:r>
      <w:r w:rsidRPr="00F6612F">
        <w:rPr>
          <w:rFonts w:ascii="Comic Sans MS" w:hAnsi="Comic Sans MS"/>
          <w:color w:val="000000" w:themeColor="text1"/>
          <w:sz w:val="22"/>
          <w:szCs w:val="22"/>
          <w:u w:val="single"/>
        </w:rPr>
        <w:t>tax deductible</w:t>
      </w:r>
      <w:r w:rsidRPr="00F6612F">
        <w:rPr>
          <w:rFonts w:ascii="Comic Sans MS" w:hAnsi="Comic Sans MS"/>
          <w:color w:val="000000" w:themeColor="text1"/>
          <w:sz w:val="22"/>
          <w:szCs w:val="22"/>
        </w:rPr>
        <w:t xml:space="preserve"> </w:t>
      </w:r>
    </w:p>
    <w:p w14:paraId="4FD776DD" w14:textId="77777777" w:rsidR="007424AA" w:rsidRPr="00F6612F" w:rsidRDefault="007424AA" w:rsidP="008B7202">
      <w:pPr>
        <w:numPr>
          <w:ilvl w:val="0"/>
          <w:numId w:val="256"/>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If return on investment is higher than interest repayments then the acquisition of debt is worthwhile. </w:t>
      </w:r>
    </w:p>
    <w:p w14:paraId="17F7CFC2" w14:textId="77777777" w:rsidR="007424AA" w:rsidRPr="00F6612F" w:rsidRDefault="007424AA" w:rsidP="007424AA">
      <w:pPr>
        <w:rPr>
          <w:rFonts w:ascii="Comic Sans MS" w:hAnsi="Comic Sans MS"/>
          <w:b/>
          <w:color w:val="000000" w:themeColor="text1"/>
          <w:sz w:val="20"/>
          <w:szCs w:val="20"/>
        </w:rPr>
      </w:pPr>
    </w:p>
    <w:p w14:paraId="18EA064B"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t xml:space="preserve">Dangers of a high debt/equity ratio </w:t>
      </w:r>
    </w:p>
    <w:p w14:paraId="6500234A" w14:textId="77777777" w:rsidR="007424AA" w:rsidRPr="00F6612F" w:rsidRDefault="007424AA" w:rsidP="008B7202">
      <w:pPr>
        <w:numPr>
          <w:ilvl w:val="0"/>
          <w:numId w:val="25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If profits are low, </w:t>
      </w:r>
      <w:r w:rsidRPr="00F6612F">
        <w:rPr>
          <w:rFonts w:ascii="Comic Sans MS" w:hAnsi="Comic Sans MS"/>
          <w:color w:val="000000" w:themeColor="text1"/>
          <w:sz w:val="22"/>
          <w:szCs w:val="22"/>
          <w:u w:val="single"/>
        </w:rPr>
        <w:t>little will be left for shareholders</w:t>
      </w:r>
      <w:r w:rsidRPr="00F6612F">
        <w:rPr>
          <w:rFonts w:ascii="Comic Sans MS" w:hAnsi="Comic Sans MS"/>
          <w:color w:val="000000" w:themeColor="text1"/>
          <w:sz w:val="22"/>
          <w:szCs w:val="22"/>
        </w:rPr>
        <w:t xml:space="preserve"> as debt holders have prior claims. </w:t>
      </w:r>
    </w:p>
    <w:p w14:paraId="5156C8FD" w14:textId="77777777" w:rsidR="007424AA" w:rsidRPr="00F6612F" w:rsidRDefault="007424AA" w:rsidP="008B7202">
      <w:pPr>
        <w:numPr>
          <w:ilvl w:val="0"/>
          <w:numId w:val="25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Assets pledged as collateral cannot be used to obtain </w:t>
      </w:r>
      <w:r w:rsidRPr="00F6612F">
        <w:rPr>
          <w:rFonts w:ascii="Comic Sans MS" w:hAnsi="Comic Sans MS"/>
          <w:color w:val="000000" w:themeColor="text1"/>
          <w:sz w:val="22"/>
          <w:szCs w:val="22"/>
          <w:u w:val="single"/>
        </w:rPr>
        <w:t>further loans</w:t>
      </w:r>
      <w:r w:rsidRPr="00F6612F">
        <w:rPr>
          <w:rFonts w:ascii="Comic Sans MS" w:hAnsi="Comic Sans MS"/>
          <w:color w:val="000000" w:themeColor="text1"/>
          <w:sz w:val="22"/>
          <w:szCs w:val="22"/>
        </w:rPr>
        <w:t xml:space="preserve">. </w:t>
      </w:r>
    </w:p>
    <w:p w14:paraId="09697C76" w14:textId="77777777" w:rsidR="007424AA" w:rsidRPr="00F6612F" w:rsidRDefault="007424AA" w:rsidP="008B7202">
      <w:pPr>
        <w:numPr>
          <w:ilvl w:val="0"/>
          <w:numId w:val="25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High levels of debt may affect a firm’s </w:t>
      </w:r>
      <w:r w:rsidRPr="00F6612F">
        <w:rPr>
          <w:rFonts w:ascii="Comic Sans MS" w:hAnsi="Comic Sans MS"/>
          <w:color w:val="000000" w:themeColor="text1"/>
          <w:sz w:val="22"/>
          <w:szCs w:val="22"/>
          <w:u w:val="single"/>
        </w:rPr>
        <w:t>future earning potential</w:t>
      </w:r>
      <w:r w:rsidRPr="00F6612F">
        <w:rPr>
          <w:rFonts w:ascii="Comic Sans MS" w:hAnsi="Comic Sans MS"/>
          <w:color w:val="000000" w:themeColor="text1"/>
          <w:sz w:val="22"/>
          <w:szCs w:val="22"/>
        </w:rPr>
        <w:t xml:space="preserve">. </w:t>
      </w:r>
    </w:p>
    <w:p w14:paraId="2ED87995" w14:textId="77777777" w:rsidR="007424AA" w:rsidRPr="00F6612F" w:rsidRDefault="007424AA" w:rsidP="008B7202">
      <w:pPr>
        <w:numPr>
          <w:ilvl w:val="0"/>
          <w:numId w:val="25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In the case of debenture-holders interest, payments must be made whether the business makes profits or not. For </w:t>
      </w:r>
      <w:proofErr w:type="gramStart"/>
      <w:r w:rsidRPr="00F6612F">
        <w:rPr>
          <w:rFonts w:ascii="Comic Sans MS" w:hAnsi="Comic Sans MS"/>
          <w:color w:val="000000" w:themeColor="text1"/>
          <w:sz w:val="22"/>
          <w:szCs w:val="22"/>
        </w:rPr>
        <w:t>shareholders</w:t>
      </w:r>
      <w:proofErr w:type="gramEnd"/>
      <w:r w:rsidRPr="00F6612F">
        <w:rPr>
          <w:rFonts w:ascii="Comic Sans MS" w:hAnsi="Comic Sans MS"/>
          <w:color w:val="000000" w:themeColor="text1"/>
          <w:sz w:val="22"/>
          <w:szCs w:val="22"/>
        </w:rPr>
        <w:t xml:space="preserve"> there is a potential loss of control.</w:t>
      </w:r>
    </w:p>
    <w:p w14:paraId="41BD243E" w14:textId="77777777" w:rsidR="007424AA" w:rsidRPr="00F6612F" w:rsidRDefault="007424AA" w:rsidP="007424AA">
      <w:pPr>
        <w:rPr>
          <w:rFonts w:ascii="Comic Sans MS" w:hAnsi="Comic Sans MS"/>
          <w:color w:val="000000" w:themeColor="text1"/>
          <w:sz w:val="20"/>
          <w:szCs w:val="20"/>
        </w:rPr>
      </w:pPr>
    </w:p>
    <w:p w14:paraId="10243392" w14:textId="77777777" w:rsidR="007424AA" w:rsidRPr="00F6612F" w:rsidRDefault="007424AA" w:rsidP="007424AA">
      <w:pPr>
        <w:rPr>
          <w:rFonts w:ascii="Comic Sans MS" w:hAnsi="Comic Sans MS"/>
          <w:color w:val="000000" w:themeColor="text1"/>
          <w:sz w:val="20"/>
          <w:szCs w:val="20"/>
        </w:rPr>
      </w:pPr>
    </w:p>
    <w:p w14:paraId="57DB21BC" w14:textId="77777777" w:rsidR="007424AA" w:rsidRPr="00F6612F" w:rsidRDefault="007424AA" w:rsidP="007424AA">
      <w:pPr>
        <w:jc w:val="center"/>
        <w:rPr>
          <w:rFonts w:ascii="Comic Sans MS" w:hAnsi="Comic Sans MS"/>
          <w:b/>
          <w:color w:val="000000" w:themeColor="text1"/>
          <w:sz w:val="28"/>
          <w:szCs w:val="28"/>
          <w:u w:val="single"/>
        </w:rPr>
      </w:pPr>
      <w:r w:rsidRPr="00F6612F">
        <w:rPr>
          <w:rFonts w:ascii="Comic Sans MS" w:hAnsi="Comic Sans MS"/>
          <w:color w:val="000000" w:themeColor="text1"/>
          <w:sz w:val="20"/>
          <w:szCs w:val="20"/>
        </w:rPr>
        <w:br w:type="page"/>
      </w:r>
      <w:r w:rsidRPr="00F6612F">
        <w:rPr>
          <w:rFonts w:ascii="Comic Sans MS" w:hAnsi="Comic Sans MS"/>
          <w:b/>
          <w:color w:val="000000" w:themeColor="text1"/>
          <w:sz w:val="28"/>
          <w:szCs w:val="28"/>
          <w:u w:val="single"/>
        </w:rPr>
        <w:lastRenderedPageBreak/>
        <w:t>Limitations of Final Accounts.</w:t>
      </w:r>
    </w:p>
    <w:p w14:paraId="0CA9FDE5" w14:textId="77777777" w:rsidR="007424AA" w:rsidRPr="00F6612F" w:rsidRDefault="007424AA" w:rsidP="007424AA">
      <w:pPr>
        <w:rPr>
          <w:rFonts w:ascii="Comic Sans MS" w:hAnsi="Comic Sans MS"/>
          <w:b/>
          <w:color w:val="000000" w:themeColor="text1"/>
          <w:sz w:val="28"/>
          <w:szCs w:val="28"/>
          <w:u w:val="single"/>
        </w:rPr>
      </w:pPr>
      <w:r w:rsidRPr="00F6612F">
        <w:rPr>
          <w:rFonts w:ascii="Comic Sans MS" w:hAnsi="Comic Sans MS"/>
          <w:b/>
          <w:color w:val="000000" w:themeColor="text1"/>
          <w:sz w:val="18"/>
        </w:rPr>
        <w:t>2017 Q6C (iii)</w:t>
      </w:r>
    </w:p>
    <w:p w14:paraId="707DF070" w14:textId="77777777" w:rsidR="007424AA" w:rsidRPr="00F6612F" w:rsidRDefault="007424AA" w:rsidP="007424AA">
      <w:pPr>
        <w:rPr>
          <w:rFonts w:ascii="Comic Sans MS" w:hAnsi="Comic Sans MS"/>
          <w:color w:val="000000" w:themeColor="text1"/>
          <w:sz w:val="20"/>
          <w:szCs w:val="20"/>
        </w:rPr>
      </w:pPr>
    </w:p>
    <w:p w14:paraId="2A7DE602" w14:textId="77777777" w:rsidR="007424AA" w:rsidRPr="00F6612F" w:rsidRDefault="007424AA" w:rsidP="008B7202">
      <w:pPr>
        <w:numPr>
          <w:ilvl w:val="0"/>
          <w:numId w:val="302"/>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Only those items with a </w:t>
      </w:r>
      <w:r w:rsidRPr="00F6612F">
        <w:rPr>
          <w:rFonts w:ascii="Comic Sans MS" w:hAnsi="Comic Sans MS"/>
          <w:b/>
          <w:color w:val="000000" w:themeColor="text1"/>
          <w:sz w:val="20"/>
          <w:szCs w:val="20"/>
        </w:rPr>
        <w:t>money value</w:t>
      </w:r>
      <w:r w:rsidRPr="00F6612F">
        <w:rPr>
          <w:rFonts w:ascii="Comic Sans MS" w:hAnsi="Comic Sans MS"/>
          <w:color w:val="000000" w:themeColor="text1"/>
          <w:sz w:val="20"/>
          <w:szCs w:val="20"/>
        </w:rPr>
        <w:t xml:space="preserve"> are included. Final accounts only give us financial information. It does not measure loyal customers, staff morale, expertise or a firm’s competitive advantage</w:t>
      </w:r>
    </w:p>
    <w:p w14:paraId="3AEDB52A" w14:textId="77777777" w:rsidR="007424AA" w:rsidRPr="00F6612F" w:rsidRDefault="007424AA" w:rsidP="007424AA">
      <w:pPr>
        <w:ind w:left="720"/>
        <w:rPr>
          <w:rFonts w:ascii="Comic Sans MS" w:hAnsi="Comic Sans MS"/>
          <w:color w:val="000000" w:themeColor="text1"/>
          <w:sz w:val="20"/>
          <w:szCs w:val="20"/>
        </w:rPr>
      </w:pPr>
    </w:p>
    <w:p w14:paraId="4C4BEF50" w14:textId="77777777" w:rsidR="007424AA" w:rsidRPr="00F6612F" w:rsidRDefault="007424AA" w:rsidP="008B7202">
      <w:pPr>
        <w:numPr>
          <w:ilvl w:val="0"/>
          <w:numId w:val="302"/>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is difficult to get an accurate </w:t>
      </w:r>
      <w:r w:rsidRPr="00F6612F">
        <w:rPr>
          <w:rFonts w:ascii="Comic Sans MS" w:hAnsi="Comic Sans MS"/>
          <w:b/>
          <w:color w:val="000000" w:themeColor="text1"/>
          <w:sz w:val="20"/>
          <w:szCs w:val="20"/>
        </w:rPr>
        <w:t>value for some assets</w:t>
      </w:r>
      <w:r w:rsidRPr="00F6612F">
        <w:rPr>
          <w:rFonts w:ascii="Comic Sans MS" w:hAnsi="Comic Sans MS"/>
          <w:color w:val="000000" w:themeColor="text1"/>
          <w:sz w:val="20"/>
          <w:szCs w:val="20"/>
        </w:rPr>
        <w:t xml:space="preserve">. For </w:t>
      </w:r>
      <w:proofErr w:type="gramStart"/>
      <w:r w:rsidRPr="00F6612F">
        <w:rPr>
          <w:rFonts w:ascii="Comic Sans MS" w:hAnsi="Comic Sans MS"/>
          <w:color w:val="000000" w:themeColor="text1"/>
          <w:sz w:val="20"/>
          <w:szCs w:val="20"/>
        </w:rPr>
        <w:t>example</w:t>
      </w:r>
      <w:proofErr w:type="gramEnd"/>
      <w:r w:rsidRPr="00F6612F">
        <w:rPr>
          <w:rFonts w:ascii="Comic Sans MS" w:hAnsi="Comic Sans MS"/>
          <w:color w:val="000000" w:themeColor="text1"/>
          <w:sz w:val="20"/>
          <w:szCs w:val="20"/>
        </w:rPr>
        <w:t xml:space="preserve"> premises or land might have increased in value. The value for buildings can only be found when the building is sold.</w:t>
      </w:r>
    </w:p>
    <w:p w14:paraId="1828AED9" w14:textId="77777777" w:rsidR="007424AA" w:rsidRPr="00F6612F" w:rsidRDefault="007424AA" w:rsidP="007424AA">
      <w:pPr>
        <w:ind w:left="360"/>
        <w:rPr>
          <w:rFonts w:ascii="Comic Sans MS" w:hAnsi="Comic Sans MS"/>
          <w:color w:val="000000" w:themeColor="text1"/>
          <w:sz w:val="20"/>
          <w:szCs w:val="20"/>
        </w:rPr>
      </w:pPr>
    </w:p>
    <w:p w14:paraId="6BC88C0D" w14:textId="77777777" w:rsidR="007424AA" w:rsidRPr="00F6612F" w:rsidRDefault="007424AA" w:rsidP="008B7202">
      <w:pPr>
        <w:numPr>
          <w:ilvl w:val="0"/>
          <w:numId w:val="302"/>
        </w:numPr>
        <w:contextualSpacing/>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Final accounts do not take into account changes in the </w:t>
      </w:r>
      <w:r w:rsidRPr="00F6612F">
        <w:rPr>
          <w:rFonts w:ascii="Comic Sans MS" w:hAnsi="Comic Sans MS"/>
          <w:b/>
          <w:color w:val="000000" w:themeColor="text1"/>
          <w:sz w:val="20"/>
          <w:szCs w:val="20"/>
        </w:rPr>
        <w:t>economy</w:t>
      </w:r>
      <w:r w:rsidRPr="00F6612F">
        <w:rPr>
          <w:rFonts w:ascii="Comic Sans MS" w:hAnsi="Comic Sans MS"/>
          <w:color w:val="000000" w:themeColor="text1"/>
          <w:sz w:val="20"/>
          <w:szCs w:val="20"/>
        </w:rPr>
        <w:t xml:space="preserve"> such as economic growth and inflation</w:t>
      </w:r>
    </w:p>
    <w:p w14:paraId="07B1CB08" w14:textId="77777777" w:rsidR="007424AA" w:rsidRPr="00F6612F" w:rsidRDefault="007424AA" w:rsidP="007424AA">
      <w:pPr>
        <w:ind w:left="720"/>
        <w:contextualSpacing/>
        <w:rPr>
          <w:rFonts w:ascii="Comic Sans MS" w:hAnsi="Comic Sans MS"/>
          <w:color w:val="000000" w:themeColor="text1"/>
          <w:sz w:val="20"/>
          <w:szCs w:val="20"/>
        </w:rPr>
      </w:pPr>
    </w:p>
    <w:p w14:paraId="4AC6B292" w14:textId="77777777" w:rsidR="007424AA" w:rsidRPr="00F6612F" w:rsidRDefault="007424AA" w:rsidP="008B7202">
      <w:pPr>
        <w:numPr>
          <w:ilvl w:val="0"/>
          <w:numId w:val="302"/>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Final accounts show the financial position for </w:t>
      </w:r>
      <w:r w:rsidRPr="00F6612F">
        <w:rPr>
          <w:rFonts w:ascii="Comic Sans MS" w:hAnsi="Comic Sans MS"/>
          <w:b/>
          <w:color w:val="000000" w:themeColor="text1"/>
          <w:sz w:val="20"/>
          <w:szCs w:val="20"/>
        </w:rPr>
        <w:t>one day in the year</w:t>
      </w:r>
      <w:r w:rsidRPr="00F6612F">
        <w:rPr>
          <w:rFonts w:ascii="Comic Sans MS" w:hAnsi="Comic Sans MS"/>
          <w:color w:val="000000" w:themeColor="text1"/>
          <w:sz w:val="20"/>
          <w:szCs w:val="20"/>
        </w:rPr>
        <w:t xml:space="preserve">. </w:t>
      </w:r>
    </w:p>
    <w:p w14:paraId="43BD5B83" w14:textId="77777777" w:rsidR="007424AA" w:rsidRPr="00F6612F" w:rsidRDefault="007424AA" w:rsidP="007424AA">
      <w:pPr>
        <w:ind w:left="720"/>
        <w:rPr>
          <w:rFonts w:ascii="Comic Sans MS" w:hAnsi="Comic Sans MS"/>
          <w:color w:val="000000" w:themeColor="text1"/>
          <w:sz w:val="20"/>
          <w:szCs w:val="20"/>
        </w:rPr>
      </w:pPr>
      <w:r w:rsidRPr="00F6612F">
        <w:rPr>
          <w:rFonts w:ascii="Comic Sans MS" w:hAnsi="Comic Sans MS"/>
          <w:color w:val="000000" w:themeColor="text1"/>
          <w:sz w:val="20"/>
          <w:szCs w:val="20"/>
        </w:rPr>
        <w:t>Seasonal businesses may appear better or worse than normal depending on when the accounts are prepared.</w:t>
      </w:r>
    </w:p>
    <w:p w14:paraId="526C8D93" w14:textId="77777777" w:rsidR="007424AA" w:rsidRPr="00F6612F" w:rsidRDefault="007424AA" w:rsidP="007424AA">
      <w:pPr>
        <w:ind w:left="709"/>
        <w:rPr>
          <w:rFonts w:ascii="Comic Sans MS" w:hAnsi="Comic Sans MS"/>
          <w:color w:val="000000" w:themeColor="text1"/>
          <w:sz w:val="20"/>
          <w:szCs w:val="20"/>
        </w:rPr>
      </w:pPr>
    </w:p>
    <w:p w14:paraId="29802A34" w14:textId="77777777" w:rsidR="007424AA" w:rsidRPr="00F6612F" w:rsidRDefault="007424AA" w:rsidP="008B7202">
      <w:pPr>
        <w:numPr>
          <w:ilvl w:val="0"/>
          <w:numId w:val="302"/>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Final accounts give no indication whether the business will be successful in the </w:t>
      </w:r>
      <w:r w:rsidRPr="00F6612F">
        <w:rPr>
          <w:rFonts w:ascii="Comic Sans MS" w:hAnsi="Comic Sans MS"/>
          <w:b/>
          <w:color w:val="000000" w:themeColor="text1"/>
          <w:sz w:val="20"/>
          <w:szCs w:val="20"/>
        </w:rPr>
        <w:t>future</w:t>
      </w:r>
      <w:r w:rsidRPr="00F6612F">
        <w:rPr>
          <w:rFonts w:ascii="Comic Sans MS" w:hAnsi="Comic Sans MS"/>
          <w:color w:val="000000" w:themeColor="text1"/>
          <w:sz w:val="20"/>
          <w:szCs w:val="20"/>
        </w:rPr>
        <w:t>.</w:t>
      </w:r>
    </w:p>
    <w:p w14:paraId="34DFD2A6" w14:textId="77777777" w:rsidR="007424AA" w:rsidRPr="00F6612F" w:rsidRDefault="007424AA" w:rsidP="007424AA">
      <w:pPr>
        <w:jc w:val="center"/>
        <w:rPr>
          <w:rFonts w:ascii="Comic Sans MS" w:hAnsi="Comic Sans MS"/>
          <w:b/>
          <w:color w:val="000000" w:themeColor="text1"/>
          <w:u w:val="single"/>
        </w:rPr>
      </w:pPr>
    </w:p>
    <w:p w14:paraId="09A10845"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Calculating Ratios (4 step approach)</w:t>
      </w:r>
    </w:p>
    <w:p w14:paraId="01C6EA01" w14:textId="77777777" w:rsidR="007424AA" w:rsidRPr="00F6612F" w:rsidRDefault="007424AA" w:rsidP="007424AA">
      <w:pPr>
        <w:rPr>
          <w:rFonts w:ascii="Comic Sans MS" w:hAnsi="Comic Sans MS"/>
          <w:b/>
          <w:color w:val="000000" w:themeColor="text1"/>
          <w:sz w:val="20"/>
          <w:szCs w:val="20"/>
        </w:rPr>
      </w:pPr>
    </w:p>
    <w:p w14:paraId="470BDEE9" w14:textId="77777777" w:rsidR="007424AA" w:rsidRPr="00F6612F" w:rsidRDefault="007424AA" w:rsidP="008B7202">
      <w:pPr>
        <w:numPr>
          <w:ilvl w:val="0"/>
          <w:numId w:val="247"/>
        </w:numPr>
        <w:rPr>
          <w:rFonts w:ascii="Comic Sans MS" w:hAnsi="Comic Sans MS"/>
          <w:b/>
          <w:color w:val="000000" w:themeColor="text1"/>
          <w:sz w:val="22"/>
          <w:szCs w:val="22"/>
        </w:rPr>
      </w:pPr>
      <w:r w:rsidRPr="00F6612F">
        <w:rPr>
          <w:rFonts w:ascii="Comic Sans MS" w:hAnsi="Comic Sans MS"/>
          <w:b/>
          <w:color w:val="000000" w:themeColor="text1"/>
          <w:sz w:val="22"/>
          <w:szCs w:val="22"/>
        </w:rPr>
        <w:t>Write down the name of the ratio needed</w:t>
      </w:r>
    </w:p>
    <w:p w14:paraId="2D73737B" w14:textId="77777777" w:rsidR="007424AA" w:rsidRPr="00F6612F" w:rsidRDefault="007424AA" w:rsidP="008B7202">
      <w:pPr>
        <w:numPr>
          <w:ilvl w:val="0"/>
          <w:numId w:val="247"/>
        </w:numPr>
        <w:rPr>
          <w:rFonts w:ascii="Comic Sans MS" w:hAnsi="Comic Sans MS"/>
          <w:b/>
          <w:color w:val="000000" w:themeColor="text1"/>
          <w:sz w:val="22"/>
          <w:szCs w:val="22"/>
        </w:rPr>
      </w:pPr>
      <w:r w:rsidRPr="00F6612F">
        <w:rPr>
          <w:rFonts w:ascii="Comic Sans MS" w:hAnsi="Comic Sans MS"/>
          <w:b/>
          <w:color w:val="000000" w:themeColor="text1"/>
          <w:sz w:val="22"/>
          <w:szCs w:val="22"/>
        </w:rPr>
        <w:t>Write down the formula required</w:t>
      </w:r>
    </w:p>
    <w:p w14:paraId="4121F034" w14:textId="77777777" w:rsidR="007424AA" w:rsidRPr="00F6612F" w:rsidRDefault="007424AA" w:rsidP="008B7202">
      <w:pPr>
        <w:numPr>
          <w:ilvl w:val="0"/>
          <w:numId w:val="247"/>
        </w:numPr>
        <w:rPr>
          <w:rFonts w:ascii="Comic Sans MS" w:hAnsi="Comic Sans MS"/>
          <w:b/>
          <w:color w:val="000000" w:themeColor="text1"/>
          <w:sz w:val="22"/>
          <w:szCs w:val="22"/>
        </w:rPr>
      </w:pPr>
      <w:r w:rsidRPr="00F6612F">
        <w:rPr>
          <w:rFonts w:ascii="Comic Sans MS" w:hAnsi="Comic Sans MS"/>
          <w:b/>
          <w:color w:val="000000" w:themeColor="text1"/>
          <w:sz w:val="22"/>
          <w:szCs w:val="22"/>
        </w:rPr>
        <w:t>Put the correct figures that are given in the question into the formula</w:t>
      </w:r>
    </w:p>
    <w:p w14:paraId="4E08CF69" w14:textId="77777777" w:rsidR="007424AA" w:rsidRPr="00F6612F" w:rsidRDefault="007424AA" w:rsidP="008B7202">
      <w:pPr>
        <w:numPr>
          <w:ilvl w:val="0"/>
          <w:numId w:val="247"/>
        </w:numPr>
        <w:rPr>
          <w:rFonts w:ascii="Comic Sans MS" w:hAnsi="Comic Sans MS"/>
          <w:b/>
          <w:color w:val="000000" w:themeColor="text1"/>
          <w:sz w:val="22"/>
          <w:szCs w:val="22"/>
        </w:rPr>
      </w:pPr>
      <w:r w:rsidRPr="00F6612F">
        <w:rPr>
          <w:rFonts w:ascii="Comic Sans MS" w:hAnsi="Comic Sans MS"/>
          <w:b/>
          <w:color w:val="000000" w:themeColor="text1"/>
          <w:sz w:val="22"/>
          <w:szCs w:val="22"/>
        </w:rPr>
        <w:t>Calculate the answer</w:t>
      </w:r>
    </w:p>
    <w:p w14:paraId="4309C4CA" w14:textId="77777777" w:rsidR="007424AA" w:rsidRPr="00F6612F" w:rsidRDefault="007424AA" w:rsidP="007424AA">
      <w:pPr>
        <w:rPr>
          <w:rFonts w:ascii="Comic Sans MS" w:hAnsi="Comic Sans MS"/>
          <w:b/>
          <w:color w:val="000000" w:themeColor="text1"/>
          <w:sz w:val="22"/>
          <w:szCs w:val="22"/>
        </w:rPr>
      </w:pPr>
    </w:p>
    <w:p w14:paraId="68CF4475"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Using the example given of Presentation Ltd</w:t>
      </w:r>
    </w:p>
    <w:p w14:paraId="72823CDA" w14:textId="77777777" w:rsidR="007424AA" w:rsidRPr="00F6612F" w:rsidRDefault="007424AA" w:rsidP="007424AA">
      <w:pPr>
        <w:rPr>
          <w:rFonts w:ascii="Comic Sans MS" w:hAnsi="Comic Sans MS"/>
          <w:color w:val="000000" w:themeColor="text1"/>
          <w:sz w:val="22"/>
          <w:szCs w:val="22"/>
        </w:rPr>
      </w:pPr>
    </w:p>
    <w:p w14:paraId="09657D2C"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The Leaving Cert student must be able to analyse the accounts of a business by calculating the following ratios.</w:t>
      </w:r>
    </w:p>
    <w:p w14:paraId="157FABC5"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bCs/>
          <w:color w:val="000000" w:themeColor="text1"/>
          <w:sz w:val="22"/>
          <w:szCs w:val="22"/>
        </w:rPr>
        <w:t>1. Profitability</w:t>
      </w:r>
      <w:r w:rsidRPr="00F6612F">
        <w:rPr>
          <w:rFonts w:ascii="Comic Sans MS" w:hAnsi="Comic Sans MS"/>
          <w:color w:val="000000" w:themeColor="text1"/>
          <w:sz w:val="22"/>
          <w:szCs w:val="22"/>
        </w:rPr>
        <w:t xml:space="preserve"> (all calculations based on the figures in the accounts of </w:t>
      </w:r>
      <w:r w:rsidRPr="00F6612F">
        <w:rPr>
          <w:rFonts w:ascii="Comic Sans MS" w:hAnsi="Comic Sans MS"/>
          <w:i/>
          <w:iCs/>
          <w:color w:val="000000" w:themeColor="text1"/>
          <w:sz w:val="22"/>
          <w:szCs w:val="22"/>
        </w:rPr>
        <w:t>Presentation Ltd.</w:t>
      </w:r>
      <w:r w:rsidRPr="00F6612F">
        <w:rPr>
          <w:rFonts w:ascii="Comic Sans MS" w:hAnsi="Comic Sans MS"/>
          <w:color w:val="000000" w:themeColor="text1"/>
          <w:sz w:val="22"/>
          <w:szCs w:val="22"/>
        </w:rPr>
        <w:t xml:space="preserve"> above)</w:t>
      </w:r>
    </w:p>
    <w:p w14:paraId="5DED738A"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br/>
        <w:t>Gross Profit Margin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Gross profit</w:t>
      </w:r>
      <w:r w:rsidRPr="00F6612F">
        <w:rPr>
          <w:rFonts w:ascii="Comic Sans MS" w:hAnsi="Comic Sans MS"/>
          <w:color w:val="000000" w:themeColor="text1"/>
          <w:sz w:val="22"/>
          <w:szCs w:val="22"/>
        </w:rPr>
        <w:t xml:space="preserve"> X </w:t>
      </w:r>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110,000</w:t>
      </w:r>
      <w:r w:rsidRPr="00F6612F">
        <w:rPr>
          <w:rFonts w:ascii="Comic Sans MS" w:hAnsi="Comic Sans MS"/>
          <w:color w:val="000000" w:themeColor="text1"/>
          <w:sz w:val="22"/>
          <w:szCs w:val="22"/>
        </w:rPr>
        <w:t xml:space="preserve"> X </w:t>
      </w:r>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 xml:space="preserve"> = 44%</w:t>
      </w:r>
      <w:r w:rsidRPr="00F6612F">
        <w:rPr>
          <w:rFonts w:ascii="Comic Sans MS" w:hAnsi="Comic Sans MS"/>
          <w:color w:val="000000" w:themeColor="text1"/>
          <w:sz w:val="22"/>
          <w:szCs w:val="22"/>
        </w:rPr>
        <w:br/>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Sales</w:t>
      </w:r>
      <w:r w:rsidRPr="00F6612F">
        <w:rPr>
          <w:rFonts w:ascii="Comic Sans MS" w:hAnsi="Comic Sans MS"/>
          <w:color w:val="000000" w:themeColor="text1"/>
          <w:sz w:val="22"/>
          <w:szCs w:val="22"/>
        </w:rPr>
        <w:tab/>
        <w:t xml:space="preserve">            1</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250,000     1</w:t>
      </w:r>
    </w:p>
    <w:p w14:paraId="79766034"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Net Profit Margin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Net Profit</w:t>
      </w:r>
      <w:r w:rsidRPr="00F6612F">
        <w:rPr>
          <w:rFonts w:ascii="Comic Sans MS" w:hAnsi="Comic Sans MS"/>
          <w:color w:val="000000" w:themeColor="text1"/>
          <w:sz w:val="22"/>
          <w:szCs w:val="22"/>
        </w:rPr>
        <w:t xml:space="preserve"> X </w:t>
      </w:r>
      <w:proofErr w:type="gramStart"/>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  </w:t>
      </w:r>
      <w:r w:rsidRPr="00F6612F">
        <w:rPr>
          <w:rFonts w:ascii="Comic Sans MS" w:hAnsi="Comic Sans MS"/>
          <w:color w:val="000000" w:themeColor="text1"/>
          <w:sz w:val="22"/>
          <w:szCs w:val="22"/>
        </w:rPr>
        <w:tab/>
      </w:r>
      <w:proofErr w:type="gramEnd"/>
      <w:r w:rsidRPr="00F6612F">
        <w:rPr>
          <w:rFonts w:ascii="Comic Sans MS" w:hAnsi="Comic Sans MS"/>
          <w:color w:val="000000" w:themeColor="text1"/>
          <w:sz w:val="22"/>
          <w:szCs w:val="22"/>
          <w:u w:val="single"/>
        </w:rPr>
        <w:t>40,000</w:t>
      </w:r>
      <w:r w:rsidRPr="00F6612F">
        <w:rPr>
          <w:rFonts w:ascii="Comic Sans MS" w:hAnsi="Comic Sans MS"/>
          <w:color w:val="000000" w:themeColor="text1"/>
          <w:sz w:val="22"/>
          <w:szCs w:val="22"/>
        </w:rPr>
        <w:t xml:space="preserve"> X </w:t>
      </w:r>
      <w:r w:rsidRPr="00F6612F">
        <w:rPr>
          <w:rFonts w:ascii="Comic Sans MS" w:hAnsi="Comic Sans MS"/>
          <w:color w:val="000000" w:themeColor="text1"/>
          <w:sz w:val="22"/>
          <w:szCs w:val="22"/>
          <w:u w:val="single"/>
        </w:rPr>
        <w:t>100</w:t>
      </w:r>
      <w:r w:rsidRPr="00F6612F">
        <w:rPr>
          <w:rFonts w:ascii="Comic Sans MS" w:hAnsi="Comic Sans MS"/>
          <w:color w:val="000000" w:themeColor="text1"/>
          <w:sz w:val="22"/>
          <w:szCs w:val="22"/>
        </w:rPr>
        <w:t xml:space="preserve"> = 16%</w:t>
      </w:r>
      <w:r w:rsidRPr="00F6612F">
        <w:rPr>
          <w:rFonts w:ascii="Comic Sans MS" w:hAnsi="Comic Sans MS"/>
          <w:color w:val="000000" w:themeColor="text1"/>
          <w:sz w:val="22"/>
          <w:szCs w:val="22"/>
        </w:rPr>
        <w:br/>
        <w:t>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Sales              1    </w:t>
      </w:r>
      <w:r w:rsidRPr="00F6612F">
        <w:rPr>
          <w:rFonts w:ascii="Comic Sans MS" w:hAnsi="Comic Sans MS"/>
          <w:color w:val="000000" w:themeColor="text1"/>
          <w:sz w:val="22"/>
          <w:szCs w:val="22"/>
        </w:rPr>
        <w:tab/>
        <w:t>250,000    1</w:t>
      </w:r>
    </w:p>
    <w:p w14:paraId="4D559A6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Return on investment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Net Profit X 100</w:t>
      </w:r>
      <w:r w:rsidRPr="00F6612F">
        <w:rPr>
          <w:rFonts w:ascii="Comic Sans MS" w:hAnsi="Comic Sans MS"/>
          <w:color w:val="000000" w:themeColor="text1"/>
          <w:sz w:val="22"/>
          <w:szCs w:val="22"/>
        </w:rPr>
        <w:t>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40,000 X 100</w:t>
      </w:r>
      <w:r w:rsidRPr="00F6612F">
        <w:rPr>
          <w:rFonts w:ascii="Comic Sans MS" w:hAnsi="Comic Sans MS"/>
          <w:color w:val="000000" w:themeColor="text1"/>
          <w:sz w:val="22"/>
          <w:szCs w:val="22"/>
        </w:rPr>
        <w:t xml:space="preserve"> = 18%</w:t>
      </w:r>
      <w:r w:rsidRPr="00F6612F">
        <w:rPr>
          <w:rFonts w:ascii="Comic Sans MS" w:hAnsi="Comic Sans MS"/>
          <w:color w:val="000000" w:themeColor="text1"/>
          <w:sz w:val="22"/>
          <w:szCs w:val="22"/>
        </w:rPr>
        <w:br/>
        <w:t>                              </w:t>
      </w:r>
      <w:r w:rsidRPr="00F6612F">
        <w:rPr>
          <w:rFonts w:ascii="Comic Sans MS" w:hAnsi="Comic Sans MS"/>
          <w:color w:val="000000" w:themeColor="text1"/>
          <w:sz w:val="22"/>
          <w:szCs w:val="22"/>
        </w:rPr>
        <w:tab/>
        <w:t>Capital Employed        </w:t>
      </w:r>
      <w:r w:rsidRPr="00F6612F">
        <w:rPr>
          <w:rFonts w:ascii="Comic Sans MS" w:hAnsi="Comic Sans MS"/>
          <w:color w:val="000000" w:themeColor="text1"/>
          <w:sz w:val="22"/>
          <w:szCs w:val="22"/>
        </w:rPr>
        <w:tab/>
        <w:t>220,000</w:t>
      </w:r>
    </w:p>
    <w:p w14:paraId="6810863A"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bCs/>
          <w:color w:val="000000" w:themeColor="text1"/>
          <w:sz w:val="22"/>
          <w:szCs w:val="22"/>
        </w:rPr>
        <w:t>2. Liquidity</w:t>
      </w:r>
    </w:p>
    <w:p w14:paraId="5CFA5D19" w14:textId="77777777" w:rsidR="007424AA" w:rsidRPr="00F6612F" w:rsidRDefault="007424AA" w:rsidP="007424AA">
      <w:pPr>
        <w:rPr>
          <w:rFonts w:ascii="Comic Sans MS" w:hAnsi="Comic Sans MS"/>
          <w:color w:val="000000" w:themeColor="text1"/>
          <w:sz w:val="22"/>
          <w:szCs w:val="22"/>
          <w:lang w:val="en-IE"/>
        </w:rPr>
      </w:pPr>
      <w:r w:rsidRPr="00F6612F">
        <w:rPr>
          <w:rFonts w:ascii="Comic Sans MS" w:hAnsi="Comic Sans MS"/>
          <w:color w:val="000000" w:themeColor="text1"/>
          <w:sz w:val="22"/>
          <w:szCs w:val="22"/>
          <w:lang w:val="en-IE"/>
        </w:rPr>
        <w:t xml:space="preserve">Current Ratio = </w:t>
      </w: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t xml:space="preserve">Current Assets </w:t>
      </w:r>
      <w:r w:rsidRPr="00F6612F">
        <w:rPr>
          <w:rFonts w:ascii="Comic Sans MS" w:hAnsi="Comic Sans MS"/>
          <w:color w:val="000000" w:themeColor="text1"/>
          <w:sz w:val="22"/>
          <w:szCs w:val="22"/>
          <w:lang w:val="en-IE"/>
        </w:rPr>
        <w:tab/>
        <w:t>: Current Liabilities</w:t>
      </w:r>
      <w:r w:rsidRPr="00F6612F">
        <w:rPr>
          <w:rFonts w:ascii="Comic Sans MS" w:hAnsi="Comic Sans MS"/>
          <w:color w:val="000000" w:themeColor="text1"/>
          <w:sz w:val="22"/>
          <w:szCs w:val="22"/>
          <w:lang w:val="en-IE"/>
        </w:rPr>
        <w:br/>
        <w:t>                                </w:t>
      </w:r>
      <w:r w:rsidRPr="00F6612F">
        <w:rPr>
          <w:rFonts w:ascii="Comic Sans MS" w:hAnsi="Comic Sans MS"/>
          <w:color w:val="000000" w:themeColor="text1"/>
          <w:sz w:val="22"/>
          <w:szCs w:val="22"/>
          <w:lang w:val="en-IE"/>
        </w:rPr>
        <w:tab/>
        <w:t xml:space="preserve">60,000 </w:t>
      </w: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t>: 30,000</w:t>
      </w:r>
      <w:r w:rsidRPr="00F6612F">
        <w:rPr>
          <w:rFonts w:ascii="Comic Sans MS" w:hAnsi="Comic Sans MS"/>
          <w:color w:val="000000" w:themeColor="text1"/>
          <w:sz w:val="22"/>
          <w:szCs w:val="22"/>
          <w:lang w:val="en-IE"/>
        </w:rPr>
        <w:br/>
        <w:t>                                        </w:t>
      </w:r>
      <w:r w:rsidRPr="00F6612F">
        <w:rPr>
          <w:rFonts w:ascii="Comic Sans MS" w:hAnsi="Comic Sans MS"/>
          <w:color w:val="000000" w:themeColor="text1"/>
          <w:sz w:val="22"/>
          <w:szCs w:val="22"/>
          <w:lang w:val="en-IE"/>
        </w:rPr>
        <w:tab/>
      </w:r>
      <w:r w:rsidRPr="00F6612F">
        <w:rPr>
          <w:rFonts w:ascii="Comic Sans MS" w:hAnsi="Comic Sans MS"/>
          <w:color w:val="000000" w:themeColor="text1"/>
          <w:sz w:val="22"/>
          <w:szCs w:val="22"/>
          <w:lang w:val="en-IE"/>
        </w:rPr>
        <w:tab/>
      </w:r>
      <w:r w:rsidRPr="00F6612F">
        <w:rPr>
          <w:rFonts w:ascii="Comic Sans MS" w:hAnsi="Comic Sans MS"/>
          <w:b/>
          <w:color w:val="000000" w:themeColor="text1"/>
          <w:sz w:val="22"/>
          <w:szCs w:val="22"/>
          <w:lang w:val="en-IE"/>
        </w:rPr>
        <w:t xml:space="preserve">            2:1</w:t>
      </w:r>
    </w:p>
    <w:p w14:paraId="0BD275DB"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Acid Test =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Current Assets </w:t>
      </w:r>
      <w:proofErr w:type="gramStart"/>
      <w:r w:rsidRPr="00F6612F">
        <w:rPr>
          <w:rFonts w:ascii="Comic Sans MS" w:hAnsi="Comic Sans MS"/>
          <w:color w:val="000000" w:themeColor="text1"/>
          <w:sz w:val="22"/>
          <w:szCs w:val="22"/>
        </w:rPr>
        <w:t>less</w:t>
      </w:r>
      <w:proofErr w:type="gramEnd"/>
      <w:r w:rsidRPr="00F6612F">
        <w:rPr>
          <w:rFonts w:ascii="Comic Sans MS" w:hAnsi="Comic Sans MS"/>
          <w:color w:val="000000" w:themeColor="text1"/>
          <w:sz w:val="22"/>
          <w:szCs w:val="22"/>
        </w:rPr>
        <w:t xml:space="preserve"> Closing Stock: Current Liabilities</w:t>
      </w:r>
      <w:r w:rsidRPr="00F6612F">
        <w:rPr>
          <w:rFonts w:ascii="Comic Sans MS" w:hAnsi="Comic Sans MS"/>
          <w:color w:val="000000" w:themeColor="text1"/>
          <w:sz w:val="22"/>
          <w:szCs w:val="22"/>
        </w:rPr>
        <w:br/>
        <w:t>                                         </w:t>
      </w:r>
      <w:r w:rsidRPr="00F6612F">
        <w:rPr>
          <w:rFonts w:ascii="Comic Sans MS" w:hAnsi="Comic Sans MS"/>
          <w:color w:val="000000" w:themeColor="text1"/>
          <w:sz w:val="22"/>
          <w:szCs w:val="22"/>
        </w:rPr>
        <w:tab/>
        <w:t>60,000-30,000</w:t>
      </w:r>
      <w:r w:rsidRPr="00F6612F">
        <w:rPr>
          <w:rFonts w:ascii="Comic Sans MS" w:hAnsi="Comic Sans MS"/>
          <w:color w:val="000000" w:themeColor="text1"/>
          <w:sz w:val="22"/>
          <w:szCs w:val="22"/>
        </w:rPr>
        <w:tab/>
        <w:t>: 30,000</w:t>
      </w:r>
      <w:r w:rsidRPr="00F6612F">
        <w:rPr>
          <w:rFonts w:ascii="Comic Sans MS" w:hAnsi="Comic Sans MS"/>
          <w:color w:val="000000" w:themeColor="text1"/>
          <w:sz w:val="22"/>
          <w:szCs w:val="22"/>
        </w:rPr>
        <w:br/>
        <w:t xml:space="preserve">                                                                     </w:t>
      </w:r>
      <w:r w:rsidRPr="00F6612F">
        <w:rPr>
          <w:rFonts w:ascii="Comic Sans MS" w:hAnsi="Comic Sans MS"/>
          <w:b/>
          <w:color w:val="000000" w:themeColor="text1"/>
          <w:sz w:val="22"/>
          <w:szCs w:val="22"/>
        </w:rPr>
        <w:t> 1:1</w:t>
      </w:r>
    </w:p>
    <w:p w14:paraId="24000A0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bCs/>
          <w:color w:val="000000" w:themeColor="text1"/>
          <w:sz w:val="22"/>
          <w:szCs w:val="22"/>
        </w:rPr>
        <w:t>3. Gearing</w:t>
      </w:r>
    </w:p>
    <w:p w14:paraId="308CB217"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Debt Equity Ratio =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Debt X 100</w:t>
      </w:r>
      <w:r w:rsidRPr="00F6612F">
        <w:rPr>
          <w:rFonts w:ascii="Comic Sans MS" w:hAnsi="Comic Sans MS"/>
          <w:color w:val="000000" w:themeColor="text1"/>
          <w:sz w:val="22"/>
          <w:szCs w:val="22"/>
        </w:rPr>
        <w:t>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u w:val="single"/>
        </w:rPr>
        <w:t>130,000 X 100</w:t>
      </w:r>
      <w:r w:rsidRPr="00F6612F">
        <w:rPr>
          <w:rFonts w:ascii="Comic Sans MS" w:hAnsi="Comic Sans MS"/>
          <w:color w:val="000000" w:themeColor="text1"/>
          <w:sz w:val="22"/>
          <w:szCs w:val="22"/>
        </w:rPr>
        <w:t xml:space="preserve"> = 144%</w:t>
      </w:r>
      <w:r w:rsidRPr="00F6612F">
        <w:rPr>
          <w:rFonts w:ascii="Comic Sans MS" w:hAnsi="Comic Sans MS"/>
          <w:color w:val="000000" w:themeColor="text1"/>
          <w:sz w:val="22"/>
          <w:szCs w:val="22"/>
        </w:rPr>
        <w:br/>
        <w:t>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Equity x 1        </w:t>
      </w:r>
      <w:r w:rsidRPr="00F6612F">
        <w:rPr>
          <w:rFonts w:ascii="Comic Sans MS" w:hAnsi="Comic Sans MS"/>
          <w:color w:val="000000" w:themeColor="text1"/>
          <w:sz w:val="22"/>
          <w:szCs w:val="22"/>
        </w:rPr>
        <w:tab/>
      </w:r>
      <w:proofErr w:type="gramStart"/>
      <w:r w:rsidRPr="00F6612F">
        <w:rPr>
          <w:rFonts w:ascii="Comic Sans MS" w:hAnsi="Comic Sans MS"/>
          <w:color w:val="000000" w:themeColor="text1"/>
          <w:sz w:val="22"/>
          <w:szCs w:val="22"/>
        </w:rPr>
        <w:tab/>
        <w:t xml:space="preserve">  90,000</w:t>
      </w:r>
      <w:proofErr w:type="gramEnd"/>
      <w:r w:rsidRPr="00F6612F">
        <w:rPr>
          <w:rFonts w:ascii="Comic Sans MS" w:hAnsi="Comic Sans MS"/>
          <w:color w:val="000000" w:themeColor="text1"/>
          <w:sz w:val="22"/>
          <w:szCs w:val="22"/>
        </w:rPr>
        <w:t xml:space="preserve"> x 1</w:t>
      </w:r>
    </w:p>
    <w:p w14:paraId="2098DB26" w14:textId="77777777" w:rsidR="007424AA" w:rsidRPr="00F6612F" w:rsidRDefault="007424AA" w:rsidP="007424AA">
      <w:pPr>
        <w:rPr>
          <w:rFonts w:ascii="Comic Sans MS" w:hAnsi="Comic Sans MS"/>
          <w:b/>
          <w:color w:val="000000" w:themeColor="text1"/>
          <w:u w:val="single"/>
        </w:rPr>
      </w:pPr>
    </w:p>
    <w:p w14:paraId="231BFC86"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Commenting on Ratios (4 step approach)</w:t>
      </w:r>
    </w:p>
    <w:p w14:paraId="03B3719B"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These questions require students to use the ratios and understand what they mean</w:t>
      </w:r>
    </w:p>
    <w:p w14:paraId="161A016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The 4 steps below help to outline an answer. Parts 1, 2, 3 can be used no matter what type of question is asked. Part 4 may not be asked in the question and can be left out. If you’re asked for your recommendation, then use all 4 steps.</w:t>
      </w:r>
    </w:p>
    <w:p w14:paraId="7EB3B74F" w14:textId="77777777" w:rsidR="007424AA" w:rsidRPr="00F6612F" w:rsidRDefault="007424AA" w:rsidP="008B7202">
      <w:pPr>
        <w:numPr>
          <w:ilvl w:val="0"/>
          <w:numId w:val="250"/>
        </w:numPr>
        <w:rPr>
          <w:rFonts w:ascii="Comic Sans MS" w:hAnsi="Comic Sans MS"/>
          <w:b/>
          <w:color w:val="000000" w:themeColor="text1"/>
          <w:sz w:val="22"/>
          <w:szCs w:val="22"/>
        </w:rPr>
      </w:pPr>
      <w:r w:rsidRPr="00F6612F">
        <w:rPr>
          <w:rFonts w:ascii="Comic Sans MS" w:hAnsi="Comic Sans MS"/>
          <w:b/>
          <w:color w:val="000000" w:themeColor="text1"/>
          <w:sz w:val="22"/>
          <w:szCs w:val="22"/>
        </w:rPr>
        <w:t>What has happened (Say what has happened to the ratio from one year to the next)</w:t>
      </w:r>
    </w:p>
    <w:p w14:paraId="4F8C4011" w14:textId="77777777" w:rsidR="007424AA" w:rsidRPr="00F6612F" w:rsidRDefault="007424AA" w:rsidP="008B7202">
      <w:pPr>
        <w:numPr>
          <w:ilvl w:val="0"/>
          <w:numId w:val="250"/>
        </w:numPr>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Cause (Provide an explanation for what has occurred) </w:t>
      </w:r>
    </w:p>
    <w:p w14:paraId="5282BB72" w14:textId="77777777" w:rsidR="007424AA" w:rsidRPr="00F6612F" w:rsidRDefault="007424AA" w:rsidP="008B7202">
      <w:pPr>
        <w:numPr>
          <w:ilvl w:val="0"/>
          <w:numId w:val="250"/>
        </w:numPr>
        <w:rPr>
          <w:rFonts w:ascii="Comic Sans MS" w:hAnsi="Comic Sans MS"/>
          <w:b/>
          <w:color w:val="000000" w:themeColor="text1"/>
          <w:sz w:val="22"/>
          <w:szCs w:val="22"/>
        </w:rPr>
      </w:pPr>
      <w:r w:rsidRPr="00F6612F">
        <w:rPr>
          <w:rFonts w:ascii="Comic Sans MS" w:hAnsi="Comic Sans MS"/>
          <w:b/>
          <w:color w:val="000000" w:themeColor="text1"/>
          <w:sz w:val="22"/>
          <w:szCs w:val="22"/>
        </w:rPr>
        <w:t>Effect on the firm</w:t>
      </w:r>
    </w:p>
    <w:p w14:paraId="7C5DD422" w14:textId="77777777" w:rsidR="007424AA" w:rsidRPr="00F6612F" w:rsidRDefault="007424AA" w:rsidP="008B7202">
      <w:pPr>
        <w:numPr>
          <w:ilvl w:val="0"/>
          <w:numId w:val="250"/>
        </w:numPr>
        <w:rPr>
          <w:rFonts w:ascii="Comic Sans MS" w:hAnsi="Comic Sans MS"/>
          <w:b/>
          <w:color w:val="000000" w:themeColor="text1"/>
          <w:sz w:val="22"/>
          <w:szCs w:val="22"/>
        </w:rPr>
      </w:pPr>
      <w:r w:rsidRPr="00F6612F">
        <w:rPr>
          <w:rFonts w:ascii="Comic Sans MS" w:hAnsi="Comic Sans MS"/>
          <w:b/>
          <w:color w:val="000000" w:themeColor="text1"/>
          <w:sz w:val="22"/>
          <w:szCs w:val="22"/>
        </w:rPr>
        <w:t>Recommend (say what can be done about it)</w:t>
      </w:r>
    </w:p>
    <w:p w14:paraId="36A026BF" w14:textId="77777777" w:rsidR="007424AA" w:rsidRPr="00F6612F" w:rsidRDefault="007424AA" w:rsidP="007424AA">
      <w:pPr>
        <w:rPr>
          <w:rFonts w:ascii="Comic Sans MS" w:hAnsi="Comic Sans MS"/>
          <w:b/>
          <w:color w:val="000000" w:themeColor="text1"/>
          <w:sz w:val="22"/>
          <w:szCs w:val="22"/>
        </w:rPr>
      </w:pPr>
    </w:p>
    <w:p w14:paraId="38FB33BF"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1999 Q 6</w:t>
      </w:r>
    </w:p>
    <w:p w14:paraId="17FCEF5F" w14:textId="77777777" w:rsidR="007424AA" w:rsidRPr="00F6612F" w:rsidRDefault="007424AA" w:rsidP="008B7202">
      <w:pPr>
        <w:numPr>
          <w:ilvl w:val="0"/>
          <w:numId w:val="251"/>
        </w:numPr>
        <w:rPr>
          <w:rFonts w:ascii="Comic Sans MS" w:hAnsi="Comic Sans MS"/>
          <w:color w:val="000000" w:themeColor="text1"/>
          <w:sz w:val="22"/>
          <w:szCs w:val="22"/>
        </w:rPr>
      </w:pPr>
      <w:r w:rsidRPr="00F6612F">
        <w:rPr>
          <w:rFonts w:ascii="Comic Sans MS" w:hAnsi="Comic Sans MS"/>
          <w:color w:val="000000" w:themeColor="text1"/>
          <w:sz w:val="22"/>
          <w:szCs w:val="22"/>
        </w:rPr>
        <w:t>Illustrate the usefulness of the debt/equity ratio in helping a manager to monitor the financial performance of a business</w:t>
      </w:r>
    </w:p>
    <w:p w14:paraId="5D77BFD7" w14:textId="77777777" w:rsidR="007424AA" w:rsidRPr="00F6612F" w:rsidRDefault="007424AA" w:rsidP="008B7202">
      <w:pPr>
        <w:numPr>
          <w:ilvl w:val="0"/>
          <w:numId w:val="251"/>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Analyse the profitability and liquidity trends in </w:t>
      </w:r>
      <w:proofErr w:type="spellStart"/>
      <w:r w:rsidRPr="00F6612F">
        <w:rPr>
          <w:rFonts w:ascii="Comic Sans MS" w:hAnsi="Comic Sans MS"/>
          <w:color w:val="000000" w:themeColor="text1"/>
          <w:sz w:val="22"/>
          <w:szCs w:val="22"/>
        </w:rPr>
        <w:t>Gracey</w:t>
      </w:r>
      <w:proofErr w:type="spellEnd"/>
      <w:r w:rsidRPr="00F6612F">
        <w:rPr>
          <w:rFonts w:ascii="Comic Sans MS" w:hAnsi="Comic Sans MS"/>
          <w:color w:val="000000" w:themeColor="text1"/>
          <w:sz w:val="22"/>
          <w:szCs w:val="22"/>
        </w:rPr>
        <w:t xml:space="preserve"> and Co. Ltd., from the following figures from 1997 and 1998</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068"/>
        <w:gridCol w:w="1532"/>
        <w:gridCol w:w="1440"/>
      </w:tblGrid>
      <w:tr w:rsidR="007424AA" w:rsidRPr="00F6612F" w14:paraId="1E4AF4E7" w14:textId="77777777" w:rsidTr="00741738">
        <w:tc>
          <w:tcPr>
            <w:tcW w:w="2068" w:type="dxa"/>
          </w:tcPr>
          <w:p w14:paraId="56077B03" w14:textId="77777777" w:rsidR="007424AA" w:rsidRPr="00F6612F" w:rsidRDefault="007424AA" w:rsidP="00741738">
            <w:pPr>
              <w:rPr>
                <w:rFonts w:ascii="Comic Sans MS" w:hAnsi="Comic Sans MS"/>
                <w:color w:val="000000" w:themeColor="text1"/>
                <w:sz w:val="22"/>
                <w:szCs w:val="22"/>
              </w:rPr>
            </w:pPr>
          </w:p>
        </w:tc>
        <w:tc>
          <w:tcPr>
            <w:tcW w:w="1532" w:type="dxa"/>
          </w:tcPr>
          <w:p w14:paraId="78070F1B" w14:textId="77777777" w:rsidR="007424AA" w:rsidRPr="00F6612F" w:rsidRDefault="007424AA" w:rsidP="00741738">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1998</w:t>
            </w:r>
          </w:p>
        </w:tc>
        <w:tc>
          <w:tcPr>
            <w:tcW w:w="1440" w:type="dxa"/>
          </w:tcPr>
          <w:p w14:paraId="41DB8A07" w14:textId="77777777" w:rsidR="007424AA" w:rsidRPr="00F6612F" w:rsidRDefault="007424AA" w:rsidP="00741738">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1997</w:t>
            </w:r>
          </w:p>
        </w:tc>
      </w:tr>
      <w:tr w:rsidR="007424AA" w:rsidRPr="00F6612F" w14:paraId="3DDAD8C4" w14:textId="77777777" w:rsidTr="00741738">
        <w:tc>
          <w:tcPr>
            <w:tcW w:w="2068" w:type="dxa"/>
          </w:tcPr>
          <w:p w14:paraId="3CA20AE6"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Current Liabilities</w:t>
            </w:r>
          </w:p>
        </w:tc>
        <w:tc>
          <w:tcPr>
            <w:tcW w:w="1532" w:type="dxa"/>
          </w:tcPr>
          <w:p w14:paraId="2F88F040"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€9,400</w:t>
            </w:r>
          </w:p>
        </w:tc>
        <w:tc>
          <w:tcPr>
            <w:tcW w:w="1440" w:type="dxa"/>
          </w:tcPr>
          <w:p w14:paraId="337580CC"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€8,200</w:t>
            </w:r>
          </w:p>
        </w:tc>
      </w:tr>
      <w:tr w:rsidR="007424AA" w:rsidRPr="00F6612F" w14:paraId="5406569F" w14:textId="77777777" w:rsidTr="00741738">
        <w:tc>
          <w:tcPr>
            <w:tcW w:w="2068" w:type="dxa"/>
          </w:tcPr>
          <w:p w14:paraId="0FBABC0F"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Closing Stock</w:t>
            </w:r>
          </w:p>
        </w:tc>
        <w:tc>
          <w:tcPr>
            <w:tcW w:w="1532" w:type="dxa"/>
          </w:tcPr>
          <w:p w14:paraId="09CD51A9"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€8,200</w:t>
            </w:r>
          </w:p>
        </w:tc>
        <w:tc>
          <w:tcPr>
            <w:tcW w:w="1440" w:type="dxa"/>
          </w:tcPr>
          <w:p w14:paraId="24C27B71"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€10,100</w:t>
            </w:r>
          </w:p>
        </w:tc>
      </w:tr>
      <w:tr w:rsidR="007424AA" w:rsidRPr="00F6612F" w14:paraId="23636402" w14:textId="77777777" w:rsidTr="00741738">
        <w:tc>
          <w:tcPr>
            <w:tcW w:w="2068" w:type="dxa"/>
          </w:tcPr>
          <w:p w14:paraId="1235F0E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Equity Share Capital</w:t>
            </w:r>
          </w:p>
        </w:tc>
        <w:tc>
          <w:tcPr>
            <w:tcW w:w="1532" w:type="dxa"/>
          </w:tcPr>
          <w:p w14:paraId="3A685B70"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€85,000</w:t>
            </w:r>
          </w:p>
        </w:tc>
        <w:tc>
          <w:tcPr>
            <w:tcW w:w="1440" w:type="dxa"/>
          </w:tcPr>
          <w:p w14:paraId="50889906"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€85,000</w:t>
            </w:r>
          </w:p>
        </w:tc>
      </w:tr>
      <w:tr w:rsidR="007424AA" w:rsidRPr="00F6612F" w14:paraId="4469FC94" w14:textId="77777777" w:rsidTr="00741738">
        <w:tc>
          <w:tcPr>
            <w:tcW w:w="2068" w:type="dxa"/>
          </w:tcPr>
          <w:p w14:paraId="370058A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Gross Profit</w:t>
            </w:r>
          </w:p>
        </w:tc>
        <w:tc>
          <w:tcPr>
            <w:tcW w:w="1532" w:type="dxa"/>
          </w:tcPr>
          <w:p w14:paraId="2354B8EF"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€58,250</w:t>
            </w:r>
          </w:p>
        </w:tc>
        <w:tc>
          <w:tcPr>
            <w:tcW w:w="1440" w:type="dxa"/>
          </w:tcPr>
          <w:p w14:paraId="04477541"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€42,560</w:t>
            </w:r>
          </w:p>
        </w:tc>
      </w:tr>
      <w:tr w:rsidR="007424AA" w:rsidRPr="00F6612F" w14:paraId="318FFC23" w14:textId="77777777" w:rsidTr="00741738">
        <w:tc>
          <w:tcPr>
            <w:tcW w:w="2068" w:type="dxa"/>
          </w:tcPr>
          <w:p w14:paraId="310B9BEC"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Retained Earnings</w:t>
            </w:r>
          </w:p>
        </w:tc>
        <w:tc>
          <w:tcPr>
            <w:tcW w:w="1532" w:type="dxa"/>
          </w:tcPr>
          <w:p w14:paraId="256984A1"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€17,100</w:t>
            </w:r>
          </w:p>
        </w:tc>
        <w:tc>
          <w:tcPr>
            <w:tcW w:w="1440" w:type="dxa"/>
          </w:tcPr>
          <w:p w14:paraId="5C11CA6F"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€16,450</w:t>
            </w:r>
          </w:p>
        </w:tc>
      </w:tr>
      <w:tr w:rsidR="007424AA" w:rsidRPr="00F6612F" w14:paraId="1EBEF875" w14:textId="77777777" w:rsidTr="00741738">
        <w:tc>
          <w:tcPr>
            <w:tcW w:w="2068" w:type="dxa"/>
          </w:tcPr>
          <w:p w14:paraId="7BC88F32"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Current Assets</w:t>
            </w:r>
          </w:p>
        </w:tc>
        <w:tc>
          <w:tcPr>
            <w:tcW w:w="1532" w:type="dxa"/>
          </w:tcPr>
          <w:p w14:paraId="582A721D"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€13,500</w:t>
            </w:r>
          </w:p>
        </w:tc>
        <w:tc>
          <w:tcPr>
            <w:tcW w:w="1440" w:type="dxa"/>
          </w:tcPr>
          <w:p w14:paraId="6F68B399"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€15,450</w:t>
            </w:r>
          </w:p>
        </w:tc>
      </w:tr>
      <w:tr w:rsidR="007424AA" w:rsidRPr="00F6612F" w14:paraId="29203EE1" w14:textId="77777777" w:rsidTr="00741738">
        <w:tc>
          <w:tcPr>
            <w:tcW w:w="2068" w:type="dxa"/>
          </w:tcPr>
          <w:p w14:paraId="1F4E6E5B"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Net Profit </w:t>
            </w:r>
          </w:p>
        </w:tc>
        <w:tc>
          <w:tcPr>
            <w:tcW w:w="1532" w:type="dxa"/>
          </w:tcPr>
          <w:p w14:paraId="1EEC6856"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€13,500</w:t>
            </w:r>
          </w:p>
        </w:tc>
        <w:tc>
          <w:tcPr>
            <w:tcW w:w="1440" w:type="dxa"/>
          </w:tcPr>
          <w:p w14:paraId="6E6B6575"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€13,255</w:t>
            </w:r>
          </w:p>
        </w:tc>
      </w:tr>
      <w:tr w:rsidR="007424AA" w:rsidRPr="00F6612F" w14:paraId="7D554AED" w14:textId="77777777" w:rsidTr="00741738">
        <w:tc>
          <w:tcPr>
            <w:tcW w:w="2068" w:type="dxa"/>
          </w:tcPr>
          <w:p w14:paraId="5518FD80" w14:textId="77777777" w:rsidR="007424AA" w:rsidRPr="00F6612F" w:rsidRDefault="007424AA" w:rsidP="00741738">
            <w:pPr>
              <w:rPr>
                <w:rFonts w:ascii="Comic Sans MS" w:hAnsi="Comic Sans MS"/>
                <w:color w:val="000000" w:themeColor="text1"/>
                <w:sz w:val="22"/>
                <w:szCs w:val="22"/>
              </w:rPr>
            </w:pPr>
            <w:r w:rsidRPr="00F6612F">
              <w:rPr>
                <w:rFonts w:ascii="Comic Sans MS" w:hAnsi="Comic Sans MS"/>
                <w:color w:val="000000" w:themeColor="text1"/>
                <w:sz w:val="22"/>
                <w:szCs w:val="22"/>
              </w:rPr>
              <w:t>Sales</w:t>
            </w:r>
          </w:p>
        </w:tc>
        <w:tc>
          <w:tcPr>
            <w:tcW w:w="1532" w:type="dxa"/>
          </w:tcPr>
          <w:p w14:paraId="3AC20772"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€141,500</w:t>
            </w:r>
          </w:p>
        </w:tc>
        <w:tc>
          <w:tcPr>
            <w:tcW w:w="1440" w:type="dxa"/>
          </w:tcPr>
          <w:p w14:paraId="40A46220"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€121,500</w:t>
            </w:r>
          </w:p>
        </w:tc>
      </w:tr>
    </w:tbl>
    <w:p w14:paraId="4C28561D" w14:textId="77777777" w:rsidR="007424AA" w:rsidRPr="00F6612F" w:rsidRDefault="007424AA" w:rsidP="007424AA">
      <w:pPr>
        <w:rPr>
          <w:rStyle w:val="textsub1"/>
          <w:rFonts w:ascii="Comic Sans MS" w:hAnsi="Comic Sans MS"/>
          <w:color w:val="000000" w:themeColor="text1"/>
          <w:sz w:val="22"/>
          <w:szCs w:val="22"/>
        </w:rPr>
      </w:pPr>
      <w:r w:rsidRPr="00F6612F">
        <w:rPr>
          <w:rStyle w:val="textsub1"/>
          <w:rFonts w:ascii="Comic Sans MS" w:hAnsi="Comic Sans MS"/>
          <w:color w:val="000000" w:themeColor="text1"/>
          <w:sz w:val="22"/>
          <w:szCs w:val="22"/>
        </w:rPr>
        <w:t xml:space="preserve">Solution </w:t>
      </w:r>
    </w:p>
    <w:p w14:paraId="427C85A7" w14:textId="77777777" w:rsidR="007424AA" w:rsidRPr="00F6612F" w:rsidRDefault="007424AA" w:rsidP="007424AA">
      <w:pPr>
        <w:rPr>
          <w:rStyle w:val="textsub1"/>
          <w:rFonts w:ascii="Comic Sans MS" w:hAnsi="Comic Sans MS"/>
          <w:color w:val="000000" w:themeColor="text1"/>
          <w:sz w:val="22"/>
          <w:szCs w:val="22"/>
        </w:rPr>
      </w:pPr>
      <w:r w:rsidRPr="00F6612F">
        <w:rPr>
          <w:rStyle w:val="textsub1"/>
          <w:rFonts w:ascii="Comic Sans MS" w:hAnsi="Comic Sans MS"/>
          <w:color w:val="000000" w:themeColor="text1"/>
          <w:sz w:val="22"/>
          <w:szCs w:val="22"/>
        </w:rPr>
        <w:t>(A)</w:t>
      </w:r>
      <w:r w:rsidRPr="00F6612F">
        <w:rPr>
          <w:rStyle w:val="textsub1"/>
          <w:rFonts w:ascii="Comic Sans MS" w:hAnsi="Comic Sans MS"/>
          <w:color w:val="000000" w:themeColor="text1"/>
          <w:sz w:val="22"/>
          <w:szCs w:val="22"/>
        </w:rPr>
        <w:tab/>
        <w:t>(Definition, formula, explain high and low)</w:t>
      </w:r>
    </w:p>
    <w:p w14:paraId="3E203FD2" w14:textId="77777777" w:rsidR="007424AA" w:rsidRPr="00F6612F" w:rsidRDefault="007424AA" w:rsidP="007424AA">
      <w:pPr>
        <w:ind w:left="284"/>
        <w:rPr>
          <w:rFonts w:ascii="Comic Sans MS" w:hAnsi="Comic Sans MS"/>
          <w:b/>
          <w:color w:val="000000" w:themeColor="text1"/>
          <w:sz w:val="22"/>
          <w:szCs w:val="22"/>
          <w:u w:val="single"/>
        </w:rPr>
      </w:pPr>
    </w:p>
    <w:p w14:paraId="763D2132" w14:textId="77777777" w:rsidR="007424AA" w:rsidRPr="00F6612F" w:rsidRDefault="007424AA" w:rsidP="008B7202">
      <w:pPr>
        <w:numPr>
          <w:ilvl w:val="0"/>
          <w:numId w:val="252"/>
        </w:numPr>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Definition</w:t>
      </w:r>
    </w:p>
    <w:p w14:paraId="222F6710" w14:textId="77777777" w:rsidR="007424AA" w:rsidRPr="00F6612F" w:rsidRDefault="007424AA" w:rsidP="007424AA">
      <w:pPr>
        <w:rPr>
          <w:rFonts w:ascii="Comic Sans MS" w:hAnsi="Comic Sans MS"/>
          <w:i/>
          <w:color w:val="000000" w:themeColor="text1"/>
          <w:sz w:val="22"/>
          <w:szCs w:val="22"/>
        </w:rPr>
      </w:pPr>
      <w:r w:rsidRPr="00F6612F">
        <w:rPr>
          <w:rFonts w:ascii="Comic Sans MS" w:hAnsi="Comic Sans MS"/>
          <w:i/>
          <w:color w:val="000000" w:themeColor="text1"/>
          <w:sz w:val="22"/>
          <w:szCs w:val="22"/>
        </w:rPr>
        <w:t>Debt/Equity ratio is the relationship between fixed interest capital (long term loans) and the equity of the firm (ordinary share capital + reserves)</w:t>
      </w:r>
    </w:p>
    <w:p w14:paraId="0F9199DF" w14:textId="77777777" w:rsidR="007424AA" w:rsidRPr="00F6612F" w:rsidRDefault="007424AA" w:rsidP="007424AA">
      <w:pPr>
        <w:rPr>
          <w:rFonts w:ascii="Comic Sans MS" w:hAnsi="Comic Sans MS"/>
          <w:i/>
          <w:color w:val="000000" w:themeColor="text1"/>
          <w:sz w:val="22"/>
          <w:szCs w:val="22"/>
        </w:rPr>
      </w:pPr>
    </w:p>
    <w:p w14:paraId="5FC8B74F" w14:textId="77777777" w:rsidR="007424AA" w:rsidRPr="00F6612F" w:rsidRDefault="007424AA" w:rsidP="008B7202">
      <w:pPr>
        <w:numPr>
          <w:ilvl w:val="0"/>
          <w:numId w:val="252"/>
        </w:numPr>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Formula</w:t>
      </w:r>
    </w:p>
    <w:p w14:paraId="322D2D7D"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Debt/Equity Ratio</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 xml:space="preserve">= </w:t>
      </w:r>
      <w:r w:rsidRPr="00F6612F">
        <w:rPr>
          <w:rFonts w:ascii="Comic Sans MS" w:hAnsi="Comic Sans MS"/>
          <w:color w:val="000000" w:themeColor="text1"/>
          <w:sz w:val="22"/>
          <w:szCs w:val="22"/>
          <w:u w:val="single"/>
        </w:rPr>
        <w:t>Debt Capital x100</w:t>
      </w:r>
      <w:r w:rsidRPr="00F6612F">
        <w:rPr>
          <w:rFonts w:ascii="Comic Sans MS" w:hAnsi="Comic Sans MS"/>
          <w:color w:val="000000" w:themeColor="text1"/>
          <w:sz w:val="22"/>
          <w:szCs w:val="22"/>
        </w:rPr>
        <w:tab/>
        <w:t>= x%</w:t>
      </w:r>
    </w:p>
    <w:p w14:paraId="0A36DB7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    Equity Capital</w:t>
      </w:r>
    </w:p>
    <w:p w14:paraId="758D5F61"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Debt Capital</w:t>
      </w:r>
      <w:r w:rsidRPr="00F6612F">
        <w:rPr>
          <w:rFonts w:ascii="Comic Sans MS" w:hAnsi="Comic Sans MS"/>
          <w:color w:val="000000" w:themeColor="text1"/>
          <w:sz w:val="22"/>
          <w:szCs w:val="22"/>
        </w:rPr>
        <w:t xml:space="preserve"> is provided by banks or other lenders and </w:t>
      </w:r>
      <w:r w:rsidRPr="00F6612F">
        <w:rPr>
          <w:rFonts w:ascii="Comic Sans MS" w:hAnsi="Comic Sans MS"/>
          <w:b/>
          <w:color w:val="000000" w:themeColor="text1"/>
          <w:sz w:val="22"/>
          <w:szCs w:val="22"/>
        </w:rPr>
        <w:t>HAS</w:t>
      </w:r>
      <w:r w:rsidRPr="00F6612F">
        <w:rPr>
          <w:rFonts w:ascii="Comic Sans MS" w:hAnsi="Comic Sans MS"/>
          <w:color w:val="000000" w:themeColor="text1"/>
          <w:sz w:val="22"/>
          <w:szCs w:val="22"/>
        </w:rPr>
        <w:t xml:space="preserve"> to be repaid over the medium to long term i.e. loans</w:t>
      </w:r>
    </w:p>
    <w:p w14:paraId="4B910A91"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Equity Capital</w:t>
      </w:r>
      <w:r w:rsidRPr="00F6612F">
        <w:rPr>
          <w:rFonts w:ascii="Comic Sans MS" w:hAnsi="Comic Sans MS"/>
          <w:color w:val="000000" w:themeColor="text1"/>
          <w:sz w:val="22"/>
          <w:szCs w:val="22"/>
        </w:rPr>
        <w:t xml:space="preserve"> is provided by the owners and </w:t>
      </w:r>
      <w:r w:rsidRPr="00F6612F">
        <w:rPr>
          <w:rFonts w:ascii="Comic Sans MS" w:hAnsi="Comic Sans MS"/>
          <w:b/>
          <w:color w:val="000000" w:themeColor="text1"/>
          <w:sz w:val="22"/>
          <w:szCs w:val="22"/>
        </w:rPr>
        <w:t>DOESN’T</w:t>
      </w:r>
      <w:r w:rsidRPr="00F6612F">
        <w:rPr>
          <w:rFonts w:ascii="Comic Sans MS" w:hAnsi="Comic Sans MS"/>
          <w:color w:val="000000" w:themeColor="text1"/>
          <w:sz w:val="22"/>
          <w:szCs w:val="22"/>
        </w:rPr>
        <w:t xml:space="preserve"> have to be repaid i.e. ordinary shares and reserves</w:t>
      </w:r>
    </w:p>
    <w:p w14:paraId="164F401C"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Gearing.</w:t>
      </w:r>
      <w:r w:rsidRPr="00F6612F">
        <w:rPr>
          <w:rFonts w:ascii="Comic Sans MS" w:hAnsi="Comic Sans MS"/>
          <w:color w:val="000000" w:themeColor="text1"/>
          <w:sz w:val="22"/>
          <w:szCs w:val="22"/>
        </w:rPr>
        <w:t xml:space="preserve"> The result of this analysis is called the “gearing” of the company.</w:t>
      </w:r>
    </w:p>
    <w:p w14:paraId="795B2711" w14:textId="77777777" w:rsidR="007424AA" w:rsidRPr="00F6612F" w:rsidRDefault="007424AA" w:rsidP="007424AA">
      <w:pPr>
        <w:rPr>
          <w:rFonts w:ascii="Comic Sans MS" w:hAnsi="Comic Sans MS"/>
          <w:color w:val="000000" w:themeColor="text1"/>
          <w:sz w:val="22"/>
          <w:szCs w:val="22"/>
        </w:rPr>
      </w:pPr>
    </w:p>
    <w:p w14:paraId="38F6C085" w14:textId="77777777" w:rsidR="007424AA" w:rsidRPr="00F6612F" w:rsidRDefault="007424AA" w:rsidP="008B7202">
      <w:pPr>
        <w:numPr>
          <w:ilvl w:val="0"/>
          <w:numId w:val="252"/>
        </w:numPr>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High and low</w:t>
      </w:r>
    </w:p>
    <w:p w14:paraId="6D448634"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The Debt/Equity ratio may be high or low</w:t>
      </w:r>
    </w:p>
    <w:p w14:paraId="78DD7B90"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 xml:space="preserve">The firm has a </w:t>
      </w:r>
      <w:r w:rsidRPr="00F6612F">
        <w:rPr>
          <w:rFonts w:ascii="Comic Sans MS" w:hAnsi="Comic Sans MS"/>
          <w:b/>
          <w:color w:val="000000" w:themeColor="text1"/>
          <w:sz w:val="22"/>
          <w:szCs w:val="22"/>
        </w:rPr>
        <w:t>HIGH</w:t>
      </w:r>
      <w:r w:rsidRPr="00F6612F">
        <w:rPr>
          <w:rFonts w:ascii="Comic Sans MS" w:hAnsi="Comic Sans MS"/>
          <w:color w:val="000000" w:themeColor="text1"/>
          <w:sz w:val="22"/>
          <w:szCs w:val="22"/>
        </w:rPr>
        <w:t xml:space="preserve"> Debt/Equity ratio when Debt Capital is </w:t>
      </w:r>
      <w:r w:rsidRPr="00F6612F">
        <w:rPr>
          <w:rFonts w:ascii="Comic Sans MS" w:hAnsi="Comic Sans MS"/>
          <w:b/>
          <w:color w:val="000000" w:themeColor="text1"/>
          <w:sz w:val="22"/>
          <w:szCs w:val="22"/>
        </w:rPr>
        <w:t>GREATER</w:t>
      </w:r>
      <w:r w:rsidRPr="00F6612F">
        <w:rPr>
          <w:rFonts w:ascii="Comic Sans MS" w:hAnsi="Comic Sans MS"/>
          <w:color w:val="000000" w:themeColor="text1"/>
          <w:sz w:val="22"/>
          <w:szCs w:val="22"/>
        </w:rPr>
        <w:t xml:space="preserve"> than Equity Capital. This is when the ratio is </w:t>
      </w:r>
      <w:r w:rsidRPr="00F6612F">
        <w:rPr>
          <w:rFonts w:ascii="Comic Sans MS" w:hAnsi="Comic Sans MS"/>
          <w:b/>
          <w:color w:val="000000" w:themeColor="text1"/>
          <w:sz w:val="22"/>
          <w:szCs w:val="22"/>
        </w:rPr>
        <w:t>BIGGER</w:t>
      </w:r>
      <w:r w:rsidRPr="00F6612F">
        <w:rPr>
          <w:rFonts w:ascii="Comic Sans MS" w:hAnsi="Comic Sans MS"/>
          <w:color w:val="000000" w:themeColor="text1"/>
          <w:sz w:val="22"/>
          <w:szCs w:val="22"/>
        </w:rPr>
        <w:t xml:space="preserve"> than 100%</w:t>
      </w:r>
    </w:p>
    <w:p w14:paraId="63DA3B1F" w14:textId="77777777" w:rsidR="007424AA" w:rsidRPr="00F6612F" w:rsidRDefault="007424AA" w:rsidP="008B7202">
      <w:pPr>
        <w:numPr>
          <w:ilvl w:val="0"/>
          <w:numId w:val="248"/>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means that the firm is paying a large proportion of its profits as interest on loans. </w:t>
      </w:r>
    </w:p>
    <w:p w14:paraId="461AFF2F" w14:textId="77777777" w:rsidR="007424AA" w:rsidRPr="00F6612F" w:rsidRDefault="007424AA" w:rsidP="008B7202">
      <w:pPr>
        <w:numPr>
          <w:ilvl w:val="0"/>
          <w:numId w:val="248"/>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It will become harder for the firm to survive if times get difficult and it may become difficult to get extra loans</w:t>
      </w:r>
    </w:p>
    <w:p w14:paraId="14BC8FA2" w14:textId="77777777" w:rsidR="007424AA" w:rsidRPr="00F6612F" w:rsidRDefault="007424AA" w:rsidP="007424AA">
      <w:pPr>
        <w:rPr>
          <w:rFonts w:ascii="Comic Sans MS" w:hAnsi="Comic Sans MS"/>
          <w:color w:val="000000" w:themeColor="text1"/>
          <w:sz w:val="22"/>
          <w:szCs w:val="22"/>
        </w:rPr>
      </w:pPr>
    </w:p>
    <w:p w14:paraId="20DF005C"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firm has a </w:t>
      </w:r>
      <w:r w:rsidRPr="00F6612F">
        <w:rPr>
          <w:rFonts w:ascii="Comic Sans MS" w:hAnsi="Comic Sans MS"/>
          <w:b/>
          <w:color w:val="000000" w:themeColor="text1"/>
          <w:sz w:val="22"/>
          <w:szCs w:val="22"/>
        </w:rPr>
        <w:t>LOW</w:t>
      </w:r>
      <w:r w:rsidRPr="00F6612F">
        <w:rPr>
          <w:rFonts w:ascii="Comic Sans MS" w:hAnsi="Comic Sans MS"/>
          <w:color w:val="000000" w:themeColor="text1"/>
          <w:sz w:val="22"/>
          <w:szCs w:val="22"/>
        </w:rPr>
        <w:t xml:space="preserve"> Debt/Equity ratio when Debt Capital is </w:t>
      </w:r>
      <w:r w:rsidRPr="00F6612F">
        <w:rPr>
          <w:rFonts w:ascii="Comic Sans MS" w:hAnsi="Comic Sans MS"/>
          <w:b/>
          <w:color w:val="000000" w:themeColor="text1"/>
          <w:sz w:val="22"/>
          <w:szCs w:val="22"/>
        </w:rPr>
        <w:t>LESS</w:t>
      </w:r>
      <w:r w:rsidRPr="00F6612F">
        <w:rPr>
          <w:rFonts w:ascii="Comic Sans MS" w:hAnsi="Comic Sans MS"/>
          <w:color w:val="000000" w:themeColor="text1"/>
          <w:sz w:val="22"/>
          <w:szCs w:val="22"/>
        </w:rPr>
        <w:t xml:space="preserve"> than Equity Capital. This is when the ratio is </w:t>
      </w:r>
      <w:r w:rsidRPr="00F6612F">
        <w:rPr>
          <w:rFonts w:ascii="Comic Sans MS" w:hAnsi="Comic Sans MS"/>
          <w:b/>
          <w:color w:val="000000" w:themeColor="text1"/>
          <w:sz w:val="22"/>
          <w:szCs w:val="22"/>
        </w:rPr>
        <w:t>LESS</w:t>
      </w:r>
      <w:r w:rsidRPr="00F6612F">
        <w:rPr>
          <w:rFonts w:ascii="Comic Sans MS" w:hAnsi="Comic Sans MS"/>
          <w:color w:val="000000" w:themeColor="text1"/>
          <w:sz w:val="22"/>
          <w:szCs w:val="22"/>
        </w:rPr>
        <w:t xml:space="preserve"> than 100%</w:t>
      </w:r>
    </w:p>
    <w:p w14:paraId="261DA057" w14:textId="77777777" w:rsidR="007424AA" w:rsidRPr="00F6612F" w:rsidRDefault="007424AA" w:rsidP="008B7202">
      <w:pPr>
        <w:numPr>
          <w:ilvl w:val="0"/>
          <w:numId w:val="249"/>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means that the firm will be able to pay a large proportion of its profits to the owners. </w:t>
      </w:r>
    </w:p>
    <w:p w14:paraId="599CF80E" w14:textId="77777777" w:rsidR="007424AA" w:rsidRPr="00F6612F" w:rsidRDefault="007424AA" w:rsidP="008B7202">
      <w:pPr>
        <w:numPr>
          <w:ilvl w:val="0"/>
          <w:numId w:val="249"/>
        </w:numPr>
        <w:pBdr>
          <w:top w:val="single" w:sz="4" w:space="1" w:color="auto"/>
          <w:left w:val="single" w:sz="4" w:space="4" w:color="auto"/>
          <w:bottom w:val="single" w:sz="4" w:space="1" w:color="auto"/>
          <w:right w:val="single" w:sz="4" w:space="4" w:color="auto"/>
        </w:pBdr>
        <w:rPr>
          <w:rFonts w:ascii="Comic Sans MS" w:hAnsi="Comic Sans MS"/>
          <w:color w:val="000000" w:themeColor="text1"/>
          <w:sz w:val="22"/>
          <w:szCs w:val="22"/>
        </w:rPr>
      </w:pPr>
      <w:r w:rsidRPr="00F6612F">
        <w:rPr>
          <w:rFonts w:ascii="Comic Sans MS" w:hAnsi="Comic Sans MS"/>
          <w:color w:val="000000" w:themeColor="text1"/>
          <w:sz w:val="22"/>
          <w:szCs w:val="22"/>
        </w:rPr>
        <w:t>This makes it easier for the firm to survive if times get difficult and it may make it easier to raise loans in the future.</w:t>
      </w:r>
    </w:p>
    <w:p w14:paraId="75E511BE" w14:textId="77777777" w:rsidR="007424AA" w:rsidRPr="00F6612F" w:rsidRDefault="007424AA" w:rsidP="007424AA">
      <w:pPr>
        <w:rPr>
          <w:rStyle w:val="textsub1"/>
          <w:rFonts w:ascii="Comic Sans MS" w:hAnsi="Comic Sans MS"/>
          <w:color w:val="000000" w:themeColor="text1"/>
          <w:sz w:val="22"/>
          <w:szCs w:val="22"/>
        </w:rPr>
      </w:pPr>
    </w:p>
    <w:p w14:paraId="6FE68C00" w14:textId="77777777" w:rsidR="007424AA" w:rsidRPr="00F6612F" w:rsidRDefault="007424AA" w:rsidP="007424AA">
      <w:pPr>
        <w:rPr>
          <w:rStyle w:val="textsub1"/>
          <w:rFonts w:ascii="Comic Sans MS" w:hAnsi="Comic Sans MS"/>
          <w:color w:val="000000" w:themeColor="text1"/>
          <w:sz w:val="22"/>
          <w:szCs w:val="22"/>
        </w:rPr>
      </w:pPr>
      <w:r w:rsidRPr="00F6612F">
        <w:rPr>
          <w:rStyle w:val="textsub1"/>
          <w:rFonts w:ascii="Comic Sans MS" w:hAnsi="Comic Sans MS"/>
          <w:color w:val="000000" w:themeColor="text1"/>
          <w:sz w:val="22"/>
          <w:szCs w:val="22"/>
        </w:rPr>
        <w:t xml:space="preserve"> (B)</w:t>
      </w:r>
    </w:p>
    <w:tbl>
      <w:tblPr>
        <w:tblW w:w="10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4417"/>
        <w:gridCol w:w="4217"/>
      </w:tblGrid>
      <w:tr w:rsidR="007424AA" w:rsidRPr="00F6612F" w14:paraId="7E7280DD" w14:textId="77777777" w:rsidTr="00741738">
        <w:trPr>
          <w:trHeight w:val="440"/>
        </w:trPr>
        <w:tc>
          <w:tcPr>
            <w:tcW w:w="2104" w:type="dxa"/>
            <w:shd w:val="clear" w:color="auto" w:fill="D9D9D9"/>
          </w:tcPr>
          <w:p w14:paraId="7A95BE14"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r w:rsidRPr="00F6612F">
              <w:rPr>
                <w:rFonts w:ascii="Comic Sans MS" w:hAnsi="Comic Sans MS"/>
                <w:b/>
                <w:bCs/>
                <w:color w:val="000000" w:themeColor="text1"/>
                <w:sz w:val="22"/>
                <w:szCs w:val="22"/>
              </w:rPr>
              <w:t>PROFITABILITY</w:t>
            </w:r>
          </w:p>
        </w:tc>
        <w:tc>
          <w:tcPr>
            <w:tcW w:w="4417" w:type="dxa"/>
            <w:shd w:val="clear" w:color="auto" w:fill="D9D9D9"/>
          </w:tcPr>
          <w:p w14:paraId="5DA9FCA0"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r w:rsidRPr="00F6612F">
              <w:rPr>
                <w:rFonts w:ascii="Comic Sans MS" w:hAnsi="Comic Sans MS"/>
                <w:b/>
                <w:bCs/>
                <w:color w:val="000000" w:themeColor="text1"/>
                <w:sz w:val="22"/>
                <w:szCs w:val="22"/>
              </w:rPr>
              <w:t>1997</w:t>
            </w:r>
          </w:p>
        </w:tc>
        <w:tc>
          <w:tcPr>
            <w:tcW w:w="4217" w:type="dxa"/>
            <w:shd w:val="clear" w:color="auto" w:fill="D9D9D9"/>
          </w:tcPr>
          <w:p w14:paraId="5D4D6D99"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r w:rsidRPr="00F6612F">
              <w:rPr>
                <w:rFonts w:ascii="Comic Sans MS" w:hAnsi="Comic Sans MS"/>
                <w:b/>
                <w:bCs/>
                <w:color w:val="000000" w:themeColor="text1"/>
                <w:sz w:val="22"/>
                <w:szCs w:val="22"/>
              </w:rPr>
              <w:t>1998</w:t>
            </w:r>
          </w:p>
        </w:tc>
      </w:tr>
      <w:tr w:rsidR="007424AA" w:rsidRPr="00F6612F" w14:paraId="68532B89" w14:textId="77777777" w:rsidTr="00741738">
        <w:trPr>
          <w:trHeight w:val="911"/>
        </w:trPr>
        <w:tc>
          <w:tcPr>
            <w:tcW w:w="2104" w:type="dxa"/>
          </w:tcPr>
          <w:p w14:paraId="09C688E9"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r w:rsidRPr="00F6612F">
              <w:rPr>
                <w:rFonts w:ascii="Comic Sans MS" w:hAnsi="Comic Sans MS"/>
                <w:color w:val="000000" w:themeColor="text1"/>
                <w:sz w:val="22"/>
                <w:szCs w:val="22"/>
              </w:rPr>
              <w:t>Gross Profit Margin =</w:t>
            </w:r>
          </w:p>
        </w:tc>
        <w:tc>
          <w:tcPr>
            <w:tcW w:w="4417" w:type="dxa"/>
          </w:tcPr>
          <w:p w14:paraId="207F1868" w14:textId="0897C2D5"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Gross Profit x 100</m:t>
                  </m:r>
                </m:num>
                <m:den>
                  <m:r>
                    <w:rPr>
                      <w:rFonts w:ascii="Cambria Math" w:hAnsi="Cambria Math" w:cs="TimesNewRoman"/>
                      <w:color w:val="000000" w:themeColor="text1"/>
                      <w:sz w:val="20"/>
                      <w:szCs w:val="20"/>
                    </w:rPr>
                    <m:t>Sales</m:t>
                  </m:r>
                </m:den>
              </m:f>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42,560 x 100</m:t>
                  </m:r>
                </m:num>
                <m:den>
                  <m:r>
                    <w:rPr>
                      <w:rFonts w:ascii="Cambria Math" w:hAnsi="Cambria Math" w:cs="TimesNewRoman"/>
                      <w:color w:val="000000" w:themeColor="text1"/>
                      <w:sz w:val="20"/>
                      <w:szCs w:val="20"/>
                    </w:rPr>
                    <m:t>121,500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35.03%</w:t>
            </w:r>
          </w:p>
        </w:tc>
        <w:tc>
          <w:tcPr>
            <w:tcW w:w="4217" w:type="dxa"/>
          </w:tcPr>
          <w:p w14:paraId="46D80561" w14:textId="270D6D3A"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Gross Profit x 100</m:t>
                  </m:r>
                </m:num>
                <m:den>
                  <m:r>
                    <w:rPr>
                      <w:rFonts w:ascii="Cambria Math" w:hAnsi="Cambria Math" w:cs="TimesNewRoman"/>
                      <w:color w:val="000000" w:themeColor="text1"/>
                      <w:sz w:val="20"/>
                      <w:szCs w:val="20"/>
                    </w:rPr>
                    <m:t>Sales</m:t>
                  </m:r>
                </m:den>
              </m:f>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58,250 x 100</m:t>
                  </m:r>
                </m:num>
                <m:den>
                  <m:r>
                    <w:rPr>
                      <w:rFonts w:ascii="Cambria Math" w:hAnsi="Cambria Math" w:cs="TimesNewRoman"/>
                      <w:color w:val="000000" w:themeColor="text1"/>
                      <w:sz w:val="20"/>
                      <w:szCs w:val="20"/>
                    </w:rPr>
                    <m:t>141,500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41.17%</w:t>
            </w:r>
          </w:p>
        </w:tc>
      </w:tr>
      <w:tr w:rsidR="007424AA" w:rsidRPr="00F6612F" w14:paraId="3F15F6F6" w14:textId="77777777" w:rsidTr="00741738">
        <w:trPr>
          <w:trHeight w:val="566"/>
        </w:trPr>
        <w:tc>
          <w:tcPr>
            <w:tcW w:w="2104" w:type="dxa"/>
          </w:tcPr>
          <w:p w14:paraId="59BA03AE"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r w:rsidRPr="00F6612F">
              <w:rPr>
                <w:rFonts w:ascii="Comic Sans MS" w:hAnsi="Comic Sans MS"/>
                <w:color w:val="000000" w:themeColor="text1"/>
                <w:sz w:val="22"/>
                <w:szCs w:val="22"/>
              </w:rPr>
              <w:t>Net Profit Margin =</w:t>
            </w:r>
          </w:p>
        </w:tc>
        <w:tc>
          <w:tcPr>
            <w:tcW w:w="4417" w:type="dxa"/>
          </w:tcPr>
          <w:p w14:paraId="502C0D0A" w14:textId="44F9D7DB"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Net Profit x 100</m:t>
                  </m:r>
                </m:num>
                <m:den>
                  <m:r>
                    <w:rPr>
                      <w:rFonts w:ascii="Cambria Math" w:hAnsi="Cambria Math" w:cs="TimesNewRoman"/>
                      <w:color w:val="000000" w:themeColor="text1"/>
                      <w:sz w:val="20"/>
                      <w:szCs w:val="20"/>
                    </w:rPr>
                    <m:t>Sales</m:t>
                  </m:r>
                </m:den>
              </m:f>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13,255 x 100</m:t>
                  </m:r>
                </m:num>
                <m:den>
                  <m:r>
                    <w:rPr>
                      <w:rFonts w:ascii="Cambria Math" w:hAnsi="Cambria Math" w:cs="TimesNewRoman"/>
                      <w:color w:val="000000" w:themeColor="text1"/>
                      <w:sz w:val="20"/>
                      <w:szCs w:val="20"/>
                    </w:rPr>
                    <m:t>121,500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10.91%</w:t>
            </w:r>
          </w:p>
        </w:tc>
        <w:tc>
          <w:tcPr>
            <w:tcW w:w="4217" w:type="dxa"/>
          </w:tcPr>
          <w:p w14:paraId="44FD28E0" w14:textId="4ABF4E7F"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Net Profit x 100</m:t>
                  </m:r>
                </m:num>
                <m:den>
                  <m:r>
                    <w:rPr>
                      <w:rFonts w:ascii="Cambria Math" w:hAnsi="Cambria Math" w:cs="TimesNewRoman"/>
                      <w:color w:val="000000" w:themeColor="text1"/>
                      <w:sz w:val="20"/>
                      <w:szCs w:val="20"/>
                    </w:rPr>
                    <m:t>Sales</m:t>
                  </m:r>
                </m:den>
              </m:f>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13,500 x 100</m:t>
                  </m:r>
                </m:num>
                <m:den>
                  <m:r>
                    <w:rPr>
                      <w:rFonts w:ascii="Cambria Math" w:hAnsi="Cambria Math" w:cs="TimesNewRoman"/>
                      <w:color w:val="000000" w:themeColor="text1"/>
                      <w:sz w:val="20"/>
                      <w:szCs w:val="20"/>
                    </w:rPr>
                    <m:t>141,500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9.54%</w:t>
            </w:r>
          </w:p>
        </w:tc>
      </w:tr>
      <w:tr w:rsidR="007424AA" w:rsidRPr="00F6612F" w14:paraId="6BE5100C" w14:textId="77777777" w:rsidTr="00741738">
        <w:trPr>
          <w:trHeight w:val="911"/>
        </w:trPr>
        <w:tc>
          <w:tcPr>
            <w:tcW w:w="2104" w:type="dxa"/>
          </w:tcPr>
          <w:p w14:paraId="48B01030"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r w:rsidRPr="00F6612F">
              <w:rPr>
                <w:rFonts w:ascii="Comic Sans MS" w:hAnsi="Comic Sans MS"/>
                <w:color w:val="000000" w:themeColor="text1"/>
                <w:sz w:val="22"/>
                <w:szCs w:val="22"/>
              </w:rPr>
              <w:t>Return on investment=</w:t>
            </w:r>
          </w:p>
        </w:tc>
        <w:tc>
          <w:tcPr>
            <w:tcW w:w="4417" w:type="dxa"/>
          </w:tcPr>
          <w:p w14:paraId="2569CC98" w14:textId="6134DE8A"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Net Profit x 100</m:t>
                  </m:r>
                </m:num>
                <m:den>
                  <m:r>
                    <w:rPr>
                      <w:rFonts w:ascii="Cambria Math" w:hAnsi="Cambria Math" w:cs="TimesNewRoman"/>
                      <w:color w:val="000000" w:themeColor="text1"/>
                      <w:sz w:val="20"/>
                      <w:szCs w:val="20"/>
                    </w:rPr>
                    <m:t>Capital Employed</m:t>
                  </m:r>
                </m:den>
              </m:f>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 xml:space="preserve"> 13,255x 100</m:t>
                  </m:r>
                </m:num>
                <m:den>
                  <m:r>
                    <w:rPr>
                      <w:rFonts w:ascii="Cambria Math" w:hAnsi="Cambria Math" w:cs="TimesNewRoman"/>
                      <w:color w:val="000000" w:themeColor="text1"/>
                      <w:sz w:val="20"/>
                      <w:szCs w:val="20"/>
                    </w:rPr>
                    <m:t>101,450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13.07%</w:t>
            </w:r>
          </w:p>
        </w:tc>
        <w:tc>
          <w:tcPr>
            <w:tcW w:w="4217" w:type="dxa"/>
          </w:tcPr>
          <w:p w14:paraId="66DA9DD0" w14:textId="24F86AC2"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Net Profit x 100</m:t>
                  </m:r>
                </m:num>
                <m:den>
                  <m:r>
                    <w:rPr>
                      <w:rFonts w:ascii="Cambria Math" w:hAnsi="Cambria Math" w:cs="TimesNewRoman"/>
                      <w:color w:val="000000" w:themeColor="text1"/>
                      <w:sz w:val="20"/>
                      <w:szCs w:val="20"/>
                    </w:rPr>
                    <m:t>Capital Employed</m:t>
                  </m:r>
                </m:den>
              </m:f>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 xml:space="preserve"> 13,500 x 100</m:t>
                  </m:r>
                </m:num>
                <m:den>
                  <m:r>
                    <w:rPr>
                      <w:rFonts w:ascii="Cambria Math" w:hAnsi="Cambria Math" w:cs="TimesNewRoman"/>
                      <w:color w:val="000000" w:themeColor="text1"/>
                      <w:sz w:val="20"/>
                      <w:szCs w:val="20"/>
                    </w:rPr>
                    <m:t>102,100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13.22%</w:t>
            </w:r>
          </w:p>
        </w:tc>
      </w:tr>
      <w:tr w:rsidR="007424AA" w:rsidRPr="00F6612F" w14:paraId="195303E9" w14:textId="77777777" w:rsidTr="00741738">
        <w:trPr>
          <w:trHeight w:val="408"/>
        </w:trPr>
        <w:tc>
          <w:tcPr>
            <w:tcW w:w="2104" w:type="dxa"/>
            <w:shd w:val="clear" w:color="auto" w:fill="BFBFBF"/>
          </w:tcPr>
          <w:p w14:paraId="4DA5943E"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r w:rsidRPr="00F6612F">
              <w:rPr>
                <w:rFonts w:ascii="Comic Sans MS" w:hAnsi="Comic Sans MS"/>
                <w:b/>
                <w:bCs/>
                <w:color w:val="000000" w:themeColor="text1"/>
                <w:sz w:val="22"/>
                <w:szCs w:val="22"/>
              </w:rPr>
              <w:t>LIQUIDITY</w:t>
            </w:r>
          </w:p>
        </w:tc>
        <w:tc>
          <w:tcPr>
            <w:tcW w:w="4417" w:type="dxa"/>
            <w:shd w:val="clear" w:color="auto" w:fill="BFBFBF"/>
          </w:tcPr>
          <w:p w14:paraId="64350056"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p>
        </w:tc>
        <w:tc>
          <w:tcPr>
            <w:tcW w:w="4217" w:type="dxa"/>
            <w:shd w:val="clear" w:color="auto" w:fill="BFBFBF"/>
          </w:tcPr>
          <w:p w14:paraId="605AE012" w14:textId="77777777" w:rsidR="007424AA" w:rsidRPr="00F6612F" w:rsidRDefault="007424AA" w:rsidP="00741738">
            <w:pPr>
              <w:tabs>
                <w:tab w:val="center" w:pos="4153"/>
                <w:tab w:val="right" w:pos="8306"/>
              </w:tabs>
              <w:rPr>
                <w:rFonts w:ascii="Comic Sans MS" w:hAnsi="Comic Sans MS"/>
                <w:b/>
                <w:bCs/>
                <w:color w:val="000000" w:themeColor="text1"/>
                <w:sz w:val="22"/>
                <w:szCs w:val="22"/>
              </w:rPr>
            </w:pPr>
          </w:p>
        </w:tc>
      </w:tr>
      <w:tr w:rsidR="007424AA" w:rsidRPr="00F6612F" w14:paraId="200A7AE8" w14:textId="77777777" w:rsidTr="00741738">
        <w:trPr>
          <w:trHeight w:val="597"/>
        </w:trPr>
        <w:tc>
          <w:tcPr>
            <w:tcW w:w="2104" w:type="dxa"/>
          </w:tcPr>
          <w:p w14:paraId="20C9AE4E" w14:textId="77777777" w:rsidR="007424AA" w:rsidRPr="00F6612F" w:rsidRDefault="007424AA" w:rsidP="00741738">
            <w:pPr>
              <w:tabs>
                <w:tab w:val="center" w:pos="4153"/>
                <w:tab w:val="right" w:pos="8306"/>
              </w:tabs>
              <w:rPr>
                <w:rFonts w:ascii="Comic Sans MS" w:hAnsi="Comic Sans MS"/>
                <w:color w:val="000000" w:themeColor="text1"/>
                <w:sz w:val="22"/>
                <w:szCs w:val="22"/>
                <w:lang w:val="fr-FR"/>
              </w:rPr>
            </w:pPr>
            <w:proofErr w:type="spellStart"/>
            <w:r w:rsidRPr="00F6612F">
              <w:rPr>
                <w:rFonts w:ascii="Comic Sans MS" w:hAnsi="Comic Sans MS"/>
                <w:color w:val="000000" w:themeColor="text1"/>
                <w:sz w:val="22"/>
                <w:szCs w:val="22"/>
                <w:lang w:val="fr-FR"/>
              </w:rPr>
              <w:t>Current</w:t>
            </w:r>
            <w:proofErr w:type="spellEnd"/>
            <w:r w:rsidRPr="00F6612F">
              <w:rPr>
                <w:rFonts w:ascii="Comic Sans MS" w:hAnsi="Comic Sans MS"/>
                <w:color w:val="000000" w:themeColor="text1"/>
                <w:sz w:val="22"/>
                <w:szCs w:val="22"/>
                <w:lang w:val="fr-FR"/>
              </w:rPr>
              <w:t xml:space="preserve"> Ratio = </w:t>
            </w:r>
          </w:p>
        </w:tc>
        <w:tc>
          <w:tcPr>
            <w:tcW w:w="4417" w:type="dxa"/>
          </w:tcPr>
          <w:p w14:paraId="7430A3B3" w14:textId="315D2EE0"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Current Assets</m:t>
                  </m:r>
                </m:num>
                <m:den>
                  <m:r>
                    <w:rPr>
                      <w:rFonts w:ascii="Cambria Math" w:hAnsi="Cambria Math" w:cs="TimesNewRoman"/>
                      <w:color w:val="000000" w:themeColor="text1"/>
                      <w:sz w:val="20"/>
                      <w:szCs w:val="20"/>
                    </w:rPr>
                    <m:t>Current Liabilities</m:t>
                  </m:r>
                </m:den>
              </m:f>
              <m:r>
                <w:rPr>
                  <w:rFonts w:ascii="Cambria Math" w:hAnsi="Cambria Math" w:cs="TimesNewRoman"/>
                  <w:color w:val="000000" w:themeColor="text1"/>
                  <w:sz w:val="20"/>
                  <w:szCs w:val="20"/>
                </w:rPr>
                <m:t xml:space="preserve"> </m:t>
              </m:r>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15,450</m:t>
                  </m:r>
                </m:num>
                <m:den>
                  <m:r>
                    <w:rPr>
                      <w:rFonts w:ascii="Cambria Math" w:hAnsi="Cambria Math" w:cs="TimesNewRoman"/>
                      <w:color w:val="000000" w:themeColor="text1"/>
                      <w:sz w:val="20"/>
                      <w:szCs w:val="20"/>
                    </w:rPr>
                    <m:t>8,200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1.88:1</w:t>
            </w:r>
          </w:p>
        </w:tc>
        <w:tc>
          <w:tcPr>
            <w:tcW w:w="4217" w:type="dxa"/>
          </w:tcPr>
          <w:p w14:paraId="0905012B" w14:textId="3C1016B6"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Current Assets</m:t>
                  </m:r>
                </m:num>
                <m:den>
                  <m:r>
                    <w:rPr>
                      <w:rFonts w:ascii="Cambria Math" w:hAnsi="Cambria Math" w:cs="TimesNewRoman"/>
                      <w:color w:val="000000" w:themeColor="text1"/>
                      <w:sz w:val="20"/>
                      <w:szCs w:val="20"/>
                    </w:rPr>
                    <m:t>Current Liabilities</m:t>
                  </m:r>
                </m:den>
              </m:f>
              <m:r>
                <w:rPr>
                  <w:rFonts w:ascii="Cambria Math" w:hAnsi="Cambria Math" w:cs="TimesNewRoman"/>
                  <w:color w:val="000000" w:themeColor="text1"/>
                  <w:sz w:val="20"/>
                  <w:szCs w:val="20"/>
                </w:rPr>
                <m:t xml:space="preserve"> </m:t>
              </m:r>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13,500</m:t>
                  </m:r>
                </m:num>
                <m:den>
                  <m:r>
                    <w:rPr>
                      <w:rFonts w:ascii="Cambria Math" w:hAnsi="Cambria Math" w:cs="TimesNewRoman"/>
                      <w:color w:val="000000" w:themeColor="text1"/>
                      <w:sz w:val="20"/>
                      <w:szCs w:val="20"/>
                    </w:rPr>
                    <m:t>9,400</m:t>
                  </m:r>
                </m:den>
              </m:f>
            </m:oMath>
            <w:r w:rsidRPr="00F6612F">
              <w:rPr>
                <w:rFonts w:ascii="Comic Sans MS" w:hAnsi="Comic Sans MS"/>
                <w:color w:val="000000" w:themeColor="text1"/>
                <w:sz w:val="22"/>
                <w:szCs w:val="22"/>
              </w:rPr>
              <w:t xml:space="preserve"> = </w:t>
            </w:r>
            <w:r w:rsidRPr="00F6612F">
              <w:rPr>
                <w:rFonts w:ascii="Comic Sans MS" w:hAnsi="Comic Sans MS"/>
                <w:b/>
                <w:color w:val="000000" w:themeColor="text1"/>
                <w:sz w:val="22"/>
                <w:szCs w:val="22"/>
              </w:rPr>
              <w:t>1.44:1</w:t>
            </w:r>
          </w:p>
        </w:tc>
      </w:tr>
      <w:tr w:rsidR="007424AA" w:rsidRPr="00F6612F" w14:paraId="2E8FD0B0" w14:textId="77777777" w:rsidTr="00741738">
        <w:trPr>
          <w:trHeight w:val="629"/>
        </w:trPr>
        <w:tc>
          <w:tcPr>
            <w:tcW w:w="2104" w:type="dxa"/>
          </w:tcPr>
          <w:p w14:paraId="4D19D72B" w14:textId="77777777" w:rsidR="007424AA" w:rsidRPr="00F6612F" w:rsidRDefault="007424AA" w:rsidP="00741738">
            <w:pPr>
              <w:tabs>
                <w:tab w:val="center" w:pos="4153"/>
                <w:tab w:val="right" w:pos="8306"/>
              </w:tabs>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Acid Test = </w:t>
            </w:r>
          </w:p>
        </w:tc>
        <w:tc>
          <w:tcPr>
            <w:tcW w:w="4417" w:type="dxa"/>
          </w:tcPr>
          <w:p w14:paraId="736071FF" w14:textId="00BD4106"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Current Assets-Closing Stock</m:t>
                  </m:r>
                </m:num>
                <m:den>
                  <m:r>
                    <w:rPr>
                      <w:rFonts w:ascii="Cambria Math" w:hAnsi="Cambria Math" w:cs="TimesNewRoman"/>
                      <w:color w:val="000000" w:themeColor="text1"/>
                      <w:sz w:val="20"/>
                      <w:szCs w:val="20"/>
                    </w:rPr>
                    <m:t>Current Liabilities</m:t>
                  </m:r>
                </m:den>
              </m:f>
              <m:r>
                <w:rPr>
                  <w:rFonts w:ascii="Cambria Math" w:hAnsi="Cambria Math" w:cs="TimesNewRoman"/>
                  <w:color w:val="000000" w:themeColor="text1"/>
                  <w:sz w:val="20"/>
                  <w:szCs w:val="20"/>
                </w:rPr>
                <m:t xml:space="preserve"> </m:t>
              </m:r>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15,450-10,100</m:t>
                  </m:r>
                </m:num>
                <m:den>
                  <m:r>
                    <w:rPr>
                      <w:rFonts w:ascii="Cambria Math" w:hAnsi="Cambria Math" w:cs="TimesNewRoman"/>
                      <w:color w:val="000000" w:themeColor="text1"/>
                      <w:sz w:val="20"/>
                      <w:szCs w:val="20"/>
                    </w:rPr>
                    <m:t>8,200</m:t>
                  </m:r>
                </m:den>
              </m:f>
            </m:oMath>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rPr>
              <w:t xml:space="preserve"> 0.65: 1</w:t>
            </w:r>
          </w:p>
        </w:tc>
        <w:tc>
          <w:tcPr>
            <w:tcW w:w="4217" w:type="dxa"/>
          </w:tcPr>
          <w:p w14:paraId="56023A9F" w14:textId="22C15A40" w:rsidR="007424AA" w:rsidRPr="00F6612F" w:rsidRDefault="007424AA" w:rsidP="00741738">
            <w:pPr>
              <w:tabs>
                <w:tab w:val="center" w:pos="4153"/>
                <w:tab w:val="right" w:pos="8306"/>
              </w:tabs>
              <w:rPr>
                <w:rFonts w:ascii="Comic Sans MS" w:hAnsi="Comic Sans MS"/>
                <w:b/>
                <w:bCs/>
                <w:color w:val="000000" w:themeColor="text1"/>
                <w:sz w:val="22"/>
                <w:szCs w:val="22"/>
              </w:rPr>
            </w:pP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Current Assets-Closing Stock</m:t>
                  </m:r>
                </m:num>
                <m:den>
                  <m:r>
                    <w:rPr>
                      <w:rFonts w:ascii="Cambria Math" w:hAnsi="Cambria Math" w:cs="TimesNewRoman"/>
                      <w:color w:val="000000" w:themeColor="text1"/>
                      <w:sz w:val="20"/>
                      <w:szCs w:val="20"/>
                    </w:rPr>
                    <m:t>Current Liabilities</m:t>
                  </m:r>
                </m:den>
              </m:f>
              <m:r>
                <w:rPr>
                  <w:rFonts w:ascii="Cambria Math" w:hAnsi="Cambria Math" w:cs="TimesNewRoman"/>
                  <w:color w:val="000000" w:themeColor="text1"/>
                  <w:sz w:val="20"/>
                  <w:szCs w:val="20"/>
                </w:rPr>
                <m:t xml:space="preserve"> </m:t>
              </m:r>
            </m:oMath>
            <w:r w:rsidRPr="00F6612F">
              <w:rPr>
                <w:rFonts w:ascii="Comic Sans MS" w:hAnsi="Comic Sans MS"/>
                <w:color w:val="000000" w:themeColor="text1"/>
                <w:sz w:val="22"/>
                <w:szCs w:val="22"/>
              </w:rPr>
              <w:t xml:space="preserve"> = </w:t>
            </w:r>
            <m:oMath>
              <m:f>
                <m:fPr>
                  <m:ctrlPr>
                    <w:rPr>
                      <w:rFonts w:ascii="Cambria Math" w:hAnsi="Cambria Math" w:cs="TimesNewRoman"/>
                      <w:i/>
                      <w:color w:val="000000" w:themeColor="text1"/>
                      <w:sz w:val="20"/>
                      <w:szCs w:val="20"/>
                    </w:rPr>
                  </m:ctrlPr>
                </m:fPr>
                <m:num>
                  <m:r>
                    <w:rPr>
                      <w:rFonts w:ascii="Cambria Math" w:hAnsi="Cambria Math" w:cs="TimesNewRoman"/>
                      <w:color w:val="000000" w:themeColor="text1"/>
                      <w:sz w:val="20"/>
                      <w:szCs w:val="20"/>
                    </w:rPr>
                    <m:t>13,500-8,200</m:t>
                  </m:r>
                </m:num>
                <m:den>
                  <m:r>
                    <w:rPr>
                      <w:rFonts w:ascii="Cambria Math" w:hAnsi="Cambria Math" w:cs="TimesNewRoman"/>
                      <w:color w:val="000000" w:themeColor="text1"/>
                      <w:sz w:val="20"/>
                      <w:szCs w:val="20"/>
                    </w:rPr>
                    <m:t>9,400</m:t>
                  </m:r>
                </m:den>
              </m:f>
            </m:oMath>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rPr>
              <w:t>0.56: 1</w:t>
            </w:r>
          </w:p>
        </w:tc>
      </w:tr>
    </w:tbl>
    <w:p w14:paraId="5E45AB21" w14:textId="77777777" w:rsidR="007424AA" w:rsidRPr="00F6612F" w:rsidRDefault="007424AA" w:rsidP="007424AA">
      <w:pPr>
        <w:rPr>
          <w:rFonts w:ascii="Comic Sans MS" w:hAnsi="Comic Sans MS"/>
          <w:color w:val="000000" w:themeColor="text1"/>
          <w:sz w:val="20"/>
          <w:szCs w:val="20"/>
          <w:u w:val="single"/>
        </w:rPr>
      </w:pPr>
    </w:p>
    <w:p w14:paraId="31C2FDDC" w14:textId="77777777" w:rsidR="007424AA" w:rsidRPr="00F6612F" w:rsidRDefault="007424AA" w:rsidP="007424AA">
      <w:pPr>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br w:type="page"/>
      </w:r>
      <w:r w:rsidRPr="00F6612F">
        <w:rPr>
          <w:rFonts w:ascii="Comic Sans MS" w:hAnsi="Comic Sans MS"/>
          <w:color w:val="000000" w:themeColor="text1"/>
          <w:sz w:val="22"/>
          <w:szCs w:val="22"/>
          <w:u w:val="single"/>
        </w:rPr>
        <w:lastRenderedPageBreak/>
        <w:t>Analyse the profitability and liquidity trends means we only look at the first three points for each ratio</w:t>
      </w:r>
    </w:p>
    <w:p w14:paraId="2091B7D7" w14:textId="77777777" w:rsidR="007424AA" w:rsidRPr="00F6612F" w:rsidRDefault="007424AA" w:rsidP="007424AA">
      <w:pPr>
        <w:rPr>
          <w:rFonts w:ascii="Comic Sans MS" w:hAnsi="Comic Sans MS"/>
          <w:color w:val="000000" w:themeColor="text1"/>
          <w:sz w:val="22"/>
          <w:szCs w:val="22"/>
        </w:rPr>
      </w:pPr>
    </w:p>
    <w:p w14:paraId="1146818F" w14:textId="77777777" w:rsidR="007424AA" w:rsidRPr="00F6612F" w:rsidRDefault="007424AA" w:rsidP="007424AA">
      <w:pPr>
        <w:rPr>
          <w:rFonts w:ascii="Comic Sans MS" w:hAnsi="Comic Sans MS"/>
          <w:b/>
          <w:color w:val="000000" w:themeColor="text1"/>
          <w:sz w:val="22"/>
          <w:szCs w:val="22"/>
          <w:u w:val="single"/>
        </w:rPr>
      </w:pPr>
      <w:r w:rsidRPr="00F6612F">
        <w:rPr>
          <w:rFonts w:ascii="Comic Sans MS" w:hAnsi="Comic Sans MS"/>
          <w:color w:val="000000" w:themeColor="text1"/>
          <w:sz w:val="22"/>
          <w:szCs w:val="22"/>
          <w:u w:val="single"/>
        </w:rPr>
        <w:t>Gross Profit Margin</w:t>
      </w:r>
    </w:p>
    <w:p w14:paraId="58E5053E"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What has happened: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The Gross Profit Margin has improved from 35.03% to 41.17%. This is now better than the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average Gross Profit Margin of 20% in Ireland today.</w:t>
      </w:r>
    </w:p>
    <w:p w14:paraId="65070180"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Cause:</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This has been caused by an </w:t>
      </w:r>
      <w:r w:rsidRPr="00F6612F">
        <w:rPr>
          <w:rFonts w:ascii="Comic Sans MS" w:hAnsi="Comic Sans MS"/>
          <w:color w:val="000000" w:themeColor="text1"/>
          <w:sz w:val="22"/>
          <w:szCs w:val="22"/>
          <w:u w:val="single"/>
        </w:rPr>
        <w:t>increase in Sales</w:t>
      </w:r>
      <w:r w:rsidRPr="00F6612F">
        <w:rPr>
          <w:rFonts w:ascii="Comic Sans MS" w:hAnsi="Comic Sans MS"/>
          <w:color w:val="000000" w:themeColor="text1"/>
          <w:sz w:val="22"/>
          <w:szCs w:val="22"/>
        </w:rPr>
        <w:t xml:space="preserve"> (20,000</w:t>
      </w:r>
      <w:r w:rsidRPr="00F6612F">
        <w:rPr>
          <w:rFonts w:ascii="Comic Sans MS" w:hAnsi="Comic Sans MS"/>
          <w:color w:val="000000" w:themeColor="text1"/>
          <w:sz w:val="22"/>
          <w:szCs w:val="22"/>
        </w:rPr>
        <w:sym w:font="UniversalMath1 BT" w:char="F034"/>
      </w:r>
      <w:r w:rsidRPr="00F6612F">
        <w:rPr>
          <w:rFonts w:ascii="Comic Sans MS" w:hAnsi="Comic Sans MS"/>
          <w:color w:val="000000" w:themeColor="text1"/>
          <w:sz w:val="22"/>
          <w:szCs w:val="22"/>
        </w:rPr>
        <w:t xml:space="preserve">121,500 x 100 = 16.5%) </w:t>
      </w:r>
    </w:p>
    <w:p w14:paraId="58D16D81"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and also by an even greater </w:t>
      </w:r>
      <w:r w:rsidRPr="00F6612F">
        <w:rPr>
          <w:rFonts w:ascii="Comic Sans MS" w:hAnsi="Comic Sans MS"/>
          <w:color w:val="000000" w:themeColor="text1"/>
          <w:sz w:val="22"/>
          <w:szCs w:val="22"/>
          <w:u w:val="single"/>
        </w:rPr>
        <w:t>increase in Gross Profit</w:t>
      </w:r>
      <w:r w:rsidRPr="00F6612F">
        <w:rPr>
          <w:rFonts w:ascii="Comic Sans MS" w:hAnsi="Comic Sans MS"/>
          <w:color w:val="000000" w:themeColor="text1"/>
          <w:sz w:val="22"/>
          <w:szCs w:val="22"/>
        </w:rPr>
        <w:t xml:space="preserve"> (15,690 </w:t>
      </w:r>
      <w:r w:rsidRPr="00F6612F">
        <w:rPr>
          <w:rFonts w:ascii="Comic Sans MS" w:hAnsi="Comic Sans MS"/>
          <w:color w:val="000000" w:themeColor="text1"/>
          <w:sz w:val="22"/>
          <w:szCs w:val="22"/>
        </w:rPr>
        <w:sym w:font="UniversalMath1 BT" w:char="F034"/>
      </w:r>
      <w:r w:rsidRPr="00F6612F">
        <w:rPr>
          <w:rFonts w:ascii="Comic Sans MS" w:hAnsi="Comic Sans MS"/>
          <w:color w:val="000000" w:themeColor="text1"/>
          <w:sz w:val="22"/>
          <w:szCs w:val="22"/>
        </w:rPr>
        <w:t>42560 x 100 = 36.8%)</w:t>
      </w:r>
    </w:p>
    <w:p w14:paraId="7562DE2E"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Effect on the firm: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The firm will easily be able to pay its expenses</w:t>
      </w:r>
    </w:p>
    <w:p w14:paraId="6CF26F43" w14:textId="77777777" w:rsidR="007424AA" w:rsidRPr="00F6612F" w:rsidRDefault="007424AA" w:rsidP="007424AA">
      <w:pPr>
        <w:rPr>
          <w:rStyle w:val="textsub1"/>
          <w:rFonts w:ascii="Comic Sans MS" w:hAnsi="Comic Sans MS"/>
          <w:color w:val="000000" w:themeColor="text1"/>
          <w:sz w:val="22"/>
          <w:szCs w:val="22"/>
        </w:rPr>
      </w:pPr>
    </w:p>
    <w:p w14:paraId="2BA3548D" w14:textId="77777777" w:rsidR="007424AA" w:rsidRPr="00F6612F" w:rsidRDefault="007424AA" w:rsidP="007424AA">
      <w:pPr>
        <w:rPr>
          <w:rFonts w:ascii="Comic Sans MS" w:hAnsi="Comic Sans MS"/>
          <w:color w:val="000000" w:themeColor="text1"/>
          <w:sz w:val="22"/>
          <w:szCs w:val="22"/>
          <w:u w:val="single"/>
        </w:rPr>
      </w:pPr>
    </w:p>
    <w:p w14:paraId="33EF7EC3" w14:textId="77777777" w:rsidR="007424AA" w:rsidRPr="00F6612F" w:rsidRDefault="007424AA" w:rsidP="007424AA">
      <w:pPr>
        <w:rPr>
          <w:rFonts w:ascii="Comic Sans MS" w:hAnsi="Comic Sans MS"/>
          <w:b/>
          <w:color w:val="000000" w:themeColor="text1"/>
          <w:sz w:val="22"/>
          <w:szCs w:val="22"/>
          <w:u w:val="single"/>
        </w:rPr>
      </w:pPr>
      <w:r w:rsidRPr="00F6612F">
        <w:rPr>
          <w:rFonts w:ascii="Comic Sans MS" w:hAnsi="Comic Sans MS"/>
          <w:color w:val="000000" w:themeColor="text1"/>
          <w:sz w:val="22"/>
          <w:szCs w:val="22"/>
          <w:u w:val="single"/>
        </w:rPr>
        <w:t>Net Profit Margin</w:t>
      </w:r>
    </w:p>
    <w:p w14:paraId="05DEDB01"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What has happened: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The Net Profit Margin has gone down from 10.91% to 9.54%. </w:t>
      </w:r>
    </w:p>
    <w:p w14:paraId="518478DF"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Cause:</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Despite the large increase</w:t>
      </w:r>
      <w:r w:rsidRPr="00F6612F">
        <w:rPr>
          <w:rFonts w:ascii="Comic Sans MS" w:hAnsi="Comic Sans MS"/>
          <w:color w:val="000000" w:themeColor="text1"/>
          <w:sz w:val="22"/>
          <w:szCs w:val="22"/>
          <w:u w:val="single"/>
        </w:rPr>
        <w:t xml:space="preserve"> </w:t>
      </w:r>
      <w:r w:rsidRPr="00F6612F">
        <w:rPr>
          <w:rFonts w:ascii="Comic Sans MS" w:hAnsi="Comic Sans MS"/>
          <w:color w:val="000000" w:themeColor="text1"/>
          <w:sz w:val="22"/>
          <w:szCs w:val="22"/>
        </w:rPr>
        <w:t xml:space="preserve">in Sales (€20,000), Net Profit has only increased by €245. </w:t>
      </w:r>
    </w:p>
    <w:p w14:paraId="621DF61A"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This indicates a large increase in expenses</w:t>
      </w:r>
    </w:p>
    <w:p w14:paraId="32771D49"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Effect on the firm: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The firm will need to monitor expenses closely and reduce them where possible</w:t>
      </w:r>
    </w:p>
    <w:p w14:paraId="1EAB4B32" w14:textId="77777777" w:rsidR="007424AA" w:rsidRPr="00F6612F" w:rsidRDefault="007424AA" w:rsidP="007424AA">
      <w:pPr>
        <w:rPr>
          <w:rFonts w:ascii="Comic Sans MS" w:hAnsi="Comic Sans MS"/>
          <w:color w:val="000000" w:themeColor="text1"/>
          <w:sz w:val="22"/>
          <w:szCs w:val="22"/>
        </w:rPr>
      </w:pPr>
    </w:p>
    <w:p w14:paraId="2C707031" w14:textId="77777777" w:rsidR="007424AA" w:rsidRPr="00F6612F" w:rsidRDefault="007424AA" w:rsidP="007424AA">
      <w:pPr>
        <w:rPr>
          <w:rFonts w:ascii="Comic Sans MS" w:hAnsi="Comic Sans MS"/>
          <w:color w:val="000000" w:themeColor="text1"/>
          <w:sz w:val="22"/>
          <w:szCs w:val="22"/>
        </w:rPr>
      </w:pPr>
    </w:p>
    <w:p w14:paraId="708CD606" w14:textId="77777777" w:rsidR="007424AA" w:rsidRPr="00F6612F" w:rsidRDefault="007424AA" w:rsidP="007424AA">
      <w:pPr>
        <w:rPr>
          <w:rFonts w:ascii="Comic Sans MS" w:hAnsi="Comic Sans MS"/>
          <w:b/>
          <w:color w:val="000000" w:themeColor="text1"/>
          <w:sz w:val="22"/>
          <w:szCs w:val="22"/>
          <w:u w:val="single"/>
        </w:rPr>
      </w:pPr>
      <w:r w:rsidRPr="00F6612F">
        <w:rPr>
          <w:rFonts w:ascii="Comic Sans MS" w:hAnsi="Comic Sans MS"/>
          <w:color w:val="000000" w:themeColor="text1"/>
          <w:sz w:val="22"/>
          <w:szCs w:val="22"/>
          <w:u w:val="single"/>
        </w:rPr>
        <w:t>Return on Investment</w:t>
      </w:r>
    </w:p>
    <w:p w14:paraId="65FB964B"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What has happened: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The Return on Investment shows a slight increase from 13.07% to 13.22%</w:t>
      </w:r>
    </w:p>
    <w:p w14:paraId="7FC1ADA8"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Cause:</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Net Profit has only increased by €245. </w:t>
      </w:r>
    </w:p>
    <w:p w14:paraId="4430143F" w14:textId="77777777" w:rsidR="007424AA" w:rsidRPr="00F6612F" w:rsidRDefault="007424AA" w:rsidP="007424AA">
      <w:pPr>
        <w:ind w:left="2160" w:hanging="2160"/>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Effect on the firm: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This is a very good return based on current interest rates</w:t>
      </w:r>
      <w:proofErr w:type="gramStart"/>
      <w:r w:rsidRPr="00F6612F">
        <w:rPr>
          <w:rFonts w:ascii="Comic Sans MS" w:hAnsi="Comic Sans MS"/>
          <w:color w:val="000000" w:themeColor="text1"/>
          <w:sz w:val="22"/>
          <w:szCs w:val="22"/>
        </w:rPr>
        <w:t>. .</w:t>
      </w:r>
      <w:proofErr w:type="gramEnd"/>
      <w:r w:rsidRPr="00F6612F">
        <w:rPr>
          <w:rFonts w:ascii="Comic Sans MS" w:hAnsi="Comic Sans MS"/>
          <w:color w:val="000000" w:themeColor="text1"/>
          <w:sz w:val="22"/>
          <w:szCs w:val="22"/>
        </w:rPr>
        <w:t xml:space="preserve"> This indicates that the firm is using its finance efficiently as the return earned is greater than that available in financial institutions</w:t>
      </w:r>
    </w:p>
    <w:p w14:paraId="03858570" w14:textId="77777777" w:rsidR="007424AA" w:rsidRPr="00F6612F" w:rsidRDefault="007424AA" w:rsidP="007424AA">
      <w:pPr>
        <w:rPr>
          <w:rStyle w:val="textsub1"/>
          <w:rFonts w:ascii="Comic Sans MS" w:hAnsi="Comic Sans MS"/>
          <w:color w:val="000000" w:themeColor="text1"/>
          <w:sz w:val="22"/>
          <w:szCs w:val="22"/>
        </w:rPr>
      </w:pPr>
    </w:p>
    <w:p w14:paraId="345CD748" w14:textId="77777777" w:rsidR="007424AA" w:rsidRPr="00F6612F" w:rsidRDefault="007424AA" w:rsidP="007424AA">
      <w:pPr>
        <w:rPr>
          <w:rStyle w:val="textsub1"/>
          <w:rFonts w:ascii="Comic Sans MS" w:hAnsi="Comic Sans MS"/>
          <w:color w:val="000000" w:themeColor="text1"/>
          <w:sz w:val="22"/>
          <w:szCs w:val="22"/>
        </w:rPr>
      </w:pPr>
    </w:p>
    <w:p w14:paraId="68BBA478" w14:textId="77777777" w:rsidR="007424AA" w:rsidRPr="00F6612F" w:rsidRDefault="007424AA" w:rsidP="007424AA">
      <w:pPr>
        <w:rPr>
          <w:rFonts w:ascii="Comic Sans MS" w:hAnsi="Comic Sans MS"/>
          <w:b/>
          <w:color w:val="000000" w:themeColor="text1"/>
          <w:sz w:val="22"/>
          <w:szCs w:val="22"/>
          <w:u w:val="single"/>
        </w:rPr>
      </w:pPr>
      <w:r w:rsidRPr="00F6612F">
        <w:rPr>
          <w:rFonts w:ascii="Comic Sans MS" w:hAnsi="Comic Sans MS"/>
          <w:color w:val="000000" w:themeColor="text1"/>
          <w:sz w:val="22"/>
          <w:szCs w:val="22"/>
          <w:u w:val="single"/>
        </w:rPr>
        <w:t>Current Ratio</w:t>
      </w:r>
    </w:p>
    <w:p w14:paraId="01A17C18"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What has happened: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The Current Ratio has gone down from 1.88:1 to 1.44:1. This is less than the ideal of 2:1.</w:t>
      </w:r>
    </w:p>
    <w:p w14:paraId="2B2258CC" w14:textId="77777777" w:rsidR="007424AA" w:rsidRPr="00F6612F" w:rsidRDefault="007424AA" w:rsidP="007424AA">
      <w:pPr>
        <w:ind w:left="2160" w:hanging="2160"/>
        <w:rPr>
          <w:rFonts w:ascii="Comic Sans MS" w:hAnsi="Comic Sans MS"/>
          <w:color w:val="000000" w:themeColor="text1"/>
          <w:sz w:val="22"/>
          <w:szCs w:val="22"/>
        </w:rPr>
      </w:pPr>
      <w:r w:rsidRPr="00F6612F">
        <w:rPr>
          <w:rFonts w:ascii="Comic Sans MS" w:hAnsi="Comic Sans MS"/>
          <w:b/>
          <w:color w:val="000000" w:themeColor="text1"/>
          <w:sz w:val="22"/>
          <w:szCs w:val="22"/>
        </w:rPr>
        <w:t>Cause:</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rPr>
        <w:tab/>
        <w:t xml:space="preserve">This has been caused by the </w:t>
      </w:r>
      <w:r w:rsidRPr="00F6612F">
        <w:rPr>
          <w:rFonts w:ascii="Comic Sans MS" w:hAnsi="Comic Sans MS"/>
          <w:color w:val="000000" w:themeColor="text1"/>
          <w:sz w:val="22"/>
          <w:szCs w:val="22"/>
          <w:u w:val="single"/>
        </w:rPr>
        <w:t>increase in Current Liabilities.</w:t>
      </w:r>
      <w:r w:rsidRPr="00F6612F">
        <w:rPr>
          <w:rFonts w:ascii="Comic Sans MS" w:hAnsi="Comic Sans MS"/>
          <w:color w:val="000000" w:themeColor="text1"/>
          <w:sz w:val="22"/>
          <w:szCs w:val="22"/>
        </w:rPr>
        <w:t xml:space="preserve"> This suggests that the firm is using creditors to finance the increase in sales (selling on credit) Maybe too much credit is being given</w:t>
      </w:r>
    </w:p>
    <w:p w14:paraId="5FB546CD"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Effect on the firm: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The firm may have difficulty paying debts as they fall due i.e. a cash flow problem</w:t>
      </w:r>
    </w:p>
    <w:p w14:paraId="486A10C2"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Recommend (Not asked for):</w:t>
      </w:r>
      <w:r w:rsidRPr="00F6612F">
        <w:rPr>
          <w:rFonts w:ascii="Comic Sans MS" w:hAnsi="Comic Sans MS"/>
          <w:color w:val="000000" w:themeColor="text1"/>
          <w:sz w:val="22"/>
          <w:szCs w:val="22"/>
        </w:rPr>
        <w:t xml:space="preserve"> The business need to control current liabilities by encouraging creditors to pay faster </w:t>
      </w:r>
    </w:p>
    <w:p w14:paraId="2811C263"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or decrease the level of credit.</w:t>
      </w:r>
    </w:p>
    <w:p w14:paraId="4C5B169F" w14:textId="77777777" w:rsidR="007424AA" w:rsidRPr="00F6612F" w:rsidRDefault="007424AA" w:rsidP="007424AA">
      <w:pPr>
        <w:rPr>
          <w:rStyle w:val="textsub1"/>
          <w:rFonts w:ascii="Comic Sans MS" w:hAnsi="Comic Sans MS"/>
          <w:color w:val="000000" w:themeColor="text1"/>
          <w:sz w:val="22"/>
          <w:szCs w:val="22"/>
        </w:rPr>
      </w:pPr>
    </w:p>
    <w:p w14:paraId="5D7FB69D" w14:textId="77777777" w:rsidR="007424AA" w:rsidRPr="00F6612F" w:rsidRDefault="007424AA" w:rsidP="007424AA">
      <w:pPr>
        <w:rPr>
          <w:rFonts w:ascii="Comic Sans MS" w:hAnsi="Comic Sans MS"/>
          <w:color w:val="000000" w:themeColor="text1"/>
          <w:sz w:val="22"/>
          <w:szCs w:val="22"/>
          <w:u w:val="single"/>
        </w:rPr>
      </w:pPr>
    </w:p>
    <w:p w14:paraId="078D919C" w14:textId="77777777" w:rsidR="007424AA" w:rsidRPr="00F6612F" w:rsidRDefault="007424AA" w:rsidP="007424AA">
      <w:pPr>
        <w:rPr>
          <w:rFonts w:ascii="Comic Sans MS" w:hAnsi="Comic Sans MS"/>
          <w:b/>
          <w:color w:val="000000" w:themeColor="text1"/>
          <w:sz w:val="22"/>
          <w:szCs w:val="22"/>
          <w:u w:val="single"/>
        </w:rPr>
      </w:pPr>
      <w:r w:rsidRPr="00F6612F">
        <w:rPr>
          <w:rFonts w:ascii="Comic Sans MS" w:hAnsi="Comic Sans MS"/>
          <w:color w:val="000000" w:themeColor="text1"/>
          <w:sz w:val="22"/>
          <w:szCs w:val="22"/>
          <w:u w:val="single"/>
        </w:rPr>
        <w:t>Acid Test Ratio</w:t>
      </w:r>
    </w:p>
    <w:p w14:paraId="5D17C8B7"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What has happened: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The Acid Test Ratio has gone down from 0.65:1 to 0.56:1. This is less than the ideal of 1:1.</w:t>
      </w:r>
    </w:p>
    <w:p w14:paraId="747BF369" w14:textId="77777777" w:rsidR="007424AA" w:rsidRPr="00F6612F" w:rsidRDefault="007424AA" w:rsidP="007424AA">
      <w:pPr>
        <w:ind w:left="2160" w:hanging="2160"/>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Cause:</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rPr>
        <w:tab/>
        <w:t xml:space="preserve">This has been caused by the </w:t>
      </w:r>
      <w:r w:rsidRPr="00F6612F">
        <w:rPr>
          <w:rFonts w:ascii="Comic Sans MS" w:hAnsi="Comic Sans MS"/>
          <w:color w:val="000000" w:themeColor="text1"/>
          <w:sz w:val="22"/>
          <w:szCs w:val="22"/>
          <w:u w:val="single"/>
        </w:rPr>
        <w:t>increase in Current Liabilities.</w:t>
      </w:r>
      <w:r w:rsidRPr="00F6612F">
        <w:rPr>
          <w:rFonts w:ascii="Comic Sans MS" w:hAnsi="Comic Sans MS"/>
          <w:color w:val="000000" w:themeColor="text1"/>
          <w:sz w:val="22"/>
          <w:szCs w:val="22"/>
        </w:rPr>
        <w:t xml:space="preserve"> This suggests that the firm is using creditors to finance the increase in sales (selling on credit). Maybe too much credit is being given.</w:t>
      </w:r>
    </w:p>
    <w:p w14:paraId="523608AA"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Effect on the firm: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The firm may have difficulty paying debts as they fall due i.e. a cash flow problem</w:t>
      </w:r>
    </w:p>
    <w:p w14:paraId="7DF755F8"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color w:val="000000" w:themeColor="text1"/>
          <w:sz w:val="22"/>
          <w:szCs w:val="22"/>
        </w:rPr>
        <w:t>Recommend (Not asked for):</w:t>
      </w:r>
      <w:r w:rsidRPr="00F6612F">
        <w:rPr>
          <w:rFonts w:ascii="Comic Sans MS" w:hAnsi="Comic Sans MS"/>
          <w:color w:val="000000" w:themeColor="text1"/>
          <w:sz w:val="22"/>
          <w:szCs w:val="22"/>
        </w:rPr>
        <w:t xml:space="preserve"> The business need to control current liabilities by encouraging creditors to pay faster </w:t>
      </w:r>
    </w:p>
    <w:p w14:paraId="14AA00BC"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or decrease the level of credit.</w:t>
      </w:r>
    </w:p>
    <w:p w14:paraId="58EAE6AA" w14:textId="77777777" w:rsidR="007424AA" w:rsidRPr="00F6612F" w:rsidRDefault="007424AA" w:rsidP="007424AA">
      <w:pPr>
        <w:rPr>
          <w:rStyle w:val="textsub1"/>
          <w:rFonts w:ascii="Comic Sans MS" w:hAnsi="Comic Sans MS"/>
          <w:color w:val="000000" w:themeColor="text1"/>
          <w:sz w:val="22"/>
          <w:szCs w:val="22"/>
        </w:rPr>
      </w:pPr>
    </w:p>
    <w:p w14:paraId="469FF4B4" w14:textId="77777777" w:rsidR="007424AA" w:rsidRPr="00F6612F" w:rsidRDefault="007424AA" w:rsidP="007424AA">
      <w:pPr>
        <w:rPr>
          <w:rStyle w:val="textsub1"/>
          <w:rFonts w:ascii="Comic Sans MS" w:hAnsi="Comic Sans MS"/>
          <w:color w:val="000000" w:themeColor="text1"/>
          <w:sz w:val="22"/>
          <w:szCs w:val="22"/>
        </w:rPr>
      </w:pPr>
    </w:p>
    <w:p w14:paraId="017B7B48" w14:textId="77777777" w:rsidR="007424AA" w:rsidRPr="00F6612F" w:rsidRDefault="007424AA" w:rsidP="007424AA">
      <w:pPr>
        <w:rPr>
          <w:rFonts w:ascii="Comic Sans MS" w:hAnsi="Comic Sans MS"/>
          <w:color w:val="000000" w:themeColor="text1"/>
          <w:sz w:val="20"/>
        </w:rPr>
      </w:pPr>
    </w:p>
    <w:p w14:paraId="4A49C4AE" w14:textId="77777777" w:rsidR="007424AA" w:rsidRPr="00F6612F" w:rsidRDefault="007424AA" w:rsidP="007424AA">
      <w:pPr>
        <w:jc w:val="both"/>
        <w:rPr>
          <w:rFonts w:ascii="Comic Sans MS" w:hAnsi="Comic Sans MS"/>
          <w:color w:val="000000" w:themeColor="text1"/>
          <w:sz w:val="20"/>
          <w:szCs w:val="20"/>
        </w:rPr>
      </w:pPr>
    </w:p>
    <w:p w14:paraId="5A534C86"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br w:type="page"/>
      </w:r>
      <w:r w:rsidRPr="00F6612F">
        <w:rPr>
          <w:rFonts w:ascii="Comic Sans MS" w:hAnsi="Comic Sans MS"/>
          <w:b/>
          <w:color w:val="000000" w:themeColor="text1"/>
        </w:rPr>
        <w:lastRenderedPageBreak/>
        <w:t>Data Protection Act 1988 &amp; 2003</w:t>
      </w:r>
    </w:p>
    <w:p w14:paraId="48AB97C8"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2000 Q1 (B), 2007 Q4 (C), 2009 Q4 (C), 2013 Q1 (B), 2017 Q4C</w:t>
      </w:r>
    </w:p>
    <w:p w14:paraId="79EAAB1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law was enacted to deal with </w:t>
      </w:r>
      <w:r w:rsidRPr="00F6612F">
        <w:rPr>
          <w:rFonts w:ascii="Comic Sans MS" w:hAnsi="Comic Sans MS"/>
          <w:b/>
          <w:color w:val="000000" w:themeColor="text1"/>
          <w:sz w:val="20"/>
          <w:szCs w:val="20"/>
          <w:u w:val="single"/>
        </w:rPr>
        <w:t>privacy issues</w:t>
      </w:r>
      <w:r w:rsidRPr="00F6612F">
        <w:rPr>
          <w:rFonts w:ascii="Comic Sans MS" w:hAnsi="Comic Sans MS"/>
          <w:color w:val="000000" w:themeColor="text1"/>
          <w:sz w:val="20"/>
          <w:szCs w:val="20"/>
        </w:rPr>
        <w:t xml:space="preserve"> arising from the widespread availability of information stored on computer about individuals and businesses. </w:t>
      </w:r>
    </w:p>
    <w:p w14:paraId="3AB2B6F3" w14:textId="77777777" w:rsidR="007424AA" w:rsidRPr="00F6612F" w:rsidRDefault="007424AA" w:rsidP="008B7202">
      <w:pPr>
        <w:numPr>
          <w:ilvl w:val="0"/>
          <w:numId w:val="82"/>
        </w:numPr>
        <w:autoSpaceDE w:val="0"/>
        <w:autoSpaceDN w:val="0"/>
        <w:adjustRightInd w:val="0"/>
        <w:rPr>
          <w:rFonts w:ascii="Comic Sans MS" w:hAnsi="Comic Sans MS" w:cs="EMEKEI+TimesNewRomanPSMT"/>
          <w:color w:val="000000" w:themeColor="text1"/>
          <w:sz w:val="20"/>
          <w:lang w:val="en-IE" w:eastAsia="en-IE"/>
        </w:rPr>
      </w:pPr>
      <w:r w:rsidRPr="00F6612F">
        <w:rPr>
          <w:rFonts w:ascii="Comic Sans MS" w:hAnsi="Comic Sans MS" w:cs="EMEKEI+TimesNewRomanPSMT"/>
          <w:color w:val="000000" w:themeColor="text1"/>
          <w:sz w:val="20"/>
          <w:lang w:val="en-IE" w:eastAsia="en-IE"/>
        </w:rPr>
        <w:t xml:space="preserve">Data protection is the means by which the </w:t>
      </w:r>
      <w:r w:rsidRPr="00F6612F">
        <w:rPr>
          <w:rFonts w:ascii="Comic Sans MS" w:hAnsi="Comic Sans MS" w:cs="EMEKHJ+TimesNewRomanPS"/>
          <w:b/>
          <w:bCs/>
          <w:color w:val="000000" w:themeColor="text1"/>
          <w:sz w:val="20"/>
          <w:lang w:val="en-IE" w:eastAsia="en-IE"/>
        </w:rPr>
        <w:t xml:space="preserve">privacy rights </w:t>
      </w:r>
      <w:r w:rsidRPr="00F6612F">
        <w:rPr>
          <w:rFonts w:ascii="Comic Sans MS" w:hAnsi="Comic Sans MS" w:cs="EMEKEI+TimesNewRomanPSMT"/>
          <w:color w:val="000000" w:themeColor="text1"/>
          <w:sz w:val="20"/>
          <w:lang w:val="en-IE" w:eastAsia="en-IE"/>
        </w:rPr>
        <w:t xml:space="preserve">of individuals are </w:t>
      </w:r>
      <w:r w:rsidRPr="00F6612F">
        <w:rPr>
          <w:rFonts w:ascii="Comic Sans MS" w:hAnsi="Comic Sans MS" w:cs="EMEKHJ+TimesNewRomanPS"/>
          <w:b/>
          <w:bCs/>
          <w:color w:val="000000" w:themeColor="text1"/>
          <w:sz w:val="20"/>
          <w:lang w:val="en-IE" w:eastAsia="en-IE"/>
        </w:rPr>
        <w:t xml:space="preserve">safeguarded </w:t>
      </w:r>
      <w:r w:rsidRPr="00F6612F">
        <w:rPr>
          <w:rFonts w:ascii="Comic Sans MS" w:hAnsi="Comic Sans MS" w:cs="EMEKEI+TimesNewRomanPSMT"/>
          <w:color w:val="000000" w:themeColor="text1"/>
          <w:sz w:val="20"/>
          <w:lang w:val="en-IE" w:eastAsia="en-IE"/>
        </w:rPr>
        <w:t>in relation to the processing of their personal data.</w:t>
      </w:r>
    </w:p>
    <w:p w14:paraId="75214C3C" w14:textId="77777777" w:rsidR="007424AA" w:rsidRPr="00F6612F" w:rsidRDefault="007424AA" w:rsidP="008B7202">
      <w:pPr>
        <w:numPr>
          <w:ilvl w:val="0"/>
          <w:numId w:val="82"/>
        </w:numPr>
        <w:autoSpaceDE w:val="0"/>
        <w:autoSpaceDN w:val="0"/>
        <w:adjustRightInd w:val="0"/>
        <w:rPr>
          <w:rFonts w:ascii="Comic Sans MS" w:hAnsi="Comic Sans MS" w:cs="EMEKEI+TimesNewRomanPSMT"/>
          <w:color w:val="000000" w:themeColor="text1"/>
          <w:sz w:val="20"/>
          <w:lang w:val="en-IE" w:eastAsia="en-IE"/>
        </w:rPr>
      </w:pPr>
      <w:r w:rsidRPr="00F6612F">
        <w:rPr>
          <w:rFonts w:ascii="Comic Sans MS" w:hAnsi="Comic Sans MS" w:cs="EMEKEI+TimesNewRomanPSMT"/>
          <w:color w:val="000000" w:themeColor="text1"/>
          <w:sz w:val="20"/>
          <w:lang w:val="en-IE" w:eastAsia="en-IE"/>
        </w:rPr>
        <w:t xml:space="preserve">The essence of data protection is that everybody should be able to control how information about them is used. </w:t>
      </w:r>
    </w:p>
    <w:p w14:paraId="19769056" w14:textId="77777777" w:rsidR="007424AA" w:rsidRPr="00F6612F" w:rsidRDefault="007424AA" w:rsidP="008B7202">
      <w:pPr>
        <w:numPr>
          <w:ilvl w:val="0"/>
          <w:numId w:val="82"/>
        </w:numPr>
        <w:autoSpaceDE w:val="0"/>
        <w:autoSpaceDN w:val="0"/>
        <w:adjustRightInd w:val="0"/>
        <w:rPr>
          <w:rFonts w:ascii="Comic Sans MS" w:hAnsi="Comic Sans MS" w:cs="EMEKEI+TimesNewRomanPSMT"/>
          <w:color w:val="000000" w:themeColor="text1"/>
          <w:sz w:val="20"/>
          <w:lang w:val="en-IE" w:eastAsia="en-IE"/>
        </w:rPr>
      </w:pPr>
      <w:r w:rsidRPr="00F6612F">
        <w:rPr>
          <w:rFonts w:ascii="Comic Sans MS" w:hAnsi="Comic Sans MS" w:cs="EMEKEI+TimesNewRomanPSMT"/>
          <w:color w:val="000000" w:themeColor="text1"/>
          <w:sz w:val="20"/>
          <w:lang w:val="en-IE" w:eastAsia="en-IE"/>
        </w:rPr>
        <w:t xml:space="preserve">It ensures that personal data which is processed is accurate and it enforces a </w:t>
      </w:r>
      <w:r w:rsidRPr="00F6612F">
        <w:rPr>
          <w:rFonts w:ascii="Comic Sans MS" w:hAnsi="Comic Sans MS" w:cs="EMEKHJ+TimesNewRomanPS"/>
          <w:b/>
          <w:bCs/>
          <w:color w:val="000000" w:themeColor="text1"/>
          <w:sz w:val="20"/>
          <w:lang w:val="en-IE" w:eastAsia="en-IE"/>
        </w:rPr>
        <w:t xml:space="preserve">set of standards </w:t>
      </w:r>
      <w:r w:rsidRPr="00F6612F">
        <w:rPr>
          <w:rFonts w:ascii="Comic Sans MS" w:hAnsi="Comic Sans MS" w:cs="EMEKEI+TimesNewRomanPSMT"/>
          <w:color w:val="000000" w:themeColor="text1"/>
          <w:sz w:val="20"/>
          <w:lang w:val="en-IE" w:eastAsia="en-IE"/>
        </w:rPr>
        <w:t>for the processing of such information.</w:t>
      </w:r>
    </w:p>
    <w:p w14:paraId="748BF480" w14:textId="77777777" w:rsidR="007424AA" w:rsidRPr="00F6612F" w:rsidRDefault="007424AA" w:rsidP="008B7202">
      <w:pPr>
        <w:numPr>
          <w:ilvl w:val="0"/>
          <w:numId w:val="82"/>
        </w:numPr>
        <w:autoSpaceDE w:val="0"/>
        <w:autoSpaceDN w:val="0"/>
        <w:adjustRightInd w:val="0"/>
        <w:rPr>
          <w:rFonts w:ascii="Comic Sans MS" w:hAnsi="Comic Sans MS" w:cs="EMEKEI+TimesNewRomanPSMT"/>
          <w:color w:val="000000" w:themeColor="text1"/>
          <w:sz w:val="20"/>
          <w:lang w:val="en-IE" w:eastAsia="en-IE"/>
        </w:rPr>
      </w:pPr>
      <w:r w:rsidRPr="00F6612F">
        <w:rPr>
          <w:rFonts w:ascii="Comic Sans MS" w:hAnsi="Comic Sans MS" w:cs="EMEKEI+TimesNewRomanPSMT"/>
          <w:color w:val="000000" w:themeColor="text1"/>
          <w:sz w:val="20"/>
          <w:lang w:val="en-IE" w:eastAsia="en-IE"/>
        </w:rPr>
        <w:t xml:space="preserve">It includes both </w:t>
      </w:r>
      <w:r w:rsidRPr="00F6612F">
        <w:rPr>
          <w:rFonts w:ascii="Comic Sans MS" w:hAnsi="Comic Sans MS" w:cs="EMEKHJ+TimesNewRomanPS"/>
          <w:b/>
          <w:bCs/>
          <w:color w:val="000000" w:themeColor="text1"/>
          <w:sz w:val="20"/>
          <w:u w:val="single"/>
          <w:lang w:val="en-IE" w:eastAsia="en-IE"/>
        </w:rPr>
        <w:t>automated data and manual data</w:t>
      </w:r>
      <w:r w:rsidRPr="00F6612F">
        <w:rPr>
          <w:rFonts w:ascii="Comic Sans MS" w:hAnsi="Comic Sans MS" w:cs="EMEKEI+TimesNewRomanPSMT"/>
          <w:color w:val="000000" w:themeColor="text1"/>
          <w:sz w:val="20"/>
          <w:lang w:val="en-IE" w:eastAsia="en-IE"/>
        </w:rPr>
        <w:t xml:space="preserve">. </w:t>
      </w:r>
    </w:p>
    <w:p w14:paraId="382FDAB8" w14:textId="77777777" w:rsidR="007424AA" w:rsidRPr="00F6612F" w:rsidRDefault="007424AA" w:rsidP="008B7202">
      <w:pPr>
        <w:numPr>
          <w:ilvl w:val="0"/>
          <w:numId w:val="82"/>
        </w:numPr>
        <w:autoSpaceDE w:val="0"/>
        <w:autoSpaceDN w:val="0"/>
        <w:adjustRightInd w:val="0"/>
        <w:rPr>
          <w:rFonts w:ascii="Comic Sans MS" w:hAnsi="Comic Sans MS" w:cs="EMEKEI+TimesNewRomanPSMT"/>
          <w:color w:val="000000" w:themeColor="text1"/>
          <w:sz w:val="20"/>
          <w:lang w:val="en-IE" w:eastAsia="en-IE"/>
        </w:rPr>
      </w:pPr>
      <w:r w:rsidRPr="00F6612F">
        <w:rPr>
          <w:rFonts w:ascii="Comic Sans MS" w:hAnsi="Comic Sans MS" w:cs="EMEKEI+TimesNewRomanPSMT"/>
          <w:color w:val="000000" w:themeColor="text1"/>
          <w:sz w:val="20"/>
          <w:lang w:val="en-IE" w:eastAsia="en-IE"/>
        </w:rPr>
        <w:t>The information held must be accurate, up-to-date, appropriate security measures must be in place to safeguard it and it should only be held as long as is necessary.</w:t>
      </w:r>
    </w:p>
    <w:p w14:paraId="1EE6A760" w14:textId="77777777" w:rsidR="007424AA" w:rsidRPr="00F6612F" w:rsidRDefault="007424AA" w:rsidP="008B7202">
      <w:pPr>
        <w:numPr>
          <w:ilvl w:val="0"/>
          <w:numId w:val="82"/>
        </w:numPr>
        <w:autoSpaceDE w:val="0"/>
        <w:autoSpaceDN w:val="0"/>
        <w:adjustRightInd w:val="0"/>
        <w:rPr>
          <w:rFonts w:ascii="Comic Sans MS" w:hAnsi="Comic Sans MS" w:cs="EMEKEI+TimesNewRomanPSMT"/>
          <w:color w:val="000000" w:themeColor="text1"/>
          <w:sz w:val="20"/>
          <w:lang w:val="en-IE" w:eastAsia="en-IE"/>
        </w:rPr>
      </w:pPr>
      <w:r w:rsidRPr="00F6612F">
        <w:rPr>
          <w:rFonts w:ascii="Comic Sans MS" w:hAnsi="Comic Sans MS" w:cs="EMEKEI+TimesNewRomanPSMT"/>
          <w:color w:val="000000" w:themeColor="text1"/>
          <w:sz w:val="20"/>
          <w:lang w:val="en-IE" w:eastAsia="en-IE"/>
        </w:rPr>
        <w:t xml:space="preserve">The rights of individuals cannot be subjected to automated decision making; there must be human input in the making of important decisions relating to an individual. </w:t>
      </w:r>
    </w:p>
    <w:p w14:paraId="11AFE23F" w14:textId="77777777" w:rsidR="007424AA" w:rsidRPr="00F6612F" w:rsidRDefault="007424AA" w:rsidP="007424AA">
      <w:pPr>
        <w:jc w:val="both"/>
        <w:rPr>
          <w:rFonts w:ascii="Comic Sans MS" w:hAnsi="Comic Sans MS"/>
          <w:color w:val="000000" w:themeColor="text1"/>
          <w:sz w:val="20"/>
          <w:szCs w:val="20"/>
        </w:rPr>
      </w:pPr>
    </w:p>
    <w:p w14:paraId="23875298"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Terms of the Act</w:t>
      </w:r>
    </w:p>
    <w:p w14:paraId="1978648B"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Data</w:t>
      </w:r>
      <w:r w:rsidRPr="00F6612F">
        <w:rPr>
          <w:rFonts w:ascii="Comic Sans MS" w:hAnsi="Comic Sans MS"/>
          <w:i/>
          <w:color w:val="000000" w:themeColor="text1"/>
          <w:sz w:val="20"/>
          <w:szCs w:val="20"/>
        </w:rPr>
        <w:t xml:space="preserve"> is information that can be processed automatically</w:t>
      </w:r>
    </w:p>
    <w:p w14:paraId="3AB5DB60"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Data Subject</w:t>
      </w:r>
      <w:r w:rsidRPr="00F6612F">
        <w:rPr>
          <w:rFonts w:ascii="Comic Sans MS" w:hAnsi="Comic Sans MS"/>
          <w:i/>
          <w:color w:val="000000" w:themeColor="text1"/>
          <w:sz w:val="20"/>
          <w:szCs w:val="20"/>
        </w:rPr>
        <w:t xml:space="preserve"> is anyone whose information is kept on computer e.g. an employee</w:t>
      </w:r>
    </w:p>
    <w:p w14:paraId="6DADB229"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Data Controller</w:t>
      </w:r>
      <w:r w:rsidRPr="00F6612F">
        <w:rPr>
          <w:rFonts w:ascii="Comic Sans MS" w:hAnsi="Comic Sans MS"/>
          <w:i/>
          <w:color w:val="000000" w:themeColor="text1"/>
          <w:sz w:val="20"/>
          <w:szCs w:val="20"/>
        </w:rPr>
        <w:t xml:space="preserve"> is anyone who keeps or uses personal data e.g. a company</w:t>
      </w:r>
    </w:p>
    <w:p w14:paraId="3B98C941"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b/>
          <w:i/>
          <w:color w:val="000000" w:themeColor="text1"/>
          <w:sz w:val="20"/>
          <w:szCs w:val="20"/>
        </w:rPr>
        <w:t>Data Commissioner</w:t>
      </w:r>
      <w:r w:rsidRPr="00F6612F">
        <w:rPr>
          <w:rFonts w:ascii="Comic Sans MS" w:hAnsi="Comic Sans MS"/>
          <w:i/>
          <w:color w:val="000000" w:themeColor="text1"/>
          <w:sz w:val="20"/>
          <w:szCs w:val="20"/>
        </w:rPr>
        <w:t xml:space="preserve"> oversees the Data Protection Act 1988 and maintains a register of Data Controllers</w:t>
      </w:r>
    </w:p>
    <w:p w14:paraId="6F6D8DEA" w14:textId="77777777" w:rsidR="007424AA" w:rsidRPr="00F6612F" w:rsidRDefault="007424AA" w:rsidP="007424AA">
      <w:pPr>
        <w:jc w:val="both"/>
        <w:rPr>
          <w:rFonts w:ascii="Comic Sans MS" w:hAnsi="Comic Sans MS"/>
          <w:color w:val="000000" w:themeColor="text1"/>
          <w:sz w:val="20"/>
          <w:szCs w:val="20"/>
        </w:rPr>
      </w:pPr>
    </w:p>
    <w:p w14:paraId="58EA38E7" w14:textId="77777777" w:rsidR="007424AA" w:rsidRPr="00F6612F" w:rsidRDefault="007424AA" w:rsidP="008B7202">
      <w:pPr>
        <w:numPr>
          <w:ilvl w:val="0"/>
          <w:numId w:val="4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Act applies to </w:t>
      </w:r>
      <w:r w:rsidRPr="00F6612F">
        <w:rPr>
          <w:rFonts w:ascii="Comic Sans MS" w:hAnsi="Comic Sans MS"/>
          <w:b/>
          <w:color w:val="000000" w:themeColor="text1"/>
          <w:sz w:val="20"/>
          <w:szCs w:val="20"/>
        </w:rPr>
        <w:t>personal data</w:t>
      </w:r>
      <w:r w:rsidRPr="00F6612F">
        <w:rPr>
          <w:rFonts w:ascii="Comic Sans MS" w:hAnsi="Comic Sans MS"/>
          <w:color w:val="000000" w:themeColor="text1"/>
          <w:sz w:val="20"/>
          <w:szCs w:val="20"/>
        </w:rPr>
        <w:t xml:space="preserve"> stored </w:t>
      </w:r>
      <w:r w:rsidRPr="00F6612F">
        <w:rPr>
          <w:rFonts w:ascii="Comic Sans MS" w:hAnsi="Comic Sans MS"/>
          <w:b/>
          <w:color w:val="000000" w:themeColor="text1"/>
          <w:sz w:val="20"/>
          <w:szCs w:val="20"/>
        </w:rPr>
        <w:t>electronically and manually.</w:t>
      </w:r>
    </w:p>
    <w:p w14:paraId="2C95C92A" w14:textId="77777777" w:rsidR="007424AA" w:rsidRPr="00F6612F" w:rsidRDefault="007424AA" w:rsidP="008B7202">
      <w:pPr>
        <w:numPr>
          <w:ilvl w:val="0"/>
          <w:numId w:val="4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Under the law the office of </w:t>
      </w:r>
      <w:r w:rsidRPr="00F6612F">
        <w:rPr>
          <w:rFonts w:ascii="Comic Sans MS" w:hAnsi="Comic Sans MS"/>
          <w:b/>
          <w:color w:val="000000" w:themeColor="text1"/>
          <w:sz w:val="20"/>
          <w:szCs w:val="20"/>
        </w:rPr>
        <w:t>Data Protection Commissioner</w:t>
      </w:r>
      <w:r w:rsidRPr="00F6612F">
        <w:rPr>
          <w:rFonts w:ascii="Comic Sans MS" w:hAnsi="Comic Sans MS"/>
          <w:color w:val="000000" w:themeColor="text1"/>
          <w:sz w:val="20"/>
          <w:szCs w:val="20"/>
        </w:rPr>
        <w:t xml:space="preserve"> was established, who enforces the act.</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p>
    <w:p w14:paraId="09532288"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Commissioner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7424AA" w:rsidRPr="00F6612F" w14:paraId="2080BBAA" w14:textId="77777777" w:rsidTr="00741738">
        <w:tc>
          <w:tcPr>
            <w:tcW w:w="10080" w:type="dxa"/>
            <w:shd w:val="clear" w:color="auto" w:fill="auto"/>
          </w:tcPr>
          <w:p w14:paraId="55607FD1" w14:textId="77777777" w:rsidR="007424AA" w:rsidRPr="00F6612F" w:rsidRDefault="007424AA" w:rsidP="008B7202">
            <w:pPr>
              <w:numPr>
                <w:ilvl w:val="0"/>
                <w:numId w:val="89"/>
              </w:numPr>
              <w:rPr>
                <w:rFonts w:ascii="Comic Sans MS" w:hAnsi="Comic Sans MS"/>
                <w:color w:val="000000" w:themeColor="text1"/>
                <w:sz w:val="20"/>
                <w:szCs w:val="20"/>
              </w:rPr>
            </w:pPr>
            <w:r w:rsidRPr="00F6612F">
              <w:rPr>
                <w:rFonts w:ascii="Comic Sans MS" w:hAnsi="Comic Sans MS"/>
                <w:color w:val="000000" w:themeColor="text1"/>
                <w:sz w:val="20"/>
                <w:szCs w:val="20"/>
              </w:rPr>
              <w:t>maintains a</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register of all data controllers</w:t>
            </w:r>
            <w:r w:rsidRPr="00F6612F">
              <w:rPr>
                <w:rFonts w:ascii="Comic Sans MS" w:hAnsi="Comic Sans MS"/>
                <w:color w:val="000000" w:themeColor="text1"/>
              </w:rPr>
              <w:t xml:space="preserve"> </w:t>
            </w:r>
            <w:r w:rsidRPr="00F6612F">
              <w:rPr>
                <w:rFonts w:ascii="Comic Sans MS" w:hAnsi="Comic Sans MS"/>
                <w:color w:val="000000" w:themeColor="text1"/>
                <w:sz w:val="20"/>
                <w:szCs w:val="20"/>
              </w:rPr>
              <w:t>giving general details about the data handling practices of many important data controllers, such as Government Departments and financial institutions.</w:t>
            </w:r>
          </w:p>
          <w:p w14:paraId="7214488B" w14:textId="77777777" w:rsidR="007424AA" w:rsidRPr="00F6612F" w:rsidRDefault="007424AA" w:rsidP="008B7202">
            <w:pPr>
              <w:numPr>
                <w:ilvl w:val="0"/>
                <w:numId w:val="89"/>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prepares and publishes a </w:t>
            </w:r>
            <w:r w:rsidRPr="00F6612F">
              <w:rPr>
                <w:rFonts w:ascii="Comic Sans MS" w:hAnsi="Comic Sans MS"/>
                <w:b/>
                <w:color w:val="000000" w:themeColor="text1"/>
                <w:sz w:val="20"/>
                <w:szCs w:val="20"/>
              </w:rPr>
              <w:t>code of practice</w:t>
            </w:r>
            <w:r w:rsidRPr="00F6612F">
              <w:rPr>
                <w:rFonts w:ascii="Comic Sans MS" w:hAnsi="Comic Sans MS"/>
                <w:color w:val="000000" w:themeColor="text1"/>
                <w:sz w:val="20"/>
                <w:szCs w:val="20"/>
              </w:rPr>
              <w:t xml:space="preserve"> on data collection and storage</w:t>
            </w:r>
          </w:p>
          <w:p w14:paraId="0F2FF19D" w14:textId="77777777" w:rsidR="007424AA" w:rsidRPr="00F6612F" w:rsidRDefault="007424AA" w:rsidP="008B7202">
            <w:pPr>
              <w:numPr>
                <w:ilvl w:val="0"/>
                <w:numId w:val="89"/>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w:t>
            </w:r>
            <w:r w:rsidRPr="00F6612F">
              <w:rPr>
                <w:rFonts w:ascii="Comic Sans MS" w:hAnsi="Comic Sans MS"/>
                <w:b/>
                <w:color w:val="000000" w:themeColor="text1"/>
                <w:sz w:val="20"/>
                <w:szCs w:val="20"/>
              </w:rPr>
              <w:t>enforce the law</w:t>
            </w:r>
            <w:r w:rsidRPr="00F6612F">
              <w:rPr>
                <w:rFonts w:ascii="Comic Sans MS" w:hAnsi="Comic Sans MS"/>
                <w:color w:val="000000" w:themeColor="text1"/>
                <w:sz w:val="20"/>
                <w:szCs w:val="20"/>
              </w:rPr>
              <w:t xml:space="preserve"> through notices (PIE)</w:t>
            </w:r>
          </w:p>
          <w:p w14:paraId="3D54C3EA" w14:textId="77777777" w:rsidR="007424AA" w:rsidRPr="00F6612F" w:rsidRDefault="007424AA" w:rsidP="008B7202">
            <w:pPr>
              <w:numPr>
                <w:ilvl w:val="1"/>
                <w:numId w:val="89"/>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Prohibition notices</w:t>
            </w:r>
            <w:r w:rsidRPr="00F6612F">
              <w:rPr>
                <w:rFonts w:ascii="Comic Sans MS" w:hAnsi="Comic Sans MS"/>
                <w:color w:val="000000" w:themeColor="text1"/>
                <w:sz w:val="20"/>
                <w:szCs w:val="20"/>
              </w:rPr>
              <w:t xml:space="preserve"> which forbid the transfer of personal data outside the country (Under section 11 of the Data Protection Acts, 1988 and 2003)</w:t>
            </w:r>
          </w:p>
          <w:p w14:paraId="77ECC477" w14:textId="77777777" w:rsidR="007424AA" w:rsidRPr="00F6612F" w:rsidRDefault="007424AA" w:rsidP="008B7202">
            <w:pPr>
              <w:numPr>
                <w:ilvl w:val="1"/>
                <w:numId w:val="89"/>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Information notices</w:t>
            </w:r>
            <w:r w:rsidRPr="00F6612F">
              <w:rPr>
                <w:rFonts w:ascii="Comic Sans MS" w:hAnsi="Comic Sans MS"/>
                <w:color w:val="000000" w:themeColor="text1"/>
                <w:sz w:val="20"/>
                <w:szCs w:val="20"/>
              </w:rPr>
              <w:t xml:space="preserve"> which force data controllers to provide information when requested</w:t>
            </w:r>
          </w:p>
          <w:p w14:paraId="513A0EFA" w14:textId="77777777" w:rsidR="007424AA" w:rsidRPr="00F6612F" w:rsidRDefault="007424AA" w:rsidP="008B7202">
            <w:pPr>
              <w:numPr>
                <w:ilvl w:val="1"/>
                <w:numId w:val="89"/>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Enforcement notices</w:t>
            </w:r>
            <w:r w:rsidRPr="00F6612F">
              <w:rPr>
                <w:rFonts w:ascii="Comic Sans MS" w:hAnsi="Comic Sans MS"/>
                <w:color w:val="000000" w:themeColor="text1"/>
                <w:sz w:val="20"/>
                <w:szCs w:val="20"/>
              </w:rPr>
              <w:t xml:space="preserve"> that require data controllers to </w:t>
            </w:r>
            <w:r w:rsidRPr="00F6612F">
              <w:rPr>
                <w:rFonts w:ascii="Comic Sans MS" w:hAnsi="Comic Sans MS"/>
                <w:b/>
                <w:color w:val="000000" w:themeColor="text1"/>
                <w:sz w:val="20"/>
                <w:szCs w:val="20"/>
              </w:rPr>
              <w:t>correct or delete information</w:t>
            </w:r>
          </w:p>
          <w:p w14:paraId="3B5D6F80" w14:textId="77777777" w:rsidR="007424AA" w:rsidRPr="00F6612F" w:rsidRDefault="007424AA" w:rsidP="008B7202">
            <w:pPr>
              <w:numPr>
                <w:ilvl w:val="0"/>
                <w:numId w:val="83"/>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investigate complaints</w:t>
            </w:r>
            <w:r w:rsidRPr="00F6612F">
              <w:rPr>
                <w:rFonts w:ascii="Comic Sans MS" w:hAnsi="Comic Sans MS"/>
                <w:color w:val="000000" w:themeColor="text1"/>
                <w:sz w:val="20"/>
                <w:szCs w:val="20"/>
              </w:rPr>
              <w:t xml:space="preserve"> made by </w:t>
            </w:r>
            <w:r w:rsidRPr="00F6612F">
              <w:rPr>
                <w:rFonts w:ascii="Comic Sans MS" w:hAnsi="Comic Sans MS"/>
                <w:b/>
                <w:color w:val="000000" w:themeColor="text1"/>
                <w:sz w:val="20"/>
                <w:szCs w:val="20"/>
              </w:rPr>
              <w:t>data subjects/ general public</w:t>
            </w:r>
            <w:r w:rsidRPr="00F6612F">
              <w:rPr>
                <w:rFonts w:ascii="Comic Sans MS" w:hAnsi="Comic Sans MS"/>
                <w:color w:val="000000" w:themeColor="text1"/>
                <w:sz w:val="20"/>
                <w:szCs w:val="20"/>
              </w:rPr>
              <w:t xml:space="preserve"> and can authorise officers to enter premises of a data controller and to inspect the type of personal information kept, how it is processed and the security measures in place (Under section 24 of the Data Protection Acts, 1988 and 2003)</w:t>
            </w:r>
          </w:p>
          <w:p w14:paraId="0A8B63CF" w14:textId="77777777" w:rsidR="007424AA" w:rsidRPr="00F6612F" w:rsidRDefault="007424AA" w:rsidP="008B7202">
            <w:pPr>
              <w:numPr>
                <w:ilvl w:val="0"/>
                <w:numId w:val="8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commissioner will also be responsible for preparing and </w:t>
            </w:r>
            <w:r w:rsidRPr="00F6612F">
              <w:rPr>
                <w:rFonts w:ascii="Comic Sans MS" w:hAnsi="Comic Sans MS"/>
                <w:b/>
                <w:color w:val="000000" w:themeColor="text1"/>
                <w:sz w:val="20"/>
                <w:szCs w:val="20"/>
                <w:u w:val="single"/>
              </w:rPr>
              <w:t>publishing an annual report</w:t>
            </w:r>
            <w:r w:rsidRPr="00F6612F">
              <w:rPr>
                <w:rFonts w:ascii="Comic Sans MS" w:hAnsi="Comic Sans MS"/>
                <w:color w:val="000000" w:themeColor="text1"/>
                <w:sz w:val="20"/>
                <w:szCs w:val="20"/>
              </w:rPr>
              <w:t>, which names in certain cases those data controllers that were the subject of investigation or action by his Office</w:t>
            </w:r>
          </w:p>
        </w:tc>
      </w:tr>
    </w:tbl>
    <w:p w14:paraId="05AC3CD5" w14:textId="77777777" w:rsidR="007424AA" w:rsidRPr="00F6612F" w:rsidRDefault="007424AA" w:rsidP="007424AA">
      <w:pPr>
        <w:jc w:val="both"/>
        <w:rPr>
          <w:rFonts w:ascii="Comic Sans MS" w:hAnsi="Comic Sans MS"/>
          <w:color w:val="000000" w:themeColor="text1"/>
          <w:sz w:val="20"/>
          <w:szCs w:val="20"/>
        </w:rPr>
      </w:pPr>
    </w:p>
    <w:p w14:paraId="3BA66336"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Other duties</w:t>
      </w:r>
    </w:p>
    <w:p w14:paraId="7938F26B" w14:textId="77777777" w:rsidR="007424AA" w:rsidRPr="00F6612F" w:rsidRDefault="007424AA" w:rsidP="008B7202">
      <w:pPr>
        <w:numPr>
          <w:ilvl w:val="0"/>
          <w:numId w:val="83"/>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Special Duties set out by the Minister:</w:t>
      </w:r>
      <w:r w:rsidRPr="00F6612F">
        <w:rPr>
          <w:rFonts w:ascii="Comic Sans MS" w:hAnsi="Comic Sans MS"/>
          <w:color w:val="000000" w:themeColor="text1"/>
          <w:sz w:val="20"/>
          <w:szCs w:val="20"/>
        </w:rPr>
        <w:t xml:space="preserve"> The data protection commissioner shall also perform any functions in relation to data protection that the Minister may confer on him or her by regulations for the purpose of enabling the Government to give effect to any international obligations of the State. </w:t>
      </w:r>
    </w:p>
    <w:p w14:paraId="18B8F0FA" w14:textId="77777777" w:rsidR="007424AA" w:rsidRPr="00F6612F" w:rsidRDefault="007424AA" w:rsidP="008B7202">
      <w:pPr>
        <w:numPr>
          <w:ilvl w:val="0"/>
          <w:numId w:val="83"/>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Information Notices</w:t>
      </w:r>
      <w:r w:rsidRPr="00F6612F">
        <w:rPr>
          <w:rFonts w:ascii="Comic Sans MS" w:hAnsi="Comic Sans MS"/>
          <w:color w:val="000000" w:themeColor="text1"/>
          <w:sz w:val="20"/>
          <w:szCs w:val="20"/>
        </w:rPr>
        <w:t xml:space="preserve">: The Data Protection Commissioner may require any person to provide him with whatever information the Commissioner needs to carry out his functions, such as to pursue an investigation. </w:t>
      </w:r>
    </w:p>
    <w:p w14:paraId="0A017546" w14:textId="77777777" w:rsidR="007424AA" w:rsidRPr="00F6612F" w:rsidRDefault="007424AA" w:rsidP="007424AA">
      <w:pPr>
        <w:jc w:val="both"/>
        <w:rPr>
          <w:rFonts w:ascii="Comic Sans MS" w:hAnsi="Comic Sans MS"/>
          <w:color w:val="000000" w:themeColor="text1"/>
          <w:sz w:val="20"/>
          <w:szCs w:val="20"/>
        </w:rPr>
      </w:pPr>
    </w:p>
    <w:p w14:paraId="74FCB8B9" w14:textId="77777777" w:rsidR="007424AA" w:rsidRPr="00F6612F" w:rsidRDefault="007424AA" w:rsidP="008B7202">
      <w:pPr>
        <w:numPr>
          <w:ilvl w:val="0"/>
          <w:numId w:val="4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act gives </w:t>
      </w:r>
      <w:r w:rsidRPr="00F6612F">
        <w:rPr>
          <w:rFonts w:ascii="Comic Sans MS" w:hAnsi="Comic Sans MS"/>
          <w:b/>
          <w:color w:val="000000" w:themeColor="text1"/>
          <w:sz w:val="20"/>
          <w:szCs w:val="20"/>
        </w:rPr>
        <w:t>rights to Data Subjects</w:t>
      </w:r>
      <w:r w:rsidRPr="00F6612F">
        <w:rPr>
          <w:rFonts w:ascii="Comic Sans MS" w:hAnsi="Comic Sans MS"/>
          <w:color w:val="000000" w:themeColor="text1"/>
          <w:sz w:val="20"/>
          <w:szCs w:val="20"/>
        </w:rPr>
        <w:t xml:space="preserve"> (people on whom data is stored)</w:t>
      </w:r>
    </w:p>
    <w:p w14:paraId="1E477730" w14:textId="77777777" w:rsidR="007424AA" w:rsidRPr="00F6612F" w:rsidRDefault="007424AA" w:rsidP="008B7202">
      <w:pPr>
        <w:numPr>
          <w:ilvl w:val="0"/>
          <w:numId w:val="41"/>
        </w:numPr>
        <w:ind w:left="12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Access:</w:t>
      </w:r>
      <w:r w:rsidRPr="00F6612F">
        <w:rPr>
          <w:rFonts w:ascii="Comic Sans MS" w:hAnsi="Comic Sans MS"/>
          <w:color w:val="000000" w:themeColor="text1"/>
          <w:sz w:val="20"/>
          <w:szCs w:val="20"/>
        </w:rPr>
        <w:t xml:space="preserve"> The person has the right to</w:t>
      </w:r>
      <w:r w:rsidRPr="00F6612F">
        <w:rPr>
          <w:rFonts w:ascii="Comic Sans MS" w:hAnsi="Comic Sans MS"/>
          <w:b/>
          <w:color w:val="000000" w:themeColor="text1"/>
          <w:sz w:val="20"/>
          <w:szCs w:val="20"/>
        </w:rPr>
        <w:t xml:space="preserve"> access </w:t>
      </w:r>
      <w:r w:rsidRPr="00F6612F">
        <w:rPr>
          <w:rFonts w:ascii="Comic Sans MS" w:hAnsi="Comic Sans MS"/>
          <w:color w:val="000000" w:themeColor="text1"/>
          <w:sz w:val="20"/>
          <w:szCs w:val="20"/>
        </w:rPr>
        <w:t xml:space="preserve">their personal data. A copy of a person’s data or file must be presented to them on receipt of a written request. </w:t>
      </w:r>
    </w:p>
    <w:p w14:paraId="36B42828" w14:textId="77777777" w:rsidR="007424AA" w:rsidRPr="00F6612F" w:rsidRDefault="007424AA" w:rsidP="008B7202">
      <w:pPr>
        <w:numPr>
          <w:ilvl w:val="0"/>
          <w:numId w:val="41"/>
        </w:numPr>
        <w:ind w:left="12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Correction of errors: </w:t>
      </w:r>
      <w:r w:rsidRPr="00F6612F">
        <w:rPr>
          <w:rFonts w:ascii="Comic Sans MS" w:hAnsi="Comic Sans MS"/>
          <w:color w:val="000000" w:themeColor="text1"/>
          <w:sz w:val="20"/>
          <w:szCs w:val="20"/>
        </w:rPr>
        <w:t>any errors or inaccuracies must be corrected or removed.</w:t>
      </w:r>
    </w:p>
    <w:p w14:paraId="38755774" w14:textId="77777777" w:rsidR="007424AA" w:rsidRPr="00F6612F" w:rsidRDefault="007424AA" w:rsidP="008B7202">
      <w:pPr>
        <w:numPr>
          <w:ilvl w:val="0"/>
          <w:numId w:val="41"/>
        </w:numPr>
        <w:ind w:left="12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Right to complain: </w:t>
      </w:r>
      <w:r w:rsidRPr="00F6612F">
        <w:rPr>
          <w:rFonts w:ascii="Comic Sans MS" w:hAnsi="Comic Sans MS"/>
          <w:color w:val="000000" w:themeColor="text1"/>
          <w:sz w:val="20"/>
          <w:szCs w:val="20"/>
        </w:rPr>
        <w:t>A person can complain to the Data Protection commissioner concerning any breaches of the Act</w:t>
      </w:r>
    </w:p>
    <w:p w14:paraId="08A8DD94" w14:textId="77777777" w:rsidR="007424AA" w:rsidRPr="00F6612F" w:rsidRDefault="007424AA" w:rsidP="008B7202">
      <w:pPr>
        <w:numPr>
          <w:ilvl w:val="0"/>
          <w:numId w:val="41"/>
        </w:numPr>
        <w:ind w:left="12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Claim Compensation: </w:t>
      </w:r>
      <w:r w:rsidRPr="00F6612F">
        <w:rPr>
          <w:rFonts w:ascii="Comic Sans MS" w:hAnsi="Comic Sans MS"/>
          <w:color w:val="000000" w:themeColor="text1"/>
          <w:sz w:val="20"/>
          <w:szCs w:val="20"/>
        </w:rPr>
        <w:t>A person can claim compensation if they feel they have suffered as a result of inaccurate information being held about them. They can make a claim for compensation through the courts relating to any damage suffered as a consequence of mishandling data maintained on computer.</w:t>
      </w:r>
    </w:p>
    <w:p w14:paraId="51492179" w14:textId="77777777" w:rsidR="007424AA" w:rsidRPr="00F6612F" w:rsidRDefault="007424AA" w:rsidP="008B7202">
      <w:pPr>
        <w:numPr>
          <w:ilvl w:val="0"/>
          <w:numId w:val="41"/>
        </w:numPr>
        <w:ind w:left="1260"/>
        <w:jc w:val="both"/>
        <w:rPr>
          <w:rFonts w:ascii="Comic Sans MS" w:hAnsi="Comic Sans MS"/>
          <w:b/>
          <w:color w:val="000000" w:themeColor="text1"/>
          <w:sz w:val="20"/>
          <w:szCs w:val="20"/>
        </w:rPr>
      </w:pPr>
      <w:r w:rsidRPr="00F6612F">
        <w:rPr>
          <w:rFonts w:ascii="Comic Sans MS" w:hAnsi="Comic Sans MS" w:cs="Times-Roman"/>
          <w:b/>
          <w:color w:val="000000" w:themeColor="text1"/>
          <w:sz w:val="20"/>
          <w:szCs w:val="20"/>
          <w:lang w:val="en-IE" w:eastAsia="en-IE"/>
        </w:rPr>
        <w:t>Right of Removal-</w:t>
      </w:r>
      <w:r w:rsidRPr="00F6612F">
        <w:rPr>
          <w:rFonts w:ascii="Comic Sans MS" w:hAnsi="Comic Sans MS" w:cs="Times-Roman"/>
          <w:color w:val="000000" w:themeColor="text1"/>
          <w:sz w:val="20"/>
          <w:szCs w:val="20"/>
          <w:lang w:val="en-IE" w:eastAsia="en-IE"/>
        </w:rPr>
        <w:t xml:space="preserve"> person has the right to have their name removed from direct marketing lists.</w:t>
      </w:r>
    </w:p>
    <w:p w14:paraId="7D960D53" w14:textId="29F5431A" w:rsidR="007424AA" w:rsidRPr="00F6612F" w:rsidRDefault="007424AA" w:rsidP="007424AA">
      <w:pPr>
        <w:jc w:val="both"/>
        <w:rPr>
          <w:rFonts w:ascii="Comic Sans MS" w:hAnsi="Comic Sans MS"/>
          <w:b/>
          <w:color w:val="000000" w:themeColor="text1"/>
          <w:sz w:val="20"/>
          <w:szCs w:val="20"/>
        </w:rPr>
      </w:pPr>
    </w:p>
    <w:p w14:paraId="008A185A" w14:textId="77777777" w:rsidR="007424AA" w:rsidRPr="00F6612F" w:rsidRDefault="007424AA" w:rsidP="008B7202">
      <w:pPr>
        <w:numPr>
          <w:ilvl w:val="1"/>
          <w:numId w:val="4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act places </w:t>
      </w:r>
      <w:r w:rsidRPr="00F6612F">
        <w:rPr>
          <w:rFonts w:ascii="Comic Sans MS" w:hAnsi="Comic Sans MS"/>
          <w:b/>
          <w:color w:val="000000" w:themeColor="text1"/>
          <w:sz w:val="20"/>
          <w:szCs w:val="20"/>
        </w:rPr>
        <w:t>obligations on Data Controllers</w:t>
      </w:r>
      <w:r w:rsidRPr="00F6612F">
        <w:rPr>
          <w:rFonts w:ascii="Comic Sans MS" w:hAnsi="Comic Sans MS"/>
          <w:color w:val="000000" w:themeColor="text1"/>
          <w:sz w:val="20"/>
          <w:szCs w:val="20"/>
        </w:rPr>
        <w:t xml:space="preserve"> (holders of information).</w:t>
      </w:r>
    </w:p>
    <w:p w14:paraId="4CD4D716" w14:textId="77777777" w:rsidR="007424AA" w:rsidRPr="00F6612F" w:rsidRDefault="007424AA" w:rsidP="008B7202">
      <w:pPr>
        <w:numPr>
          <w:ilvl w:val="0"/>
          <w:numId w:val="41"/>
        </w:numPr>
        <w:ind w:left="12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information must be </w:t>
      </w:r>
      <w:r w:rsidRPr="00F6612F">
        <w:rPr>
          <w:rFonts w:ascii="Comic Sans MS" w:hAnsi="Comic Sans MS"/>
          <w:b/>
          <w:color w:val="000000" w:themeColor="text1"/>
          <w:sz w:val="20"/>
          <w:szCs w:val="20"/>
          <w:u w:val="single"/>
        </w:rPr>
        <w:t xml:space="preserve">obtained </w:t>
      </w:r>
      <w:r w:rsidRPr="00F6612F">
        <w:rPr>
          <w:rFonts w:ascii="Comic Sans MS" w:hAnsi="Comic Sans MS"/>
          <w:color w:val="000000" w:themeColor="text1"/>
          <w:sz w:val="20"/>
          <w:szCs w:val="20"/>
        </w:rPr>
        <w:t>in an</w:t>
      </w:r>
      <w:r w:rsidRPr="00F6612F">
        <w:rPr>
          <w:rFonts w:ascii="Comic Sans MS" w:hAnsi="Comic Sans MS"/>
          <w:b/>
          <w:color w:val="000000" w:themeColor="text1"/>
          <w:sz w:val="20"/>
          <w:szCs w:val="20"/>
        </w:rPr>
        <w:t xml:space="preserve"> accurate and lawful manner</w:t>
      </w:r>
    </w:p>
    <w:p w14:paraId="1C4C4F25" w14:textId="77777777" w:rsidR="007424AA" w:rsidRPr="00F6612F" w:rsidRDefault="007424AA" w:rsidP="008B7202">
      <w:pPr>
        <w:numPr>
          <w:ilvl w:val="0"/>
          <w:numId w:val="41"/>
        </w:numPr>
        <w:ind w:left="12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information must be </w:t>
      </w:r>
      <w:r w:rsidRPr="00F6612F">
        <w:rPr>
          <w:rFonts w:ascii="Comic Sans MS" w:hAnsi="Comic Sans MS"/>
          <w:b/>
          <w:color w:val="000000" w:themeColor="text1"/>
          <w:sz w:val="20"/>
          <w:szCs w:val="20"/>
          <w:u w:val="single"/>
        </w:rPr>
        <w:t>used</w:t>
      </w:r>
      <w:r w:rsidRPr="00F6612F">
        <w:rPr>
          <w:rFonts w:ascii="Comic Sans MS" w:hAnsi="Comic Sans MS"/>
          <w:color w:val="000000" w:themeColor="text1"/>
          <w:sz w:val="20"/>
          <w:szCs w:val="20"/>
        </w:rPr>
        <w:t xml:space="preserve"> only for the particular </w:t>
      </w:r>
      <w:r w:rsidRPr="00F6612F">
        <w:rPr>
          <w:rFonts w:ascii="Comic Sans MS" w:hAnsi="Comic Sans MS"/>
          <w:b/>
          <w:color w:val="000000" w:themeColor="text1"/>
          <w:sz w:val="20"/>
          <w:szCs w:val="20"/>
          <w:u w:val="single"/>
        </w:rPr>
        <w:t>purpose</w:t>
      </w:r>
      <w:r w:rsidRPr="00F6612F">
        <w:rPr>
          <w:rFonts w:ascii="Comic Sans MS" w:hAnsi="Comic Sans MS"/>
          <w:color w:val="000000" w:themeColor="text1"/>
          <w:sz w:val="20"/>
          <w:szCs w:val="20"/>
        </w:rPr>
        <w:t xml:space="preserve"> for which it was collected, then it must not be used or disclosed for any other purpose. </w:t>
      </w:r>
    </w:p>
    <w:p w14:paraId="36850FD0" w14:textId="77777777" w:rsidR="007424AA" w:rsidRPr="00F6612F" w:rsidRDefault="007424AA" w:rsidP="008B7202">
      <w:pPr>
        <w:numPr>
          <w:ilvl w:val="0"/>
          <w:numId w:val="41"/>
        </w:numPr>
        <w:ind w:left="12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All personal data must be kept </w:t>
      </w:r>
      <w:r w:rsidRPr="00F6612F">
        <w:rPr>
          <w:rFonts w:ascii="Comic Sans MS" w:hAnsi="Comic Sans MS"/>
          <w:b/>
          <w:color w:val="000000" w:themeColor="text1"/>
          <w:sz w:val="20"/>
          <w:szCs w:val="20"/>
        </w:rPr>
        <w:t>safe and secure</w:t>
      </w:r>
      <w:r w:rsidRPr="00F6612F">
        <w:rPr>
          <w:rFonts w:ascii="Comic Sans MS" w:hAnsi="Comic Sans MS"/>
          <w:color w:val="000000" w:themeColor="text1"/>
          <w:sz w:val="20"/>
          <w:szCs w:val="20"/>
        </w:rPr>
        <w:t xml:space="preserve">, from any unauthorised access </w:t>
      </w:r>
    </w:p>
    <w:p w14:paraId="29BC8272" w14:textId="77777777" w:rsidR="007424AA" w:rsidRPr="00F6612F" w:rsidRDefault="007424AA" w:rsidP="008B7202">
      <w:pPr>
        <w:numPr>
          <w:ilvl w:val="0"/>
          <w:numId w:val="41"/>
        </w:numPr>
        <w:ind w:left="1260"/>
        <w:jc w:val="both"/>
        <w:rPr>
          <w:rFonts w:ascii="Comic Sans MS" w:hAnsi="Comic Sans MS"/>
          <w:color w:val="000000" w:themeColor="text1"/>
          <w:sz w:val="20"/>
          <w:szCs w:val="20"/>
        </w:rPr>
      </w:pPr>
      <w:r w:rsidRPr="00F6612F">
        <w:rPr>
          <w:rFonts w:ascii="Comic Sans MS" w:hAnsi="Comic Sans MS"/>
          <w:color w:val="000000" w:themeColor="text1"/>
          <w:sz w:val="20"/>
          <w:szCs w:val="20"/>
        </w:rPr>
        <w:t>A copy of the data must be provided to the data subject if requested. (within 40 days of receiving a written request)</w:t>
      </w:r>
    </w:p>
    <w:p w14:paraId="3FE507C3" w14:textId="77777777" w:rsidR="007424AA" w:rsidRPr="00F6612F" w:rsidRDefault="007424AA" w:rsidP="008B7202">
      <w:pPr>
        <w:numPr>
          <w:ilvl w:val="0"/>
          <w:numId w:val="41"/>
        </w:numPr>
        <w:ind w:left="1260"/>
        <w:jc w:val="both"/>
        <w:rPr>
          <w:rFonts w:ascii="Comic Sans MS" w:hAnsi="Comic Sans MS"/>
          <w:color w:val="000000" w:themeColor="text1"/>
          <w:sz w:val="20"/>
          <w:szCs w:val="20"/>
        </w:rPr>
      </w:pPr>
      <w:r w:rsidRPr="00F6612F">
        <w:rPr>
          <w:rFonts w:ascii="Comic Sans MS" w:hAnsi="Comic Sans MS"/>
          <w:color w:val="000000" w:themeColor="text1"/>
          <w:sz w:val="20"/>
          <w:szCs w:val="20"/>
        </w:rPr>
        <w:t>Information must only be r</w:t>
      </w:r>
      <w:r w:rsidRPr="00F6612F">
        <w:rPr>
          <w:rFonts w:ascii="Comic Sans MS" w:hAnsi="Comic Sans MS"/>
          <w:b/>
          <w:color w:val="000000" w:themeColor="text1"/>
          <w:sz w:val="20"/>
          <w:szCs w:val="20"/>
        </w:rPr>
        <w:t>etained</w:t>
      </w:r>
      <w:r w:rsidRPr="00F6612F">
        <w:rPr>
          <w:rFonts w:ascii="Comic Sans MS" w:hAnsi="Comic Sans MS"/>
          <w:color w:val="000000" w:themeColor="text1"/>
          <w:sz w:val="20"/>
          <w:szCs w:val="20"/>
        </w:rPr>
        <w:t xml:space="preserve"> for the time that it is required. </w:t>
      </w:r>
    </w:p>
    <w:p w14:paraId="50678E18" w14:textId="77777777" w:rsidR="007424AA" w:rsidRPr="00F6612F" w:rsidRDefault="007424AA" w:rsidP="008B7202">
      <w:pPr>
        <w:numPr>
          <w:ilvl w:val="0"/>
          <w:numId w:val="41"/>
        </w:numPr>
        <w:ind w:left="12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information should be kept </w:t>
      </w:r>
      <w:r w:rsidRPr="00F6612F">
        <w:rPr>
          <w:rFonts w:ascii="Comic Sans MS" w:hAnsi="Comic Sans MS"/>
          <w:b/>
          <w:color w:val="000000" w:themeColor="text1"/>
          <w:sz w:val="20"/>
          <w:szCs w:val="20"/>
        </w:rPr>
        <w:t>accurate</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updated</w:t>
      </w:r>
      <w:r w:rsidRPr="00F6612F">
        <w:rPr>
          <w:rFonts w:ascii="Comic Sans MS" w:hAnsi="Comic Sans MS"/>
          <w:color w:val="000000" w:themeColor="text1"/>
          <w:sz w:val="20"/>
          <w:szCs w:val="20"/>
        </w:rPr>
        <w:t xml:space="preserve"> on a regular basis.</w:t>
      </w:r>
    </w:p>
    <w:p w14:paraId="760C13C3" w14:textId="32B8766E" w:rsidR="007424AA" w:rsidRPr="00F6612F" w:rsidRDefault="007424AA">
      <w:pPr>
        <w:spacing w:after="200" w:line="276" w:lineRule="auto"/>
        <w:rPr>
          <w:rFonts w:ascii="Comic Sans MS" w:hAnsi="Comic Sans MS"/>
          <w:color w:val="000000" w:themeColor="text1"/>
        </w:rPr>
      </w:pPr>
      <w:r w:rsidRPr="00F6612F">
        <w:rPr>
          <w:rFonts w:ascii="Comic Sans MS" w:hAnsi="Comic Sans MS"/>
          <w:color w:val="000000" w:themeColor="text1"/>
        </w:rPr>
        <w:br w:type="page"/>
      </w:r>
    </w:p>
    <w:p w14:paraId="5F8102AD" w14:textId="77777777" w:rsidR="007424AA" w:rsidRPr="00F6612F" w:rsidRDefault="007424AA" w:rsidP="007424AA">
      <w:pPr>
        <w:pStyle w:val="Heading1"/>
        <w:rPr>
          <w:color w:val="000000" w:themeColor="text1"/>
          <w:sz w:val="28"/>
          <w:szCs w:val="28"/>
        </w:rPr>
      </w:pPr>
      <w:r w:rsidRPr="00F6612F">
        <w:rPr>
          <w:color w:val="000000" w:themeColor="text1"/>
          <w:sz w:val="28"/>
          <w:szCs w:val="28"/>
        </w:rPr>
        <w:lastRenderedPageBreak/>
        <w:t>Identifying Business Opportunities</w:t>
      </w:r>
    </w:p>
    <w:p w14:paraId="73508F2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20"/>
          <w:u w:val="single"/>
        </w:rPr>
      </w:pPr>
      <w:r w:rsidRPr="00F6612F">
        <w:rPr>
          <w:rFonts w:ascii="Comic Sans MS" w:hAnsi="Comic Sans MS"/>
          <w:b/>
          <w:color w:val="000000" w:themeColor="text1"/>
          <w:sz w:val="18"/>
          <w:szCs w:val="20"/>
          <w:u w:val="single"/>
        </w:rPr>
        <w:t>Syllabus requirements</w:t>
      </w:r>
    </w:p>
    <w:p w14:paraId="749078A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 xml:space="preserve">Explain the importance of researching </w:t>
      </w:r>
      <w:r w:rsidRPr="00F6612F">
        <w:rPr>
          <w:rFonts w:ascii="Comic Sans MS" w:hAnsi="Comic Sans MS"/>
          <w:color w:val="000000" w:themeColor="text1"/>
          <w:sz w:val="18"/>
          <w:szCs w:val="20"/>
          <w:u w:val="single"/>
        </w:rPr>
        <w:t>business ideas</w:t>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t>(internal and external)</w:t>
      </w:r>
    </w:p>
    <w:p w14:paraId="65715C08"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 xml:space="preserve">Identify the techniques for developing </w:t>
      </w:r>
      <w:r w:rsidRPr="00F6612F">
        <w:rPr>
          <w:rFonts w:ascii="Comic Sans MS" w:hAnsi="Comic Sans MS"/>
          <w:color w:val="000000" w:themeColor="text1"/>
          <w:sz w:val="18"/>
          <w:szCs w:val="20"/>
          <w:u w:val="single"/>
        </w:rPr>
        <w:t>business ideas</w:t>
      </w:r>
      <w:r w:rsidRPr="00F6612F">
        <w:rPr>
          <w:rFonts w:ascii="Comic Sans MS" w:hAnsi="Comic Sans MS"/>
          <w:color w:val="000000" w:themeColor="text1"/>
          <w:sz w:val="18"/>
          <w:szCs w:val="20"/>
        </w:rPr>
        <w:t xml:space="preserve"> and researching them</w:t>
      </w:r>
      <w:r w:rsidRPr="00F6612F">
        <w:rPr>
          <w:rFonts w:ascii="Comic Sans MS" w:hAnsi="Comic Sans MS"/>
          <w:color w:val="000000" w:themeColor="text1"/>
          <w:sz w:val="18"/>
          <w:szCs w:val="20"/>
        </w:rPr>
        <w:tab/>
        <w:t>(market research &amp; brainstorming)</w:t>
      </w:r>
    </w:p>
    <w:p w14:paraId="48E4961E"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 xml:space="preserve">Contrast the main sources of new </w:t>
      </w:r>
      <w:r w:rsidRPr="00F6612F">
        <w:rPr>
          <w:rFonts w:ascii="Comic Sans MS" w:hAnsi="Comic Sans MS"/>
          <w:color w:val="000000" w:themeColor="text1"/>
          <w:sz w:val="18"/>
          <w:szCs w:val="20"/>
          <w:u w:val="single"/>
        </w:rPr>
        <w:t>product ideas</w:t>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t>(product development process)</w:t>
      </w:r>
    </w:p>
    <w:p w14:paraId="045FD65E" w14:textId="77777777" w:rsidR="007424AA" w:rsidRPr="00F6612F" w:rsidRDefault="007424AA" w:rsidP="007424AA">
      <w:pPr>
        <w:jc w:val="both"/>
        <w:rPr>
          <w:rFonts w:ascii="Comic Sans MS" w:hAnsi="Comic Sans MS"/>
          <w:color w:val="000000" w:themeColor="text1"/>
          <w:sz w:val="20"/>
          <w:szCs w:val="20"/>
        </w:rPr>
      </w:pPr>
    </w:p>
    <w:p w14:paraId="6BAF82FA"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According to the syllabus there is only one topic for discussion in this topic: the new product development process which consists of 6 stages. The first stage; idea generation looks at sources of ideas/generating ideas and also market research which are important areas. These two areas (combined as idea generation) and the remaining 5 steps in the new product development process is how we’ll look at this topic</w:t>
      </w:r>
    </w:p>
    <w:p w14:paraId="47409ED1" w14:textId="77777777" w:rsidR="007424AA" w:rsidRPr="00F6612F" w:rsidRDefault="007424AA" w:rsidP="007424AA">
      <w:pPr>
        <w:jc w:val="both"/>
        <w:rPr>
          <w:rFonts w:ascii="Comic Sans MS" w:hAnsi="Comic Sans MS"/>
          <w:color w:val="000000" w:themeColor="text1"/>
          <w:sz w:val="22"/>
          <w:szCs w:val="20"/>
        </w:rPr>
      </w:pPr>
    </w:p>
    <w:p w14:paraId="15198448" w14:textId="77777777" w:rsidR="007424AA" w:rsidRPr="00F6612F" w:rsidRDefault="007424AA" w:rsidP="007424AA">
      <w:pPr>
        <w:pBdr>
          <w:top w:val="single" w:sz="4" w:space="1" w:color="auto" w:shadow="1"/>
          <w:left w:val="single" w:sz="4" w:space="4" w:color="auto" w:shadow="1"/>
          <w:bottom w:val="single" w:sz="4" w:space="2" w:color="auto" w:shadow="1"/>
          <w:right w:val="single" w:sz="4" w:space="4" w:color="auto" w:shadow="1"/>
        </w:pBdr>
        <w:ind w:left="360" w:right="638"/>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Stages in the New Product and Service Development Process</w:t>
      </w:r>
    </w:p>
    <w:p w14:paraId="0EF47528" w14:textId="77777777" w:rsidR="007424AA" w:rsidRPr="00F6612F" w:rsidRDefault="007424AA" w:rsidP="007424AA">
      <w:pPr>
        <w:pBdr>
          <w:top w:val="single" w:sz="4" w:space="1" w:color="auto" w:shadow="1"/>
          <w:left w:val="single" w:sz="4" w:space="4" w:color="auto" w:shadow="1"/>
          <w:bottom w:val="single" w:sz="4" w:space="2" w:color="auto" w:shadow="1"/>
          <w:right w:val="single" w:sz="4" w:space="4" w:color="auto" w:shadow="1"/>
        </w:pBdr>
        <w:ind w:left="360" w:right="638"/>
        <w:jc w:val="both"/>
        <w:rPr>
          <w:rFonts w:ascii="Comic Sans MS" w:hAnsi="Comic Sans MS"/>
          <w:color w:val="000000" w:themeColor="text1"/>
          <w:sz w:val="22"/>
          <w:szCs w:val="20"/>
        </w:rPr>
      </w:pPr>
      <w:r w:rsidRPr="00F6612F">
        <w:rPr>
          <w:rFonts w:ascii="Comic Sans MS" w:hAnsi="Comic Sans MS"/>
          <w:color w:val="000000" w:themeColor="text1"/>
          <w:sz w:val="22"/>
          <w:szCs w:val="20"/>
        </w:rPr>
        <w:t>(Green Santa Clause Freaked Poor Timmy)</w:t>
      </w:r>
    </w:p>
    <w:p w14:paraId="533F3F72" w14:textId="77777777" w:rsidR="007424AA" w:rsidRPr="00F6612F" w:rsidRDefault="007424AA" w:rsidP="007424AA">
      <w:pPr>
        <w:pBdr>
          <w:top w:val="single" w:sz="4" w:space="1" w:color="auto" w:shadow="1"/>
          <w:left w:val="single" w:sz="4" w:space="4" w:color="auto" w:shadow="1"/>
          <w:bottom w:val="single" w:sz="4" w:space="2" w:color="auto" w:shadow="1"/>
          <w:right w:val="single" w:sz="4" w:space="4" w:color="auto" w:shadow="1"/>
        </w:pBdr>
        <w:ind w:left="360" w:right="638"/>
        <w:jc w:val="both"/>
        <w:rPr>
          <w:rFonts w:ascii="Comic Sans MS" w:hAnsi="Comic Sans MS"/>
          <w:b/>
          <w:color w:val="000000" w:themeColor="text1"/>
          <w:sz w:val="18"/>
          <w:szCs w:val="18"/>
        </w:rPr>
      </w:pPr>
    </w:p>
    <w:p w14:paraId="3C71CFEE" w14:textId="77777777" w:rsidR="007424AA" w:rsidRPr="00F6612F" w:rsidRDefault="007424AA" w:rsidP="007424AA">
      <w:pPr>
        <w:pBdr>
          <w:top w:val="single" w:sz="4" w:space="1" w:color="auto" w:shadow="1"/>
          <w:left w:val="single" w:sz="4" w:space="4" w:color="auto" w:shadow="1"/>
          <w:bottom w:val="single" w:sz="4" w:space="2" w:color="auto" w:shadow="1"/>
          <w:right w:val="single" w:sz="4" w:space="4" w:color="auto" w:shadow="1"/>
        </w:pBdr>
        <w:ind w:left="360" w:right="638"/>
        <w:jc w:val="both"/>
        <w:rPr>
          <w:rFonts w:ascii="Comic Sans MS" w:hAnsi="Comic Sans MS"/>
          <w:color w:val="000000" w:themeColor="text1"/>
          <w:sz w:val="22"/>
          <w:szCs w:val="20"/>
        </w:rPr>
      </w:pPr>
      <w:r w:rsidRPr="00F6612F">
        <w:rPr>
          <w:rFonts w:ascii="Comic Sans MS" w:hAnsi="Comic Sans MS"/>
          <w:b/>
          <w:color w:val="000000" w:themeColor="text1"/>
          <w:sz w:val="18"/>
          <w:szCs w:val="18"/>
        </w:rPr>
        <w:t>1999 Q 7 A, 2000 Q</w:t>
      </w:r>
      <w:proofErr w:type="gramStart"/>
      <w:r w:rsidRPr="00F6612F">
        <w:rPr>
          <w:rFonts w:ascii="Comic Sans MS" w:hAnsi="Comic Sans MS"/>
          <w:b/>
          <w:color w:val="000000" w:themeColor="text1"/>
          <w:sz w:val="18"/>
          <w:szCs w:val="18"/>
        </w:rPr>
        <w:t>6 ,</w:t>
      </w:r>
      <w:proofErr w:type="gramEnd"/>
      <w:r w:rsidRPr="00F6612F">
        <w:rPr>
          <w:rFonts w:ascii="Comic Sans MS" w:hAnsi="Comic Sans MS"/>
          <w:b/>
          <w:color w:val="000000" w:themeColor="text1"/>
          <w:sz w:val="18"/>
          <w:szCs w:val="18"/>
        </w:rPr>
        <w:t xml:space="preserve"> 2006 Q 7 A , 2008 Q 7 C, 2009 Q 7 A, 2012 Q6 B, 2015 Q 5 B, 2017 Q5A</w:t>
      </w:r>
      <w:r w:rsidRPr="00F6612F">
        <w:rPr>
          <w:rFonts w:ascii="Comic Sans MS" w:hAnsi="Comic Sans MS"/>
          <w:b/>
          <w:color w:val="000000" w:themeColor="text1"/>
          <w:sz w:val="22"/>
          <w:szCs w:val="20"/>
        </w:rPr>
        <w:tab/>
      </w:r>
      <w:r w:rsidRPr="00F6612F">
        <w:rPr>
          <w:rFonts w:ascii="Comic Sans MS" w:hAnsi="Comic Sans MS"/>
          <w:color w:val="000000" w:themeColor="text1"/>
          <w:sz w:val="22"/>
          <w:szCs w:val="20"/>
        </w:rPr>
        <w:t xml:space="preserve"> </w:t>
      </w:r>
    </w:p>
    <w:p w14:paraId="7542BD4B" w14:textId="77777777" w:rsidR="007424AA" w:rsidRPr="00F6612F" w:rsidRDefault="007424AA" w:rsidP="008B7202">
      <w:pPr>
        <w:numPr>
          <w:ilvl w:val="0"/>
          <w:numId w:val="314"/>
        </w:numPr>
        <w:pBdr>
          <w:top w:val="single" w:sz="4" w:space="1" w:color="auto" w:shadow="1"/>
          <w:left w:val="single" w:sz="4" w:space="4" w:color="auto" w:shadow="1"/>
          <w:bottom w:val="single" w:sz="4" w:space="2" w:color="auto" w:shadow="1"/>
          <w:right w:val="single" w:sz="4" w:space="4" w:color="auto" w:shadow="1"/>
        </w:pBdr>
        <w:ind w:right="638"/>
        <w:jc w:val="both"/>
        <w:rPr>
          <w:rFonts w:ascii="Comic Sans MS" w:hAnsi="Comic Sans MS"/>
          <w:b/>
          <w:color w:val="000000" w:themeColor="text1"/>
          <w:sz w:val="22"/>
          <w:szCs w:val="20"/>
        </w:rPr>
      </w:pPr>
      <w:r w:rsidRPr="00F6612F">
        <w:rPr>
          <w:rFonts w:ascii="Comic Sans MS" w:hAnsi="Comic Sans MS"/>
          <w:color w:val="000000" w:themeColor="text1"/>
          <w:sz w:val="22"/>
          <w:szCs w:val="20"/>
        </w:rPr>
        <w:t>Idea Generation</w:t>
      </w: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p>
    <w:p w14:paraId="1C64CC4D" w14:textId="77777777" w:rsidR="007424AA" w:rsidRPr="00F6612F" w:rsidRDefault="007424AA" w:rsidP="008B7202">
      <w:pPr>
        <w:numPr>
          <w:ilvl w:val="0"/>
          <w:numId w:val="314"/>
        </w:numPr>
        <w:pBdr>
          <w:top w:val="single" w:sz="4" w:space="1" w:color="auto" w:shadow="1"/>
          <w:left w:val="single" w:sz="4" w:space="4" w:color="auto" w:shadow="1"/>
          <w:bottom w:val="single" w:sz="4" w:space="2" w:color="auto" w:shadow="1"/>
          <w:right w:val="single" w:sz="4" w:space="4" w:color="auto" w:shadow="1"/>
        </w:pBdr>
        <w:ind w:right="638"/>
        <w:jc w:val="both"/>
        <w:rPr>
          <w:rFonts w:ascii="Comic Sans MS" w:hAnsi="Comic Sans MS"/>
          <w:color w:val="000000" w:themeColor="text1"/>
          <w:sz w:val="22"/>
          <w:szCs w:val="20"/>
        </w:rPr>
      </w:pPr>
      <w:r w:rsidRPr="00F6612F">
        <w:rPr>
          <w:rFonts w:ascii="Comic Sans MS" w:hAnsi="Comic Sans MS"/>
          <w:color w:val="000000" w:themeColor="text1"/>
          <w:sz w:val="22"/>
          <w:szCs w:val="20"/>
        </w:rPr>
        <w:t>Screening Ideas</w:t>
      </w:r>
    </w:p>
    <w:p w14:paraId="61FE68BB" w14:textId="77777777" w:rsidR="007424AA" w:rsidRPr="00F6612F" w:rsidRDefault="007424AA" w:rsidP="008B7202">
      <w:pPr>
        <w:numPr>
          <w:ilvl w:val="0"/>
          <w:numId w:val="314"/>
        </w:numPr>
        <w:pBdr>
          <w:top w:val="single" w:sz="4" w:space="1" w:color="auto" w:shadow="1"/>
          <w:left w:val="single" w:sz="4" w:space="4" w:color="auto" w:shadow="1"/>
          <w:bottom w:val="single" w:sz="4" w:space="2" w:color="auto" w:shadow="1"/>
          <w:right w:val="single" w:sz="4" w:space="4" w:color="auto" w:shadow="1"/>
        </w:pBdr>
        <w:ind w:right="638"/>
        <w:jc w:val="both"/>
        <w:rPr>
          <w:rFonts w:ascii="Comic Sans MS" w:hAnsi="Comic Sans MS"/>
          <w:color w:val="000000" w:themeColor="text1"/>
          <w:sz w:val="22"/>
          <w:szCs w:val="20"/>
        </w:rPr>
      </w:pPr>
      <w:r w:rsidRPr="00F6612F">
        <w:rPr>
          <w:rFonts w:ascii="Comic Sans MS" w:hAnsi="Comic Sans MS"/>
          <w:color w:val="000000" w:themeColor="text1"/>
          <w:sz w:val="22"/>
          <w:szCs w:val="20"/>
        </w:rPr>
        <w:t>Concept Development</w:t>
      </w:r>
    </w:p>
    <w:p w14:paraId="7804C810" w14:textId="77777777" w:rsidR="007424AA" w:rsidRPr="00F6612F" w:rsidRDefault="007424AA" w:rsidP="008B7202">
      <w:pPr>
        <w:numPr>
          <w:ilvl w:val="0"/>
          <w:numId w:val="314"/>
        </w:numPr>
        <w:pBdr>
          <w:top w:val="single" w:sz="4" w:space="1" w:color="auto" w:shadow="1"/>
          <w:left w:val="single" w:sz="4" w:space="4" w:color="auto" w:shadow="1"/>
          <w:bottom w:val="single" w:sz="4" w:space="2" w:color="auto" w:shadow="1"/>
          <w:right w:val="single" w:sz="4" w:space="4" w:color="auto" w:shadow="1"/>
        </w:pBdr>
        <w:ind w:right="638"/>
        <w:jc w:val="both"/>
        <w:rPr>
          <w:rFonts w:ascii="Comic Sans MS" w:hAnsi="Comic Sans MS"/>
          <w:color w:val="000000" w:themeColor="text1"/>
          <w:sz w:val="22"/>
          <w:szCs w:val="20"/>
        </w:rPr>
      </w:pPr>
      <w:r w:rsidRPr="00F6612F">
        <w:rPr>
          <w:rFonts w:ascii="Comic Sans MS" w:hAnsi="Comic Sans MS"/>
          <w:color w:val="000000" w:themeColor="text1"/>
          <w:sz w:val="22"/>
          <w:szCs w:val="20"/>
        </w:rPr>
        <w:t>Feasibility Study</w:t>
      </w:r>
    </w:p>
    <w:p w14:paraId="6A7C10DC" w14:textId="77777777" w:rsidR="007424AA" w:rsidRPr="00F6612F" w:rsidRDefault="007424AA" w:rsidP="008B7202">
      <w:pPr>
        <w:numPr>
          <w:ilvl w:val="0"/>
          <w:numId w:val="314"/>
        </w:numPr>
        <w:pBdr>
          <w:top w:val="single" w:sz="4" w:space="1" w:color="auto" w:shadow="1"/>
          <w:left w:val="single" w:sz="4" w:space="4" w:color="auto" w:shadow="1"/>
          <w:bottom w:val="single" w:sz="4" w:space="2" w:color="auto" w:shadow="1"/>
          <w:right w:val="single" w:sz="4" w:space="4" w:color="auto" w:shadow="1"/>
        </w:pBdr>
        <w:ind w:right="638"/>
        <w:jc w:val="both"/>
        <w:rPr>
          <w:rFonts w:ascii="Comic Sans MS" w:hAnsi="Comic Sans MS"/>
          <w:color w:val="000000" w:themeColor="text1"/>
          <w:sz w:val="22"/>
          <w:szCs w:val="20"/>
        </w:rPr>
      </w:pPr>
      <w:r w:rsidRPr="00F6612F">
        <w:rPr>
          <w:rFonts w:ascii="Comic Sans MS" w:hAnsi="Comic Sans MS"/>
          <w:color w:val="000000" w:themeColor="text1"/>
          <w:sz w:val="22"/>
          <w:szCs w:val="20"/>
        </w:rPr>
        <w:t>Prototype Development</w:t>
      </w:r>
    </w:p>
    <w:p w14:paraId="349FBC49" w14:textId="77777777" w:rsidR="007424AA" w:rsidRPr="00F6612F" w:rsidRDefault="007424AA" w:rsidP="008B7202">
      <w:pPr>
        <w:numPr>
          <w:ilvl w:val="0"/>
          <w:numId w:val="314"/>
        </w:numPr>
        <w:pBdr>
          <w:top w:val="single" w:sz="4" w:space="1" w:color="auto" w:shadow="1"/>
          <w:left w:val="single" w:sz="4" w:space="4" w:color="auto" w:shadow="1"/>
          <w:bottom w:val="single" w:sz="4" w:space="2" w:color="auto" w:shadow="1"/>
          <w:right w:val="single" w:sz="4" w:space="4" w:color="auto" w:shadow="1"/>
        </w:pBdr>
        <w:ind w:right="638"/>
        <w:jc w:val="both"/>
        <w:rPr>
          <w:rFonts w:ascii="Comic Sans MS" w:hAnsi="Comic Sans MS"/>
          <w:color w:val="000000" w:themeColor="text1"/>
          <w:sz w:val="20"/>
          <w:szCs w:val="20"/>
        </w:rPr>
      </w:pPr>
      <w:r w:rsidRPr="00F6612F">
        <w:rPr>
          <w:rFonts w:ascii="Comic Sans MS" w:hAnsi="Comic Sans MS"/>
          <w:color w:val="000000" w:themeColor="text1"/>
          <w:sz w:val="22"/>
          <w:szCs w:val="20"/>
        </w:rPr>
        <w:t>Test Marketing</w:t>
      </w:r>
    </w:p>
    <w:p w14:paraId="6F0719BA" w14:textId="77777777" w:rsidR="007424AA" w:rsidRPr="00F6612F" w:rsidRDefault="007424AA" w:rsidP="007424AA">
      <w:pPr>
        <w:ind w:left="360"/>
        <w:jc w:val="center"/>
        <w:rPr>
          <w:rFonts w:ascii="Comic Sans MS" w:hAnsi="Comic Sans MS"/>
          <w:b/>
          <w:color w:val="000000" w:themeColor="text1"/>
        </w:rPr>
      </w:pPr>
    </w:p>
    <w:p w14:paraId="7E72F345" w14:textId="77777777" w:rsidR="007424AA" w:rsidRPr="00F6612F" w:rsidRDefault="007424AA" w:rsidP="008B7202">
      <w:pPr>
        <w:numPr>
          <w:ilvl w:val="0"/>
          <w:numId w:val="319"/>
        </w:numPr>
        <w:jc w:val="center"/>
        <w:rPr>
          <w:rFonts w:ascii="Comic Sans MS" w:hAnsi="Comic Sans MS"/>
          <w:b/>
          <w:color w:val="000000" w:themeColor="text1"/>
        </w:rPr>
      </w:pPr>
      <w:r w:rsidRPr="00F6612F">
        <w:rPr>
          <w:rFonts w:ascii="Comic Sans MS" w:hAnsi="Comic Sans MS"/>
          <w:b/>
          <w:color w:val="000000" w:themeColor="text1"/>
        </w:rPr>
        <w:t>Sources of ideas/Generating ideas</w:t>
      </w:r>
    </w:p>
    <w:p w14:paraId="1AEBA444"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 xml:space="preserve">2001 Q 7 A, 2003 Q 7 A, 2005 Q6 A, 2011 Q 6 C, 2013 Q6 A </w:t>
      </w:r>
    </w:p>
    <w:p w14:paraId="5D098477"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I</w:t>
      </w:r>
      <w:r w:rsidRPr="00F6612F">
        <w:rPr>
          <w:rFonts w:ascii="Comic Sans MS" w:hAnsi="Comic Sans MS"/>
          <w:b/>
          <w:i/>
          <w:color w:val="000000" w:themeColor="text1"/>
          <w:sz w:val="22"/>
          <w:szCs w:val="20"/>
        </w:rPr>
        <w:t xml:space="preserve">dea Generation </w:t>
      </w:r>
      <w:r w:rsidRPr="00F6612F">
        <w:rPr>
          <w:rFonts w:ascii="Comic Sans MS" w:hAnsi="Comic Sans MS"/>
          <w:i/>
          <w:color w:val="000000" w:themeColor="text1"/>
          <w:sz w:val="22"/>
          <w:szCs w:val="20"/>
        </w:rPr>
        <w:t>is a systematic approach to generating ideas for new products and finding new ways to serve a market.</w:t>
      </w:r>
    </w:p>
    <w:p w14:paraId="512BB92C" w14:textId="77777777" w:rsidR="007424AA" w:rsidRPr="00F6612F" w:rsidRDefault="007424AA" w:rsidP="007424AA">
      <w:pPr>
        <w:jc w:val="both"/>
        <w:rPr>
          <w:rFonts w:ascii="Comic Sans MS" w:hAnsi="Comic Sans MS"/>
          <w:color w:val="000000" w:themeColor="text1"/>
          <w:sz w:val="22"/>
          <w:szCs w:val="20"/>
        </w:rPr>
      </w:pPr>
    </w:p>
    <w:p w14:paraId="156BB51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People starting up new businesses and those already in business must come up with new ideas for new products and even new businesses. These ideas can come from a number of sources but are grouped into internal and external sources</w:t>
      </w:r>
    </w:p>
    <w:p w14:paraId="600DE5C0"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Internal</w:t>
      </w:r>
    </w:p>
    <w:p w14:paraId="1033E6C5"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New ideas come from inside the business (B CURSE)</w:t>
      </w:r>
    </w:p>
    <w:p w14:paraId="3228DC3F" w14:textId="77777777" w:rsidR="007424AA" w:rsidRPr="00F6612F" w:rsidRDefault="007424AA" w:rsidP="008B7202">
      <w:pPr>
        <w:numPr>
          <w:ilvl w:val="0"/>
          <w:numId w:val="312"/>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B</w:t>
      </w:r>
      <w:r w:rsidRPr="00F6612F">
        <w:rPr>
          <w:rFonts w:ascii="Comic Sans MS" w:hAnsi="Comic Sans MS"/>
          <w:b/>
          <w:color w:val="000000" w:themeColor="text1"/>
          <w:sz w:val="22"/>
          <w:szCs w:val="20"/>
        </w:rPr>
        <w:t>rainstorming.</w:t>
      </w:r>
      <w:r w:rsidRPr="00F6612F">
        <w:rPr>
          <w:rFonts w:ascii="Comic Sans MS" w:hAnsi="Comic Sans MS"/>
          <w:color w:val="000000" w:themeColor="text1"/>
          <w:sz w:val="22"/>
          <w:szCs w:val="20"/>
        </w:rPr>
        <w:t xml:space="preserve"> These are idea generation meetings held between management and staff where members express ideas as they think of them.  This involves people from different areas of the business coming together and creatively thinking up new ideas. Some of these ideas are rejected while some are giving further consideration. The diversity of the team assists in the creativity process.</w:t>
      </w:r>
    </w:p>
    <w:p w14:paraId="64963E11" w14:textId="77777777" w:rsidR="007424AA" w:rsidRPr="00F6612F" w:rsidRDefault="007424AA" w:rsidP="008B7202">
      <w:pPr>
        <w:numPr>
          <w:ilvl w:val="1"/>
          <w:numId w:val="31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objective is to compile a list of ideas that can later be evaluated. </w:t>
      </w:r>
    </w:p>
    <w:p w14:paraId="72D80291" w14:textId="77777777" w:rsidR="007424AA" w:rsidRPr="00F6612F" w:rsidRDefault="007424AA" w:rsidP="008B7202">
      <w:pPr>
        <w:numPr>
          <w:ilvl w:val="1"/>
          <w:numId w:val="31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Discussion of ideas will only begin when all creativity of new ideas has been exhausted (finished). </w:t>
      </w:r>
    </w:p>
    <w:p w14:paraId="63E76032" w14:textId="77777777" w:rsidR="007424AA" w:rsidRPr="00F6612F" w:rsidRDefault="007424AA" w:rsidP="008B7202">
      <w:pPr>
        <w:numPr>
          <w:ilvl w:val="1"/>
          <w:numId w:val="31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Many ideas will be rejected but some will be given further consideration.</w:t>
      </w:r>
    </w:p>
    <w:p w14:paraId="3E62512E" w14:textId="77777777" w:rsidR="007424AA" w:rsidRPr="00F6612F" w:rsidRDefault="007424AA" w:rsidP="008B7202">
      <w:pPr>
        <w:numPr>
          <w:ilvl w:val="1"/>
          <w:numId w:val="31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A process like a </w:t>
      </w:r>
      <w:r w:rsidRPr="00F6612F">
        <w:rPr>
          <w:rFonts w:ascii="Comic Sans MS" w:hAnsi="Comic Sans MS"/>
          <w:color w:val="000000" w:themeColor="text1"/>
          <w:sz w:val="22"/>
          <w:szCs w:val="20"/>
          <w:u w:val="single"/>
        </w:rPr>
        <w:t>SWOT</w:t>
      </w:r>
      <w:r w:rsidRPr="00F6612F">
        <w:rPr>
          <w:rFonts w:ascii="Comic Sans MS" w:hAnsi="Comic Sans MS"/>
          <w:color w:val="000000" w:themeColor="text1"/>
          <w:sz w:val="22"/>
          <w:szCs w:val="20"/>
        </w:rPr>
        <w:t xml:space="preserve"> analysis of the ideas would be applied to the new ideas as a way of evaluating the best ideas.</w:t>
      </w:r>
    </w:p>
    <w:p w14:paraId="5CD12495" w14:textId="77777777" w:rsidR="007424AA" w:rsidRPr="00F6612F" w:rsidRDefault="007424AA" w:rsidP="008B7202">
      <w:pPr>
        <w:numPr>
          <w:ilvl w:val="0"/>
          <w:numId w:val="312"/>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Customer </w:t>
      </w:r>
      <w:r w:rsidRPr="00F6612F">
        <w:rPr>
          <w:rFonts w:ascii="Comic Sans MS" w:hAnsi="Comic Sans MS"/>
          <w:b/>
          <w:color w:val="000000" w:themeColor="text1"/>
          <w:sz w:val="22"/>
          <w:szCs w:val="20"/>
          <w:u w:val="single"/>
        </w:rPr>
        <w:t>c</w:t>
      </w:r>
      <w:r w:rsidRPr="00F6612F">
        <w:rPr>
          <w:rFonts w:ascii="Comic Sans MS" w:hAnsi="Comic Sans MS"/>
          <w:b/>
          <w:color w:val="000000" w:themeColor="text1"/>
          <w:sz w:val="22"/>
          <w:szCs w:val="20"/>
        </w:rPr>
        <w:t xml:space="preserve">omplaints. </w:t>
      </w:r>
      <w:r w:rsidRPr="00F6612F">
        <w:rPr>
          <w:rFonts w:ascii="Comic Sans MS" w:hAnsi="Comic Sans MS"/>
          <w:color w:val="000000" w:themeColor="text1"/>
          <w:sz w:val="22"/>
          <w:szCs w:val="20"/>
        </w:rPr>
        <w:t>Customer complaints about existing products which are listened to frequently result in new products.</w:t>
      </w:r>
    </w:p>
    <w:p w14:paraId="5E753DEC" w14:textId="77777777" w:rsidR="007424AA" w:rsidRPr="00F6612F" w:rsidRDefault="007424AA" w:rsidP="008B7202">
      <w:pPr>
        <w:numPr>
          <w:ilvl w:val="0"/>
          <w:numId w:val="312"/>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lastRenderedPageBreak/>
        <w:t>U</w:t>
      </w:r>
      <w:r w:rsidRPr="00F6612F">
        <w:rPr>
          <w:rFonts w:ascii="Comic Sans MS" w:hAnsi="Comic Sans MS"/>
          <w:b/>
          <w:color w:val="000000" w:themeColor="text1"/>
          <w:sz w:val="22"/>
          <w:szCs w:val="20"/>
        </w:rPr>
        <w:t>nexpected outcome.</w:t>
      </w:r>
      <w:r w:rsidRPr="00F6612F">
        <w:rPr>
          <w:rFonts w:ascii="Comic Sans MS" w:hAnsi="Comic Sans MS"/>
          <w:color w:val="000000" w:themeColor="text1"/>
          <w:sz w:val="22"/>
          <w:szCs w:val="20"/>
        </w:rPr>
        <w:t xml:space="preserve"> While searching for a treatment for heart diseases, Pfizer Pharmaceuticals discovered a treatment for impotence, Viagra a multi-</w:t>
      </w:r>
      <w:proofErr w:type="gramStart"/>
      <w:r w:rsidRPr="00F6612F">
        <w:rPr>
          <w:rFonts w:ascii="Comic Sans MS" w:hAnsi="Comic Sans MS"/>
          <w:color w:val="000000" w:themeColor="text1"/>
          <w:sz w:val="22"/>
          <w:szCs w:val="20"/>
        </w:rPr>
        <w:t>million dollar</w:t>
      </w:r>
      <w:proofErr w:type="gramEnd"/>
      <w:r w:rsidRPr="00F6612F">
        <w:rPr>
          <w:rFonts w:ascii="Comic Sans MS" w:hAnsi="Comic Sans MS"/>
          <w:color w:val="000000" w:themeColor="text1"/>
          <w:sz w:val="22"/>
          <w:szCs w:val="20"/>
        </w:rPr>
        <w:t xml:space="preserve"> product.</w:t>
      </w:r>
    </w:p>
    <w:p w14:paraId="52D55FC0" w14:textId="77777777" w:rsidR="007424AA" w:rsidRPr="00F6612F" w:rsidRDefault="007424AA" w:rsidP="008B7202">
      <w:pPr>
        <w:numPr>
          <w:ilvl w:val="0"/>
          <w:numId w:val="312"/>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In-house </w:t>
      </w:r>
      <w:r w:rsidRPr="00F6612F">
        <w:rPr>
          <w:rFonts w:ascii="Comic Sans MS" w:hAnsi="Comic Sans MS"/>
          <w:b/>
          <w:color w:val="000000" w:themeColor="text1"/>
          <w:sz w:val="22"/>
          <w:szCs w:val="20"/>
          <w:u w:val="single"/>
        </w:rPr>
        <w:t>r</w:t>
      </w:r>
      <w:r w:rsidRPr="00F6612F">
        <w:rPr>
          <w:rFonts w:ascii="Comic Sans MS" w:hAnsi="Comic Sans MS"/>
          <w:b/>
          <w:color w:val="000000" w:themeColor="text1"/>
          <w:sz w:val="22"/>
          <w:szCs w:val="20"/>
        </w:rPr>
        <w:t>esearch &amp; Development.</w:t>
      </w:r>
      <w:r w:rsidRPr="00F6612F">
        <w:rPr>
          <w:rFonts w:ascii="Comic Sans MS" w:hAnsi="Comic Sans MS"/>
          <w:color w:val="000000" w:themeColor="text1"/>
          <w:sz w:val="22"/>
          <w:szCs w:val="20"/>
        </w:rPr>
        <w:t xml:space="preserve"> Many companies have their own R&amp;D department which comes up with ideas e.g. </w:t>
      </w:r>
      <w:proofErr w:type="spellStart"/>
      <w:r w:rsidRPr="00F6612F">
        <w:rPr>
          <w:rFonts w:ascii="Comic Sans MS" w:hAnsi="Comic Sans MS"/>
          <w:color w:val="000000" w:themeColor="text1"/>
          <w:sz w:val="22"/>
          <w:szCs w:val="20"/>
        </w:rPr>
        <w:t>Glanbia</w:t>
      </w:r>
      <w:proofErr w:type="spellEnd"/>
      <w:r w:rsidRPr="00F6612F">
        <w:rPr>
          <w:rFonts w:ascii="Comic Sans MS" w:hAnsi="Comic Sans MS"/>
          <w:color w:val="000000" w:themeColor="text1"/>
          <w:sz w:val="22"/>
          <w:szCs w:val="20"/>
        </w:rPr>
        <w:t>. Frequently, their ideas are refinements of existing products.</w:t>
      </w:r>
    </w:p>
    <w:p w14:paraId="5EC71A7F" w14:textId="77777777" w:rsidR="007424AA" w:rsidRPr="00F6612F" w:rsidRDefault="007424AA" w:rsidP="008B7202">
      <w:pPr>
        <w:numPr>
          <w:ilvl w:val="0"/>
          <w:numId w:val="312"/>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Meetings with </w:t>
      </w:r>
      <w:r w:rsidRPr="00F6612F">
        <w:rPr>
          <w:rFonts w:ascii="Comic Sans MS" w:hAnsi="Comic Sans MS"/>
          <w:b/>
          <w:color w:val="000000" w:themeColor="text1"/>
          <w:sz w:val="22"/>
          <w:szCs w:val="20"/>
          <w:u w:val="single"/>
        </w:rPr>
        <w:t>s</w:t>
      </w:r>
      <w:r w:rsidRPr="00F6612F">
        <w:rPr>
          <w:rFonts w:ascii="Comic Sans MS" w:hAnsi="Comic Sans MS"/>
          <w:b/>
          <w:color w:val="000000" w:themeColor="text1"/>
          <w:sz w:val="22"/>
          <w:szCs w:val="20"/>
        </w:rPr>
        <w:t>ales representatives</w:t>
      </w:r>
      <w:r w:rsidRPr="00F6612F">
        <w:rPr>
          <w:rFonts w:ascii="Comic Sans MS" w:hAnsi="Comic Sans MS"/>
          <w:color w:val="000000" w:themeColor="text1"/>
          <w:sz w:val="22"/>
          <w:szCs w:val="20"/>
        </w:rPr>
        <w:t xml:space="preserve">. Sales representatives often come back with ideas from retailers and customers. </w:t>
      </w:r>
    </w:p>
    <w:p w14:paraId="17505A7F" w14:textId="77777777" w:rsidR="007424AA" w:rsidRPr="00F6612F" w:rsidRDefault="007424AA" w:rsidP="008B7202">
      <w:pPr>
        <w:numPr>
          <w:ilvl w:val="0"/>
          <w:numId w:val="312"/>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E</w:t>
      </w:r>
      <w:r w:rsidRPr="00F6612F">
        <w:rPr>
          <w:rFonts w:ascii="Comic Sans MS" w:hAnsi="Comic Sans MS"/>
          <w:b/>
          <w:color w:val="000000" w:themeColor="text1"/>
          <w:sz w:val="22"/>
          <w:szCs w:val="20"/>
        </w:rPr>
        <w:t>mployee suggestions</w:t>
      </w:r>
      <w:r w:rsidRPr="00F6612F">
        <w:rPr>
          <w:rFonts w:ascii="Comic Sans MS" w:hAnsi="Comic Sans MS"/>
          <w:color w:val="000000" w:themeColor="text1"/>
          <w:sz w:val="22"/>
          <w:szCs w:val="20"/>
        </w:rPr>
        <w:t xml:space="preserve">. Ideas from employees through suggestion schemes/suggestion boxes. Some companies encourage intrapreneurship and reward employees e.g. </w:t>
      </w:r>
      <w:proofErr w:type="spellStart"/>
      <w:r w:rsidRPr="00F6612F">
        <w:rPr>
          <w:rFonts w:ascii="Comic Sans MS" w:hAnsi="Comic Sans MS"/>
          <w:color w:val="000000" w:themeColor="text1"/>
          <w:sz w:val="22"/>
          <w:szCs w:val="20"/>
        </w:rPr>
        <w:t>Superquinn</w:t>
      </w:r>
      <w:proofErr w:type="spellEnd"/>
    </w:p>
    <w:p w14:paraId="00AC843F" w14:textId="77777777" w:rsidR="007424AA" w:rsidRPr="00F6612F" w:rsidRDefault="007424AA" w:rsidP="007424AA">
      <w:pPr>
        <w:jc w:val="both"/>
        <w:rPr>
          <w:rFonts w:ascii="Comic Sans MS" w:hAnsi="Comic Sans MS"/>
          <w:color w:val="000000" w:themeColor="text1"/>
          <w:sz w:val="22"/>
          <w:szCs w:val="20"/>
        </w:rPr>
      </w:pPr>
    </w:p>
    <w:p w14:paraId="755A0AA6" w14:textId="77777777" w:rsidR="007424AA" w:rsidRPr="00F6612F" w:rsidRDefault="007424AA" w:rsidP="007424AA">
      <w:pPr>
        <w:jc w:val="both"/>
        <w:rPr>
          <w:rFonts w:ascii="Comic Sans MS" w:hAnsi="Comic Sans MS"/>
          <w:b/>
          <w:color w:val="000000" w:themeColor="text1"/>
          <w:sz w:val="22"/>
          <w:szCs w:val="20"/>
        </w:rPr>
      </w:pPr>
    </w:p>
    <w:p w14:paraId="1A577121"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External</w:t>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p>
    <w:p w14:paraId="279BB085"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color w:val="000000" w:themeColor="text1"/>
          <w:sz w:val="22"/>
          <w:szCs w:val="20"/>
        </w:rPr>
        <w:t>New ideas come from outside the business (CCFTIMS)</w:t>
      </w:r>
    </w:p>
    <w:p w14:paraId="1ACF9444" w14:textId="77777777" w:rsidR="007424AA" w:rsidRPr="00F6612F" w:rsidRDefault="007424AA" w:rsidP="008B7202">
      <w:pPr>
        <w:numPr>
          <w:ilvl w:val="0"/>
          <w:numId w:val="313"/>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C</w:t>
      </w:r>
      <w:r w:rsidRPr="00F6612F">
        <w:rPr>
          <w:rFonts w:ascii="Comic Sans MS" w:hAnsi="Comic Sans MS"/>
          <w:b/>
          <w:color w:val="000000" w:themeColor="text1"/>
          <w:sz w:val="22"/>
          <w:szCs w:val="20"/>
        </w:rPr>
        <w:t>ustomer suggestions.</w:t>
      </w:r>
      <w:r w:rsidRPr="00F6612F">
        <w:rPr>
          <w:rFonts w:ascii="Comic Sans MS" w:hAnsi="Comic Sans MS"/>
          <w:color w:val="000000" w:themeColor="text1"/>
          <w:sz w:val="22"/>
          <w:szCs w:val="20"/>
        </w:rPr>
        <w:t xml:space="preserve"> Taking customer suggestions seriously or observing them can lead to ideas e.g. organically or low-fat products. A niche in the market may be identified.</w:t>
      </w:r>
    </w:p>
    <w:p w14:paraId="2877C627" w14:textId="77777777" w:rsidR="007424AA" w:rsidRPr="00F6612F" w:rsidRDefault="007424AA" w:rsidP="008B7202">
      <w:pPr>
        <w:numPr>
          <w:ilvl w:val="0"/>
          <w:numId w:val="313"/>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Actions of </w:t>
      </w:r>
      <w:r w:rsidRPr="00F6612F">
        <w:rPr>
          <w:rFonts w:ascii="Comic Sans MS" w:hAnsi="Comic Sans MS"/>
          <w:b/>
          <w:color w:val="000000" w:themeColor="text1"/>
          <w:sz w:val="22"/>
          <w:szCs w:val="20"/>
          <w:u w:val="single"/>
        </w:rPr>
        <w:t>C</w:t>
      </w:r>
      <w:r w:rsidRPr="00F6612F">
        <w:rPr>
          <w:rFonts w:ascii="Comic Sans MS" w:hAnsi="Comic Sans MS"/>
          <w:b/>
          <w:color w:val="000000" w:themeColor="text1"/>
          <w:sz w:val="22"/>
          <w:szCs w:val="20"/>
        </w:rPr>
        <w:t>ompetitors</w:t>
      </w:r>
      <w:r w:rsidRPr="00F6612F">
        <w:rPr>
          <w:rFonts w:ascii="Comic Sans MS" w:hAnsi="Comic Sans MS"/>
          <w:color w:val="000000" w:themeColor="text1"/>
          <w:sz w:val="22"/>
          <w:szCs w:val="20"/>
        </w:rPr>
        <w:t>. Analysing the products of competitors allows firms to develop variations, while being mindful of patent and copyright law. These variations could be healthier or environmentally friendly that that of the competitors and a demand is created. What the competitors are doing and any trends that are developing and also what the competitors are not doing, i.e. potential customers that are being neglected</w:t>
      </w:r>
    </w:p>
    <w:p w14:paraId="15F98AA8" w14:textId="77777777" w:rsidR="007424AA" w:rsidRPr="00F6612F" w:rsidRDefault="007424AA" w:rsidP="008B7202">
      <w:pPr>
        <w:numPr>
          <w:ilvl w:val="0"/>
          <w:numId w:val="313"/>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F</w:t>
      </w:r>
      <w:r w:rsidRPr="00F6612F">
        <w:rPr>
          <w:rFonts w:ascii="Comic Sans MS" w:hAnsi="Comic Sans MS"/>
          <w:b/>
          <w:color w:val="000000" w:themeColor="text1"/>
          <w:sz w:val="22"/>
          <w:szCs w:val="20"/>
        </w:rPr>
        <w:t>oreign trends</w:t>
      </w:r>
      <w:r w:rsidRPr="00F6612F">
        <w:rPr>
          <w:rFonts w:ascii="Comic Sans MS" w:hAnsi="Comic Sans MS"/>
          <w:color w:val="000000" w:themeColor="text1"/>
          <w:sz w:val="22"/>
          <w:szCs w:val="20"/>
        </w:rPr>
        <w:t xml:space="preserve">. Travel abroad makes it possible to see what products are available but not in Ireland e.g. new food and drink products come from abroad. Products or services that are available in other countries but not in Ireland as yet, could be adapted for the Irish market. If, for example a product has no patent it may be freely copied without cost. </w:t>
      </w:r>
    </w:p>
    <w:p w14:paraId="21490342" w14:textId="77777777" w:rsidR="007424AA" w:rsidRPr="00F6612F" w:rsidRDefault="007424AA" w:rsidP="008B7202">
      <w:pPr>
        <w:numPr>
          <w:ilvl w:val="0"/>
          <w:numId w:val="313"/>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Market </w:t>
      </w:r>
      <w:r w:rsidRPr="00F6612F">
        <w:rPr>
          <w:rFonts w:ascii="Comic Sans MS" w:hAnsi="Comic Sans MS"/>
          <w:b/>
          <w:color w:val="000000" w:themeColor="text1"/>
          <w:sz w:val="22"/>
          <w:szCs w:val="20"/>
          <w:u w:val="single"/>
        </w:rPr>
        <w:t>T</w:t>
      </w:r>
      <w:r w:rsidRPr="00F6612F">
        <w:rPr>
          <w:rFonts w:ascii="Comic Sans MS" w:hAnsi="Comic Sans MS"/>
          <w:b/>
          <w:color w:val="000000" w:themeColor="text1"/>
          <w:sz w:val="22"/>
          <w:szCs w:val="20"/>
        </w:rPr>
        <w:t>rends and Fashions</w:t>
      </w:r>
      <w:r w:rsidRPr="00F6612F">
        <w:rPr>
          <w:rFonts w:ascii="Comic Sans MS" w:hAnsi="Comic Sans MS"/>
          <w:color w:val="000000" w:themeColor="text1"/>
          <w:sz w:val="22"/>
          <w:szCs w:val="20"/>
        </w:rPr>
        <w:t>. Firms may observe trends/</w:t>
      </w:r>
      <w:r w:rsidRPr="00F6612F">
        <w:rPr>
          <w:rFonts w:ascii="Comic Sans MS" w:hAnsi="Comic Sans MS"/>
          <w:i/>
          <w:color w:val="000000" w:themeColor="text1"/>
          <w:sz w:val="22"/>
          <w:szCs w:val="20"/>
        </w:rPr>
        <w:t>changes in society</w:t>
      </w:r>
      <w:r w:rsidRPr="00F6612F">
        <w:rPr>
          <w:rFonts w:ascii="Comic Sans MS" w:hAnsi="Comic Sans MS"/>
          <w:color w:val="000000" w:themeColor="text1"/>
          <w:sz w:val="22"/>
          <w:szCs w:val="20"/>
        </w:rPr>
        <w:t xml:space="preserve"> this will create openings for new products. For example, ‘Green’ products or ‘Low Fat’ products. These are simply variations of products which were in existence already but when consumer demand changed, the new product varieties blossomed. All changes in society such as new legislation, regulations of various bodies and codes of practice etc. offer the opportunity to be first in with the new requirements.</w:t>
      </w:r>
    </w:p>
    <w:p w14:paraId="090EC59C" w14:textId="77777777" w:rsidR="007424AA" w:rsidRPr="00F6612F" w:rsidRDefault="007424AA" w:rsidP="008B7202">
      <w:pPr>
        <w:numPr>
          <w:ilvl w:val="0"/>
          <w:numId w:val="313"/>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I</w:t>
      </w:r>
      <w:r w:rsidRPr="00F6612F">
        <w:rPr>
          <w:rFonts w:ascii="Comic Sans MS" w:hAnsi="Comic Sans MS"/>
          <w:b/>
          <w:color w:val="000000" w:themeColor="text1"/>
          <w:sz w:val="22"/>
          <w:szCs w:val="20"/>
        </w:rPr>
        <w:t xml:space="preserve">mport Substitution. </w:t>
      </w:r>
      <w:r w:rsidRPr="00F6612F">
        <w:rPr>
          <w:rFonts w:ascii="Comic Sans MS" w:hAnsi="Comic Sans MS"/>
          <w:color w:val="000000" w:themeColor="text1"/>
          <w:sz w:val="22"/>
          <w:szCs w:val="20"/>
        </w:rPr>
        <w:t>This means producing a product that was being imported up to now.</w:t>
      </w:r>
    </w:p>
    <w:p w14:paraId="16BFA1DB" w14:textId="77777777" w:rsidR="007424AA" w:rsidRPr="00F6612F" w:rsidRDefault="007424AA" w:rsidP="008B7202">
      <w:pPr>
        <w:numPr>
          <w:ilvl w:val="0"/>
          <w:numId w:val="313"/>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Outside </w:t>
      </w:r>
      <w:r w:rsidRPr="00F6612F">
        <w:rPr>
          <w:rFonts w:ascii="Comic Sans MS" w:hAnsi="Comic Sans MS"/>
          <w:b/>
          <w:color w:val="000000" w:themeColor="text1"/>
          <w:sz w:val="22"/>
          <w:szCs w:val="20"/>
          <w:u w:val="single"/>
        </w:rPr>
        <w:t>M</w:t>
      </w:r>
      <w:r w:rsidRPr="00F6612F">
        <w:rPr>
          <w:rFonts w:ascii="Comic Sans MS" w:hAnsi="Comic Sans MS"/>
          <w:b/>
          <w:color w:val="000000" w:themeColor="text1"/>
          <w:sz w:val="22"/>
          <w:szCs w:val="20"/>
        </w:rPr>
        <w:t>arket Research agencies</w:t>
      </w:r>
      <w:r w:rsidRPr="00F6612F">
        <w:rPr>
          <w:rFonts w:ascii="Comic Sans MS" w:hAnsi="Comic Sans MS"/>
          <w:color w:val="000000" w:themeColor="text1"/>
          <w:sz w:val="22"/>
          <w:szCs w:val="20"/>
        </w:rPr>
        <w:t xml:space="preserve"> e.g. professional business advisers and consultants, trade publications and advertising agencies. These can conduct research and then sell it for a fee to a firm. They spot gaps in the market and market trends.</w:t>
      </w:r>
    </w:p>
    <w:p w14:paraId="50B0FA2B" w14:textId="77777777" w:rsidR="007424AA" w:rsidRPr="00F6612F" w:rsidRDefault="007424AA" w:rsidP="008B7202">
      <w:pPr>
        <w:numPr>
          <w:ilvl w:val="0"/>
          <w:numId w:val="313"/>
        </w:numPr>
        <w:tabs>
          <w:tab w:val="clear" w:pos="36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S</w:t>
      </w:r>
      <w:r w:rsidRPr="00F6612F">
        <w:rPr>
          <w:rFonts w:ascii="Comic Sans MS" w:hAnsi="Comic Sans MS"/>
          <w:b/>
          <w:color w:val="000000" w:themeColor="text1"/>
          <w:sz w:val="22"/>
          <w:szCs w:val="20"/>
        </w:rPr>
        <w:t>tate Agencies</w:t>
      </w:r>
      <w:r w:rsidRPr="00F6612F">
        <w:rPr>
          <w:rFonts w:ascii="Comic Sans MS" w:hAnsi="Comic Sans MS"/>
          <w:color w:val="000000" w:themeColor="text1"/>
          <w:sz w:val="22"/>
          <w:szCs w:val="20"/>
        </w:rPr>
        <w:t xml:space="preserve">. Enterprise Ireland or at local level County Enterprise Boards can help firms come up with ideas. An </w:t>
      </w:r>
      <w:proofErr w:type="spellStart"/>
      <w:r w:rsidRPr="00F6612F">
        <w:rPr>
          <w:rFonts w:ascii="Comic Sans MS" w:hAnsi="Comic Sans MS"/>
          <w:color w:val="000000" w:themeColor="text1"/>
          <w:sz w:val="22"/>
          <w:szCs w:val="20"/>
        </w:rPr>
        <w:t>Bord</w:t>
      </w:r>
      <w:proofErr w:type="spellEnd"/>
      <w:r w:rsidRPr="00F6612F">
        <w:rPr>
          <w:rFonts w:ascii="Comic Sans MS" w:hAnsi="Comic Sans MS"/>
          <w:color w:val="000000" w:themeColor="text1"/>
          <w:sz w:val="22"/>
          <w:szCs w:val="20"/>
        </w:rPr>
        <w:t xml:space="preserve"> </w:t>
      </w:r>
      <w:proofErr w:type="spellStart"/>
      <w:r w:rsidRPr="00F6612F">
        <w:rPr>
          <w:rFonts w:ascii="Comic Sans MS" w:hAnsi="Comic Sans MS"/>
          <w:color w:val="000000" w:themeColor="text1"/>
          <w:sz w:val="22"/>
          <w:szCs w:val="20"/>
        </w:rPr>
        <w:t>Trachtala</w:t>
      </w:r>
      <w:proofErr w:type="spellEnd"/>
      <w:r w:rsidRPr="00F6612F">
        <w:rPr>
          <w:rFonts w:ascii="Comic Sans MS" w:hAnsi="Comic Sans MS"/>
          <w:color w:val="000000" w:themeColor="text1"/>
          <w:sz w:val="22"/>
          <w:szCs w:val="20"/>
        </w:rPr>
        <w:t xml:space="preserve">, </w:t>
      </w:r>
      <w:proofErr w:type="spellStart"/>
      <w:r w:rsidRPr="00F6612F">
        <w:rPr>
          <w:rFonts w:ascii="Comic Sans MS" w:hAnsi="Comic Sans MS"/>
          <w:color w:val="000000" w:themeColor="text1"/>
          <w:sz w:val="22"/>
          <w:szCs w:val="20"/>
        </w:rPr>
        <w:t>Forbairt</w:t>
      </w:r>
      <w:proofErr w:type="spellEnd"/>
      <w:r w:rsidRPr="00F6612F">
        <w:rPr>
          <w:rFonts w:ascii="Comic Sans MS" w:hAnsi="Comic Sans MS"/>
          <w:color w:val="000000" w:themeColor="text1"/>
          <w:sz w:val="22"/>
          <w:szCs w:val="20"/>
        </w:rPr>
        <w:t>, the Central Statistics Office, county enterprise boards, government departments, business associations can have very useful statistical information readily available which may produce the germ of a successful product or service idea.</w:t>
      </w:r>
    </w:p>
    <w:p w14:paraId="307A1286" w14:textId="77777777" w:rsidR="007424AA" w:rsidRPr="00F6612F" w:rsidRDefault="007424AA" w:rsidP="007424AA">
      <w:pPr>
        <w:jc w:val="center"/>
        <w:rPr>
          <w:rFonts w:ascii="Comic Sans MS" w:hAnsi="Comic Sans MS"/>
          <w:color w:val="000000" w:themeColor="text1"/>
          <w:sz w:val="28"/>
        </w:rPr>
      </w:pPr>
    </w:p>
    <w:p w14:paraId="56255C6B" w14:textId="77777777" w:rsidR="007424AA" w:rsidRPr="00F6612F" w:rsidRDefault="007424AA" w:rsidP="007424AA">
      <w:pPr>
        <w:jc w:val="center"/>
        <w:rPr>
          <w:rFonts w:ascii="Comic Sans MS" w:hAnsi="Comic Sans MS"/>
          <w:color w:val="000000" w:themeColor="text1"/>
          <w:sz w:val="28"/>
        </w:rPr>
      </w:pPr>
      <w:r w:rsidRPr="00F6612F">
        <w:rPr>
          <w:rFonts w:ascii="Comic Sans MS" w:hAnsi="Comic Sans MS"/>
          <w:color w:val="000000" w:themeColor="text1"/>
          <w:sz w:val="28"/>
        </w:rPr>
        <w:t>Market Research</w:t>
      </w:r>
    </w:p>
    <w:p w14:paraId="7257687C"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Needs &amp; Wants: </w:t>
      </w:r>
      <w:r w:rsidRPr="00F6612F">
        <w:rPr>
          <w:rFonts w:ascii="Comic Sans MS" w:hAnsi="Comic Sans MS"/>
          <w:color w:val="000000" w:themeColor="text1"/>
          <w:sz w:val="22"/>
          <w:szCs w:val="20"/>
        </w:rPr>
        <w:t>Before selecting a new product idea, the firm must consider what the consumer needs and wants. There is no point producing a product that isn’t required by consumers.</w:t>
      </w:r>
    </w:p>
    <w:p w14:paraId="1E50414E"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Market Research:</w:t>
      </w:r>
      <w:r w:rsidRPr="00F6612F">
        <w:rPr>
          <w:rFonts w:ascii="Comic Sans MS" w:hAnsi="Comic Sans MS"/>
          <w:color w:val="000000" w:themeColor="text1"/>
          <w:sz w:val="22"/>
          <w:szCs w:val="20"/>
        </w:rPr>
        <w:t xml:space="preserve"> Market research can be used to discover the needs and wants of consumers. It helps a firm stay in touch with its market.</w:t>
      </w:r>
    </w:p>
    <w:p w14:paraId="07E60250" w14:textId="77777777" w:rsidR="007424AA" w:rsidRPr="00F6612F" w:rsidRDefault="007424AA" w:rsidP="007424AA">
      <w:pPr>
        <w:jc w:val="both"/>
        <w:rPr>
          <w:rFonts w:ascii="Comic Sans MS" w:hAnsi="Comic Sans MS"/>
          <w:color w:val="000000" w:themeColor="text1"/>
          <w:sz w:val="22"/>
          <w:szCs w:val="20"/>
        </w:rPr>
      </w:pPr>
    </w:p>
    <w:p w14:paraId="1DF37AA6"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i/>
          <w:color w:val="000000" w:themeColor="text1"/>
          <w:sz w:val="22"/>
          <w:szCs w:val="20"/>
        </w:rPr>
        <w:lastRenderedPageBreak/>
        <w:t>Market Research</w:t>
      </w:r>
      <w:r w:rsidRPr="00F6612F">
        <w:rPr>
          <w:rFonts w:ascii="Comic Sans MS" w:hAnsi="Comic Sans MS"/>
          <w:i/>
          <w:color w:val="000000" w:themeColor="text1"/>
          <w:sz w:val="22"/>
          <w:szCs w:val="20"/>
        </w:rPr>
        <w:t xml:space="preserve"> is the </w:t>
      </w:r>
      <w:r w:rsidRPr="00F6612F">
        <w:rPr>
          <w:rFonts w:ascii="Comic Sans MS" w:hAnsi="Comic Sans MS"/>
          <w:i/>
          <w:color w:val="000000" w:themeColor="text1"/>
          <w:sz w:val="22"/>
          <w:szCs w:val="20"/>
          <w:u w:val="single"/>
        </w:rPr>
        <w:t>gathering, recording and analysis</w:t>
      </w:r>
      <w:r w:rsidRPr="00F6612F">
        <w:rPr>
          <w:rFonts w:ascii="Comic Sans MS" w:hAnsi="Comic Sans MS"/>
          <w:i/>
          <w:color w:val="000000" w:themeColor="text1"/>
          <w:sz w:val="22"/>
          <w:szCs w:val="20"/>
        </w:rPr>
        <w:t xml:space="preserve"> of all information needed to accurately </w:t>
      </w:r>
      <w:r w:rsidRPr="00F6612F">
        <w:rPr>
          <w:rFonts w:ascii="Comic Sans MS" w:hAnsi="Comic Sans MS"/>
          <w:i/>
          <w:color w:val="000000" w:themeColor="text1"/>
          <w:sz w:val="22"/>
          <w:szCs w:val="20"/>
          <w:u w:val="single"/>
        </w:rPr>
        <w:t>identify and satisfy</w:t>
      </w:r>
      <w:r w:rsidRPr="00F6612F">
        <w:rPr>
          <w:rFonts w:ascii="Comic Sans MS" w:hAnsi="Comic Sans MS"/>
          <w:i/>
          <w:color w:val="000000" w:themeColor="text1"/>
          <w:sz w:val="22"/>
          <w:szCs w:val="20"/>
        </w:rPr>
        <w:t xml:space="preserve"> customers’ needs</w:t>
      </w:r>
      <w:r w:rsidRPr="00F6612F">
        <w:rPr>
          <w:rFonts w:ascii="Comic Sans MS" w:hAnsi="Comic Sans MS"/>
          <w:i/>
          <w:color w:val="000000" w:themeColor="text1"/>
          <w:sz w:val="22"/>
          <w:szCs w:val="20"/>
        </w:rPr>
        <w:tab/>
      </w:r>
      <w:r w:rsidRPr="00F6612F">
        <w:rPr>
          <w:rFonts w:ascii="Comic Sans MS" w:hAnsi="Comic Sans MS"/>
          <w:i/>
          <w:color w:val="000000" w:themeColor="text1"/>
          <w:sz w:val="22"/>
          <w:szCs w:val="20"/>
        </w:rPr>
        <w:tab/>
      </w:r>
      <w:r w:rsidRPr="00F6612F">
        <w:rPr>
          <w:rFonts w:ascii="Comic Sans MS" w:hAnsi="Comic Sans MS"/>
          <w:color w:val="000000" w:themeColor="text1"/>
          <w:sz w:val="22"/>
          <w:szCs w:val="20"/>
        </w:rPr>
        <w:t>(GRA, IS)</w:t>
      </w:r>
    </w:p>
    <w:p w14:paraId="20B50600" w14:textId="77777777" w:rsidR="007424AA" w:rsidRPr="00F6612F" w:rsidRDefault="007424AA" w:rsidP="007424AA">
      <w:pPr>
        <w:jc w:val="both"/>
        <w:rPr>
          <w:rFonts w:ascii="Comic Sans MS" w:hAnsi="Comic Sans MS"/>
          <w:color w:val="000000" w:themeColor="text1"/>
          <w:sz w:val="22"/>
          <w:szCs w:val="20"/>
        </w:rPr>
      </w:pPr>
    </w:p>
    <w:p w14:paraId="5BB403B7"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Reasons for Market Research</w:t>
      </w:r>
      <w:r w:rsidRPr="00F6612F">
        <w:rPr>
          <w:rFonts w:ascii="Comic Sans MS" w:hAnsi="Comic Sans MS"/>
          <w:b/>
          <w:color w:val="000000" w:themeColor="text1"/>
          <w:sz w:val="22"/>
          <w:szCs w:val="20"/>
        </w:rPr>
        <w:tab/>
        <w:t>(3 C’s – customer, competitors, costs)</w:t>
      </w:r>
      <w:r w:rsidRPr="00F6612F">
        <w:rPr>
          <w:rFonts w:ascii="Comic Sans MS" w:hAnsi="Comic Sans MS"/>
          <w:b/>
          <w:color w:val="000000" w:themeColor="text1"/>
          <w:sz w:val="22"/>
          <w:szCs w:val="20"/>
        </w:rPr>
        <w:tab/>
      </w:r>
    </w:p>
    <w:p w14:paraId="23FF7BE4"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2004 Q7 A, 2010 Q 7 A</w:t>
      </w:r>
    </w:p>
    <w:p w14:paraId="1B40AFB3" w14:textId="77777777" w:rsidR="007424AA" w:rsidRPr="00F6612F" w:rsidRDefault="007424AA" w:rsidP="008B7202">
      <w:pPr>
        <w:numPr>
          <w:ilvl w:val="0"/>
          <w:numId w:val="315"/>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Reduced </w:t>
      </w:r>
      <w:r w:rsidRPr="00F6612F">
        <w:rPr>
          <w:rFonts w:ascii="Comic Sans MS" w:hAnsi="Comic Sans MS"/>
          <w:b/>
          <w:color w:val="000000" w:themeColor="text1"/>
          <w:sz w:val="22"/>
          <w:szCs w:val="20"/>
          <w:u w:val="single"/>
        </w:rPr>
        <w:t>Risk and Cost</w:t>
      </w:r>
      <w:r w:rsidRPr="00F6612F">
        <w:rPr>
          <w:rFonts w:ascii="Comic Sans MS" w:hAnsi="Comic Sans MS"/>
          <w:b/>
          <w:color w:val="000000" w:themeColor="text1"/>
          <w:sz w:val="22"/>
          <w:szCs w:val="20"/>
        </w:rPr>
        <w:t>:</w:t>
      </w:r>
      <w:r w:rsidRPr="00F6612F">
        <w:rPr>
          <w:rFonts w:ascii="Comic Sans MS" w:hAnsi="Comic Sans MS"/>
          <w:color w:val="000000" w:themeColor="text1"/>
          <w:sz w:val="22"/>
          <w:szCs w:val="20"/>
        </w:rPr>
        <w:t xml:space="preserve"> Market research reduces the risk of a product failing and can save on development costs as products that a poor reaction </w:t>
      </w:r>
      <w:proofErr w:type="gramStart"/>
      <w:r w:rsidRPr="00F6612F">
        <w:rPr>
          <w:rFonts w:ascii="Comic Sans MS" w:hAnsi="Comic Sans MS"/>
          <w:color w:val="000000" w:themeColor="text1"/>
          <w:sz w:val="22"/>
          <w:szCs w:val="20"/>
        </w:rPr>
        <w:t>are</w:t>
      </w:r>
      <w:proofErr w:type="gramEnd"/>
      <w:r w:rsidRPr="00F6612F">
        <w:rPr>
          <w:rFonts w:ascii="Comic Sans MS" w:hAnsi="Comic Sans MS"/>
          <w:color w:val="000000" w:themeColor="text1"/>
          <w:sz w:val="22"/>
          <w:szCs w:val="20"/>
        </w:rPr>
        <w:t xml:space="preserve"> not developed further</w:t>
      </w:r>
    </w:p>
    <w:p w14:paraId="1BA11FA6" w14:textId="77777777" w:rsidR="007424AA" w:rsidRPr="00F6612F" w:rsidRDefault="007424AA" w:rsidP="008B7202">
      <w:pPr>
        <w:numPr>
          <w:ilvl w:val="0"/>
          <w:numId w:val="315"/>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Information on the potential</w:t>
      </w:r>
      <w:r w:rsidRPr="00F6612F">
        <w:rPr>
          <w:rFonts w:ascii="Comic Sans MS" w:hAnsi="Comic Sans MS"/>
          <w:b/>
          <w:color w:val="000000" w:themeColor="text1"/>
          <w:sz w:val="22"/>
          <w:szCs w:val="20"/>
          <w:u w:val="single"/>
        </w:rPr>
        <w:t xml:space="preserve"> customers</w:t>
      </w:r>
      <w:r w:rsidRPr="00F6612F">
        <w:rPr>
          <w:rFonts w:ascii="Comic Sans MS" w:hAnsi="Comic Sans MS"/>
          <w:color w:val="000000" w:themeColor="text1"/>
          <w:sz w:val="22"/>
          <w:szCs w:val="20"/>
        </w:rPr>
        <w:t xml:space="preserve"> (target market): The firm can develop a product to meet their needs. Businesses can find out the reasons why consumers buy a particular product and what influences their buying behaviour.</w:t>
      </w:r>
    </w:p>
    <w:p w14:paraId="0F47F0EF" w14:textId="77777777" w:rsidR="007424AA" w:rsidRPr="00F6612F" w:rsidRDefault="007424AA" w:rsidP="008B7202">
      <w:pPr>
        <w:numPr>
          <w:ilvl w:val="0"/>
          <w:numId w:val="315"/>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Information on </w:t>
      </w:r>
      <w:r w:rsidRPr="00F6612F">
        <w:rPr>
          <w:rFonts w:ascii="Comic Sans MS" w:hAnsi="Comic Sans MS"/>
          <w:b/>
          <w:color w:val="000000" w:themeColor="text1"/>
          <w:sz w:val="22"/>
          <w:szCs w:val="20"/>
          <w:u w:val="single"/>
        </w:rPr>
        <w:t>competitors</w:t>
      </w:r>
      <w:r w:rsidRPr="00F6612F">
        <w:rPr>
          <w:rFonts w:ascii="Comic Sans MS" w:hAnsi="Comic Sans MS"/>
          <w:b/>
          <w:color w:val="000000" w:themeColor="text1"/>
          <w:sz w:val="22"/>
          <w:szCs w:val="20"/>
        </w:rPr>
        <w:t>:</w:t>
      </w:r>
      <w:r w:rsidRPr="00F6612F">
        <w:rPr>
          <w:rFonts w:ascii="Comic Sans MS" w:hAnsi="Comic Sans MS"/>
          <w:color w:val="000000" w:themeColor="text1"/>
          <w:sz w:val="22"/>
          <w:szCs w:val="20"/>
        </w:rPr>
        <w:t xml:space="preserve"> This helps a firm to find out competition in the market, their products, market share and their strengths and weaknesses.</w:t>
      </w:r>
    </w:p>
    <w:p w14:paraId="55F2BB31" w14:textId="77777777" w:rsidR="007424AA" w:rsidRPr="00F6612F" w:rsidRDefault="007424AA" w:rsidP="008B7202">
      <w:pPr>
        <w:numPr>
          <w:ilvl w:val="0"/>
          <w:numId w:val="315"/>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Information on the</w:t>
      </w:r>
      <w:r w:rsidRPr="00F6612F">
        <w:rPr>
          <w:rFonts w:ascii="Comic Sans MS" w:hAnsi="Comic Sans MS"/>
          <w:b/>
          <w:color w:val="000000" w:themeColor="text1"/>
          <w:sz w:val="22"/>
          <w:szCs w:val="20"/>
          <w:u w:val="single"/>
        </w:rPr>
        <w:t xml:space="preserve"> product</w:t>
      </w:r>
      <w:r w:rsidRPr="00F6612F">
        <w:rPr>
          <w:rFonts w:ascii="Comic Sans MS" w:hAnsi="Comic Sans MS"/>
          <w:b/>
          <w:color w:val="000000" w:themeColor="text1"/>
          <w:sz w:val="22"/>
          <w:szCs w:val="20"/>
        </w:rPr>
        <w:t xml:space="preserve"> (Set Prices, packaging, design):</w:t>
      </w:r>
      <w:r w:rsidRPr="00F6612F">
        <w:rPr>
          <w:rFonts w:ascii="Comic Sans MS" w:hAnsi="Comic Sans MS"/>
          <w:color w:val="000000" w:themeColor="text1"/>
          <w:sz w:val="22"/>
          <w:szCs w:val="20"/>
        </w:rPr>
        <w:t xml:space="preserve"> Market research can be used to identify the target market and their </w:t>
      </w:r>
      <w:r w:rsidRPr="00F6612F">
        <w:rPr>
          <w:rFonts w:ascii="Comic Sans MS" w:hAnsi="Comic Sans MS"/>
          <w:color w:val="000000" w:themeColor="text1"/>
          <w:sz w:val="22"/>
          <w:szCs w:val="20"/>
          <w:u w:val="single"/>
        </w:rPr>
        <w:t>spending power</w:t>
      </w:r>
      <w:r w:rsidRPr="00F6612F">
        <w:rPr>
          <w:rFonts w:ascii="Comic Sans MS" w:hAnsi="Comic Sans MS"/>
          <w:color w:val="000000" w:themeColor="text1"/>
          <w:sz w:val="22"/>
          <w:szCs w:val="20"/>
        </w:rPr>
        <w:t xml:space="preserve">. Information on the customers preference regarding </w:t>
      </w:r>
      <w:r w:rsidRPr="00F6612F">
        <w:rPr>
          <w:rFonts w:ascii="Comic Sans MS" w:hAnsi="Comic Sans MS"/>
          <w:color w:val="000000" w:themeColor="text1"/>
          <w:sz w:val="22"/>
          <w:szCs w:val="20"/>
          <w:u w:val="single"/>
        </w:rPr>
        <w:t>product name</w:t>
      </w:r>
      <w:r w:rsidRPr="00F6612F">
        <w:rPr>
          <w:rFonts w:ascii="Comic Sans MS" w:hAnsi="Comic Sans MS"/>
          <w:color w:val="000000" w:themeColor="text1"/>
          <w:sz w:val="22"/>
          <w:szCs w:val="20"/>
        </w:rPr>
        <w:t xml:space="preserve">, </w:t>
      </w:r>
      <w:r w:rsidRPr="00F6612F">
        <w:rPr>
          <w:rFonts w:ascii="Comic Sans MS" w:hAnsi="Comic Sans MS"/>
          <w:color w:val="000000" w:themeColor="text1"/>
          <w:sz w:val="22"/>
          <w:szCs w:val="20"/>
          <w:u w:val="single"/>
        </w:rPr>
        <w:t xml:space="preserve">packaging </w:t>
      </w:r>
      <w:r w:rsidRPr="00F6612F">
        <w:rPr>
          <w:rFonts w:ascii="Comic Sans MS" w:hAnsi="Comic Sans MS"/>
          <w:color w:val="000000" w:themeColor="text1"/>
          <w:sz w:val="22"/>
          <w:szCs w:val="20"/>
        </w:rPr>
        <w:t>and</w:t>
      </w:r>
      <w:r w:rsidRPr="00F6612F">
        <w:rPr>
          <w:rFonts w:ascii="Comic Sans MS" w:hAnsi="Comic Sans MS"/>
          <w:color w:val="000000" w:themeColor="text1"/>
          <w:sz w:val="22"/>
          <w:szCs w:val="20"/>
          <w:u w:val="single"/>
        </w:rPr>
        <w:t xml:space="preserve"> product design</w:t>
      </w:r>
      <w:r w:rsidRPr="00F6612F">
        <w:rPr>
          <w:rFonts w:ascii="Comic Sans MS" w:hAnsi="Comic Sans MS"/>
          <w:color w:val="000000" w:themeColor="text1"/>
          <w:sz w:val="22"/>
          <w:szCs w:val="20"/>
        </w:rPr>
        <w:t xml:space="preserve"> can also be identified.</w:t>
      </w:r>
    </w:p>
    <w:p w14:paraId="5C0433BF" w14:textId="77777777" w:rsidR="007424AA" w:rsidRPr="00F6612F" w:rsidRDefault="007424AA" w:rsidP="008B7202">
      <w:pPr>
        <w:numPr>
          <w:ilvl w:val="0"/>
          <w:numId w:val="315"/>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Market:</w:t>
      </w:r>
      <w:r w:rsidRPr="00F6612F">
        <w:rPr>
          <w:rFonts w:ascii="Comic Sans MS" w:hAnsi="Comic Sans MS"/>
          <w:color w:val="000000" w:themeColor="text1"/>
          <w:sz w:val="22"/>
          <w:szCs w:val="20"/>
        </w:rPr>
        <w:t xml:space="preserve"> it provides information about the size of the market and whether it is growing. It also provides information about the characteristics of the market (age of people in it, their income, their location)/measures brand recall, recognition.</w:t>
      </w:r>
    </w:p>
    <w:p w14:paraId="28420446" w14:textId="77777777" w:rsidR="007424AA" w:rsidRPr="00F6612F" w:rsidRDefault="007424AA" w:rsidP="008B7202">
      <w:pPr>
        <w:numPr>
          <w:ilvl w:val="0"/>
          <w:numId w:val="315"/>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Sales:</w:t>
      </w:r>
      <w:r w:rsidRPr="00F6612F">
        <w:rPr>
          <w:rFonts w:ascii="Comic Sans MS" w:hAnsi="Comic Sans MS"/>
          <w:color w:val="000000" w:themeColor="text1"/>
          <w:sz w:val="22"/>
          <w:szCs w:val="20"/>
        </w:rPr>
        <w:t xml:space="preserve"> it assists a business in working out the likely sales for its products.</w:t>
      </w:r>
    </w:p>
    <w:p w14:paraId="07AABBC3" w14:textId="77777777" w:rsidR="007424AA" w:rsidRPr="00F6612F" w:rsidRDefault="007424AA" w:rsidP="007424AA">
      <w:pPr>
        <w:jc w:val="both"/>
        <w:rPr>
          <w:rFonts w:ascii="Comic Sans MS" w:hAnsi="Comic Sans MS"/>
          <w:color w:val="000000" w:themeColor="text1"/>
          <w:sz w:val="22"/>
          <w:szCs w:val="20"/>
        </w:rPr>
      </w:pPr>
    </w:p>
    <w:p w14:paraId="3BF1E282" w14:textId="77777777" w:rsidR="007424AA" w:rsidRPr="00F6612F" w:rsidRDefault="007424AA" w:rsidP="007424AA">
      <w:pPr>
        <w:jc w:val="both"/>
        <w:rPr>
          <w:rFonts w:ascii="Comic Sans MS" w:hAnsi="Comic Sans MS"/>
          <w:color w:val="000000" w:themeColor="text1"/>
          <w:sz w:val="20"/>
          <w:szCs w:val="18"/>
        </w:rPr>
      </w:pPr>
      <w:r w:rsidRPr="00F6612F">
        <w:rPr>
          <w:rFonts w:ascii="Comic Sans MS" w:hAnsi="Comic Sans MS"/>
          <w:b/>
          <w:color w:val="000000" w:themeColor="text1"/>
          <w:sz w:val="22"/>
          <w:szCs w:val="20"/>
        </w:rPr>
        <w:br w:type="page"/>
      </w:r>
      <w:r w:rsidRPr="00F6612F">
        <w:rPr>
          <w:rFonts w:ascii="Comic Sans MS" w:hAnsi="Comic Sans MS"/>
          <w:b/>
          <w:color w:val="000000" w:themeColor="text1"/>
          <w:sz w:val="22"/>
          <w:szCs w:val="20"/>
        </w:rPr>
        <w:lastRenderedPageBreak/>
        <w:t>Types of Market Research</w:t>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p>
    <w:p w14:paraId="498B77AF"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2004 Q7 B, 2002 Q7 A, 2013 Q7 A, 2016 Q7A</w:t>
      </w:r>
    </w:p>
    <w:p w14:paraId="067B41FB"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There are two distinct ways of gathering information in market research; desk research and field research</w:t>
      </w:r>
    </w:p>
    <w:p w14:paraId="419EDFA6" w14:textId="77777777" w:rsidR="007424AA" w:rsidRPr="00F6612F" w:rsidRDefault="007424AA" w:rsidP="007424AA">
      <w:pPr>
        <w:jc w:val="both"/>
        <w:rPr>
          <w:rFonts w:ascii="Comic Sans MS" w:hAnsi="Comic Sans MS"/>
          <w:color w:val="000000" w:themeColor="text1"/>
          <w:sz w:val="22"/>
          <w:szCs w:val="20"/>
        </w:rPr>
      </w:pPr>
    </w:p>
    <w:p w14:paraId="06F6B641"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Desk Research</w:t>
      </w:r>
      <w:r w:rsidRPr="00F6612F">
        <w:rPr>
          <w:rFonts w:ascii="Comic Sans MS" w:hAnsi="Comic Sans MS"/>
          <w:i/>
          <w:color w:val="000000" w:themeColor="text1"/>
          <w:sz w:val="22"/>
          <w:szCs w:val="20"/>
        </w:rPr>
        <w:t xml:space="preserve"> is the sourcing of information that already </w:t>
      </w:r>
      <w:proofErr w:type="gramStart"/>
      <w:r w:rsidRPr="00F6612F">
        <w:rPr>
          <w:rFonts w:ascii="Comic Sans MS" w:hAnsi="Comic Sans MS"/>
          <w:i/>
          <w:color w:val="000000" w:themeColor="text1"/>
          <w:sz w:val="22"/>
          <w:szCs w:val="20"/>
        </w:rPr>
        <w:t>exists(</w:t>
      </w:r>
      <w:proofErr w:type="gramEnd"/>
      <w:r w:rsidRPr="00F6612F">
        <w:rPr>
          <w:rFonts w:ascii="Comic Sans MS" w:hAnsi="Comic Sans MS"/>
          <w:i/>
          <w:color w:val="000000" w:themeColor="text1"/>
          <w:sz w:val="22"/>
          <w:szCs w:val="20"/>
        </w:rPr>
        <w:t>internal and external)</w:t>
      </w:r>
    </w:p>
    <w:p w14:paraId="41BA9203" w14:textId="77777777" w:rsidR="007424AA" w:rsidRPr="00F6612F" w:rsidRDefault="007424AA" w:rsidP="008B7202">
      <w:pPr>
        <w:numPr>
          <w:ilvl w:val="0"/>
          <w:numId w:val="316"/>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It is often referred to as secondary information and by itself is not enough to base major decisions on</w:t>
      </w:r>
    </w:p>
    <w:p w14:paraId="2D8051FC" w14:textId="77777777" w:rsidR="007424AA" w:rsidRPr="00F6612F" w:rsidRDefault="007424AA" w:rsidP="008B7202">
      <w:pPr>
        <w:numPr>
          <w:ilvl w:val="0"/>
          <w:numId w:val="316"/>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There are </w:t>
      </w:r>
      <w:r w:rsidRPr="00F6612F">
        <w:rPr>
          <w:rFonts w:ascii="Comic Sans MS" w:hAnsi="Comic Sans MS"/>
          <w:b/>
          <w:color w:val="000000" w:themeColor="text1"/>
          <w:sz w:val="22"/>
          <w:szCs w:val="20"/>
        </w:rPr>
        <w:t>two sources</w:t>
      </w:r>
      <w:r w:rsidRPr="00F6612F">
        <w:rPr>
          <w:rFonts w:ascii="Comic Sans MS" w:hAnsi="Comic Sans MS"/>
          <w:color w:val="000000" w:themeColor="text1"/>
          <w:sz w:val="22"/>
          <w:szCs w:val="20"/>
        </w:rPr>
        <w:t xml:space="preserve"> of desk research; </w:t>
      </w:r>
      <w:r w:rsidRPr="00F6612F">
        <w:rPr>
          <w:rFonts w:ascii="Comic Sans MS" w:hAnsi="Comic Sans MS"/>
          <w:color w:val="000000" w:themeColor="text1"/>
          <w:sz w:val="22"/>
          <w:szCs w:val="20"/>
          <w:u w:val="single"/>
        </w:rPr>
        <w:t xml:space="preserve">internal </w:t>
      </w:r>
      <w:r w:rsidRPr="00F6612F">
        <w:rPr>
          <w:rFonts w:ascii="Comic Sans MS" w:hAnsi="Comic Sans MS"/>
          <w:color w:val="000000" w:themeColor="text1"/>
          <w:sz w:val="22"/>
          <w:szCs w:val="20"/>
        </w:rPr>
        <w:t xml:space="preserve">(records of sales volume, importance of customers, location of customers and sales per customer) and </w:t>
      </w:r>
      <w:r w:rsidRPr="00F6612F">
        <w:rPr>
          <w:rFonts w:ascii="Comic Sans MS" w:hAnsi="Comic Sans MS"/>
          <w:color w:val="000000" w:themeColor="text1"/>
          <w:sz w:val="22"/>
          <w:szCs w:val="20"/>
          <w:u w:val="single"/>
        </w:rPr>
        <w:t xml:space="preserve">external </w:t>
      </w:r>
      <w:r w:rsidRPr="00F6612F">
        <w:rPr>
          <w:rFonts w:ascii="Comic Sans MS" w:hAnsi="Comic Sans MS"/>
          <w:color w:val="000000" w:themeColor="text1"/>
          <w:sz w:val="22"/>
          <w:szCs w:val="20"/>
        </w:rPr>
        <w:t>(government and trade statistics: CSO, internet, books, journals, magazines and directories)</w:t>
      </w:r>
    </w:p>
    <w:p w14:paraId="2ED602AB" w14:textId="77777777" w:rsidR="007424AA" w:rsidRPr="00F6612F" w:rsidRDefault="007424AA" w:rsidP="008B7202">
      <w:pPr>
        <w:numPr>
          <w:ilvl w:val="0"/>
          <w:numId w:val="316"/>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Advantages:</w:t>
      </w:r>
      <w:r w:rsidRPr="00F6612F">
        <w:rPr>
          <w:rFonts w:ascii="Comic Sans MS" w:hAnsi="Comic Sans MS"/>
          <w:color w:val="000000" w:themeColor="text1"/>
          <w:sz w:val="22"/>
          <w:szCs w:val="20"/>
        </w:rPr>
        <w:t xml:space="preserve"> There is</w:t>
      </w:r>
      <w:r w:rsidRPr="00F6612F">
        <w:rPr>
          <w:rFonts w:ascii="Comic Sans MS" w:hAnsi="Comic Sans MS"/>
          <w:color w:val="000000" w:themeColor="text1"/>
          <w:sz w:val="22"/>
          <w:szCs w:val="20"/>
          <w:u w:val="single"/>
        </w:rPr>
        <w:t xml:space="preserve"> little cost </w:t>
      </w:r>
      <w:r w:rsidRPr="00F6612F">
        <w:rPr>
          <w:rFonts w:ascii="Comic Sans MS" w:hAnsi="Comic Sans MS"/>
          <w:color w:val="000000" w:themeColor="text1"/>
          <w:sz w:val="22"/>
          <w:szCs w:val="20"/>
        </w:rPr>
        <w:t xml:space="preserve">involved and research can be carried out very </w:t>
      </w:r>
      <w:r w:rsidRPr="00F6612F">
        <w:rPr>
          <w:rFonts w:ascii="Comic Sans MS" w:hAnsi="Comic Sans MS"/>
          <w:color w:val="000000" w:themeColor="text1"/>
          <w:sz w:val="22"/>
          <w:szCs w:val="20"/>
          <w:u w:val="single"/>
        </w:rPr>
        <w:t>quickly</w:t>
      </w:r>
    </w:p>
    <w:p w14:paraId="633136F5" w14:textId="77777777" w:rsidR="007424AA" w:rsidRPr="00F6612F" w:rsidRDefault="007424AA" w:rsidP="008B7202">
      <w:pPr>
        <w:numPr>
          <w:ilvl w:val="0"/>
          <w:numId w:val="316"/>
        </w:numPr>
        <w:jc w:val="both"/>
        <w:rPr>
          <w:rFonts w:ascii="Comic Sans MS" w:hAnsi="Comic Sans MS"/>
          <w:color w:val="000000" w:themeColor="text1"/>
          <w:sz w:val="22"/>
          <w:szCs w:val="20"/>
          <w:u w:val="single"/>
        </w:rPr>
      </w:pPr>
      <w:r w:rsidRPr="00F6612F">
        <w:rPr>
          <w:rFonts w:ascii="Comic Sans MS" w:hAnsi="Comic Sans MS"/>
          <w:b/>
          <w:color w:val="000000" w:themeColor="text1"/>
          <w:sz w:val="22"/>
          <w:szCs w:val="20"/>
        </w:rPr>
        <w:t>Drawbacks:</w:t>
      </w:r>
      <w:r w:rsidRPr="00F6612F">
        <w:rPr>
          <w:rFonts w:ascii="Comic Sans MS" w:hAnsi="Comic Sans MS"/>
          <w:color w:val="000000" w:themeColor="text1"/>
          <w:sz w:val="22"/>
          <w:szCs w:val="20"/>
        </w:rPr>
        <w:t xml:space="preserve"> Desk research takes little account of </w:t>
      </w:r>
      <w:r w:rsidRPr="00F6612F">
        <w:rPr>
          <w:rFonts w:ascii="Comic Sans MS" w:hAnsi="Comic Sans MS"/>
          <w:color w:val="000000" w:themeColor="text1"/>
          <w:sz w:val="22"/>
          <w:szCs w:val="20"/>
          <w:u w:val="single"/>
        </w:rPr>
        <w:t>what is happening in the market</w:t>
      </w:r>
      <w:r w:rsidRPr="00F6612F">
        <w:rPr>
          <w:rFonts w:ascii="Comic Sans MS" w:hAnsi="Comic Sans MS"/>
          <w:color w:val="000000" w:themeColor="text1"/>
          <w:sz w:val="22"/>
          <w:szCs w:val="20"/>
        </w:rPr>
        <w:t xml:space="preserve"> as it was collected for some </w:t>
      </w:r>
      <w:r w:rsidRPr="00F6612F">
        <w:rPr>
          <w:rFonts w:ascii="Comic Sans MS" w:hAnsi="Comic Sans MS"/>
          <w:color w:val="000000" w:themeColor="text1"/>
          <w:sz w:val="22"/>
          <w:szCs w:val="20"/>
          <w:u w:val="single"/>
        </w:rPr>
        <w:t>other purpose</w:t>
      </w:r>
      <w:r w:rsidRPr="00F6612F">
        <w:rPr>
          <w:rFonts w:ascii="Comic Sans MS" w:hAnsi="Comic Sans MS"/>
          <w:color w:val="000000" w:themeColor="text1"/>
          <w:sz w:val="22"/>
          <w:szCs w:val="20"/>
        </w:rPr>
        <w:t xml:space="preserve"> and can often be </w:t>
      </w:r>
      <w:r w:rsidRPr="00F6612F">
        <w:rPr>
          <w:rFonts w:ascii="Comic Sans MS" w:hAnsi="Comic Sans MS"/>
          <w:color w:val="000000" w:themeColor="text1"/>
          <w:sz w:val="22"/>
          <w:szCs w:val="20"/>
          <w:u w:val="single"/>
        </w:rPr>
        <w:t>outdated.</w:t>
      </w:r>
    </w:p>
    <w:p w14:paraId="721630DD" w14:textId="77777777" w:rsidR="007424AA" w:rsidRPr="00F6612F" w:rsidRDefault="007424AA" w:rsidP="007424AA">
      <w:pPr>
        <w:jc w:val="both"/>
        <w:rPr>
          <w:rFonts w:ascii="Comic Sans MS" w:hAnsi="Comic Sans MS"/>
          <w:color w:val="000000" w:themeColor="text1"/>
          <w:sz w:val="22"/>
          <w:szCs w:val="20"/>
        </w:rPr>
      </w:pPr>
    </w:p>
    <w:p w14:paraId="585D82A6" w14:textId="77777777" w:rsidR="007424AA" w:rsidRPr="00F6612F" w:rsidRDefault="007424AA" w:rsidP="007424AA">
      <w:pPr>
        <w:jc w:val="both"/>
        <w:rPr>
          <w:rFonts w:ascii="Comic Sans MS" w:hAnsi="Comic Sans MS"/>
          <w:color w:val="000000" w:themeColor="text1"/>
          <w:sz w:val="22"/>
          <w:szCs w:val="20"/>
        </w:rPr>
      </w:pPr>
    </w:p>
    <w:p w14:paraId="1669F798"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Field Research</w:t>
      </w:r>
      <w:r w:rsidRPr="00F6612F">
        <w:rPr>
          <w:rFonts w:ascii="Comic Sans MS" w:hAnsi="Comic Sans MS"/>
          <w:i/>
          <w:color w:val="000000" w:themeColor="text1"/>
          <w:sz w:val="22"/>
          <w:szCs w:val="20"/>
        </w:rPr>
        <w:t xml:space="preserve"> is the generating of original (new) information by going out into the marketplace (the field)</w:t>
      </w:r>
    </w:p>
    <w:p w14:paraId="7A4C3B29" w14:textId="77777777" w:rsidR="007424AA" w:rsidRPr="00F6612F" w:rsidRDefault="007424AA" w:rsidP="008B7202">
      <w:pPr>
        <w:numPr>
          <w:ilvl w:val="0"/>
          <w:numId w:val="317"/>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It is called primary research. It is more accurate than desk research as the opinions of the target market can be sought.</w:t>
      </w:r>
    </w:p>
    <w:p w14:paraId="598695E5" w14:textId="77777777" w:rsidR="007424AA" w:rsidRPr="00F6612F" w:rsidRDefault="007424AA" w:rsidP="008B7202">
      <w:pPr>
        <w:numPr>
          <w:ilvl w:val="0"/>
          <w:numId w:val="317"/>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There are 3 main methods of carrying out field research</w:t>
      </w:r>
    </w:p>
    <w:p w14:paraId="1B3151BA" w14:textId="77777777" w:rsidR="007424AA" w:rsidRPr="00F6612F" w:rsidRDefault="007424AA" w:rsidP="008B7202">
      <w:pPr>
        <w:numPr>
          <w:ilvl w:val="0"/>
          <w:numId w:val="318"/>
        </w:numPr>
        <w:jc w:val="both"/>
        <w:rPr>
          <w:rFonts w:ascii="Comic Sans MS" w:hAnsi="Comic Sans MS"/>
          <w:color w:val="000000" w:themeColor="text1"/>
          <w:sz w:val="22"/>
          <w:szCs w:val="20"/>
        </w:rPr>
      </w:pPr>
      <w:r w:rsidRPr="00F6612F">
        <w:rPr>
          <w:rFonts w:ascii="Comic Sans MS" w:hAnsi="Comic Sans MS"/>
          <w:b/>
          <w:i/>
          <w:color w:val="000000" w:themeColor="text1"/>
          <w:sz w:val="22"/>
          <w:szCs w:val="20"/>
        </w:rPr>
        <w:t>Questionnaires</w:t>
      </w:r>
      <w:r w:rsidRPr="00F6612F">
        <w:rPr>
          <w:rFonts w:ascii="Comic Sans MS" w:hAnsi="Comic Sans MS"/>
          <w:i/>
          <w:color w:val="000000" w:themeColor="text1"/>
          <w:sz w:val="22"/>
          <w:szCs w:val="20"/>
        </w:rPr>
        <w:t>: This is a structured</w:t>
      </w:r>
      <w:r w:rsidRPr="00F6612F">
        <w:rPr>
          <w:rFonts w:ascii="Comic Sans MS" w:hAnsi="Comic Sans MS"/>
          <w:i/>
          <w:color w:val="000000" w:themeColor="text1"/>
          <w:sz w:val="22"/>
          <w:szCs w:val="20"/>
          <w:u w:val="single"/>
        </w:rPr>
        <w:t xml:space="preserve"> interview</w:t>
      </w:r>
      <w:r w:rsidRPr="00F6612F">
        <w:rPr>
          <w:rFonts w:ascii="Comic Sans MS" w:hAnsi="Comic Sans MS"/>
          <w:i/>
          <w:color w:val="000000" w:themeColor="text1"/>
          <w:sz w:val="22"/>
          <w:szCs w:val="20"/>
        </w:rPr>
        <w:t xml:space="preserve"> with a </w:t>
      </w:r>
      <w:r w:rsidRPr="00F6612F">
        <w:rPr>
          <w:rFonts w:ascii="Comic Sans MS" w:hAnsi="Comic Sans MS"/>
          <w:i/>
          <w:color w:val="000000" w:themeColor="text1"/>
          <w:sz w:val="22"/>
          <w:szCs w:val="20"/>
          <w:u w:val="single"/>
        </w:rPr>
        <w:t xml:space="preserve">sample </w:t>
      </w:r>
      <w:r w:rsidRPr="00F6612F">
        <w:rPr>
          <w:rFonts w:ascii="Comic Sans MS" w:hAnsi="Comic Sans MS"/>
          <w:i/>
          <w:color w:val="000000" w:themeColor="text1"/>
          <w:sz w:val="22"/>
          <w:szCs w:val="20"/>
        </w:rPr>
        <w:t>of the population</w:t>
      </w:r>
      <w:r w:rsidRPr="00F6612F">
        <w:rPr>
          <w:rFonts w:ascii="Comic Sans MS" w:hAnsi="Comic Sans MS"/>
          <w:color w:val="000000" w:themeColor="text1"/>
          <w:sz w:val="22"/>
          <w:szCs w:val="20"/>
        </w:rPr>
        <w:t xml:space="preserve"> (A sample is a group of </w:t>
      </w:r>
      <w:proofErr w:type="gramStart"/>
      <w:r w:rsidRPr="00F6612F">
        <w:rPr>
          <w:rFonts w:ascii="Comic Sans MS" w:hAnsi="Comic Sans MS"/>
          <w:color w:val="000000" w:themeColor="text1"/>
          <w:sz w:val="22"/>
          <w:szCs w:val="20"/>
        </w:rPr>
        <w:t>respondents</w:t>
      </w:r>
      <w:proofErr w:type="gramEnd"/>
      <w:r w:rsidRPr="00F6612F">
        <w:rPr>
          <w:rFonts w:ascii="Comic Sans MS" w:hAnsi="Comic Sans MS"/>
          <w:color w:val="000000" w:themeColor="text1"/>
          <w:sz w:val="22"/>
          <w:szCs w:val="20"/>
        </w:rPr>
        <w:t xml:space="preserve"> representative of the views of the target market). If customers have carried out tests on the product prototype they will complete very specific questionnaires on the product.</w:t>
      </w:r>
    </w:p>
    <w:p w14:paraId="4E1916C0" w14:textId="77777777" w:rsidR="007424AA" w:rsidRPr="00F6612F" w:rsidRDefault="007424AA" w:rsidP="007424AA">
      <w:pPr>
        <w:ind w:left="644"/>
        <w:jc w:val="both"/>
        <w:rPr>
          <w:rFonts w:ascii="Comic Sans MS" w:hAnsi="Comic Sans MS"/>
          <w:color w:val="000000" w:themeColor="text1"/>
          <w:sz w:val="22"/>
          <w:szCs w:val="20"/>
        </w:rPr>
      </w:pPr>
      <w:r w:rsidRPr="00F6612F">
        <w:rPr>
          <w:rFonts w:ascii="Comic Sans MS" w:hAnsi="Comic Sans MS"/>
          <w:color w:val="000000" w:themeColor="text1"/>
          <w:sz w:val="22"/>
          <w:szCs w:val="20"/>
        </w:rPr>
        <w:t>They should contain a variety of types questions (open, closed and multiple choice)</w:t>
      </w:r>
    </w:p>
    <w:p w14:paraId="338A96D9" w14:textId="77777777" w:rsidR="007424AA" w:rsidRPr="00F6612F" w:rsidRDefault="007424AA" w:rsidP="008B7202">
      <w:pPr>
        <w:numPr>
          <w:ilvl w:val="0"/>
          <w:numId w:val="318"/>
        </w:numPr>
        <w:rPr>
          <w:rFonts w:ascii="Comic Sans MS" w:hAnsi="Comic Sans MS"/>
          <w:b/>
          <w:i/>
          <w:color w:val="000000" w:themeColor="text1"/>
          <w:sz w:val="22"/>
          <w:szCs w:val="20"/>
        </w:rPr>
      </w:pPr>
      <w:r w:rsidRPr="00F6612F">
        <w:rPr>
          <w:rFonts w:ascii="Comic Sans MS" w:hAnsi="Comic Sans MS"/>
          <w:b/>
          <w:i/>
          <w:color w:val="000000" w:themeColor="text1"/>
          <w:sz w:val="22"/>
          <w:szCs w:val="20"/>
        </w:rPr>
        <w:t xml:space="preserve">Interviews: </w:t>
      </w:r>
      <w:r w:rsidRPr="00F6612F">
        <w:rPr>
          <w:rFonts w:ascii="Comic Sans MS" w:hAnsi="Comic Sans MS"/>
          <w:color w:val="000000" w:themeColor="text1"/>
          <w:sz w:val="22"/>
          <w:szCs w:val="20"/>
        </w:rPr>
        <w:t>They require that potential customers are actually interviewed by researchers and the responses recorded and analysed.</w:t>
      </w:r>
    </w:p>
    <w:p w14:paraId="66C9C72A" w14:textId="77777777" w:rsidR="007424AA" w:rsidRPr="00F6612F" w:rsidRDefault="007424AA" w:rsidP="008B7202">
      <w:pPr>
        <w:numPr>
          <w:ilvl w:val="0"/>
          <w:numId w:val="318"/>
        </w:num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Surveys:</w:t>
      </w:r>
      <w:r w:rsidRPr="00F6612F">
        <w:rPr>
          <w:rFonts w:ascii="Comic Sans MS" w:hAnsi="Comic Sans MS"/>
          <w:i/>
          <w:color w:val="000000" w:themeColor="text1"/>
          <w:sz w:val="22"/>
          <w:szCs w:val="20"/>
        </w:rPr>
        <w:t xml:space="preserve"> This can be a telephone, personal </w:t>
      </w:r>
      <w:r w:rsidRPr="00F6612F">
        <w:rPr>
          <w:rFonts w:ascii="Comic Sans MS" w:hAnsi="Comic Sans MS"/>
          <w:i/>
          <w:color w:val="000000" w:themeColor="text1"/>
          <w:sz w:val="22"/>
          <w:szCs w:val="20"/>
          <w:u w:val="single"/>
        </w:rPr>
        <w:t>interview</w:t>
      </w:r>
      <w:r w:rsidRPr="00F6612F">
        <w:rPr>
          <w:rFonts w:ascii="Comic Sans MS" w:hAnsi="Comic Sans MS"/>
          <w:i/>
          <w:color w:val="000000" w:themeColor="text1"/>
          <w:sz w:val="22"/>
          <w:szCs w:val="20"/>
        </w:rPr>
        <w:t xml:space="preserve"> or through the post conducted by a researcher using a questionnaire.</w:t>
      </w:r>
      <w:r w:rsidRPr="00F6612F">
        <w:rPr>
          <w:rFonts w:ascii="Comic Sans MS" w:hAnsi="Comic Sans MS"/>
          <w:color w:val="000000" w:themeColor="text1"/>
          <w:sz w:val="22"/>
          <w:szCs w:val="20"/>
        </w:rPr>
        <w:t xml:space="preserve"> The main purpose of surveys is to determine from the responses how consumers in general will react to new products. Determining the reactions of consumers is achieved by randomly selecting a sample of people from the entire market for the survey and using their reactions to make generalisations about the market as a whole.</w:t>
      </w:r>
    </w:p>
    <w:p w14:paraId="65EA8945" w14:textId="77777777" w:rsidR="007424AA" w:rsidRPr="00F6612F" w:rsidRDefault="007424AA" w:rsidP="008B7202">
      <w:pPr>
        <w:numPr>
          <w:ilvl w:val="0"/>
          <w:numId w:val="318"/>
        </w:num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 xml:space="preserve">Observations. </w:t>
      </w:r>
      <w:r w:rsidRPr="00F6612F">
        <w:rPr>
          <w:rFonts w:ascii="Comic Sans MS" w:hAnsi="Comic Sans MS"/>
          <w:i/>
          <w:color w:val="000000" w:themeColor="text1"/>
          <w:sz w:val="22"/>
          <w:szCs w:val="20"/>
        </w:rPr>
        <w:t>This is a technique where a researcher watches and records behaviour rather than ask questions.</w:t>
      </w:r>
      <w:r w:rsidRPr="00F6612F">
        <w:rPr>
          <w:rFonts w:ascii="Comic Sans MS" w:hAnsi="Comic Sans MS"/>
          <w:color w:val="000000" w:themeColor="text1"/>
          <w:sz w:val="22"/>
          <w:szCs w:val="20"/>
        </w:rPr>
        <w:t xml:space="preserve"> e.g. shoppers in a supermarket.</w:t>
      </w:r>
    </w:p>
    <w:p w14:paraId="71A1154C" w14:textId="77777777" w:rsidR="007424AA" w:rsidRPr="00F6612F" w:rsidRDefault="007424AA" w:rsidP="008B7202">
      <w:pPr>
        <w:numPr>
          <w:ilvl w:val="0"/>
          <w:numId w:val="316"/>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Advantages:</w:t>
      </w:r>
      <w:r w:rsidRPr="00F6612F">
        <w:rPr>
          <w:rFonts w:ascii="Comic Sans MS" w:hAnsi="Comic Sans MS"/>
          <w:color w:val="000000" w:themeColor="text1"/>
          <w:sz w:val="22"/>
          <w:szCs w:val="20"/>
        </w:rPr>
        <w:t xml:space="preserve"> There is a more complete and up to date picture of the market. </w:t>
      </w:r>
    </w:p>
    <w:p w14:paraId="4BBB00C4" w14:textId="77777777" w:rsidR="007424AA" w:rsidRPr="00F6612F" w:rsidRDefault="007424AA" w:rsidP="008B7202">
      <w:pPr>
        <w:numPr>
          <w:ilvl w:val="0"/>
          <w:numId w:val="316"/>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Drawbacks:</w:t>
      </w:r>
      <w:r w:rsidRPr="00F6612F">
        <w:rPr>
          <w:rFonts w:ascii="Comic Sans MS" w:hAnsi="Comic Sans MS"/>
          <w:color w:val="000000" w:themeColor="text1"/>
          <w:sz w:val="22"/>
          <w:szCs w:val="20"/>
        </w:rPr>
        <w:t xml:space="preserve"> Field research can be </w:t>
      </w:r>
      <w:r w:rsidRPr="00F6612F">
        <w:rPr>
          <w:rFonts w:ascii="Comic Sans MS" w:hAnsi="Comic Sans MS"/>
          <w:color w:val="000000" w:themeColor="text1"/>
          <w:sz w:val="22"/>
          <w:szCs w:val="20"/>
          <w:u w:val="single"/>
        </w:rPr>
        <w:t>expensive</w:t>
      </w:r>
      <w:r w:rsidRPr="00F6612F">
        <w:rPr>
          <w:rFonts w:ascii="Comic Sans MS" w:hAnsi="Comic Sans MS"/>
          <w:color w:val="000000" w:themeColor="text1"/>
          <w:sz w:val="22"/>
          <w:szCs w:val="20"/>
        </w:rPr>
        <w:t xml:space="preserve"> and </w:t>
      </w:r>
      <w:r w:rsidRPr="00F6612F">
        <w:rPr>
          <w:rFonts w:ascii="Comic Sans MS" w:hAnsi="Comic Sans MS"/>
          <w:color w:val="000000" w:themeColor="text1"/>
          <w:sz w:val="22"/>
          <w:szCs w:val="20"/>
          <w:u w:val="single"/>
        </w:rPr>
        <w:t>time consuming</w:t>
      </w:r>
      <w:r w:rsidRPr="00F6612F">
        <w:rPr>
          <w:rFonts w:ascii="Comic Sans MS" w:hAnsi="Comic Sans MS"/>
          <w:color w:val="000000" w:themeColor="text1"/>
          <w:sz w:val="22"/>
          <w:szCs w:val="20"/>
        </w:rPr>
        <w:t xml:space="preserve">. </w:t>
      </w:r>
    </w:p>
    <w:p w14:paraId="6019384B" w14:textId="77777777" w:rsidR="007424AA" w:rsidRPr="00F6612F" w:rsidRDefault="007424AA" w:rsidP="007424AA">
      <w:pPr>
        <w:jc w:val="both"/>
        <w:rPr>
          <w:rFonts w:ascii="Comic Sans MS" w:hAnsi="Comic Sans MS"/>
          <w:color w:val="000000" w:themeColor="text1"/>
          <w:sz w:val="22"/>
          <w:szCs w:val="20"/>
        </w:rPr>
      </w:pPr>
    </w:p>
    <w:p w14:paraId="42916DF6" w14:textId="77777777" w:rsidR="007424AA" w:rsidRPr="00F6612F" w:rsidRDefault="007424AA" w:rsidP="007424AA">
      <w:pPr>
        <w:jc w:val="both"/>
        <w:rPr>
          <w:rFonts w:ascii="Comic Sans MS" w:hAnsi="Comic Sans MS"/>
          <w:color w:val="000000" w:themeColor="text1"/>
          <w:sz w:val="22"/>
          <w:szCs w:val="20"/>
        </w:rPr>
      </w:pPr>
    </w:p>
    <w:p w14:paraId="6034529A" w14:textId="77777777" w:rsidR="007424AA" w:rsidRPr="00F6612F" w:rsidRDefault="007424AA" w:rsidP="007424AA">
      <w:pPr>
        <w:jc w:val="both"/>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To sum up</w:t>
      </w:r>
    </w:p>
    <w:p w14:paraId="5251CEC9"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Idea Generation: Internal and External sources of ideas and market research are the methods of generating ideas. Brainstorming may be employed here.</w:t>
      </w:r>
    </w:p>
    <w:p w14:paraId="2776E3FD" w14:textId="77777777" w:rsidR="007424AA" w:rsidRPr="00F6612F" w:rsidRDefault="007424AA" w:rsidP="007424AA">
      <w:pPr>
        <w:jc w:val="both"/>
        <w:rPr>
          <w:rFonts w:ascii="Comic Sans MS" w:hAnsi="Comic Sans MS"/>
          <w:color w:val="000000" w:themeColor="text1"/>
          <w:sz w:val="22"/>
          <w:szCs w:val="20"/>
        </w:rPr>
      </w:pPr>
    </w:p>
    <w:p w14:paraId="17153B20" w14:textId="77777777" w:rsidR="007424AA" w:rsidRPr="00F6612F" w:rsidRDefault="007424AA" w:rsidP="007424AA">
      <w:pPr>
        <w:jc w:val="both"/>
        <w:rPr>
          <w:rFonts w:ascii="Comic Sans MS" w:hAnsi="Comic Sans MS"/>
          <w:color w:val="000000" w:themeColor="text1"/>
          <w:sz w:val="22"/>
          <w:szCs w:val="20"/>
        </w:rPr>
      </w:pPr>
    </w:p>
    <w:p w14:paraId="248A08C7" w14:textId="77777777" w:rsidR="007424AA" w:rsidRPr="00F6612F" w:rsidRDefault="007424AA" w:rsidP="008B7202">
      <w:pPr>
        <w:numPr>
          <w:ilvl w:val="0"/>
          <w:numId w:val="319"/>
        </w:numPr>
        <w:jc w:val="center"/>
        <w:rPr>
          <w:rFonts w:ascii="Comic Sans MS" w:hAnsi="Comic Sans MS"/>
          <w:b/>
          <w:color w:val="000000" w:themeColor="text1"/>
          <w:sz w:val="28"/>
        </w:rPr>
      </w:pPr>
      <w:r w:rsidRPr="00F6612F">
        <w:rPr>
          <w:rFonts w:ascii="Comic Sans MS" w:hAnsi="Comic Sans MS"/>
          <w:b/>
          <w:color w:val="000000" w:themeColor="text1"/>
          <w:sz w:val="28"/>
        </w:rPr>
        <w:t>Screening Ideas</w:t>
      </w:r>
    </w:p>
    <w:p w14:paraId="5E7F7F13"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Product screening</w:t>
      </w:r>
      <w:r w:rsidRPr="00F6612F">
        <w:rPr>
          <w:rFonts w:ascii="Comic Sans MS" w:hAnsi="Comic Sans MS"/>
          <w:i/>
          <w:color w:val="000000" w:themeColor="text1"/>
          <w:sz w:val="22"/>
          <w:szCs w:val="20"/>
        </w:rPr>
        <w:t xml:space="preserve"> means </w:t>
      </w:r>
      <w:r w:rsidRPr="00F6612F">
        <w:rPr>
          <w:rFonts w:ascii="Comic Sans MS" w:hAnsi="Comic Sans MS"/>
          <w:i/>
          <w:color w:val="000000" w:themeColor="text1"/>
          <w:sz w:val="22"/>
          <w:szCs w:val="20"/>
          <w:u w:val="single"/>
        </w:rPr>
        <w:t>selecting</w:t>
      </w:r>
      <w:r w:rsidRPr="00F6612F">
        <w:rPr>
          <w:rFonts w:ascii="Comic Sans MS" w:hAnsi="Comic Sans MS"/>
          <w:i/>
          <w:color w:val="000000" w:themeColor="text1"/>
          <w:sz w:val="22"/>
          <w:szCs w:val="20"/>
        </w:rPr>
        <w:t xml:space="preserve"> particular product/service ideas for further development</w:t>
      </w:r>
    </w:p>
    <w:p w14:paraId="5C3AF25D" w14:textId="77777777" w:rsidR="007424AA" w:rsidRPr="00F6612F" w:rsidRDefault="007424AA" w:rsidP="007424AA">
      <w:pPr>
        <w:jc w:val="both"/>
        <w:rPr>
          <w:rFonts w:ascii="Comic Sans MS" w:hAnsi="Comic Sans MS"/>
          <w:color w:val="000000" w:themeColor="text1"/>
          <w:sz w:val="22"/>
          <w:szCs w:val="20"/>
        </w:rPr>
      </w:pPr>
    </w:p>
    <w:p w14:paraId="5C70BA4B"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lastRenderedPageBreak/>
        <w:t>This means separating the promising ideas from the poor ones and selecting only those ideas worth developing</w:t>
      </w:r>
    </w:p>
    <w:p w14:paraId="6BA7A749"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This involves the firm </w:t>
      </w:r>
      <w:r w:rsidRPr="00F6612F">
        <w:rPr>
          <w:rFonts w:ascii="Comic Sans MS" w:hAnsi="Comic Sans MS"/>
          <w:color w:val="000000" w:themeColor="text1"/>
          <w:sz w:val="22"/>
          <w:szCs w:val="20"/>
          <w:u w:val="single"/>
        </w:rPr>
        <w:t>asking questions</w:t>
      </w:r>
      <w:r w:rsidRPr="00F6612F">
        <w:rPr>
          <w:rFonts w:ascii="Comic Sans MS" w:hAnsi="Comic Sans MS"/>
          <w:color w:val="000000" w:themeColor="text1"/>
          <w:sz w:val="22"/>
          <w:szCs w:val="20"/>
        </w:rPr>
        <w:t xml:space="preserve"> to see if the ideas have advantages over existing competing products and if they have the skills, time and resources (human and money) to produce the product profitably</w:t>
      </w:r>
    </w:p>
    <w:p w14:paraId="19C985C5"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 quicker this is done, the more time and money can be saved</w:t>
      </w:r>
    </w:p>
    <w:p w14:paraId="631D9FEB"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color w:val="000000" w:themeColor="text1"/>
          <w:sz w:val="22"/>
          <w:szCs w:val="20"/>
          <w:u w:val="single"/>
        </w:rPr>
        <w:t>Market research</w:t>
      </w:r>
      <w:r w:rsidRPr="00F6612F">
        <w:rPr>
          <w:rFonts w:ascii="Comic Sans MS" w:hAnsi="Comic Sans MS"/>
          <w:color w:val="000000" w:themeColor="text1"/>
          <w:sz w:val="22"/>
          <w:szCs w:val="20"/>
        </w:rPr>
        <w:t xml:space="preserve"> has an important role to play here as </w:t>
      </w:r>
      <w:r w:rsidRPr="00F6612F">
        <w:rPr>
          <w:rFonts w:ascii="Comic Sans MS" w:hAnsi="Comic Sans MS"/>
          <w:color w:val="000000" w:themeColor="text1"/>
          <w:sz w:val="22"/>
          <w:szCs w:val="20"/>
          <w:u w:val="single"/>
        </w:rPr>
        <w:t>customer needs</w:t>
      </w:r>
      <w:r w:rsidRPr="00F6612F">
        <w:rPr>
          <w:rFonts w:ascii="Comic Sans MS" w:hAnsi="Comic Sans MS"/>
          <w:color w:val="000000" w:themeColor="text1"/>
          <w:sz w:val="22"/>
          <w:szCs w:val="20"/>
        </w:rPr>
        <w:t xml:space="preserve"> are crucial</w:t>
      </w:r>
    </w:p>
    <w:p w14:paraId="028CF3E9" w14:textId="77777777" w:rsidR="007424AA" w:rsidRPr="00F6612F" w:rsidRDefault="007424AA" w:rsidP="007424AA">
      <w:pPr>
        <w:jc w:val="both"/>
        <w:rPr>
          <w:rFonts w:ascii="Comic Sans MS" w:hAnsi="Comic Sans MS"/>
          <w:color w:val="000000" w:themeColor="text1"/>
          <w:sz w:val="22"/>
          <w:szCs w:val="20"/>
        </w:rPr>
      </w:pPr>
    </w:p>
    <w:p w14:paraId="7475D695" w14:textId="411C0E58" w:rsidR="007424AA" w:rsidRPr="00F6612F" w:rsidRDefault="007424AA" w:rsidP="008B7202">
      <w:pPr>
        <w:numPr>
          <w:ilvl w:val="0"/>
          <w:numId w:val="319"/>
        </w:numPr>
        <w:jc w:val="center"/>
        <w:rPr>
          <w:rFonts w:ascii="Comic Sans MS" w:hAnsi="Comic Sans MS"/>
          <w:b/>
          <w:color w:val="000000" w:themeColor="text1"/>
          <w:sz w:val="28"/>
        </w:rPr>
      </w:pPr>
      <w:r w:rsidRPr="00F6612F">
        <w:rPr>
          <w:rFonts w:ascii="Comic Sans MS" w:hAnsi="Comic Sans MS"/>
          <w:b/>
          <w:color w:val="000000" w:themeColor="text1"/>
          <w:sz w:val="28"/>
        </w:rPr>
        <w:t>Concept Development</w:t>
      </w:r>
    </w:p>
    <w:p w14:paraId="67B60106"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Concept Development</w:t>
      </w:r>
      <w:r w:rsidRPr="00F6612F">
        <w:rPr>
          <w:rFonts w:ascii="Comic Sans MS" w:hAnsi="Comic Sans MS"/>
          <w:i/>
          <w:color w:val="000000" w:themeColor="text1"/>
          <w:sz w:val="22"/>
          <w:szCs w:val="20"/>
        </w:rPr>
        <w:t xml:space="preserve"> is the stage at which the firm decides what </w:t>
      </w:r>
      <w:r w:rsidRPr="00F6612F">
        <w:rPr>
          <w:rFonts w:ascii="Comic Sans MS" w:hAnsi="Comic Sans MS"/>
          <w:i/>
          <w:color w:val="000000" w:themeColor="text1"/>
          <w:sz w:val="22"/>
          <w:szCs w:val="20"/>
          <w:u w:val="single"/>
        </w:rPr>
        <w:t>exact needs</w:t>
      </w:r>
      <w:r w:rsidRPr="00F6612F">
        <w:rPr>
          <w:rFonts w:ascii="Comic Sans MS" w:hAnsi="Comic Sans MS"/>
          <w:i/>
          <w:color w:val="000000" w:themeColor="text1"/>
          <w:sz w:val="22"/>
          <w:szCs w:val="20"/>
        </w:rPr>
        <w:t xml:space="preserve"> the product will satisfy</w:t>
      </w:r>
    </w:p>
    <w:p w14:paraId="4C522D81"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A product concept</w:t>
      </w:r>
      <w:r w:rsidRPr="00F6612F">
        <w:rPr>
          <w:rFonts w:ascii="Comic Sans MS" w:hAnsi="Comic Sans MS"/>
          <w:i/>
          <w:color w:val="000000" w:themeColor="text1"/>
          <w:sz w:val="22"/>
          <w:szCs w:val="20"/>
        </w:rPr>
        <w:t xml:space="preserve"> is a </w:t>
      </w:r>
      <w:r w:rsidRPr="00F6612F">
        <w:rPr>
          <w:rFonts w:ascii="Comic Sans MS" w:hAnsi="Comic Sans MS"/>
          <w:i/>
          <w:color w:val="000000" w:themeColor="text1"/>
          <w:sz w:val="22"/>
          <w:szCs w:val="20"/>
          <w:u w:val="single"/>
        </w:rPr>
        <w:t>precise statement</w:t>
      </w:r>
      <w:r w:rsidRPr="00F6612F">
        <w:rPr>
          <w:rFonts w:ascii="Comic Sans MS" w:hAnsi="Comic Sans MS"/>
          <w:i/>
          <w:color w:val="000000" w:themeColor="text1"/>
          <w:sz w:val="22"/>
          <w:szCs w:val="20"/>
        </w:rPr>
        <w:t xml:space="preserve"> of the </w:t>
      </w:r>
      <w:r w:rsidRPr="00F6612F">
        <w:rPr>
          <w:rFonts w:ascii="Comic Sans MS" w:hAnsi="Comic Sans MS"/>
          <w:i/>
          <w:color w:val="000000" w:themeColor="text1"/>
          <w:sz w:val="22"/>
          <w:szCs w:val="20"/>
          <w:u w:val="single"/>
        </w:rPr>
        <w:t>need the product will fulfil</w:t>
      </w:r>
      <w:r w:rsidRPr="00F6612F">
        <w:rPr>
          <w:rFonts w:ascii="Comic Sans MS" w:hAnsi="Comic Sans MS"/>
          <w:i/>
          <w:color w:val="000000" w:themeColor="text1"/>
          <w:sz w:val="22"/>
          <w:szCs w:val="20"/>
        </w:rPr>
        <w:t xml:space="preserve"> and the form that it will take.</w:t>
      </w:r>
    </w:p>
    <w:p w14:paraId="07A87E0A" w14:textId="77777777" w:rsidR="007424AA" w:rsidRPr="00F6612F" w:rsidRDefault="007424AA" w:rsidP="008B7202">
      <w:pPr>
        <w:numPr>
          <w:ilvl w:val="0"/>
          <w:numId w:val="321"/>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At this </w:t>
      </w:r>
      <w:proofErr w:type="gramStart"/>
      <w:r w:rsidRPr="00F6612F">
        <w:rPr>
          <w:rFonts w:ascii="Comic Sans MS" w:hAnsi="Comic Sans MS"/>
          <w:color w:val="000000" w:themeColor="text1"/>
          <w:sz w:val="22"/>
          <w:szCs w:val="20"/>
        </w:rPr>
        <w:t>stage</w:t>
      </w:r>
      <w:proofErr w:type="gramEnd"/>
      <w:r w:rsidRPr="00F6612F">
        <w:rPr>
          <w:rFonts w:ascii="Comic Sans MS" w:hAnsi="Comic Sans MS"/>
          <w:color w:val="000000" w:themeColor="text1"/>
          <w:sz w:val="22"/>
          <w:szCs w:val="20"/>
        </w:rPr>
        <w:t xml:space="preserve"> the idea is made </w:t>
      </w:r>
      <w:r w:rsidRPr="00F6612F">
        <w:rPr>
          <w:rFonts w:ascii="Comic Sans MS" w:hAnsi="Comic Sans MS"/>
          <w:color w:val="000000" w:themeColor="text1"/>
          <w:sz w:val="22"/>
          <w:szCs w:val="20"/>
          <w:u w:val="single"/>
        </w:rPr>
        <w:t xml:space="preserve">more precise </w:t>
      </w:r>
      <w:r w:rsidRPr="00F6612F">
        <w:rPr>
          <w:rFonts w:ascii="Comic Sans MS" w:hAnsi="Comic Sans MS"/>
          <w:color w:val="000000" w:themeColor="text1"/>
          <w:sz w:val="22"/>
          <w:szCs w:val="20"/>
        </w:rPr>
        <w:t xml:space="preserve">and </w:t>
      </w:r>
      <w:r w:rsidRPr="00F6612F">
        <w:rPr>
          <w:rFonts w:ascii="Comic Sans MS" w:hAnsi="Comic Sans MS"/>
          <w:color w:val="000000" w:themeColor="text1"/>
          <w:sz w:val="22"/>
          <w:szCs w:val="20"/>
          <w:u w:val="single"/>
        </w:rPr>
        <w:t>detailed</w:t>
      </w:r>
      <w:r w:rsidRPr="00F6612F">
        <w:rPr>
          <w:rFonts w:ascii="Comic Sans MS" w:hAnsi="Comic Sans MS"/>
          <w:color w:val="000000" w:themeColor="text1"/>
          <w:sz w:val="22"/>
          <w:szCs w:val="20"/>
        </w:rPr>
        <w:t>. (what will the product look like and what will it do for customers)</w:t>
      </w:r>
    </w:p>
    <w:p w14:paraId="65F806BE" w14:textId="77777777" w:rsidR="007424AA" w:rsidRPr="00F6612F" w:rsidRDefault="007424AA" w:rsidP="008B7202">
      <w:pPr>
        <w:numPr>
          <w:ilvl w:val="0"/>
          <w:numId w:val="321"/>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This leads to the creation of a </w:t>
      </w:r>
      <w:r w:rsidRPr="00F6612F">
        <w:rPr>
          <w:rFonts w:ascii="Comic Sans MS" w:hAnsi="Comic Sans MS"/>
          <w:b/>
          <w:color w:val="000000" w:themeColor="text1"/>
          <w:sz w:val="22"/>
          <w:szCs w:val="20"/>
        </w:rPr>
        <w:t>Unique Selling Point (USP)</w:t>
      </w:r>
      <w:r w:rsidRPr="00F6612F">
        <w:rPr>
          <w:rFonts w:ascii="Comic Sans MS" w:hAnsi="Comic Sans MS"/>
          <w:color w:val="000000" w:themeColor="text1"/>
          <w:sz w:val="22"/>
          <w:szCs w:val="20"/>
        </w:rPr>
        <w:t xml:space="preserve"> for the product. This makes the product stand out from competitors. e.g. DVD will provide better sound quality, clearer picture than other products</w:t>
      </w:r>
    </w:p>
    <w:p w14:paraId="7727A14E" w14:textId="77777777" w:rsidR="007424AA" w:rsidRPr="00F6612F" w:rsidRDefault="007424AA" w:rsidP="007424AA">
      <w:pPr>
        <w:jc w:val="both"/>
        <w:rPr>
          <w:rFonts w:ascii="Comic Sans MS" w:hAnsi="Comic Sans MS"/>
          <w:color w:val="000000" w:themeColor="text1"/>
          <w:sz w:val="22"/>
          <w:szCs w:val="20"/>
        </w:rPr>
      </w:pPr>
    </w:p>
    <w:p w14:paraId="466417F5" w14:textId="77777777" w:rsidR="007424AA" w:rsidRPr="00F6612F" w:rsidRDefault="007424AA" w:rsidP="008B7202">
      <w:pPr>
        <w:numPr>
          <w:ilvl w:val="0"/>
          <w:numId w:val="319"/>
        </w:numPr>
        <w:jc w:val="center"/>
        <w:rPr>
          <w:rFonts w:ascii="Comic Sans MS" w:hAnsi="Comic Sans MS"/>
          <w:b/>
          <w:color w:val="000000" w:themeColor="text1"/>
          <w:sz w:val="28"/>
        </w:rPr>
      </w:pPr>
      <w:r w:rsidRPr="00F6612F">
        <w:rPr>
          <w:rFonts w:ascii="Comic Sans MS" w:hAnsi="Comic Sans MS"/>
          <w:b/>
          <w:color w:val="000000" w:themeColor="text1"/>
          <w:sz w:val="28"/>
        </w:rPr>
        <w:t>Feasibility Study</w:t>
      </w:r>
    </w:p>
    <w:p w14:paraId="08F7FE2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i/>
          <w:color w:val="000000" w:themeColor="text1"/>
          <w:sz w:val="22"/>
          <w:szCs w:val="20"/>
        </w:rPr>
        <w:t>A Feasibility study</w:t>
      </w:r>
      <w:r w:rsidRPr="00F6612F">
        <w:rPr>
          <w:rFonts w:ascii="Comic Sans MS" w:hAnsi="Comic Sans MS"/>
          <w:i/>
          <w:color w:val="000000" w:themeColor="text1"/>
          <w:sz w:val="22"/>
          <w:szCs w:val="20"/>
        </w:rPr>
        <w:t xml:space="preserve"> is a study (research) carried out on the product/service to see if it would be </w:t>
      </w:r>
      <w:r w:rsidRPr="00F6612F">
        <w:rPr>
          <w:rFonts w:ascii="Comic Sans MS" w:hAnsi="Comic Sans MS"/>
          <w:i/>
          <w:color w:val="000000" w:themeColor="text1"/>
          <w:sz w:val="22"/>
          <w:szCs w:val="20"/>
          <w:u w:val="single"/>
        </w:rPr>
        <w:t>viable</w:t>
      </w:r>
      <w:r w:rsidRPr="00F6612F">
        <w:rPr>
          <w:rFonts w:ascii="Comic Sans MS" w:hAnsi="Comic Sans MS"/>
          <w:i/>
          <w:color w:val="000000" w:themeColor="text1"/>
          <w:sz w:val="22"/>
          <w:szCs w:val="20"/>
        </w:rPr>
        <w:t xml:space="preserve"> both commercially and technically </w:t>
      </w:r>
      <w:r w:rsidRPr="00F6612F">
        <w:rPr>
          <w:rFonts w:ascii="Comic Sans MS" w:hAnsi="Comic Sans MS"/>
          <w:color w:val="000000" w:themeColor="text1"/>
          <w:sz w:val="22"/>
          <w:szCs w:val="20"/>
        </w:rPr>
        <w:t>(will it make money and can it be made)</w:t>
      </w:r>
    </w:p>
    <w:p w14:paraId="2CDCEF96" w14:textId="77777777" w:rsidR="007424AA" w:rsidRPr="00F6612F" w:rsidRDefault="007424AA" w:rsidP="007424AA">
      <w:pPr>
        <w:jc w:val="both"/>
        <w:rPr>
          <w:rFonts w:ascii="Comic Sans MS" w:hAnsi="Comic Sans MS"/>
          <w:color w:val="000000" w:themeColor="text1"/>
          <w:sz w:val="22"/>
          <w:szCs w:val="20"/>
        </w:rPr>
      </w:pPr>
    </w:p>
    <w:p w14:paraId="32E01ECA"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Joint effort:</w:t>
      </w:r>
      <w:r w:rsidRPr="00F6612F">
        <w:rPr>
          <w:rFonts w:ascii="Comic Sans MS" w:hAnsi="Comic Sans MS"/>
          <w:color w:val="000000" w:themeColor="text1"/>
          <w:sz w:val="22"/>
          <w:szCs w:val="20"/>
        </w:rPr>
        <w:t xml:space="preserve"> many different parts of the firm will contribute to the study i.e. design, production, sales, marketing, accounts.</w:t>
      </w:r>
    </w:p>
    <w:p w14:paraId="5B0A084B"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Important things to look at are</w:t>
      </w:r>
    </w:p>
    <w:p w14:paraId="2AED0814" w14:textId="77777777" w:rsidR="007424AA" w:rsidRPr="00F6612F" w:rsidRDefault="007424AA" w:rsidP="008B7202">
      <w:pPr>
        <w:numPr>
          <w:ilvl w:val="1"/>
          <w:numId w:val="320"/>
        </w:numPr>
        <w:tabs>
          <w:tab w:val="clear" w:pos="1440"/>
          <w:tab w:val="num" w:pos="567"/>
        </w:tabs>
        <w:ind w:left="1134"/>
        <w:jc w:val="both"/>
        <w:rPr>
          <w:rFonts w:ascii="Comic Sans MS" w:hAnsi="Comic Sans MS"/>
          <w:b/>
          <w:color w:val="000000" w:themeColor="text1"/>
          <w:sz w:val="22"/>
          <w:szCs w:val="20"/>
        </w:rPr>
      </w:pPr>
      <w:r w:rsidRPr="00F6612F">
        <w:rPr>
          <w:rFonts w:ascii="Comic Sans MS" w:hAnsi="Comic Sans MS"/>
          <w:b/>
          <w:color w:val="000000" w:themeColor="text1"/>
          <w:sz w:val="22"/>
          <w:szCs w:val="20"/>
          <w:u w:val="single"/>
        </w:rPr>
        <w:t>Market feasibility</w:t>
      </w:r>
      <w:r w:rsidRPr="00F6612F">
        <w:rPr>
          <w:rFonts w:ascii="Comic Sans MS" w:hAnsi="Comic Sans MS"/>
          <w:b/>
          <w:color w:val="000000" w:themeColor="text1"/>
          <w:sz w:val="22"/>
          <w:szCs w:val="20"/>
        </w:rPr>
        <w:t xml:space="preserve"> </w:t>
      </w:r>
      <w:r w:rsidRPr="00F6612F">
        <w:rPr>
          <w:rFonts w:ascii="Comic Sans MS" w:hAnsi="Comic Sans MS"/>
          <w:color w:val="000000" w:themeColor="text1"/>
          <w:sz w:val="22"/>
          <w:szCs w:val="20"/>
        </w:rPr>
        <w:t>i.e. is there a demand for the product/what is the best marketing mix for the product and what are the sales figures likely to be as well as the number of units that are needed to break-even?</w:t>
      </w:r>
    </w:p>
    <w:p w14:paraId="625BB125" w14:textId="77777777" w:rsidR="007424AA" w:rsidRPr="00F6612F" w:rsidRDefault="007424AA" w:rsidP="008B7202">
      <w:pPr>
        <w:numPr>
          <w:ilvl w:val="1"/>
          <w:numId w:val="320"/>
        </w:numPr>
        <w:tabs>
          <w:tab w:val="clear" w:pos="1440"/>
          <w:tab w:val="num" w:pos="567"/>
        </w:tabs>
        <w:ind w:left="1134"/>
        <w:jc w:val="both"/>
        <w:rPr>
          <w:rFonts w:ascii="Comic Sans MS" w:hAnsi="Comic Sans MS"/>
          <w:b/>
          <w:color w:val="000000" w:themeColor="text1"/>
          <w:sz w:val="22"/>
          <w:szCs w:val="20"/>
        </w:rPr>
      </w:pPr>
      <w:r w:rsidRPr="00F6612F">
        <w:rPr>
          <w:rFonts w:ascii="Comic Sans MS" w:hAnsi="Comic Sans MS"/>
          <w:b/>
          <w:color w:val="000000" w:themeColor="text1"/>
          <w:sz w:val="22"/>
          <w:szCs w:val="20"/>
          <w:u w:val="single"/>
        </w:rPr>
        <w:t>Financial feasibility</w:t>
      </w:r>
      <w:r w:rsidRPr="00F6612F">
        <w:rPr>
          <w:rFonts w:ascii="Comic Sans MS" w:hAnsi="Comic Sans MS"/>
          <w:color w:val="000000" w:themeColor="text1"/>
          <w:sz w:val="22"/>
          <w:szCs w:val="20"/>
        </w:rPr>
        <w:t xml:space="preserve"> i.e. can the business finance the development, production and marketing of the product? It’s important to know the </w:t>
      </w:r>
      <w:r w:rsidRPr="00F6612F">
        <w:rPr>
          <w:rFonts w:ascii="Comic Sans MS" w:hAnsi="Comic Sans MS"/>
          <w:b/>
          <w:color w:val="000000" w:themeColor="text1"/>
          <w:sz w:val="22"/>
          <w:szCs w:val="20"/>
          <w:u w:val="single"/>
        </w:rPr>
        <w:t xml:space="preserve">cost </w:t>
      </w:r>
      <w:r w:rsidRPr="00F6612F">
        <w:rPr>
          <w:rFonts w:ascii="Comic Sans MS" w:hAnsi="Comic Sans MS"/>
          <w:color w:val="000000" w:themeColor="text1"/>
          <w:sz w:val="22"/>
          <w:szCs w:val="20"/>
        </w:rPr>
        <w:t xml:space="preserve">of producing the product and likely </w:t>
      </w:r>
      <w:r w:rsidRPr="00F6612F">
        <w:rPr>
          <w:rFonts w:ascii="Comic Sans MS" w:hAnsi="Comic Sans MS"/>
          <w:b/>
          <w:color w:val="000000" w:themeColor="text1"/>
          <w:sz w:val="22"/>
          <w:szCs w:val="20"/>
          <w:u w:val="single"/>
        </w:rPr>
        <w:t>profit</w:t>
      </w:r>
      <w:r w:rsidRPr="00F6612F">
        <w:rPr>
          <w:rFonts w:ascii="Comic Sans MS" w:hAnsi="Comic Sans MS"/>
          <w:b/>
          <w:color w:val="000000" w:themeColor="text1"/>
          <w:sz w:val="22"/>
          <w:szCs w:val="20"/>
        </w:rPr>
        <w:t xml:space="preserve"> </w:t>
      </w:r>
      <w:r w:rsidRPr="00F6612F">
        <w:rPr>
          <w:rFonts w:ascii="Comic Sans MS" w:hAnsi="Comic Sans MS"/>
          <w:color w:val="000000" w:themeColor="text1"/>
          <w:sz w:val="22"/>
          <w:szCs w:val="20"/>
        </w:rPr>
        <w:t>from the product. A break-even analysis is done to check if the product can earn profit.</w:t>
      </w:r>
    </w:p>
    <w:p w14:paraId="72A7B606" w14:textId="77777777" w:rsidR="007424AA" w:rsidRPr="00F6612F" w:rsidRDefault="007424AA" w:rsidP="008B7202">
      <w:pPr>
        <w:numPr>
          <w:ilvl w:val="1"/>
          <w:numId w:val="320"/>
        </w:numPr>
        <w:tabs>
          <w:tab w:val="clear" w:pos="1440"/>
          <w:tab w:val="num" w:pos="567"/>
        </w:tabs>
        <w:ind w:left="1134"/>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Skills feasibility</w:t>
      </w:r>
      <w:r w:rsidRPr="00F6612F">
        <w:rPr>
          <w:rFonts w:ascii="Comic Sans MS" w:hAnsi="Comic Sans MS"/>
          <w:color w:val="000000" w:themeColor="text1"/>
          <w:sz w:val="22"/>
          <w:szCs w:val="20"/>
        </w:rPr>
        <w:t xml:space="preserve"> i.e. does the business have the requisite skills to make the product e.g. management skills and employee skills or will training be required and if so how much will this training cost?</w:t>
      </w:r>
    </w:p>
    <w:p w14:paraId="26FEFF5D" w14:textId="77777777" w:rsidR="007424AA" w:rsidRPr="00F6612F" w:rsidRDefault="007424AA" w:rsidP="008B7202">
      <w:pPr>
        <w:numPr>
          <w:ilvl w:val="1"/>
          <w:numId w:val="320"/>
        </w:numPr>
        <w:tabs>
          <w:tab w:val="clear" w:pos="1440"/>
          <w:tab w:val="num" w:pos="567"/>
        </w:tabs>
        <w:ind w:left="1134"/>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Environmental feasibility</w:t>
      </w:r>
      <w:r w:rsidRPr="00F6612F">
        <w:rPr>
          <w:rFonts w:ascii="Comic Sans MS" w:hAnsi="Comic Sans MS"/>
          <w:color w:val="000000" w:themeColor="text1"/>
          <w:sz w:val="22"/>
          <w:szCs w:val="20"/>
        </w:rPr>
        <w:t xml:space="preserve"> i.e. will the production processes necessary for the new product have an impact on the local environment? Will planning permission be required?</w:t>
      </w:r>
    </w:p>
    <w:p w14:paraId="1F975DF1"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Grants</w:t>
      </w:r>
      <w:r w:rsidRPr="00F6612F">
        <w:rPr>
          <w:rFonts w:ascii="Comic Sans MS" w:hAnsi="Comic Sans MS"/>
          <w:color w:val="000000" w:themeColor="text1"/>
          <w:sz w:val="22"/>
          <w:szCs w:val="20"/>
        </w:rPr>
        <w:t xml:space="preserve"> for feasibility studies are available form Enterprise Ireland and county enterprise boards (CEB’s). These grants help to pay the costs involved in the study</w:t>
      </w:r>
    </w:p>
    <w:p w14:paraId="0CFBA126" w14:textId="77777777" w:rsidR="007424AA" w:rsidRPr="00F6612F" w:rsidRDefault="007424AA" w:rsidP="007424AA">
      <w:pPr>
        <w:jc w:val="both"/>
        <w:rPr>
          <w:rFonts w:ascii="Comic Sans MS" w:hAnsi="Comic Sans MS"/>
          <w:color w:val="000000" w:themeColor="text1"/>
          <w:sz w:val="22"/>
          <w:szCs w:val="20"/>
        </w:rPr>
      </w:pPr>
    </w:p>
    <w:p w14:paraId="2C61E3EE" w14:textId="77777777" w:rsidR="007424AA" w:rsidRPr="00F6612F" w:rsidRDefault="007424AA" w:rsidP="008B7202">
      <w:pPr>
        <w:numPr>
          <w:ilvl w:val="0"/>
          <w:numId w:val="319"/>
        </w:numPr>
        <w:jc w:val="center"/>
        <w:rPr>
          <w:rFonts w:ascii="Comic Sans MS" w:hAnsi="Comic Sans MS"/>
          <w:b/>
          <w:color w:val="000000" w:themeColor="text1"/>
          <w:sz w:val="28"/>
        </w:rPr>
      </w:pPr>
      <w:r w:rsidRPr="00F6612F">
        <w:rPr>
          <w:rFonts w:ascii="Comic Sans MS" w:hAnsi="Comic Sans MS"/>
          <w:b/>
          <w:color w:val="000000" w:themeColor="text1"/>
          <w:sz w:val="28"/>
        </w:rPr>
        <w:t>Prototype Development</w:t>
      </w:r>
    </w:p>
    <w:p w14:paraId="4271F2FC" w14:textId="77777777" w:rsidR="007424AA" w:rsidRPr="00F6612F" w:rsidRDefault="007424AA" w:rsidP="007424AA">
      <w:pPr>
        <w:jc w:val="both"/>
        <w:rPr>
          <w:rFonts w:ascii="Comic Sans MS" w:hAnsi="Comic Sans MS"/>
          <w:b/>
          <w:i/>
          <w:color w:val="000000" w:themeColor="text1"/>
          <w:sz w:val="22"/>
          <w:szCs w:val="20"/>
        </w:rPr>
      </w:pPr>
      <w:r w:rsidRPr="00F6612F">
        <w:rPr>
          <w:rFonts w:ascii="Comic Sans MS" w:hAnsi="Comic Sans MS"/>
          <w:b/>
          <w:color w:val="000000" w:themeColor="text1"/>
          <w:sz w:val="18"/>
          <w:szCs w:val="18"/>
        </w:rPr>
        <w:t>2016 Q6 A</w:t>
      </w:r>
      <w:r w:rsidRPr="00F6612F">
        <w:rPr>
          <w:rFonts w:ascii="Comic Sans MS" w:hAnsi="Comic Sans MS"/>
          <w:b/>
          <w:i/>
          <w:color w:val="000000" w:themeColor="text1"/>
          <w:sz w:val="22"/>
          <w:szCs w:val="20"/>
        </w:rPr>
        <w:t xml:space="preserve"> </w:t>
      </w:r>
    </w:p>
    <w:p w14:paraId="28837900"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A prototype</w:t>
      </w:r>
      <w:r w:rsidRPr="00F6612F">
        <w:rPr>
          <w:rFonts w:ascii="Comic Sans MS" w:hAnsi="Comic Sans MS"/>
          <w:i/>
          <w:color w:val="000000" w:themeColor="text1"/>
          <w:sz w:val="22"/>
          <w:szCs w:val="20"/>
        </w:rPr>
        <w:t xml:space="preserve"> is the first </w:t>
      </w:r>
      <w:r w:rsidRPr="00F6612F">
        <w:rPr>
          <w:rFonts w:ascii="Comic Sans MS" w:hAnsi="Comic Sans MS"/>
          <w:i/>
          <w:color w:val="000000" w:themeColor="text1"/>
          <w:sz w:val="22"/>
          <w:szCs w:val="20"/>
          <w:u w:val="single"/>
        </w:rPr>
        <w:t>working example</w:t>
      </w:r>
      <w:r w:rsidRPr="00F6612F">
        <w:rPr>
          <w:rFonts w:ascii="Comic Sans MS" w:hAnsi="Comic Sans MS"/>
          <w:i/>
          <w:color w:val="000000" w:themeColor="text1"/>
          <w:sz w:val="22"/>
          <w:szCs w:val="20"/>
        </w:rPr>
        <w:t xml:space="preserve"> of a new product.</w:t>
      </w:r>
    </w:p>
    <w:p w14:paraId="56C5CB77" w14:textId="77777777" w:rsidR="007424AA" w:rsidRPr="00F6612F" w:rsidRDefault="007424AA" w:rsidP="007424AA">
      <w:pPr>
        <w:jc w:val="both"/>
        <w:rPr>
          <w:rFonts w:ascii="Comic Sans MS" w:hAnsi="Comic Sans MS"/>
          <w:color w:val="000000" w:themeColor="text1"/>
          <w:sz w:val="22"/>
          <w:szCs w:val="20"/>
        </w:rPr>
      </w:pPr>
    </w:p>
    <w:p w14:paraId="7D1B8598" w14:textId="77777777" w:rsidR="007424AA" w:rsidRPr="00F6612F" w:rsidRDefault="007424AA" w:rsidP="008B7202">
      <w:pPr>
        <w:numPr>
          <w:ilvl w:val="0"/>
          <w:numId w:val="32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lastRenderedPageBreak/>
        <w:t xml:space="preserve">It proved the </w:t>
      </w:r>
      <w:r w:rsidRPr="00F6612F">
        <w:rPr>
          <w:rFonts w:ascii="Comic Sans MS" w:hAnsi="Comic Sans MS"/>
          <w:b/>
          <w:color w:val="000000" w:themeColor="text1"/>
          <w:sz w:val="22"/>
          <w:szCs w:val="20"/>
        </w:rPr>
        <w:t>product can be made</w:t>
      </w:r>
      <w:r w:rsidRPr="00F6612F">
        <w:rPr>
          <w:rFonts w:ascii="Comic Sans MS" w:hAnsi="Comic Sans MS"/>
          <w:color w:val="000000" w:themeColor="text1"/>
          <w:sz w:val="22"/>
          <w:szCs w:val="20"/>
        </w:rPr>
        <w:t xml:space="preserve">. A small number of experimental models are manufactured. </w:t>
      </w:r>
    </w:p>
    <w:p w14:paraId="23E1119B" w14:textId="77777777" w:rsidR="007424AA" w:rsidRPr="00F6612F" w:rsidRDefault="007424AA" w:rsidP="008B7202">
      <w:pPr>
        <w:numPr>
          <w:ilvl w:val="0"/>
          <w:numId w:val="32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They help to </w:t>
      </w:r>
      <w:r w:rsidRPr="00F6612F">
        <w:rPr>
          <w:rFonts w:ascii="Comic Sans MS" w:hAnsi="Comic Sans MS"/>
          <w:b/>
          <w:color w:val="000000" w:themeColor="text1"/>
          <w:sz w:val="22"/>
          <w:szCs w:val="20"/>
          <w:u w:val="single"/>
        </w:rPr>
        <w:t>identify problems</w:t>
      </w:r>
      <w:r w:rsidRPr="00F6612F">
        <w:rPr>
          <w:rFonts w:ascii="Comic Sans MS" w:hAnsi="Comic Sans MS"/>
          <w:color w:val="000000" w:themeColor="text1"/>
          <w:sz w:val="22"/>
          <w:szCs w:val="20"/>
        </w:rPr>
        <w:t xml:space="preserve"> and show how the product will look (eliminate bugs).</w:t>
      </w:r>
    </w:p>
    <w:p w14:paraId="0C6D24AE" w14:textId="77777777" w:rsidR="007424AA" w:rsidRPr="00F6612F" w:rsidRDefault="007424AA" w:rsidP="008B7202">
      <w:pPr>
        <w:numPr>
          <w:ilvl w:val="0"/>
          <w:numId w:val="322"/>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Refinements</w:t>
      </w:r>
      <w:r w:rsidRPr="00F6612F">
        <w:rPr>
          <w:rFonts w:ascii="Comic Sans MS" w:hAnsi="Comic Sans MS"/>
          <w:color w:val="000000" w:themeColor="text1"/>
          <w:sz w:val="22"/>
          <w:szCs w:val="20"/>
        </w:rPr>
        <w:t xml:space="preserve"> can be made to the prototype to improve the products </w:t>
      </w:r>
      <w:r w:rsidRPr="00F6612F">
        <w:rPr>
          <w:rFonts w:ascii="Comic Sans MS" w:hAnsi="Comic Sans MS"/>
          <w:color w:val="000000" w:themeColor="text1"/>
          <w:sz w:val="22"/>
          <w:szCs w:val="20"/>
          <w:u w:val="single"/>
        </w:rPr>
        <w:t>appearance</w:t>
      </w:r>
      <w:r w:rsidRPr="00F6612F">
        <w:rPr>
          <w:rFonts w:ascii="Comic Sans MS" w:hAnsi="Comic Sans MS"/>
          <w:color w:val="000000" w:themeColor="text1"/>
          <w:sz w:val="22"/>
          <w:szCs w:val="20"/>
        </w:rPr>
        <w:t xml:space="preserve"> (shape, size, colour) and </w:t>
      </w:r>
      <w:r w:rsidRPr="00F6612F">
        <w:rPr>
          <w:rFonts w:ascii="Comic Sans MS" w:hAnsi="Comic Sans MS"/>
          <w:color w:val="000000" w:themeColor="text1"/>
          <w:sz w:val="22"/>
          <w:szCs w:val="20"/>
          <w:u w:val="single"/>
        </w:rPr>
        <w:t xml:space="preserve">usefulness </w:t>
      </w:r>
      <w:r w:rsidRPr="00F6612F">
        <w:rPr>
          <w:rFonts w:ascii="Comic Sans MS" w:hAnsi="Comic Sans MS"/>
          <w:color w:val="000000" w:themeColor="text1"/>
          <w:sz w:val="22"/>
          <w:szCs w:val="20"/>
        </w:rPr>
        <w:t>(features).</w:t>
      </w:r>
    </w:p>
    <w:p w14:paraId="5224D19F" w14:textId="77777777" w:rsidR="007424AA" w:rsidRPr="00F6612F" w:rsidRDefault="007424AA" w:rsidP="008B7202">
      <w:pPr>
        <w:numPr>
          <w:ilvl w:val="0"/>
          <w:numId w:val="32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It determines if you can source the materials when required (</w:t>
      </w:r>
      <w:proofErr w:type="spellStart"/>
      <w:r w:rsidRPr="00F6612F">
        <w:rPr>
          <w:rFonts w:ascii="Comic Sans MS" w:hAnsi="Comic Sans MS"/>
          <w:color w:val="000000" w:themeColor="text1"/>
          <w:sz w:val="22"/>
          <w:szCs w:val="20"/>
        </w:rPr>
        <w:t>required</w:t>
      </w:r>
      <w:proofErr w:type="spellEnd"/>
      <w:r w:rsidRPr="00F6612F">
        <w:rPr>
          <w:rFonts w:ascii="Comic Sans MS" w:hAnsi="Comic Sans MS"/>
          <w:color w:val="000000" w:themeColor="text1"/>
          <w:sz w:val="22"/>
          <w:szCs w:val="20"/>
        </w:rPr>
        <w:t xml:space="preserve"> amount and appropriate quality).</w:t>
      </w:r>
    </w:p>
    <w:p w14:paraId="698A9341" w14:textId="77777777" w:rsidR="007424AA" w:rsidRPr="00F6612F" w:rsidRDefault="007424AA" w:rsidP="008B7202">
      <w:pPr>
        <w:numPr>
          <w:ilvl w:val="0"/>
          <w:numId w:val="322"/>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To determine the financial cost of producing the prototype.</w:t>
      </w:r>
    </w:p>
    <w:p w14:paraId="0440244C" w14:textId="77777777" w:rsidR="007424AA" w:rsidRPr="00F6612F" w:rsidRDefault="007424AA" w:rsidP="007424AA">
      <w:pPr>
        <w:jc w:val="both"/>
        <w:rPr>
          <w:rFonts w:ascii="Comic Sans MS" w:hAnsi="Comic Sans MS"/>
          <w:color w:val="000000" w:themeColor="text1"/>
          <w:sz w:val="22"/>
          <w:szCs w:val="20"/>
        </w:rPr>
      </w:pPr>
    </w:p>
    <w:p w14:paraId="2BBD1881" w14:textId="77777777" w:rsidR="007424AA" w:rsidRPr="00F6612F" w:rsidRDefault="007424AA" w:rsidP="008B7202">
      <w:pPr>
        <w:numPr>
          <w:ilvl w:val="0"/>
          <w:numId w:val="319"/>
        </w:numPr>
        <w:jc w:val="center"/>
        <w:rPr>
          <w:rFonts w:ascii="Comic Sans MS" w:hAnsi="Comic Sans MS"/>
          <w:b/>
          <w:color w:val="000000" w:themeColor="text1"/>
          <w:sz w:val="28"/>
        </w:rPr>
      </w:pPr>
      <w:r w:rsidRPr="00F6612F">
        <w:rPr>
          <w:rFonts w:ascii="Comic Sans MS" w:hAnsi="Comic Sans MS"/>
          <w:b/>
          <w:color w:val="000000" w:themeColor="text1"/>
          <w:sz w:val="28"/>
        </w:rPr>
        <w:t>Test Marketing</w:t>
      </w:r>
    </w:p>
    <w:p w14:paraId="1061DCBD"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 xml:space="preserve">Test marketing </w:t>
      </w:r>
      <w:r w:rsidRPr="00F6612F">
        <w:rPr>
          <w:rFonts w:ascii="Comic Sans MS" w:hAnsi="Comic Sans MS"/>
          <w:i/>
          <w:color w:val="000000" w:themeColor="text1"/>
          <w:sz w:val="22"/>
          <w:szCs w:val="20"/>
        </w:rPr>
        <w:t xml:space="preserve">Test marketing is carried out to find out </w:t>
      </w:r>
      <w:r w:rsidRPr="00F6612F">
        <w:rPr>
          <w:rFonts w:ascii="Comic Sans MS" w:hAnsi="Comic Sans MS"/>
          <w:i/>
          <w:color w:val="000000" w:themeColor="text1"/>
          <w:sz w:val="22"/>
          <w:szCs w:val="20"/>
          <w:u w:val="single"/>
        </w:rPr>
        <w:t>customers’ reaction</w:t>
      </w:r>
      <w:r w:rsidRPr="00F6612F">
        <w:rPr>
          <w:rFonts w:ascii="Comic Sans MS" w:hAnsi="Comic Sans MS"/>
          <w:i/>
          <w:color w:val="000000" w:themeColor="text1"/>
          <w:sz w:val="22"/>
          <w:szCs w:val="20"/>
        </w:rPr>
        <w:t xml:space="preserve"> to the product before going into full production with it</w:t>
      </w:r>
    </w:p>
    <w:p w14:paraId="155E0A4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i.e. it checks how customers react to a product’s packaging, price and promotion.</w:t>
      </w:r>
    </w:p>
    <w:p w14:paraId="53BC90BE" w14:textId="77777777" w:rsidR="007424AA" w:rsidRPr="00F6612F" w:rsidRDefault="007424AA" w:rsidP="007424AA">
      <w:pPr>
        <w:jc w:val="both"/>
        <w:rPr>
          <w:rFonts w:ascii="Comic Sans MS" w:hAnsi="Comic Sans MS"/>
          <w:color w:val="000000" w:themeColor="text1"/>
          <w:sz w:val="22"/>
          <w:szCs w:val="20"/>
        </w:rPr>
      </w:pPr>
    </w:p>
    <w:p w14:paraId="0409B227"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Product testing is covered in prototype development to ensure all the features work.</w:t>
      </w:r>
    </w:p>
    <w:p w14:paraId="03042F9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Test marketing is carried out to find out customers’ reaction to the product</w:t>
      </w:r>
    </w:p>
    <w:p w14:paraId="52A1F716" w14:textId="77777777" w:rsidR="007424AA" w:rsidRPr="00F6612F" w:rsidRDefault="007424AA" w:rsidP="007424AA">
      <w:pPr>
        <w:jc w:val="both"/>
        <w:rPr>
          <w:rFonts w:ascii="Comic Sans MS" w:hAnsi="Comic Sans MS"/>
          <w:color w:val="000000" w:themeColor="text1"/>
          <w:sz w:val="22"/>
          <w:szCs w:val="20"/>
        </w:rPr>
      </w:pPr>
    </w:p>
    <w:p w14:paraId="2A90FB49"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By testing on a small target market first, the risk of failure is reduced as improvements or changes can be made</w:t>
      </w:r>
    </w:p>
    <w:p w14:paraId="1704E668" w14:textId="77777777" w:rsidR="007424AA" w:rsidRPr="00F6612F" w:rsidRDefault="007424AA" w:rsidP="008B7202">
      <w:pPr>
        <w:numPr>
          <w:ilvl w:val="0"/>
          <w:numId w:val="32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A decision is now made on whether to launch the product or not. If the firm decides to produce the product commercially, it will start off at the introductory stage of the product life cycle.</w:t>
      </w:r>
    </w:p>
    <w:p w14:paraId="3207D0D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center"/>
        <w:rPr>
          <w:rFonts w:ascii="Comic Sans MS" w:hAnsi="Comic Sans MS"/>
          <w:color w:val="000000" w:themeColor="text1"/>
          <w:sz w:val="22"/>
          <w:szCs w:val="20"/>
        </w:rPr>
      </w:pPr>
      <w:r w:rsidRPr="00F6612F">
        <w:rPr>
          <w:rFonts w:ascii="Comic Sans MS" w:hAnsi="Comic Sans MS"/>
          <w:color w:val="000000" w:themeColor="text1"/>
          <w:sz w:val="22"/>
          <w:szCs w:val="20"/>
        </w:rPr>
        <w:t>Exam Tip</w:t>
      </w:r>
    </w:p>
    <w:p w14:paraId="70E29BC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When answering a question on the new product, be able to give an </w:t>
      </w:r>
      <w:r w:rsidRPr="00F6612F">
        <w:rPr>
          <w:rFonts w:ascii="Comic Sans MS" w:hAnsi="Comic Sans MS"/>
          <w:b/>
          <w:color w:val="000000" w:themeColor="text1"/>
          <w:sz w:val="22"/>
          <w:szCs w:val="20"/>
        </w:rPr>
        <w:t>example of a product</w:t>
      </w:r>
      <w:r w:rsidRPr="00F6612F">
        <w:rPr>
          <w:rFonts w:ascii="Comic Sans MS" w:hAnsi="Comic Sans MS"/>
          <w:color w:val="000000" w:themeColor="text1"/>
          <w:sz w:val="22"/>
          <w:szCs w:val="20"/>
        </w:rPr>
        <w:t xml:space="preserve"> or service.</w:t>
      </w:r>
    </w:p>
    <w:p w14:paraId="407EB71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Make reference to this product at </w:t>
      </w:r>
      <w:r w:rsidRPr="00F6612F">
        <w:rPr>
          <w:rFonts w:ascii="Comic Sans MS" w:hAnsi="Comic Sans MS"/>
          <w:b/>
          <w:color w:val="000000" w:themeColor="text1"/>
          <w:sz w:val="22"/>
          <w:szCs w:val="20"/>
        </w:rPr>
        <w:t>each stage</w:t>
      </w:r>
      <w:r w:rsidRPr="00F6612F">
        <w:rPr>
          <w:rFonts w:ascii="Comic Sans MS" w:hAnsi="Comic Sans MS"/>
          <w:color w:val="000000" w:themeColor="text1"/>
          <w:sz w:val="22"/>
          <w:szCs w:val="20"/>
        </w:rPr>
        <w:t xml:space="preserve"> of the process</w:t>
      </w:r>
    </w:p>
    <w:p w14:paraId="58430E8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Make sure the steps are in the </w:t>
      </w:r>
      <w:r w:rsidRPr="00F6612F">
        <w:rPr>
          <w:rFonts w:ascii="Comic Sans MS" w:hAnsi="Comic Sans MS"/>
          <w:b/>
          <w:color w:val="000000" w:themeColor="text1"/>
          <w:sz w:val="22"/>
          <w:szCs w:val="20"/>
        </w:rPr>
        <w:t>correct order (</w:t>
      </w:r>
      <w:r w:rsidRPr="00F6612F">
        <w:rPr>
          <w:rFonts w:ascii="Comic Sans MS" w:hAnsi="Comic Sans MS"/>
          <w:color w:val="000000" w:themeColor="text1"/>
          <w:sz w:val="22"/>
          <w:szCs w:val="20"/>
        </w:rPr>
        <w:t>Green Santa Clause Freaked Poor Timmy)</w:t>
      </w:r>
    </w:p>
    <w:p w14:paraId="1D7AA50C" w14:textId="77777777" w:rsidR="007424AA" w:rsidRPr="00F6612F" w:rsidRDefault="007424AA" w:rsidP="007424AA">
      <w:pPr>
        <w:jc w:val="both"/>
        <w:rPr>
          <w:rFonts w:ascii="Comic Sans MS" w:hAnsi="Comic Sans MS"/>
          <w:color w:val="000000" w:themeColor="text1"/>
          <w:sz w:val="22"/>
          <w:szCs w:val="20"/>
        </w:rPr>
      </w:pPr>
    </w:p>
    <w:p w14:paraId="051A709D" w14:textId="77777777" w:rsidR="007424AA" w:rsidRPr="00F6612F" w:rsidRDefault="007424AA" w:rsidP="007424AA">
      <w:pPr>
        <w:jc w:val="both"/>
        <w:rPr>
          <w:rFonts w:ascii="Comic Sans MS" w:hAnsi="Comic Sans MS"/>
          <w:color w:val="000000" w:themeColor="text1"/>
          <w:sz w:val="22"/>
          <w:szCs w:val="20"/>
        </w:rPr>
      </w:pPr>
    </w:p>
    <w:p w14:paraId="625EF3CD"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Example of Product: </w:t>
      </w:r>
      <w:r w:rsidRPr="00F6612F">
        <w:rPr>
          <w:rFonts w:ascii="Comic Sans MS" w:hAnsi="Comic Sans MS"/>
          <w:b/>
          <w:color w:val="000000" w:themeColor="text1"/>
          <w:sz w:val="22"/>
          <w:szCs w:val="20"/>
        </w:rPr>
        <w:t>Baileys Cream Liqueur</w:t>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p>
    <w:p w14:paraId="6FBBE539" w14:textId="77777777" w:rsidR="007424AA" w:rsidRPr="00F6612F" w:rsidRDefault="007424AA" w:rsidP="008B7202">
      <w:pPr>
        <w:numPr>
          <w:ilvl w:val="0"/>
          <w:numId w:val="324"/>
        </w:numPr>
        <w:ind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Idea Generation</w:t>
      </w:r>
    </w:p>
    <w:p w14:paraId="1655AF2D" w14:textId="77777777" w:rsidR="007424AA" w:rsidRPr="00F6612F" w:rsidRDefault="007424AA" w:rsidP="007424AA">
      <w:pPr>
        <w:ind w:left="720"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The Baileys drink company saw a world-wide demand for unusual alcohol drinks, so the managers identified many different ideas for new drinks</w:t>
      </w:r>
    </w:p>
    <w:p w14:paraId="702E0160" w14:textId="77777777" w:rsidR="007424AA" w:rsidRPr="00F6612F" w:rsidRDefault="007424AA" w:rsidP="008B7202">
      <w:pPr>
        <w:numPr>
          <w:ilvl w:val="0"/>
          <w:numId w:val="324"/>
        </w:numPr>
        <w:ind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Screening Ideas</w:t>
      </w: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p>
    <w:p w14:paraId="2FF7AA46" w14:textId="77777777" w:rsidR="007424AA" w:rsidRPr="00F6612F" w:rsidRDefault="007424AA" w:rsidP="007424AA">
      <w:pPr>
        <w:ind w:left="720"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Many of the ideas were eliminated by Baileys in the screening process until they were left with a product that involved two uniquely Irish products: whiskey and </w:t>
      </w:r>
      <w:r w:rsidRPr="00F6612F">
        <w:rPr>
          <w:rFonts w:ascii="Comic Sans MS" w:hAnsi="Comic Sans MS"/>
          <w:color w:val="000000" w:themeColor="text1"/>
          <w:sz w:val="22"/>
          <w:szCs w:val="20"/>
        </w:rPr>
        <w:tab/>
        <w:t>cream.</w:t>
      </w:r>
    </w:p>
    <w:p w14:paraId="4B4C1692" w14:textId="77777777" w:rsidR="007424AA" w:rsidRPr="00F6612F" w:rsidRDefault="007424AA" w:rsidP="008B7202">
      <w:pPr>
        <w:numPr>
          <w:ilvl w:val="0"/>
          <w:numId w:val="324"/>
        </w:numPr>
        <w:ind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Concept Development</w:t>
      </w:r>
      <w:r w:rsidRPr="00F6612F">
        <w:rPr>
          <w:rFonts w:ascii="Comic Sans MS" w:hAnsi="Comic Sans MS"/>
          <w:color w:val="000000" w:themeColor="text1"/>
          <w:sz w:val="22"/>
          <w:szCs w:val="20"/>
        </w:rPr>
        <w:tab/>
      </w:r>
    </w:p>
    <w:p w14:paraId="410AC265" w14:textId="77777777" w:rsidR="007424AA" w:rsidRPr="00F6612F" w:rsidRDefault="007424AA" w:rsidP="007424AA">
      <w:pPr>
        <w:ind w:left="720"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concept Baileys developed was a whiskey and cream mix that would be </w:t>
      </w:r>
      <w:r w:rsidRPr="00F6612F">
        <w:rPr>
          <w:rFonts w:ascii="Comic Sans MS" w:hAnsi="Comic Sans MS"/>
          <w:b/>
          <w:color w:val="000000" w:themeColor="text1"/>
          <w:sz w:val="22"/>
          <w:szCs w:val="20"/>
        </w:rPr>
        <w:t>light, sweet and sophisticated</w:t>
      </w:r>
      <w:r w:rsidRPr="00F6612F">
        <w:rPr>
          <w:rFonts w:ascii="Comic Sans MS" w:hAnsi="Comic Sans MS"/>
          <w:color w:val="000000" w:themeColor="text1"/>
          <w:sz w:val="22"/>
          <w:szCs w:val="20"/>
        </w:rPr>
        <w:t xml:space="preserve">, suitable for both </w:t>
      </w:r>
      <w:r w:rsidRPr="00F6612F">
        <w:rPr>
          <w:rFonts w:ascii="Comic Sans MS" w:hAnsi="Comic Sans MS"/>
          <w:b/>
          <w:color w:val="000000" w:themeColor="text1"/>
          <w:sz w:val="22"/>
          <w:szCs w:val="20"/>
        </w:rPr>
        <w:t>men and women</w:t>
      </w:r>
      <w:r w:rsidRPr="00F6612F">
        <w:rPr>
          <w:rFonts w:ascii="Comic Sans MS" w:hAnsi="Comic Sans MS"/>
          <w:color w:val="000000" w:themeColor="text1"/>
          <w:sz w:val="22"/>
          <w:szCs w:val="20"/>
        </w:rPr>
        <w:t>.</w:t>
      </w:r>
    </w:p>
    <w:p w14:paraId="54D070FC" w14:textId="77777777" w:rsidR="007424AA" w:rsidRPr="00F6612F" w:rsidRDefault="007424AA" w:rsidP="008B7202">
      <w:pPr>
        <w:numPr>
          <w:ilvl w:val="0"/>
          <w:numId w:val="324"/>
        </w:numPr>
        <w:ind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Feasibility Study</w:t>
      </w: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p>
    <w:p w14:paraId="5B8B5AA6" w14:textId="77777777" w:rsidR="007424AA" w:rsidRPr="00F6612F" w:rsidRDefault="007424AA" w:rsidP="007424AA">
      <w:pPr>
        <w:ind w:left="720"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Baileys could technically be made without the cream going sour and that it would be profitable</w:t>
      </w:r>
    </w:p>
    <w:p w14:paraId="0C2169C0" w14:textId="77777777" w:rsidR="007424AA" w:rsidRPr="00F6612F" w:rsidRDefault="007424AA" w:rsidP="008B7202">
      <w:pPr>
        <w:numPr>
          <w:ilvl w:val="0"/>
          <w:numId w:val="324"/>
        </w:numPr>
        <w:ind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Prototype Development</w:t>
      </w:r>
      <w:r w:rsidRPr="00F6612F">
        <w:rPr>
          <w:rFonts w:ascii="Comic Sans MS" w:hAnsi="Comic Sans MS"/>
          <w:color w:val="000000" w:themeColor="text1"/>
          <w:sz w:val="22"/>
          <w:szCs w:val="20"/>
        </w:rPr>
        <w:tab/>
      </w:r>
    </w:p>
    <w:p w14:paraId="78E29D40" w14:textId="77777777" w:rsidR="007424AA" w:rsidRPr="00F6612F" w:rsidRDefault="007424AA" w:rsidP="007424AA">
      <w:pPr>
        <w:ind w:left="720"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Prototypes were developed to show what the product looked like and how it tasted. This was improved upon to allow the whiskey and cream to mix evenly.</w:t>
      </w:r>
    </w:p>
    <w:p w14:paraId="28B78A6D" w14:textId="77777777" w:rsidR="007424AA" w:rsidRPr="00F6612F" w:rsidRDefault="007424AA" w:rsidP="008B7202">
      <w:pPr>
        <w:numPr>
          <w:ilvl w:val="0"/>
          <w:numId w:val="324"/>
        </w:numPr>
        <w:ind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Test Marketing</w:t>
      </w: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p>
    <w:p w14:paraId="6B5C4C24" w14:textId="626B1D13" w:rsidR="007424AA" w:rsidRPr="00F6612F" w:rsidRDefault="007424AA" w:rsidP="008B7202">
      <w:pPr>
        <w:ind w:left="720" w:right="-82"/>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Customers reaction was positive allowing Baileys cream liqueur to be produced </w:t>
      </w:r>
      <w:r w:rsidRPr="00F6612F">
        <w:rPr>
          <w:rFonts w:ascii="Comic Sans MS" w:hAnsi="Comic Sans MS"/>
          <w:color w:val="000000" w:themeColor="text1"/>
          <w:sz w:val="22"/>
          <w:szCs w:val="20"/>
        </w:rPr>
        <w:tab/>
        <w:t>commercially.</w:t>
      </w:r>
    </w:p>
    <w:p w14:paraId="4EE1F31E" w14:textId="77777777" w:rsidR="007424AA" w:rsidRPr="00F6612F" w:rsidRDefault="007424AA" w:rsidP="007424AA">
      <w:pPr>
        <w:rPr>
          <w:rFonts w:ascii="Comic Sans MS" w:hAnsi="Comic Sans MS"/>
          <w:bCs/>
          <w:color w:val="000000" w:themeColor="text1"/>
          <w:lang w:val="en-IE"/>
        </w:rPr>
      </w:pPr>
      <w:r w:rsidRPr="00F6612F">
        <w:rPr>
          <w:rFonts w:ascii="Comic Sans MS" w:hAnsi="Comic Sans MS"/>
          <w:color w:val="000000" w:themeColor="text1"/>
          <w:sz w:val="22"/>
          <w:szCs w:val="20"/>
        </w:rPr>
        <w:lastRenderedPageBreak/>
        <w:t xml:space="preserve">Example of Product: </w:t>
      </w:r>
      <w:r w:rsidRPr="00F6612F">
        <w:rPr>
          <w:rFonts w:ascii="Comic Sans MS" w:hAnsi="Comic Sans MS"/>
          <w:b/>
          <w:bCs/>
          <w:color w:val="000000" w:themeColor="text1"/>
          <w:u w:val="single"/>
          <w:lang w:val="en-IE"/>
        </w:rPr>
        <w:t>iPhone:</w:t>
      </w:r>
      <w:r w:rsidRPr="00F6612F">
        <w:rPr>
          <w:rFonts w:ascii="Comic Sans MS" w:hAnsi="Comic Sans MS"/>
          <w:bCs/>
          <w:color w:val="000000" w:themeColor="text1"/>
          <w:lang w:val="en-IE"/>
        </w:rPr>
        <w:t xml:space="preserve"> </w:t>
      </w:r>
    </w:p>
    <w:p w14:paraId="4D38B16C" w14:textId="77777777" w:rsidR="007424AA" w:rsidRPr="00F6612F" w:rsidRDefault="007424AA" w:rsidP="007424AA">
      <w:pPr>
        <w:rPr>
          <w:rFonts w:ascii="Comic Sans MS" w:hAnsi="Comic Sans MS"/>
          <w:color w:val="000000" w:themeColor="text1"/>
          <w:lang w:val="en-IE"/>
        </w:rPr>
      </w:pPr>
      <w:r w:rsidRPr="00F6612F">
        <w:rPr>
          <w:rFonts w:ascii="Comic Sans MS" w:hAnsi="Comic Sans MS"/>
          <w:color w:val="000000" w:themeColor="text1"/>
          <w:lang w:val="en-IE"/>
        </w:rPr>
        <w:t>Steve Jobs figured that more and more functions were going to end up on mobile phones because people didn’t have enough hands or pockets to keep track of all their gadgets e.g. a blackberry for e-mail, an iPod for music etc. He realised that all this hardware should exist on a single package i.e. the iPhone.</w:t>
      </w:r>
    </w:p>
    <w:p w14:paraId="12FB48D0" w14:textId="77777777" w:rsidR="007424AA" w:rsidRPr="00F6612F" w:rsidRDefault="007424AA" w:rsidP="007424AA">
      <w:pPr>
        <w:rPr>
          <w:rFonts w:ascii="Comic Sans MS" w:hAnsi="Comic Sans MS"/>
          <w:color w:val="000000" w:themeColor="text1"/>
          <w:lang w:val="en-IE"/>
        </w:rPr>
      </w:pPr>
    </w:p>
    <w:p w14:paraId="4D251F77" w14:textId="77777777" w:rsidR="007424AA" w:rsidRPr="00F6612F" w:rsidRDefault="007424AA" w:rsidP="007424AA">
      <w:pPr>
        <w:rPr>
          <w:rFonts w:ascii="Comic Sans MS" w:hAnsi="Comic Sans MS"/>
          <w:color w:val="000000" w:themeColor="text1"/>
          <w:lang w:val="en-IE"/>
        </w:rPr>
      </w:pPr>
      <w:r w:rsidRPr="00F6612F">
        <w:rPr>
          <w:rFonts w:ascii="Comic Sans MS" w:hAnsi="Comic Sans MS"/>
          <w:color w:val="000000" w:themeColor="text1"/>
          <w:lang w:val="en-IE"/>
        </w:rPr>
        <w:t>Development of the iPhone began in 2005. The Apple CEO Steve Jobs directed that Apple engineers (R&amp;D department) investigate the feasibility of touch screens (production feasibility). The touch screen could show a keyboard when it was needed and then hide it when the user wanted to surf the web or look up a map.</w:t>
      </w:r>
    </w:p>
    <w:p w14:paraId="2434F225" w14:textId="77777777" w:rsidR="007424AA" w:rsidRPr="00F6612F" w:rsidRDefault="007424AA" w:rsidP="007424AA">
      <w:pPr>
        <w:rPr>
          <w:rFonts w:ascii="Comic Sans MS" w:hAnsi="Comic Sans MS"/>
          <w:b/>
          <w:color w:val="000000" w:themeColor="text1"/>
          <w:u w:val="single"/>
        </w:rPr>
      </w:pPr>
    </w:p>
    <w:p w14:paraId="1E3A4E15" w14:textId="77777777" w:rsidR="007424AA" w:rsidRPr="00F6612F" w:rsidRDefault="007424AA" w:rsidP="007424AA">
      <w:pPr>
        <w:jc w:val="center"/>
        <w:rPr>
          <w:rFonts w:ascii="Comic Sans MS" w:hAnsi="Comic Sans MS"/>
          <w:b/>
          <w:color w:val="000000" w:themeColor="text1"/>
          <w:u w:val="single"/>
        </w:rPr>
      </w:pPr>
    </w:p>
    <w:p w14:paraId="3DD250E6" w14:textId="77777777" w:rsidR="007424AA" w:rsidRPr="00F6612F" w:rsidRDefault="007424AA" w:rsidP="007424AA">
      <w:pPr>
        <w:jc w:val="center"/>
        <w:rPr>
          <w:rFonts w:ascii="Comic Sans MS" w:hAnsi="Comic Sans MS"/>
          <w:b/>
          <w:color w:val="000000" w:themeColor="text1"/>
          <w:u w:val="single"/>
        </w:rPr>
      </w:pPr>
    </w:p>
    <w:p w14:paraId="48765627" w14:textId="77777777" w:rsidR="007424AA" w:rsidRPr="00F6612F" w:rsidRDefault="007424AA" w:rsidP="007424AA">
      <w:pPr>
        <w:jc w:val="center"/>
        <w:rPr>
          <w:rFonts w:ascii="Comic Sans MS" w:hAnsi="Comic Sans MS"/>
          <w:b/>
          <w:color w:val="000000" w:themeColor="text1"/>
          <w:u w:val="single"/>
        </w:rPr>
      </w:pPr>
    </w:p>
    <w:p w14:paraId="7ED404C2" w14:textId="77777777" w:rsidR="007424AA" w:rsidRPr="00F6612F" w:rsidRDefault="007424AA" w:rsidP="007424AA">
      <w:pPr>
        <w:jc w:val="center"/>
        <w:rPr>
          <w:rFonts w:ascii="Comic Sans MS" w:hAnsi="Comic Sans MS"/>
          <w:b/>
          <w:color w:val="000000" w:themeColor="text1"/>
          <w:u w:val="single"/>
        </w:rPr>
      </w:pPr>
    </w:p>
    <w:p w14:paraId="26C78A94" w14:textId="77777777" w:rsidR="007424AA" w:rsidRPr="00F6612F" w:rsidRDefault="007424AA" w:rsidP="007424AA">
      <w:pPr>
        <w:pStyle w:val="Heading1"/>
        <w:rPr>
          <w:color w:val="000000" w:themeColor="text1"/>
        </w:rPr>
      </w:pPr>
      <w:r w:rsidRPr="00F6612F">
        <w:rPr>
          <w:color w:val="000000" w:themeColor="text1"/>
        </w:rPr>
        <w:br w:type="page"/>
      </w:r>
      <w:r w:rsidRPr="00F6612F">
        <w:rPr>
          <w:color w:val="000000" w:themeColor="text1"/>
        </w:rPr>
        <w:lastRenderedPageBreak/>
        <w:t>Marketing</w:t>
      </w:r>
    </w:p>
    <w:p w14:paraId="501C0C3B"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 xml:space="preserve">Marketing </w:t>
      </w:r>
      <w:r w:rsidRPr="00F6612F">
        <w:rPr>
          <w:rFonts w:ascii="Comic Sans MS" w:hAnsi="Comic Sans MS"/>
          <w:i/>
          <w:color w:val="000000" w:themeColor="text1"/>
          <w:sz w:val="22"/>
          <w:szCs w:val="20"/>
        </w:rPr>
        <w:t xml:space="preserve">is the management process responsible for </w:t>
      </w:r>
      <w:r w:rsidRPr="00F6612F">
        <w:rPr>
          <w:rFonts w:ascii="Comic Sans MS" w:hAnsi="Comic Sans MS"/>
          <w:i/>
          <w:color w:val="000000" w:themeColor="text1"/>
          <w:sz w:val="22"/>
          <w:szCs w:val="20"/>
          <w:u w:val="single"/>
        </w:rPr>
        <w:t>i</w:t>
      </w:r>
      <w:r w:rsidRPr="00F6612F">
        <w:rPr>
          <w:rFonts w:ascii="Comic Sans MS" w:hAnsi="Comic Sans MS"/>
          <w:i/>
          <w:color w:val="000000" w:themeColor="text1"/>
          <w:sz w:val="22"/>
          <w:szCs w:val="20"/>
        </w:rPr>
        <w:t xml:space="preserve">dentifying, </w:t>
      </w:r>
      <w:r w:rsidRPr="00F6612F">
        <w:rPr>
          <w:rFonts w:ascii="Comic Sans MS" w:hAnsi="Comic Sans MS"/>
          <w:i/>
          <w:color w:val="000000" w:themeColor="text1"/>
          <w:sz w:val="22"/>
          <w:szCs w:val="20"/>
          <w:u w:val="single"/>
        </w:rPr>
        <w:t>a</w:t>
      </w:r>
      <w:r w:rsidRPr="00F6612F">
        <w:rPr>
          <w:rFonts w:ascii="Comic Sans MS" w:hAnsi="Comic Sans MS"/>
          <w:i/>
          <w:color w:val="000000" w:themeColor="text1"/>
          <w:sz w:val="22"/>
          <w:szCs w:val="20"/>
        </w:rPr>
        <w:t xml:space="preserve">nticipating and </w:t>
      </w:r>
      <w:r w:rsidRPr="00F6612F">
        <w:rPr>
          <w:rFonts w:ascii="Comic Sans MS" w:hAnsi="Comic Sans MS"/>
          <w:i/>
          <w:color w:val="000000" w:themeColor="text1"/>
          <w:sz w:val="22"/>
          <w:szCs w:val="20"/>
          <w:u w:val="single"/>
        </w:rPr>
        <w:t>s</w:t>
      </w:r>
      <w:r w:rsidRPr="00F6612F">
        <w:rPr>
          <w:rFonts w:ascii="Comic Sans MS" w:hAnsi="Comic Sans MS"/>
          <w:i/>
          <w:color w:val="000000" w:themeColor="text1"/>
          <w:sz w:val="22"/>
          <w:szCs w:val="20"/>
        </w:rPr>
        <w:t xml:space="preserve">atisfying the needs of customers, </w:t>
      </w:r>
      <w:r w:rsidRPr="00F6612F">
        <w:rPr>
          <w:rFonts w:ascii="Comic Sans MS" w:hAnsi="Comic Sans MS"/>
          <w:i/>
          <w:color w:val="000000" w:themeColor="text1"/>
          <w:sz w:val="22"/>
          <w:szCs w:val="20"/>
          <w:u w:val="single"/>
        </w:rPr>
        <w:t>p</w:t>
      </w:r>
      <w:r w:rsidRPr="00F6612F">
        <w:rPr>
          <w:rFonts w:ascii="Comic Sans MS" w:hAnsi="Comic Sans MS"/>
          <w:i/>
          <w:color w:val="000000" w:themeColor="text1"/>
          <w:sz w:val="22"/>
          <w:szCs w:val="20"/>
        </w:rPr>
        <w:t xml:space="preserve">rofitably. </w:t>
      </w:r>
      <w:r w:rsidRPr="00F6612F">
        <w:rPr>
          <w:rFonts w:ascii="Comic Sans MS" w:hAnsi="Comic Sans MS"/>
          <w:color w:val="000000" w:themeColor="text1"/>
          <w:sz w:val="22"/>
          <w:szCs w:val="20"/>
        </w:rPr>
        <w:t>(IAS P)</w:t>
      </w:r>
      <w:r w:rsidRPr="00F6612F">
        <w:rPr>
          <w:rFonts w:ascii="Comic Sans MS" w:hAnsi="Comic Sans MS"/>
          <w:i/>
          <w:color w:val="000000" w:themeColor="text1"/>
          <w:sz w:val="22"/>
          <w:szCs w:val="20"/>
        </w:rPr>
        <w:tab/>
      </w:r>
      <w:r w:rsidRPr="00F6612F">
        <w:rPr>
          <w:rFonts w:ascii="Comic Sans MS" w:hAnsi="Comic Sans MS"/>
          <w:b/>
          <w:color w:val="000000" w:themeColor="text1"/>
          <w:sz w:val="22"/>
          <w:szCs w:val="20"/>
        </w:rPr>
        <w:t>Definition from the Institute of Marketing</w:t>
      </w:r>
    </w:p>
    <w:p w14:paraId="5F0E23AD" w14:textId="77777777" w:rsidR="007424AA" w:rsidRPr="00F6612F" w:rsidRDefault="007424AA" w:rsidP="007424AA">
      <w:pPr>
        <w:jc w:val="both"/>
        <w:rPr>
          <w:rFonts w:ascii="Comic Sans MS" w:hAnsi="Comic Sans MS"/>
          <w:color w:val="000000" w:themeColor="text1"/>
          <w:sz w:val="20"/>
          <w:szCs w:val="20"/>
        </w:rPr>
      </w:pPr>
    </w:p>
    <w:p w14:paraId="3C7B816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20"/>
          <w:u w:val="single"/>
        </w:rPr>
      </w:pPr>
      <w:r w:rsidRPr="00F6612F">
        <w:rPr>
          <w:rFonts w:ascii="Comic Sans MS" w:hAnsi="Comic Sans MS"/>
          <w:b/>
          <w:color w:val="000000" w:themeColor="text1"/>
          <w:sz w:val="18"/>
          <w:szCs w:val="20"/>
          <w:u w:val="single"/>
        </w:rPr>
        <w:t>Syllabus requirements</w:t>
      </w:r>
    </w:p>
    <w:p w14:paraId="69215424"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 xml:space="preserve">Identify the main elements of a </w:t>
      </w:r>
      <w:r w:rsidRPr="00F6612F">
        <w:rPr>
          <w:rFonts w:ascii="Comic Sans MS" w:hAnsi="Comic Sans MS"/>
          <w:color w:val="000000" w:themeColor="text1"/>
          <w:sz w:val="18"/>
          <w:szCs w:val="20"/>
          <w:u w:val="single"/>
        </w:rPr>
        <w:t>marketing strategy</w:t>
      </w:r>
    </w:p>
    <w:p w14:paraId="3EA5DA98"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 xml:space="preserve">Explain the elements of the marketing mix </w:t>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r>
      <w:r w:rsidRPr="00F6612F">
        <w:rPr>
          <w:rFonts w:ascii="Comic Sans MS" w:hAnsi="Comic Sans MS"/>
          <w:color w:val="000000" w:themeColor="text1"/>
          <w:sz w:val="18"/>
          <w:szCs w:val="20"/>
        </w:rPr>
        <w:tab/>
        <w:t>(4 P’s)</w:t>
      </w:r>
    </w:p>
    <w:p w14:paraId="7BBFDA2C"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20"/>
        </w:rPr>
      </w:pPr>
      <w:r w:rsidRPr="00F6612F">
        <w:rPr>
          <w:rFonts w:ascii="Comic Sans MS" w:hAnsi="Comic Sans MS"/>
          <w:color w:val="000000" w:themeColor="text1"/>
          <w:sz w:val="18"/>
          <w:szCs w:val="20"/>
        </w:rPr>
        <w:t>Evaluate the elements of the marketing mix (HL)</w:t>
      </w:r>
    </w:p>
    <w:p w14:paraId="0A21CBD7" w14:textId="77777777" w:rsidR="007424AA" w:rsidRPr="00F6612F" w:rsidRDefault="007424AA" w:rsidP="007424AA">
      <w:pPr>
        <w:jc w:val="both"/>
        <w:rPr>
          <w:rFonts w:ascii="Comic Sans MS" w:hAnsi="Comic Sans MS"/>
          <w:color w:val="000000" w:themeColor="text1"/>
          <w:sz w:val="20"/>
          <w:szCs w:val="20"/>
        </w:rPr>
      </w:pPr>
    </w:p>
    <w:p w14:paraId="4D95A257" w14:textId="77777777" w:rsidR="007424AA" w:rsidRPr="00F6612F" w:rsidRDefault="007424AA" w:rsidP="007424AA">
      <w:pPr>
        <w:jc w:val="both"/>
        <w:rPr>
          <w:rFonts w:ascii="Comic Sans MS" w:hAnsi="Comic Sans MS"/>
          <w:color w:val="000000" w:themeColor="text1"/>
          <w:sz w:val="18"/>
          <w:szCs w:val="18"/>
        </w:rPr>
      </w:pPr>
      <w:r w:rsidRPr="00F6612F">
        <w:rPr>
          <w:rFonts w:ascii="Comic Sans MS" w:hAnsi="Comic Sans MS"/>
          <w:b/>
          <w:color w:val="000000" w:themeColor="text1"/>
          <w:u w:val="single"/>
        </w:rPr>
        <w:t>The marketing Concept (customer orientation)</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0081B608"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1999 Q7 B. 2004 Q7 C</w:t>
      </w:r>
      <w:r w:rsidRPr="00F6612F">
        <w:rPr>
          <w:rFonts w:ascii="Comic Sans MS" w:hAnsi="Comic Sans MS"/>
          <w:b/>
          <w:color w:val="000000" w:themeColor="text1"/>
          <w:sz w:val="22"/>
          <w:szCs w:val="20"/>
        </w:rPr>
        <w:tab/>
      </w:r>
      <w:r w:rsidRPr="00F6612F">
        <w:rPr>
          <w:rFonts w:ascii="Comic Sans MS" w:hAnsi="Comic Sans MS"/>
          <w:b/>
          <w:color w:val="000000" w:themeColor="text1"/>
          <w:sz w:val="22"/>
          <w:szCs w:val="20"/>
        </w:rPr>
        <w:tab/>
      </w:r>
    </w:p>
    <w:p w14:paraId="0B30FCE5"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 xml:space="preserve">The </w:t>
      </w:r>
      <w:r w:rsidRPr="00F6612F">
        <w:rPr>
          <w:rFonts w:ascii="Comic Sans MS" w:hAnsi="Comic Sans MS"/>
          <w:b/>
          <w:i/>
          <w:color w:val="000000" w:themeColor="text1"/>
          <w:sz w:val="22"/>
          <w:szCs w:val="20"/>
        </w:rPr>
        <w:t>Marketing Concept</w:t>
      </w:r>
      <w:r w:rsidRPr="00F6612F">
        <w:rPr>
          <w:rFonts w:ascii="Comic Sans MS" w:hAnsi="Comic Sans MS"/>
          <w:i/>
          <w:color w:val="000000" w:themeColor="text1"/>
          <w:sz w:val="22"/>
          <w:szCs w:val="20"/>
        </w:rPr>
        <w:t xml:space="preserve"> involves a firm concentrating on putting its customer’s needs at the centre of all its effort.</w:t>
      </w:r>
    </w:p>
    <w:p w14:paraId="7162823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w:t>
      </w:r>
      <w:r w:rsidRPr="00F6612F">
        <w:rPr>
          <w:rFonts w:ascii="Comic Sans MS" w:hAnsi="Comic Sans MS"/>
          <w:color w:val="000000" w:themeColor="text1"/>
          <w:sz w:val="22"/>
          <w:szCs w:val="20"/>
          <w:u w:val="single"/>
        </w:rPr>
        <w:t>concept of marketing</w:t>
      </w:r>
      <w:r w:rsidRPr="00F6612F">
        <w:rPr>
          <w:rFonts w:ascii="Comic Sans MS" w:hAnsi="Comic Sans MS"/>
          <w:color w:val="000000" w:themeColor="text1"/>
          <w:sz w:val="22"/>
          <w:szCs w:val="20"/>
        </w:rPr>
        <w:t xml:space="preserve"> emphasises the importance of the </w:t>
      </w:r>
      <w:proofErr w:type="spellStart"/>
      <w:r w:rsidRPr="00F6612F">
        <w:rPr>
          <w:rFonts w:ascii="Comic Sans MS" w:hAnsi="Comic Sans MS"/>
          <w:color w:val="000000" w:themeColor="text1"/>
          <w:sz w:val="22"/>
          <w:szCs w:val="20"/>
        </w:rPr>
        <w:t>customers</w:t>
      </w:r>
      <w:proofErr w:type="spellEnd"/>
      <w:r w:rsidRPr="00F6612F">
        <w:rPr>
          <w:rFonts w:ascii="Comic Sans MS" w:hAnsi="Comic Sans MS"/>
          <w:color w:val="000000" w:themeColor="text1"/>
          <w:sz w:val="22"/>
          <w:szCs w:val="20"/>
        </w:rPr>
        <w:t xml:space="preserve"> needs in all aspects of its operations i.e. adopt a customer-orientated approach</w:t>
      </w:r>
    </w:p>
    <w:p w14:paraId="6B2A064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It requires the firm to first identify the needs of the customer (</w:t>
      </w:r>
      <w:r w:rsidRPr="00F6612F">
        <w:rPr>
          <w:rFonts w:ascii="Comic Sans MS" w:hAnsi="Comic Sans MS"/>
          <w:b/>
          <w:color w:val="000000" w:themeColor="text1"/>
          <w:sz w:val="22"/>
          <w:szCs w:val="20"/>
        </w:rPr>
        <w:t>put the customer first</w:t>
      </w:r>
      <w:r w:rsidRPr="00F6612F">
        <w:rPr>
          <w:rFonts w:ascii="Comic Sans MS" w:hAnsi="Comic Sans MS"/>
          <w:color w:val="000000" w:themeColor="text1"/>
          <w:sz w:val="22"/>
          <w:szCs w:val="20"/>
        </w:rPr>
        <w:t>) and then develop products to satisfy those needs in a way that will be profitable. The firm begins with an in-depth analysis of the needs of the customer and only then move on to the design or manufacture of the product.</w:t>
      </w:r>
    </w:p>
    <w:p w14:paraId="463EC98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 business will always be able to compete (sell) in the most competitive of markets, because they will produce what its customers need rather than attempting to get customers to purchase what the firm has produced.</w:t>
      </w:r>
    </w:p>
    <w:p w14:paraId="71C4FDE7" w14:textId="77777777" w:rsidR="007424AA" w:rsidRPr="00F6612F" w:rsidRDefault="007424AA" w:rsidP="007424AA">
      <w:pPr>
        <w:jc w:val="both"/>
        <w:rPr>
          <w:rFonts w:ascii="Comic Sans MS" w:hAnsi="Comic Sans MS"/>
          <w:color w:val="000000" w:themeColor="text1"/>
          <w:sz w:val="22"/>
          <w:szCs w:val="20"/>
        </w:rPr>
      </w:pPr>
    </w:p>
    <w:p w14:paraId="2D4D6EEB"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Advantages of adopting the marketing concept (Sales and Costs)</w:t>
      </w:r>
    </w:p>
    <w:p w14:paraId="0EA50BB6" w14:textId="77777777" w:rsidR="007424AA" w:rsidRPr="00F6612F" w:rsidRDefault="007424AA" w:rsidP="008B7202">
      <w:pPr>
        <w:numPr>
          <w:ilvl w:val="0"/>
          <w:numId w:val="323"/>
        </w:numPr>
        <w:jc w:val="both"/>
        <w:rPr>
          <w:rFonts w:ascii="Comic Sans MS" w:hAnsi="Comic Sans MS"/>
          <w:b/>
          <w:color w:val="000000" w:themeColor="text1"/>
          <w:sz w:val="22"/>
          <w:szCs w:val="20"/>
        </w:rPr>
      </w:pPr>
      <w:r w:rsidRPr="00F6612F">
        <w:rPr>
          <w:rFonts w:ascii="Comic Sans MS" w:hAnsi="Comic Sans MS"/>
          <w:color w:val="000000" w:themeColor="text1"/>
          <w:sz w:val="22"/>
          <w:szCs w:val="20"/>
        </w:rPr>
        <w:t xml:space="preserve">The firm will produce goods that meet the </w:t>
      </w:r>
      <w:proofErr w:type="spellStart"/>
      <w:r w:rsidRPr="00F6612F">
        <w:rPr>
          <w:rFonts w:ascii="Comic Sans MS" w:hAnsi="Comic Sans MS"/>
          <w:color w:val="000000" w:themeColor="text1"/>
          <w:sz w:val="22"/>
          <w:szCs w:val="20"/>
        </w:rPr>
        <w:t>customers</w:t>
      </w:r>
      <w:proofErr w:type="spellEnd"/>
      <w:r w:rsidRPr="00F6612F">
        <w:rPr>
          <w:rFonts w:ascii="Comic Sans MS" w:hAnsi="Comic Sans MS"/>
          <w:color w:val="000000" w:themeColor="text1"/>
          <w:sz w:val="22"/>
          <w:szCs w:val="20"/>
        </w:rPr>
        <w:t xml:space="preserve"> needs which make it easier to make </w:t>
      </w:r>
      <w:r w:rsidRPr="00F6612F">
        <w:rPr>
          <w:rFonts w:ascii="Comic Sans MS" w:hAnsi="Comic Sans MS"/>
          <w:b/>
          <w:color w:val="000000" w:themeColor="text1"/>
          <w:sz w:val="22"/>
          <w:szCs w:val="20"/>
          <w:u w:val="single"/>
        </w:rPr>
        <w:t>sales</w:t>
      </w:r>
    </w:p>
    <w:p w14:paraId="6CBEEC87" w14:textId="77777777" w:rsidR="007424AA" w:rsidRPr="00F6612F" w:rsidRDefault="007424AA" w:rsidP="008B7202">
      <w:pPr>
        <w:numPr>
          <w:ilvl w:val="0"/>
          <w:numId w:val="323"/>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Meeting customer’s needs means that wastage through unsold stock and returned goods are reduced, minimising</w:t>
      </w:r>
      <w:r w:rsidRPr="00F6612F">
        <w:rPr>
          <w:rFonts w:ascii="Comic Sans MS" w:hAnsi="Comic Sans MS"/>
          <w:b/>
          <w:color w:val="000000" w:themeColor="text1"/>
          <w:sz w:val="22"/>
          <w:szCs w:val="20"/>
        </w:rPr>
        <w:t xml:space="preserve"> </w:t>
      </w:r>
      <w:r w:rsidRPr="00F6612F">
        <w:rPr>
          <w:rFonts w:ascii="Comic Sans MS" w:hAnsi="Comic Sans MS"/>
          <w:b/>
          <w:color w:val="000000" w:themeColor="text1"/>
          <w:sz w:val="22"/>
          <w:szCs w:val="20"/>
          <w:u w:val="single"/>
        </w:rPr>
        <w:t>costs.</w:t>
      </w:r>
    </w:p>
    <w:p w14:paraId="7384E5B6" w14:textId="77777777" w:rsidR="007424AA" w:rsidRPr="00F6612F" w:rsidRDefault="007424AA" w:rsidP="008B7202">
      <w:pPr>
        <w:numPr>
          <w:ilvl w:val="0"/>
          <w:numId w:val="323"/>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Firms will</w:t>
      </w:r>
      <w:r w:rsidRPr="00F6612F">
        <w:rPr>
          <w:rFonts w:ascii="Comic Sans MS" w:hAnsi="Comic Sans MS"/>
          <w:b/>
          <w:color w:val="000000" w:themeColor="text1"/>
          <w:sz w:val="22"/>
          <w:szCs w:val="20"/>
        </w:rPr>
        <w:t xml:space="preserve"> </w:t>
      </w:r>
      <w:r w:rsidRPr="00F6612F">
        <w:rPr>
          <w:rFonts w:ascii="Comic Sans MS" w:hAnsi="Comic Sans MS"/>
          <w:b/>
          <w:color w:val="000000" w:themeColor="text1"/>
          <w:sz w:val="22"/>
          <w:szCs w:val="20"/>
          <w:u w:val="single"/>
        </w:rPr>
        <w:t>retain</w:t>
      </w:r>
      <w:r w:rsidRPr="00F6612F">
        <w:rPr>
          <w:rFonts w:ascii="Comic Sans MS" w:hAnsi="Comic Sans MS"/>
          <w:color w:val="000000" w:themeColor="text1"/>
          <w:sz w:val="22"/>
          <w:szCs w:val="20"/>
        </w:rPr>
        <w:t xml:space="preserve"> customers as they will only make products that customers need</w:t>
      </w:r>
    </w:p>
    <w:p w14:paraId="4C6D5BE5" w14:textId="77777777" w:rsidR="007424AA" w:rsidRPr="00F6612F" w:rsidRDefault="007424AA" w:rsidP="008B7202">
      <w:pPr>
        <w:numPr>
          <w:ilvl w:val="0"/>
          <w:numId w:val="323"/>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w:t>
      </w:r>
      <w:r w:rsidRPr="00F6612F">
        <w:rPr>
          <w:rFonts w:ascii="Comic Sans MS" w:hAnsi="Comic Sans MS"/>
          <w:b/>
          <w:color w:val="000000" w:themeColor="text1"/>
          <w:sz w:val="22"/>
          <w:szCs w:val="20"/>
          <w:u w:val="single"/>
        </w:rPr>
        <w:t>quality</w:t>
      </w:r>
      <w:r w:rsidRPr="00F6612F">
        <w:rPr>
          <w:rFonts w:ascii="Comic Sans MS" w:hAnsi="Comic Sans MS"/>
          <w:color w:val="000000" w:themeColor="text1"/>
          <w:sz w:val="22"/>
          <w:szCs w:val="20"/>
        </w:rPr>
        <w:t xml:space="preserve"> of the product is improved as research has shown what the customer wants</w:t>
      </w:r>
    </w:p>
    <w:p w14:paraId="1A6B45DF" w14:textId="77777777" w:rsidR="007424AA" w:rsidRPr="00F6612F" w:rsidRDefault="007424AA" w:rsidP="007424AA">
      <w:pPr>
        <w:jc w:val="both"/>
        <w:rPr>
          <w:rFonts w:ascii="Comic Sans MS" w:hAnsi="Comic Sans MS"/>
          <w:color w:val="000000" w:themeColor="text1"/>
          <w:sz w:val="22"/>
          <w:szCs w:val="20"/>
        </w:rPr>
      </w:pPr>
    </w:p>
    <w:p w14:paraId="20644226" w14:textId="77777777" w:rsidR="007424AA" w:rsidRPr="00F6612F" w:rsidRDefault="007424AA" w:rsidP="007424AA">
      <w:pPr>
        <w:jc w:val="both"/>
        <w:rPr>
          <w:rFonts w:ascii="Comic Sans MS" w:hAnsi="Comic Sans MS"/>
          <w:color w:val="000000" w:themeColor="text1"/>
          <w:sz w:val="20"/>
          <w:szCs w:val="20"/>
        </w:rPr>
      </w:pPr>
    </w:p>
    <w:p w14:paraId="414A5FE1" w14:textId="424752D2" w:rsidR="007424AA" w:rsidRPr="00F6612F" w:rsidRDefault="007424AA" w:rsidP="007424AA">
      <w:pPr>
        <w:jc w:val="both"/>
        <w:rPr>
          <w:rFonts w:ascii="Comic Sans MS" w:hAnsi="Comic Sans MS"/>
          <w:color w:val="000000" w:themeColor="text1"/>
          <w:sz w:val="18"/>
          <w:szCs w:val="18"/>
        </w:rPr>
      </w:pPr>
      <w:r w:rsidRPr="00F6612F">
        <w:rPr>
          <w:rFonts w:ascii="Comic Sans MS" w:hAnsi="Comic Sans MS"/>
          <w:b/>
          <w:color w:val="000000" w:themeColor="text1"/>
          <w:u w:val="single"/>
        </w:rPr>
        <w:t xml:space="preserve">The marketing Strategy </w:t>
      </w:r>
      <w:r w:rsidRPr="00F6612F">
        <w:rPr>
          <w:rFonts w:ascii="Comic Sans MS" w:hAnsi="Comic Sans MS"/>
          <w:color w:val="000000" w:themeColor="text1"/>
          <w:sz w:val="18"/>
          <w:szCs w:val="18"/>
        </w:rPr>
        <w:t>(includes market segmentation &amp; target market.)</w:t>
      </w:r>
    </w:p>
    <w:p w14:paraId="5D4D1DCB"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2000 Q7 B</w:t>
      </w:r>
      <w:r w:rsidRPr="00F6612F">
        <w:rPr>
          <w:rFonts w:ascii="Comic Sans MS" w:hAnsi="Comic Sans MS"/>
          <w:color w:val="000000" w:themeColor="text1"/>
          <w:sz w:val="18"/>
          <w:szCs w:val="18"/>
        </w:rPr>
        <w:t xml:space="preserve"> re: expansion, </w:t>
      </w:r>
      <w:r w:rsidRPr="00F6612F">
        <w:rPr>
          <w:rFonts w:ascii="Comic Sans MS" w:hAnsi="Comic Sans MS"/>
          <w:b/>
          <w:color w:val="000000" w:themeColor="text1"/>
          <w:sz w:val="18"/>
          <w:szCs w:val="18"/>
        </w:rPr>
        <w:t>2007 Q7 B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727CD387" w14:textId="77777777" w:rsidR="007424AA" w:rsidRPr="00F6612F" w:rsidRDefault="007424AA" w:rsidP="008B7202">
      <w:pPr>
        <w:numPr>
          <w:ilvl w:val="0"/>
          <w:numId w:val="329"/>
        </w:numPr>
        <w:jc w:val="both"/>
        <w:rPr>
          <w:rFonts w:ascii="Comic Sans MS" w:hAnsi="Comic Sans MS"/>
          <w:i/>
          <w:color w:val="000000" w:themeColor="text1"/>
          <w:sz w:val="22"/>
          <w:szCs w:val="20"/>
          <w:lang w:val="en-IE"/>
        </w:rPr>
      </w:pPr>
      <w:r w:rsidRPr="00F6612F">
        <w:rPr>
          <w:rFonts w:ascii="Comic Sans MS" w:hAnsi="Comic Sans MS"/>
          <w:i/>
          <w:color w:val="000000" w:themeColor="text1"/>
          <w:sz w:val="22"/>
          <w:szCs w:val="20"/>
          <w:lang w:val="en-IE"/>
        </w:rPr>
        <w:t xml:space="preserve">A marketing strategy is a </w:t>
      </w:r>
      <w:r w:rsidRPr="00F6612F">
        <w:rPr>
          <w:rFonts w:ascii="Comic Sans MS" w:hAnsi="Comic Sans MS"/>
          <w:b/>
          <w:bCs/>
          <w:i/>
          <w:color w:val="000000" w:themeColor="text1"/>
          <w:sz w:val="22"/>
          <w:szCs w:val="20"/>
          <w:u w:val="single"/>
          <w:lang w:val="en-IE"/>
        </w:rPr>
        <w:t>plan</w:t>
      </w:r>
      <w:r w:rsidRPr="00F6612F">
        <w:rPr>
          <w:rFonts w:ascii="Comic Sans MS" w:hAnsi="Comic Sans MS"/>
          <w:i/>
          <w:color w:val="000000" w:themeColor="text1"/>
          <w:sz w:val="22"/>
          <w:szCs w:val="20"/>
          <w:lang w:val="en-IE"/>
        </w:rPr>
        <w:t xml:space="preserve"> to identify customers’ needs and to satisfy those needs to earn a profit</w:t>
      </w:r>
    </w:p>
    <w:p w14:paraId="39CBD9A1" w14:textId="77777777" w:rsidR="007424AA" w:rsidRPr="00F6612F" w:rsidRDefault="007424AA" w:rsidP="008B7202">
      <w:pPr>
        <w:numPr>
          <w:ilvl w:val="0"/>
          <w:numId w:val="329"/>
        </w:num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 xml:space="preserve">A </w:t>
      </w:r>
      <w:r w:rsidRPr="00F6612F">
        <w:rPr>
          <w:rFonts w:ascii="Comic Sans MS" w:hAnsi="Comic Sans MS"/>
          <w:b/>
          <w:i/>
          <w:color w:val="000000" w:themeColor="text1"/>
          <w:sz w:val="22"/>
          <w:szCs w:val="20"/>
        </w:rPr>
        <w:t>marketing strategy</w:t>
      </w:r>
      <w:r w:rsidRPr="00F6612F">
        <w:rPr>
          <w:rFonts w:ascii="Comic Sans MS" w:hAnsi="Comic Sans MS"/>
          <w:i/>
          <w:color w:val="000000" w:themeColor="text1"/>
          <w:sz w:val="22"/>
          <w:szCs w:val="20"/>
        </w:rPr>
        <w:t xml:space="preserve"> is a </w:t>
      </w:r>
      <w:proofErr w:type="gramStart"/>
      <w:r w:rsidRPr="00F6612F">
        <w:rPr>
          <w:rFonts w:ascii="Comic Sans MS" w:hAnsi="Comic Sans MS"/>
          <w:i/>
          <w:color w:val="000000" w:themeColor="text1"/>
          <w:sz w:val="22"/>
          <w:szCs w:val="20"/>
        </w:rPr>
        <w:t>long term</w:t>
      </w:r>
      <w:proofErr w:type="gramEnd"/>
      <w:r w:rsidRPr="00F6612F">
        <w:rPr>
          <w:rFonts w:ascii="Comic Sans MS" w:hAnsi="Comic Sans MS"/>
          <w:i/>
          <w:color w:val="000000" w:themeColor="text1"/>
          <w:sz w:val="22"/>
          <w:szCs w:val="20"/>
        </w:rPr>
        <w:t xml:space="preserve"> </w:t>
      </w:r>
      <w:r w:rsidRPr="00F6612F">
        <w:rPr>
          <w:rFonts w:ascii="Comic Sans MS" w:hAnsi="Comic Sans MS"/>
          <w:i/>
          <w:color w:val="000000" w:themeColor="text1"/>
          <w:sz w:val="22"/>
          <w:szCs w:val="20"/>
          <w:u w:val="single"/>
        </w:rPr>
        <w:t>marketing approach</w:t>
      </w:r>
      <w:r w:rsidRPr="00F6612F">
        <w:rPr>
          <w:rFonts w:ascii="Comic Sans MS" w:hAnsi="Comic Sans MS"/>
          <w:i/>
          <w:color w:val="000000" w:themeColor="text1"/>
          <w:sz w:val="22"/>
          <w:szCs w:val="20"/>
        </w:rPr>
        <w:t xml:space="preserve"> taken by a firm to achieve its </w:t>
      </w:r>
      <w:r w:rsidRPr="00F6612F">
        <w:rPr>
          <w:rFonts w:ascii="Comic Sans MS" w:hAnsi="Comic Sans MS"/>
          <w:i/>
          <w:color w:val="000000" w:themeColor="text1"/>
          <w:sz w:val="22"/>
          <w:szCs w:val="20"/>
          <w:u w:val="single"/>
        </w:rPr>
        <w:t>marketing objectives</w:t>
      </w:r>
      <w:r w:rsidRPr="00F6612F">
        <w:rPr>
          <w:rFonts w:ascii="Comic Sans MS" w:hAnsi="Comic Sans MS"/>
          <w:i/>
          <w:color w:val="000000" w:themeColor="text1"/>
          <w:sz w:val="22"/>
          <w:szCs w:val="20"/>
        </w:rPr>
        <w:t xml:space="preserve"> of increasing sales and satisfying customers</w:t>
      </w:r>
    </w:p>
    <w:p w14:paraId="5C68CB6E" w14:textId="77777777" w:rsidR="007424AA" w:rsidRPr="00F6612F" w:rsidRDefault="007424AA" w:rsidP="008B7202">
      <w:pPr>
        <w:numPr>
          <w:ilvl w:val="0"/>
          <w:numId w:val="329"/>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 marketing strategy is</w:t>
      </w:r>
      <w:r w:rsidRPr="00F6612F">
        <w:rPr>
          <w:rFonts w:ascii="Comic Sans MS" w:hAnsi="Comic Sans MS"/>
          <w:b/>
          <w:i/>
          <w:color w:val="000000" w:themeColor="text1"/>
          <w:sz w:val="22"/>
          <w:szCs w:val="20"/>
        </w:rPr>
        <w:t xml:space="preserve"> implemented </w:t>
      </w:r>
      <w:r w:rsidRPr="00F6612F">
        <w:rPr>
          <w:rFonts w:ascii="Comic Sans MS" w:hAnsi="Comic Sans MS"/>
          <w:color w:val="000000" w:themeColor="text1"/>
          <w:sz w:val="22"/>
          <w:szCs w:val="20"/>
        </w:rPr>
        <w:t>through marketing mix policies (tactics) relating to the 4 P’s (Product, price, place, promotion)</w:t>
      </w:r>
    </w:p>
    <w:p w14:paraId="3B5121EA" w14:textId="77777777" w:rsidR="007424AA" w:rsidRPr="00F6612F" w:rsidRDefault="007424AA" w:rsidP="007424AA">
      <w:pPr>
        <w:jc w:val="both"/>
        <w:rPr>
          <w:rFonts w:ascii="Comic Sans MS" w:hAnsi="Comic Sans MS"/>
          <w:color w:val="000000" w:themeColor="text1"/>
          <w:sz w:val="22"/>
          <w:szCs w:val="20"/>
          <w:lang w:val="en-IE"/>
        </w:rPr>
      </w:pPr>
    </w:p>
    <w:p w14:paraId="328ED783" w14:textId="77777777" w:rsidR="007424AA" w:rsidRPr="00F6612F" w:rsidRDefault="007424AA" w:rsidP="007424AA">
      <w:p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Without a marketing strategy, a firm is unlikely to succeed in maximising sales and profits</w:t>
      </w:r>
    </w:p>
    <w:p w14:paraId="2CEE9DB3" w14:textId="77777777" w:rsidR="007424AA" w:rsidRPr="00F6612F" w:rsidRDefault="007424AA" w:rsidP="007424AA">
      <w:pPr>
        <w:jc w:val="both"/>
        <w:rPr>
          <w:rFonts w:ascii="Comic Sans MS" w:hAnsi="Comic Sans MS"/>
          <w:color w:val="000000" w:themeColor="text1"/>
          <w:sz w:val="22"/>
          <w:szCs w:val="20"/>
          <w:lang w:val="en-IE"/>
        </w:rPr>
      </w:pPr>
    </w:p>
    <w:p w14:paraId="08C853A7" w14:textId="77777777" w:rsidR="00F6612F" w:rsidRPr="00F6612F" w:rsidRDefault="00F6612F" w:rsidP="007424AA">
      <w:pPr>
        <w:jc w:val="both"/>
        <w:rPr>
          <w:rFonts w:ascii="Comic Sans MS" w:hAnsi="Comic Sans MS"/>
          <w:color w:val="000000" w:themeColor="text1"/>
          <w:sz w:val="22"/>
          <w:szCs w:val="20"/>
          <w:lang w:val="en-IE"/>
        </w:rPr>
      </w:pPr>
    </w:p>
    <w:p w14:paraId="083DD443" w14:textId="77777777" w:rsidR="00F6612F" w:rsidRPr="00F6612F" w:rsidRDefault="00F6612F" w:rsidP="007424AA">
      <w:pPr>
        <w:jc w:val="both"/>
        <w:rPr>
          <w:rFonts w:ascii="Comic Sans MS" w:hAnsi="Comic Sans MS"/>
          <w:color w:val="000000" w:themeColor="text1"/>
          <w:sz w:val="22"/>
          <w:szCs w:val="20"/>
          <w:lang w:val="en-IE"/>
        </w:rPr>
      </w:pPr>
    </w:p>
    <w:p w14:paraId="4704B05B" w14:textId="77777777" w:rsidR="00F6612F" w:rsidRPr="00F6612F" w:rsidRDefault="00F6612F" w:rsidP="007424AA">
      <w:pPr>
        <w:jc w:val="both"/>
        <w:rPr>
          <w:rFonts w:ascii="Comic Sans MS" w:hAnsi="Comic Sans MS"/>
          <w:color w:val="000000" w:themeColor="text1"/>
          <w:sz w:val="22"/>
          <w:szCs w:val="20"/>
          <w:lang w:val="en-IE"/>
        </w:rPr>
      </w:pPr>
    </w:p>
    <w:p w14:paraId="19EE7EBC" w14:textId="77777777" w:rsidR="00F6612F" w:rsidRPr="00F6612F" w:rsidRDefault="00F6612F" w:rsidP="007424AA">
      <w:pPr>
        <w:jc w:val="both"/>
        <w:rPr>
          <w:rFonts w:ascii="Comic Sans MS" w:hAnsi="Comic Sans MS"/>
          <w:color w:val="000000" w:themeColor="text1"/>
          <w:sz w:val="22"/>
          <w:szCs w:val="20"/>
          <w:lang w:val="en-IE"/>
        </w:rPr>
      </w:pPr>
    </w:p>
    <w:p w14:paraId="6D80A672" w14:textId="77777777" w:rsidR="00F6612F" w:rsidRPr="00F6612F" w:rsidRDefault="00F6612F" w:rsidP="007424AA">
      <w:pPr>
        <w:jc w:val="both"/>
        <w:rPr>
          <w:rFonts w:ascii="Comic Sans MS" w:hAnsi="Comic Sans MS"/>
          <w:color w:val="000000" w:themeColor="text1"/>
          <w:sz w:val="22"/>
          <w:szCs w:val="20"/>
          <w:lang w:val="en-IE"/>
        </w:rPr>
      </w:pPr>
    </w:p>
    <w:p w14:paraId="7B7E4D6F" w14:textId="77777777" w:rsidR="00F6612F" w:rsidRPr="00F6612F" w:rsidRDefault="00F6612F" w:rsidP="007424AA">
      <w:pPr>
        <w:jc w:val="both"/>
        <w:rPr>
          <w:rFonts w:ascii="Comic Sans MS" w:hAnsi="Comic Sans MS"/>
          <w:color w:val="000000" w:themeColor="text1"/>
          <w:sz w:val="22"/>
          <w:szCs w:val="20"/>
          <w:lang w:val="en-IE"/>
        </w:rPr>
      </w:pPr>
    </w:p>
    <w:p w14:paraId="0316DA3E" w14:textId="77777777" w:rsidR="00F6612F" w:rsidRPr="00F6612F" w:rsidRDefault="00F6612F" w:rsidP="007424AA">
      <w:pPr>
        <w:jc w:val="both"/>
        <w:rPr>
          <w:rFonts w:ascii="Comic Sans MS" w:hAnsi="Comic Sans MS"/>
          <w:color w:val="000000" w:themeColor="text1"/>
          <w:sz w:val="22"/>
          <w:szCs w:val="20"/>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424AA" w:rsidRPr="00F6612F" w14:paraId="60EBC38C" w14:textId="77777777" w:rsidTr="00741738">
        <w:tc>
          <w:tcPr>
            <w:tcW w:w="9854" w:type="dxa"/>
            <w:shd w:val="clear" w:color="auto" w:fill="auto"/>
          </w:tcPr>
          <w:p w14:paraId="59249F16" w14:textId="77777777" w:rsidR="007424AA" w:rsidRPr="00F6612F" w:rsidRDefault="007424AA" w:rsidP="008B7202">
            <w:p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A marketing Strategy involves 4 important points</w:t>
            </w:r>
          </w:p>
          <w:p w14:paraId="6CF7FEA2" w14:textId="77777777" w:rsidR="007424AA" w:rsidRPr="00F6612F" w:rsidRDefault="007424AA" w:rsidP="008B7202">
            <w:pPr>
              <w:tabs>
                <w:tab w:val="num" w:pos="1800"/>
              </w:tabs>
              <w:jc w:val="both"/>
              <w:rPr>
                <w:rFonts w:ascii="Comic Sans MS" w:hAnsi="Comic Sans MS"/>
                <w:color w:val="000000" w:themeColor="text1"/>
                <w:sz w:val="22"/>
                <w:szCs w:val="20"/>
                <w:lang w:val="en-IE"/>
              </w:rPr>
            </w:pPr>
            <w:r w:rsidRPr="00F6612F">
              <w:rPr>
                <w:rFonts w:ascii="Comic Sans MS" w:hAnsi="Comic Sans MS"/>
                <w:b/>
                <w:bCs/>
                <w:color w:val="000000" w:themeColor="text1"/>
                <w:sz w:val="22"/>
                <w:szCs w:val="20"/>
                <w:u w:val="single"/>
                <w:lang w:val="en-IE"/>
              </w:rPr>
              <w:t>Analysing the market</w:t>
            </w:r>
          </w:p>
          <w:p w14:paraId="00F07F6C" w14:textId="77777777" w:rsidR="007424AA" w:rsidRPr="00F6612F" w:rsidRDefault="007424AA" w:rsidP="008B7202">
            <w:pPr>
              <w:tabs>
                <w:tab w:val="num" w:pos="3960"/>
              </w:tabs>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Carry out a SWOT analysis</w:t>
            </w:r>
          </w:p>
          <w:p w14:paraId="2554FB5F" w14:textId="77777777" w:rsidR="007424AA" w:rsidRPr="00F6612F" w:rsidRDefault="007424AA" w:rsidP="008B7202">
            <w:pPr>
              <w:tabs>
                <w:tab w:val="num" w:pos="3960"/>
              </w:tabs>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Segment the market</w:t>
            </w:r>
          </w:p>
          <w:p w14:paraId="483C3AA3" w14:textId="77777777" w:rsidR="007424AA" w:rsidRPr="00F6612F" w:rsidRDefault="007424AA" w:rsidP="008B7202">
            <w:pPr>
              <w:jc w:val="both"/>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SWOT Analysis:</w:t>
            </w:r>
            <w:r w:rsidRPr="00F6612F">
              <w:rPr>
                <w:rFonts w:ascii="Comic Sans MS" w:hAnsi="Comic Sans MS"/>
                <w:color w:val="000000" w:themeColor="text1"/>
                <w:sz w:val="22"/>
                <w:szCs w:val="20"/>
                <w:lang w:val="en-IE"/>
              </w:rPr>
              <w:t xml:space="preserve"> A firm will first look internally at its strengths and weaknesses. A strength could be a strong sales team while a weakness could be a small product range. An opportunity might be widening the product range and a threat could be a new competitor.</w:t>
            </w:r>
          </w:p>
          <w:p w14:paraId="49A25D5D" w14:textId="77777777" w:rsidR="007424AA" w:rsidRPr="00F6612F" w:rsidRDefault="007424AA" w:rsidP="008B7202">
            <w:pPr>
              <w:jc w:val="both"/>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Market segmentation:</w:t>
            </w:r>
            <w:r w:rsidRPr="00F6612F">
              <w:rPr>
                <w:rFonts w:ascii="Comic Sans MS" w:hAnsi="Comic Sans MS"/>
                <w:color w:val="000000" w:themeColor="text1"/>
                <w:sz w:val="22"/>
                <w:szCs w:val="20"/>
                <w:lang w:val="en-IE"/>
              </w:rPr>
              <w:t xml:space="preserve"> This breaking the market up. Each different segment is known as a</w:t>
            </w:r>
            <w:r w:rsidRPr="00F6612F">
              <w:rPr>
                <w:rFonts w:ascii="Comic Sans MS" w:hAnsi="Comic Sans MS"/>
                <w:b/>
                <w:color w:val="000000" w:themeColor="text1"/>
                <w:sz w:val="22"/>
                <w:szCs w:val="20"/>
                <w:lang w:val="en-IE"/>
              </w:rPr>
              <w:t xml:space="preserve"> target market.</w:t>
            </w:r>
            <w:r w:rsidRPr="00F6612F">
              <w:rPr>
                <w:rFonts w:ascii="Comic Sans MS" w:hAnsi="Comic Sans MS"/>
                <w:color w:val="000000" w:themeColor="text1"/>
                <w:sz w:val="22"/>
                <w:szCs w:val="20"/>
                <w:lang w:val="en-IE"/>
              </w:rPr>
              <w:t xml:space="preserve"> Once the different market segments are known, the firm can adopt a different marketing mix to each segment e.g. different types of cars depending on the income in each segment.</w:t>
            </w:r>
          </w:p>
          <w:p w14:paraId="74E4885B" w14:textId="77777777" w:rsidR="007424AA" w:rsidRPr="00F6612F" w:rsidRDefault="007424AA" w:rsidP="008B7202">
            <w:pPr>
              <w:jc w:val="both"/>
              <w:rPr>
                <w:rFonts w:ascii="Comic Sans MS" w:hAnsi="Comic Sans MS"/>
                <w:color w:val="000000" w:themeColor="text1"/>
                <w:sz w:val="22"/>
                <w:szCs w:val="20"/>
                <w:lang w:val="en-IE"/>
              </w:rPr>
            </w:pPr>
            <w:r w:rsidRPr="00F6612F">
              <w:rPr>
                <w:rFonts w:ascii="Comic Sans MS" w:hAnsi="Comic Sans MS"/>
                <w:b/>
                <w:bCs/>
                <w:color w:val="000000" w:themeColor="text1"/>
                <w:sz w:val="22"/>
                <w:szCs w:val="20"/>
                <w:u w:val="single"/>
                <w:lang w:val="en-IE"/>
              </w:rPr>
              <w:t>Choose a target market</w:t>
            </w:r>
          </w:p>
          <w:p w14:paraId="7E500783" w14:textId="77777777" w:rsidR="007424AA" w:rsidRPr="00F6612F" w:rsidRDefault="007424AA" w:rsidP="008B7202">
            <w:pPr>
              <w:tabs>
                <w:tab w:val="num" w:pos="3960"/>
              </w:tabs>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Based on age, gender, income, lifestyle (casual/formal)</w:t>
            </w:r>
          </w:p>
          <w:p w14:paraId="5F3D218D" w14:textId="77777777" w:rsidR="007424AA" w:rsidRPr="00F6612F" w:rsidRDefault="007424AA" w:rsidP="008B7202">
            <w:pPr>
              <w:jc w:val="both"/>
              <w:rPr>
                <w:rFonts w:ascii="Comic Sans MS" w:hAnsi="Comic Sans MS"/>
                <w:color w:val="000000" w:themeColor="text1"/>
                <w:sz w:val="22"/>
                <w:szCs w:val="20"/>
                <w:lang w:val="en-IE"/>
              </w:rPr>
            </w:pPr>
            <w:r w:rsidRPr="00F6612F">
              <w:rPr>
                <w:rFonts w:ascii="Comic Sans MS" w:hAnsi="Comic Sans MS"/>
                <w:b/>
                <w:bCs/>
                <w:color w:val="000000" w:themeColor="text1"/>
                <w:sz w:val="22"/>
                <w:szCs w:val="20"/>
                <w:u w:val="single"/>
                <w:lang w:val="en-IE"/>
              </w:rPr>
              <w:t>Research the target market</w:t>
            </w:r>
          </w:p>
          <w:p w14:paraId="473D0CE4" w14:textId="77777777" w:rsidR="007424AA" w:rsidRPr="00F6612F" w:rsidRDefault="007424AA" w:rsidP="008B7202">
            <w:pPr>
              <w:tabs>
                <w:tab w:val="num" w:pos="3960"/>
              </w:tabs>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Decide on the Product positioning/image in the market</w:t>
            </w:r>
          </w:p>
          <w:p w14:paraId="0C246B89" w14:textId="77777777" w:rsidR="007424AA" w:rsidRPr="00F6612F" w:rsidRDefault="007424AA" w:rsidP="008B7202">
            <w:pPr>
              <w:jc w:val="both"/>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Market Research:</w:t>
            </w:r>
            <w:r w:rsidRPr="00F6612F">
              <w:rPr>
                <w:rFonts w:ascii="Comic Sans MS" w:hAnsi="Comic Sans MS"/>
                <w:color w:val="000000" w:themeColor="text1"/>
                <w:sz w:val="22"/>
                <w:szCs w:val="20"/>
                <w:lang w:val="en-IE"/>
              </w:rPr>
              <w:t xml:space="preserve"> Carry out market research into the needs of the selected target market.</w:t>
            </w:r>
          </w:p>
          <w:p w14:paraId="6C3E1F0A" w14:textId="77777777" w:rsidR="007424AA" w:rsidRPr="00F6612F" w:rsidRDefault="007424AA" w:rsidP="008B7202">
            <w:pPr>
              <w:tabs>
                <w:tab w:val="num" w:pos="142"/>
              </w:tabs>
              <w:jc w:val="both"/>
              <w:rPr>
                <w:rFonts w:ascii="Comic Sans MS" w:hAnsi="Comic Sans MS"/>
                <w:color w:val="000000" w:themeColor="text1"/>
                <w:sz w:val="22"/>
                <w:szCs w:val="20"/>
                <w:lang w:val="en-IE"/>
              </w:rPr>
            </w:pPr>
            <w:r w:rsidRPr="00F6612F">
              <w:rPr>
                <w:rFonts w:ascii="Comic Sans MS" w:hAnsi="Comic Sans MS"/>
                <w:b/>
                <w:bCs/>
                <w:color w:val="000000" w:themeColor="text1"/>
                <w:sz w:val="22"/>
                <w:szCs w:val="20"/>
                <w:u w:val="single"/>
                <w:lang w:val="en-IE"/>
              </w:rPr>
              <w:t xml:space="preserve">Choose the Marketing mix (4P’s) </w:t>
            </w:r>
            <w:r w:rsidRPr="00F6612F">
              <w:rPr>
                <w:rFonts w:ascii="Comic Sans MS" w:hAnsi="Comic Sans MS"/>
                <w:color w:val="000000" w:themeColor="text1"/>
                <w:sz w:val="22"/>
                <w:szCs w:val="20"/>
                <w:lang w:val="en-IE"/>
              </w:rPr>
              <w:t>- product, price, promotion and place.</w:t>
            </w:r>
          </w:p>
          <w:p w14:paraId="2639AC49" w14:textId="77777777" w:rsidR="007424AA" w:rsidRPr="00F6612F" w:rsidRDefault="007424AA" w:rsidP="008B7202">
            <w:pPr>
              <w:jc w:val="both"/>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Marketing Mix:</w:t>
            </w:r>
            <w:r w:rsidRPr="00F6612F">
              <w:rPr>
                <w:rFonts w:ascii="Comic Sans MS" w:hAnsi="Comic Sans MS"/>
                <w:color w:val="000000" w:themeColor="text1"/>
                <w:sz w:val="22"/>
                <w:szCs w:val="20"/>
                <w:lang w:val="en-IE"/>
              </w:rPr>
              <w:t xml:space="preserve"> Formulate a marketing mix (tactics) relating to the 4 P’s </w:t>
            </w:r>
          </w:p>
          <w:p w14:paraId="0D93247F" w14:textId="77777777" w:rsidR="007424AA" w:rsidRPr="00F6612F" w:rsidRDefault="007424AA" w:rsidP="00741738">
            <w:pPr>
              <w:jc w:val="both"/>
              <w:rPr>
                <w:rFonts w:ascii="Comic Sans MS" w:hAnsi="Comic Sans MS"/>
                <w:color w:val="000000" w:themeColor="text1"/>
                <w:sz w:val="22"/>
                <w:szCs w:val="20"/>
                <w:lang w:val="en-IE"/>
              </w:rPr>
            </w:pPr>
          </w:p>
        </w:tc>
      </w:tr>
    </w:tbl>
    <w:p w14:paraId="4FB9C087" w14:textId="77777777" w:rsidR="007424AA" w:rsidRPr="00F6612F" w:rsidRDefault="007424AA" w:rsidP="007424AA">
      <w:pPr>
        <w:jc w:val="both"/>
        <w:rPr>
          <w:rFonts w:ascii="Comic Sans MS" w:hAnsi="Comic Sans MS"/>
          <w:b/>
          <w:color w:val="000000" w:themeColor="text1"/>
          <w:sz w:val="20"/>
          <w:szCs w:val="20"/>
        </w:rPr>
      </w:pPr>
    </w:p>
    <w:p w14:paraId="241BDFC0" w14:textId="77777777" w:rsidR="007424AA" w:rsidRPr="00F6612F" w:rsidRDefault="007424AA" w:rsidP="007424AA">
      <w:pPr>
        <w:jc w:val="both"/>
        <w:rPr>
          <w:rFonts w:ascii="Comic Sans MS" w:hAnsi="Comic Sans MS"/>
          <w:b/>
          <w:color w:val="000000" w:themeColor="text1"/>
          <w:sz w:val="20"/>
          <w:szCs w:val="20"/>
        </w:rPr>
      </w:pPr>
    </w:p>
    <w:p w14:paraId="5C638105"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Role of marketing plan for a business</w:t>
      </w:r>
    </w:p>
    <w:p w14:paraId="70598676"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sz w:val="18"/>
          <w:szCs w:val="18"/>
        </w:rPr>
        <w:t>2007 Q7 B (ii)</w:t>
      </w:r>
    </w:p>
    <w:p w14:paraId="3588616B" w14:textId="77777777" w:rsidR="007424AA" w:rsidRPr="00F6612F" w:rsidRDefault="007424AA" w:rsidP="008B7202">
      <w:pPr>
        <w:numPr>
          <w:ilvl w:val="1"/>
          <w:numId w:val="14"/>
        </w:numPr>
        <w:tabs>
          <w:tab w:val="clear" w:pos="1440"/>
          <w:tab w:val="num" w:pos="0"/>
        </w:tabs>
        <w:ind w:left="426"/>
        <w:rPr>
          <w:rFonts w:ascii="Comic Sans MS" w:hAnsi="Comic Sans MS"/>
          <w:color w:val="000000" w:themeColor="text1"/>
          <w:sz w:val="22"/>
          <w:szCs w:val="22"/>
        </w:rPr>
      </w:pPr>
      <w:r w:rsidRPr="00F6612F">
        <w:rPr>
          <w:rFonts w:ascii="Comic Sans MS" w:hAnsi="Comic Sans MS"/>
          <w:color w:val="000000" w:themeColor="text1"/>
          <w:sz w:val="22"/>
          <w:szCs w:val="22"/>
        </w:rPr>
        <w:t>Co-ordination of activities</w:t>
      </w:r>
    </w:p>
    <w:p w14:paraId="4C0E05C9" w14:textId="77777777" w:rsidR="007424AA" w:rsidRPr="00F6612F" w:rsidRDefault="007424AA" w:rsidP="008B7202">
      <w:pPr>
        <w:numPr>
          <w:ilvl w:val="1"/>
          <w:numId w:val="14"/>
        </w:numPr>
        <w:tabs>
          <w:tab w:val="clear" w:pos="1440"/>
          <w:tab w:val="num" w:pos="0"/>
        </w:tabs>
        <w:ind w:left="426"/>
        <w:rPr>
          <w:rFonts w:ascii="Comic Sans MS" w:hAnsi="Comic Sans MS"/>
          <w:color w:val="000000" w:themeColor="text1"/>
          <w:sz w:val="22"/>
          <w:szCs w:val="22"/>
        </w:rPr>
      </w:pPr>
      <w:r w:rsidRPr="00F6612F">
        <w:rPr>
          <w:rFonts w:ascii="Comic Sans MS" w:hAnsi="Comic Sans MS"/>
          <w:color w:val="000000" w:themeColor="text1"/>
          <w:sz w:val="22"/>
          <w:szCs w:val="22"/>
        </w:rPr>
        <w:t>Targets/goals</w:t>
      </w:r>
    </w:p>
    <w:p w14:paraId="5100C789" w14:textId="77777777" w:rsidR="007424AA" w:rsidRPr="00F6612F" w:rsidRDefault="007424AA" w:rsidP="008B7202">
      <w:pPr>
        <w:numPr>
          <w:ilvl w:val="1"/>
          <w:numId w:val="14"/>
        </w:numPr>
        <w:tabs>
          <w:tab w:val="clear" w:pos="1440"/>
          <w:tab w:val="num" w:pos="0"/>
        </w:tabs>
        <w:ind w:left="426"/>
        <w:rPr>
          <w:rFonts w:ascii="Comic Sans MS" w:hAnsi="Comic Sans MS"/>
          <w:color w:val="000000" w:themeColor="text1"/>
          <w:sz w:val="22"/>
          <w:szCs w:val="22"/>
        </w:rPr>
      </w:pPr>
      <w:r w:rsidRPr="00F6612F">
        <w:rPr>
          <w:rFonts w:ascii="Comic Sans MS" w:hAnsi="Comic Sans MS"/>
          <w:color w:val="000000" w:themeColor="text1"/>
          <w:sz w:val="22"/>
          <w:szCs w:val="22"/>
        </w:rPr>
        <w:t>Raising finance</w:t>
      </w:r>
    </w:p>
    <w:p w14:paraId="25F3B29B" w14:textId="77777777" w:rsidR="007424AA" w:rsidRPr="00F6612F" w:rsidRDefault="007424AA" w:rsidP="008B7202">
      <w:pPr>
        <w:numPr>
          <w:ilvl w:val="1"/>
          <w:numId w:val="14"/>
        </w:numPr>
        <w:tabs>
          <w:tab w:val="clear" w:pos="1440"/>
          <w:tab w:val="num" w:pos="0"/>
        </w:tabs>
        <w:ind w:left="426"/>
        <w:rPr>
          <w:rFonts w:ascii="Comic Sans MS" w:hAnsi="Comic Sans MS"/>
          <w:color w:val="000000" w:themeColor="text1"/>
          <w:sz w:val="22"/>
          <w:szCs w:val="22"/>
        </w:rPr>
      </w:pPr>
      <w:r w:rsidRPr="00F6612F">
        <w:rPr>
          <w:rFonts w:ascii="Comic Sans MS" w:hAnsi="Comic Sans MS"/>
          <w:color w:val="000000" w:themeColor="text1"/>
          <w:sz w:val="22"/>
          <w:szCs w:val="22"/>
        </w:rPr>
        <w:t>Performance – monitored and controlled.</w:t>
      </w:r>
    </w:p>
    <w:p w14:paraId="1117A400" w14:textId="77777777" w:rsidR="007424AA" w:rsidRPr="00F6612F" w:rsidRDefault="007424AA" w:rsidP="007424AA">
      <w:pPr>
        <w:rPr>
          <w:rFonts w:ascii="Comic Sans MS" w:hAnsi="Comic Sans MS"/>
          <w:b/>
          <w:color w:val="000000" w:themeColor="text1"/>
          <w:sz w:val="22"/>
          <w:szCs w:val="22"/>
        </w:rPr>
      </w:pPr>
    </w:p>
    <w:p w14:paraId="52FB569C" w14:textId="77777777" w:rsidR="007424AA" w:rsidRPr="00F6612F" w:rsidRDefault="007424AA" w:rsidP="007424AA">
      <w:pPr>
        <w:rPr>
          <w:rFonts w:ascii="Comic Sans MS" w:hAnsi="Comic Sans MS"/>
          <w:b/>
          <w:color w:val="000000" w:themeColor="text1"/>
          <w:sz w:val="22"/>
          <w:szCs w:val="22"/>
        </w:rPr>
      </w:pPr>
    </w:p>
    <w:p w14:paraId="0F368ADF"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sz w:val="22"/>
          <w:szCs w:val="22"/>
        </w:rPr>
        <w:t xml:space="preserve">Also Benefits of Planning (Unit 3) - </w:t>
      </w:r>
      <w:r w:rsidRPr="00F6612F">
        <w:rPr>
          <w:rFonts w:ascii="Comic Sans MS" w:hAnsi="Comic Sans MS"/>
          <w:color w:val="000000" w:themeColor="text1"/>
        </w:rPr>
        <w:t>(FUD SPOT)</w:t>
      </w:r>
    </w:p>
    <w:p w14:paraId="3A7A4B94"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Benefits</w:t>
      </w:r>
    </w:p>
    <w:p w14:paraId="00B239F2"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F</w:t>
      </w:r>
      <w:r w:rsidRPr="00F6612F">
        <w:rPr>
          <w:rFonts w:ascii="Comic Sans MS" w:hAnsi="Comic Sans MS"/>
          <w:b/>
          <w:color w:val="000000" w:themeColor="text1"/>
          <w:sz w:val="20"/>
          <w:szCs w:val="20"/>
        </w:rPr>
        <w:t>uture requirements.</w:t>
      </w:r>
      <w:r w:rsidRPr="00F6612F">
        <w:rPr>
          <w:rFonts w:ascii="Comic Sans MS" w:hAnsi="Comic Sans MS"/>
          <w:color w:val="000000" w:themeColor="text1"/>
          <w:sz w:val="20"/>
          <w:szCs w:val="20"/>
        </w:rPr>
        <w:t xml:space="preserve"> Business planning helps organisations look ahead to the future and cope with change in the use of technology, new products, society changes, competitors etc. Change is viewed as normal and emphasis is placed on seeking out new opportunities. Plans forecast future requirements for staff, machinery etc.</w:t>
      </w:r>
    </w:p>
    <w:p w14:paraId="5065AFD6"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U</w:t>
      </w:r>
      <w:r w:rsidRPr="00F6612F">
        <w:rPr>
          <w:rFonts w:ascii="Comic Sans MS" w:hAnsi="Comic Sans MS"/>
          <w:b/>
          <w:color w:val="000000" w:themeColor="text1"/>
          <w:sz w:val="20"/>
          <w:szCs w:val="20"/>
        </w:rPr>
        <w:t xml:space="preserve">ncertainty &amp; Risk: </w:t>
      </w:r>
      <w:r w:rsidRPr="00F6612F">
        <w:rPr>
          <w:rFonts w:ascii="Comic Sans MS" w:hAnsi="Comic Sans MS"/>
          <w:color w:val="000000" w:themeColor="text1"/>
          <w:sz w:val="20"/>
          <w:szCs w:val="20"/>
        </w:rPr>
        <w:t>Reduces risk and uncertainty</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by giving direction to an organisation</w:t>
      </w:r>
    </w:p>
    <w:p w14:paraId="6817840D" w14:textId="77777777" w:rsidR="007424AA" w:rsidRPr="00F6612F" w:rsidRDefault="007424AA" w:rsidP="008B7202">
      <w:pPr>
        <w:numPr>
          <w:ilvl w:val="0"/>
          <w:numId w:val="1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Gives Purpose &amp; </w:t>
      </w:r>
      <w:r w:rsidRPr="00F6612F">
        <w:rPr>
          <w:rFonts w:ascii="Comic Sans MS" w:hAnsi="Comic Sans MS"/>
          <w:b/>
          <w:color w:val="000000" w:themeColor="text1"/>
          <w:sz w:val="20"/>
          <w:szCs w:val="20"/>
          <w:u w:val="single"/>
        </w:rPr>
        <w:t>D</w:t>
      </w:r>
      <w:r w:rsidRPr="00F6612F">
        <w:rPr>
          <w:rFonts w:ascii="Comic Sans MS" w:hAnsi="Comic Sans MS"/>
          <w:b/>
          <w:color w:val="000000" w:themeColor="text1"/>
          <w:sz w:val="20"/>
          <w:szCs w:val="20"/>
        </w:rPr>
        <w:t>irection</w:t>
      </w:r>
    </w:p>
    <w:p w14:paraId="6931CDD2" w14:textId="77777777" w:rsidR="007424AA" w:rsidRPr="00F6612F" w:rsidRDefault="007424AA" w:rsidP="008B7202">
      <w:pPr>
        <w:numPr>
          <w:ilvl w:val="0"/>
          <w:numId w:val="167"/>
        </w:numPr>
        <w:tabs>
          <w:tab w:val="clear" w:pos="360"/>
          <w:tab w:val="num" w:pos="993"/>
        </w:tabs>
        <w:ind w:left="1276"/>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Internal </w:t>
      </w:r>
      <w:r w:rsidRPr="00F6612F">
        <w:rPr>
          <w:rFonts w:ascii="Comic Sans MS" w:hAnsi="Comic Sans MS"/>
          <w:b/>
          <w:color w:val="000000" w:themeColor="text1"/>
          <w:sz w:val="20"/>
          <w:szCs w:val="20"/>
          <w:u w:val="single"/>
        </w:rPr>
        <w:t>S</w:t>
      </w:r>
      <w:r w:rsidRPr="00F6612F">
        <w:rPr>
          <w:rFonts w:ascii="Comic Sans MS" w:hAnsi="Comic Sans MS"/>
          <w:b/>
          <w:color w:val="000000" w:themeColor="text1"/>
          <w:sz w:val="20"/>
          <w:szCs w:val="20"/>
        </w:rPr>
        <w:t>trengths</w:t>
      </w:r>
      <w:r w:rsidRPr="00F6612F">
        <w:rPr>
          <w:rFonts w:ascii="Comic Sans MS" w:hAnsi="Comic Sans MS"/>
          <w:color w:val="000000" w:themeColor="text1"/>
          <w:sz w:val="20"/>
          <w:szCs w:val="20"/>
        </w:rPr>
        <w:t xml:space="preserve"> are identified. This allows the firm to protect and exploit them e.g. good reputation</w:t>
      </w:r>
    </w:p>
    <w:p w14:paraId="36B1EF18" w14:textId="77777777" w:rsidR="007424AA" w:rsidRPr="00F6612F" w:rsidRDefault="007424AA" w:rsidP="008B7202">
      <w:pPr>
        <w:numPr>
          <w:ilvl w:val="0"/>
          <w:numId w:val="167"/>
        </w:numPr>
        <w:tabs>
          <w:tab w:val="clear" w:pos="360"/>
          <w:tab w:val="num" w:pos="993"/>
        </w:tabs>
        <w:ind w:left="1276"/>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roblems</w:t>
      </w:r>
      <w:r w:rsidRPr="00F6612F">
        <w:rPr>
          <w:rFonts w:ascii="Comic Sans MS" w:hAnsi="Comic Sans MS"/>
          <w:color w:val="000000" w:themeColor="text1"/>
          <w:sz w:val="20"/>
          <w:szCs w:val="20"/>
        </w:rPr>
        <w:t xml:space="preserve"> are identified. This allows the firm to overcome them. Planning allows for problems to be identified and steps can then be taken to remedy (fix) them e.g. low staff morale</w:t>
      </w:r>
    </w:p>
    <w:p w14:paraId="632E4495" w14:textId="77777777" w:rsidR="007424AA" w:rsidRPr="00F6612F" w:rsidRDefault="007424AA" w:rsidP="008B7202">
      <w:pPr>
        <w:numPr>
          <w:ilvl w:val="0"/>
          <w:numId w:val="167"/>
        </w:numPr>
        <w:tabs>
          <w:tab w:val="clear" w:pos="360"/>
          <w:tab w:val="num" w:pos="993"/>
        </w:tabs>
        <w:ind w:left="1276"/>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O</w:t>
      </w:r>
      <w:r w:rsidRPr="00F6612F">
        <w:rPr>
          <w:rFonts w:ascii="Comic Sans MS" w:hAnsi="Comic Sans MS"/>
          <w:b/>
          <w:color w:val="000000" w:themeColor="text1"/>
          <w:sz w:val="20"/>
          <w:szCs w:val="20"/>
        </w:rPr>
        <w:t>pportunities</w:t>
      </w:r>
      <w:r w:rsidRPr="00F6612F">
        <w:rPr>
          <w:rFonts w:ascii="Comic Sans MS" w:hAnsi="Comic Sans MS"/>
          <w:color w:val="000000" w:themeColor="text1"/>
          <w:sz w:val="20"/>
          <w:szCs w:val="20"/>
        </w:rPr>
        <w:t xml:space="preserve"> are identified and exploited e.g. growth in sales of computer games. </w:t>
      </w:r>
    </w:p>
    <w:p w14:paraId="0109F24E" w14:textId="77777777" w:rsidR="007424AA" w:rsidRPr="00F6612F" w:rsidRDefault="007424AA" w:rsidP="008B7202">
      <w:pPr>
        <w:numPr>
          <w:ilvl w:val="0"/>
          <w:numId w:val="167"/>
        </w:numPr>
        <w:tabs>
          <w:tab w:val="clear" w:pos="360"/>
          <w:tab w:val="num" w:pos="993"/>
        </w:tabs>
        <w:ind w:left="1276"/>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T</w:t>
      </w:r>
      <w:r w:rsidRPr="00F6612F">
        <w:rPr>
          <w:rFonts w:ascii="Comic Sans MS" w:hAnsi="Comic Sans MS"/>
          <w:b/>
          <w:color w:val="000000" w:themeColor="text1"/>
          <w:sz w:val="20"/>
          <w:szCs w:val="20"/>
        </w:rPr>
        <w:t>hreats</w:t>
      </w:r>
      <w:r w:rsidRPr="00F6612F">
        <w:rPr>
          <w:rFonts w:ascii="Comic Sans MS" w:hAnsi="Comic Sans MS"/>
          <w:color w:val="000000" w:themeColor="text1"/>
          <w:sz w:val="20"/>
          <w:szCs w:val="20"/>
        </w:rPr>
        <w:t xml:space="preserve"> are anticipated and action can be taken</w:t>
      </w:r>
    </w:p>
    <w:p w14:paraId="75A15C92" w14:textId="77777777" w:rsidR="007424AA" w:rsidRPr="00F6612F" w:rsidRDefault="007424AA" w:rsidP="007424AA">
      <w:pPr>
        <w:rPr>
          <w:rFonts w:ascii="Comic Sans MS" w:hAnsi="Comic Sans MS"/>
          <w:color w:val="000000" w:themeColor="text1"/>
          <w:sz w:val="22"/>
          <w:szCs w:val="22"/>
        </w:rPr>
      </w:pPr>
    </w:p>
    <w:p w14:paraId="4A693CC2" w14:textId="77777777" w:rsidR="007424AA" w:rsidRPr="00F6612F" w:rsidRDefault="007424AA" w:rsidP="007424AA">
      <w:pPr>
        <w:rPr>
          <w:rFonts w:ascii="Comic Sans MS" w:hAnsi="Comic Sans MS"/>
          <w:b/>
          <w:color w:val="000000" w:themeColor="text1"/>
          <w:sz w:val="22"/>
          <w:szCs w:val="22"/>
        </w:rPr>
      </w:pPr>
    </w:p>
    <w:p w14:paraId="424CBD43" w14:textId="77777777" w:rsidR="007424AA" w:rsidRPr="00F6612F" w:rsidRDefault="007424AA" w:rsidP="007424AA">
      <w:pPr>
        <w:rPr>
          <w:rFonts w:ascii="Comic Sans MS" w:hAnsi="Comic Sans MS"/>
          <w:color w:val="000000" w:themeColor="text1"/>
          <w:sz w:val="22"/>
          <w:szCs w:val="20"/>
        </w:rPr>
      </w:pPr>
    </w:p>
    <w:p w14:paraId="15058491" w14:textId="77777777" w:rsidR="007424AA" w:rsidRPr="00F6612F" w:rsidRDefault="007424AA" w:rsidP="007424AA">
      <w:pPr>
        <w:rPr>
          <w:rFonts w:ascii="Comic Sans MS" w:hAnsi="Comic Sans MS"/>
          <w:color w:val="000000" w:themeColor="text1"/>
          <w:sz w:val="22"/>
          <w:szCs w:val="20"/>
        </w:rPr>
      </w:pPr>
    </w:p>
    <w:p w14:paraId="0FBB5E42" w14:textId="77777777" w:rsidR="007424AA" w:rsidRPr="00F6612F" w:rsidRDefault="007424AA" w:rsidP="008B7202">
      <w:pPr>
        <w:numPr>
          <w:ilvl w:val="0"/>
          <w:numId w:val="327"/>
        </w:numPr>
        <w:rPr>
          <w:rFonts w:ascii="Comic Sans MS" w:hAnsi="Comic Sans MS"/>
          <w:color w:val="000000" w:themeColor="text1"/>
          <w:sz w:val="22"/>
          <w:szCs w:val="20"/>
        </w:rPr>
      </w:pPr>
      <w:r w:rsidRPr="00F6612F">
        <w:rPr>
          <w:rFonts w:ascii="Comic Sans MS" w:hAnsi="Comic Sans MS"/>
          <w:b/>
          <w:color w:val="000000" w:themeColor="text1"/>
          <w:sz w:val="22"/>
          <w:szCs w:val="20"/>
        </w:rPr>
        <w:lastRenderedPageBreak/>
        <w:t xml:space="preserve">Marketing objectives </w:t>
      </w:r>
    </w:p>
    <w:p w14:paraId="221BCA9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There are 2 main objectives</w:t>
      </w:r>
    </w:p>
    <w:p w14:paraId="1F36E62F"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1. To </w:t>
      </w:r>
      <w:r w:rsidRPr="00F6612F">
        <w:rPr>
          <w:rFonts w:ascii="Comic Sans MS" w:hAnsi="Comic Sans MS"/>
          <w:b/>
          <w:color w:val="000000" w:themeColor="text1"/>
          <w:sz w:val="22"/>
          <w:szCs w:val="20"/>
        </w:rPr>
        <w:t>sell</w:t>
      </w:r>
      <w:r w:rsidRPr="00F6612F">
        <w:rPr>
          <w:rFonts w:ascii="Comic Sans MS" w:hAnsi="Comic Sans MS"/>
          <w:color w:val="000000" w:themeColor="text1"/>
          <w:sz w:val="22"/>
          <w:szCs w:val="20"/>
        </w:rPr>
        <w:t xml:space="preserve"> its product/service (sales and profits)</w:t>
      </w:r>
    </w:p>
    <w:p w14:paraId="182953D2"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2. To </w:t>
      </w:r>
      <w:r w:rsidRPr="00F6612F">
        <w:rPr>
          <w:rFonts w:ascii="Comic Sans MS" w:hAnsi="Comic Sans MS"/>
          <w:b/>
          <w:color w:val="000000" w:themeColor="text1"/>
          <w:sz w:val="22"/>
          <w:szCs w:val="20"/>
        </w:rPr>
        <w:t>satisfy customers</w:t>
      </w:r>
    </w:p>
    <w:p w14:paraId="0481625B"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To achieve these objectives, a firm must use its resources effectively and apply appropriate marketing strategies. </w:t>
      </w:r>
    </w:p>
    <w:p w14:paraId="72A6DFF9" w14:textId="77777777" w:rsidR="007424AA" w:rsidRPr="00F6612F" w:rsidRDefault="007424AA" w:rsidP="007424AA">
      <w:pPr>
        <w:jc w:val="both"/>
        <w:rPr>
          <w:rFonts w:ascii="Comic Sans MS" w:hAnsi="Comic Sans MS"/>
          <w:color w:val="000000" w:themeColor="text1"/>
          <w:sz w:val="22"/>
          <w:szCs w:val="20"/>
        </w:rPr>
      </w:pPr>
    </w:p>
    <w:p w14:paraId="06EB4607"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0"/>
        </w:rPr>
      </w:pPr>
      <w:r w:rsidRPr="00F6612F">
        <w:rPr>
          <w:rFonts w:ascii="Comic Sans MS" w:hAnsi="Comic Sans MS"/>
          <w:color w:val="000000" w:themeColor="text1"/>
          <w:sz w:val="22"/>
          <w:szCs w:val="20"/>
        </w:rPr>
        <w:t>There are three broad marketing strategies:</w:t>
      </w:r>
    </w:p>
    <w:p w14:paraId="0AEA23AF" w14:textId="77777777" w:rsidR="007424AA" w:rsidRPr="00F6612F" w:rsidRDefault="007424AA" w:rsidP="008B7202">
      <w:pPr>
        <w:numPr>
          <w:ilvl w:val="0"/>
          <w:numId w:val="328"/>
        </w:num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Undifferentiated marketing</w:t>
      </w:r>
      <w:r w:rsidRPr="00F6612F">
        <w:rPr>
          <w:rFonts w:ascii="Comic Sans MS" w:hAnsi="Comic Sans MS"/>
          <w:color w:val="000000" w:themeColor="text1"/>
          <w:sz w:val="22"/>
          <w:szCs w:val="20"/>
          <w:lang w:val="en-IE"/>
        </w:rPr>
        <w:t xml:space="preserve"> is where the whole market is treated as one</w:t>
      </w:r>
    </w:p>
    <w:p w14:paraId="53679956" w14:textId="77777777" w:rsidR="007424AA" w:rsidRPr="00F6612F" w:rsidRDefault="007424AA" w:rsidP="008B7202">
      <w:pPr>
        <w:numPr>
          <w:ilvl w:val="0"/>
          <w:numId w:val="328"/>
        </w:num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Concentrated marketing</w:t>
      </w:r>
      <w:r w:rsidRPr="00F6612F">
        <w:rPr>
          <w:rFonts w:ascii="Comic Sans MS" w:hAnsi="Comic Sans MS"/>
          <w:color w:val="000000" w:themeColor="text1"/>
          <w:sz w:val="22"/>
          <w:szCs w:val="20"/>
          <w:lang w:val="en-IE"/>
        </w:rPr>
        <w:t xml:space="preserve"> is where the firm concentrates on one single target market only</w:t>
      </w:r>
    </w:p>
    <w:p w14:paraId="48724AE3" w14:textId="77777777" w:rsidR="007424AA" w:rsidRPr="00F6612F" w:rsidRDefault="007424AA" w:rsidP="008B7202">
      <w:pPr>
        <w:numPr>
          <w:ilvl w:val="0"/>
          <w:numId w:val="328"/>
        </w:num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Differentiated marketing</w:t>
      </w:r>
      <w:r w:rsidRPr="00F6612F">
        <w:rPr>
          <w:rFonts w:ascii="Comic Sans MS" w:hAnsi="Comic Sans MS"/>
          <w:color w:val="000000" w:themeColor="text1"/>
          <w:sz w:val="22"/>
          <w:szCs w:val="20"/>
          <w:lang w:val="en-IE"/>
        </w:rPr>
        <w:t xml:space="preserve"> is where each segment is targeted in a different way (different marketing mix for each target market)</w:t>
      </w:r>
    </w:p>
    <w:p w14:paraId="63AFCDB7"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0"/>
          <w:lang w:val="en-IE"/>
        </w:rPr>
      </w:pPr>
    </w:p>
    <w:p w14:paraId="6A73CADB" w14:textId="77777777" w:rsidR="007424AA" w:rsidRPr="00F6612F" w:rsidRDefault="007424AA" w:rsidP="007424AA">
      <w:pPr>
        <w:jc w:val="both"/>
        <w:rPr>
          <w:rFonts w:ascii="Comic Sans MS" w:hAnsi="Comic Sans MS"/>
          <w:color w:val="000000" w:themeColor="text1"/>
          <w:sz w:val="22"/>
          <w:szCs w:val="20"/>
          <w:lang w:val="en-IE"/>
        </w:rPr>
      </w:pPr>
    </w:p>
    <w:p w14:paraId="773A2A8B" w14:textId="77777777" w:rsidR="007424AA" w:rsidRPr="00F6612F" w:rsidRDefault="007424AA" w:rsidP="007424AA">
      <w:p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A marketing plan will include</w:t>
      </w:r>
    </w:p>
    <w:p w14:paraId="0D7F016C" w14:textId="77777777" w:rsidR="007424AA" w:rsidRPr="00F6612F" w:rsidRDefault="007424AA" w:rsidP="008B7202">
      <w:pPr>
        <w:numPr>
          <w:ilvl w:val="1"/>
          <w:numId w:val="327"/>
        </w:num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Marketing objectives (sales and satisfied customers)</w:t>
      </w:r>
    </w:p>
    <w:p w14:paraId="5C664780" w14:textId="77777777" w:rsidR="007424AA" w:rsidRPr="00F6612F" w:rsidRDefault="007424AA" w:rsidP="008B7202">
      <w:pPr>
        <w:numPr>
          <w:ilvl w:val="1"/>
          <w:numId w:val="327"/>
        </w:num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Marketing Strategies</w:t>
      </w:r>
    </w:p>
    <w:p w14:paraId="5AD1ED56" w14:textId="77777777" w:rsidR="007424AA" w:rsidRPr="00F6612F" w:rsidRDefault="007424AA" w:rsidP="008B7202">
      <w:pPr>
        <w:numPr>
          <w:ilvl w:val="1"/>
          <w:numId w:val="327"/>
        </w:num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Industry Analysis (SWOT)</w:t>
      </w:r>
    </w:p>
    <w:p w14:paraId="428AF567" w14:textId="77777777" w:rsidR="007424AA" w:rsidRPr="00F6612F" w:rsidRDefault="007424AA" w:rsidP="008B7202">
      <w:pPr>
        <w:numPr>
          <w:ilvl w:val="1"/>
          <w:numId w:val="327"/>
        </w:num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 xml:space="preserve">Product range and development </w:t>
      </w:r>
    </w:p>
    <w:p w14:paraId="67F53F3E" w14:textId="77777777" w:rsidR="007424AA" w:rsidRPr="00F6612F" w:rsidRDefault="007424AA" w:rsidP="008B7202">
      <w:pPr>
        <w:numPr>
          <w:ilvl w:val="1"/>
          <w:numId w:val="327"/>
        </w:num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Distribution (channels used)</w:t>
      </w:r>
    </w:p>
    <w:p w14:paraId="46880AA9" w14:textId="77777777" w:rsidR="007424AA" w:rsidRPr="00F6612F" w:rsidRDefault="007424AA" w:rsidP="008B7202">
      <w:pPr>
        <w:numPr>
          <w:ilvl w:val="1"/>
          <w:numId w:val="327"/>
        </w:numPr>
        <w:jc w:val="both"/>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Promotion (methods used)</w:t>
      </w:r>
    </w:p>
    <w:p w14:paraId="6C0DC6C4" w14:textId="77777777" w:rsidR="007424AA" w:rsidRPr="00F6612F" w:rsidRDefault="007424AA" w:rsidP="007424AA">
      <w:pPr>
        <w:jc w:val="both"/>
        <w:rPr>
          <w:rFonts w:ascii="Comic Sans MS" w:hAnsi="Comic Sans MS"/>
          <w:color w:val="000000" w:themeColor="text1"/>
          <w:sz w:val="20"/>
          <w:szCs w:val="20"/>
          <w:lang w:val="en-IE"/>
        </w:rPr>
      </w:pPr>
    </w:p>
    <w:p w14:paraId="678F3115" w14:textId="77777777" w:rsidR="007424AA" w:rsidRPr="00F6612F" w:rsidRDefault="007424AA" w:rsidP="007424AA">
      <w:pPr>
        <w:jc w:val="both"/>
        <w:rPr>
          <w:rFonts w:ascii="Comic Sans MS" w:hAnsi="Comic Sans MS"/>
          <w:color w:val="000000" w:themeColor="text1"/>
          <w:sz w:val="20"/>
          <w:szCs w:val="20"/>
          <w:lang w:val="en-IE"/>
        </w:rPr>
      </w:pPr>
    </w:p>
    <w:p w14:paraId="7B5AD169" w14:textId="77777777" w:rsidR="007424AA" w:rsidRPr="00F6612F" w:rsidRDefault="007424AA" w:rsidP="007424AA">
      <w:pPr>
        <w:rPr>
          <w:rFonts w:ascii="Comic Sans MS" w:hAnsi="Comic Sans MS"/>
          <w:b/>
          <w:color w:val="000000" w:themeColor="text1"/>
          <w:szCs w:val="20"/>
          <w:u w:val="single"/>
          <w:lang w:val="en-IE"/>
        </w:rPr>
      </w:pPr>
      <w:r w:rsidRPr="00F6612F">
        <w:rPr>
          <w:rFonts w:ascii="Comic Sans MS" w:hAnsi="Comic Sans MS"/>
          <w:b/>
          <w:color w:val="000000" w:themeColor="text1"/>
          <w:szCs w:val="20"/>
          <w:u w:val="single"/>
          <w:lang w:val="en-IE"/>
        </w:rPr>
        <w:br w:type="page"/>
      </w:r>
      <w:r w:rsidRPr="00F6612F">
        <w:rPr>
          <w:rFonts w:ascii="Comic Sans MS" w:hAnsi="Comic Sans MS"/>
          <w:b/>
          <w:color w:val="000000" w:themeColor="text1"/>
          <w:szCs w:val="20"/>
          <w:u w:val="single"/>
          <w:lang w:val="en-IE"/>
        </w:rPr>
        <w:lastRenderedPageBreak/>
        <w:t>Market Segmentation</w:t>
      </w:r>
    </w:p>
    <w:p w14:paraId="6620A0BA" w14:textId="77777777" w:rsidR="007424AA" w:rsidRPr="00F6612F" w:rsidRDefault="007424AA" w:rsidP="007424AA">
      <w:pPr>
        <w:rPr>
          <w:rFonts w:ascii="Comic Sans MS" w:hAnsi="Comic Sans MS"/>
          <w:color w:val="000000" w:themeColor="text1"/>
          <w:szCs w:val="20"/>
          <w:lang w:val="en-IE"/>
        </w:rPr>
      </w:pPr>
      <w:r w:rsidRPr="00F6612F">
        <w:rPr>
          <w:rFonts w:ascii="Comic Sans MS" w:hAnsi="Comic Sans MS"/>
          <w:b/>
          <w:color w:val="000000" w:themeColor="text1"/>
          <w:sz w:val="18"/>
          <w:szCs w:val="18"/>
        </w:rPr>
        <w:t>2002 Q7 B, 2005 Q7 C, 2009 Q7 B, 2013 Q7 B, 2015 Q7 C</w:t>
      </w:r>
    </w:p>
    <w:p w14:paraId="0CC2FBE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i/>
          <w:color w:val="000000" w:themeColor="text1"/>
          <w:sz w:val="22"/>
          <w:szCs w:val="20"/>
        </w:rPr>
        <w:t>A market segment is a part of the total market in which people have similar needs.</w:t>
      </w:r>
      <w:r w:rsidRPr="00F6612F">
        <w:rPr>
          <w:rFonts w:ascii="Comic Sans MS" w:hAnsi="Comic Sans MS"/>
          <w:color w:val="000000" w:themeColor="text1"/>
          <w:sz w:val="22"/>
          <w:szCs w:val="20"/>
        </w:rPr>
        <w:t xml:space="preserve"> </w:t>
      </w:r>
    </w:p>
    <w:p w14:paraId="2F45A75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Market segmentation means dividing a market into similar groups of customers, where each group or segment is made up of customers who have similar expectations of a product.</w:t>
      </w:r>
    </w:p>
    <w:p w14:paraId="1E310B06"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All markets can be divided into different segments or distinct parts that are different from the other parts of the market in some way e.g. age, income, gender, location</w:t>
      </w:r>
    </w:p>
    <w:p w14:paraId="5A809FEC"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Dividing the market into segments enables the marketing manager to target them with different offers to suit their different needs.</w:t>
      </w:r>
    </w:p>
    <w:p w14:paraId="13840A29" w14:textId="77777777" w:rsidR="007424AA" w:rsidRPr="00F6612F" w:rsidRDefault="007424AA" w:rsidP="007424AA">
      <w:pPr>
        <w:jc w:val="both"/>
        <w:rPr>
          <w:rFonts w:ascii="Comic Sans MS" w:hAnsi="Comic Sans MS"/>
          <w:color w:val="000000" w:themeColor="text1"/>
          <w:sz w:val="22"/>
          <w:szCs w:val="20"/>
        </w:rPr>
      </w:pPr>
    </w:p>
    <w:p w14:paraId="4B86902D"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Ways to segment a market</w:t>
      </w:r>
    </w:p>
    <w:p w14:paraId="0455DA8E" w14:textId="77777777" w:rsidR="007424AA" w:rsidRPr="00F6612F" w:rsidRDefault="007424AA" w:rsidP="008B7202">
      <w:pPr>
        <w:numPr>
          <w:ilvl w:val="0"/>
          <w:numId w:val="325"/>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Geographically by county, city, region etc.</w:t>
      </w:r>
    </w:p>
    <w:p w14:paraId="6CAE22A5" w14:textId="77777777" w:rsidR="007424AA" w:rsidRPr="00F6612F" w:rsidRDefault="007424AA" w:rsidP="008B7202">
      <w:pPr>
        <w:numPr>
          <w:ilvl w:val="0"/>
          <w:numId w:val="325"/>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Demographically by age, income, gender, occupation, religion, ethnicity, education.</w:t>
      </w:r>
    </w:p>
    <w:p w14:paraId="6F740275" w14:textId="77777777" w:rsidR="007424AA" w:rsidRPr="00F6612F" w:rsidRDefault="007424AA" w:rsidP="008B7202">
      <w:pPr>
        <w:numPr>
          <w:ilvl w:val="0"/>
          <w:numId w:val="325"/>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Psychologically by attitude to life, social class (upper, working and lower </w:t>
      </w:r>
      <w:proofErr w:type="gramStart"/>
      <w:r w:rsidRPr="00F6612F">
        <w:rPr>
          <w:rFonts w:ascii="Comic Sans MS" w:hAnsi="Comic Sans MS"/>
          <w:color w:val="000000" w:themeColor="text1"/>
          <w:sz w:val="22"/>
          <w:szCs w:val="20"/>
        </w:rPr>
        <w:t>class)or</w:t>
      </w:r>
      <w:proofErr w:type="gramEnd"/>
      <w:r w:rsidRPr="00F6612F">
        <w:rPr>
          <w:rFonts w:ascii="Comic Sans MS" w:hAnsi="Comic Sans MS"/>
          <w:color w:val="000000" w:themeColor="text1"/>
          <w:sz w:val="22"/>
          <w:szCs w:val="20"/>
        </w:rPr>
        <w:t xml:space="preserve"> life style</w:t>
      </w:r>
    </w:p>
    <w:p w14:paraId="508F3FB5" w14:textId="77777777" w:rsidR="007424AA" w:rsidRPr="00F6612F" w:rsidRDefault="007424AA" w:rsidP="007424AA">
      <w:pPr>
        <w:jc w:val="both"/>
        <w:rPr>
          <w:rFonts w:ascii="Comic Sans MS" w:hAnsi="Comic Sans MS"/>
          <w:color w:val="000000" w:themeColor="text1"/>
          <w:sz w:val="22"/>
          <w:szCs w:val="20"/>
        </w:rPr>
      </w:pPr>
    </w:p>
    <w:p w14:paraId="228BF0AD"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Reasons for segmenting a market</w:t>
      </w:r>
    </w:p>
    <w:p w14:paraId="6D9CE23B" w14:textId="77777777" w:rsidR="007424AA" w:rsidRPr="00F6612F" w:rsidRDefault="007424AA" w:rsidP="008B7202">
      <w:pPr>
        <w:numPr>
          <w:ilvl w:val="1"/>
          <w:numId w:val="325"/>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Easier to develop a (new) product</w:t>
      </w:r>
    </w:p>
    <w:p w14:paraId="369FD2EB" w14:textId="77777777" w:rsidR="007424AA" w:rsidRPr="00F6612F" w:rsidRDefault="007424AA" w:rsidP="008B7202">
      <w:pPr>
        <w:numPr>
          <w:ilvl w:val="1"/>
          <w:numId w:val="325"/>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Easier to identify the </w:t>
      </w:r>
      <w:r w:rsidRPr="00F6612F">
        <w:rPr>
          <w:rFonts w:ascii="Comic Sans MS" w:hAnsi="Comic Sans MS"/>
          <w:color w:val="000000" w:themeColor="text1"/>
          <w:sz w:val="22"/>
          <w:szCs w:val="20"/>
          <w:u w:val="single"/>
        </w:rPr>
        <w:t>target market</w:t>
      </w:r>
      <w:r w:rsidRPr="00F6612F">
        <w:rPr>
          <w:rFonts w:ascii="Comic Sans MS" w:hAnsi="Comic Sans MS"/>
          <w:color w:val="000000" w:themeColor="text1"/>
          <w:sz w:val="22"/>
          <w:szCs w:val="20"/>
        </w:rPr>
        <w:t xml:space="preserve"> i.e. market the product</w:t>
      </w:r>
    </w:p>
    <w:p w14:paraId="2C6B40FD" w14:textId="77777777" w:rsidR="007424AA" w:rsidRPr="00F6612F" w:rsidRDefault="007424AA" w:rsidP="008B7202">
      <w:pPr>
        <w:numPr>
          <w:ilvl w:val="1"/>
          <w:numId w:val="325"/>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Easier to identify </w:t>
      </w:r>
      <w:r w:rsidRPr="00F6612F">
        <w:rPr>
          <w:rFonts w:ascii="Comic Sans MS" w:hAnsi="Comic Sans MS"/>
          <w:color w:val="000000" w:themeColor="text1"/>
          <w:sz w:val="22"/>
          <w:szCs w:val="20"/>
          <w:u w:val="single"/>
        </w:rPr>
        <w:t>niche markets</w:t>
      </w:r>
      <w:r w:rsidRPr="00F6612F">
        <w:rPr>
          <w:rFonts w:ascii="Comic Sans MS" w:hAnsi="Comic Sans MS"/>
          <w:color w:val="000000" w:themeColor="text1"/>
          <w:sz w:val="22"/>
          <w:szCs w:val="20"/>
        </w:rPr>
        <w:t xml:space="preserve"> because it only has the segment in mind to fulfil.</w:t>
      </w:r>
    </w:p>
    <w:p w14:paraId="29A8E58E" w14:textId="77777777" w:rsidR="007424AA" w:rsidRPr="00F6612F" w:rsidRDefault="007424AA" w:rsidP="008B7202">
      <w:pPr>
        <w:numPr>
          <w:ilvl w:val="1"/>
          <w:numId w:val="325"/>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Segmenting the market allows a business to </w:t>
      </w:r>
      <w:r w:rsidRPr="00F6612F">
        <w:rPr>
          <w:rFonts w:ascii="Comic Sans MS" w:hAnsi="Comic Sans MS"/>
          <w:color w:val="000000" w:themeColor="text1"/>
          <w:sz w:val="22"/>
          <w:szCs w:val="20"/>
          <w:u w:val="single"/>
        </w:rPr>
        <w:t>broaden their product range</w:t>
      </w:r>
      <w:r w:rsidRPr="00F6612F">
        <w:rPr>
          <w:rFonts w:ascii="Comic Sans MS" w:hAnsi="Comic Sans MS"/>
          <w:color w:val="000000" w:themeColor="text1"/>
          <w:sz w:val="22"/>
          <w:szCs w:val="20"/>
        </w:rPr>
        <w:t xml:space="preserve">. A broader product range can help the company survive a downturn in demand for one of their products. </w:t>
      </w:r>
    </w:p>
    <w:p w14:paraId="4F7B428A"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E.g. food/drink producers selling to the people who are watching their weight, produce products containing low fat/calorie ingredients and need only to emphasise the low calorie, low fat, as part of a calorie controlled diet in their marketing e.g. Coca Cola Zero.</w:t>
      </w:r>
    </w:p>
    <w:p w14:paraId="46B48CB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E.g. car manufacturers produce smaller, less expensive models for a particular segment that want a small, inexpensive, easy to drive and park car (Ford </w:t>
      </w:r>
      <w:proofErr w:type="spellStart"/>
      <w:r w:rsidRPr="00F6612F">
        <w:rPr>
          <w:rFonts w:ascii="Comic Sans MS" w:hAnsi="Comic Sans MS"/>
          <w:color w:val="000000" w:themeColor="text1"/>
          <w:sz w:val="22"/>
          <w:szCs w:val="20"/>
        </w:rPr>
        <w:t>Ka</w:t>
      </w:r>
      <w:proofErr w:type="spellEnd"/>
      <w:r w:rsidRPr="00F6612F">
        <w:rPr>
          <w:rFonts w:ascii="Comic Sans MS" w:hAnsi="Comic Sans MS"/>
          <w:color w:val="000000" w:themeColor="text1"/>
          <w:sz w:val="22"/>
          <w:szCs w:val="20"/>
        </w:rPr>
        <w:t xml:space="preserve">, VW </w:t>
      </w:r>
      <w:proofErr w:type="spellStart"/>
      <w:r w:rsidRPr="00F6612F">
        <w:rPr>
          <w:rFonts w:ascii="Comic Sans MS" w:hAnsi="Comic Sans MS"/>
          <w:color w:val="000000" w:themeColor="text1"/>
          <w:sz w:val="22"/>
          <w:szCs w:val="20"/>
        </w:rPr>
        <w:t>Lupo</w:t>
      </w:r>
      <w:proofErr w:type="spellEnd"/>
      <w:r w:rsidRPr="00F6612F">
        <w:rPr>
          <w:rFonts w:ascii="Comic Sans MS" w:hAnsi="Comic Sans MS"/>
          <w:color w:val="000000" w:themeColor="text1"/>
          <w:sz w:val="22"/>
          <w:szCs w:val="20"/>
        </w:rPr>
        <w:t xml:space="preserve">, Nissan </w:t>
      </w:r>
      <w:proofErr w:type="spellStart"/>
      <w:r w:rsidRPr="00F6612F">
        <w:rPr>
          <w:rFonts w:ascii="Comic Sans MS" w:hAnsi="Comic Sans MS"/>
          <w:color w:val="000000" w:themeColor="text1"/>
          <w:sz w:val="22"/>
          <w:szCs w:val="20"/>
        </w:rPr>
        <w:t>Micra</w:t>
      </w:r>
      <w:proofErr w:type="spellEnd"/>
      <w:r w:rsidRPr="00F6612F">
        <w:rPr>
          <w:rFonts w:ascii="Comic Sans MS" w:hAnsi="Comic Sans MS"/>
          <w:color w:val="000000" w:themeColor="text1"/>
          <w:sz w:val="22"/>
          <w:szCs w:val="20"/>
        </w:rPr>
        <w:t>)</w:t>
      </w:r>
    </w:p>
    <w:p w14:paraId="17860CA3" w14:textId="77777777" w:rsidR="007424AA" w:rsidRPr="00F6612F" w:rsidRDefault="007424AA" w:rsidP="007424AA">
      <w:pPr>
        <w:jc w:val="both"/>
        <w:rPr>
          <w:rFonts w:ascii="Comic Sans MS" w:hAnsi="Comic Sans MS"/>
          <w:color w:val="000000" w:themeColor="text1"/>
          <w:sz w:val="22"/>
          <w:szCs w:val="20"/>
        </w:rPr>
      </w:pPr>
    </w:p>
    <w:p w14:paraId="0C9F94BF" w14:textId="77777777" w:rsidR="007424AA" w:rsidRPr="00F6612F" w:rsidRDefault="007424AA" w:rsidP="007424AA">
      <w:pPr>
        <w:jc w:val="both"/>
        <w:rPr>
          <w:rFonts w:ascii="Comic Sans MS" w:hAnsi="Comic Sans MS"/>
          <w:b/>
          <w:color w:val="000000" w:themeColor="text1"/>
          <w:sz w:val="22"/>
          <w:szCs w:val="20"/>
        </w:rPr>
      </w:pPr>
    </w:p>
    <w:p w14:paraId="611A1A75"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Niche Market</w:t>
      </w:r>
    </w:p>
    <w:p w14:paraId="4175E7C0"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sz w:val="18"/>
          <w:szCs w:val="18"/>
        </w:rPr>
        <w:t>2007 Q7 C, 2017 Q7A</w:t>
      </w:r>
    </w:p>
    <w:p w14:paraId="63488425" w14:textId="77777777" w:rsidR="007424AA" w:rsidRPr="00F6612F" w:rsidRDefault="007424AA" w:rsidP="008B7202">
      <w:pPr>
        <w:numPr>
          <w:ilvl w:val="0"/>
          <w:numId w:val="32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 niche market is a specialist market which is especially suitable for the marketing of a particular type of product or service. </w:t>
      </w:r>
    </w:p>
    <w:p w14:paraId="70025FA6" w14:textId="77777777" w:rsidR="007424AA" w:rsidRPr="00F6612F" w:rsidRDefault="007424AA" w:rsidP="008B7202">
      <w:pPr>
        <w:numPr>
          <w:ilvl w:val="0"/>
          <w:numId w:val="327"/>
        </w:numPr>
        <w:rPr>
          <w:rFonts w:ascii="Comic Sans MS" w:hAnsi="Comic Sans MS"/>
          <w:color w:val="000000" w:themeColor="text1"/>
          <w:sz w:val="22"/>
          <w:szCs w:val="22"/>
        </w:rPr>
      </w:pPr>
      <w:r w:rsidRPr="00F6612F">
        <w:rPr>
          <w:rFonts w:ascii="Comic Sans MS" w:hAnsi="Comic Sans MS"/>
          <w:color w:val="000000" w:themeColor="text1"/>
          <w:sz w:val="22"/>
          <w:szCs w:val="22"/>
        </w:rPr>
        <w:t>It usually has only a certain small number of suppliers because of the specialist nature and requirements of the market. A niche market is identified through market segmentation, which can be by socio-economic class, geographical area, etc.</w:t>
      </w:r>
    </w:p>
    <w:p w14:paraId="261C45D6" w14:textId="77777777" w:rsidR="007424AA" w:rsidRPr="00F6612F" w:rsidRDefault="007424AA" w:rsidP="008B7202">
      <w:pPr>
        <w:numPr>
          <w:ilvl w:val="0"/>
          <w:numId w:val="327"/>
        </w:numPr>
        <w:rPr>
          <w:rFonts w:ascii="Comic Sans MS" w:hAnsi="Comic Sans MS"/>
          <w:color w:val="000000" w:themeColor="text1"/>
          <w:sz w:val="22"/>
          <w:szCs w:val="22"/>
        </w:rPr>
      </w:pPr>
      <w:r w:rsidRPr="00F6612F">
        <w:rPr>
          <w:rFonts w:ascii="Comic Sans MS" w:hAnsi="Comic Sans MS"/>
          <w:color w:val="000000" w:themeColor="text1"/>
          <w:sz w:val="22"/>
          <w:szCs w:val="22"/>
        </w:rPr>
        <w:t>Specialist markets are more common in times of economic prosperity.</w:t>
      </w:r>
    </w:p>
    <w:p w14:paraId="25AFF730" w14:textId="77777777" w:rsidR="007424AA" w:rsidRPr="00F6612F" w:rsidRDefault="007424AA" w:rsidP="008B7202">
      <w:pPr>
        <w:numPr>
          <w:ilvl w:val="0"/>
          <w:numId w:val="327"/>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An example of a niche market is the market for bridal shoes. </w:t>
      </w:r>
    </w:p>
    <w:p w14:paraId="6AAABB1C"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color w:val="000000" w:themeColor="text1"/>
          <w:sz w:val="22"/>
          <w:szCs w:val="22"/>
        </w:rPr>
        <w:br w:type="page"/>
      </w:r>
      <w:r w:rsidRPr="00F6612F">
        <w:rPr>
          <w:rFonts w:ascii="Comic Sans MS" w:hAnsi="Comic Sans MS"/>
          <w:b/>
          <w:color w:val="000000" w:themeColor="text1"/>
          <w:sz w:val="28"/>
          <w:szCs w:val="28"/>
          <w:u w:val="single"/>
        </w:rPr>
        <w:lastRenderedPageBreak/>
        <w:t>Marketing Mix</w:t>
      </w:r>
      <w:r w:rsidRPr="00F6612F">
        <w:rPr>
          <w:rFonts w:ascii="Comic Sans MS" w:hAnsi="Comic Sans MS"/>
          <w:b/>
          <w:color w:val="000000" w:themeColor="text1"/>
        </w:rPr>
        <w:tab/>
      </w:r>
    </w:p>
    <w:p w14:paraId="32D916BC" w14:textId="77777777" w:rsidR="007424AA" w:rsidRPr="00F6612F" w:rsidRDefault="007424AA" w:rsidP="007424AA">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(Explain the elements of the marketing mix)</w:t>
      </w:r>
    </w:p>
    <w:p w14:paraId="4D4A03E9"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18"/>
          <w:szCs w:val="18"/>
        </w:rPr>
        <w:t>2015 Q7 A</w:t>
      </w:r>
    </w:p>
    <w:p w14:paraId="2B84E4C7"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b/>
          <w:color w:val="000000" w:themeColor="text1"/>
          <w:sz w:val="22"/>
          <w:szCs w:val="22"/>
          <w:u w:val="single"/>
        </w:rPr>
      </w:pPr>
      <w:r w:rsidRPr="00F6612F">
        <w:rPr>
          <w:rFonts w:ascii="Comic Sans MS" w:hAnsi="Comic Sans MS"/>
          <w:b/>
          <w:color w:val="000000" w:themeColor="text1"/>
          <w:sz w:val="22"/>
          <w:szCs w:val="22"/>
        </w:rPr>
        <w:t>With any decision on product, price, place and promotion, marketers should always dwell upon the 3 C’s i.e. Costs, Customers and Competitors</w:t>
      </w:r>
    </w:p>
    <w:p w14:paraId="244965AF"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4 P’s:</w:t>
      </w:r>
      <w:r w:rsidRPr="00F6612F">
        <w:rPr>
          <w:rFonts w:ascii="Comic Sans MS" w:hAnsi="Comic Sans MS"/>
          <w:color w:val="000000" w:themeColor="text1"/>
          <w:sz w:val="22"/>
          <w:szCs w:val="22"/>
        </w:rPr>
        <w:t xml:space="preserve"> The marketing mix is referred to as the 4 P’s i.e. the</w:t>
      </w:r>
      <w:r w:rsidRPr="00F6612F">
        <w:rPr>
          <w:rFonts w:ascii="Comic Sans MS" w:hAnsi="Comic Sans MS"/>
          <w:color w:val="000000" w:themeColor="text1"/>
          <w:sz w:val="22"/>
          <w:szCs w:val="22"/>
          <w:u w:val="single"/>
        </w:rPr>
        <w:t xml:space="preserve"> product </w:t>
      </w:r>
      <w:r w:rsidRPr="00F6612F">
        <w:rPr>
          <w:rFonts w:ascii="Comic Sans MS" w:hAnsi="Comic Sans MS"/>
          <w:color w:val="000000" w:themeColor="text1"/>
          <w:sz w:val="22"/>
          <w:szCs w:val="22"/>
        </w:rPr>
        <w:t xml:space="preserve">being sold, the </w:t>
      </w:r>
      <w:r w:rsidRPr="00F6612F">
        <w:rPr>
          <w:rFonts w:ascii="Comic Sans MS" w:hAnsi="Comic Sans MS"/>
          <w:color w:val="000000" w:themeColor="text1"/>
          <w:sz w:val="22"/>
          <w:szCs w:val="22"/>
          <w:u w:val="single"/>
        </w:rPr>
        <w:t>price</w:t>
      </w:r>
      <w:r w:rsidRPr="00F6612F">
        <w:rPr>
          <w:rFonts w:ascii="Comic Sans MS" w:hAnsi="Comic Sans MS"/>
          <w:color w:val="000000" w:themeColor="text1"/>
          <w:sz w:val="22"/>
          <w:szCs w:val="22"/>
        </w:rPr>
        <w:t xml:space="preserve"> being charged, the</w:t>
      </w:r>
      <w:r w:rsidRPr="00F6612F">
        <w:rPr>
          <w:rFonts w:ascii="Comic Sans MS" w:hAnsi="Comic Sans MS"/>
          <w:color w:val="000000" w:themeColor="text1"/>
          <w:sz w:val="22"/>
          <w:szCs w:val="22"/>
          <w:u w:val="single"/>
        </w:rPr>
        <w:t xml:space="preserve"> place </w:t>
      </w:r>
      <w:r w:rsidRPr="00F6612F">
        <w:rPr>
          <w:rFonts w:ascii="Comic Sans MS" w:hAnsi="Comic Sans MS"/>
          <w:color w:val="000000" w:themeColor="text1"/>
          <w:sz w:val="22"/>
          <w:szCs w:val="22"/>
        </w:rPr>
        <w:t>where it can be found and the methods by which it is</w:t>
      </w:r>
      <w:r w:rsidRPr="00F6612F">
        <w:rPr>
          <w:rFonts w:ascii="Comic Sans MS" w:hAnsi="Comic Sans MS"/>
          <w:color w:val="000000" w:themeColor="text1"/>
          <w:sz w:val="22"/>
          <w:szCs w:val="22"/>
          <w:u w:val="single"/>
        </w:rPr>
        <w:t xml:space="preserve"> promoted</w:t>
      </w:r>
    </w:p>
    <w:p w14:paraId="2ECEB7AD"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Change:</w:t>
      </w:r>
      <w:r w:rsidRPr="00F6612F">
        <w:rPr>
          <w:rFonts w:ascii="Comic Sans MS" w:hAnsi="Comic Sans MS"/>
          <w:color w:val="000000" w:themeColor="text1"/>
          <w:sz w:val="22"/>
          <w:szCs w:val="22"/>
        </w:rPr>
        <w:t xml:space="preserve"> The marketing mix for existing products may have to be changed over time due to customer requirements or changes in the market e.g. the price may need to be changed in response to competitors, distribution channels may need to be changed with the popularity of the internet.</w:t>
      </w:r>
    </w:p>
    <w:p w14:paraId="4B693E2A" w14:textId="77777777" w:rsidR="007424AA" w:rsidRPr="00F6612F" w:rsidRDefault="007424AA" w:rsidP="007424AA">
      <w:pPr>
        <w:jc w:val="both"/>
        <w:rPr>
          <w:rFonts w:ascii="Comic Sans MS" w:hAnsi="Comic Sans MS"/>
          <w:b/>
          <w:color w:val="000000" w:themeColor="text1"/>
          <w:sz w:val="20"/>
          <w:szCs w:val="20"/>
        </w:rPr>
      </w:pPr>
    </w:p>
    <w:p w14:paraId="1F82B4B1" w14:textId="77777777" w:rsidR="007424AA" w:rsidRPr="00F6612F" w:rsidRDefault="007424AA" w:rsidP="007424AA">
      <w:pPr>
        <w:pStyle w:val="Heading2"/>
        <w:rPr>
          <w:rFonts w:ascii="Comic Sans MS" w:hAnsi="Comic Sans MS"/>
          <w:color w:val="000000" w:themeColor="text1"/>
        </w:rPr>
      </w:pPr>
      <w:r w:rsidRPr="00F6612F">
        <w:rPr>
          <w:rFonts w:ascii="Comic Sans MS" w:hAnsi="Comic Sans MS"/>
          <w:color w:val="000000" w:themeColor="text1"/>
          <w:sz w:val="28"/>
        </w:rPr>
        <w:t>Product</w:t>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r>
      <w:r w:rsidRPr="00F6612F">
        <w:rPr>
          <w:rFonts w:ascii="Comic Sans MS" w:hAnsi="Comic Sans MS"/>
          <w:color w:val="000000" w:themeColor="text1"/>
        </w:rPr>
        <w:tab/>
      </w:r>
    </w:p>
    <w:p w14:paraId="745A9F33"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A </w:t>
      </w:r>
      <w:r w:rsidRPr="00F6612F">
        <w:rPr>
          <w:rFonts w:ascii="Comic Sans MS" w:hAnsi="Comic Sans MS"/>
          <w:b/>
          <w:i/>
          <w:color w:val="000000" w:themeColor="text1"/>
          <w:sz w:val="22"/>
          <w:szCs w:val="22"/>
        </w:rPr>
        <w:t>product</w:t>
      </w:r>
      <w:r w:rsidRPr="00F6612F">
        <w:rPr>
          <w:rFonts w:ascii="Comic Sans MS" w:hAnsi="Comic Sans MS"/>
          <w:i/>
          <w:color w:val="000000" w:themeColor="text1"/>
          <w:sz w:val="22"/>
          <w:szCs w:val="22"/>
        </w:rPr>
        <w:t xml:space="preserve"> is anything that is offered to a market that satisfies a need or want.</w:t>
      </w:r>
    </w:p>
    <w:p w14:paraId="539A4A82" w14:textId="6342F040"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i/>
          <w:noProof/>
          <w:color w:val="000000" w:themeColor="text1"/>
          <w:sz w:val="22"/>
          <w:szCs w:val="22"/>
          <w:lang w:eastAsia="en-GB"/>
        </w:rPr>
        <w:drawing>
          <wp:inline distT="0" distB="0" distL="0" distR="0" wp14:anchorId="3398E390" wp14:editId="260D31F9">
            <wp:extent cx="5943600" cy="2194560"/>
            <wp:effectExtent l="0" t="0" r="0" b="0"/>
            <wp:docPr id="27" name="Picture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14:paraId="6129351E"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There are a number of aspects to the product</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p>
    <w:p w14:paraId="04E79C37" w14:textId="77777777" w:rsidR="007424AA" w:rsidRPr="00F6612F" w:rsidRDefault="007424AA" w:rsidP="007424AA">
      <w:pPr>
        <w:pStyle w:val="Heading3"/>
        <w:rPr>
          <w:rFonts w:ascii="Comic Sans MS" w:hAnsi="Comic Sans MS"/>
          <w:color w:val="000000" w:themeColor="text1"/>
          <w:sz w:val="22"/>
          <w:szCs w:val="22"/>
        </w:rPr>
      </w:pPr>
      <w:r w:rsidRPr="00F6612F">
        <w:rPr>
          <w:rFonts w:ascii="Comic Sans MS" w:hAnsi="Comic Sans MS"/>
          <w:color w:val="000000" w:themeColor="text1"/>
          <w:sz w:val="22"/>
          <w:szCs w:val="22"/>
        </w:rPr>
        <w:t>Product Design &amp; Product Protection</w:t>
      </w:r>
    </w:p>
    <w:p w14:paraId="44609510"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18"/>
          <w:szCs w:val="18"/>
        </w:rPr>
        <w:t>2012 Q7 B, 2017 Q5B</w:t>
      </w:r>
    </w:p>
    <w:p w14:paraId="484371A9" w14:textId="77777777" w:rsidR="007424AA" w:rsidRPr="00F6612F" w:rsidRDefault="007424AA" w:rsidP="008B7202">
      <w:pPr>
        <w:numPr>
          <w:ilvl w:val="1"/>
          <w:numId w:val="33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 good designer considers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sym w:font="Webdings" w:char="F098"/>
      </w:r>
      <w:r w:rsidRPr="00F6612F">
        <w:rPr>
          <w:rFonts w:ascii="Comic Sans MS" w:hAnsi="Comic Sans MS"/>
          <w:b/>
          <w:color w:val="000000" w:themeColor="text1"/>
          <w:sz w:val="22"/>
          <w:szCs w:val="22"/>
        </w:rPr>
        <w:t>appearance of the product</w:t>
      </w:r>
      <w:r w:rsidRPr="00F6612F">
        <w:rPr>
          <w:rFonts w:ascii="Comic Sans MS" w:hAnsi="Comic Sans MS"/>
          <w:color w:val="000000" w:themeColor="text1"/>
          <w:sz w:val="22"/>
          <w:szCs w:val="22"/>
        </w:rPr>
        <w:t xml:space="preserve"> (It must look good)</w:t>
      </w:r>
    </w:p>
    <w:p w14:paraId="5E6C3AFB"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sym w:font="Webdings" w:char="F098"/>
      </w:r>
      <w:r w:rsidRPr="00F6612F">
        <w:rPr>
          <w:rFonts w:ascii="Comic Sans MS" w:hAnsi="Comic Sans MS"/>
          <w:b/>
          <w:color w:val="000000" w:themeColor="text1"/>
          <w:sz w:val="22"/>
          <w:szCs w:val="22"/>
        </w:rPr>
        <w:t>Safety</w:t>
      </w:r>
      <w:r w:rsidRPr="00F6612F">
        <w:rPr>
          <w:rFonts w:ascii="Comic Sans MS" w:hAnsi="Comic Sans MS"/>
          <w:color w:val="000000" w:themeColor="text1"/>
          <w:sz w:val="22"/>
          <w:szCs w:val="22"/>
        </w:rPr>
        <w:t xml:space="preserve"> (It must be safe)</w:t>
      </w:r>
    </w:p>
    <w:p w14:paraId="791FA02C"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sym w:font="Webdings" w:char="F098"/>
      </w:r>
      <w:r w:rsidRPr="00F6612F">
        <w:rPr>
          <w:rFonts w:ascii="Comic Sans MS" w:hAnsi="Comic Sans MS"/>
          <w:b/>
          <w:color w:val="000000" w:themeColor="text1"/>
          <w:sz w:val="22"/>
          <w:szCs w:val="22"/>
        </w:rPr>
        <w:t>Ease of use</w:t>
      </w:r>
      <w:r w:rsidRPr="00F6612F">
        <w:rPr>
          <w:rFonts w:ascii="Comic Sans MS" w:hAnsi="Comic Sans MS"/>
          <w:color w:val="000000" w:themeColor="text1"/>
          <w:sz w:val="22"/>
          <w:szCs w:val="22"/>
        </w:rPr>
        <w:t xml:space="preserve"> (It must be easy to use)</w:t>
      </w:r>
    </w:p>
    <w:p w14:paraId="4D50B4E4" w14:textId="77777777" w:rsidR="007424AA" w:rsidRPr="00F6612F" w:rsidRDefault="007424AA" w:rsidP="008B7202">
      <w:pPr>
        <w:numPr>
          <w:ilvl w:val="1"/>
          <w:numId w:val="33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firm must ensure that the product has been designed with the </w:t>
      </w:r>
      <w:r w:rsidRPr="00F6612F">
        <w:rPr>
          <w:rFonts w:ascii="Comic Sans MS" w:hAnsi="Comic Sans MS"/>
          <w:b/>
          <w:color w:val="000000" w:themeColor="text1"/>
          <w:sz w:val="22"/>
          <w:szCs w:val="22"/>
          <w:u w:val="single"/>
        </w:rPr>
        <w:t xml:space="preserve">customer </w:t>
      </w:r>
      <w:r w:rsidRPr="00F6612F">
        <w:rPr>
          <w:rFonts w:ascii="Comic Sans MS" w:hAnsi="Comic Sans MS"/>
          <w:color w:val="000000" w:themeColor="text1"/>
          <w:sz w:val="22"/>
          <w:szCs w:val="22"/>
        </w:rPr>
        <w:t>in mind.</w:t>
      </w:r>
    </w:p>
    <w:p w14:paraId="2C3860E0" w14:textId="77777777" w:rsidR="007424AA" w:rsidRPr="00F6612F" w:rsidRDefault="007424AA" w:rsidP="008B7202">
      <w:pPr>
        <w:numPr>
          <w:ilvl w:val="1"/>
          <w:numId w:val="33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designer of a new product can take out a </w:t>
      </w:r>
      <w:r w:rsidRPr="00F6612F">
        <w:rPr>
          <w:rFonts w:ascii="Comic Sans MS" w:hAnsi="Comic Sans MS"/>
          <w:b/>
          <w:color w:val="000000" w:themeColor="text1"/>
          <w:sz w:val="22"/>
          <w:szCs w:val="22"/>
        </w:rPr>
        <w:t>patent</w:t>
      </w:r>
      <w:r w:rsidRPr="00F6612F">
        <w:rPr>
          <w:rFonts w:ascii="Comic Sans MS" w:hAnsi="Comic Sans MS"/>
          <w:color w:val="000000" w:themeColor="text1"/>
          <w:sz w:val="22"/>
          <w:szCs w:val="22"/>
        </w:rPr>
        <w:t xml:space="preserve"> which prevents anyone from copying it. A patent is a license to produce and sell a product patented for a period of 20 years. Anyone else wishing to produce the product must pay a fee (royalties).</w:t>
      </w:r>
    </w:p>
    <w:p w14:paraId="09E9473F" w14:textId="77777777" w:rsidR="007424AA" w:rsidRPr="00F6612F" w:rsidRDefault="007424AA" w:rsidP="008B7202">
      <w:pPr>
        <w:numPr>
          <w:ilvl w:val="1"/>
          <w:numId w:val="33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success of Apple Computer's iMac can be attributed to its distinctive features.</w:t>
      </w:r>
    </w:p>
    <w:p w14:paraId="555EF581" w14:textId="77777777" w:rsidR="007424AA" w:rsidRPr="00F6612F" w:rsidRDefault="007424AA" w:rsidP="008B7202">
      <w:pPr>
        <w:numPr>
          <w:ilvl w:val="1"/>
          <w:numId w:val="33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product must be aesthetically appealing in terms of shape, size, colour, style, image etc. e.g. (iPad). The product must be practical and comply with safety standards; </w:t>
      </w:r>
      <w:proofErr w:type="gramStart"/>
      <w:r w:rsidRPr="00F6612F">
        <w:rPr>
          <w:rFonts w:ascii="Comic Sans MS" w:hAnsi="Comic Sans MS"/>
          <w:color w:val="000000" w:themeColor="text1"/>
          <w:sz w:val="22"/>
          <w:szCs w:val="22"/>
        </w:rPr>
        <w:t>however</w:t>
      </w:r>
      <w:proofErr w:type="gramEnd"/>
      <w:r w:rsidRPr="00F6612F">
        <w:rPr>
          <w:rFonts w:ascii="Comic Sans MS" w:hAnsi="Comic Sans MS"/>
          <w:color w:val="000000" w:themeColor="text1"/>
          <w:sz w:val="22"/>
          <w:szCs w:val="22"/>
        </w:rPr>
        <w:t xml:space="preserve"> it must also be appealing. For </w:t>
      </w:r>
      <w:proofErr w:type="gramStart"/>
      <w:r w:rsidRPr="00F6612F">
        <w:rPr>
          <w:rFonts w:ascii="Comic Sans MS" w:hAnsi="Comic Sans MS"/>
          <w:color w:val="000000" w:themeColor="text1"/>
          <w:sz w:val="22"/>
          <w:szCs w:val="22"/>
        </w:rPr>
        <w:t>example</w:t>
      </w:r>
      <w:proofErr w:type="gramEnd"/>
      <w:r w:rsidRPr="00F6612F">
        <w:rPr>
          <w:rFonts w:ascii="Comic Sans MS" w:hAnsi="Comic Sans MS"/>
          <w:color w:val="000000" w:themeColor="text1"/>
          <w:sz w:val="22"/>
          <w:szCs w:val="22"/>
        </w:rPr>
        <w:t xml:space="preserve"> car marketing campaigns emphasise efficiency, reliability and aesthetic appeal in their adverts</w:t>
      </w:r>
    </w:p>
    <w:p w14:paraId="36FD49DA" w14:textId="77777777" w:rsidR="007424AA" w:rsidRPr="00F6612F" w:rsidRDefault="007424AA" w:rsidP="007424AA">
      <w:pPr>
        <w:jc w:val="both"/>
        <w:rPr>
          <w:rFonts w:ascii="Comic Sans MS" w:hAnsi="Comic Sans MS"/>
          <w:color w:val="000000" w:themeColor="text1"/>
          <w:sz w:val="22"/>
          <w:szCs w:val="22"/>
        </w:rPr>
      </w:pPr>
    </w:p>
    <w:p w14:paraId="2E0710EE" w14:textId="77777777" w:rsidR="007424AA" w:rsidRPr="00F6612F" w:rsidRDefault="007424AA" w:rsidP="007424AA">
      <w:pPr>
        <w:jc w:val="both"/>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Evaluation</w:t>
      </w:r>
    </w:p>
    <w:p w14:paraId="6021410B"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specific needs of the consumer will be met in line with the marketing concept. This will lead to repeat purchasing, consumer loyalty and ultimately increased sales and profits for the business.</w:t>
      </w:r>
    </w:p>
    <w:p w14:paraId="76C920E1" w14:textId="77777777" w:rsidR="007424AA" w:rsidRPr="00F6612F" w:rsidRDefault="007424AA" w:rsidP="007424AA">
      <w:pPr>
        <w:jc w:val="both"/>
        <w:rPr>
          <w:rFonts w:ascii="Comic Sans MS" w:hAnsi="Comic Sans MS"/>
          <w:color w:val="000000" w:themeColor="text1"/>
          <w:sz w:val="22"/>
          <w:szCs w:val="22"/>
        </w:rPr>
      </w:pPr>
    </w:p>
    <w:p w14:paraId="1CFF486F" w14:textId="77777777" w:rsidR="007424AA" w:rsidRPr="00F6612F" w:rsidRDefault="007424AA" w:rsidP="007424AA">
      <w:pPr>
        <w:pStyle w:val="Heading3"/>
        <w:rPr>
          <w:rFonts w:ascii="Comic Sans MS" w:hAnsi="Comic Sans MS"/>
          <w:color w:val="000000" w:themeColor="text1"/>
          <w:sz w:val="22"/>
          <w:szCs w:val="22"/>
        </w:rPr>
      </w:pPr>
      <w:r w:rsidRPr="00F6612F">
        <w:rPr>
          <w:rFonts w:ascii="Comic Sans MS" w:hAnsi="Comic Sans MS"/>
          <w:color w:val="000000" w:themeColor="text1"/>
          <w:sz w:val="22"/>
          <w:szCs w:val="22"/>
        </w:rPr>
        <w:br w:type="page"/>
      </w:r>
      <w:r w:rsidRPr="00F6612F">
        <w:rPr>
          <w:rFonts w:ascii="Comic Sans MS" w:hAnsi="Comic Sans MS"/>
          <w:color w:val="000000" w:themeColor="text1"/>
          <w:sz w:val="22"/>
          <w:szCs w:val="22"/>
        </w:rPr>
        <w:lastRenderedPageBreak/>
        <w:t>Packaging</w:t>
      </w:r>
    </w:p>
    <w:p w14:paraId="088A84FF"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18"/>
          <w:szCs w:val="18"/>
        </w:rPr>
        <w:t>2006 Q7 B, 2012 Q7 B</w:t>
      </w:r>
    </w:p>
    <w:p w14:paraId="451CE6BB" w14:textId="77777777" w:rsidR="007424AA" w:rsidRPr="00F6612F" w:rsidRDefault="007424AA" w:rsidP="008B7202">
      <w:pPr>
        <w:numPr>
          <w:ilvl w:val="1"/>
          <w:numId w:val="33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packaging must be attractive as it’s what the customer sees first. </w:t>
      </w:r>
    </w:p>
    <w:p w14:paraId="00CC6157" w14:textId="77777777" w:rsidR="007424AA" w:rsidRPr="00F6612F" w:rsidRDefault="007424AA" w:rsidP="007424AA">
      <w:pPr>
        <w:jc w:val="both"/>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Functions of Packaging</w:t>
      </w:r>
      <w:r w:rsidRPr="00F6612F">
        <w:rPr>
          <w:rFonts w:ascii="Comic Sans MS" w:hAnsi="Comic Sans MS"/>
          <w:color w:val="000000" w:themeColor="text1"/>
          <w:sz w:val="22"/>
          <w:szCs w:val="22"/>
          <w:u w:val="single"/>
        </w:rPr>
        <w:tab/>
      </w:r>
    </w:p>
    <w:p w14:paraId="3BBEEC12" w14:textId="77777777" w:rsidR="007424AA" w:rsidRPr="00F6612F" w:rsidRDefault="007424AA" w:rsidP="008B7202">
      <w:pPr>
        <w:numPr>
          <w:ilvl w:val="0"/>
          <w:numId w:val="383"/>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Protection:</w:t>
      </w:r>
      <w:r w:rsidRPr="00F6612F">
        <w:rPr>
          <w:rFonts w:ascii="Comic Sans MS" w:hAnsi="Comic Sans MS"/>
          <w:color w:val="000000" w:themeColor="text1"/>
          <w:sz w:val="22"/>
          <w:szCs w:val="22"/>
        </w:rPr>
        <w:t xml:space="preserve"> Keep the product safe and preserve its quality. </w:t>
      </w:r>
      <w:r w:rsidRPr="00F6612F">
        <w:rPr>
          <w:rFonts w:ascii="Comic Sans MS" w:hAnsi="Comic Sans MS"/>
          <w:color w:val="000000" w:themeColor="text1"/>
          <w:sz w:val="22"/>
          <w:szCs w:val="22"/>
          <w:lang w:val="en-IE"/>
        </w:rPr>
        <w:t>Packaging safeguards the product during transit, storage and handling. It also keeps the product fresh, preserving quality until it is used.</w:t>
      </w:r>
    </w:p>
    <w:p w14:paraId="2673417D" w14:textId="77777777" w:rsidR="007424AA" w:rsidRPr="00F6612F" w:rsidRDefault="007424AA" w:rsidP="008B7202">
      <w:pPr>
        <w:numPr>
          <w:ilvl w:val="0"/>
          <w:numId w:val="383"/>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lang w:val="en-IE"/>
        </w:rPr>
        <w:t>Information:</w:t>
      </w:r>
      <w:r w:rsidRPr="00F6612F">
        <w:rPr>
          <w:rFonts w:ascii="Comic Sans MS" w:hAnsi="Comic Sans MS"/>
          <w:color w:val="000000" w:themeColor="text1"/>
          <w:sz w:val="22"/>
          <w:szCs w:val="22"/>
          <w:lang w:val="en-IE"/>
        </w:rPr>
        <w:t xml:space="preserve"> </w:t>
      </w:r>
      <w:r w:rsidRPr="00F6612F">
        <w:rPr>
          <w:rFonts w:ascii="Comic Sans MS" w:hAnsi="Comic Sans MS"/>
          <w:color w:val="000000" w:themeColor="text1"/>
          <w:sz w:val="22"/>
          <w:szCs w:val="22"/>
        </w:rPr>
        <w:t xml:space="preserve">Provide information to the customer. </w:t>
      </w:r>
      <w:r w:rsidRPr="00F6612F">
        <w:rPr>
          <w:rFonts w:ascii="Comic Sans MS" w:hAnsi="Comic Sans MS"/>
          <w:color w:val="000000" w:themeColor="text1"/>
          <w:sz w:val="22"/>
          <w:szCs w:val="22"/>
          <w:lang w:val="en-IE"/>
        </w:rPr>
        <w:t>The packaging contains information on contents, ingredients, best before date, health warnings etc.</w:t>
      </w:r>
    </w:p>
    <w:p w14:paraId="2EA41A46" w14:textId="77777777" w:rsidR="007424AA" w:rsidRPr="00F6612F" w:rsidRDefault="007424AA" w:rsidP="008B7202">
      <w:pPr>
        <w:numPr>
          <w:ilvl w:val="0"/>
          <w:numId w:val="383"/>
        </w:numPr>
        <w:ind w:left="426"/>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Be attractive</w:t>
      </w:r>
    </w:p>
    <w:p w14:paraId="6890BC4E" w14:textId="77777777" w:rsidR="007424AA" w:rsidRPr="00F6612F" w:rsidRDefault="007424AA" w:rsidP="008B7202">
      <w:pPr>
        <w:numPr>
          <w:ilvl w:val="0"/>
          <w:numId w:val="383"/>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lang w:val="en-IE"/>
        </w:rPr>
        <w:t>Promotion:</w:t>
      </w:r>
      <w:r w:rsidRPr="00F6612F">
        <w:rPr>
          <w:rFonts w:ascii="Comic Sans MS" w:hAnsi="Comic Sans MS"/>
          <w:color w:val="000000" w:themeColor="text1"/>
          <w:sz w:val="22"/>
          <w:szCs w:val="22"/>
          <w:lang w:val="en-IE"/>
        </w:rPr>
        <w:t xml:space="preserve"> Packaging helps market the product because it can draw attention through brands and logos, shape and colour.</w:t>
      </w:r>
      <w:r w:rsidRPr="00F6612F">
        <w:rPr>
          <w:rFonts w:ascii="Comic Sans MS" w:hAnsi="Comic Sans MS"/>
          <w:color w:val="000000" w:themeColor="text1"/>
          <w:sz w:val="22"/>
          <w:szCs w:val="22"/>
        </w:rPr>
        <w:t xml:space="preserve"> Promote the firms brand name and logo</w:t>
      </w:r>
      <w:r w:rsidRPr="00F6612F">
        <w:rPr>
          <w:rFonts w:ascii="Comic Sans MS" w:eastAsia="Calibri" w:hAnsi="Comic Sans MS" w:cs="TimesNewRomanPSMT"/>
          <w:color w:val="000000" w:themeColor="text1"/>
          <w:sz w:val="22"/>
          <w:szCs w:val="22"/>
          <w:lang w:val="en-IE"/>
        </w:rPr>
        <w:t xml:space="preserve"> </w:t>
      </w:r>
    </w:p>
    <w:p w14:paraId="1394E41D" w14:textId="77777777" w:rsidR="007424AA" w:rsidRPr="00F6612F" w:rsidRDefault="007424AA" w:rsidP="008B7202">
      <w:pPr>
        <w:numPr>
          <w:ilvl w:val="0"/>
          <w:numId w:val="383"/>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lang w:val="en-IE"/>
        </w:rPr>
        <w:t>Differentiation/source of competitive advantage:</w:t>
      </w:r>
      <w:r w:rsidRPr="00F6612F">
        <w:rPr>
          <w:rFonts w:ascii="Comic Sans MS" w:hAnsi="Comic Sans MS"/>
          <w:color w:val="000000" w:themeColor="text1"/>
          <w:sz w:val="22"/>
          <w:szCs w:val="22"/>
          <w:lang w:val="en-IE"/>
        </w:rPr>
        <w:t xml:space="preserve"> Many products are instantly recognisable because of the shape or design of the packaging, some of which are patented and legally protected e.g. Coca-Cola bottle.</w:t>
      </w:r>
    </w:p>
    <w:p w14:paraId="51FFF5F7" w14:textId="77777777" w:rsidR="007424AA" w:rsidRPr="00F6612F" w:rsidRDefault="007424AA" w:rsidP="008B7202">
      <w:pPr>
        <w:numPr>
          <w:ilvl w:val="0"/>
          <w:numId w:val="383"/>
        </w:numPr>
        <w:ind w:left="426"/>
        <w:jc w:val="both"/>
        <w:rPr>
          <w:rFonts w:ascii="Comic Sans MS" w:hAnsi="Comic Sans MS"/>
          <w:color w:val="000000" w:themeColor="text1"/>
          <w:sz w:val="22"/>
          <w:szCs w:val="22"/>
          <w:lang w:val="en-IE"/>
        </w:rPr>
      </w:pPr>
      <w:r w:rsidRPr="00F6612F">
        <w:rPr>
          <w:rFonts w:ascii="Comic Sans MS" w:hAnsi="Comic Sans MS"/>
          <w:b/>
          <w:color w:val="000000" w:themeColor="text1"/>
          <w:sz w:val="22"/>
          <w:szCs w:val="22"/>
          <w:lang w:val="en-IE"/>
        </w:rPr>
        <w:t>Customer/user friendly</w:t>
      </w:r>
      <w:r w:rsidRPr="00F6612F">
        <w:rPr>
          <w:rFonts w:ascii="Comic Sans MS" w:hAnsi="Comic Sans MS"/>
          <w:color w:val="000000" w:themeColor="text1"/>
          <w:sz w:val="22"/>
          <w:szCs w:val="22"/>
          <w:lang w:val="en-IE"/>
        </w:rPr>
        <w:t>: Microwave porridge, popcorn, soup, beans etc. make food consumption more convenient and increase sales.</w:t>
      </w:r>
    </w:p>
    <w:p w14:paraId="638BDEDE" w14:textId="77777777" w:rsidR="007424AA" w:rsidRPr="00F6612F" w:rsidRDefault="007424AA" w:rsidP="007424AA">
      <w:pPr>
        <w:ind w:left="284"/>
        <w:jc w:val="both"/>
        <w:rPr>
          <w:rFonts w:ascii="Comic Sans MS" w:hAnsi="Comic Sans MS"/>
          <w:color w:val="000000" w:themeColor="text1"/>
          <w:sz w:val="22"/>
          <w:szCs w:val="22"/>
          <w:u w:val="single"/>
        </w:rPr>
      </w:pPr>
      <w:r w:rsidRPr="00F6612F">
        <w:rPr>
          <w:rFonts w:ascii="Comic Sans MS" w:hAnsi="Comic Sans MS"/>
          <w:color w:val="000000" w:themeColor="text1"/>
          <w:sz w:val="22"/>
          <w:szCs w:val="22"/>
          <w:u w:val="single"/>
        </w:rPr>
        <w:t>Evaluation</w:t>
      </w:r>
    </w:p>
    <w:p w14:paraId="07F1D833" w14:textId="77777777" w:rsidR="007424AA" w:rsidRPr="00F6612F" w:rsidRDefault="007424AA" w:rsidP="008B7202">
      <w:pPr>
        <w:numPr>
          <w:ilvl w:val="0"/>
          <w:numId w:val="380"/>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(Size and Quantity) </w:t>
      </w:r>
      <w:r w:rsidRPr="00F6612F">
        <w:rPr>
          <w:rFonts w:ascii="Comic Sans MS" w:hAnsi="Comic Sans MS"/>
          <w:b/>
          <w:color w:val="000000" w:themeColor="text1"/>
          <w:sz w:val="22"/>
          <w:szCs w:val="22"/>
        </w:rPr>
        <w:t>Packaging can control the size and quantity of a product</w:t>
      </w:r>
      <w:r w:rsidRPr="00F6612F">
        <w:rPr>
          <w:rFonts w:ascii="Comic Sans MS" w:hAnsi="Comic Sans MS"/>
          <w:color w:val="000000" w:themeColor="text1"/>
          <w:sz w:val="22"/>
          <w:szCs w:val="22"/>
        </w:rPr>
        <w:t>. Portion control helps control inventory, create product consistency and can help regulate prices.</w:t>
      </w:r>
    </w:p>
    <w:p w14:paraId="63FFBF11" w14:textId="77777777" w:rsidR="007424AA" w:rsidRPr="00F6612F" w:rsidRDefault="007424AA" w:rsidP="008B7202">
      <w:pPr>
        <w:numPr>
          <w:ilvl w:val="0"/>
          <w:numId w:val="380"/>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(Marketing) Packaging is the front line of </w:t>
      </w:r>
      <w:r w:rsidRPr="00F6612F">
        <w:rPr>
          <w:rFonts w:ascii="Comic Sans MS" w:hAnsi="Comic Sans MS"/>
          <w:b/>
          <w:color w:val="000000" w:themeColor="text1"/>
          <w:sz w:val="22"/>
          <w:szCs w:val="22"/>
        </w:rPr>
        <w:t>marketing</w:t>
      </w:r>
      <w:r w:rsidRPr="00F6612F">
        <w:rPr>
          <w:rFonts w:ascii="Comic Sans MS" w:hAnsi="Comic Sans MS"/>
          <w:color w:val="000000" w:themeColor="text1"/>
          <w:sz w:val="22"/>
          <w:szCs w:val="22"/>
        </w:rPr>
        <w:t xml:space="preserve">. Through design and marketing communications, packages can help sell a product and differentiate it from similar products. The packaging can also help promote </w:t>
      </w:r>
      <w:r w:rsidRPr="00F6612F">
        <w:rPr>
          <w:rFonts w:ascii="Comic Sans MS" w:hAnsi="Comic Sans MS"/>
          <w:b/>
          <w:color w:val="000000" w:themeColor="text1"/>
          <w:sz w:val="22"/>
          <w:szCs w:val="22"/>
        </w:rPr>
        <w:t>product branding</w:t>
      </w:r>
      <w:r w:rsidRPr="00F6612F">
        <w:rPr>
          <w:rFonts w:ascii="Comic Sans MS" w:hAnsi="Comic Sans MS"/>
          <w:color w:val="000000" w:themeColor="text1"/>
          <w:sz w:val="22"/>
          <w:szCs w:val="22"/>
        </w:rPr>
        <w:t>.</w:t>
      </w:r>
    </w:p>
    <w:p w14:paraId="6551E543" w14:textId="77777777" w:rsidR="007424AA" w:rsidRPr="00F6612F" w:rsidRDefault="007424AA" w:rsidP="008B7202">
      <w:pPr>
        <w:numPr>
          <w:ilvl w:val="0"/>
          <w:numId w:val="380"/>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(Security) Product security can be provided through packaging. Packing can make items tamper resistant, can help reduce theft and can help prevent harm from dangerous products.</w:t>
      </w:r>
    </w:p>
    <w:p w14:paraId="11D51F5F" w14:textId="77777777" w:rsidR="007424AA" w:rsidRPr="00F6612F" w:rsidRDefault="007424AA" w:rsidP="007424AA">
      <w:pPr>
        <w:rPr>
          <w:rFonts w:ascii="Comic Sans MS" w:hAnsi="Comic Sans MS"/>
          <w:color w:val="000000" w:themeColor="text1"/>
        </w:rPr>
      </w:pPr>
    </w:p>
    <w:p w14:paraId="382145CC" w14:textId="77777777" w:rsidR="007424AA" w:rsidRPr="00F6612F" w:rsidRDefault="007424AA" w:rsidP="007424AA">
      <w:pPr>
        <w:rPr>
          <w:rFonts w:ascii="Comic Sans MS" w:hAnsi="Comic Sans MS"/>
          <w:color w:val="000000" w:themeColor="text1"/>
        </w:rPr>
      </w:pPr>
    </w:p>
    <w:p w14:paraId="6F7F651E" w14:textId="77777777" w:rsidR="007424AA" w:rsidRPr="00F6612F" w:rsidRDefault="007424AA" w:rsidP="007424AA">
      <w:pPr>
        <w:pStyle w:val="Heading3"/>
        <w:rPr>
          <w:rFonts w:ascii="Comic Sans MS" w:hAnsi="Comic Sans MS"/>
          <w:color w:val="000000" w:themeColor="text1"/>
          <w:sz w:val="22"/>
          <w:szCs w:val="22"/>
        </w:rPr>
      </w:pPr>
      <w:r w:rsidRPr="00F6612F">
        <w:rPr>
          <w:rFonts w:ascii="Comic Sans MS" w:hAnsi="Comic Sans MS"/>
          <w:color w:val="000000" w:themeColor="text1"/>
          <w:sz w:val="22"/>
          <w:szCs w:val="22"/>
        </w:rPr>
        <w:t>Branding</w:t>
      </w:r>
    </w:p>
    <w:p w14:paraId="05573114"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color w:val="000000" w:themeColor="text1"/>
          <w:sz w:val="18"/>
          <w:szCs w:val="18"/>
        </w:rPr>
        <w:t>2006 Q7 B, 2010 Q7 C, 2016 Q7C</w:t>
      </w:r>
    </w:p>
    <w:p w14:paraId="7D02856F"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A</w:t>
      </w:r>
      <w:r w:rsidRPr="00F6612F">
        <w:rPr>
          <w:rFonts w:ascii="Comic Sans MS" w:hAnsi="Comic Sans MS"/>
          <w:b/>
          <w:i/>
          <w:color w:val="000000" w:themeColor="text1"/>
          <w:sz w:val="22"/>
          <w:szCs w:val="22"/>
        </w:rPr>
        <w:t xml:space="preserve"> brand</w:t>
      </w:r>
      <w:r w:rsidRPr="00F6612F">
        <w:rPr>
          <w:rFonts w:ascii="Comic Sans MS" w:hAnsi="Comic Sans MS"/>
          <w:i/>
          <w:color w:val="000000" w:themeColor="text1"/>
          <w:sz w:val="22"/>
          <w:szCs w:val="22"/>
        </w:rPr>
        <w:t xml:space="preserve"> is a name, symbol, logo or design that </w:t>
      </w:r>
      <w:r w:rsidRPr="00F6612F">
        <w:rPr>
          <w:rFonts w:ascii="Comic Sans MS" w:hAnsi="Comic Sans MS"/>
          <w:b/>
          <w:i/>
          <w:color w:val="000000" w:themeColor="text1"/>
          <w:sz w:val="22"/>
          <w:szCs w:val="22"/>
          <w:u w:val="single"/>
        </w:rPr>
        <w:t>identifies</w:t>
      </w:r>
      <w:r w:rsidRPr="00F6612F">
        <w:rPr>
          <w:rFonts w:ascii="Comic Sans MS" w:hAnsi="Comic Sans MS"/>
          <w:i/>
          <w:color w:val="000000" w:themeColor="text1"/>
          <w:sz w:val="22"/>
          <w:szCs w:val="22"/>
        </w:rPr>
        <w:t xml:space="preserve"> the goods/services of a company and </w:t>
      </w:r>
      <w:r w:rsidRPr="00F6612F">
        <w:rPr>
          <w:rFonts w:ascii="Comic Sans MS" w:hAnsi="Comic Sans MS"/>
          <w:b/>
          <w:i/>
          <w:color w:val="000000" w:themeColor="text1"/>
          <w:sz w:val="22"/>
          <w:szCs w:val="22"/>
          <w:u w:val="single"/>
        </w:rPr>
        <w:t>distinguishes</w:t>
      </w:r>
      <w:r w:rsidRPr="00F6612F">
        <w:rPr>
          <w:rFonts w:ascii="Comic Sans MS" w:hAnsi="Comic Sans MS"/>
          <w:i/>
          <w:color w:val="000000" w:themeColor="text1"/>
          <w:sz w:val="22"/>
          <w:szCs w:val="22"/>
        </w:rPr>
        <w:t xml:space="preserve"> them from competitors e.g. The Nike “Swoosh”, Adidas “three stripes”, Guinness “harp”, </w:t>
      </w:r>
      <w:proofErr w:type="spellStart"/>
      <w:r w:rsidRPr="00F6612F">
        <w:rPr>
          <w:rFonts w:ascii="Comic Sans MS" w:hAnsi="Comic Sans MS"/>
          <w:i/>
          <w:color w:val="000000" w:themeColor="text1"/>
          <w:sz w:val="22"/>
          <w:szCs w:val="22"/>
        </w:rPr>
        <w:t>Néscafe</w:t>
      </w:r>
      <w:proofErr w:type="spellEnd"/>
      <w:r w:rsidRPr="00F6612F">
        <w:rPr>
          <w:rFonts w:ascii="Comic Sans MS" w:hAnsi="Comic Sans MS"/>
          <w:i/>
          <w:color w:val="000000" w:themeColor="text1"/>
          <w:sz w:val="22"/>
          <w:szCs w:val="22"/>
        </w:rPr>
        <w:t xml:space="preserve">, </w:t>
      </w:r>
      <w:proofErr w:type="spellStart"/>
      <w:r w:rsidRPr="00F6612F">
        <w:rPr>
          <w:rFonts w:ascii="Comic Sans MS" w:hAnsi="Comic Sans MS"/>
          <w:i/>
          <w:color w:val="000000" w:themeColor="text1"/>
          <w:sz w:val="22"/>
          <w:szCs w:val="22"/>
        </w:rPr>
        <w:t>Kelloggs</w:t>
      </w:r>
      <w:proofErr w:type="spellEnd"/>
      <w:r w:rsidRPr="00F6612F">
        <w:rPr>
          <w:rFonts w:ascii="Comic Sans MS" w:hAnsi="Comic Sans MS"/>
          <w:i/>
          <w:color w:val="000000" w:themeColor="text1"/>
          <w:sz w:val="22"/>
          <w:szCs w:val="22"/>
        </w:rPr>
        <w:t>.</w:t>
      </w:r>
    </w:p>
    <w:p w14:paraId="64C5E3DD"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Brand names can be registered to give the owner the sole right to use the name i.e. a trade-mark</w:t>
      </w:r>
    </w:p>
    <w:p w14:paraId="16C38EE6" w14:textId="77777777" w:rsidR="007424AA" w:rsidRPr="00F6612F" w:rsidRDefault="007424AA" w:rsidP="007424AA">
      <w:pPr>
        <w:jc w:val="both"/>
        <w:rPr>
          <w:rFonts w:ascii="Comic Sans MS" w:hAnsi="Comic Sans MS"/>
          <w:color w:val="000000" w:themeColor="text1"/>
          <w:sz w:val="22"/>
          <w:szCs w:val="22"/>
        </w:rPr>
      </w:pPr>
    </w:p>
    <w:p w14:paraId="674DB976"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 xml:space="preserve">Benefits of branding for a business are: </w:t>
      </w:r>
      <w:r w:rsidRPr="00F6612F">
        <w:rPr>
          <w:rFonts w:ascii="Comic Sans MS" w:hAnsi="Comic Sans MS"/>
          <w:color w:val="000000" w:themeColor="text1"/>
          <w:sz w:val="22"/>
          <w:szCs w:val="22"/>
        </w:rPr>
        <w:t xml:space="preserve">(e.g. </w:t>
      </w:r>
      <w:proofErr w:type="spellStart"/>
      <w:r w:rsidRPr="00F6612F">
        <w:rPr>
          <w:rFonts w:ascii="Comic Sans MS" w:hAnsi="Comic Sans MS"/>
          <w:color w:val="000000" w:themeColor="text1"/>
          <w:sz w:val="22"/>
          <w:szCs w:val="22"/>
        </w:rPr>
        <w:t>Kelloggs</w:t>
      </w:r>
      <w:proofErr w:type="spellEnd"/>
      <w:r w:rsidRPr="00F6612F">
        <w:rPr>
          <w:rFonts w:ascii="Comic Sans MS" w:hAnsi="Comic Sans MS"/>
          <w:color w:val="000000" w:themeColor="text1"/>
          <w:sz w:val="22"/>
          <w:szCs w:val="22"/>
        </w:rPr>
        <w:t>, Barry’s Tea, Guinness and Cadbury)</w:t>
      </w:r>
    </w:p>
    <w:p w14:paraId="2BD0CEA4" w14:textId="77777777" w:rsidR="007424AA" w:rsidRPr="00F6612F" w:rsidRDefault="007424AA" w:rsidP="008B7202">
      <w:pPr>
        <w:numPr>
          <w:ilvl w:val="0"/>
          <w:numId w:val="381"/>
        </w:numPr>
        <w:ind w:left="426"/>
        <w:rPr>
          <w:rFonts w:ascii="Comic Sans MS" w:hAnsi="Comic Sans MS"/>
          <w:b/>
          <w:color w:val="000000" w:themeColor="text1"/>
          <w:sz w:val="22"/>
          <w:szCs w:val="22"/>
        </w:rPr>
      </w:pPr>
      <w:r w:rsidRPr="00F6612F">
        <w:rPr>
          <w:rFonts w:ascii="Comic Sans MS" w:hAnsi="Comic Sans MS"/>
          <w:color w:val="000000" w:themeColor="text1"/>
          <w:sz w:val="22"/>
          <w:szCs w:val="22"/>
        </w:rPr>
        <w:t xml:space="preserve">Makes products easy to </w:t>
      </w:r>
      <w:r w:rsidRPr="00F6612F">
        <w:rPr>
          <w:rFonts w:ascii="Comic Sans MS" w:hAnsi="Comic Sans MS"/>
          <w:b/>
          <w:color w:val="000000" w:themeColor="text1"/>
          <w:sz w:val="22"/>
          <w:szCs w:val="22"/>
        </w:rPr>
        <w:t>identify and distinguishes</w:t>
      </w:r>
      <w:r w:rsidRPr="00F6612F">
        <w:rPr>
          <w:rFonts w:ascii="Comic Sans MS" w:hAnsi="Comic Sans MS"/>
          <w:color w:val="000000" w:themeColor="text1"/>
          <w:sz w:val="22"/>
          <w:szCs w:val="22"/>
        </w:rPr>
        <w:t xml:space="preserve"> the </w:t>
      </w:r>
      <w:proofErr w:type="gramStart"/>
      <w:r w:rsidRPr="00F6612F">
        <w:rPr>
          <w:rFonts w:ascii="Comic Sans MS" w:hAnsi="Comic Sans MS"/>
          <w:color w:val="000000" w:themeColor="text1"/>
          <w:sz w:val="22"/>
          <w:szCs w:val="22"/>
        </w:rPr>
        <w:t>firms</w:t>
      </w:r>
      <w:proofErr w:type="gramEnd"/>
      <w:r w:rsidRPr="00F6612F">
        <w:rPr>
          <w:rFonts w:ascii="Comic Sans MS" w:hAnsi="Comic Sans MS"/>
          <w:color w:val="000000" w:themeColor="text1"/>
          <w:sz w:val="22"/>
          <w:szCs w:val="22"/>
        </w:rPr>
        <w:t xml:space="preserve"> products from similar products</w:t>
      </w:r>
      <w:r w:rsidRPr="00F6612F">
        <w:rPr>
          <w:rFonts w:ascii="Comic Sans MS" w:hAnsi="Comic Sans MS"/>
          <w:b/>
          <w:color w:val="000000" w:themeColor="text1"/>
          <w:sz w:val="22"/>
          <w:szCs w:val="22"/>
        </w:rPr>
        <w:t xml:space="preserve">. </w:t>
      </w:r>
      <w:r w:rsidRPr="00F6612F">
        <w:rPr>
          <w:rFonts w:ascii="Comic Sans MS" w:hAnsi="Comic Sans MS"/>
          <w:color w:val="000000" w:themeColor="text1"/>
          <w:sz w:val="22"/>
          <w:szCs w:val="22"/>
        </w:rPr>
        <w:t>Kellogg’s is well known and they have different promotions to keep it to the fore of consumer’s minds.</w:t>
      </w:r>
    </w:p>
    <w:p w14:paraId="04943D34" w14:textId="77777777" w:rsidR="007424AA" w:rsidRPr="00F6612F" w:rsidRDefault="007424AA" w:rsidP="008B7202">
      <w:pPr>
        <w:numPr>
          <w:ilvl w:val="0"/>
          <w:numId w:val="381"/>
        </w:numPr>
        <w:ind w:left="426"/>
        <w:rPr>
          <w:rFonts w:ascii="Comic Sans MS" w:hAnsi="Comic Sans MS"/>
          <w:b/>
          <w:color w:val="000000" w:themeColor="text1"/>
          <w:sz w:val="22"/>
          <w:szCs w:val="22"/>
        </w:rPr>
      </w:pPr>
      <w:r w:rsidRPr="00F6612F">
        <w:rPr>
          <w:rFonts w:ascii="Comic Sans MS" w:hAnsi="Comic Sans MS"/>
          <w:color w:val="000000" w:themeColor="text1"/>
          <w:sz w:val="22"/>
          <w:szCs w:val="22"/>
        </w:rPr>
        <w:t xml:space="preserve">Develops </w:t>
      </w:r>
      <w:r w:rsidRPr="00F6612F">
        <w:rPr>
          <w:rFonts w:ascii="Comic Sans MS" w:hAnsi="Comic Sans MS"/>
          <w:b/>
          <w:color w:val="000000" w:themeColor="text1"/>
          <w:sz w:val="22"/>
          <w:szCs w:val="22"/>
        </w:rPr>
        <w:t>brand loyalty</w:t>
      </w:r>
      <w:r w:rsidRPr="00F6612F">
        <w:rPr>
          <w:rFonts w:ascii="Comic Sans MS" w:hAnsi="Comic Sans MS"/>
          <w:color w:val="000000" w:themeColor="text1"/>
          <w:sz w:val="22"/>
          <w:szCs w:val="22"/>
        </w:rPr>
        <w:t xml:space="preserve"> from customers</w:t>
      </w:r>
      <w:proofErr w:type="gramStart"/>
      <w:r w:rsidRPr="00F6612F">
        <w:rPr>
          <w:rFonts w:ascii="Comic Sans MS" w:hAnsi="Comic Sans MS"/>
          <w:color w:val="000000" w:themeColor="text1"/>
          <w:sz w:val="22"/>
          <w:szCs w:val="22"/>
        </w:rPr>
        <w:t>. .</w:t>
      </w:r>
      <w:proofErr w:type="gramEnd"/>
      <w:r w:rsidRPr="00F6612F">
        <w:rPr>
          <w:rFonts w:ascii="Comic Sans MS" w:hAnsi="Comic Sans MS"/>
          <w:color w:val="000000" w:themeColor="text1"/>
          <w:sz w:val="22"/>
          <w:szCs w:val="22"/>
        </w:rPr>
        <w:t xml:space="preserve"> A satisfied customer may leave, but a loyal one is much less likely to. Consumers who have grown up with Kellogg's breakfast cereals will have strong associations of childhood and home.</w:t>
      </w:r>
    </w:p>
    <w:p w14:paraId="45FC9C47" w14:textId="77777777" w:rsidR="007424AA" w:rsidRPr="00F6612F" w:rsidRDefault="007424AA" w:rsidP="008B7202">
      <w:pPr>
        <w:numPr>
          <w:ilvl w:val="0"/>
          <w:numId w:val="381"/>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Easier to launch a </w:t>
      </w:r>
      <w:r w:rsidRPr="00F6612F">
        <w:rPr>
          <w:rFonts w:ascii="Comic Sans MS" w:hAnsi="Comic Sans MS"/>
          <w:b/>
          <w:color w:val="000000" w:themeColor="text1"/>
          <w:sz w:val="22"/>
          <w:szCs w:val="22"/>
        </w:rPr>
        <w:t xml:space="preserve">new product </w:t>
      </w:r>
      <w:r w:rsidRPr="00F6612F">
        <w:rPr>
          <w:rFonts w:ascii="Comic Sans MS" w:hAnsi="Comic Sans MS"/>
          <w:color w:val="000000" w:themeColor="text1"/>
          <w:sz w:val="22"/>
          <w:szCs w:val="22"/>
        </w:rPr>
        <w:t>using the same brand e.g. Different products are released under the Kellogg’s brand.</w:t>
      </w:r>
    </w:p>
    <w:p w14:paraId="070425F7" w14:textId="77777777" w:rsidR="007424AA" w:rsidRPr="00F6612F" w:rsidRDefault="007424AA" w:rsidP="008B7202">
      <w:pPr>
        <w:numPr>
          <w:ilvl w:val="0"/>
          <w:numId w:val="381"/>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Pricing:</w:t>
      </w:r>
      <w:r w:rsidRPr="00F6612F">
        <w:rPr>
          <w:rFonts w:ascii="Comic Sans MS" w:hAnsi="Comic Sans MS"/>
          <w:color w:val="000000" w:themeColor="text1"/>
          <w:sz w:val="22"/>
          <w:szCs w:val="22"/>
        </w:rPr>
        <w:t xml:space="preserve"> A well-known brand name can command a premium price. Kellogg’s brands command higher prices than for instance own brand labels/ premium prices can be charged. </w:t>
      </w:r>
    </w:p>
    <w:p w14:paraId="453123DC" w14:textId="77777777" w:rsidR="007424AA" w:rsidRPr="00F6612F" w:rsidRDefault="007424AA" w:rsidP="008B7202">
      <w:pPr>
        <w:numPr>
          <w:ilvl w:val="0"/>
          <w:numId w:val="381"/>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Sales increase:</w:t>
      </w:r>
      <w:r w:rsidRPr="00F6612F">
        <w:rPr>
          <w:rFonts w:ascii="Comic Sans MS" w:hAnsi="Comic Sans MS"/>
          <w:color w:val="000000" w:themeColor="text1"/>
          <w:sz w:val="22"/>
          <w:szCs w:val="22"/>
        </w:rPr>
        <w:t xml:space="preserve"> Repeat purchases increase sales.</w:t>
      </w:r>
    </w:p>
    <w:p w14:paraId="0939926E" w14:textId="77777777" w:rsidR="007424AA" w:rsidRPr="00F6612F" w:rsidRDefault="007424AA" w:rsidP="008B7202">
      <w:pPr>
        <w:numPr>
          <w:ilvl w:val="0"/>
          <w:numId w:val="381"/>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Market Segmentation:</w:t>
      </w:r>
      <w:r w:rsidRPr="00F6612F">
        <w:rPr>
          <w:rFonts w:ascii="Comic Sans MS" w:hAnsi="Comic Sans MS"/>
          <w:color w:val="000000" w:themeColor="text1"/>
          <w:sz w:val="22"/>
          <w:szCs w:val="22"/>
        </w:rPr>
        <w:t xml:space="preserve"> Individual market segments can be identified and targeted with different products under the brand name. e.g. Kellogg’s Rice Krispies.</w:t>
      </w:r>
    </w:p>
    <w:p w14:paraId="00B341D5" w14:textId="77777777" w:rsidR="007424AA" w:rsidRPr="00F6612F" w:rsidRDefault="007424AA" w:rsidP="008B7202">
      <w:pPr>
        <w:numPr>
          <w:ilvl w:val="0"/>
          <w:numId w:val="381"/>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Brand names can be </w:t>
      </w:r>
      <w:r w:rsidRPr="00F6612F">
        <w:rPr>
          <w:rFonts w:ascii="Comic Sans MS" w:hAnsi="Comic Sans MS"/>
          <w:b/>
          <w:color w:val="000000" w:themeColor="text1"/>
          <w:sz w:val="22"/>
          <w:szCs w:val="22"/>
        </w:rPr>
        <w:t>registered</w:t>
      </w:r>
      <w:r w:rsidRPr="00F6612F">
        <w:rPr>
          <w:rFonts w:ascii="Comic Sans MS" w:hAnsi="Comic Sans MS"/>
          <w:color w:val="000000" w:themeColor="text1"/>
          <w:sz w:val="22"/>
          <w:szCs w:val="22"/>
        </w:rPr>
        <w:t xml:space="preserve"> to protect the owner so that no other firm can use that name.</w:t>
      </w:r>
    </w:p>
    <w:p w14:paraId="77F140DF" w14:textId="77777777" w:rsidR="007424AA" w:rsidRPr="00F6612F" w:rsidRDefault="007424AA" w:rsidP="008B7202">
      <w:pPr>
        <w:numPr>
          <w:ilvl w:val="0"/>
          <w:numId w:val="381"/>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Product may become the brand</w:t>
      </w:r>
      <w:r w:rsidRPr="00F6612F">
        <w:rPr>
          <w:rFonts w:ascii="Comic Sans MS" w:hAnsi="Comic Sans MS"/>
          <w:color w:val="000000" w:themeColor="text1"/>
          <w:sz w:val="22"/>
          <w:szCs w:val="22"/>
        </w:rPr>
        <w:t xml:space="preserve">. Some brands are so popular, we know the product as the brand name e.g. hoover, biro, </w:t>
      </w:r>
      <w:proofErr w:type="spellStart"/>
      <w:r w:rsidRPr="00F6612F">
        <w:rPr>
          <w:rFonts w:ascii="Comic Sans MS" w:hAnsi="Comic Sans MS"/>
          <w:color w:val="000000" w:themeColor="text1"/>
          <w:sz w:val="22"/>
          <w:szCs w:val="22"/>
        </w:rPr>
        <w:t>tippex</w:t>
      </w:r>
      <w:proofErr w:type="spellEnd"/>
      <w:r w:rsidRPr="00F6612F">
        <w:rPr>
          <w:rFonts w:ascii="Comic Sans MS" w:hAnsi="Comic Sans MS"/>
          <w:color w:val="000000" w:themeColor="text1"/>
          <w:sz w:val="22"/>
          <w:szCs w:val="22"/>
        </w:rPr>
        <w:t>, google, Kleenex, Tupperware, Velcro, band aid</w:t>
      </w:r>
      <w:r w:rsidRPr="00F6612F">
        <w:rPr>
          <w:rFonts w:ascii="Comic Sans MS" w:hAnsi="Comic Sans MS"/>
          <w:b/>
          <w:color w:val="000000" w:themeColor="text1"/>
          <w:sz w:val="22"/>
          <w:szCs w:val="22"/>
        </w:rPr>
        <w:t xml:space="preserve"> </w:t>
      </w:r>
    </w:p>
    <w:p w14:paraId="1CDE087F" w14:textId="0FC1A1F7" w:rsidR="007424AA" w:rsidRPr="00F6612F" w:rsidRDefault="007424AA" w:rsidP="00F6612F">
      <w:pPr>
        <w:numPr>
          <w:ilvl w:val="0"/>
          <w:numId w:val="381"/>
        </w:numPr>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A benefit from the consumer is that trust and quality </w:t>
      </w:r>
      <w:r w:rsidRPr="00F6612F">
        <w:rPr>
          <w:rFonts w:ascii="Comic Sans MS" w:hAnsi="Comic Sans MS"/>
          <w:color w:val="000000" w:themeColor="text1"/>
          <w:sz w:val="22"/>
          <w:szCs w:val="22"/>
        </w:rPr>
        <w:t>are built up with a brand</w:t>
      </w:r>
      <w:r w:rsidRPr="00F6612F">
        <w:rPr>
          <w:rFonts w:ascii="Comic Sans MS" w:hAnsi="Comic Sans MS"/>
          <w:b/>
          <w:color w:val="000000" w:themeColor="text1"/>
          <w:sz w:val="22"/>
          <w:szCs w:val="22"/>
        </w:rPr>
        <w:t xml:space="preserve"> e</w:t>
      </w:r>
      <w:r w:rsidRPr="00F6612F">
        <w:rPr>
          <w:rFonts w:ascii="Comic Sans MS" w:hAnsi="Comic Sans MS"/>
          <w:color w:val="000000" w:themeColor="text1"/>
          <w:sz w:val="22"/>
          <w:szCs w:val="22"/>
        </w:rPr>
        <w:t>.g. Kellogg's has, over the years, built up some key core brand characteristics, emphasising quality and nutritional benefits that will apply to any Kellogg's product. Consumers will trust the Kellogg's brand name to fulfil these requirements whichever type of cereal they choose.</w:t>
      </w:r>
    </w:p>
    <w:p w14:paraId="0CF8A424" w14:textId="77777777" w:rsidR="007424AA" w:rsidRPr="00F6612F" w:rsidRDefault="007424AA" w:rsidP="007424AA">
      <w:pPr>
        <w:autoSpaceDE w:val="0"/>
        <w:autoSpaceDN w:val="0"/>
        <w:adjustRightInd w:val="0"/>
        <w:rPr>
          <w:rFonts w:ascii="Comic Sans MS" w:hAnsi="Comic Sans MS"/>
          <w:b/>
          <w:color w:val="000000" w:themeColor="text1"/>
          <w:sz w:val="22"/>
          <w:szCs w:val="22"/>
          <w:u w:val="single"/>
          <w:lang w:val="en-IE" w:eastAsia="en-IE"/>
        </w:rPr>
      </w:pPr>
    </w:p>
    <w:p w14:paraId="39BDAECD" w14:textId="77777777" w:rsidR="007424AA" w:rsidRPr="00F6612F" w:rsidRDefault="007424AA" w:rsidP="007424AA">
      <w:pPr>
        <w:autoSpaceDE w:val="0"/>
        <w:autoSpaceDN w:val="0"/>
        <w:adjustRightInd w:val="0"/>
        <w:rPr>
          <w:rFonts w:ascii="Comic Sans MS" w:hAnsi="Comic Sans MS"/>
          <w:b/>
          <w:color w:val="000000" w:themeColor="text1"/>
          <w:sz w:val="22"/>
          <w:szCs w:val="22"/>
          <w:u w:val="single"/>
          <w:lang w:val="en-IE" w:eastAsia="en-IE"/>
        </w:rPr>
      </w:pPr>
      <w:r w:rsidRPr="00F6612F">
        <w:rPr>
          <w:rFonts w:ascii="Comic Sans MS" w:hAnsi="Comic Sans MS"/>
          <w:b/>
          <w:color w:val="000000" w:themeColor="text1"/>
          <w:sz w:val="22"/>
          <w:szCs w:val="22"/>
          <w:u w:val="single"/>
          <w:lang w:val="en-IE" w:eastAsia="en-IE"/>
        </w:rPr>
        <w:t>The benefits of branding for the consumer are:</w:t>
      </w:r>
    </w:p>
    <w:p w14:paraId="3CE7D161" w14:textId="77777777" w:rsidR="007424AA" w:rsidRPr="00F6612F" w:rsidRDefault="007424AA" w:rsidP="008B7202">
      <w:pPr>
        <w:numPr>
          <w:ilvl w:val="0"/>
          <w:numId w:val="382"/>
        </w:numPr>
        <w:autoSpaceDE w:val="0"/>
        <w:autoSpaceDN w:val="0"/>
        <w:adjustRightInd w:val="0"/>
        <w:ind w:left="426"/>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It makes a </w:t>
      </w:r>
      <w:r w:rsidRPr="00F6612F">
        <w:rPr>
          <w:rFonts w:ascii="Comic Sans MS" w:hAnsi="Comic Sans MS"/>
          <w:b/>
          <w:color w:val="000000" w:themeColor="text1"/>
          <w:sz w:val="22"/>
          <w:szCs w:val="22"/>
          <w:u w:val="single"/>
          <w:lang w:val="en-IE" w:eastAsia="en-IE"/>
        </w:rPr>
        <w:t>product more recognisable</w:t>
      </w:r>
      <w:r w:rsidRPr="00F6612F">
        <w:rPr>
          <w:rFonts w:ascii="Comic Sans MS" w:hAnsi="Comic Sans MS"/>
          <w:color w:val="000000" w:themeColor="text1"/>
          <w:sz w:val="22"/>
          <w:szCs w:val="22"/>
          <w:lang w:val="en-IE" w:eastAsia="en-IE"/>
        </w:rPr>
        <w:t xml:space="preserve"> so consumers can easily distinguish it from the competition. For example, the Nike name and the swoosh logo differentiate their products from the competition.</w:t>
      </w:r>
    </w:p>
    <w:p w14:paraId="24584717" w14:textId="77777777" w:rsidR="007424AA" w:rsidRPr="00F6612F" w:rsidRDefault="007424AA" w:rsidP="008B7202">
      <w:pPr>
        <w:numPr>
          <w:ilvl w:val="0"/>
          <w:numId w:val="382"/>
        </w:numPr>
        <w:autoSpaceDE w:val="0"/>
        <w:autoSpaceDN w:val="0"/>
        <w:adjustRightInd w:val="0"/>
        <w:ind w:left="426"/>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The brand name </w:t>
      </w:r>
      <w:r w:rsidRPr="00F6612F">
        <w:rPr>
          <w:rFonts w:ascii="Comic Sans MS" w:hAnsi="Comic Sans MS"/>
          <w:b/>
          <w:color w:val="000000" w:themeColor="text1"/>
          <w:sz w:val="22"/>
          <w:szCs w:val="22"/>
          <w:u w:val="single"/>
          <w:lang w:val="en-IE" w:eastAsia="en-IE"/>
        </w:rPr>
        <w:t>assures the consumer</w:t>
      </w:r>
      <w:r w:rsidRPr="00F6612F">
        <w:rPr>
          <w:rFonts w:ascii="Comic Sans MS" w:hAnsi="Comic Sans MS"/>
          <w:color w:val="000000" w:themeColor="text1"/>
          <w:sz w:val="22"/>
          <w:szCs w:val="22"/>
          <w:lang w:val="en-IE" w:eastAsia="en-IE"/>
        </w:rPr>
        <w:t xml:space="preserve"> that the product is of good quality, e.g. Kellogg’s.</w:t>
      </w:r>
    </w:p>
    <w:p w14:paraId="69ABF074" w14:textId="77777777" w:rsidR="007424AA" w:rsidRPr="00F6612F" w:rsidRDefault="007424AA" w:rsidP="008B7202">
      <w:pPr>
        <w:numPr>
          <w:ilvl w:val="0"/>
          <w:numId w:val="382"/>
        </w:numPr>
        <w:autoSpaceDE w:val="0"/>
        <w:autoSpaceDN w:val="0"/>
        <w:adjustRightInd w:val="0"/>
        <w:ind w:left="426"/>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It </w:t>
      </w:r>
      <w:r w:rsidRPr="00F6612F">
        <w:rPr>
          <w:rFonts w:ascii="Comic Sans MS" w:hAnsi="Comic Sans MS"/>
          <w:b/>
          <w:color w:val="000000" w:themeColor="text1"/>
          <w:sz w:val="22"/>
          <w:szCs w:val="22"/>
          <w:u w:val="single"/>
          <w:lang w:val="en-IE" w:eastAsia="en-IE"/>
        </w:rPr>
        <w:t>helps consumers to choose</w:t>
      </w:r>
      <w:r w:rsidRPr="00F6612F">
        <w:rPr>
          <w:rFonts w:ascii="Comic Sans MS" w:hAnsi="Comic Sans MS"/>
          <w:color w:val="000000" w:themeColor="text1"/>
          <w:sz w:val="22"/>
          <w:szCs w:val="22"/>
          <w:lang w:val="en-IE" w:eastAsia="en-IE"/>
        </w:rPr>
        <w:t xml:space="preserve"> when there are a lot of options in the market. Research shows that consumers tend to rely on brand names they know and trust.</w:t>
      </w:r>
    </w:p>
    <w:p w14:paraId="04348DB4" w14:textId="77777777" w:rsidR="007424AA" w:rsidRPr="00F6612F" w:rsidRDefault="007424AA" w:rsidP="007424AA">
      <w:pPr>
        <w:autoSpaceDE w:val="0"/>
        <w:autoSpaceDN w:val="0"/>
        <w:adjustRightInd w:val="0"/>
        <w:ind w:left="426"/>
        <w:rPr>
          <w:rFonts w:ascii="Comic Sans MS" w:hAnsi="Comic Sans MS"/>
          <w:color w:val="000000" w:themeColor="text1"/>
          <w:sz w:val="22"/>
          <w:szCs w:val="22"/>
          <w:lang w:val="en-IE" w:eastAsia="en-IE"/>
        </w:rPr>
      </w:pPr>
    </w:p>
    <w:p w14:paraId="6F2CD3A8"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Types of brands</w:t>
      </w:r>
    </w:p>
    <w:p w14:paraId="25C0C6C0" w14:textId="77777777" w:rsidR="007424AA" w:rsidRPr="00F6612F" w:rsidRDefault="007424AA" w:rsidP="008B7202">
      <w:pPr>
        <w:numPr>
          <w:ilvl w:val="1"/>
          <w:numId w:val="331"/>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Own Brands</w:t>
      </w:r>
      <w:r w:rsidRPr="00F6612F">
        <w:rPr>
          <w:rFonts w:ascii="Comic Sans MS" w:hAnsi="Comic Sans MS"/>
          <w:color w:val="000000" w:themeColor="text1"/>
          <w:sz w:val="22"/>
          <w:szCs w:val="22"/>
        </w:rPr>
        <w:t xml:space="preserve"> or generic brands. These are brands used by supermarkets e.g. St. Bernard, </w:t>
      </w:r>
      <w:proofErr w:type="spellStart"/>
      <w:r w:rsidRPr="00F6612F">
        <w:rPr>
          <w:rFonts w:ascii="Comic Sans MS" w:hAnsi="Comic Sans MS"/>
          <w:color w:val="000000" w:themeColor="text1"/>
          <w:sz w:val="22"/>
          <w:szCs w:val="22"/>
        </w:rPr>
        <w:t>Euroshopper</w:t>
      </w:r>
      <w:proofErr w:type="spellEnd"/>
      <w:r w:rsidRPr="00F6612F">
        <w:rPr>
          <w:rFonts w:ascii="Comic Sans MS" w:hAnsi="Comic Sans MS"/>
          <w:color w:val="000000" w:themeColor="text1"/>
          <w:sz w:val="22"/>
          <w:szCs w:val="22"/>
        </w:rPr>
        <w:t>, St. Michael, Tesco</w:t>
      </w:r>
    </w:p>
    <w:p w14:paraId="6F956AD2" w14:textId="77777777" w:rsidR="007424AA" w:rsidRPr="00F6612F" w:rsidRDefault="007424AA" w:rsidP="008B7202">
      <w:pPr>
        <w:numPr>
          <w:ilvl w:val="1"/>
          <w:numId w:val="331"/>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Premium brands.</w:t>
      </w:r>
      <w:r w:rsidRPr="00F6612F">
        <w:rPr>
          <w:rFonts w:ascii="Comic Sans MS" w:hAnsi="Comic Sans MS"/>
          <w:color w:val="000000" w:themeColor="text1"/>
          <w:sz w:val="22"/>
          <w:szCs w:val="22"/>
        </w:rPr>
        <w:t xml:space="preserve"> These are brands which are thought to have something extra to justify a higher price e.g. Ralph Lauren, Hollister, Abercrombie &amp; Fitch</w:t>
      </w:r>
    </w:p>
    <w:p w14:paraId="522FE789" w14:textId="77777777" w:rsidR="007424AA" w:rsidRPr="00F6612F" w:rsidRDefault="007424AA" w:rsidP="008B7202">
      <w:pPr>
        <w:numPr>
          <w:ilvl w:val="1"/>
          <w:numId w:val="331"/>
        </w:numPr>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Global Brands.</w:t>
      </w:r>
      <w:r w:rsidRPr="00F6612F">
        <w:rPr>
          <w:rFonts w:ascii="Comic Sans MS" w:hAnsi="Comic Sans MS"/>
          <w:color w:val="000000" w:themeColor="text1"/>
          <w:sz w:val="22"/>
          <w:szCs w:val="22"/>
        </w:rPr>
        <w:t xml:space="preserve"> These are brands which are recognised world-wide e.g. Black &amp; Decker, Mc </w:t>
      </w:r>
      <w:proofErr w:type="spellStart"/>
      <w:r w:rsidRPr="00F6612F">
        <w:rPr>
          <w:rFonts w:ascii="Comic Sans MS" w:hAnsi="Comic Sans MS"/>
          <w:color w:val="000000" w:themeColor="text1"/>
          <w:sz w:val="22"/>
          <w:szCs w:val="22"/>
        </w:rPr>
        <w:t>Donalds</w:t>
      </w:r>
      <w:proofErr w:type="spellEnd"/>
      <w:r w:rsidRPr="00F6612F">
        <w:rPr>
          <w:rFonts w:ascii="Comic Sans MS" w:hAnsi="Comic Sans MS"/>
          <w:color w:val="000000" w:themeColor="text1"/>
          <w:sz w:val="22"/>
          <w:szCs w:val="22"/>
        </w:rPr>
        <w:t>, Coca-Cola, Nokia, Sony</w:t>
      </w:r>
    </w:p>
    <w:p w14:paraId="12D24651" w14:textId="77777777" w:rsidR="007424AA" w:rsidRPr="00F6612F" w:rsidRDefault="007424AA" w:rsidP="007424AA">
      <w:pPr>
        <w:pStyle w:val="Heading3"/>
        <w:rPr>
          <w:rFonts w:ascii="Comic Sans MS" w:hAnsi="Comic Sans MS"/>
          <w:color w:val="000000" w:themeColor="text1"/>
          <w:sz w:val="22"/>
          <w:szCs w:val="22"/>
        </w:rPr>
      </w:pPr>
      <w:r w:rsidRPr="00F6612F">
        <w:rPr>
          <w:rFonts w:ascii="Comic Sans MS" w:hAnsi="Comic Sans MS"/>
          <w:color w:val="000000" w:themeColor="text1"/>
          <w:sz w:val="22"/>
          <w:szCs w:val="22"/>
        </w:rPr>
        <w:t>Product Life Cycle</w:t>
      </w:r>
    </w:p>
    <w:p w14:paraId="27E05935"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color w:val="000000" w:themeColor="text1"/>
          <w:sz w:val="18"/>
          <w:szCs w:val="18"/>
        </w:rPr>
        <w:t>2006 Q7 B, 2007 Q6 A, 2011 Q7 B, 2015 Q5 A</w:t>
      </w:r>
    </w:p>
    <w:p w14:paraId="64CB208A"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is an attempt to show how the market for </w:t>
      </w:r>
      <w:proofErr w:type="gramStart"/>
      <w:r w:rsidRPr="00F6612F">
        <w:rPr>
          <w:rFonts w:ascii="Comic Sans MS" w:hAnsi="Comic Sans MS"/>
          <w:color w:val="000000" w:themeColor="text1"/>
          <w:sz w:val="22"/>
          <w:szCs w:val="22"/>
        </w:rPr>
        <w:t>a product changes</w:t>
      </w:r>
      <w:proofErr w:type="gramEnd"/>
      <w:r w:rsidRPr="00F6612F">
        <w:rPr>
          <w:rFonts w:ascii="Comic Sans MS" w:hAnsi="Comic Sans MS"/>
          <w:color w:val="000000" w:themeColor="text1"/>
          <w:sz w:val="22"/>
          <w:szCs w:val="22"/>
        </w:rPr>
        <w:t xml:space="preserve"> over time</w:t>
      </w:r>
    </w:p>
    <w:p w14:paraId="5FAC499D"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stages of a product’s life include introduction, growth, maturity, saturation and decline (development is added at the beginning before the product is launched)</w:t>
      </w:r>
    </w:p>
    <w:p w14:paraId="6F90F30F" w14:textId="77777777" w:rsidR="007424AA" w:rsidRPr="00F6612F" w:rsidRDefault="007424AA" w:rsidP="007424AA">
      <w:pPr>
        <w:jc w:val="both"/>
        <w:rPr>
          <w:rFonts w:ascii="Comic Sans MS" w:hAnsi="Comic Sans MS"/>
          <w:color w:val="000000" w:themeColor="text1"/>
          <w:sz w:val="22"/>
          <w:szCs w:val="22"/>
        </w:rPr>
      </w:pPr>
    </w:p>
    <w:p w14:paraId="26C97D4A"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product life cycle forces firms to accept that eventually all products will die. For a firm to stay in business, they should develop a variety of products so that ideally at any given time there is a product in each stage.</w:t>
      </w:r>
    </w:p>
    <w:p w14:paraId="1AD836A8" w14:textId="77777777" w:rsidR="007424AA" w:rsidRPr="00F6612F" w:rsidRDefault="007424AA" w:rsidP="007424AA">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fldChar w:fldCharType="begin"/>
      </w:r>
      <w:r w:rsidRPr="00F6612F">
        <w:rPr>
          <w:rFonts w:ascii="Comic Sans MS" w:hAnsi="Comic Sans MS"/>
          <w:color w:val="000000" w:themeColor="text1"/>
          <w:sz w:val="22"/>
          <w:szCs w:val="22"/>
        </w:rPr>
        <w:instrText xml:space="preserve"> INCLUDEPICTURE "http://www.business2000.ie/images/case_studies_9th/cadbury/pic8.gif" \* MERGEFORMATINET </w:instrText>
      </w:r>
      <w:r w:rsidRPr="00F6612F">
        <w:rPr>
          <w:rFonts w:ascii="Comic Sans MS" w:hAnsi="Comic Sans MS"/>
          <w:color w:val="000000" w:themeColor="text1"/>
          <w:sz w:val="22"/>
          <w:szCs w:val="22"/>
        </w:rPr>
        <w:fldChar w:fldCharType="separate"/>
      </w:r>
      <w:r w:rsidRPr="00F6612F">
        <w:rPr>
          <w:rFonts w:ascii="Comic Sans MS" w:hAnsi="Comic Sans MS"/>
          <w:color w:val="000000" w:themeColor="text1"/>
          <w:sz w:val="22"/>
          <w:szCs w:val="22"/>
        </w:rPr>
        <w:pict w14:anchorId="0B5EEA8D">
          <v:shape id="_x0000_i1025" type="#_x0000_t75" style="width:299.5pt;height:154.1pt">
            <v:imagedata r:id="rId46" r:href="rId47"/>
          </v:shape>
        </w:pict>
      </w:r>
      <w:r w:rsidRPr="00F6612F">
        <w:rPr>
          <w:rFonts w:ascii="Comic Sans MS" w:hAnsi="Comic Sans MS"/>
          <w:color w:val="000000" w:themeColor="text1"/>
          <w:sz w:val="22"/>
          <w:szCs w:val="22"/>
        </w:rPr>
        <w:fldChar w:fldCharType="end"/>
      </w:r>
    </w:p>
    <w:p w14:paraId="73B59C67" w14:textId="77777777" w:rsidR="007424AA" w:rsidRPr="00F6612F" w:rsidRDefault="007424AA" w:rsidP="007424AA">
      <w:pPr>
        <w:jc w:val="center"/>
        <w:rPr>
          <w:rFonts w:ascii="Comic Sans MS" w:hAnsi="Comic Sans MS"/>
          <w:color w:val="000000" w:themeColor="text1"/>
          <w:sz w:val="22"/>
          <w:szCs w:val="22"/>
        </w:rPr>
      </w:pPr>
    </w:p>
    <w:p w14:paraId="193DFF4D" w14:textId="77777777" w:rsidR="007424AA" w:rsidRPr="00F6612F" w:rsidRDefault="007424AA" w:rsidP="008B7202">
      <w:pPr>
        <w:numPr>
          <w:ilvl w:val="0"/>
          <w:numId w:val="33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Development: During development of a product sales are nil and there are substantial costs (R&amp;D, product design, market research and production)</w:t>
      </w:r>
    </w:p>
    <w:p w14:paraId="7A77E564" w14:textId="77777777" w:rsidR="007424AA" w:rsidRPr="00F6612F" w:rsidRDefault="007424AA" w:rsidP="008B7202">
      <w:pPr>
        <w:numPr>
          <w:ilvl w:val="0"/>
          <w:numId w:val="33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Introduction: The product is launched onto the market. Sales are slow and there is a lot of money spent on informative advertising and promoting it. Profits are </w:t>
      </w:r>
      <w:proofErr w:type="spellStart"/>
      <w:proofErr w:type="gramStart"/>
      <w:r w:rsidRPr="00F6612F">
        <w:rPr>
          <w:rFonts w:ascii="Comic Sans MS" w:hAnsi="Comic Sans MS"/>
          <w:color w:val="000000" w:themeColor="text1"/>
          <w:sz w:val="22"/>
          <w:szCs w:val="22"/>
        </w:rPr>
        <w:t>non existent</w:t>
      </w:r>
      <w:proofErr w:type="spellEnd"/>
      <w:proofErr w:type="gramEnd"/>
    </w:p>
    <w:p w14:paraId="64A824E9" w14:textId="77777777" w:rsidR="007424AA" w:rsidRPr="00F6612F" w:rsidRDefault="007424AA" w:rsidP="008B7202">
      <w:pPr>
        <w:numPr>
          <w:ilvl w:val="0"/>
          <w:numId w:val="33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Growth: Sales start to grow rapidly as more people find out about the product. The product is accepted and demanded by consumers.</w:t>
      </w:r>
    </w:p>
    <w:p w14:paraId="219CFAF4" w14:textId="77777777" w:rsidR="007424AA" w:rsidRPr="00F6612F" w:rsidRDefault="007424AA" w:rsidP="008B7202">
      <w:pPr>
        <w:numPr>
          <w:ilvl w:val="0"/>
          <w:numId w:val="33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Maturity: Sales and profits reach a peak and begin to level off as the firms struggles to attract new customers. Competition is intense and the level of advertising and promotion is increased to </w:t>
      </w:r>
      <w:r w:rsidRPr="00F6612F">
        <w:rPr>
          <w:rFonts w:ascii="Comic Sans MS" w:hAnsi="Comic Sans MS"/>
          <w:color w:val="000000" w:themeColor="text1"/>
          <w:sz w:val="22"/>
          <w:szCs w:val="22"/>
        </w:rPr>
        <w:tab/>
        <w:t>encourage more demand.</w:t>
      </w:r>
    </w:p>
    <w:p w14:paraId="1E54233B" w14:textId="77777777" w:rsidR="007424AA" w:rsidRPr="00F6612F" w:rsidRDefault="007424AA" w:rsidP="008B7202">
      <w:pPr>
        <w:numPr>
          <w:ilvl w:val="0"/>
          <w:numId w:val="33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Saturation: Sales start to fall and the firm must compete on price to keep its market share. Brand loyalty is important here and leads to heavy advertising and promotion.</w:t>
      </w:r>
    </w:p>
    <w:p w14:paraId="1CD857F1" w14:textId="77777777" w:rsidR="007424AA" w:rsidRPr="00F6612F" w:rsidRDefault="007424AA" w:rsidP="008B7202">
      <w:pPr>
        <w:numPr>
          <w:ilvl w:val="0"/>
          <w:numId w:val="33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Decline: Sales and profits drop off as either customers tastes change or a better product takes over. Management’s task is to identify a declining product. They must re-invent the product or take it off the market.</w:t>
      </w:r>
    </w:p>
    <w:p w14:paraId="32B2734C" w14:textId="77777777" w:rsidR="007424AA" w:rsidRPr="00F6612F" w:rsidRDefault="007424AA" w:rsidP="007424AA">
      <w:pPr>
        <w:jc w:val="both"/>
        <w:rPr>
          <w:rFonts w:ascii="Comic Sans MS" w:hAnsi="Comic Sans MS"/>
          <w:color w:val="000000" w:themeColor="text1"/>
          <w:sz w:val="22"/>
          <w:szCs w:val="22"/>
        </w:rPr>
      </w:pPr>
    </w:p>
    <w:p w14:paraId="02FDEDAD" w14:textId="77777777" w:rsidR="007424AA" w:rsidRPr="00F6612F" w:rsidRDefault="007424AA" w:rsidP="007424AA">
      <w:pPr>
        <w:autoSpaceDE w:val="0"/>
        <w:autoSpaceDN w:val="0"/>
        <w:adjustRightInd w:val="0"/>
        <w:jc w:val="center"/>
        <w:rPr>
          <w:rFonts w:ascii="Comic Sans MS" w:hAnsi="Comic Sans MS"/>
          <w:b/>
          <w:color w:val="000000" w:themeColor="text1"/>
          <w:sz w:val="22"/>
          <w:szCs w:val="22"/>
          <w:u w:val="single"/>
          <w:lang w:val="en-IE" w:eastAsia="en-IE"/>
        </w:rPr>
      </w:pPr>
      <w:r w:rsidRPr="00F6612F">
        <w:rPr>
          <w:rFonts w:ascii="Comic Sans MS" w:hAnsi="Comic Sans MS"/>
          <w:b/>
          <w:color w:val="000000" w:themeColor="text1"/>
          <w:sz w:val="22"/>
          <w:szCs w:val="22"/>
          <w:u w:val="single"/>
          <w:lang w:val="en-IE" w:eastAsia="en-IE"/>
        </w:rPr>
        <w:br w:type="page"/>
      </w:r>
      <w:r w:rsidRPr="00F6612F">
        <w:rPr>
          <w:rFonts w:ascii="Comic Sans MS" w:hAnsi="Comic Sans MS"/>
          <w:b/>
          <w:color w:val="000000" w:themeColor="text1"/>
          <w:sz w:val="22"/>
          <w:szCs w:val="22"/>
          <w:u w:val="single"/>
          <w:lang w:val="en-IE" w:eastAsia="en-IE"/>
        </w:rPr>
        <w:lastRenderedPageBreak/>
        <w:t>Methods a business could use to extend a product’s life cycle.</w:t>
      </w:r>
    </w:p>
    <w:p w14:paraId="6293A8C3"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The business will have to change the </w:t>
      </w:r>
      <w:r w:rsidRPr="00F6612F">
        <w:rPr>
          <w:rFonts w:ascii="Comic Sans MS" w:hAnsi="Comic Sans MS"/>
          <w:b/>
          <w:bCs/>
          <w:color w:val="000000" w:themeColor="text1"/>
          <w:sz w:val="22"/>
          <w:szCs w:val="22"/>
          <w:lang w:val="en-IE" w:eastAsia="en-IE"/>
        </w:rPr>
        <w:t xml:space="preserve">marketing mix </w:t>
      </w:r>
      <w:r w:rsidRPr="00F6612F">
        <w:rPr>
          <w:rFonts w:ascii="Comic Sans MS" w:hAnsi="Comic Sans MS"/>
          <w:color w:val="000000" w:themeColor="text1"/>
          <w:sz w:val="22"/>
          <w:szCs w:val="22"/>
          <w:lang w:val="en-IE" w:eastAsia="en-IE"/>
        </w:rPr>
        <w:t>associated with the product in order</w:t>
      </w:r>
    </w:p>
    <w:p w14:paraId="55BE3368"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to extend its life cycle.</w:t>
      </w:r>
    </w:p>
    <w:p w14:paraId="7CC70334" w14:textId="77777777" w:rsidR="007424AA" w:rsidRPr="00F6612F" w:rsidRDefault="007424AA" w:rsidP="008B7202">
      <w:pPr>
        <w:numPr>
          <w:ilvl w:val="0"/>
          <w:numId w:val="367"/>
        </w:numPr>
        <w:autoSpaceDE w:val="0"/>
        <w:autoSpaceDN w:val="0"/>
        <w:adjustRightInd w:val="0"/>
        <w:rPr>
          <w:rFonts w:ascii="Comic Sans MS" w:hAnsi="Comic Sans MS"/>
          <w:b/>
          <w:bCs/>
          <w:color w:val="000000" w:themeColor="text1"/>
          <w:sz w:val="22"/>
          <w:szCs w:val="22"/>
          <w:lang w:val="en-IE" w:eastAsia="en-IE"/>
        </w:rPr>
      </w:pPr>
      <w:r w:rsidRPr="00F6612F">
        <w:rPr>
          <w:rFonts w:ascii="Comic Sans MS" w:hAnsi="Comic Sans MS"/>
          <w:b/>
          <w:bCs/>
          <w:color w:val="000000" w:themeColor="text1"/>
          <w:sz w:val="22"/>
          <w:szCs w:val="22"/>
          <w:lang w:val="en-IE" w:eastAsia="en-IE"/>
        </w:rPr>
        <w:t>Product: Improve the product/change its use/introduce line extensions (different flavours and sizes):</w:t>
      </w:r>
    </w:p>
    <w:p w14:paraId="79D2EDB4"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b/>
          <w:bCs/>
          <w:color w:val="000000" w:themeColor="text1"/>
          <w:sz w:val="22"/>
          <w:szCs w:val="22"/>
          <w:lang w:val="en-IE" w:eastAsia="en-IE"/>
        </w:rPr>
        <w:t xml:space="preserve">- </w:t>
      </w:r>
      <w:r w:rsidRPr="00F6612F">
        <w:rPr>
          <w:rFonts w:ascii="Comic Sans MS" w:hAnsi="Comic Sans MS"/>
          <w:color w:val="000000" w:themeColor="text1"/>
          <w:sz w:val="22"/>
          <w:szCs w:val="22"/>
          <w:lang w:val="en-IE" w:eastAsia="en-IE"/>
        </w:rPr>
        <w:t xml:space="preserve">The business could improve the design of the product, tweaking a feature e.g. adding internet access to a mobile phone. May attract new customers or previous customers may retry the product to find out what has improved. </w:t>
      </w:r>
    </w:p>
    <w:p w14:paraId="2BF6107F"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Change the use of the product and may attract a wider consumer base/different market. Different product line extensions will appeal to different market segments and may increase sales.</w:t>
      </w:r>
    </w:p>
    <w:p w14:paraId="19E3A697"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Alter the packaging which may appeal to a different market segment.</w:t>
      </w:r>
    </w:p>
    <w:p w14:paraId="4D7AA926" w14:textId="77777777" w:rsidR="007424AA" w:rsidRPr="00F6612F" w:rsidRDefault="007424AA" w:rsidP="008B7202">
      <w:pPr>
        <w:numPr>
          <w:ilvl w:val="0"/>
          <w:numId w:val="367"/>
        </w:numPr>
        <w:autoSpaceDE w:val="0"/>
        <w:autoSpaceDN w:val="0"/>
        <w:adjustRightInd w:val="0"/>
        <w:rPr>
          <w:rFonts w:ascii="Comic Sans MS" w:hAnsi="Comic Sans MS"/>
          <w:b/>
          <w:bCs/>
          <w:color w:val="000000" w:themeColor="text1"/>
          <w:sz w:val="22"/>
          <w:szCs w:val="22"/>
          <w:lang w:val="en-IE" w:eastAsia="en-IE"/>
        </w:rPr>
      </w:pPr>
      <w:r w:rsidRPr="00F6612F">
        <w:rPr>
          <w:rFonts w:ascii="Comic Sans MS" w:hAnsi="Comic Sans MS"/>
          <w:b/>
          <w:bCs/>
          <w:color w:val="000000" w:themeColor="text1"/>
          <w:sz w:val="22"/>
          <w:szCs w:val="22"/>
          <w:lang w:val="en-IE" w:eastAsia="en-IE"/>
        </w:rPr>
        <w:t>Price: Increase/decrease price:</w:t>
      </w:r>
    </w:p>
    <w:p w14:paraId="75B7FCC7"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b/>
          <w:bCs/>
          <w:color w:val="000000" w:themeColor="text1"/>
          <w:sz w:val="22"/>
          <w:szCs w:val="22"/>
          <w:lang w:val="en-IE" w:eastAsia="en-IE"/>
        </w:rPr>
        <w:t xml:space="preserve">- </w:t>
      </w:r>
      <w:r w:rsidRPr="00F6612F">
        <w:rPr>
          <w:rFonts w:ascii="Comic Sans MS" w:hAnsi="Comic Sans MS"/>
          <w:color w:val="000000" w:themeColor="text1"/>
          <w:sz w:val="22"/>
          <w:szCs w:val="22"/>
          <w:lang w:val="en-IE" w:eastAsia="en-IE"/>
        </w:rPr>
        <w:t>The business could change its pricing strategy. Adopting a different pricing strategy may increase sales and revenue e.g. selling match tickets at a lower price, which in turn sells out the stadium and maximises revenue. Price rise may make the product more exclusive and attract customers. Price decrease may mean existing customers buy more of the product.</w:t>
      </w:r>
    </w:p>
    <w:p w14:paraId="2E6966AA" w14:textId="77777777" w:rsidR="007424AA" w:rsidRPr="00F6612F" w:rsidRDefault="007424AA" w:rsidP="008B7202">
      <w:pPr>
        <w:numPr>
          <w:ilvl w:val="0"/>
          <w:numId w:val="367"/>
        </w:numPr>
        <w:autoSpaceDE w:val="0"/>
        <w:autoSpaceDN w:val="0"/>
        <w:adjustRightInd w:val="0"/>
        <w:rPr>
          <w:rFonts w:ascii="Comic Sans MS" w:hAnsi="Comic Sans MS"/>
          <w:b/>
          <w:bCs/>
          <w:color w:val="000000" w:themeColor="text1"/>
          <w:sz w:val="22"/>
          <w:szCs w:val="22"/>
          <w:lang w:val="en-IE" w:eastAsia="en-IE"/>
        </w:rPr>
      </w:pPr>
      <w:r w:rsidRPr="00F6612F">
        <w:rPr>
          <w:rFonts w:ascii="Comic Sans MS" w:hAnsi="Comic Sans MS"/>
          <w:b/>
          <w:bCs/>
          <w:color w:val="000000" w:themeColor="text1"/>
          <w:sz w:val="22"/>
          <w:szCs w:val="22"/>
          <w:lang w:val="en-IE" w:eastAsia="en-IE"/>
        </w:rPr>
        <w:t>Promotion: Change the method of promotion</w:t>
      </w:r>
    </w:p>
    <w:p w14:paraId="1C9451B7"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b/>
          <w:bCs/>
          <w:color w:val="000000" w:themeColor="text1"/>
          <w:sz w:val="22"/>
          <w:szCs w:val="22"/>
          <w:lang w:val="en-IE" w:eastAsia="en-IE"/>
        </w:rPr>
        <w:t xml:space="preserve">- </w:t>
      </w:r>
      <w:r w:rsidRPr="00F6612F">
        <w:rPr>
          <w:rFonts w:ascii="Comic Sans MS" w:hAnsi="Comic Sans MS"/>
          <w:color w:val="000000" w:themeColor="text1"/>
          <w:sz w:val="22"/>
          <w:szCs w:val="22"/>
          <w:lang w:val="en-IE" w:eastAsia="en-IE"/>
        </w:rPr>
        <w:t>Use a different and more effective promotion technique. Changing to television advertising may be expensive but it could increase awareness of the product, encourage customer loyalty and increase sales.</w:t>
      </w:r>
    </w:p>
    <w:p w14:paraId="010F97AD"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b/>
          <w:bCs/>
          <w:color w:val="000000" w:themeColor="text1"/>
          <w:sz w:val="22"/>
          <w:szCs w:val="22"/>
          <w:lang w:val="en-IE" w:eastAsia="en-IE"/>
        </w:rPr>
        <w:t xml:space="preserve">- </w:t>
      </w:r>
      <w:r w:rsidRPr="00F6612F">
        <w:rPr>
          <w:rFonts w:ascii="Comic Sans MS" w:hAnsi="Comic Sans MS"/>
          <w:color w:val="000000" w:themeColor="text1"/>
          <w:sz w:val="22"/>
          <w:szCs w:val="22"/>
          <w:lang w:val="en-IE" w:eastAsia="en-IE"/>
        </w:rPr>
        <w:t>Change the name of the product and new promotional techniques could then be used to attract attention.</w:t>
      </w:r>
    </w:p>
    <w:p w14:paraId="4E3A722E" w14:textId="77777777" w:rsidR="007424AA" w:rsidRPr="00F6612F" w:rsidRDefault="007424AA" w:rsidP="008B7202">
      <w:pPr>
        <w:numPr>
          <w:ilvl w:val="0"/>
          <w:numId w:val="367"/>
        </w:numPr>
        <w:autoSpaceDE w:val="0"/>
        <w:autoSpaceDN w:val="0"/>
        <w:adjustRightInd w:val="0"/>
        <w:rPr>
          <w:rFonts w:ascii="Comic Sans MS" w:hAnsi="Comic Sans MS"/>
          <w:b/>
          <w:bCs/>
          <w:color w:val="000000" w:themeColor="text1"/>
          <w:sz w:val="22"/>
          <w:szCs w:val="22"/>
          <w:lang w:val="en-IE" w:eastAsia="en-IE"/>
        </w:rPr>
      </w:pPr>
      <w:r w:rsidRPr="00F6612F">
        <w:rPr>
          <w:rFonts w:ascii="Comic Sans MS" w:hAnsi="Comic Sans MS"/>
          <w:b/>
          <w:bCs/>
          <w:color w:val="000000" w:themeColor="text1"/>
          <w:sz w:val="22"/>
          <w:szCs w:val="22"/>
          <w:lang w:val="en-IE" w:eastAsia="en-IE"/>
        </w:rPr>
        <w:t>Place: Alter the place the product is sold</w:t>
      </w:r>
    </w:p>
    <w:p w14:paraId="333B409B"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b/>
          <w:bCs/>
          <w:color w:val="000000" w:themeColor="text1"/>
          <w:sz w:val="22"/>
          <w:szCs w:val="22"/>
          <w:lang w:val="en-IE" w:eastAsia="en-IE"/>
        </w:rPr>
        <w:t xml:space="preserve">- </w:t>
      </w:r>
      <w:r w:rsidRPr="00F6612F">
        <w:rPr>
          <w:rFonts w:ascii="Comic Sans MS" w:hAnsi="Comic Sans MS"/>
          <w:color w:val="000000" w:themeColor="text1"/>
          <w:sz w:val="22"/>
          <w:szCs w:val="22"/>
          <w:lang w:val="en-IE" w:eastAsia="en-IE"/>
        </w:rPr>
        <w:t>Use a different distribution system e.g. direct selling to customers using the internet (Ryanair and Dell) may rejuvenate sales and extend the product’s life cycle.</w:t>
      </w:r>
    </w:p>
    <w:p w14:paraId="032A3CD9" w14:textId="77777777" w:rsidR="007424AA" w:rsidRPr="00F6612F" w:rsidRDefault="007424AA" w:rsidP="007424AA">
      <w:pPr>
        <w:autoSpaceDE w:val="0"/>
        <w:autoSpaceDN w:val="0"/>
        <w:adjustRightInd w:val="0"/>
        <w:rPr>
          <w:rFonts w:ascii="Comic Sans MS" w:hAnsi="Comic Sans MS"/>
          <w:color w:val="000000" w:themeColor="text1"/>
          <w:sz w:val="22"/>
          <w:szCs w:val="22"/>
          <w:lang w:val="en-IE" w:eastAsia="en-IE"/>
        </w:rPr>
      </w:pPr>
      <w:r w:rsidRPr="00F6612F">
        <w:rPr>
          <w:rFonts w:ascii="Comic Sans MS" w:hAnsi="Comic Sans MS"/>
          <w:b/>
          <w:bCs/>
          <w:color w:val="000000" w:themeColor="text1"/>
          <w:sz w:val="22"/>
          <w:szCs w:val="22"/>
          <w:lang w:val="en-IE" w:eastAsia="en-IE"/>
        </w:rPr>
        <w:t xml:space="preserve">- </w:t>
      </w:r>
      <w:r w:rsidRPr="00F6612F">
        <w:rPr>
          <w:rFonts w:ascii="Comic Sans MS" w:hAnsi="Comic Sans MS"/>
          <w:color w:val="000000" w:themeColor="text1"/>
          <w:sz w:val="22"/>
          <w:szCs w:val="22"/>
          <w:lang w:val="en-IE" w:eastAsia="en-IE"/>
        </w:rPr>
        <w:t>Selling online can attract a worldwide audience.</w:t>
      </w:r>
    </w:p>
    <w:p w14:paraId="066D0FB3" w14:textId="77777777" w:rsidR="007424AA" w:rsidRPr="00F6612F" w:rsidRDefault="007424AA" w:rsidP="007424AA">
      <w:pPr>
        <w:pStyle w:val="Heading2"/>
        <w:rPr>
          <w:rFonts w:ascii="Comic Sans MS" w:hAnsi="Comic Sans MS"/>
          <w:color w:val="000000" w:themeColor="text1"/>
          <w:sz w:val="28"/>
        </w:rPr>
      </w:pPr>
      <w:r w:rsidRPr="00F6612F">
        <w:rPr>
          <w:rFonts w:ascii="Comic Sans MS" w:hAnsi="Comic Sans MS"/>
          <w:color w:val="000000" w:themeColor="text1"/>
          <w:sz w:val="22"/>
          <w:szCs w:val="22"/>
        </w:rPr>
        <w:br w:type="page"/>
      </w:r>
      <w:r w:rsidRPr="00F6612F">
        <w:rPr>
          <w:rFonts w:ascii="Comic Sans MS" w:hAnsi="Comic Sans MS"/>
          <w:color w:val="000000" w:themeColor="text1"/>
          <w:sz w:val="28"/>
        </w:rPr>
        <w:lastRenderedPageBreak/>
        <w:t>Price</w:t>
      </w:r>
    </w:p>
    <w:p w14:paraId="210008B8"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Price</w:t>
      </w:r>
      <w:r w:rsidRPr="00F6612F">
        <w:rPr>
          <w:rFonts w:ascii="Comic Sans MS" w:hAnsi="Comic Sans MS"/>
          <w:i/>
          <w:color w:val="000000" w:themeColor="text1"/>
          <w:sz w:val="22"/>
          <w:szCs w:val="22"/>
        </w:rPr>
        <w:t xml:space="preserve"> is the amount charged for a product</w:t>
      </w:r>
    </w:p>
    <w:p w14:paraId="195B3847"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 balance is needed. Price must cover the </w:t>
      </w:r>
      <w:r w:rsidRPr="00F6612F">
        <w:rPr>
          <w:rFonts w:ascii="Comic Sans MS" w:hAnsi="Comic Sans MS"/>
          <w:b/>
          <w:color w:val="000000" w:themeColor="text1"/>
          <w:sz w:val="22"/>
          <w:szCs w:val="22"/>
        </w:rPr>
        <w:t xml:space="preserve">total cost </w:t>
      </w:r>
      <w:r w:rsidRPr="00F6612F">
        <w:rPr>
          <w:rFonts w:ascii="Comic Sans MS" w:hAnsi="Comic Sans MS"/>
          <w:color w:val="000000" w:themeColor="text1"/>
          <w:sz w:val="22"/>
          <w:szCs w:val="22"/>
        </w:rPr>
        <w:t xml:space="preserve">of producing the product or providing the service </w:t>
      </w:r>
      <w:r w:rsidRPr="00F6612F">
        <w:rPr>
          <w:rFonts w:ascii="Comic Sans MS" w:hAnsi="Comic Sans MS"/>
          <w:b/>
          <w:color w:val="000000" w:themeColor="text1"/>
          <w:sz w:val="22"/>
          <w:szCs w:val="22"/>
        </w:rPr>
        <w:t xml:space="preserve">and make a profit </w:t>
      </w:r>
      <w:r w:rsidRPr="00F6612F">
        <w:rPr>
          <w:rFonts w:ascii="Comic Sans MS" w:hAnsi="Comic Sans MS"/>
          <w:color w:val="000000" w:themeColor="text1"/>
          <w:sz w:val="22"/>
          <w:szCs w:val="22"/>
        </w:rPr>
        <w:t xml:space="preserve">while at the same time price must be </w:t>
      </w:r>
      <w:r w:rsidRPr="00F6612F">
        <w:rPr>
          <w:rFonts w:ascii="Comic Sans MS" w:hAnsi="Comic Sans MS"/>
          <w:b/>
          <w:color w:val="000000" w:themeColor="text1"/>
          <w:sz w:val="22"/>
          <w:szCs w:val="22"/>
        </w:rPr>
        <w:t>attractive</w:t>
      </w:r>
      <w:r w:rsidRPr="00F6612F">
        <w:rPr>
          <w:rFonts w:ascii="Comic Sans MS" w:hAnsi="Comic Sans MS"/>
          <w:color w:val="000000" w:themeColor="text1"/>
          <w:sz w:val="22"/>
          <w:szCs w:val="22"/>
        </w:rPr>
        <w:t xml:space="preserve"> to consumers</w:t>
      </w:r>
    </w:p>
    <w:p w14:paraId="5B8AC449" w14:textId="77777777" w:rsidR="007424AA" w:rsidRPr="00F6612F" w:rsidRDefault="007424AA" w:rsidP="007424AA">
      <w:pPr>
        <w:jc w:val="both"/>
        <w:rPr>
          <w:rFonts w:ascii="Comic Sans MS" w:hAnsi="Comic Sans MS"/>
          <w:color w:val="000000" w:themeColor="text1"/>
          <w:sz w:val="22"/>
          <w:szCs w:val="22"/>
        </w:rPr>
      </w:pPr>
    </w:p>
    <w:p w14:paraId="75990776" w14:textId="77777777" w:rsidR="007424AA" w:rsidRPr="00F6612F" w:rsidRDefault="007424AA" w:rsidP="007424AA">
      <w:pPr>
        <w:jc w:val="both"/>
        <w:rPr>
          <w:rFonts w:ascii="Comic Sans MS" w:hAnsi="Comic Sans MS"/>
          <w:color w:val="000000" w:themeColor="text1"/>
          <w:sz w:val="18"/>
          <w:szCs w:val="18"/>
          <w:lang w:val="en-IE"/>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Factors that determine price</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0AC0216C"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color w:val="000000" w:themeColor="text1"/>
          <w:sz w:val="18"/>
          <w:szCs w:val="18"/>
        </w:rPr>
        <w:t>2005 Q7 A, 2009 Q7 C, 2013 Q7 C</w:t>
      </w:r>
    </w:p>
    <w:p w14:paraId="07CEE0EA" w14:textId="77777777" w:rsidR="007424AA" w:rsidRPr="00F6612F" w:rsidRDefault="007424AA" w:rsidP="008B7202">
      <w:pPr>
        <w:numPr>
          <w:ilvl w:val="0"/>
          <w:numId w:val="333"/>
        </w:numPr>
        <w:tabs>
          <w:tab w:val="clear" w:pos="720"/>
          <w:tab w:val="num" w:pos="0"/>
        </w:tabs>
        <w:ind w:left="426"/>
        <w:rPr>
          <w:rFonts w:ascii="Comic Sans MS" w:hAnsi="Comic Sans MS"/>
          <w:color w:val="000000" w:themeColor="text1"/>
          <w:sz w:val="22"/>
          <w:szCs w:val="22"/>
        </w:rPr>
      </w:pPr>
      <w:r w:rsidRPr="00F6612F">
        <w:rPr>
          <w:rFonts w:ascii="Comic Sans MS" w:hAnsi="Comic Sans MS"/>
          <w:b/>
          <w:color w:val="000000" w:themeColor="text1"/>
          <w:sz w:val="22"/>
          <w:szCs w:val="22"/>
        </w:rPr>
        <w:t>Costs:</w:t>
      </w:r>
      <w:r w:rsidRPr="00F6612F">
        <w:rPr>
          <w:rFonts w:ascii="Comic Sans MS" w:hAnsi="Comic Sans MS"/>
          <w:color w:val="000000" w:themeColor="text1"/>
          <w:sz w:val="22"/>
          <w:szCs w:val="22"/>
        </w:rPr>
        <w:t xml:space="preserve">  The price should cover the firm’s costs (production, marketing, distribution etc.) and include a profit margin. Break-even analysis will help here (Cost plus pricing strategy). The higher the cost, the higher the price. Businesses include the cost of R&amp;D, production costs, distribution costs and advertising</w:t>
      </w:r>
    </w:p>
    <w:p w14:paraId="269718B9" w14:textId="77777777" w:rsidR="007424AA" w:rsidRPr="00F6612F" w:rsidRDefault="007424AA" w:rsidP="008B7202">
      <w:pPr>
        <w:numPr>
          <w:ilvl w:val="0"/>
          <w:numId w:val="333"/>
        </w:numPr>
        <w:tabs>
          <w:tab w:val="clear" w:pos="720"/>
          <w:tab w:val="num" w:pos="0"/>
        </w:tabs>
        <w:ind w:left="426"/>
        <w:jc w:val="both"/>
        <w:rPr>
          <w:rFonts w:ascii="Comic Sans MS" w:hAnsi="Comic Sans MS"/>
          <w:b/>
          <w:color w:val="000000" w:themeColor="text1"/>
          <w:sz w:val="22"/>
          <w:szCs w:val="22"/>
          <w:lang w:val="en-IE"/>
        </w:rPr>
      </w:pPr>
      <w:r w:rsidRPr="00F6612F">
        <w:rPr>
          <w:rFonts w:ascii="Comic Sans MS" w:hAnsi="Comic Sans MS"/>
          <w:b/>
          <w:bCs/>
          <w:color w:val="000000" w:themeColor="text1"/>
          <w:sz w:val="22"/>
          <w:szCs w:val="22"/>
        </w:rPr>
        <w:t xml:space="preserve">Demand: </w:t>
      </w:r>
      <w:r w:rsidRPr="00F6612F">
        <w:rPr>
          <w:rFonts w:ascii="Comic Sans MS" w:hAnsi="Comic Sans MS"/>
          <w:color w:val="000000" w:themeColor="text1"/>
          <w:sz w:val="22"/>
          <w:szCs w:val="22"/>
        </w:rPr>
        <w:t>The more popular or in demand a product is, the higher that can be charged</w:t>
      </w:r>
    </w:p>
    <w:p w14:paraId="0D9C2F07" w14:textId="77777777" w:rsidR="007424AA" w:rsidRPr="00F6612F" w:rsidRDefault="007424AA" w:rsidP="008B7202">
      <w:pPr>
        <w:numPr>
          <w:ilvl w:val="0"/>
          <w:numId w:val="333"/>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Competition:</w:t>
      </w:r>
      <w:r w:rsidRPr="00F6612F">
        <w:rPr>
          <w:rFonts w:ascii="Comic Sans MS" w:hAnsi="Comic Sans MS"/>
          <w:color w:val="000000" w:themeColor="text1"/>
          <w:sz w:val="22"/>
          <w:szCs w:val="22"/>
        </w:rPr>
        <w:t xml:space="preserve"> The price charged by competitors influences our price.</w:t>
      </w:r>
    </w:p>
    <w:p w14:paraId="3BC4CD66" w14:textId="77777777" w:rsidR="007424AA" w:rsidRPr="00F6612F" w:rsidRDefault="007424AA" w:rsidP="008B7202">
      <w:pPr>
        <w:numPr>
          <w:ilvl w:val="0"/>
          <w:numId w:val="333"/>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Target Market (potential customers):</w:t>
      </w:r>
      <w:r w:rsidRPr="00F6612F">
        <w:rPr>
          <w:rFonts w:ascii="Comic Sans MS" w:hAnsi="Comic Sans MS"/>
          <w:color w:val="000000" w:themeColor="text1"/>
          <w:sz w:val="22"/>
          <w:szCs w:val="22"/>
        </w:rPr>
        <w:t xml:space="preserve"> the income levels of the target market.</w:t>
      </w:r>
    </w:p>
    <w:p w14:paraId="0808A231" w14:textId="77777777" w:rsidR="007424AA" w:rsidRPr="00F6612F" w:rsidRDefault="007424AA" w:rsidP="008B7202">
      <w:pPr>
        <w:numPr>
          <w:ilvl w:val="0"/>
          <w:numId w:val="333"/>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Branding:</w:t>
      </w:r>
      <w:r w:rsidRPr="00F6612F">
        <w:rPr>
          <w:rFonts w:ascii="Comic Sans MS" w:hAnsi="Comic Sans MS"/>
          <w:color w:val="000000" w:themeColor="text1"/>
          <w:sz w:val="22"/>
          <w:szCs w:val="22"/>
        </w:rPr>
        <w:t xml:space="preserve"> The existence and popularity of a brand name can allow a higher price to be charged. (Premium Pricing strategy).</w:t>
      </w:r>
    </w:p>
    <w:p w14:paraId="4E42E700" w14:textId="77777777" w:rsidR="007424AA" w:rsidRPr="00F6612F" w:rsidRDefault="007424AA" w:rsidP="008B7202">
      <w:pPr>
        <w:numPr>
          <w:ilvl w:val="0"/>
          <w:numId w:val="333"/>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Economic conditions:</w:t>
      </w:r>
      <w:r w:rsidRPr="00F6612F">
        <w:rPr>
          <w:rFonts w:ascii="Comic Sans MS" w:hAnsi="Comic Sans MS"/>
          <w:color w:val="000000" w:themeColor="text1"/>
          <w:sz w:val="22"/>
          <w:szCs w:val="22"/>
        </w:rPr>
        <w:t xml:space="preserve"> If the economy is going well, people will have more disposable income and prices may be increased.</w:t>
      </w:r>
    </w:p>
    <w:p w14:paraId="77A4C37D" w14:textId="77777777" w:rsidR="007424AA" w:rsidRPr="00F6612F" w:rsidRDefault="007424AA" w:rsidP="008B7202">
      <w:pPr>
        <w:numPr>
          <w:ilvl w:val="0"/>
          <w:numId w:val="333"/>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Stage of Product Life Cycle:</w:t>
      </w:r>
      <w:r w:rsidRPr="00F6612F">
        <w:rPr>
          <w:rFonts w:ascii="Comic Sans MS" w:hAnsi="Comic Sans MS"/>
          <w:color w:val="000000" w:themeColor="text1"/>
          <w:sz w:val="22"/>
          <w:szCs w:val="22"/>
        </w:rPr>
        <w:t xml:space="preserve"> When products are new and at the introductory stage a high price may be charged to help recover R&amp;D costs (Price skimming strategy).</w:t>
      </w:r>
    </w:p>
    <w:p w14:paraId="06EC801C" w14:textId="77777777" w:rsidR="007424AA" w:rsidRPr="00F6612F" w:rsidRDefault="007424AA" w:rsidP="008B7202">
      <w:pPr>
        <w:numPr>
          <w:ilvl w:val="0"/>
          <w:numId w:val="333"/>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Legal issues:</w:t>
      </w:r>
      <w:r w:rsidRPr="00F6612F">
        <w:rPr>
          <w:rFonts w:ascii="Comic Sans MS" w:hAnsi="Comic Sans MS"/>
          <w:color w:val="000000" w:themeColor="text1"/>
          <w:sz w:val="22"/>
          <w:szCs w:val="22"/>
        </w:rPr>
        <w:t xml:space="preserve"> Prices may be subject to Government price controls e.g. taxi fares</w:t>
      </w:r>
    </w:p>
    <w:p w14:paraId="39FB62A7" w14:textId="77777777" w:rsidR="007424AA" w:rsidRPr="00F6612F" w:rsidRDefault="007424AA" w:rsidP="007424AA">
      <w:pPr>
        <w:jc w:val="both"/>
        <w:rPr>
          <w:rFonts w:ascii="Comic Sans MS" w:hAnsi="Comic Sans MS"/>
          <w:color w:val="000000" w:themeColor="text1"/>
          <w:sz w:val="22"/>
          <w:szCs w:val="22"/>
        </w:rPr>
      </w:pPr>
    </w:p>
    <w:p w14:paraId="7C046825"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In setting a price, marketers should always dwell upon the 3 C’s i.e. Costs, Customers and Competitors</w:t>
      </w:r>
    </w:p>
    <w:p w14:paraId="501C5E95" w14:textId="77777777" w:rsidR="007424AA" w:rsidRPr="00F6612F" w:rsidRDefault="007424AA" w:rsidP="007424AA">
      <w:pPr>
        <w:jc w:val="both"/>
        <w:rPr>
          <w:rFonts w:ascii="Comic Sans MS" w:hAnsi="Comic Sans MS"/>
          <w:color w:val="000000" w:themeColor="text1"/>
          <w:sz w:val="20"/>
          <w:szCs w:val="20"/>
        </w:rPr>
      </w:pPr>
    </w:p>
    <w:p w14:paraId="6B655FCE"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Pricing Strategies and tactics</w:t>
      </w:r>
    </w:p>
    <w:p w14:paraId="2B194E55"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18"/>
          <w:szCs w:val="18"/>
        </w:rPr>
        <w:t>2007 Q7 A, 2017 Q7B</w:t>
      </w:r>
    </w:p>
    <w:p w14:paraId="04DEED52" w14:textId="77777777" w:rsidR="007424AA" w:rsidRPr="00F6612F" w:rsidRDefault="007424AA" w:rsidP="008B7202">
      <w:pPr>
        <w:numPr>
          <w:ilvl w:val="0"/>
          <w:numId w:val="334"/>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Cost-Plus Pricing.</w:t>
      </w:r>
      <w:r w:rsidRPr="00F6612F">
        <w:rPr>
          <w:rFonts w:ascii="Comic Sans MS" w:hAnsi="Comic Sans MS"/>
          <w:color w:val="000000" w:themeColor="text1"/>
          <w:sz w:val="22"/>
          <w:szCs w:val="22"/>
        </w:rPr>
        <w:t xml:space="preserve"> The firm considers all the costs involved in getting the product to the market. Then it adds on a percentage for profit (</w:t>
      </w:r>
      <w:proofErr w:type="spellStart"/>
      <w:r w:rsidRPr="00F6612F">
        <w:rPr>
          <w:rFonts w:ascii="Comic Sans MS" w:hAnsi="Comic Sans MS"/>
          <w:color w:val="000000" w:themeColor="text1"/>
          <w:sz w:val="22"/>
          <w:szCs w:val="22"/>
        </w:rPr>
        <w:t>profit</w:t>
      </w:r>
      <w:proofErr w:type="spellEnd"/>
      <w:r w:rsidRPr="00F6612F">
        <w:rPr>
          <w:rFonts w:ascii="Comic Sans MS" w:hAnsi="Comic Sans MS"/>
          <w:color w:val="000000" w:themeColor="text1"/>
          <w:sz w:val="22"/>
          <w:szCs w:val="22"/>
        </w:rPr>
        <w:t xml:space="preserve"> margin)</w:t>
      </w:r>
    </w:p>
    <w:p w14:paraId="77431F7A" w14:textId="77777777" w:rsidR="007424AA" w:rsidRPr="00F6612F" w:rsidRDefault="007424AA" w:rsidP="008B7202">
      <w:pPr>
        <w:numPr>
          <w:ilvl w:val="0"/>
          <w:numId w:val="334"/>
        </w:numPr>
        <w:tabs>
          <w:tab w:val="clear" w:pos="720"/>
          <w:tab w:val="num" w:pos="0"/>
        </w:tabs>
        <w:ind w:left="426"/>
        <w:rPr>
          <w:rFonts w:ascii="Comic Sans MS" w:hAnsi="Comic Sans MS"/>
          <w:color w:val="000000" w:themeColor="text1"/>
          <w:sz w:val="22"/>
          <w:szCs w:val="22"/>
        </w:rPr>
      </w:pPr>
      <w:r w:rsidRPr="00F6612F">
        <w:rPr>
          <w:rFonts w:ascii="Comic Sans MS" w:hAnsi="Comic Sans MS"/>
          <w:b/>
          <w:color w:val="000000" w:themeColor="text1"/>
          <w:sz w:val="22"/>
          <w:szCs w:val="22"/>
        </w:rPr>
        <w:t>Premium (psychological) Pricing:</w:t>
      </w:r>
      <w:r w:rsidRPr="00F6612F">
        <w:rPr>
          <w:rFonts w:ascii="Comic Sans MS" w:hAnsi="Comic Sans MS"/>
          <w:color w:val="000000" w:themeColor="text1"/>
          <w:sz w:val="22"/>
          <w:szCs w:val="22"/>
        </w:rPr>
        <w:t xml:space="preserve"> Some customers are willing to pay more for what they perceive as higher quality. This means setting a price based on customer </w:t>
      </w:r>
      <w:proofErr w:type="gramStart"/>
      <w:r w:rsidRPr="00F6612F">
        <w:rPr>
          <w:rFonts w:ascii="Comic Sans MS" w:hAnsi="Comic Sans MS"/>
          <w:color w:val="000000" w:themeColor="text1"/>
          <w:sz w:val="22"/>
          <w:szCs w:val="22"/>
        </w:rPr>
        <w:t>expectations  e.g.</w:t>
      </w:r>
      <w:proofErr w:type="gramEnd"/>
      <w:r w:rsidRPr="00F6612F">
        <w:rPr>
          <w:rFonts w:ascii="Comic Sans MS" w:hAnsi="Comic Sans MS"/>
          <w:color w:val="000000" w:themeColor="text1"/>
          <w:sz w:val="22"/>
          <w:szCs w:val="22"/>
        </w:rPr>
        <w:t xml:space="preserve"> expensive restaurants</w:t>
      </w:r>
    </w:p>
    <w:p w14:paraId="651B9077" w14:textId="77777777" w:rsidR="007424AA" w:rsidRPr="00F6612F" w:rsidRDefault="007424AA" w:rsidP="008B7202">
      <w:pPr>
        <w:numPr>
          <w:ilvl w:val="0"/>
          <w:numId w:val="334"/>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Price Skimming</w:t>
      </w:r>
      <w:r w:rsidRPr="00F6612F">
        <w:rPr>
          <w:rFonts w:ascii="Comic Sans MS" w:hAnsi="Comic Sans MS"/>
          <w:color w:val="000000" w:themeColor="text1"/>
          <w:sz w:val="22"/>
          <w:szCs w:val="22"/>
        </w:rPr>
        <w:t xml:space="preserve">: Charging the maximum price that customers are prepared to pay. This involves setting </w:t>
      </w:r>
      <w:r w:rsidRPr="00F6612F">
        <w:rPr>
          <w:rFonts w:ascii="Comic Sans MS" w:hAnsi="Comic Sans MS"/>
          <w:color w:val="000000" w:themeColor="text1"/>
          <w:sz w:val="22"/>
          <w:szCs w:val="22"/>
          <w:u w:val="single"/>
        </w:rPr>
        <w:t>a high price when demand is high</w:t>
      </w:r>
      <w:r w:rsidRPr="00F6612F">
        <w:rPr>
          <w:rFonts w:ascii="Comic Sans MS" w:hAnsi="Comic Sans MS"/>
          <w:color w:val="000000" w:themeColor="text1"/>
          <w:sz w:val="22"/>
          <w:szCs w:val="22"/>
        </w:rPr>
        <w:t xml:space="preserve"> e.g. price of holidays during Easter school break is higher than normal/ accommodation on international sporting weekends (6 Nations Rugby) is higher than at other times. This is done in the launch stage. Company will increase the price of a product to cover development costs</w:t>
      </w:r>
    </w:p>
    <w:p w14:paraId="6D821CE3" w14:textId="77777777" w:rsidR="007424AA" w:rsidRPr="00F6612F" w:rsidRDefault="007424AA" w:rsidP="008B7202">
      <w:pPr>
        <w:numPr>
          <w:ilvl w:val="0"/>
          <w:numId w:val="334"/>
        </w:numPr>
        <w:tabs>
          <w:tab w:val="clear" w:pos="720"/>
          <w:tab w:val="num" w:pos="0"/>
        </w:tabs>
        <w:ind w:left="426"/>
        <w:rPr>
          <w:rFonts w:ascii="Comic Sans MS" w:hAnsi="Comic Sans MS"/>
          <w:color w:val="000000" w:themeColor="text1"/>
          <w:sz w:val="22"/>
          <w:szCs w:val="22"/>
        </w:rPr>
      </w:pPr>
      <w:r w:rsidRPr="00F6612F">
        <w:rPr>
          <w:rFonts w:ascii="Comic Sans MS" w:hAnsi="Comic Sans MS"/>
          <w:b/>
          <w:color w:val="000000" w:themeColor="text1"/>
          <w:sz w:val="22"/>
          <w:szCs w:val="22"/>
        </w:rPr>
        <w:t>Penetration Pricing:</w:t>
      </w:r>
      <w:r w:rsidRPr="00F6612F">
        <w:rPr>
          <w:rFonts w:ascii="Comic Sans MS" w:hAnsi="Comic Sans MS"/>
          <w:color w:val="000000" w:themeColor="text1"/>
          <w:sz w:val="22"/>
          <w:szCs w:val="22"/>
        </w:rPr>
        <w:t xml:space="preserve"> This involves setting </w:t>
      </w:r>
      <w:r w:rsidRPr="00F6612F">
        <w:rPr>
          <w:rFonts w:ascii="Comic Sans MS" w:hAnsi="Comic Sans MS"/>
          <w:color w:val="000000" w:themeColor="text1"/>
          <w:sz w:val="22"/>
          <w:szCs w:val="22"/>
          <w:u w:val="single"/>
        </w:rPr>
        <w:t>a low price to gain market share</w:t>
      </w:r>
      <w:r w:rsidRPr="00F6612F">
        <w:rPr>
          <w:rFonts w:ascii="Comic Sans MS" w:hAnsi="Comic Sans MS"/>
          <w:color w:val="000000" w:themeColor="text1"/>
          <w:sz w:val="22"/>
          <w:szCs w:val="22"/>
        </w:rPr>
        <w:t xml:space="preserve"> (penetrate the market). Higher sales will compensate for the low profit margin. They are looking for largest market share from an early stage. e.g. Aer Lingus adopted this approach with Ryanair on the cheaper flights route</w:t>
      </w:r>
    </w:p>
    <w:p w14:paraId="339B33BE" w14:textId="77777777" w:rsidR="007424AA" w:rsidRPr="00F6612F" w:rsidRDefault="007424AA" w:rsidP="008B7202">
      <w:pPr>
        <w:numPr>
          <w:ilvl w:val="0"/>
          <w:numId w:val="334"/>
        </w:numPr>
        <w:tabs>
          <w:tab w:val="clear" w:pos="720"/>
          <w:tab w:val="num" w:pos="0"/>
        </w:tabs>
        <w:ind w:left="426"/>
        <w:rPr>
          <w:rFonts w:ascii="Comic Sans MS" w:hAnsi="Comic Sans MS"/>
          <w:color w:val="000000" w:themeColor="text1"/>
          <w:sz w:val="22"/>
          <w:szCs w:val="22"/>
        </w:rPr>
      </w:pPr>
      <w:r w:rsidRPr="00F6612F">
        <w:rPr>
          <w:rFonts w:ascii="Comic Sans MS" w:hAnsi="Comic Sans MS"/>
          <w:b/>
          <w:bCs/>
          <w:color w:val="000000" w:themeColor="text1"/>
          <w:sz w:val="22"/>
          <w:szCs w:val="22"/>
        </w:rPr>
        <w:t>Predatory pricing:</w:t>
      </w:r>
      <w:r w:rsidRPr="00F6612F">
        <w:rPr>
          <w:rFonts w:ascii="Comic Sans MS" w:hAnsi="Comic Sans MS"/>
          <w:b/>
          <w:color w:val="000000" w:themeColor="text1"/>
          <w:sz w:val="22"/>
          <w:szCs w:val="22"/>
        </w:rPr>
        <w:t xml:space="preserve"> </w:t>
      </w:r>
      <w:r w:rsidRPr="00F6612F">
        <w:rPr>
          <w:rFonts w:ascii="Comic Sans MS" w:hAnsi="Comic Sans MS"/>
          <w:color w:val="000000" w:themeColor="text1"/>
          <w:sz w:val="22"/>
          <w:szCs w:val="22"/>
        </w:rPr>
        <w:t xml:space="preserve">This involves setting </w:t>
      </w:r>
      <w:r w:rsidRPr="00F6612F">
        <w:rPr>
          <w:rFonts w:ascii="Comic Sans MS" w:hAnsi="Comic Sans MS"/>
          <w:color w:val="000000" w:themeColor="text1"/>
          <w:sz w:val="22"/>
          <w:szCs w:val="22"/>
          <w:u w:val="single"/>
        </w:rPr>
        <w:t>a low price to drive competitors out of the market</w:t>
      </w:r>
      <w:r w:rsidRPr="00F6612F">
        <w:rPr>
          <w:rFonts w:ascii="Comic Sans MS" w:hAnsi="Comic Sans MS"/>
          <w:color w:val="000000" w:themeColor="text1"/>
          <w:sz w:val="22"/>
          <w:szCs w:val="22"/>
        </w:rPr>
        <w:t xml:space="preserve"> i.e. price war Customer benefits greatly if this situation continues for a long period of time</w:t>
      </w:r>
    </w:p>
    <w:p w14:paraId="641CBC7D" w14:textId="77777777" w:rsidR="007424AA" w:rsidRPr="00F6612F" w:rsidRDefault="007424AA" w:rsidP="008B7202">
      <w:pPr>
        <w:numPr>
          <w:ilvl w:val="0"/>
          <w:numId w:val="334"/>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Below-cost Selling</w:t>
      </w:r>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rPr>
        <w:t>(Loss Leaders):</w:t>
      </w:r>
      <w:r w:rsidRPr="00F6612F">
        <w:rPr>
          <w:rFonts w:ascii="Comic Sans MS" w:hAnsi="Comic Sans MS"/>
          <w:color w:val="000000" w:themeColor="text1"/>
          <w:sz w:val="22"/>
          <w:szCs w:val="22"/>
        </w:rPr>
        <w:t xml:space="preserve"> Since the lifting of the ban on below-cost selling in 206, supermarkets sell certain goods at less than cost price (loss leaders) in order to attract customers.</w:t>
      </w:r>
    </w:p>
    <w:p w14:paraId="3D77F7A7" w14:textId="77777777" w:rsidR="007424AA" w:rsidRPr="00F6612F" w:rsidRDefault="007424AA" w:rsidP="008B7202">
      <w:pPr>
        <w:numPr>
          <w:ilvl w:val="0"/>
          <w:numId w:val="334"/>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 xml:space="preserve">Tactical Pricing (discounts): </w:t>
      </w:r>
      <w:r w:rsidRPr="00F6612F">
        <w:rPr>
          <w:rFonts w:ascii="Comic Sans MS" w:hAnsi="Comic Sans MS"/>
          <w:color w:val="000000" w:themeColor="text1"/>
          <w:sz w:val="22"/>
          <w:szCs w:val="22"/>
        </w:rPr>
        <w:t xml:space="preserve">This involves </w:t>
      </w:r>
      <w:r w:rsidRPr="00F6612F">
        <w:rPr>
          <w:rFonts w:ascii="Comic Sans MS" w:hAnsi="Comic Sans MS"/>
          <w:color w:val="000000" w:themeColor="text1"/>
          <w:sz w:val="22"/>
          <w:szCs w:val="22"/>
          <w:u w:val="single"/>
        </w:rPr>
        <w:t>adjusting prices</w:t>
      </w:r>
      <w:r w:rsidRPr="00F6612F">
        <w:rPr>
          <w:rFonts w:ascii="Comic Sans MS" w:hAnsi="Comic Sans MS"/>
          <w:color w:val="000000" w:themeColor="text1"/>
          <w:sz w:val="22"/>
          <w:szCs w:val="22"/>
        </w:rPr>
        <w:t xml:space="preserve"> to reward customers for certain responses such as bulk buying (trade discount), early payment of bills (cash discount), buying out of season (seasonal discount) e.g. Hotels, travel agents and airlines offer seasonal discounts during off-peak periods</w:t>
      </w:r>
    </w:p>
    <w:p w14:paraId="3E649F41" w14:textId="77777777" w:rsidR="007424AA" w:rsidRPr="00F6612F" w:rsidRDefault="007424AA" w:rsidP="008B7202">
      <w:pPr>
        <w:numPr>
          <w:ilvl w:val="0"/>
          <w:numId w:val="334"/>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Competitive pricing:</w:t>
      </w:r>
      <w:r w:rsidRPr="00F6612F">
        <w:rPr>
          <w:rFonts w:ascii="Comic Sans MS" w:hAnsi="Comic Sans MS"/>
          <w:color w:val="000000" w:themeColor="text1"/>
          <w:sz w:val="22"/>
          <w:szCs w:val="22"/>
        </w:rPr>
        <w:t xml:space="preserve"> The price depends on what competitors are charging e.g. petrol stations stay roughly in line.</w:t>
      </w:r>
    </w:p>
    <w:p w14:paraId="353E556F" w14:textId="77777777" w:rsidR="007424AA" w:rsidRPr="00F6612F" w:rsidRDefault="007424AA" w:rsidP="008B7202">
      <w:pPr>
        <w:numPr>
          <w:ilvl w:val="0"/>
          <w:numId w:val="334"/>
        </w:numPr>
        <w:tabs>
          <w:tab w:val="clear" w:pos="720"/>
          <w:tab w:val="num" w:pos="0"/>
        </w:tabs>
        <w:ind w:left="426"/>
        <w:jc w:val="both"/>
        <w:rPr>
          <w:rFonts w:ascii="Comic Sans MS" w:hAnsi="Comic Sans MS"/>
          <w:color w:val="000000" w:themeColor="text1"/>
          <w:sz w:val="22"/>
          <w:szCs w:val="22"/>
        </w:rPr>
      </w:pPr>
      <w:r w:rsidRPr="00F6612F">
        <w:rPr>
          <w:rFonts w:ascii="Comic Sans MS" w:hAnsi="Comic Sans MS"/>
          <w:b/>
          <w:color w:val="000000" w:themeColor="text1"/>
          <w:sz w:val="22"/>
          <w:szCs w:val="22"/>
        </w:rPr>
        <w:t>Discriminatory Pricing</w:t>
      </w:r>
      <w:r w:rsidRPr="00F6612F">
        <w:rPr>
          <w:rFonts w:ascii="Comic Sans MS" w:hAnsi="Comic Sans MS"/>
          <w:color w:val="000000" w:themeColor="text1"/>
          <w:sz w:val="22"/>
          <w:szCs w:val="22"/>
        </w:rPr>
        <w:t xml:space="preserve">: different prices are charged to different groupings for the same product. This is to do with age, status etc. For example – Bus </w:t>
      </w:r>
      <w:proofErr w:type="spellStart"/>
      <w:r w:rsidRPr="00F6612F">
        <w:rPr>
          <w:rFonts w:ascii="Comic Sans MS" w:hAnsi="Comic Sans MS"/>
          <w:color w:val="000000" w:themeColor="text1"/>
          <w:sz w:val="22"/>
          <w:szCs w:val="22"/>
        </w:rPr>
        <w:t>Éireann</w:t>
      </w:r>
      <w:proofErr w:type="spellEnd"/>
      <w:r w:rsidRPr="00F6612F">
        <w:rPr>
          <w:rFonts w:ascii="Comic Sans MS" w:hAnsi="Comic Sans MS"/>
          <w:color w:val="000000" w:themeColor="text1"/>
          <w:sz w:val="22"/>
          <w:szCs w:val="22"/>
        </w:rPr>
        <w:t xml:space="preserve"> charge students less than the </w:t>
      </w:r>
      <w:proofErr w:type="gramStart"/>
      <w:r w:rsidRPr="00F6612F">
        <w:rPr>
          <w:rFonts w:ascii="Comic Sans MS" w:hAnsi="Comic Sans MS"/>
          <w:color w:val="000000" w:themeColor="text1"/>
          <w:sz w:val="22"/>
          <w:szCs w:val="22"/>
        </w:rPr>
        <w:t>full time</w:t>
      </w:r>
      <w:proofErr w:type="gramEnd"/>
      <w:r w:rsidRPr="00F6612F">
        <w:rPr>
          <w:rFonts w:ascii="Comic Sans MS" w:hAnsi="Comic Sans MS"/>
          <w:color w:val="000000" w:themeColor="text1"/>
          <w:sz w:val="22"/>
          <w:szCs w:val="22"/>
        </w:rPr>
        <w:t xml:space="preserve"> employees. </w:t>
      </w:r>
    </w:p>
    <w:p w14:paraId="33604E7A" w14:textId="77777777" w:rsidR="007424AA" w:rsidRPr="00F6612F" w:rsidRDefault="007424AA" w:rsidP="007424AA">
      <w:pPr>
        <w:jc w:val="both"/>
        <w:rPr>
          <w:rFonts w:ascii="Comic Sans MS" w:hAnsi="Comic Sans MS"/>
          <w:color w:val="000000" w:themeColor="text1"/>
          <w:sz w:val="20"/>
          <w:szCs w:val="20"/>
        </w:rPr>
      </w:pPr>
    </w:p>
    <w:p w14:paraId="10AF7F48" w14:textId="77777777" w:rsidR="007424AA" w:rsidRPr="00F6612F" w:rsidRDefault="007424AA" w:rsidP="007424AA">
      <w:pPr>
        <w:jc w:val="both"/>
        <w:rPr>
          <w:rFonts w:ascii="Comic Sans MS" w:hAnsi="Comic Sans MS"/>
          <w:b/>
          <w:color w:val="000000" w:themeColor="text1"/>
          <w:sz w:val="22"/>
          <w:szCs w:val="22"/>
        </w:rPr>
        <w:sectPr w:rsidR="007424AA" w:rsidRPr="00F6612F" w:rsidSect="00741738">
          <w:headerReference w:type="default" r:id="rId48"/>
          <w:footerReference w:type="default" r:id="rId49"/>
          <w:pgSz w:w="11906" w:h="16838"/>
          <w:pgMar w:top="1134" w:right="1134" w:bottom="709" w:left="1134" w:header="709" w:footer="316" w:gutter="0"/>
          <w:cols w:space="708"/>
          <w:docGrid w:linePitch="360"/>
        </w:sectPr>
      </w:pPr>
      <w:r w:rsidRPr="00F6612F">
        <w:rPr>
          <w:rFonts w:ascii="Comic Sans MS" w:hAnsi="Comic Sans MS"/>
          <w:b/>
          <w:color w:val="000000" w:themeColor="text1"/>
          <w:sz w:val="22"/>
          <w:szCs w:val="22"/>
        </w:rPr>
        <w:br w:type="page"/>
      </w:r>
    </w:p>
    <w:p w14:paraId="37B2A248"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lastRenderedPageBreak/>
        <w:t>High Price Strategy</w:t>
      </w:r>
    </w:p>
    <w:p w14:paraId="5B0875AD" w14:textId="77777777" w:rsidR="007424AA" w:rsidRPr="00F6612F" w:rsidRDefault="007424AA" w:rsidP="008B7202">
      <w:pPr>
        <w:numPr>
          <w:ilvl w:val="0"/>
          <w:numId w:val="327"/>
        </w:numPr>
        <w:jc w:val="both"/>
        <w:rPr>
          <w:rFonts w:ascii="Comic Sans MS" w:hAnsi="Comic Sans MS"/>
          <w:b/>
          <w:color w:val="000000" w:themeColor="text1"/>
          <w:sz w:val="22"/>
          <w:szCs w:val="22"/>
        </w:rPr>
      </w:pPr>
      <w:r w:rsidRPr="00F6612F">
        <w:rPr>
          <w:rFonts w:ascii="Comic Sans MS" w:hAnsi="Comic Sans MS"/>
          <w:b/>
          <w:bCs/>
          <w:color w:val="000000" w:themeColor="text1"/>
          <w:sz w:val="22"/>
          <w:szCs w:val="22"/>
          <w:lang w:val="en-IE"/>
        </w:rPr>
        <w:t>Premium (Psychological) Pricing</w:t>
      </w:r>
    </w:p>
    <w:p w14:paraId="6E975FA9" w14:textId="77777777" w:rsidR="007424AA" w:rsidRPr="00F6612F" w:rsidRDefault="007424AA" w:rsidP="008B7202">
      <w:pPr>
        <w:numPr>
          <w:ilvl w:val="0"/>
          <w:numId w:val="327"/>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Price skimming</w:t>
      </w:r>
    </w:p>
    <w:p w14:paraId="403DD33A" w14:textId="77777777" w:rsidR="007424AA" w:rsidRPr="00F6612F" w:rsidRDefault="007424AA" w:rsidP="007424AA">
      <w:pPr>
        <w:jc w:val="both"/>
        <w:rPr>
          <w:rFonts w:ascii="Comic Sans MS" w:hAnsi="Comic Sans MS"/>
          <w:b/>
          <w:color w:val="000000" w:themeColor="text1"/>
          <w:sz w:val="22"/>
          <w:szCs w:val="22"/>
        </w:rPr>
      </w:pPr>
    </w:p>
    <w:p w14:paraId="1EDD233A" w14:textId="77777777" w:rsidR="007424AA" w:rsidRPr="00F6612F" w:rsidRDefault="007424AA" w:rsidP="007424AA">
      <w:pPr>
        <w:jc w:val="both"/>
        <w:rPr>
          <w:rFonts w:ascii="Comic Sans MS" w:hAnsi="Comic Sans MS"/>
          <w:b/>
          <w:color w:val="000000" w:themeColor="text1"/>
          <w:sz w:val="22"/>
          <w:szCs w:val="22"/>
        </w:rPr>
      </w:pPr>
    </w:p>
    <w:p w14:paraId="249D22AB"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lastRenderedPageBreak/>
        <w:t>Low Price Strategy</w:t>
      </w:r>
    </w:p>
    <w:p w14:paraId="3B47AF3F" w14:textId="77777777" w:rsidR="007424AA" w:rsidRPr="00F6612F" w:rsidRDefault="007424AA" w:rsidP="008B7202">
      <w:pPr>
        <w:numPr>
          <w:ilvl w:val="0"/>
          <w:numId w:val="327"/>
        </w:numPr>
        <w:jc w:val="both"/>
        <w:rPr>
          <w:rFonts w:ascii="Comic Sans MS" w:hAnsi="Comic Sans MS"/>
          <w:b/>
          <w:color w:val="000000" w:themeColor="text1"/>
          <w:sz w:val="22"/>
          <w:szCs w:val="22"/>
          <w:lang w:val="en-IE"/>
        </w:rPr>
      </w:pPr>
      <w:r w:rsidRPr="00F6612F">
        <w:rPr>
          <w:rFonts w:ascii="Comic Sans MS" w:hAnsi="Comic Sans MS"/>
          <w:b/>
          <w:bCs/>
          <w:color w:val="000000" w:themeColor="text1"/>
          <w:sz w:val="22"/>
          <w:szCs w:val="22"/>
          <w:lang w:val="en-IE"/>
        </w:rPr>
        <w:t>Penetration Pricing</w:t>
      </w:r>
    </w:p>
    <w:p w14:paraId="481AD569" w14:textId="77777777" w:rsidR="007424AA" w:rsidRPr="00F6612F" w:rsidRDefault="007424AA" w:rsidP="008B7202">
      <w:pPr>
        <w:numPr>
          <w:ilvl w:val="0"/>
          <w:numId w:val="327"/>
        </w:numPr>
        <w:jc w:val="both"/>
        <w:rPr>
          <w:rFonts w:ascii="Comic Sans MS" w:hAnsi="Comic Sans MS"/>
          <w:b/>
          <w:color w:val="000000" w:themeColor="text1"/>
          <w:sz w:val="22"/>
          <w:szCs w:val="22"/>
          <w:lang w:val="en-IE"/>
        </w:rPr>
      </w:pPr>
      <w:r w:rsidRPr="00F6612F">
        <w:rPr>
          <w:rFonts w:ascii="Comic Sans MS" w:hAnsi="Comic Sans MS"/>
          <w:b/>
          <w:bCs/>
          <w:color w:val="000000" w:themeColor="text1"/>
          <w:sz w:val="22"/>
          <w:szCs w:val="22"/>
          <w:lang w:val="en-IE"/>
        </w:rPr>
        <w:t>Predatory pricing</w:t>
      </w:r>
      <w:r w:rsidRPr="00F6612F">
        <w:rPr>
          <w:rFonts w:ascii="Comic Sans MS" w:hAnsi="Comic Sans MS"/>
          <w:b/>
          <w:color w:val="000000" w:themeColor="text1"/>
          <w:sz w:val="22"/>
          <w:szCs w:val="22"/>
          <w:lang w:val="en-IE"/>
        </w:rPr>
        <w:t>/</w:t>
      </w:r>
      <w:r w:rsidRPr="00F6612F">
        <w:rPr>
          <w:rFonts w:ascii="Comic Sans MS" w:hAnsi="Comic Sans MS"/>
          <w:b/>
          <w:bCs/>
          <w:color w:val="000000" w:themeColor="text1"/>
          <w:sz w:val="22"/>
          <w:szCs w:val="22"/>
          <w:lang w:val="en-IE"/>
        </w:rPr>
        <w:t xml:space="preserve">Price War </w:t>
      </w:r>
    </w:p>
    <w:p w14:paraId="4879E899" w14:textId="77777777" w:rsidR="007424AA" w:rsidRPr="00F6612F" w:rsidRDefault="007424AA" w:rsidP="008B7202">
      <w:pPr>
        <w:numPr>
          <w:ilvl w:val="0"/>
          <w:numId w:val="327"/>
        </w:numPr>
        <w:jc w:val="both"/>
        <w:rPr>
          <w:rFonts w:ascii="Comic Sans MS" w:hAnsi="Comic Sans MS"/>
          <w:b/>
          <w:color w:val="000000" w:themeColor="text1"/>
          <w:sz w:val="22"/>
          <w:szCs w:val="22"/>
          <w:lang w:val="en-IE"/>
        </w:rPr>
      </w:pPr>
      <w:r w:rsidRPr="00F6612F">
        <w:rPr>
          <w:rFonts w:ascii="Comic Sans MS" w:hAnsi="Comic Sans MS"/>
          <w:b/>
          <w:bCs/>
          <w:color w:val="000000" w:themeColor="text1"/>
          <w:sz w:val="22"/>
          <w:szCs w:val="22"/>
          <w:lang w:val="en-IE"/>
        </w:rPr>
        <w:t xml:space="preserve">Below cost selling/Loss Leader </w:t>
      </w:r>
    </w:p>
    <w:p w14:paraId="07DD0C0E" w14:textId="77777777" w:rsidR="007424AA" w:rsidRPr="00F6612F" w:rsidRDefault="007424AA" w:rsidP="008B7202">
      <w:pPr>
        <w:numPr>
          <w:ilvl w:val="0"/>
          <w:numId w:val="327"/>
        </w:numPr>
        <w:jc w:val="both"/>
        <w:rPr>
          <w:rFonts w:ascii="Comic Sans MS" w:hAnsi="Comic Sans MS"/>
          <w:b/>
          <w:color w:val="000000" w:themeColor="text1"/>
          <w:sz w:val="22"/>
          <w:szCs w:val="22"/>
          <w:lang w:val="en-IE"/>
        </w:rPr>
      </w:pPr>
      <w:r w:rsidRPr="00F6612F">
        <w:rPr>
          <w:rFonts w:ascii="Comic Sans MS" w:hAnsi="Comic Sans MS"/>
          <w:b/>
          <w:bCs/>
          <w:color w:val="000000" w:themeColor="text1"/>
          <w:sz w:val="22"/>
          <w:szCs w:val="22"/>
          <w:lang w:val="en-IE"/>
        </w:rPr>
        <w:t>Discriminatory Pricing</w:t>
      </w:r>
      <w:r w:rsidRPr="00F6612F">
        <w:rPr>
          <w:rFonts w:ascii="Comic Sans MS" w:hAnsi="Comic Sans MS"/>
          <w:b/>
          <w:color w:val="000000" w:themeColor="text1"/>
          <w:sz w:val="22"/>
          <w:szCs w:val="22"/>
          <w:lang w:val="en-IE"/>
        </w:rPr>
        <w:t xml:space="preserve"> </w:t>
      </w:r>
    </w:p>
    <w:p w14:paraId="462419BA" w14:textId="77777777" w:rsidR="007424AA" w:rsidRPr="00F6612F" w:rsidRDefault="007424AA" w:rsidP="007424AA">
      <w:pPr>
        <w:rPr>
          <w:rFonts w:ascii="Comic Sans MS" w:hAnsi="Comic Sans MS"/>
          <w:color w:val="000000" w:themeColor="text1"/>
          <w:sz w:val="22"/>
          <w:szCs w:val="22"/>
        </w:rPr>
        <w:sectPr w:rsidR="007424AA" w:rsidRPr="00F6612F" w:rsidSect="00741738">
          <w:type w:val="continuous"/>
          <w:pgSz w:w="11906" w:h="16838"/>
          <w:pgMar w:top="1134" w:right="1134" w:bottom="709" w:left="1134" w:header="709" w:footer="316" w:gutter="0"/>
          <w:cols w:num="2" w:space="708"/>
          <w:docGrid w:linePitch="360"/>
        </w:sectPr>
      </w:pPr>
    </w:p>
    <w:p w14:paraId="71FBC797" w14:textId="77777777" w:rsidR="007424AA" w:rsidRPr="00F6612F" w:rsidRDefault="007424AA" w:rsidP="007424AA">
      <w:pPr>
        <w:rPr>
          <w:rFonts w:ascii="Comic Sans MS" w:hAnsi="Comic Sans MS"/>
          <w:color w:val="000000" w:themeColor="text1"/>
          <w:sz w:val="22"/>
          <w:szCs w:val="22"/>
        </w:rPr>
      </w:pPr>
    </w:p>
    <w:p w14:paraId="6324CF95"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t>Break-Even Analysis</w:t>
      </w:r>
    </w:p>
    <w:p w14:paraId="163C7E58" w14:textId="77777777" w:rsidR="007424AA" w:rsidRPr="00F6612F" w:rsidRDefault="007424AA" w:rsidP="007424AA">
      <w:pPr>
        <w:jc w:val="both"/>
        <w:rPr>
          <w:rFonts w:ascii="Comic Sans MS" w:hAnsi="Comic Sans MS"/>
          <w:b/>
          <w:i/>
          <w:color w:val="000000" w:themeColor="text1"/>
          <w:sz w:val="22"/>
          <w:szCs w:val="20"/>
        </w:rPr>
      </w:pPr>
      <w:r w:rsidRPr="00F6612F">
        <w:rPr>
          <w:rFonts w:ascii="Comic Sans MS" w:hAnsi="Comic Sans MS"/>
          <w:b/>
          <w:color w:val="000000" w:themeColor="text1"/>
          <w:sz w:val="18"/>
          <w:szCs w:val="18"/>
        </w:rPr>
        <w:t>2001 Q7 B, 2005 Q6 B, 2008 Q7 B, 2011 Q7 C, 2016 Q6 B &amp; C</w:t>
      </w:r>
    </w:p>
    <w:p w14:paraId="29C7A912"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Break even analysis is done to find out the </w:t>
      </w:r>
      <w:r w:rsidRPr="00F6612F">
        <w:rPr>
          <w:rFonts w:ascii="Comic Sans MS" w:hAnsi="Comic Sans MS"/>
          <w:color w:val="000000" w:themeColor="text1"/>
          <w:sz w:val="22"/>
          <w:szCs w:val="22"/>
          <w:u w:val="single"/>
        </w:rPr>
        <w:t>sales level</w:t>
      </w:r>
      <w:r w:rsidRPr="00F6612F">
        <w:rPr>
          <w:rFonts w:ascii="Comic Sans MS" w:hAnsi="Comic Sans MS"/>
          <w:color w:val="000000" w:themeColor="text1"/>
          <w:sz w:val="22"/>
          <w:szCs w:val="22"/>
        </w:rPr>
        <w:t xml:space="preserve">, in units and value, that </w:t>
      </w:r>
      <w:r w:rsidRPr="00F6612F">
        <w:rPr>
          <w:rFonts w:ascii="Comic Sans MS" w:hAnsi="Comic Sans MS"/>
          <w:color w:val="000000" w:themeColor="text1"/>
          <w:sz w:val="22"/>
          <w:szCs w:val="22"/>
          <w:u w:val="single"/>
        </w:rPr>
        <w:t>a firm must achieve to break even</w:t>
      </w:r>
      <w:r w:rsidRPr="00F6612F">
        <w:rPr>
          <w:rFonts w:ascii="Comic Sans MS" w:hAnsi="Comic Sans MS"/>
          <w:color w:val="000000" w:themeColor="text1"/>
          <w:sz w:val="22"/>
          <w:szCs w:val="22"/>
        </w:rPr>
        <w:t xml:space="preserve"> i.e. neither a profit nor loss is made. They just break even.</w:t>
      </w:r>
    </w:p>
    <w:p w14:paraId="6BADECBB"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It’s based on the idea that manufacturing costs can be divided into </w:t>
      </w:r>
      <w:r w:rsidRPr="00F6612F">
        <w:rPr>
          <w:rFonts w:ascii="Comic Sans MS" w:hAnsi="Comic Sans MS"/>
          <w:b/>
          <w:color w:val="000000" w:themeColor="text1"/>
          <w:sz w:val="22"/>
          <w:szCs w:val="22"/>
        </w:rPr>
        <w:t>variable costs</w:t>
      </w:r>
      <w:r w:rsidRPr="00F6612F">
        <w:rPr>
          <w:rFonts w:ascii="Comic Sans MS" w:hAnsi="Comic Sans MS"/>
          <w:color w:val="000000" w:themeColor="text1"/>
          <w:sz w:val="22"/>
          <w:szCs w:val="22"/>
        </w:rPr>
        <w:t xml:space="preserve"> and </w:t>
      </w:r>
      <w:r w:rsidRPr="00F6612F">
        <w:rPr>
          <w:rFonts w:ascii="Comic Sans MS" w:hAnsi="Comic Sans MS"/>
          <w:b/>
          <w:color w:val="000000" w:themeColor="text1"/>
          <w:sz w:val="22"/>
          <w:szCs w:val="22"/>
        </w:rPr>
        <w:t>fixed costs</w:t>
      </w:r>
    </w:p>
    <w:p w14:paraId="0A5FAFEF" w14:textId="77777777" w:rsidR="007424AA" w:rsidRPr="00F6612F" w:rsidRDefault="007424AA" w:rsidP="007424AA">
      <w:pPr>
        <w:jc w:val="both"/>
        <w:rPr>
          <w:rFonts w:ascii="Comic Sans MS" w:hAnsi="Comic Sans MS"/>
          <w:color w:val="000000" w:themeColor="text1"/>
          <w:sz w:val="20"/>
          <w:szCs w:val="20"/>
        </w:rPr>
      </w:pPr>
    </w:p>
    <w:p w14:paraId="13ED09D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Costs</w:t>
      </w:r>
    </w:p>
    <w:p w14:paraId="079E4DE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ind w:left="2340" w:right="2798"/>
        <w:jc w:val="center"/>
        <w:rPr>
          <w:rFonts w:ascii="Comic Sans MS" w:hAnsi="Comic Sans MS"/>
          <w:color w:val="000000" w:themeColor="text1"/>
          <w:sz w:val="22"/>
          <w:szCs w:val="22"/>
        </w:rPr>
      </w:pPr>
      <w:r w:rsidRPr="00F6612F">
        <w:rPr>
          <w:rFonts w:ascii="Comic Sans MS" w:hAnsi="Comic Sans MS"/>
          <w:color w:val="000000" w:themeColor="text1"/>
          <w:sz w:val="22"/>
          <w:szCs w:val="22"/>
        </w:rPr>
        <w:t>Total Costs = Fixed Costs + Variable Costs</w:t>
      </w:r>
    </w:p>
    <w:p w14:paraId="5F203D03"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Variable Costs</w:t>
      </w:r>
      <w:r w:rsidRPr="00F6612F">
        <w:rPr>
          <w:rFonts w:ascii="Comic Sans MS" w:hAnsi="Comic Sans MS"/>
          <w:color w:val="000000" w:themeColor="text1"/>
          <w:sz w:val="22"/>
          <w:szCs w:val="22"/>
        </w:rPr>
        <w:t xml:space="preserve"> are costs that vary in direct proportion to the quantity of goods sold i.e. if production doubles, then variable costs double e.g. materials and labour</w:t>
      </w:r>
    </w:p>
    <w:p w14:paraId="72D1739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left="1080" w:right="1718"/>
        <w:jc w:val="cente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Variable cost per unit x number of units produced = Total Variable Costs </w:t>
      </w:r>
    </w:p>
    <w:p w14:paraId="684CE124"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Fixed Costs </w:t>
      </w:r>
      <w:r w:rsidRPr="00F6612F">
        <w:rPr>
          <w:rFonts w:ascii="Comic Sans MS" w:hAnsi="Comic Sans MS"/>
          <w:color w:val="000000" w:themeColor="text1"/>
          <w:sz w:val="22"/>
          <w:szCs w:val="22"/>
        </w:rPr>
        <w:t>stay the same regardless of the amount produced e.g. rent and rates, insurance, managers salary. These costs have to be paid whether or not anything is produced.</w:t>
      </w:r>
    </w:p>
    <w:p w14:paraId="68660834" w14:textId="77777777" w:rsidR="007424AA" w:rsidRPr="00F6612F" w:rsidRDefault="007424AA" w:rsidP="007424AA">
      <w:pPr>
        <w:ind w:left="284"/>
        <w:jc w:val="both"/>
        <w:rPr>
          <w:rFonts w:ascii="Comic Sans MS" w:hAnsi="Comic Sans MS"/>
          <w:color w:val="000000" w:themeColor="text1"/>
          <w:sz w:val="22"/>
          <w:szCs w:val="22"/>
        </w:rPr>
      </w:pPr>
      <w:r w:rsidRPr="00F6612F">
        <w:rPr>
          <w:rFonts w:ascii="Comic Sans MS" w:hAnsi="Comic Sans MS"/>
          <w:color w:val="000000" w:themeColor="text1"/>
          <w:sz w:val="22"/>
          <w:szCs w:val="22"/>
        </w:rPr>
        <w:t>(Fixed costs aren’t broken down to a per unit figure: It’s always as a total figure)</w:t>
      </w:r>
    </w:p>
    <w:p w14:paraId="2D55A2D6" w14:textId="77777777" w:rsidR="007424AA" w:rsidRPr="00F6612F" w:rsidRDefault="007424AA" w:rsidP="007424AA">
      <w:pPr>
        <w:ind w:left="284"/>
        <w:jc w:val="both"/>
        <w:rPr>
          <w:rFonts w:ascii="Comic Sans MS" w:hAnsi="Comic Sans MS"/>
          <w:color w:val="000000" w:themeColor="text1"/>
          <w:sz w:val="20"/>
          <w:szCs w:val="20"/>
        </w:rPr>
      </w:pPr>
    </w:p>
    <w:p w14:paraId="4954AD7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Revenue</w:t>
      </w:r>
    </w:p>
    <w:p w14:paraId="508F2071"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Total revenue</w:t>
      </w:r>
      <w:r w:rsidRPr="00F6612F">
        <w:rPr>
          <w:rFonts w:ascii="Comic Sans MS" w:hAnsi="Comic Sans MS"/>
          <w:color w:val="000000" w:themeColor="text1"/>
          <w:sz w:val="22"/>
          <w:szCs w:val="22"/>
        </w:rPr>
        <w:t xml:space="preserve"> is the money received from selling products </w:t>
      </w:r>
    </w:p>
    <w:p w14:paraId="1DDC7F1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left="1080" w:right="1718"/>
        <w:jc w:val="cente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Selling Price </w:t>
      </w:r>
      <w:proofErr w:type="gramStart"/>
      <w:r w:rsidRPr="00F6612F">
        <w:rPr>
          <w:rFonts w:ascii="Comic Sans MS" w:hAnsi="Comic Sans MS"/>
          <w:color w:val="000000" w:themeColor="text1"/>
          <w:sz w:val="22"/>
          <w:szCs w:val="22"/>
        </w:rPr>
        <w:t>x</w:t>
      </w:r>
      <w:proofErr w:type="gramEnd"/>
      <w:r w:rsidRPr="00F6612F">
        <w:rPr>
          <w:rFonts w:ascii="Comic Sans MS" w:hAnsi="Comic Sans MS"/>
          <w:color w:val="000000" w:themeColor="text1"/>
          <w:sz w:val="22"/>
          <w:szCs w:val="22"/>
        </w:rPr>
        <w:t xml:space="preserve"> Quantity sold = Total Revenue</w:t>
      </w:r>
    </w:p>
    <w:p w14:paraId="2F039E39" w14:textId="77777777" w:rsidR="007424AA" w:rsidRPr="00F6612F" w:rsidRDefault="007424AA" w:rsidP="007424AA">
      <w:pPr>
        <w:jc w:val="both"/>
        <w:rPr>
          <w:rFonts w:ascii="Comic Sans MS" w:hAnsi="Comic Sans MS"/>
          <w:color w:val="000000" w:themeColor="text1"/>
          <w:sz w:val="22"/>
          <w:szCs w:val="22"/>
        </w:rPr>
      </w:pPr>
    </w:p>
    <w:p w14:paraId="38D9AB87" w14:textId="77777777" w:rsidR="007424AA" w:rsidRPr="00F6612F" w:rsidRDefault="007424AA" w:rsidP="007424AA">
      <w:pPr>
        <w:jc w:val="both"/>
        <w:rPr>
          <w:rFonts w:ascii="Comic Sans MS" w:hAnsi="Comic Sans MS"/>
          <w:color w:val="000000" w:themeColor="text1"/>
          <w:sz w:val="20"/>
          <w:szCs w:val="20"/>
          <w:u w:val="single"/>
        </w:rPr>
      </w:pPr>
      <w:r w:rsidRPr="00F6612F">
        <w:rPr>
          <w:rFonts w:ascii="Comic Sans MS" w:hAnsi="Comic Sans MS"/>
          <w:b/>
          <w:color w:val="000000" w:themeColor="text1"/>
          <w:sz w:val="20"/>
          <w:szCs w:val="20"/>
          <w:u w:val="single"/>
        </w:rPr>
        <w:t>Contribution</w:t>
      </w:r>
    </w:p>
    <w:p w14:paraId="1196241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left="1080" w:right="1718"/>
        <w:jc w:val="both"/>
        <w:rPr>
          <w:rFonts w:ascii="Comic Sans MS" w:hAnsi="Comic Sans MS"/>
          <w:color w:val="000000" w:themeColor="text1"/>
          <w:sz w:val="22"/>
          <w:szCs w:val="22"/>
          <w:u w:val="single"/>
        </w:rPr>
      </w:pPr>
      <w:r w:rsidRPr="00F6612F">
        <w:rPr>
          <w:rFonts w:ascii="Comic Sans MS" w:hAnsi="Comic Sans MS"/>
          <w:color w:val="000000" w:themeColor="text1"/>
          <w:sz w:val="22"/>
          <w:szCs w:val="22"/>
        </w:rPr>
        <w:tab/>
        <w:t>Selling price – Variable cost per unit</w:t>
      </w:r>
      <w:r w:rsidRPr="00F6612F">
        <w:rPr>
          <w:rFonts w:ascii="Comic Sans MS" w:hAnsi="Comic Sans MS"/>
          <w:color w:val="000000" w:themeColor="text1"/>
          <w:sz w:val="22"/>
          <w:szCs w:val="22"/>
        </w:rPr>
        <w:tab/>
        <w:t>= Contribution per unit (CPU)</w:t>
      </w:r>
    </w:p>
    <w:p w14:paraId="47F2B210"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When variable costs are deducted from sales revenue, the remainder contributes firstly towards covering fixed costs and secondly, a profit.</w:t>
      </w:r>
    </w:p>
    <w:p w14:paraId="44A5DC64"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In other words, contribution earned goes initially to cover fixed costs, and when fixed costs have been recovered, all further contributions are profit. I</w:t>
      </w:r>
    </w:p>
    <w:p w14:paraId="2A04B43B"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In </w:t>
      </w:r>
      <w:proofErr w:type="gramStart"/>
      <w:r w:rsidRPr="00F6612F">
        <w:rPr>
          <w:rFonts w:ascii="Comic Sans MS" w:hAnsi="Comic Sans MS"/>
          <w:color w:val="000000" w:themeColor="text1"/>
          <w:sz w:val="22"/>
          <w:szCs w:val="22"/>
        </w:rPr>
        <w:t>business</w:t>
      </w:r>
      <w:proofErr w:type="gramEnd"/>
      <w:r w:rsidRPr="00F6612F">
        <w:rPr>
          <w:rFonts w:ascii="Comic Sans MS" w:hAnsi="Comic Sans MS"/>
          <w:color w:val="000000" w:themeColor="text1"/>
          <w:sz w:val="22"/>
          <w:szCs w:val="22"/>
        </w:rPr>
        <w:t xml:space="preserve"> a firm will remain in existence in the short term, if it covers its variable costs and makes some contribution to fixed costs. This makes sense as variable costs are directly related to output, so if these costs aren’t covered, there’s no point continuing.</w:t>
      </w:r>
    </w:p>
    <w:p w14:paraId="1183155A"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Important formulas</w:t>
      </w:r>
    </w:p>
    <w:p w14:paraId="6CD6CFF8" w14:textId="77777777" w:rsidR="007424AA" w:rsidRPr="00F6612F" w:rsidRDefault="007424AA" w:rsidP="008B7202">
      <w:pPr>
        <w:numPr>
          <w:ilvl w:val="0"/>
          <w:numId w:val="336"/>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Selling Price </w:t>
      </w:r>
      <w:proofErr w:type="gramStart"/>
      <w:r w:rsidRPr="00F6612F">
        <w:rPr>
          <w:rFonts w:ascii="Comic Sans MS" w:hAnsi="Comic Sans MS"/>
          <w:color w:val="000000" w:themeColor="text1"/>
          <w:sz w:val="22"/>
          <w:szCs w:val="22"/>
        </w:rPr>
        <w:t>x</w:t>
      </w:r>
      <w:proofErr w:type="gramEnd"/>
      <w:r w:rsidRPr="00F6612F">
        <w:rPr>
          <w:rFonts w:ascii="Comic Sans MS" w:hAnsi="Comic Sans MS"/>
          <w:color w:val="000000" w:themeColor="text1"/>
          <w:sz w:val="22"/>
          <w:szCs w:val="22"/>
        </w:rPr>
        <w:t xml:space="preserve"> Quantity sold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Total Revenue</w:t>
      </w:r>
    </w:p>
    <w:p w14:paraId="07F558BB" w14:textId="77777777" w:rsidR="007424AA" w:rsidRPr="00F6612F" w:rsidRDefault="007424AA" w:rsidP="008B7202">
      <w:pPr>
        <w:numPr>
          <w:ilvl w:val="0"/>
          <w:numId w:val="336"/>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Selling price – Variable cost per unit</w:t>
      </w:r>
      <w:r w:rsidRPr="00F6612F">
        <w:rPr>
          <w:rFonts w:ascii="Comic Sans MS" w:hAnsi="Comic Sans MS"/>
          <w:color w:val="000000" w:themeColor="text1"/>
          <w:sz w:val="22"/>
          <w:szCs w:val="22"/>
        </w:rPr>
        <w:tab/>
        <w:t>= Contribution per unit (CPU)</w:t>
      </w:r>
    </w:p>
    <w:p w14:paraId="6A59A651" w14:textId="77777777" w:rsidR="007424AA" w:rsidRPr="00F6612F" w:rsidRDefault="007424AA" w:rsidP="008B7202">
      <w:pPr>
        <w:numPr>
          <w:ilvl w:val="0"/>
          <w:numId w:val="336"/>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Fixed Costs + Variable Costs</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 Total Costs </w:t>
      </w:r>
    </w:p>
    <w:p w14:paraId="0C4E6DF6" w14:textId="77777777" w:rsidR="007424AA" w:rsidRPr="00F6612F" w:rsidRDefault="007424AA" w:rsidP="007424AA">
      <w:pPr>
        <w:jc w:val="both"/>
        <w:rPr>
          <w:rFonts w:ascii="Comic Sans MS" w:hAnsi="Comic Sans MS"/>
          <w:b/>
          <w:color w:val="000000" w:themeColor="text1"/>
          <w:sz w:val="22"/>
          <w:szCs w:val="22"/>
        </w:rPr>
      </w:pPr>
    </w:p>
    <w:p w14:paraId="37DD257F" w14:textId="77777777" w:rsidR="007424AA" w:rsidRPr="00F6612F" w:rsidRDefault="007424AA" w:rsidP="007424AA">
      <w:pPr>
        <w:jc w:val="both"/>
        <w:rPr>
          <w:rFonts w:ascii="Comic Sans MS" w:hAnsi="Comic Sans MS"/>
          <w:color w:val="000000" w:themeColor="text1"/>
          <w:sz w:val="20"/>
          <w:szCs w:val="20"/>
        </w:rPr>
      </w:pPr>
    </w:p>
    <w:p w14:paraId="39F45CA4" w14:textId="77777777" w:rsidR="007424AA" w:rsidRPr="00F6612F" w:rsidRDefault="007424AA" w:rsidP="007424AA">
      <w:pPr>
        <w:jc w:val="both"/>
        <w:rPr>
          <w:rFonts w:ascii="Comic Sans MS" w:hAnsi="Comic Sans MS"/>
          <w:color w:val="000000" w:themeColor="text1"/>
          <w:sz w:val="20"/>
          <w:szCs w:val="20"/>
        </w:rPr>
      </w:pPr>
    </w:p>
    <w:p w14:paraId="6E92E1C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Break-even point</w:t>
      </w:r>
    </w:p>
    <w:p w14:paraId="13EDA110"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is the number of units that must be sold so that the sales revenue is equal to the total cost It’s the point at which the </w:t>
      </w:r>
      <w:r w:rsidRPr="00F6612F">
        <w:rPr>
          <w:rFonts w:ascii="Comic Sans MS" w:hAnsi="Comic Sans MS"/>
          <w:b/>
          <w:color w:val="000000" w:themeColor="text1"/>
          <w:sz w:val="22"/>
          <w:szCs w:val="22"/>
        </w:rPr>
        <w:t xml:space="preserve">contribution equals the fixed cost </w:t>
      </w:r>
      <w:r w:rsidRPr="00F6612F">
        <w:rPr>
          <w:rFonts w:ascii="Comic Sans MS" w:hAnsi="Comic Sans MS"/>
          <w:color w:val="000000" w:themeColor="text1"/>
          <w:sz w:val="22"/>
          <w:szCs w:val="22"/>
        </w:rPr>
        <w:t>i.e. how many units must we make and sell to recover the fixed cost?</w:t>
      </w:r>
    </w:p>
    <w:p w14:paraId="1E4894CB" w14:textId="77777777" w:rsidR="007424AA" w:rsidRPr="00F6612F" w:rsidRDefault="007424AA" w:rsidP="007424AA">
      <w:pPr>
        <w:jc w:val="both"/>
        <w:rPr>
          <w:rFonts w:ascii="Comic Sans MS" w:hAnsi="Comic Sans MS"/>
          <w:color w:val="000000" w:themeColor="text1"/>
          <w:sz w:val="22"/>
          <w:szCs w:val="22"/>
        </w:rPr>
      </w:pPr>
    </w:p>
    <w:p w14:paraId="6180E924" w14:textId="77777777" w:rsidR="007424AA" w:rsidRPr="00F6612F" w:rsidRDefault="007424AA" w:rsidP="007424AA">
      <w:pPr>
        <w:jc w:val="both"/>
        <w:rPr>
          <w:rFonts w:ascii="Comic Sans MS" w:hAnsi="Comic Sans MS"/>
          <w:color w:val="000000" w:themeColor="text1"/>
          <w:sz w:val="22"/>
          <w:szCs w:val="22"/>
        </w:rPr>
      </w:pPr>
    </w:p>
    <w:p w14:paraId="297CE92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Break-even point (in units)</w:t>
      </w:r>
      <w:r w:rsidRPr="00F6612F">
        <w:rPr>
          <w:rFonts w:ascii="Comic Sans MS" w:hAnsi="Comic Sans MS"/>
          <w:b/>
          <w:color w:val="000000" w:themeColor="text1"/>
          <w:sz w:val="22"/>
          <w:szCs w:val="22"/>
        </w:rPr>
        <w:tab/>
        <w:t>=</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u w:val="single"/>
        </w:rPr>
        <w:tab/>
        <w:t>Fixed costs</w:t>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rPr>
        <w:tab/>
        <w:t>= X units</w:t>
      </w:r>
    </w:p>
    <w:p w14:paraId="3809B6F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Contribution per unit (CPU)</w:t>
      </w:r>
    </w:p>
    <w:p w14:paraId="67BDF3B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7D3C356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bdr w:val="single" w:sz="4" w:space="0" w:color="auto" w:shadow="1"/>
        </w:rPr>
        <w:t>OR</w:t>
      </w:r>
    </w:p>
    <w:p w14:paraId="09D8D26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p>
    <w:p w14:paraId="5E0BD51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u w:val="single"/>
        </w:rPr>
        <w:tab/>
        <w:t>Fixed costs</w:t>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rPr>
        <w:tab/>
        <w:t>= X units</w:t>
      </w:r>
    </w:p>
    <w:p w14:paraId="06FAA4E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(Selling price per unit – Variable cost per unit)</w:t>
      </w:r>
    </w:p>
    <w:p w14:paraId="5894173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2"/>
          <w:szCs w:val="22"/>
        </w:rPr>
      </w:pPr>
    </w:p>
    <w:p w14:paraId="444A8945" w14:textId="77777777" w:rsidR="007424AA" w:rsidRPr="00F6612F" w:rsidRDefault="007424AA" w:rsidP="007424AA">
      <w:pPr>
        <w:jc w:val="both"/>
        <w:rPr>
          <w:rFonts w:ascii="Comic Sans MS" w:hAnsi="Comic Sans MS"/>
          <w:color w:val="000000" w:themeColor="text1"/>
          <w:sz w:val="22"/>
          <w:szCs w:val="22"/>
        </w:rPr>
      </w:pPr>
    </w:p>
    <w:p w14:paraId="7A80E711" w14:textId="77777777" w:rsidR="007424AA" w:rsidRPr="00F6612F" w:rsidRDefault="007424AA" w:rsidP="007424AA">
      <w:pPr>
        <w:jc w:val="both"/>
        <w:rPr>
          <w:rFonts w:ascii="Comic Sans MS" w:hAnsi="Comic Sans MS"/>
          <w:color w:val="000000" w:themeColor="text1"/>
          <w:sz w:val="22"/>
          <w:szCs w:val="22"/>
        </w:rPr>
      </w:pPr>
    </w:p>
    <w:p w14:paraId="3E2D708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2"/>
          <w:szCs w:val="22"/>
        </w:rPr>
      </w:pPr>
      <w:proofErr w:type="spellStart"/>
      <w:r w:rsidRPr="00F6612F">
        <w:rPr>
          <w:rFonts w:ascii="Comic Sans MS" w:hAnsi="Comic Sans MS"/>
          <w:b/>
          <w:color w:val="000000" w:themeColor="text1"/>
          <w:sz w:val="22"/>
          <w:szCs w:val="22"/>
        </w:rPr>
        <w:t>Break even</w:t>
      </w:r>
      <w:proofErr w:type="spellEnd"/>
      <w:r w:rsidRPr="00F6612F">
        <w:rPr>
          <w:rFonts w:ascii="Comic Sans MS" w:hAnsi="Comic Sans MS"/>
          <w:b/>
          <w:color w:val="000000" w:themeColor="text1"/>
          <w:sz w:val="22"/>
          <w:szCs w:val="22"/>
        </w:rPr>
        <w:t xml:space="preserve"> point (in money)</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rPr>
        <w:tab/>
        <w:t xml:space="preserve">= </w:t>
      </w:r>
      <w:r w:rsidRPr="00F6612F">
        <w:rPr>
          <w:rFonts w:ascii="Comic Sans MS" w:hAnsi="Comic Sans MS"/>
          <w:color w:val="000000" w:themeColor="text1"/>
          <w:sz w:val="22"/>
          <w:szCs w:val="22"/>
        </w:rPr>
        <w:tab/>
      </w:r>
      <w:proofErr w:type="spellStart"/>
      <w:r w:rsidRPr="00F6612F">
        <w:rPr>
          <w:rFonts w:ascii="Comic Sans MS" w:hAnsi="Comic Sans MS"/>
          <w:b/>
          <w:color w:val="000000" w:themeColor="text1"/>
          <w:sz w:val="22"/>
          <w:szCs w:val="22"/>
        </w:rPr>
        <w:t>Break even</w:t>
      </w:r>
      <w:proofErr w:type="spellEnd"/>
      <w:r w:rsidRPr="00F6612F">
        <w:rPr>
          <w:rFonts w:ascii="Comic Sans MS" w:hAnsi="Comic Sans MS"/>
          <w:b/>
          <w:color w:val="000000" w:themeColor="text1"/>
          <w:sz w:val="22"/>
          <w:szCs w:val="22"/>
        </w:rPr>
        <w:t xml:space="preserve"> point (in units)</w:t>
      </w:r>
      <w:r w:rsidRPr="00F6612F">
        <w:rPr>
          <w:rFonts w:ascii="Comic Sans MS" w:hAnsi="Comic Sans MS"/>
          <w:color w:val="000000" w:themeColor="text1"/>
          <w:sz w:val="22"/>
          <w:szCs w:val="22"/>
        </w:rPr>
        <w:t xml:space="preserve"> x </w:t>
      </w:r>
      <w:r w:rsidRPr="00F6612F">
        <w:rPr>
          <w:rFonts w:ascii="Comic Sans MS" w:hAnsi="Comic Sans MS"/>
          <w:b/>
          <w:color w:val="000000" w:themeColor="text1"/>
          <w:sz w:val="22"/>
          <w:szCs w:val="22"/>
        </w:rPr>
        <w:t>selling price</w:t>
      </w:r>
      <w:r w:rsidRPr="00F6612F">
        <w:rPr>
          <w:rFonts w:ascii="Comic Sans MS" w:hAnsi="Comic Sans MS"/>
          <w:color w:val="000000" w:themeColor="text1"/>
          <w:sz w:val="22"/>
          <w:szCs w:val="22"/>
        </w:rPr>
        <w:t xml:space="preserve"> of each unit</w:t>
      </w:r>
    </w:p>
    <w:p w14:paraId="704401A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u w:val="single"/>
        </w:rPr>
      </w:pPr>
    </w:p>
    <w:p w14:paraId="7C0140FB" w14:textId="77777777" w:rsidR="007424AA" w:rsidRPr="00F6612F" w:rsidRDefault="007424AA" w:rsidP="007424AA">
      <w:pPr>
        <w:jc w:val="both"/>
        <w:rPr>
          <w:rFonts w:ascii="Comic Sans MS" w:hAnsi="Comic Sans MS"/>
          <w:b/>
          <w:color w:val="000000" w:themeColor="text1"/>
          <w:sz w:val="22"/>
          <w:szCs w:val="22"/>
          <w:u w:val="single"/>
        </w:rPr>
      </w:pPr>
    </w:p>
    <w:p w14:paraId="5726D631"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Margin of Safety</w:t>
      </w:r>
    </w:p>
    <w:p w14:paraId="07F3FD21"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This is the amount by which sales can fall before break-even point is reached i.e. the buffer between sales and break-even point</w:t>
      </w:r>
    </w:p>
    <w:p w14:paraId="3642A0F9" w14:textId="77777777" w:rsidR="007424AA" w:rsidRPr="00F6612F" w:rsidRDefault="007424AA" w:rsidP="007424AA">
      <w:pPr>
        <w:jc w:val="both"/>
        <w:rPr>
          <w:rFonts w:ascii="Comic Sans MS" w:hAnsi="Comic Sans MS"/>
          <w:b/>
          <w:color w:val="000000" w:themeColor="text1"/>
          <w:sz w:val="22"/>
          <w:szCs w:val="22"/>
        </w:rPr>
      </w:pPr>
    </w:p>
    <w:p w14:paraId="35263CF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Margin of Safety </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w:t>
      </w:r>
      <w:r w:rsidRPr="00F6612F">
        <w:rPr>
          <w:rFonts w:ascii="Comic Sans MS" w:hAnsi="Comic Sans MS"/>
          <w:b/>
          <w:color w:val="000000" w:themeColor="text1"/>
          <w:sz w:val="22"/>
          <w:szCs w:val="22"/>
        </w:rPr>
        <w:tab/>
        <w:t>Sales - Break-even point</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 X units</w:t>
      </w:r>
    </w:p>
    <w:p w14:paraId="16FD6E4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2"/>
          <w:szCs w:val="22"/>
        </w:rPr>
      </w:pPr>
    </w:p>
    <w:p w14:paraId="137D5E03" w14:textId="77777777" w:rsidR="007424AA" w:rsidRPr="00F6612F" w:rsidRDefault="007424AA" w:rsidP="007424AA">
      <w:pPr>
        <w:jc w:val="both"/>
        <w:rPr>
          <w:rFonts w:ascii="Comic Sans MS" w:hAnsi="Comic Sans MS"/>
          <w:color w:val="000000" w:themeColor="text1"/>
          <w:sz w:val="22"/>
          <w:szCs w:val="22"/>
        </w:rPr>
      </w:pPr>
    </w:p>
    <w:p w14:paraId="4B8C4AF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Break Even Chart</w:t>
      </w:r>
    </w:p>
    <w:p w14:paraId="6025CB10"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Variable Costs</w:t>
      </w:r>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rPr>
        <w:t>Fixed Costs</w:t>
      </w:r>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rPr>
        <w:t>Total Revenue</w:t>
      </w:r>
      <w:r w:rsidRPr="00F6612F">
        <w:rPr>
          <w:rFonts w:ascii="Comic Sans MS" w:hAnsi="Comic Sans MS"/>
          <w:color w:val="000000" w:themeColor="text1"/>
          <w:sz w:val="22"/>
          <w:szCs w:val="22"/>
        </w:rPr>
        <w:t xml:space="preserve"> expected from the sale of the product can be drawn on a break-even chart, which will show the </w:t>
      </w:r>
      <w:r w:rsidRPr="00F6612F">
        <w:rPr>
          <w:rFonts w:ascii="Comic Sans MS" w:hAnsi="Comic Sans MS"/>
          <w:b/>
          <w:color w:val="000000" w:themeColor="text1"/>
          <w:sz w:val="22"/>
          <w:szCs w:val="22"/>
        </w:rPr>
        <w:t>break-even point.</w:t>
      </w:r>
    </w:p>
    <w:p w14:paraId="24EC0805" w14:textId="77777777" w:rsidR="007424AA" w:rsidRPr="00F6612F" w:rsidRDefault="007424AA" w:rsidP="007424AA">
      <w:pPr>
        <w:jc w:val="both"/>
        <w:rPr>
          <w:rFonts w:ascii="Comic Sans MS" w:hAnsi="Comic Sans MS"/>
          <w:color w:val="000000" w:themeColor="text1"/>
          <w:sz w:val="22"/>
          <w:szCs w:val="22"/>
        </w:rPr>
      </w:pPr>
    </w:p>
    <w:p w14:paraId="0DFC6E2D"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Drawing a break-even chart</w:t>
      </w:r>
    </w:p>
    <w:p w14:paraId="281B7D54" w14:textId="77777777" w:rsidR="007424AA" w:rsidRPr="00F6612F" w:rsidRDefault="007424AA" w:rsidP="008B7202">
      <w:pPr>
        <w:numPr>
          <w:ilvl w:val="0"/>
          <w:numId w:val="33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Do the calculations:</w:t>
      </w:r>
    </w:p>
    <w:p w14:paraId="41A3D635" w14:textId="77777777" w:rsidR="007424AA" w:rsidRPr="00F6612F" w:rsidRDefault="007424AA" w:rsidP="007424AA">
      <w:pPr>
        <w:ind w:left="72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Break-even point (in units)</w:t>
      </w:r>
      <w:r w:rsidRPr="00F6612F">
        <w:rPr>
          <w:rFonts w:ascii="Comic Sans MS" w:hAnsi="Comic Sans MS"/>
          <w:b/>
          <w:color w:val="000000" w:themeColor="text1"/>
          <w:sz w:val="22"/>
          <w:szCs w:val="22"/>
        </w:rPr>
        <w:tab/>
      </w:r>
      <w:proofErr w:type="spellStart"/>
      <w:r w:rsidRPr="00F6612F">
        <w:rPr>
          <w:rFonts w:ascii="Comic Sans MS" w:hAnsi="Comic Sans MS"/>
          <w:b/>
          <w:color w:val="000000" w:themeColor="text1"/>
          <w:sz w:val="22"/>
          <w:szCs w:val="22"/>
        </w:rPr>
        <w:t>Break even</w:t>
      </w:r>
      <w:proofErr w:type="spellEnd"/>
      <w:r w:rsidRPr="00F6612F">
        <w:rPr>
          <w:rFonts w:ascii="Comic Sans MS" w:hAnsi="Comic Sans MS"/>
          <w:b/>
          <w:color w:val="000000" w:themeColor="text1"/>
          <w:sz w:val="22"/>
          <w:szCs w:val="22"/>
        </w:rPr>
        <w:t xml:space="preserve"> point (in money)</w:t>
      </w:r>
      <w:r w:rsidRPr="00F6612F">
        <w:rPr>
          <w:rFonts w:ascii="Comic Sans MS" w:hAnsi="Comic Sans MS"/>
          <w:b/>
          <w:color w:val="000000" w:themeColor="text1"/>
          <w:sz w:val="22"/>
          <w:szCs w:val="22"/>
        </w:rPr>
        <w:tab/>
        <w:t>margin of safety</w:t>
      </w:r>
    </w:p>
    <w:p w14:paraId="455D8F2A" w14:textId="77777777" w:rsidR="007424AA" w:rsidRPr="00F6612F" w:rsidRDefault="007424AA" w:rsidP="007424AA">
      <w:pPr>
        <w:ind w:left="720"/>
        <w:jc w:val="both"/>
        <w:rPr>
          <w:rFonts w:ascii="Comic Sans MS" w:hAnsi="Comic Sans MS"/>
          <w:color w:val="000000" w:themeColor="text1"/>
          <w:sz w:val="22"/>
          <w:szCs w:val="22"/>
        </w:rPr>
      </w:pPr>
      <w:r w:rsidRPr="00F6612F">
        <w:rPr>
          <w:rFonts w:ascii="Comic Sans MS" w:hAnsi="Comic Sans MS"/>
          <w:color w:val="000000" w:themeColor="text1"/>
          <w:sz w:val="22"/>
          <w:szCs w:val="22"/>
        </w:rPr>
        <w:t>(the chart can be positioned on the page)</w:t>
      </w:r>
    </w:p>
    <w:p w14:paraId="314A04EB" w14:textId="77777777" w:rsidR="007424AA" w:rsidRPr="00F6612F" w:rsidRDefault="007424AA" w:rsidP="007424AA">
      <w:pPr>
        <w:ind w:left="720"/>
        <w:jc w:val="both"/>
        <w:rPr>
          <w:rFonts w:ascii="Comic Sans MS" w:hAnsi="Comic Sans MS"/>
          <w:color w:val="000000" w:themeColor="text1"/>
          <w:sz w:val="22"/>
          <w:szCs w:val="22"/>
        </w:rPr>
      </w:pPr>
    </w:p>
    <w:p w14:paraId="7FAB69DC" w14:textId="77777777" w:rsidR="007424AA" w:rsidRPr="00F6612F" w:rsidRDefault="007424AA" w:rsidP="008B7202">
      <w:pPr>
        <w:numPr>
          <w:ilvl w:val="0"/>
          <w:numId w:val="337"/>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Label</w:t>
      </w:r>
      <w:r w:rsidRPr="00F6612F">
        <w:rPr>
          <w:rFonts w:ascii="Comic Sans MS" w:hAnsi="Comic Sans MS"/>
          <w:color w:val="000000" w:themeColor="text1"/>
          <w:sz w:val="22"/>
          <w:szCs w:val="22"/>
        </w:rPr>
        <w:t xml:space="preserve"> the horizontal axis (output in units) and the vertical axis (Sales/Costs)</w:t>
      </w:r>
    </w:p>
    <w:p w14:paraId="6E09097E" w14:textId="77777777" w:rsidR="007424AA" w:rsidRPr="00F6612F" w:rsidRDefault="007424AA" w:rsidP="007424AA">
      <w:pPr>
        <w:ind w:left="720"/>
        <w:jc w:val="both"/>
        <w:rPr>
          <w:rFonts w:ascii="Comic Sans MS" w:hAnsi="Comic Sans MS"/>
          <w:color w:val="000000" w:themeColor="text1"/>
          <w:sz w:val="22"/>
          <w:szCs w:val="22"/>
        </w:rPr>
      </w:pPr>
    </w:p>
    <w:p w14:paraId="6BBE0841" w14:textId="77777777" w:rsidR="007424AA" w:rsidRPr="00F6612F" w:rsidRDefault="007424AA" w:rsidP="008B7202">
      <w:pPr>
        <w:numPr>
          <w:ilvl w:val="0"/>
          <w:numId w:val="33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Put in an </w:t>
      </w:r>
      <w:r w:rsidRPr="00F6612F">
        <w:rPr>
          <w:rFonts w:ascii="Comic Sans MS" w:hAnsi="Comic Sans MS"/>
          <w:b/>
          <w:color w:val="000000" w:themeColor="text1"/>
          <w:sz w:val="22"/>
          <w:szCs w:val="22"/>
        </w:rPr>
        <w:t>appropriate scale</w:t>
      </w:r>
      <w:r w:rsidRPr="00F6612F">
        <w:rPr>
          <w:rFonts w:ascii="Comic Sans MS" w:hAnsi="Comic Sans MS"/>
          <w:color w:val="000000" w:themeColor="text1"/>
          <w:sz w:val="22"/>
          <w:szCs w:val="22"/>
        </w:rPr>
        <w:t xml:space="preserve"> on the horizontal axis (to position the BEP in the middle of the chart.)</w:t>
      </w:r>
    </w:p>
    <w:p w14:paraId="744F8B96" w14:textId="77777777" w:rsidR="007424AA" w:rsidRPr="00F6612F" w:rsidRDefault="007424AA" w:rsidP="007424AA">
      <w:pPr>
        <w:ind w:left="720"/>
        <w:jc w:val="both"/>
        <w:rPr>
          <w:rFonts w:ascii="Comic Sans MS" w:hAnsi="Comic Sans MS"/>
          <w:color w:val="000000" w:themeColor="text1"/>
          <w:sz w:val="22"/>
          <w:szCs w:val="22"/>
        </w:rPr>
      </w:pPr>
      <w:r w:rsidRPr="00F6612F">
        <w:rPr>
          <w:rFonts w:ascii="Comic Sans MS" w:hAnsi="Comic Sans MS"/>
          <w:color w:val="000000" w:themeColor="text1"/>
          <w:sz w:val="22"/>
          <w:szCs w:val="22"/>
        </w:rPr>
        <w:t>Pick an appropriate scale on the vertical axis</w:t>
      </w:r>
    </w:p>
    <w:p w14:paraId="2AAB01F0" w14:textId="77777777" w:rsidR="007424AA" w:rsidRPr="00F6612F" w:rsidRDefault="007424AA" w:rsidP="007424AA">
      <w:pPr>
        <w:ind w:left="720"/>
        <w:jc w:val="both"/>
        <w:rPr>
          <w:rFonts w:ascii="Comic Sans MS" w:hAnsi="Comic Sans MS"/>
          <w:color w:val="000000" w:themeColor="text1"/>
          <w:sz w:val="22"/>
          <w:szCs w:val="22"/>
        </w:rPr>
      </w:pPr>
    </w:p>
    <w:p w14:paraId="7D76252E" w14:textId="77777777" w:rsidR="007424AA" w:rsidRPr="00F6612F" w:rsidRDefault="007424AA" w:rsidP="008B7202">
      <w:pPr>
        <w:numPr>
          <w:ilvl w:val="0"/>
          <w:numId w:val="337"/>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Draw the FC (fixed Cost) line, parallel to the horizontal axis</w:t>
      </w:r>
      <w:r w:rsidRPr="00F6612F">
        <w:rPr>
          <w:rFonts w:ascii="Comic Sans MS" w:hAnsi="Comic Sans MS"/>
          <w:color w:val="000000" w:themeColor="text1"/>
          <w:sz w:val="22"/>
          <w:szCs w:val="22"/>
        </w:rPr>
        <w:t xml:space="preserve"> (remember that fixed costs don’t change no matter what units are produced)</w:t>
      </w:r>
    </w:p>
    <w:p w14:paraId="387D637A" w14:textId="77777777" w:rsidR="007424AA" w:rsidRPr="00F6612F" w:rsidRDefault="007424AA" w:rsidP="007424AA">
      <w:pPr>
        <w:ind w:left="720"/>
        <w:jc w:val="both"/>
        <w:rPr>
          <w:rFonts w:ascii="Comic Sans MS" w:hAnsi="Comic Sans MS"/>
          <w:color w:val="000000" w:themeColor="text1"/>
          <w:sz w:val="22"/>
          <w:szCs w:val="22"/>
        </w:rPr>
      </w:pPr>
    </w:p>
    <w:p w14:paraId="3D5E0C46" w14:textId="77777777" w:rsidR="007424AA" w:rsidRPr="00F6612F" w:rsidRDefault="007424AA" w:rsidP="008B7202">
      <w:pPr>
        <w:numPr>
          <w:ilvl w:val="0"/>
          <w:numId w:val="337"/>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Draw the Break-even point</w:t>
      </w:r>
      <w:r w:rsidRPr="00F6612F">
        <w:rPr>
          <w:rFonts w:ascii="Comic Sans MS" w:hAnsi="Comic Sans MS"/>
          <w:color w:val="000000" w:themeColor="text1"/>
          <w:sz w:val="22"/>
          <w:szCs w:val="22"/>
        </w:rPr>
        <w:t xml:space="preserve"> (taking reference from both the vertical and horizontal axes.</w:t>
      </w:r>
    </w:p>
    <w:p w14:paraId="5C09A1CF" w14:textId="77777777" w:rsidR="007424AA" w:rsidRPr="00F6612F" w:rsidRDefault="007424AA" w:rsidP="007424AA">
      <w:pPr>
        <w:ind w:left="720"/>
        <w:jc w:val="both"/>
        <w:rPr>
          <w:rFonts w:ascii="Comic Sans MS" w:hAnsi="Comic Sans MS"/>
          <w:color w:val="000000" w:themeColor="text1"/>
          <w:sz w:val="22"/>
          <w:szCs w:val="22"/>
        </w:rPr>
      </w:pPr>
    </w:p>
    <w:p w14:paraId="78916DDE" w14:textId="77777777" w:rsidR="007424AA" w:rsidRPr="00F6612F" w:rsidRDefault="007424AA" w:rsidP="008B7202">
      <w:pPr>
        <w:numPr>
          <w:ilvl w:val="0"/>
          <w:numId w:val="337"/>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Draw the Total Cost line</w:t>
      </w:r>
      <w:r w:rsidRPr="00F6612F">
        <w:rPr>
          <w:rFonts w:ascii="Comic Sans MS" w:hAnsi="Comic Sans MS"/>
          <w:color w:val="000000" w:themeColor="text1"/>
          <w:sz w:val="22"/>
          <w:szCs w:val="22"/>
        </w:rPr>
        <w:t xml:space="preserve"> (this line starts at the intersection of the FC and the vertical axis</w:t>
      </w:r>
      <w:r w:rsidRPr="00F6612F">
        <w:rPr>
          <w:rFonts w:ascii="Comic Sans MS" w:hAnsi="Comic Sans MS"/>
          <w:b/>
          <w:color w:val="000000" w:themeColor="text1"/>
          <w:sz w:val="22"/>
          <w:szCs w:val="22"/>
        </w:rPr>
        <w:t xml:space="preserve"> and slopes upwards)</w:t>
      </w:r>
    </w:p>
    <w:p w14:paraId="7E30DE86" w14:textId="77777777" w:rsidR="007424AA" w:rsidRPr="00F6612F" w:rsidRDefault="007424AA" w:rsidP="007424AA">
      <w:pPr>
        <w:ind w:left="720"/>
        <w:jc w:val="both"/>
        <w:rPr>
          <w:rFonts w:ascii="Comic Sans MS" w:hAnsi="Comic Sans MS"/>
          <w:b/>
          <w:color w:val="000000" w:themeColor="text1"/>
          <w:sz w:val="22"/>
          <w:szCs w:val="22"/>
        </w:rPr>
      </w:pPr>
      <w:r w:rsidRPr="00F6612F">
        <w:rPr>
          <w:rFonts w:ascii="Comic Sans MS" w:hAnsi="Comic Sans MS"/>
          <w:color w:val="000000" w:themeColor="text1"/>
          <w:sz w:val="22"/>
          <w:szCs w:val="22"/>
        </w:rPr>
        <w:lastRenderedPageBreak/>
        <w:t>This is difficult to draw. We need two points which are on the line so we’ll choose two different levels of output and calculate the fixed cost of each. (We’ll include the Break-even output as well)</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348"/>
        <w:gridCol w:w="1332"/>
        <w:gridCol w:w="1620"/>
        <w:gridCol w:w="1646"/>
      </w:tblGrid>
      <w:tr w:rsidR="007424AA" w:rsidRPr="00F6612F" w14:paraId="46961A30" w14:textId="77777777" w:rsidTr="00741738">
        <w:tc>
          <w:tcPr>
            <w:tcW w:w="3348" w:type="dxa"/>
          </w:tcPr>
          <w:p w14:paraId="33D5A4B4"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Output (Units)</w:t>
            </w:r>
          </w:p>
        </w:tc>
        <w:tc>
          <w:tcPr>
            <w:tcW w:w="1332" w:type="dxa"/>
          </w:tcPr>
          <w:p w14:paraId="261C6821" w14:textId="77777777" w:rsidR="007424AA" w:rsidRPr="00F6612F" w:rsidRDefault="007424AA" w:rsidP="00741738">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t>10,000</w:t>
            </w:r>
          </w:p>
        </w:tc>
        <w:tc>
          <w:tcPr>
            <w:tcW w:w="1620" w:type="dxa"/>
          </w:tcPr>
          <w:p w14:paraId="2AD3928E" w14:textId="77777777" w:rsidR="007424AA" w:rsidRPr="00F6612F" w:rsidRDefault="007424AA" w:rsidP="00741738">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c>
          <w:tcPr>
            <w:tcW w:w="1646" w:type="dxa"/>
          </w:tcPr>
          <w:p w14:paraId="11AA1FE4" w14:textId="77777777" w:rsidR="007424AA" w:rsidRPr="00F6612F" w:rsidRDefault="007424AA" w:rsidP="00741738">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t>70,000</w:t>
            </w:r>
          </w:p>
        </w:tc>
      </w:tr>
      <w:tr w:rsidR="007424AA" w:rsidRPr="00F6612F" w14:paraId="09DF3E1B" w14:textId="77777777" w:rsidTr="00741738">
        <w:tc>
          <w:tcPr>
            <w:tcW w:w="3348" w:type="dxa"/>
          </w:tcPr>
          <w:p w14:paraId="07776B4C" w14:textId="77777777" w:rsidR="007424AA" w:rsidRPr="00F6612F" w:rsidRDefault="007424AA" w:rsidP="00741738">
            <w:pPr>
              <w:jc w:val="both"/>
              <w:rPr>
                <w:rFonts w:ascii="Comic Sans MS" w:hAnsi="Comic Sans MS"/>
                <w:color w:val="000000" w:themeColor="text1"/>
                <w:sz w:val="22"/>
                <w:szCs w:val="22"/>
              </w:rPr>
            </w:pPr>
          </w:p>
        </w:tc>
        <w:tc>
          <w:tcPr>
            <w:tcW w:w="1332" w:type="dxa"/>
          </w:tcPr>
          <w:p w14:paraId="0B5BFD82" w14:textId="77777777" w:rsidR="007424AA" w:rsidRPr="00F6612F" w:rsidRDefault="007424AA" w:rsidP="00741738">
            <w:pPr>
              <w:jc w:val="both"/>
              <w:rPr>
                <w:rFonts w:ascii="Comic Sans MS" w:hAnsi="Comic Sans MS"/>
                <w:color w:val="000000" w:themeColor="text1"/>
                <w:sz w:val="22"/>
                <w:szCs w:val="22"/>
              </w:rPr>
            </w:pPr>
          </w:p>
        </w:tc>
        <w:tc>
          <w:tcPr>
            <w:tcW w:w="1620" w:type="dxa"/>
          </w:tcPr>
          <w:p w14:paraId="63190EDC" w14:textId="77777777" w:rsidR="007424AA" w:rsidRPr="00F6612F" w:rsidRDefault="007424AA" w:rsidP="00741738">
            <w:pPr>
              <w:jc w:val="both"/>
              <w:rPr>
                <w:rFonts w:ascii="Comic Sans MS" w:hAnsi="Comic Sans MS"/>
                <w:color w:val="000000" w:themeColor="text1"/>
                <w:sz w:val="22"/>
                <w:szCs w:val="22"/>
              </w:rPr>
            </w:pPr>
          </w:p>
        </w:tc>
        <w:tc>
          <w:tcPr>
            <w:tcW w:w="1646" w:type="dxa"/>
          </w:tcPr>
          <w:p w14:paraId="535BF552" w14:textId="77777777" w:rsidR="007424AA" w:rsidRPr="00F6612F" w:rsidRDefault="007424AA" w:rsidP="00741738">
            <w:pPr>
              <w:jc w:val="both"/>
              <w:rPr>
                <w:rFonts w:ascii="Comic Sans MS" w:hAnsi="Comic Sans MS"/>
                <w:color w:val="000000" w:themeColor="text1"/>
                <w:sz w:val="22"/>
                <w:szCs w:val="22"/>
              </w:rPr>
            </w:pPr>
          </w:p>
        </w:tc>
      </w:tr>
      <w:tr w:rsidR="007424AA" w:rsidRPr="00F6612F" w14:paraId="4E15F652" w14:textId="77777777" w:rsidTr="00741738">
        <w:tc>
          <w:tcPr>
            <w:tcW w:w="3348" w:type="dxa"/>
          </w:tcPr>
          <w:p w14:paraId="545E5A30"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Variable Cost (€2 per unit)</w:t>
            </w:r>
          </w:p>
        </w:tc>
        <w:tc>
          <w:tcPr>
            <w:tcW w:w="1332" w:type="dxa"/>
          </w:tcPr>
          <w:p w14:paraId="42B6CF1C"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€20,000</w:t>
            </w:r>
          </w:p>
        </w:tc>
        <w:tc>
          <w:tcPr>
            <w:tcW w:w="1620" w:type="dxa"/>
          </w:tcPr>
          <w:p w14:paraId="7A343FAF"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€100,000</w:t>
            </w:r>
          </w:p>
        </w:tc>
        <w:tc>
          <w:tcPr>
            <w:tcW w:w="1646" w:type="dxa"/>
          </w:tcPr>
          <w:p w14:paraId="417C0699"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€140,000</w:t>
            </w:r>
          </w:p>
        </w:tc>
      </w:tr>
      <w:tr w:rsidR="007424AA" w:rsidRPr="00F6612F" w14:paraId="681E9CDD" w14:textId="77777777" w:rsidTr="00741738">
        <w:tc>
          <w:tcPr>
            <w:tcW w:w="3348" w:type="dxa"/>
          </w:tcPr>
          <w:p w14:paraId="3B97805B"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Fixed Cost</w:t>
            </w:r>
          </w:p>
        </w:tc>
        <w:tc>
          <w:tcPr>
            <w:tcW w:w="1332" w:type="dxa"/>
          </w:tcPr>
          <w:p w14:paraId="3E23F15C"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c>
          <w:tcPr>
            <w:tcW w:w="1620" w:type="dxa"/>
          </w:tcPr>
          <w:p w14:paraId="03EF2926"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c>
          <w:tcPr>
            <w:tcW w:w="1646" w:type="dxa"/>
          </w:tcPr>
          <w:p w14:paraId="090A384D"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r>
      <w:tr w:rsidR="007424AA" w:rsidRPr="00F6612F" w14:paraId="7E22A434" w14:textId="77777777" w:rsidTr="00741738">
        <w:tc>
          <w:tcPr>
            <w:tcW w:w="3348" w:type="dxa"/>
          </w:tcPr>
          <w:p w14:paraId="7974C1A5" w14:textId="77777777" w:rsidR="007424AA" w:rsidRPr="00F6612F" w:rsidRDefault="007424AA" w:rsidP="00741738">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Total Cost</w:t>
            </w:r>
          </w:p>
        </w:tc>
        <w:tc>
          <w:tcPr>
            <w:tcW w:w="1332" w:type="dxa"/>
          </w:tcPr>
          <w:p w14:paraId="0F35BE59"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€70,000</w:t>
            </w:r>
          </w:p>
        </w:tc>
        <w:tc>
          <w:tcPr>
            <w:tcW w:w="1620" w:type="dxa"/>
          </w:tcPr>
          <w:p w14:paraId="1BD402EC"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€150,000</w:t>
            </w:r>
          </w:p>
        </w:tc>
        <w:tc>
          <w:tcPr>
            <w:tcW w:w="1646" w:type="dxa"/>
          </w:tcPr>
          <w:p w14:paraId="2F80E01E"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€190,000</w:t>
            </w:r>
          </w:p>
        </w:tc>
      </w:tr>
      <w:tr w:rsidR="007424AA" w:rsidRPr="00F6612F" w14:paraId="332E39FC" w14:textId="77777777" w:rsidTr="00741738">
        <w:tc>
          <w:tcPr>
            <w:tcW w:w="3348" w:type="dxa"/>
            <w:tcBorders>
              <w:bottom w:val="single" w:sz="4" w:space="0" w:color="auto"/>
            </w:tcBorders>
          </w:tcPr>
          <w:p w14:paraId="12025FC5" w14:textId="77777777" w:rsidR="007424AA" w:rsidRPr="00F6612F" w:rsidRDefault="007424AA" w:rsidP="00741738">
            <w:pPr>
              <w:jc w:val="both"/>
              <w:rPr>
                <w:rFonts w:ascii="Comic Sans MS" w:hAnsi="Comic Sans MS"/>
                <w:color w:val="000000" w:themeColor="text1"/>
                <w:sz w:val="22"/>
                <w:szCs w:val="22"/>
              </w:rPr>
            </w:pPr>
          </w:p>
        </w:tc>
        <w:tc>
          <w:tcPr>
            <w:tcW w:w="1332" w:type="dxa"/>
            <w:tcBorders>
              <w:bottom w:val="single" w:sz="4" w:space="0" w:color="auto"/>
            </w:tcBorders>
          </w:tcPr>
          <w:p w14:paraId="0020CC3B" w14:textId="77777777" w:rsidR="007424AA" w:rsidRPr="00F6612F" w:rsidRDefault="007424AA" w:rsidP="00741738">
            <w:pPr>
              <w:jc w:val="both"/>
              <w:rPr>
                <w:rFonts w:ascii="Comic Sans MS" w:hAnsi="Comic Sans MS"/>
                <w:color w:val="000000" w:themeColor="text1"/>
                <w:sz w:val="22"/>
                <w:szCs w:val="22"/>
              </w:rPr>
            </w:pPr>
          </w:p>
        </w:tc>
        <w:tc>
          <w:tcPr>
            <w:tcW w:w="1620" w:type="dxa"/>
            <w:tcBorders>
              <w:bottom w:val="single" w:sz="4" w:space="0" w:color="auto"/>
            </w:tcBorders>
          </w:tcPr>
          <w:p w14:paraId="0547A7BD" w14:textId="77777777" w:rsidR="007424AA" w:rsidRPr="00F6612F" w:rsidRDefault="007424AA" w:rsidP="00741738">
            <w:pPr>
              <w:jc w:val="both"/>
              <w:rPr>
                <w:rFonts w:ascii="Comic Sans MS" w:hAnsi="Comic Sans MS"/>
                <w:color w:val="000000" w:themeColor="text1"/>
                <w:sz w:val="22"/>
                <w:szCs w:val="22"/>
              </w:rPr>
            </w:pPr>
          </w:p>
        </w:tc>
        <w:tc>
          <w:tcPr>
            <w:tcW w:w="1646" w:type="dxa"/>
            <w:tcBorders>
              <w:bottom w:val="single" w:sz="4" w:space="0" w:color="auto"/>
            </w:tcBorders>
          </w:tcPr>
          <w:p w14:paraId="28FAA8E6" w14:textId="77777777" w:rsidR="007424AA" w:rsidRPr="00F6612F" w:rsidRDefault="007424AA" w:rsidP="00741738">
            <w:pPr>
              <w:jc w:val="both"/>
              <w:rPr>
                <w:rFonts w:ascii="Comic Sans MS" w:hAnsi="Comic Sans MS"/>
                <w:color w:val="000000" w:themeColor="text1"/>
                <w:sz w:val="22"/>
                <w:szCs w:val="22"/>
              </w:rPr>
            </w:pPr>
          </w:p>
        </w:tc>
      </w:tr>
      <w:tr w:rsidR="007424AA" w:rsidRPr="00F6612F" w14:paraId="0332B7C6" w14:textId="77777777" w:rsidTr="00741738">
        <w:tc>
          <w:tcPr>
            <w:tcW w:w="3348" w:type="dxa"/>
            <w:tcBorders>
              <w:bottom w:val="single" w:sz="4" w:space="0" w:color="auto"/>
            </w:tcBorders>
          </w:tcPr>
          <w:p w14:paraId="0F735593" w14:textId="77777777" w:rsidR="007424AA" w:rsidRPr="00F6612F" w:rsidRDefault="007424AA" w:rsidP="00741738">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Total Revenue (€3 is selling Price)</w:t>
            </w:r>
          </w:p>
        </w:tc>
        <w:tc>
          <w:tcPr>
            <w:tcW w:w="1332" w:type="dxa"/>
            <w:tcBorders>
              <w:bottom w:val="single" w:sz="4" w:space="0" w:color="auto"/>
            </w:tcBorders>
          </w:tcPr>
          <w:p w14:paraId="56A69C24"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€30,000</w:t>
            </w:r>
          </w:p>
        </w:tc>
        <w:tc>
          <w:tcPr>
            <w:tcW w:w="1620" w:type="dxa"/>
            <w:tcBorders>
              <w:bottom w:val="single" w:sz="4" w:space="0" w:color="auto"/>
            </w:tcBorders>
          </w:tcPr>
          <w:p w14:paraId="50C0E7F5"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€150,000</w:t>
            </w:r>
          </w:p>
        </w:tc>
        <w:tc>
          <w:tcPr>
            <w:tcW w:w="1646" w:type="dxa"/>
            <w:tcBorders>
              <w:bottom w:val="single" w:sz="4" w:space="0" w:color="auto"/>
            </w:tcBorders>
          </w:tcPr>
          <w:p w14:paraId="138F801E"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€210,000</w:t>
            </w:r>
          </w:p>
        </w:tc>
      </w:tr>
      <w:tr w:rsidR="007424AA" w:rsidRPr="00F6612F" w14:paraId="46BD65BA" w14:textId="77777777" w:rsidTr="00741738">
        <w:tc>
          <w:tcPr>
            <w:tcW w:w="3348" w:type="dxa"/>
            <w:tcBorders>
              <w:top w:val="single" w:sz="4" w:space="0" w:color="auto"/>
              <w:left w:val="nil"/>
              <w:bottom w:val="nil"/>
              <w:right w:val="nil"/>
            </w:tcBorders>
          </w:tcPr>
          <w:p w14:paraId="4BC0D53C" w14:textId="77777777" w:rsidR="007424AA" w:rsidRPr="00F6612F" w:rsidRDefault="007424AA" w:rsidP="00741738">
            <w:pPr>
              <w:jc w:val="both"/>
              <w:rPr>
                <w:rFonts w:ascii="Comic Sans MS" w:hAnsi="Comic Sans MS"/>
                <w:b/>
                <w:color w:val="000000" w:themeColor="text1"/>
                <w:sz w:val="22"/>
                <w:szCs w:val="22"/>
              </w:rPr>
            </w:pPr>
          </w:p>
        </w:tc>
        <w:tc>
          <w:tcPr>
            <w:tcW w:w="1332" w:type="dxa"/>
            <w:tcBorders>
              <w:top w:val="single" w:sz="4" w:space="0" w:color="auto"/>
              <w:left w:val="nil"/>
              <w:bottom w:val="nil"/>
              <w:right w:val="nil"/>
            </w:tcBorders>
          </w:tcPr>
          <w:p w14:paraId="3FC14261" w14:textId="77777777" w:rsidR="007424AA" w:rsidRPr="00F6612F" w:rsidRDefault="007424AA" w:rsidP="00741738">
            <w:pPr>
              <w:jc w:val="right"/>
              <w:rPr>
                <w:rFonts w:ascii="Comic Sans MS" w:hAnsi="Comic Sans MS"/>
                <w:b/>
                <w:color w:val="000000" w:themeColor="text1"/>
                <w:sz w:val="22"/>
                <w:szCs w:val="22"/>
              </w:rPr>
            </w:pPr>
          </w:p>
        </w:tc>
        <w:tc>
          <w:tcPr>
            <w:tcW w:w="1620" w:type="dxa"/>
            <w:tcBorders>
              <w:top w:val="single" w:sz="4" w:space="0" w:color="auto"/>
              <w:left w:val="nil"/>
              <w:bottom w:val="nil"/>
              <w:right w:val="nil"/>
            </w:tcBorders>
          </w:tcPr>
          <w:p w14:paraId="741C5D13" w14:textId="77777777" w:rsidR="007424AA" w:rsidRPr="00F6612F" w:rsidRDefault="007424AA" w:rsidP="00741738">
            <w:pPr>
              <w:jc w:val="right"/>
              <w:rPr>
                <w:rFonts w:ascii="Comic Sans MS" w:hAnsi="Comic Sans MS"/>
                <w:b/>
                <w:color w:val="000000" w:themeColor="text1"/>
                <w:sz w:val="22"/>
                <w:szCs w:val="22"/>
              </w:rPr>
            </w:pPr>
          </w:p>
        </w:tc>
        <w:tc>
          <w:tcPr>
            <w:tcW w:w="1646" w:type="dxa"/>
            <w:tcBorders>
              <w:top w:val="single" w:sz="4" w:space="0" w:color="auto"/>
              <w:left w:val="nil"/>
              <w:bottom w:val="nil"/>
              <w:right w:val="nil"/>
            </w:tcBorders>
          </w:tcPr>
          <w:p w14:paraId="7F2B99EF" w14:textId="77777777" w:rsidR="007424AA" w:rsidRPr="00F6612F" w:rsidRDefault="007424AA" w:rsidP="00741738">
            <w:pPr>
              <w:jc w:val="right"/>
              <w:rPr>
                <w:rFonts w:ascii="Comic Sans MS" w:hAnsi="Comic Sans MS"/>
                <w:b/>
                <w:color w:val="000000" w:themeColor="text1"/>
                <w:sz w:val="22"/>
                <w:szCs w:val="22"/>
              </w:rPr>
            </w:pPr>
          </w:p>
        </w:tc>
      </w:tr>
    </w:tbl>
    <w:p w14:paraId="6AF46CCE" w14:textId="77777777" w:rsidR="007424AA" w:rsidRPr="00F6612F" w:rsidRDefault="007424AA" w:rsidP="008B7202">
      <w:pPr>
        <w:numPr>
          <w:ilvl w:val="0"/>
          <w:numId w:val="337"/>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Draw the Total Revenue line</w:t>
      </w:r>
      <w:r w:rsidRPr="00F6612F">
        <w:rPr>
          <w:rFonts w:ascii="Comic Sans MS" w:hAnsi="Comic Sans MS"/>
          <w:color w:val="000000" w:themeColor="text1"/>
          <w:sz w:val="22"/>
          <w:szCs w:val="22"/>
        </w:rPr>
        <w:t xml:space="preserve"> (this line slopes up at an angle from the origin). The table above can be used to calculate for two different levels of output plus the </w:t>
      </w:r>
      <w:proofErr w:type="spellStart"/>
      <w:r w:rsidRPr="00F6612F">
        <w:rPr>
          <w:rFonts w:ascii="Comic Sans MS" w:hAnsi="Comic Sans MS"/>
          <w:color w:val="000000" w:themeColor="text1"/>
          <w:sz w:val="22"/>
          <w:szCs w:val="22"/>
        </w:rPr>
        <w:t>break even</w:t>
      </w:r>
      <w:proofErr w:type="spellEnd"/>
      <w:r w:rsidRPr="00F6612F">
        <w:rPr>
          <w:rFonts w:ascii="Comic Sans MS" w:hAnsi="Comic Sans MS"/>
          <w:color w:val="000000" w:themeColor="text1"/>
          <w:sz w:val="22"/>
          <w:szCs w:val="22"/>
        </w:rPr>
        <w:t xml:space="preserve"> point.</w:t>
      </w:r>
    </w:p>
    <w:p w14:paraId="3DFF0BAE" w14:textId="77777777" w:rsidR="007424AA" w:rsidRPr="00F6612F" w:rsidRDefault="007424AA" w:rsidP="007424AA">
      <w:pPr>
        <w:ind w:left="360"/>
        <w:jc w:val="both"/>
        <w:rPr>
          <w:rFonts w:ascii="Comic Sans MS" w:hAnsi="Comic Sans MS"/>
          <w:b/>
          <w:i/>
          <w:color w:val="000000" w:themeColor="text1"/>
          <w:sz w:val="22"/>
          <w:szCs w:val="22"/>
          <w:u w:val="single"/>
        </w:rPr>
      </w:pPr>
      <w:r w:rsidRPr="00F6612F">
        <w:rPr>
          <w:rFonts w:ascii="Comic Sans MS" w:hAnsi="Comic Sans MS"/>
          <w:b/>
          <w:i/>
          <w:color w:val="000000" w:themeColor="text1"/>
          <w:sz w:val="22"/>
          <w:szCs w:val="22"/>
        </w:rPr>
        <w:tab/>
      </w:r>
      <w:r w:rsidRPr="00F6612F">
        <w:rPr>
          <w:rFonts w:ascii="Comic Sans MS" w:hAnsi="Comic Sans MS"/>
          <w:b/>
          <w:i/>
          <w:color w:val="000000" w:themeColor="text1"/>
          <w:sz w:val="22"/>
          <w:szCs w:val="22"/>
          <w:u w:val="single"/>
        </w:rPr>
        <w:t>Where the TR and TC lines cross s the Break-even point</w:t>
      </w:r>
    </w:p>
    <w:p w14:paraId="7C6FDAF7" w14:textId="77777777" w:rsidR="007424AA" w:rsidRPr="00F6612F" w:rsidRDefault="007424AA" w:rsidP="007424AA">
      <w:pPr>
        <w:ind w:left="360"/>
        <w:jc w:val="both"/>
        <w:rPr>
          <w:rFonts w:ascii="Comic Sans MS" w:hAnsi="Comic Sans MS"/>
          <w:b/>
          <w:i/>
          <w:color w:val="000000" w:themeColor="text1"/>
          <w:sz w:val="20"/>
          <w:szCs w:val="20"/>
          <w:u w:val="single"/>
        </w:rPr>
      </w:pPr>
    </w:p>
    <w:p w14:paraId="6A301DE1"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52F72D29" w14:textId="77777777" w:rsidR="007424AA" w:rsidRPr="00F6612F" w:rsidRDefault="007424AA" w:rsidP="007424AA">
      <w:pPr>
        <w:jc w:val="center"/>
        <w:rPr>
          <w:rFonts w:ascii="Comic Sans MS" w:hAnsi="Comic Sans MS"/>
          <w:color w:val="000000" w:themeColor="text1"/>
          <w:sz w:val="28"/>
          <w:szCs w:val="28"/>
        </w:rPr>
      </w:pPr>
      <w:r w:rsidRPr="00F6612F">
        <w:rPr>
          <w:rFonts w:ascii="Comic Sans MS" w:hAnsi="Comic Sans MS"/>
          <w:color w:val="000000" w:themeColor="text1"/>
        </w:rPr>
        <w:br w:type="page"/>
      </w:r>
      <w:r w:rsidRPr="00F6612F">
        <w:rPr>
          <w:rFonts w:ascii="Comic Sans MS" w:hAnsi="Comic Sans MS"/>
          <w:color w:val="000000" w:themeColor="text1"/>
        </w:rPr>
        <w:lastRenderedPageBreak/>
        <w:t>Example of Question</w:t>
      </w:r>
    </w:p>
    <w:p w14:paraId="6F8C515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Fixed Costs = €50,000</w:t>
      </w:r>
    </w:p>
    <w:p w14:paraId="751A43F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Variable Cost per unit = €2</w:t>
      </w:r>
    </w:p>
    <w:p w14:paraId="0BAE12D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Forecast Output (sales) = 70,000 units</w:t>
      </w:r>
    </w:p>
    <w:p w14:paraId="301610F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Selling Price = €3 per unit</w:t>
      </w:r>
    </w:p>
    <w:p w14:paraId="59965A9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p>
    <w:p w14:paraId="781DC11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Calculate by means of a break-Even chart</w:t>
      </w:r>
    </w:p>
    <w:p w14:paraId="2885B40D" w14:textId="77777777" w:rsidR="007424AA" w:rsidRPr="00F6612F" w:rsidRDefault="007424AA" w:rsidP="008B7202">
      <w:pPr>
        <w:numPr>
          <w:ilvl w:val="0"/>
          <w:numId w:val="339"/>
        </w:num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ab/>
        <w:t>The break-even point</w:t>
      </w:r>
    </w:p>
    <w:p w14:paraId="2C5913CA" w14:textId="77777777" w:rsidR="007424AA" w:rsidRPr="00F6612F" w:rsidRDefault="007424AA" w:rsidP="008B7202">
      <w:pPr>
        <w:numPr>
          <w:ilvl w:val="0"/>
          <w:numId w:val="339"/>
        </w:num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ab/>
        <w:t>The profit at full capacity</w:t>
      </w:r>
    </w:p>
    <w:p w14:paraId="705907A5" w14:textId="77777777" w:rsidR="007424AA" w:rsidRPr="00F6612F" w:rsidRDefault="007424AA" w:rsidP="008B7202">
      <w:pPr>
        <w:numPr>
          <w:ilvl w:val="0"/>
          <w:numId w:val="339"/>
        </w:num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The margin of safety</w:t>
      </w:r>
    </w:p>
    <w:p w14:paraId="228727EC" w14:textId="77777777" w:rsidR="007424AA" w:rsidRPr="00F6612F" w:rsidRDefault="007424AA" w:rsidP="008B7202">
      <w:pPr>
        <w:numPr>
          <w:ilvl w:val="0"/>
          <w:numId w:val="339"/>
        </w:numPr>
        <w:pBdr>
          <w:top w:val="single" w:sz="4" w:space="1" w:color="auto" w:shadow="1"/>
          <w:left w:val="single" w:sz="4" w:space="4" w:color="auto" w:shadow="1"/>
          <w:bottom w:val="single" w:sz="4" w:space="1" w:color="auto" w:shadow="1"/>
          <w:right w:val="single" w:sz="4" w:space="4" w:color="auto" w:shadow="1"/>
        </w:pBdr>
        <w:shd w:val="clear" w:color="auto" w:fill="E0E0E0"/>
        <w:ind w:right="2978"/>
        <w:rPr>
          <w:rFonts w:ascii="Comic Sans MS" w:hAnsi="Comic Sans MS"/>
          <w:color w:val="000000" w:themeColor="text1"/>
          <w:sz w:val="22"/>
          <w:szCs w:val="22"/>
        </w:rPr>
      </w:pPr>
      <w:r w:rsidRPr="00F6612F">
        <w:rPr>
          <w:rFonts w:ascii="Comic Sans MS" w:hAnsi="Comic Sans MS"/>
          <w:color w:val="000000" w:themeColor="text1"/>
          <w:sz w:val="22"/>
          <w:szCs w:val="22"/>
        </w:rPr>
        <w:t>If the maximum output was 90,000, what profit is available</w:t>
      </w:r>
    </w:p>
    <w:p w14:paraId="361360A0" w14:textId="77777777" w:rsidR="007424AA" w:rsidRPr="00F6612F" w:rsidRDefault="007424AA" w:rsidP="008B7202">
      <w:pPr>
        <w:numPr>
          <w:ilvl w:val="0"/>
          <w:numId w:val="338"/>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Do the calculations:</w:t>
      </w:r>
    </w:p>
    <w:p w14:paraId="206EB670" w14:textId="77777777" w:rsidR="007424AA" w:rsidRPr="00F6612F" w:rsidRDefault="007424AA" w:rsidP="007424AA">
      <w:pPr>
        <w:ind w:left="72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Break-even point (in units)</w:t>
      </w:r>
      <w:r w:rsidRPr="00F6612F">
        <w:rPr>
          <w:rFonts w:ascii="Comic Sans MS" w:hAnsi="Comic Sans MS"/>
          <w:b/>
          <w:color w:val="000000" w:themeColor="text1"/>
          <w:sz w:val="22"/>
          <w:szCs w:val="22"/>
        </w:rPr>
        <w:tab/>
        <w:t>=</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u w:val="single"/>
        </w:rPr>
        <w:tab/>
        <w:t>Fixed costs</w:t>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u w:val="single"/>
        </w:rPr>
        <w:tab/>
      </w:r>
      <w:r w:rsidRPr="00F6612F">
        <w:rPr>
          <w:rFonts w:ascii="Comic Sans MS" w:hAnsi="Comic Sans MS"/>
          <w:b/>
          <w:color w:val="000000" w:themeColor="text1"/>
          <w:sz w:val="22"/>
          <w:szCs w:val="22"/>
        </w:rPr>
        <w:t>= X units</w:t>
      </w:r>
    </w:p>
    <w:p w14:paraId="5259B822" w14:textId="77777777" w:rsidR="007424AA" w:rsidRPr="00F6612F" w:rsidRDefault="007424AA" w:rsidP="007424AA">
      <w:pPr>
        <w:ind w:left="72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(Selling price per unit – Variable cost per unit)</w:t>
      </w:r>
    </w:p>
    <w:p w14:paraId="56F9DB33" w14:textId="77777777" w:rsidR="007424AA" w:rsidRPr="00F6612F" w:rsidRDefault="007424AA" w:rsidP="007424AA">
      <w:pPr>
        <w:ind w:left="720"/>
        <w:jc w:val="both"/>
        <w:rPr>
          <w:rFonts w:ascii="Comic Sans MS" w:hAnsi="Comic Sans MS"/>
          <w:b/>
          <w:color w:val="000000" w:themeColor="text1"/>
          <w:sz w:val="22"/>
          <w:szCs w:val="22"/>
        </w:rPr>
      </w:pPr>
    </w:p>
    <w:p w14:paraId="4A5B0E1E" w14:textId="77777777" w:rsidR="007424AA" w:rsidRPr="00F6612F" w:rsidRDefault="007424AA" w:rsidP="007424AA">
      <w:pPr>
        <w:ind w:left="72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u w:val="single"/>
        </w:rPr>
        <w:t xml:space="preserve">50,000 </w:t>
      </w:r>
      <w:r w:rsidRPr="00F6612F">
        <w:rPr>
          <w:rFonts w:ascii="Comic Sans MS" w:hAnsi="Comic Sans MS"/>
          <w:b/>
          <w:color w:val="000000" w:themeColor="text1"/>
          <w:sz w:val="22"/>
          <w:szCs w:val="22"/>
        </w:rPr>
        <w:t xml:space="preserve">= </w:t>
      </w:r>
      <w:r w:rsidRPr="00F6612F">
        <w:rPr>
          <w:rFonts w:ascii="Comic Sans MS" w:hAnsi="Comic Sans MS"/>
          <w:b/>
          <w:color w:val="000000" w:themeColor="text1"/>
          <w:sz w:val="22"/>
          <w:szCs w:val="22"/>
          <w:u w:val="single"/>
        </w:rPr>
        <w:t>50,000</w:t>
      </w:r>
      <w:r w:rsidRPr="00F6612F">
        <w:rPr>
          <w:rFonts w:ascii="Comic Sans MS" w:hAnsi="Comic Sans MS"/>
          <w:b/>
          <w:color w:val="000000" w:themeColor="text1"/>
          <w:sz w:val="22"/>
          <w:szCs w:val="22"/>
        </w:rPr>
        <w:t xml:space="preserve"> = </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bdr w:val="single" w:sz="4" w:space="0" w:color="auto" w:shadow="1"/>
          <w:shd w:val="clear" w:color="auto" w:fill="E0E0E0"/>
        </w:rPr>
        <w:t>50,000 units</w:t>
      </w:r>
    </w:p>
    <w:p w14:paraId="22395F87" w14:textId="77777777" w:rsidR="007424AA" w:rsidRPr="00F6612F" w:rsidRDefault="007424AA" w:rsidP="007424AA">
      <w:pPr>
        <w:ind w:left="72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(3 – 2)</w:t>
      </w:r>
      <w:r w:rsidRPr="00F6612F">
        <w:rPr>
          <w:rFonts w:ascii="Comic Sans MS" w:hAnsi="Comic Sans MS"/>
          <w:b/>
          <w:color w:val="000000" w:themeColor="text1"/>
          <w:sz w:val="22"/>
          <w:szCs w:val="22"/>
        </w:rPr>
        <w:tab/>
        <w:t xml:space="preserve">      1</w:t>
      </w:r>
    </w:p>
    <w:p w14:paraId="0E129497" w14:textId="77777777" w:rsidR="007424AA" w:rsidRPr="00F6612F" w:rsidRDefault="007424AA" w:rsidP="007424AA">
      <w:pPr>
        <w:ind w:left="720"/>
        <w:jc w:val="both"/>
        <w:rPr>
          <w:rFonts w:ascii="Comic Sans MS" w:hAnsi="Comic Sans MS"/>
          <w:b/>
          <w:color w:val="000000" w:themeColor="text1"/>
          <w:sz w:val="22"/>
          <w:szCs w:val="22"/>
        </w:rPr>
      </w:pPr>
    </w:p>
    <w:p w14:paraId="79DB1076" w14:textId="77777777" w:rsidR="007424AA" w:rsidRPr="00F6612F" w:rsidRDefault="007424AA" w:rsidP="007424AA">
      <w:pPr>
        <w:ind w:left="720"/>
        <w:jc w:val="both"/>
        <w:rPr>
          <w:rFonts w:ascii="Comic Sans MS" w:hAnsi="Comic Sans MS"/>
          <w:b/>
          <w:color w:val="000000" w:themeColor="text1"/>
          <w:sz w:val="22"/>
          <w:szCs w:val="22"/>
        </w:rPr>
      </w:pPr>
      <w:proofErr w:type="spellStart"/>
      <w:r w:rsidRPr="00F6612F">
        <w:rPr>
          <w:rFonts w:ascii="Comic Sans MS" w:hAnsi="Comic Sans MS"/>
          <w:b/>
          <w:color w:val="000000" w:themeColor="text1"/>
          <w:sz w:val="22"/>
          <w:szCs w:val="22"/>
        </w:rPr>
        <w:t>Break even</w:t>
      </w:r>
      <w:proofErr w:type="spellEnd"/>
      <w:r w:rsidRPr="00F6612F">
        <w:rPr>
          <w:rFonts w:ascii="Comic Sans MS" w:hAnsi="Comic Sans MS"/>
          <w:b/>
          <w:color w:val="000000" w:themeColor="text1"/>
          <w:sz w:val="22"/>
          <w:szCs w:val="22"/>
        </w:rPr>
        <w:t xml:space="preserve"> point (in money)</w:t>
      </w:r>
      <w:r w:rsidRPr="00F6612F">
        <w:rPr>
          <w:rFonts w:ascii="Comic Sans MS" w:hAnsi="Comic Sans MS"/>
          <w:b/>
          <w:color w:val="000000" w:themeColor="text1"/>
          <w:sz w:val="22"/>
          <w:szCs w:val="22"/>
        </w:rPr>
        <w:tab/>
        <w:t>=</w:t>
      </w:r>
      <w:r w:rsidRPr="00F6612F">
        <w:rPr>
          <w:rFonts w:ascii="Comic Sans MS" w:hAnsi="Comic Sans MS"/>
          <w:b/>
          <w:color w:val="000000" w:themeColor="text1"/>
          <w:sz w:val="22"/>
          <w:szCs w:val="22"/>
        </w:rPr>
        <w:tab/>
        <w:t>50,000 x €3 =</w:t>
      </w:r>
      <w:r w:rsidRPr="00F6612F">
        <w:rPr>
          <w:rFonts w:ascii="Comic Sans MS" w:hAnsi="Comic Sans MS"/>
          <w:b/>
          <w:color w:val="000000" w:themeColor="text1"/>
          <w:sz w:val="22"/>
          <w:szCs w:val="22"/>
        </w:rPr>
        <w:tab/>
        <w:t xml:space="preserve"> </w:t>
      </w:r>
      <w:r w:rsidRPr="00F6612F">
        <w:rPr>
          <w:rFonts w:ascii="Comic Sans MS" w:hAnsi="Comic Sans MS"/>
          <w:b/>
          <w:color w:val="000000" w:themeColor="text1"/>
          <w:sz w:val="22"/>
          <w:szCs w:val="22"/>
          <w:bdr w:val="single" w:sz="4" w:space="0" w:color="auto" w:shadow="1"/>
          <w:shd w:val="clear" w:color="auto" w:fill="E0E0E0"/>
        </w:rPr>
        <w:t>€150,000</w:t>
      </w:r>
    </w:p>
    <w:p w14:paraId="64137421" w14:textId="77777777" w:rsidR="007424AA" w:rsidRPr="00F6612F" w:rsidRDefault="007424AA" w:rsidP="007424AA">
      <w:pPr>
        <w:ind w:left="720"/>
        <w:jc w:val="both"/>
        <w:rPr>
          <w:rFonts w:ascii="Comic Sans MS" w:hAnsi="Comic Sans MS"/>
          <w:b/>
          <w:color w:val="000000" w:themeColor="text1"/>
          <w:sz w:val="22"/>
          <w:szCs w:val="22"/>
        </w:rPr>
      </w:pPr>
    </w:p>
    <w:p w14:paraId="595AFA2B" w14:textId="77777777" w:rsidR="007424AA" w:rsidRPr="00F6612F" w:rsidRDefault="007424AA" w:rsidP="007424AA">
      <w:pPr>
        <w:ind w:left="72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Margin of safety</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 xml:space="preserve">= </w:t>
      </w:r>
      <w:r w:rsidRPr="00F6612F">
        <w:rPr>
          <w:rFonts w:ascii="Comic Sans MS" w:hAnsi="Comic Sans MS"/>
          <w:b/>
          <w:color w:val="000000" w:themeColor="text1"/>
          <w:sz w:val="22"/>
          <w:szCs w:val="22"/>
        </w:rPr>
        <w:tab/>
        <w:t>Sales - Break-even point</w:t>
      </w:r>
      <w:r w:rsidRPr="00F6612F">
        <w:rPr>
          <w:rFonts w:ascii="Comic Sans MS" w:hAnsi="Comic Sans MS"/>
          <w:b/>
          <w:color w:val="000000" w:themeColor="text1"/>
          <w:sz w:val="22"/>
          <w:szCs w:val="22"/>
        </w:rPr>
        <w:tab/>
        <w:t>= X units</w:t>
      </w:r>
    </w:p>
    <w:p w14:paraId="123C17D8"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70,000 – 50,000</w:t>
      </w:r>
      <w:r w:rsidRPr="00F6612F">
        <w:rPr>
          <w:rFonts w:ascii="Comic Sans MS" w:hAnsi="Comic Sans MS"/>
          <w:color w:val="000000" w:themeColor="text1"/>
          <w:sz w:val="22"/>
          <w:szCs w:val="22"/>
        </w:rPr>
        <w:tab/>
        <w:t>=</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bdr w:val="single" w:sz="4" w:space="0" w:color="auto" w:shadow="1"/>
          <w:shd w:val="clear" w:color="auto" w:fill="E0E0E0"/>
        </w:rPr>
        <w:t>20,000 Units</w:t>
      </w:r>
    </w:p>
    <w:p w14:paraId="266B733E" w14:textId="77777777" w:rsidR="007424AA" w:rsidRPr="00F6612F" w:rsidRDefault="007424AA" w:rsidP="008B7202">
      <w:pPr>
        <w:numPr>
          <w:ilvl w:val="0"/>
          <w:numId w:val="338"/>
        </w:numPr>
        <w:rPr>
          <w:rFonts w:ascii="Comic Sans MS" w:hAnsi="Comic Sans MS"/>
          <w:color w:val="000000" w:themeColor="text1"/>
          <w:sz w:val="22"/>
          <w:szCs w:val="22"/>
        </w:rPr>
      </w:pPr>
      <w:r w:rsidRPr="00F6612F">
        <w:rPr>
          <w:rFonts w:ascii="Comic Sans MS" w:hAnsi="Comic Sans MS"/>
          <w:b/>
          <w:color w:val="000000" w:themeColor="text1"/>
          <w:sz w:val="22"/>
          <w:szCs w:val="22"/>
        </w:rPr>
        <w:t>Label</w:t>
      </w:r>
      <w:r w:rsidRPr="00F6612F">
        <w:rPr>
          <w:rFonts w:ascii="Comic Sans MS" w:hAnsi="Comic Sans MS"/>
          <w:color w:val="000000" w:themeColor="text1"/>
          <w:sz w:val="22"/>
          <w:szCs w:val="22"/>
        </w:rPr>
        <w:t xml:space="preserve"> the horizontal axis and the vertical axis </w:t>
      </w:r>
    </w:p>
    <w:p w14:paraId="0330C6BA" w14:textId="77777777" w:rsidR="007424AA" w:rsidRPr="00F6612F" w:rsidRDefault="007424AA" w:rsidP="008B7202">
      <w:pPr>
        <w:numPr>
          <w:ilvl w:val="0"/>
          <w:numId w:val="338"/>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Put in an </w:t>
      </w:r>
      <w:r w:rsidRPr="00F6612F">
        <w:rPr>
          <w:rFonts w:ascii="Comic Sans MS" w:hAnsi="Comic Sans MS"/>
          <w:b/>
          <w:color w:val="000000" w:themeColor="text1"/>
          <w:sz w:val="22"/>
          <w:szCs w:val="22"/>
        </w:rPr>
        <w:t>appropriate scale</w:t>
      </w:r>
      <w:r w:rsidRPr="00F6612F">
        <w:rPr>
          <w:rFonts w:ascii="Comic Sans MS" w:hAnsi="Comic Sans MS"/>
          <w:color w:val="000000" w:themeColor="text1"/>
          <w:sz w:val="22"/>
          <w:szCs w:val="22"/>
        </w:rPr>
        <w:t xml:space="preserve"> on the horizontal axis (output going up in 10,000 units) </w:t>
      </w:r>
    </w:p>
    <w:p w14:paraId="01447FB4" w14:textId="77777777" w:rsidR="007424AA" w:rsidRPr="00F6612F" w:rsidRDefault="007424AA" w:rsidP="007424AA">
      <w:pPr>
        <w:ind w:left="360"/>
        <w:rPr>
          <w:rFonts w:ascii="Comic Sans MS" w:hAnsi="Comic Sans MS"/>
          <w:color w:val="000000" w:themeColor="text1"/>
          <w:sz w:val="22"/>
          <w:szCs w:val="22"/>
        </w:rPr>
      </w:pPr>
      <w:r w:rsidRPr="00F6612F">
        <w:rPr>
          <w:rFonts w:ascii="Comic Sans MS" w:hAnsi="Comic Sans MS"/>
          <w:color w:val="000000" w:themeColor="text1"/>
          <w:sz w:val="22"/>
          <w:szCs w:val="22"/>
        </w:rPr>
        <w:tab/>
        <w:t>Pick an appropriate scale on the vertical axis (sales/cost going up in €50,000)</w:t>
      </w:r>
    </w:p>
    <w:p w14:paraId="3BE3BD5D" w14:textId="77777777" w:rsidR="007424AA" w:rsidRPr="00F6612F" w:rsidRDefault="007424AA" w:rsidP="008B7202">
      <w:pPr>
        <w:numPr>
          <w:ilvl w:val="0"/>
          <w:numId w:val="338"/>
        </w:num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Draw the </w:t>
      </w:r>
      <w:r w:rsidRPr="00F6612F">
        <w:rPr>
          <w:rFonts w:ascii="Comic Sans MS" w:hAnsi="Comic Sans MS"/>
          <w:b/>
          <w:color w:val="000000" w:themeColor="text1"/>
          <w:sz w:val="22"/>
          <w:szCs w:val="22"/>
        </w:rPr>
        <w:t>FC (fixed Cost) line,</w:t>
      </w:r>
      <w:r w:rsidRPr="00F6612F">
        <w:rPr>
          <w:rFonts w:ascii="Comic Sans MS" w:hAnsi="Comic Sans MS"/>
          <w:color w:val="000000" w:themeColor="text1"/>
          <w:sz w:val="22"/>
          <w:szCs w:val="22"/>
        </w:rPr>
        <w:t xml:space="preserve"> parallel to the horizontal axis at </w:t>
      </w:r>
      <w:r w:rsidRPr="00F6612F">
        <w:rPr>
          <w:rFonts w:ascii="Comic Sans MS" w:hAnsi="Comic Sans MS"/>
          <w:b/>
          <w:color w:val="000000" w:themeColor="text1"/>
          <w:sz w:val="22"/>
          <w:szCs w:val="22"/>
        </w:rPr>
        <w:t>€50,000</w:t>
      </w:r>
    </w:p>
    <w:p w14:paraId="2AE46043" w14:textId="77777777" w:rsidR="007424AA" w:rsidRPr="00F6612F" w:rsidRDefault="007424AA" w:rsidP="008B7202">
      <w:pPr>
        <w:numPr>
          <w:ilvl w:val="0"/>
          <w:numId w:val="338"/>
        </w:numPr>
        <w:rPr>
          <w:rFonts w:ascii="Comic Sans MS" w:hAnsi="Comic Sans MS"/>
          <w:color w:val="000000" w:themeColor="text1"/>
          <w:sz w:val="22"/>
          <w:szCs w:val="22"/>
        </w:rPr>
      </w:pPr>
      <w:r w:rsidRPr="00F6612F">
        <w:rPr>
          <w:rFonts w:ascii="Comic Sans MS" w:hAnsi="Comic Sans MS"/>
          <w:b/>
          <w:color w:val="000000" w:themeColor="text1"/>
          <w:sz w:val="22"/>
          <w:szCs w:val="22"/>
        </w:rPr>
        <w:t>Draw the Break-even point</w:t>
      </w:r>
      <w:r w:rsidRPr="00F6612F">
        <w:rPr>
          <w:rFonts w:ascii="Comic Sans MS" w:hAnsi="Comic Sans MS"/>
          <w:color w:val="000000" w:themeColor="text1"/>
          <w:sz w:val="22"/>
          <w:szCs w:val="22"/>
        </w:rPr>
        <w:t xml:space="preserve"> (which is at 50,000 units on the horizontal axis and in line with €150,000 on the vertical axis.)</w:t>
      </w:r>
    </w:p>
    <w:p w14:paraId="164DBC04" w14:textId="77777777" w:rsidR="007424AA" w:rsidRPr="00F6612F" w:rsidRDefault="007424AA" w:rsidP="008B7202">
      <w:pPr>
        <w:numPr>
          <w:ilvl w:val="0"/>
          <w:numId w:val="338"/>
        </w:numPr>
        <w:rPr>
          <w:rFonts w:ascii="Comic Sans MS" w:hAnsi="Comic Sans MS"/>
          <w:color w:val="000000" w:themeColor="text1"/>
          <w:sz w:val="22"/>
          <w:szCs w:val="22"/>
        </w:rPr>
      </w:pPr>
      <w:r w:rsidRPr="00F6612F">
        <w:rPr>
          <w:rFonts w:ascii="Comic Sans MS" w:hAnsi="Comic Sans MS"/>
          <w:b/>
          <w:color w:val="000000" w:themeColor="text1"/>
          <w:sz w:val="22"/>
          <w:szCs w:val="22"/>
        </w:rPr>
        <w:t>Draw the Total Cost line</w:t>
      </w:r>
      <w:r w:rsidRPr="00F6612F">
        <w:rPr>
          <w:rFonts w:ascii="Comic Sans MS" w:hAnsi="Comic Sans MS"/>
          <w:color w:val="000000" w:themeColor="text1"/>
          <w:sz w:val="22"/>
          <w:szCs w:val="22"/>
        </w:rPr>
        <w:t xml:space="preserve"> (this line starts at the intersection of the FC and the vertical axis</w:t>
      </w:r>
      <w:r w:rsidRPr="00F6612F">
        <w:rPr>
          <w:rFonts w:ascii="Comic Sans MS" w:hAnsi="Comic Sans MS"/>
          <w:b/>
          <w:color w:val="000000" w:themeColor="text1"/>
          <w:sz w:val="22"/>
          <w:szCs w:val="22"/>
        </w:rPr>
        <w:t xml:space="preserve"> and slopes upwards) </w:t>
      </w:r>
      <w:r w:rsidRPr="00F6612F">
        <w:rPr>
          <w:rFonts w:ascii="Comic Sans MS" w:hAnsi="Comic Sans MS"/>
          <w:color w:val="000000" w:themeColor="text1"/>
          <w:sz w:val="22"/>
          <w:szCs w:val="22"/>
        </w:rPr>
        <w:t xml:space="preserve">choose two different levels of output and calculate the fixed cost of each. (We’ll include the Break-even output </w:t>
      </w:r>
      <w:r w:rsidRPr="00F6612F">
        <w:rPr>
          <w:rFonts w:ascii="Comic Sans MS" w:hAnsi="Comic Sans MS"/>
          <w:color w:val="000000" w:themeColor="text1"/>
          <w:sz w:val="22"/>
          <w:szCs w:val="22"/>
        </w:rPr>
        <w:tab/>
        <w:t>as well). We’ve chosen 10,000 units, 50,000 units and 70,000 units.</w:t>
      </w:r>
    </w:p>
    <w:p w14:paraId="3F32987B" w14:textId="77777777" w:rsidR="007424AA" w:rsidRPr="00F6612F" w:rsidRDefault="007424AA" w:rsidP="007424AA">
      <w:pPr>
        <w:rPr>
          <w:rFonts w:ascii="Comic Sans MS" w:hAnsi="Comic Sans MS"/>
          <w:color w:val="000000" w:themeColor="text1"/>
          <w:sz w:val="22"/>
          <w:szCs w:val="22"/>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348"/>
        <w:gridCol w:w="1332"/>
        <w:gridCol w:w="1620"/>
        <w:gridCol w:w="1646"/>
      </w:tblGrid>
      <w:tr w:rsidR="007424AA" w:rsidRPr="00F6612F" w14:paraId="34E67FA5" w14:textId="77777777" w:rsidTr="00741738">
        <w:tc>
          <w:tcPr>
            <w:tcW w:w="3348" w:type="dxa"/>
          </w:tcPr>
          <w:p w14:paraId="131074E9"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Output (Units)</w:t>
            </w:r>
          </w:p>
        </w:tc>
        <w:tc>
          <w:tcPr>
            <w:tcW w:w="1332" w:type="dxa"/>
          </w:tcPr>
          <w:p w14:paraId="7961DA65" w14:textId="77777777" w:rsidR="007424AA" w:rsidRPr="00F6612F" w:rsidRDefault="007424AA" w:rsidP="00741738">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t>10,000</w:t>
            </w:r>
          </w:p>
        </w:tc>
        <w:tc>
          <w:tcPr>
            <w:tcW w:w="1620" w:type="dxa"/>
          </w:tcPr>
          <w:p w14:paraId="3A044708" w14:textId="77777777" w:rsidR="007424AA" w:rsidRPr="00F6612F" w:rsidRDefault="007424AA" w:rsidP="00741738">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c>
          <w:tcPr>
            <w:tcW w:w="1646" w:type="dxa"/>
          </w:tcPr>
          <w:p w14:paraId="5125DEF0" w14:textId="77777777" w:rsidR="007424AA" w:rsidRPr="00F6612F" w:rsidRDefault="007424AA" w:rsidP="00741738">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t>70,000</w:t>
            </w:r>
          </w:p>
        </w:tc>
      </w:tr>
      <w:tr w:rsidR="007424AA" w:rsidRPr="00F6612F" w14:paraId="49D63899" w14:textId="77777777" w:rsidTr="00741738">
        <w:tc>
          <w:tcPr>
            <w:tcW w:w="3348" w:type="dxa"/>
          </w:tcPr>
          <w:p w14:paraId="09BBAA59" w14:textId="77777777" w:rsidR="007424AA" w:rsidRPr="00F6612F" w:rsidRDefault="007424AA" w:rsidP="00741738">
            <w:pPr>
              <w:jc w:val="both"/>
              <w:rPr>
                <w:rFonts w:ascii="Comic Sans MS" w:hAnsi="Comic Sans MS"/>
                <w:color w:val="000000" w:themeColor="text1"/>
                <w:sz w:val="22"/>
                <w:szCs w:val="22"/>
              </w:rPr>
            </w:pPr>
          </w:p>
        </w:tc>
        <w:tc>
          <w:tcPr>
            <w:tcW w:w="1332" w:type="dxa"/>
          </w:tcPr>
          <w:p w14:paraId="7F82BDCB" w14:textId="77777777" w:rsidR="007424AA" w:rsidRPr="00F6612F" w:rsidRDefault="007424AA" w:rsidP="00741738">
            <w:pPr>
              <w:jc w:val="both"/>
              <w:rPr>
                <w:rFonts w:ascii="Comic Sans MS" w:hAnsi="Comic Sans MS"/>
                <w:color w:val="000000" w:themeColor="text1"/>
                <w:sz w:val="22"/>
                <w:szCs w:val="22"/>
              </w:rPr>
            </w:pPr>
          </w:p>
        </w:tc>
        <w:tc>
          <w:tcPr>
            <w:tcW w:w="1620" w:type="dxa"/>
          </w:tcPr>
          <w:p w14:paraId="55B80E0E" w14:textId="77777777" w:rsidR="007424AA" w:rsidRPr="00F6612F" w:rsidRDefault="007424AA" w:rsidP="00741738">
            <w:pPr>
              <w:jc w:val="both"/>
              <w:rPr>
                <w:rFonts w:ascii="Comic Sans MS" w:hAnsi="Comic Sans MS"/>
                <w:color w:val="000000" w:themeColor="text1"/>
                <w:sz w:val="22"/>
                <w:szCs w:val="22"/>
              </w:rPr>
            </w:pPr>
          </w:p>
        </w:tc>
        <w:tc>
          <w:tcPr>
            <w:tcW w:w="1646" w:type="dxa"/>
          </w:tcPr>
          <w:p w14:paraId="11000BED" w14:textId="77777777" w:rsidR="007424AA" w:rsidRPr="00F6612F" w:rsidRDefault="007424AA" w:rsidP="00741738">
            <w:pPr>
              <w:jc w:val="both"/>
              <w:rPr>
                <w:rFonts w:ascii="Comic Sans MS" w:hAnsi="Comic Sans MS"/>
                <w:color w:val="000000" w:themeColor="text1"/>
                <w:sz w:val="22"/>
                <w:szCs w:val="22"/>
              </w:rPr>
            </w:pPr>
          </w:p>
        </w:tc>
      </w:tr>
      <w:tr w:rsidR="007424AA" w:rsidRPr="00F6612F" w14:paraId="16737D92" w14:textId="77777777" w:rsidTr="00741738">
        <w:tc>
          <w:tcPr>
            <w:tcW w:w="3348" w:type="dxa"/>
          </w:tcPr>
          <w:p w14:paraId="3A461395"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Variable Cost (€2 per unit)</w:t>
            </w:r>
          </w:p>
        </w:tc>
        <w:tc>
          <w:tcPr>
            <w:tcW w:w="1332" w:type="dxa"/>
          </w:tcPr>
          <w:p w14:paraId="2D6A1857"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€20,000</w:t>
            </w:r>
          </w:p>
        </w:tc>
        <w:tc>
          <w:tcPr>
            <w:tcW w:w="1620" w:type="dxa"/>
          </w:tcPr>
          <w:p w14:paraId="5A3499F2"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€100,000</w:t>
            </w:r>
          </w:p>
        </w:tc>
        <w:tc>
          <w:tcPr>
            <w:tcW w:w="1646" w:type="dxa"/>
          </w:tcPr>
          <w:p w14:paraId="2F02B8AC"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€140,000</w:t>
            </w:r>
          </w:p>
        </w:tc>
      </w:tr>
      <w:tr w:rsidR="007424AA" w:rsidRPr="00F6612F" w14:paraId="19FF995F" w14:textId="77777777" w:rsidTr="00741738">
        <w:tc>
          <w:tcPr>
            <w:tcW w:w="3348" w:type="dxa"/>
          </w:tcPr>
          <w:p w14:paraId="67A510C5"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Fixed Cost</w:t>
            </w:r>
          </w:p>
        </w:tc>
        <w:tc>
          <w:tcPr>
            <w:tcW w:w="1332" w:type="dxa"/>
          </w:tcPr>
          <w:p w14:paraId="42814163"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c>
          <w:tcPr>
            <w:tcW w:w="1620" w:type="dxa"/>
          </w:tcPr>
          <w:p w14:paraId="73B65B69"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c>
          <w:tcPr>
            <w:tcW w:w="1646" w:type="dxa"/>
          </w:tcPr>
          <w:p w14:paraId="35DDD34A"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r>
      <w:tr w:rsidR="007424AA" w:rsidRPr="00F6612F" w14:paraId="6235711B" w14:textId="77777777" w:rsidTr="00741738">
        <w:tc>
          <w:tcPr>
            <w:tcW w:w="3348" w:type="dxa"/>
          </w:tcPr>
          <w:p w14:paraId="7DABA308" w14:textId="77777777" w:rsidR="007424AA" w:rsidRPr="00F6612F" w:rsidRDefault="007424AA" w:rsidP="00741738">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Total Cost</w:t>
            </w:r>
          </w:p>
        </w:tc>
        <w:tc>
          <w:tcPr>
            <w:tcW w:w="1332" w:type="dxa"/>
          </w:tcPr>
          <w:p w14:paraId="3C9A5BB9"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€70,000</w:t>
            </w:r>
          </w:p>
        </w:tc>
        <w:tc>
          <w:tcPr>
            <w:tcW w:w="1620" w:type="dxa"/>
          </w:tcPr>
          <w:p w14:paraId="08BD9EC1"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€150,000</w:t>
            </w:r>
          </w:p>
        </w:tc>
        <w:tc>
          <w:tcPr>
            <w:tcW w:w="1646" w:type="dxa"/>
          </w:tcPr>
          <w:p w14:paraId="6D7FFDB8"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€190,000</w:t>
            </w:r>
          </w:p>
        </w:tc>
      </w:tr>
      <w:tr w:rsidR="007424AA" w:rsidRPr="00F6612F" w14:paraId="286F4B25" w14:textId="77777777" w:rsidTr="00741738">
        <w:tc>
          <w:tcPr>
            <w:tcW w:w="3348" w:type="dxa"/>
          </w:tcPr>
          <w:p w14:paraId="3740FCFD" w14:textId="77777777" w:rsidR="007424AA" w:rsidRPr="00F6612F" w:rsidRDefault="007424AA" w:rsidP="00741738">
            <w:pPr>
              <w:jc w:val="both"/>
              <w:rPr>
                <w:rFonts w:ascii="Comic Sans MS" w:hAnsi="Comic Sans MS"/>
                <w:color w:val="000000" w:themeColor="text1"/>
                <w:sz w:val="22"/>
                <w:szCs w:val="22"/>
              </w:rPr>
            </w:pPr>
          </w:p>
        </w:tc>
        <w:tc>
          <w:tcPr>
            <w:tcW w:w="1332" w:type="dxa"/>
          </w:tcPr>
          <w:p w14:paraId="53364A21" w14:textId="77777777" w:rsidR="007424AA" w:rsidRPr="00F6612F" w:rsidRDefault="007424AA" w:rsidP="00741738">
            <w:pPr>
              <w:jc w:val="both"/>
              <w:rPr>
                <w:rFonts w:ascii="Comic Sans MS" w:hAnsi="Comic Sans MS"/>
                <w:color w:val="000000" w:themeColor="text1"/>
                <w:sz w:val="22"/>
                <w:szCs w:val="22"/>
              </w:rPr>
            </w:pPr>
          </w:p>
        </w:tc>
        <w:tc>
          <w:tcPr>
            <w:tcW w:w="1620" w:type="dxa"/>
          </w:tcPr>
          <w:p w14:paraId="64C6B41F" w14:textId="77777777" w:rsidR="007424AA" w:rsidRPr="00F6612F" w:rsidRDefault="007424AA" w:rsidP="00741738">
            <w:pPr>
              <w:jc w:val="both"/>
              <w:rPr>
                <w:rFonts w:ascii="Comic Sans MS" w:hAnsi="Comic Sans MS"/>
                <w:color w:val="000000" w:themeColor="text1"/>
                <w:sz w:val="22"/>
                <w:szCs w:val="22"/>
              </w:rPr>
            </w:pPr>
          </w:p>
        </w:tc>
        <w:tc>
          <w:tcPr>
            <w:tcW w:w="1646" w:type="dxa"/>
          </w:tcPr>
          <w:p w14:paraId="35F8E4D3" w14:textId="77777777" w:rsidR="007424AA" w:rsidRPr="00F6612F" w:rsidRDefault="007424AA" w:rsidP="00741738">
            <w:pPr>
              <w:jc w:val="both"/>
              <w:rPr>
                <w:rFonts w:ascii="Comic Sans MS" w:hAnsi="Comic Sans MS"/>
                <w:color w:val="000000" w:themeColor="text1"/>
                <w:sz w:val="22"/>
                <w:szCs w:val="22"/>
              </w:rPr>
            </w:pPr>
          </w:p>
        </w:tc>
      </w:tr>
      <w:tr w:rsidR="007424AA" w:rsidRPr="00F6612F" w14:paraId="6D059956" w14:textId="77777777" w:rsidTr="00741738">
        <w:tc>
          <w:tcPr>
            <w:tcW w:w="3348" w:type="dxa"/>
          </w:tcPr>
          <w:p w14:paraId="50A291C6" w14:textId="77777777" w:rsidR="007424AA" w:rsidRPr="00F6612F" w:rsidRDefault="007424AA" w:rsidP="00741738">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Total Revenue (€3 is selling Price)</w:t>
            </w:r>
          </w:p>
        </w:tc>
        <w:tc>
          <w:tcPr>
            <w:tcW w:w="1332" w:type="dxa"/>
          </w:tcPr>
          <w:p w14:paraId="07BF2FC6"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€30,000</w:t>
            </w:r>
          </w:p>
        </w:tc>
        <w:tc>
          <w:tcPr>
            <w:tcW w:w="1620" w:type="dxa"/>
          </w:tcPr>
          <w:p w14:paraId="4C988669"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€150,000</w:t>
            </w:r>
          </w:p>
        </w:tc>
        <w:tc>
          <w:tcPr>
            <w:tcW w:w="1646" w:type="dxa"/>
          </w:tcPr>
          <w:p w14:paraId="12694EED"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€210,000</w:t>
            </w:r>
          </w:p>
        </w:tc>
      </w:tr>
    </w:tbl>
    <w:p w14:paraId="0AD85DC6" w14:textId="77777777" w:rsidR="007424AA" w:rsidRPr="00F6612F" w:rsidRDefault="007424AA" w:rsidP="007424AA">
      <w:pPr>
        <w:ind w:left="360"/>
        <w:jc w:val="both"/>
        <w:rPr>
          <w:rFonts w:ascii="Comic Sans MS" w:hAnsi="Comic Sans MS"/>
          <w:b/>
          <w:color w:val="000000" w:themeColor="text1"/>
          <w:sz w:val="22"/>
          <w:szCs w:val="22"/>
        </w:rPr>
      </w:pPr>
    </w:p>
    <w:p w14:paraId="29922D34" w14:textId="77777777" w:rsidR="007424AA" w:rsidRPr="00F6612F" w:rsidRDefault="007424AA" w:rsidP="008B7202">
      <w:pPr>
        <w:numPr>
          <w:ilvl w:val="0"/>
          <w:numId w:val="338"/>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Draw the Total Revenue line</w:t>
      </w:r>
      <w:r w:rsidRPr="00F6612F">
        <w:rPr>
          <w:rFonts w:ascii="Comic Sans MS" w:hAnsi="Comic Sans MS"/>
          <w:color w:val="000000" w:themeColor="text1"/>
          <w:sz w:val="22"/>
          <w:szCs w:val="22"/>
        </w:rPr>
        <w:t xml:space="preserve"> (this line slopes up at an angle from the origin). The table above calculates TR (Total Revenue for the three different levels of output.</w:t>
      </w:r>
    </w:p>
    <w:p w14:paraId="67DCE72D" w14:textId="77777777" w:rsidR="007424AA" w:rsidRPr="00F6612F" w:rsidRDefault="007424AA" w:rsidP="007424AA">
      <w:pPr>
        <w:jc w:val="both"/>
        <w:rPr>
          <w:rFonts w:ascii="Comic Sans MS" w:hAnsi="Comic Sans MS"/>
          <w:color w:val="000000" w:themeColor="text1"/>
          <w:sz w:val="22"/>
          <w:szCs w:val="22"/>
        </w:rPr>
      </w:pPr>
    </w:p>
    <w:p w14:paraId="209D8789"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(iv) If the maximum output was 90,000, what profit is available?</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348"/>
        <w:gridCol w:w="1332"/>
        <w:gridCol w:w="1332"/>
      </w:tblGrid>
      <w:tr w:rsidR="007424AA" w:rsidRPr="00F6612F" w14:paraId="1F25844A" w14:textId="77777777" w:rsidTr="00741738">
        <w:tc>
          <w:tcPr>
            <w:tcW w:w="3348" w:type="dxa"/>
          </w:tcPr>
          <w:p w14:paraId="5665529B"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Output (Units) = 90,000</w:t>
            </w:r>
          </w:p>
        </w:tc>
        <w:tc>
          <w:tcPr>
            <w:tcW w:w="1332" w:type="dxa"/>
          </w:tcPr>
          <w:p w14:paraId="081EFB39" w14:textId="77777777" w:rsidR="007424AA" w:rsidRPr="00F6612F" w:rsidRDefault="007424AA" w:rsidP="00741738">
            <w:pPr>
              <w:jc w:val="center"/>
              <w:rPr>
                <w:rFonts w:ascii="Comic Sans MS" w:hAnsi="Comic Sans MS"/>
                <w:color w:val="000000" w:themeColor="text1"/>
                <w:sz w:val="22"/>
                <w:szCs w:val="22"/>
              </w:rPr>
            </w:pPr>
          </w:p>
        </w:tc>
        <w:tc>
          <w:tcPr>
            <w:tcW w:w="1332" w:type="dxa"/>
          </w:tcPr>
          <w:p w14:paraId="2798774D" w14:textId="77777777" w:rsidR="007424AA" w:rsidRPr="00F6612F" w:rsidRDefault="007424AA" w:rsidP="00741738">
            <w:pPr>
              <w:jc w:val="center"/>
              <w:rPr>
                <w:rFonts w:ascii="Comic Sans MS" w:hAnsi="Comic Sans MS"/>
                <w:color w:val="000000" w:themeColor="text1"/>
                <w:sz w:val="22"/>
                <w:szCs w:val="22"/>
              </w:rPr>
            </w:pPr>
          </w:p>
        </w:tc>
      </w:tr>
      <w:tr w:rsidR="007424AA" w:rsidRPr="00F6612F" w14:paraId="4889B5C2" w14:textId="77777777" w:rsidTr="00741738">
        <w:tc>
          <w:tcPr>
            <w:tcW w:w="3348" w:type="dxa"/>
          </w:tcPr>
          <w:p w14:paraId="7D50D103" w14:textId="77777777" w:rsidR="007424AA" w:rsidRPr="00F6612F" w:rsidRDefault="007424AA" w:rsidP="00741738">
            <w:pPr>
              <w:jc w:val="both"/>
              <w:rPr>
                <w:rFonts w:ascii="Comic Sans MS" w:hAnsi="Comic Sans MS"/>
                <w:color w:val="000000" w:themeColor="text1"/>
                <w:sz w:val="22"/>
                <w:szCs w:val="22"/>
              </w:rPr>
            </w:pPr>
          </w:p>
        </w:tc>
        <w:tc>
          <w:tcPr>
            <w:tcW w:w="1332" w:type="dxa"/>
          </w:tcPr>
          <w:p w14:paraId="206F60E5" w14:textId="77777777" w:rsidR="007424AA" w:rsidRPr="00F6612F" w:rsidRDefault="007424AA" w:rsidP="00741738">
            <w:pPr>
              <w:jc w:val="both"/>
              <w:rPr>
                <w:rFonts w:ascii="Comic Sans MS" w:hAnsi="Comic Sans MS"/>
                <w:color w:val="000000" w:themeColor="text1"/>
                <w:sz w:val="22"/>
                <w:szCs w:val="22"/>
              </w:rPr>
            </w:pPr>
          </w:p>
        </w:tc>
        <w:tc>
          <w:tcPr>
            <w:tcW w:w="1332" w:type="dxa"/>
          </w:tcPr>
          <w:p w14:paraId="6BE4EDF5" w14:textId="77777777" w:rsidR="007424AA" w:rsidRPr="00F6612F" w:rsidRDefault="007424AA" w:rsidP="00741738">
            <w:pPr>
              <w:jc w:val="both"/>
              <w:rPr>
                <w:rFonts w:ascii="Comic Sans MS" w:hAnsi="Comic Sans MS"/>
                <w:color w:val="000000" w:themeColor="text1"/>
                <w:sz w:val="22"/>
                <w:szCs w:val="22"/>
              </w:rPr>
            </w:pPr>
          </w:p>
        </w:tc>
      </w:tr>
      <w:tr w:rsidR="007424AA" w:rsidRPr="00F6612F" w14:paraId="478C441E" w14:textId="77777777" w:rsidTr="00741738">
        <w:tc>
          <w:tcPr>
            <w:tcW w:w="3348" w:type="dxa"/>
          </w:tcPr>
          <w:p w14:paraId="660EA0BA" w14:textId="77777777" w:rsidR="007424AA" w:rsidRPr="00F6612F" w:rsidRDefault="007424AA" w:rsidP="00741738">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Total Revenue (€3 is selling Price)</w:t>
            </w:r>
          </w:p>
        </w:tc>
        <w:tc>
          <w:tcPr>
            <w:tcW w:w="1332" w:type="dxa"/>
          </w:tcPr>
          <w:p w14:paraId="5A38E3D3" w14:textId="77777777" w:rsidR="007424AA" w:rsidRPr="00F6612F" w:rsidRDefault="007424AA" w:rsidP="00741738">
            <w:pPr>
              <w:jc w:val="right"/>
              <w:rPr>
                <w:rFonts w:ascii="Comic Sans MS" w:hAnsi="Comic Sans MS"/>
                <w:b/>
                <w:color w:val="000000" w:themeColor="text1"/>
                <w:sz w:val="22"/>
                <w:szCs w:val="22"/>
              </w:rPr>
            </w:pPr>
          </w:p>
        </w:tc>
        <w:tc>
          <w:tcPr>
            <w:tcW w:w="1332" w:type="dxa"/>
          </w:tcPr>
          <w:p w14:paraId="5388F0D7" w14:textId="77777777" w:rsidR="007424AA" w:rsidRPr="00F6612F" w:rsidRDefault="007424AA" w:rsidP="00741738">
            <w:pPr>
              <w:jc w:val="right"/>
              <w:rPr>
                <w:rFonts w:ascii="Comic Sans MS" w:hAnsi="Comic Sans MS"/>
                <w:b/>
                <w:color w:val="000000" w:themeColor="text1"/>
                <w:sz w:val="22"/>
                <w:szCs w:val="22"/>
              </w:rPr>
            </w:pPr>
            <w:r w:rsidRPr="00F6612F">
              <w:rPr>
                <w:rFonts w:ascii="Comic Sans MS" w:hAnsi="Comic Sans MS"/>
                <w:b/>
                <w:color w:val="000000" w:themeColor="text1"/>
                <w:sz w:val="22"/>
                <w:szCs w:val="22"/>
              </w:rPr>
              <w:t>€270,000</w:t>
            </w:r>
          </w:p>
        </w:tc>
      </w:tr>
      <w:tr w:rsidR="007424AA" w:rsidRPr="00F6612F" w14:paraId="1FDCA8CA" w14:textId="77777777" w:rsidTr="00741738">
        <w:tc>
          <w:tcPr>
            <w:tcW w:w="3348" w:type="dxa"/>
          </w:tcPr>
          <w:p w14:paraId="6B1E0ED5" w14:textId="77777777" w:rsidR="007424AA" w:rsidRPr="00F6612F" w:rsidRDefault="007424AA" w:rsidP="00741738">
            <w:pPr>
              <w:jc w:val="both"/>
              <w:rPr>
                <w:rFonts w:ascii="Comic Sans MS" w:hAnsi="Comic Sans MS"/>
                <w:color w:val="000000" w:themeColor="text1"/>
                <w:sz w:val="22"/>
                <w:szCs w:val="22"/>
              </w:rPr>
            </w:pPr>
          </w:p>
        </w:tc>
        <w:tc>
          <w:tcPr>
            <w:tcW w:w="1332" w:type="dxa"/>
          </w:tcPr>
          <w:p w14:paraId="7B2BFCB5" w14:textId="77777777" w:rsidR="007424AA" w:rsidRPr="00F6612F" w:rsidRDefault="007424AA" w:rsidP="00741738">
            <w:pPr>
              <w:jc w:val="right"/>
              <w:rPr>
                <w:rFonts w:ascii="Comic Sans MS" w:hAnsi="Comic Sans MS"/>
                <w:color w:val="000000" w:themeColor="text1"/>
                <w:sz w:val="22"/>
                <w:szCs w:val="22"/>
              </w:rPr>
            </w:pPr>
          </w:p>
        </w:tc>
        <w:tc>
          <w:tcPr>
            <w:tcW w:w="1332" w:type="dxa"/>
          </w:tcPr>
          <w:p w14:paraId="618AAB5B" w14:textId="77777777" w:rsidR="007424AA" w:rsidRPr="00F6612F" w:rsidRDefault="007424AA" w:rsidP="00741738">
            <w:pPr>
              <w:jc w:val="right"/>
              <w:rPr>
                <w:rFonts w:ascii="Comic Sans MS" w:hAnsi="Comic Sans MS"/>
                <w:color w:val="000000" w:themeColor="text1"/>
                <w:sz w:val="22"/>
                <w:szCs w:val="22"/>
              </w:rPr>
            </w:pPr>
          </w:p>
        </w:tc>
      </w:tr>
      <w:tr w:rsidR="007424AA" w:rsidRPr="00F6612F" w14:paraId="59FCB2CF" w14:textId="77777777" w:rsidTr="00741738">
        <w:tc>
          <w:tcPr>
            <w:tcW w:w="3348" w:type="dxa"/>
          </w:tcPr>
          <w:p w14:paraId="6F4401FB"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Variable Cost (€2 per unit)</w:t>
            </w:r>
          </w:p>
        </w:tc>
        <w:tc>
          <w:tcPr>
            <w:tcW w:w="1332" w:type="dxa"/>
          </w:tcPr>
          <w:p w14:paraId="1F0CE7A8"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€180,000</w:t>
            </w:r>
          </w:p>
        </w:tc>
        <w:tc>
          <w:tcPr>
            <w:tcW w:w="1332" w:type="dxa"/>
          </w:tcPr>
          <w:p w14:paraId="4D1FDA0B" w14:textId="77777777" w:rsidR="007424AA" w:rsidRPr="00F6612F" w:rsidRDefault="007424AA" w:rsidP="00741738">
            <w:pPr>
              <w:jc w:val="right"/>
              <w:rPr>
                <w:rFonts w:ascii="Comic Sans MS" w:hAnsi="Comic Sans MS"/>
                <w:color w:val="000000" w:themeColor="text1"/>
                <w:sz w:val="22"/>
                <w:szCs w:val="22"/>
              </w:rPr>
            </w:pPr>
          </w:p>
        </w:tc>
      </w:tr>
      <w:tr w:rsidR="007424AA" w:rsidRPr="00F6612F" w14:paraId="4F198835" w14:textId="77777777" w:rsidTr="00741738">
        <w:tc>
          <w:tcPr>
            <w:tcW w:w="3348" w:type="dxa"/>
          </w:tcPr>
          <w:p w14:paraId="4E648EBB"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Fixed Cost</w:t>
            </w:r>
          </w:p>
        </w:tc>
        <w:tc>
          <w:tcPr>
            <w:tcW w:w="1332" w:type="dxa"/>
          </w:tcPr>
          <w:p w14:paraId="02C48C7B"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color w:val="000000" w:themeColor="text1"/>
                <w:sz w:val="22"/>
                <w:szCs w:val="22"/>
              </w:rPr>
              <w:t>€50,000</w:t>
            </w:r>
          </w:p>
        </w:tc>
        <w:tc>
          <w:tcPr>
            <w:tcW w:w="1332" w:type="dxa"/>
          </w:tcPr>
          <w:p w14:paraId="494DF76A" w14:textId="77777777" w:rsidR="007424AA" w:rsidRPr="00F6612F" w:rsidRDefault="007424AA" w:rsidP="00741738">
            <w:pPr>
              <w:jc w:val="right"/>
              <w:rPr>
                <w:rFonts w:ascii="Comic Sans MS" w:hAnsi="Comic Sans MS"/>
                <w:color w:val="000000" w:themeColor="text1"/>
                <w:sz w:val="22"/>
                <w:szCs w:val="22"/>
              </w:rPr>
            </w:pPr>
          </w:p>
        </w:tc>
      </w:tr>
      <w:tr w:rsidR="007424AA" w:rsidRPr="00F6612F" w14:paraId="2AA505A2" w14:textId="77777777" w:rsidTr="00741738">
        <w:tc>
          <w:tcPr>
            <w:tcW w:w="3348" w:type="dxa"/>
          </w:tcPr>
          <w:p w14:paraId="218B3CE9" w14:textId="77777777" w:rsidR="007424AA" w:rsidRPr="00F6612F" w:rsidRDefault="007424AA" w:rsidP="00741738">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Total Cost</w:t>
            </w:r>
          </w:p>
        </w:tc>
        <w:tc>
          <w:tcPr>
            <w:tcW w:w="1332" w:type="dxa"/>
          </w:tcPr>
          <w:p w14:paraId="75AC8072" w14:textId="77777777" w:rsidR="007424AA" w:rsidRPr="00F6612F" w:rsidRDefault="007424AA" w:rsidP="00741738">
            <w:pPr>
              <w:jc w:val="right"/>
              <w:rPr>
                <w:rFonts w:ascii="Comic Sans MS" w:hAnsi="Comic Sans MS"/>
                <w:b/>
                <w:color w:val="000000" w:themeColor="text1"/>
                <w:sz w:val="22"/>
                <w:szCs w:val="22"/>
              </w:rPr>
            </w:pPr>
          </w:p>
        </w:tc>
        <w:tc>
          <w:tcPr>
            <w:tcW w:w="1332" w:type="dxa"/>
          </w:tcPr>
          <w:p w14:paraId="75C89264" w14:textId="77777777" w:rsidR="007424AA" w:rsidRPr="00F6612F" w:rsidRDefault="007424AA" w:rsidP="00741738">
            <w:pPr>
              <w:jc w:val="right"/>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€230,000</w:t>
            </w:r>
          </w:p>
        </w:tc>
      </w:tr>
      <w:tr w:rsidR="007424AA" w:rsidRPr="00F6612F" w14:paraId="5F719381" w14:textId="77777777" w:rsidTr="00741738">
        <w:tc>
          <w:tcPr>
            <w:tcW w:w="3348" w:type="dxa"/>
          </w:tcPr>
          <w:p w14:paraId="17D5E2B5" w14:textId="77777777" w:rsidR="007424AA" w:rsidRPr="00F6612F" w:rsidRDefault="007424AA" w:rsidP="00741738">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PROFIT</w:t>
            </w:r>
          </w:p>
        </w:tc>
        <w:tc>
          <w:tcPr>
            <w:tcW w:w="1332" w:type="dxa"/>
          </w:tcPr>
          <w:p w14:paraId="0366FED8" w14:textId="77777777" w:rsidR="007424AA" w:rsidRPr="00F6612F" w:rsidRDefault="007424AA" w:rsidP="00741738">
            <w:pPr>
              <w:jc w:val="both"/>
              <w:rPr>
                <w:rFonts w:ascii="Comic Sans MS" w:hAnsi="Comic Sans MS"/>
                <w:color w:val="000000" w:themeColor="text1"/>
                <w:sz w:val="22"/>
                <w:szCs w:val="22"/>
              </w:rPr>
            </w:pPr>
          </w:p>
        </w:tc>
        <w:tc>
          <w:tcPr>
            <w:tcW w:w="1332" w:type="dxa"/>
          </w:tcPr>
          <w:p w14:paraId="214B43B7" w14:textId="77777777" w:rsidR="007424AA" w:rsidRPr="00F6612F" w:rsidRDefault="007424AA" w:rsidP="00741738">
            <w:pPr>
              <w:jc w:val="right"/>
              <w:rPr>
                <w:rFonts w:ascii="Comic Sans MS" w:hAnsi="Comic Sans MS"/>
                <w:color w:val="000000" w:themeColor="text1"/>
                <w:sz w:val="22"/>
                <w:szCs w:val="22"/>
              </w:rPr>
            </w:pPr>
            <w:r w:rsidRPr="00F6612F">
              <w:rPr>
                <w:rFonts w:ascii="Comic Sans MS" w:hAnsi="Comic Sans MS"/>
                <w:b/>
                <w:color w:val="000000" w:themeColor="text1"/>
                <w:sz w:val="22"/>
                <w:szCs w:val="22"/>
                <w:u w:val="single"/>
              </w:rPr>
              <w:t>€40,000</w:t>
            </w:r>
          </w:p>
        </w:tc>
      </w:tr>
    </w:tbl>
    <w:p w14:paraId="23349568" w14:textId="77777777" w:rsidR="007424AA" w:rsidRPr="00F6612F" w:rsidRDefault="007424AA" w:rsidP="007424AA">
      <w:pPr>
        <w:jc w:val="both"/>
        <w:rPr>
          <w:rFonts w:ascii="Comic Sans MS" w:hAnsi="Comic Sans MS"/>
          <w:color w:val="000000" w:themeColor="text1"/>
          <w:sz w:val="22"/>
          <w:szCs w:val="22"/>
        </w:rPr>
      </w:pPr>
    </w:p>
    <w:p w14:paraId="33546C95" w14:textId="126F351C"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Example</w:t>
      </w:r>
    </w:p>
    <w:p w14:paraId="48D653A4"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Forecast Sales (Units) = 75</w:t>
      </w:r>
    </w:p>
    <w:p w14:paraId="6153874E" w14:textId="19CCBD55"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noProof/>
          <w:color w:val="000000" w:themeColor="text1"/>
          <w:sz w:val="22"/>
          <w:szCs w:val="22"/>
          <w:lang w:eastAsia="en-GB"/>
        </w:rPr>
        <w:drawing>
          <wp:inline distT="0" distB="0" distL="0" distR="0" wp14:anchorId="5358D187" wp14:editId="1F6C5384">
            <wp:extent cx="6108065" cy="2468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8065" cy="2468880"/>
                    </a:xfrm>
                    <a:prstGeom prst="rect">
                      <a:avLst/>
                    </a:prstGeom>
                    <a:noFill/>
                    <a:ln>
                      <a:noFill/>
                    </a:ln>
                  </pic:spPr>
                </pic:pic>
              </a:graphicData>
            </a:graphic>
          </wp:inline>
        </w:drawing>
      </w:r>
    </w:p>
    <w:p w14:paraId="5C7A952C" w14:textId="5CA24213"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noProof/>
          <w:color w:val="000000" w:themeColor="text1"/>
          <w:sz w:val="22"/>
          <w:szCs w:val="22"/>
          <w:lang w:eastAsia="en-GB"/>
        </w:rPr>
        <w:drawing>
          <wp:inline distT="0" distB="0" distL="0" distR="0" wp14:anchorId="116B0BA0" wp14:editId="08D48941">
            <wp:extent cx="6126480" cy="3785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6480" cy="3785870"/>
                    </a:xfrm>
                    <a:prstGeom prst="rect">
                      <a:avLst/>
                    </a:prstGeom>
                    <a:noFill/>
                    <a:ln>
                      <a:noFill/>
                    </a:ln>
                  </pic:spPr>
                </pic:pic>
              </a:graphicData>
            </a:graphic>
          </wp:inline>
        </w:drawing>
      </w:r>
    </w:p>
    <w:p w14:paraId="65B9B104" w14:textId="77777777" w:rsidR="007424AA" w:rsidRPr="00F6612F" w:rsidRDefault="007424AA" w:rsidP="007424AA">
      <w:pPr>
        <w:jc w:val="both"/>
        <w:rPr>
          <w:rFonts w:ascii="Comic Sans MS" w:hAnsi="Comic Sans MS"/>
          <w:b/>
          <w:color w:val="000000" w:themeColor="text1"/>
          <w:sz w:val="22"/>
          <w:szCs w:val="22"/>
        </w:rPr>
      </w:pPr>
    </w:p>
    <w:p w14:paraId="1FC8E635" w14:textId="77777777" w:rsidR="007424AA" w:rsidRPr="00F6612F" w:rsidRDefault="007424AA" w:rsidP="007424AA">
      <w:pPr>
        <w:jc w:val="both"/>
        <w:rPr>
          <w:rFonts w:ascii="Comic Sans MS" w:hAnsi="Comic Sans MS"/>
          <w:b/>
          <w:color w:val="000000" w:themeColor="text1"/>
          <w:sz w:val="22"/>
          <w:szCs w:val="22"/>
        </w:rPr>
      </w:pPr>
    </w:p>
    <w:p w14:paraId="79344D7A"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Uses of a Break-Even Chart</w:t>
      </w:r>
    </w:p>
    <w:p w14:paraId="668D336F"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Prices.</w:t>
      </w:r>
      <w:r w:rsidRPr="00F6612F">
        <w:rPr>
          <w:rFonts w:ascii="Comic Sans MS" w:hAnsi="Comic Sans MS"/>
          <w:color w:val="000000" w:themeColor="text1"/>
          <w:sz w:val="22"/>
          <w:szCs w:val="22"/>
        </w:rPr>
        <w:t xml:space="preserve"> It can show the effect of a change in selling price on profit and the new BEP when products are sold at a new selling price</w:t>
      </w:r>
    </w:p>
    <w:p w14:paraId="51FB1BBD"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Costs.</w:t>
      </w:r>
      <w:r w:rsidRPr="00F6612F">
        <w:rPr>
          <w:rFonts w:ascii="Comic Sans MS" w:hAnsi="Comic Sans MS"/>
          <w:color w:val="000000" w:themeColor="text1"/>
          <w:sz w:val="22"/>
          <w:szCs w:val="22"/>
        </w:rPr>
        <w:t xml:space="preserve"> It can show the effect of changing costs on profit. Changes in cost can affect the BEP, which can be seen clearly</w:t>
      </w:r>
    </w:p>
    <w:p w14:paraId="29640983"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Sales.</w:t>
      </w:r>
      <w:r w:rsidRPr="00F6612F">
        <w:rPr>
          <w:rFonts w:ascii="Comic Sans MS" w:hAnsi="Comic Sans MS"/>
          <w:color w:val="000000" w:themeColor="text1"/>
          <w:sz w:val="22"/>
          <w:szCs w:val="22"/>
        </w:rPr>
        <w:t xml:space="preserve"> It can show the firms profit at different levels of sales</w:t>
      </w:r>
    </w:p>
    <w:p w14:paraId="7DCDB6FC"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Profit.</w:t>
      </w:r>
      <w:r w:rsidRPr="00F6612F">
        <w:rPr>
          <w:rFonts w:ascii="Comic Sans MS" w:hAnsi="Comic Sans MS"/>
          <w:color w:val="000000" w:themeColor="text1"/>
          <w:sz w:val="22"/>
          <w:szCs w:val="22"/>
        </w:rPr>
        <w:t xml:space="preserve"> It can show the effect on profit at every level of sales and costs</w:t>
      </w:r>
    </w:p>
    <w:p w14:paraId="57F1DDED"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Margin of Safety.</w:t>
      </w:r>
      <w:r w:rsidRPr="00F6612F">
        <w:rPr>
          <w:rFonts w:ascii="Comic Sans MS" w:hAnsi="Comic Sans MS"/>
          <w:color w:val="000000" w:themeColor="text1"/>
          <w:sz w:val="22"/>
          <w:szCs w:val="22"/>
        </w:rPr>
        <w:t xml:space="preserve"> It can show the margin of safety at different levels of sales</w:t>
      </w:r>
    </w:p>
    <w:p w14:paraId="74DBBB04" w14:textId="77777777" w:rsidR="007424AA" w:rsidRPr="00F6612F" w:rsidRDefault="007424AA" w:rsidP="008B7202">
      <w:pPr>
        <w:numPr>
          <w:ilvl w:val="0"/>
          <w:numId w:val="335"/>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Full capacity.</w:t>
      </w:r>
      <w:r w:rsidRPr="00F6612F">
        <w:rPr>
          <w:rFonts w:ascii="Comic Sans MS" w:hAnsi="Comic Sans MS"/>
          <w:color w:val="000000" w:themeColor="text1"/>
          <w:sz w:val="22"/>
          <w:szCs w:val="22"/>
        </w:rPr>
        <w:t xml:space="preserve"> It shows the profit that the firm can make at the maximum output possible</w:t>
      </w:r>
    </w:p>
    <w:p w14:paraId="2CA27434" w14:textId="77777777" w:rsidR="007424AA" w:rsidRPr="00F6612F" w:rsidRDefault="007424AA" w:rsidP="007424AA">
      <w:pPr>
        <w:jc w:val="both"/>
        <w:rPr>
          <w:rFonts w:ascii="Comic Sans MS" w:hAnsi="Comic Sans MS"/>
          <w:color w:val="000000" w:themeColor="text1"/>
          <w:sz w:val="22"/>
          <w:szCs w:val="22"/>
        </w:rPr>
      </w:pPr>
    </w:p>
    <w:p w14:paraId="6F50AA28" w14:textId="77777777" w:rsidR="007424AA" w:rsidRPr="00F6612F" w:rsidRDefault="007424AA" w:rsidP="007424AA">
      <w:pPr>
        <w:jc w:val="both"/>
        <w:rPr>
          <w:rFonts w:ascii="Comic Sans MS" w:hAnsi="Comic Sans MS"/>
          <w:color w:val="000000" w:themeColor="text1"/>
          <w:sz w:val="22"/>
          <w:szCs w:val="22"/>
        </w:rPr>
      </w:pPr>
    </w:p>
    <w:p w14:paraId="049CB460" w14:textId="77777777" w:rsidR="007424AA" w:rsidRPr="00F6612F" w:rsidRDefault="007424AA" w:rsidP="007424AA">
      <w:pPr>
        <w:jc w:val="both"/>
        <w:rPr>
          <w:rFonts w:ascii="Comic Sans MS" w:hAnsi="Comic Sans MS"/>
          <w:color w:val="000000" w:themeColor="text1"/>
          <w:sz w:val="22"/>
          <w:szCs w:val="22"/>
        </w:rPr>
      </w:pPr>
    </w:p>
    <w:p w14:paraId="0AC07376" w14:textId="77777777" w:rsidR="007424AA" w:rsidRPr="00F6612F" w:rsidRDefault="007424AA" w:rsidP="007424AA">
      <w:pPr>
        <w:jc w:val="both"/>
        <w:rPr>
          <w:rFonts w:ascii="Comic Sans MS" w:hAnsi="Comic Sans MS"/>
          <w:color w:val="000000" w:themeColor="text1"/>
          <w:sz w:val="22"/>
          <w:szCs w:val="22"/>
        </w:rPr>
      </w:pPr>
    </w:p>
    <w:p w14:paraId="141A2C45" w14:textId="77777777" w:rsidR="007424AA" w:rsidRPr="00F6612F" w:rsidRDefault="007424AA" w:rsidP="007424AA">
      <w:pPr>
        <w:jc w:val="both"/>
        <w:rPr>
          <w:rFonts w:ascii="Comic Sans MS" w:hAnsi="Comic Sans MS"/>
          <w:color w:val="000000" w:themeColor="text1"/>
          <w:sz w:val="20"/>
          <w:szCs w:val="20"/>
        </w:rPr>
      </w:pPr>
    </w:p>
    <w:p w14:paraId="4B210199" w14:textId="77777777" w:rsidR="007424AA" w:rsidRPr="00F6612F" w:rsidRDefault="007424AA" w:rsidP="007424AA">
      <w:pPr>
        <w:pStyle w:val="Heading2"/>
        <w:rPr>
          <w:rFonts w:ascii="Comic Sans MS" w:hAnsi="Comic Sans MS"/>
          <w:color w:val="000000" w:themeColor="text1"/>
          <w:sz w:val="28"/>
        </w:rPr>
      </w:pPr>
      <w:r w:rsidRPr="00F6612F">
        <w:rPr>
          <w:rFonts w:ascii="Comic Sans MS" w:hAnsi="Comic Sans MS"/>
          <w:color w:val="000000" w:themeColor="text1"/>
        </w:rPr>
        <w:br w:type="page"/>
      </w:r>
      <w:r w:rsidRPr="00F6612F">
        <w:rPr>
          <w:rFonts w:ascii="Comic Sans MS" w:hAnsi="Comic Sans MS"/>
          <w:color w:val="000000" w:themeColor="text1"/>
          <w:sz w:val="28"/>
        </w:rPr>
        <w:lastRenderedPageBreak/>
        <w:t>Promotion</w:t>
      </w:r>
    </w:p>
    <w:p w14:paraId="4C471CB4"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Promotion</w:t>
      </w:r>
      <w:r w:rsidRPr="00F6612F">
        <w:rPr>
          <w:rFonts w:ascii="Comic Sans MS" w:hAnsi="Comic Sans MS"/>
          <w:i/>
          <w:color w:val="000000" w:themeColor="text1"/>
          <w:sz w:val="22"/>
          <w:szCs w:val="22"/>
        </w:rPr>
        <w:t xml:space="preserve"> is bringing the product to the </w:t>
      </w:r>
      <w:r w:rsidRPr="00F6612F">
        <w:rPr>
          <w:rFonts w:ascii="Comic Sans MS" w:hAnsi="Comic Sans MS"/>
          <w:i/>
          <w:color w:val="000000" w:themeColor="text1"/>
          <w:sz w:val="22"/>
          <w:szCs w:val="22"/>
          <w:u w:val="single"/>
        </w:rPr>
        <w:t>attention</w:t>
      </w:r>
      <w:r w:rsidRPr="00F6612F">
        <w:rPr>
          <w:rFonts w:ascii="Comic Sans MS" w:hAnsi="Comic Sans MS"/>
          <w:i/>
          <w:color w:val="000000" w:themeColor="text1"/>
          <w:sz w:val="22"/>
          <w:szCs w:val="22"/>
        </w:rPr>
        <w:t xml:space="preserve"> of customers and </w:t>
      </w:r>
      <w:r w:rsidRPr="00F6612F">
        <w:rPr>
          <w:rFonts w:ascii="Comic Sans MS" w:hAnsi="Comic Sans MS"/>
          <w:i/>
          <w:color w:val="000000" w:themeColor="text1"/>
          <w:sz w:val="22"/>
          <w:szCs w:val="22"/>
          <w:u w:val="single"/>
        </w:rPr>
        <w:t>persuading</w:t>
      </w:r>
      <w:r w:rsidRPr="00F6612F">
        <w:rPr>
          <w:rFonts w:ascii="Comic Sans MS" w:hAnsi="Comic Sans MS"/>
          <w:i/>
          <w:color w:val="000000" w:themeColor="text1"/>
          <w:sz w:val="22"/>
          <w:szCs w:val="22"/>
        </w:rPr>
        <w:t xml:space="preserve"> them to buy the products</w:t>
      </w:r>
    </w:p>
    <w:p w14:paraId="5F25023A" w14:textId="77777777" w:rsidR="007424AA" w:rsidRPr="00F6612F" w:rsidRDefault="007424AA" w:rsidP="007424AA">
      <w:pPr>
        <w:jc w:val="both"/>
        <w:rPr>
          <w:rFonts w:ascii="Comic Sans MS" w:hAnsi="Comic Sans MS"/>
          <w:color w:val="000000" w:themeColor="text1"/>
          <w:sz w:val="22"/>
          <w:szCs w:val="22"/>
        </w:rPr>
      </w:pPr>
    </w:p>
    <w:p w14:paraId="29D346EF"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“promotional mix” is the combination of techniques a firm uses to promote its goods/services. </w:t>
      </w:r>
    </w:p>
    <w:p w14:paraId="29550CD4"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It’s made up of the following</w:t>
      </w:r>
    </w:p>
    <w:p w14:paraId="3ED9D7DD" w14:textId="77777777" w:rsidR="007424AA" w:rsidRPr="00F6612F" w:rsidRDefault="007424AA" w:rsidP="008B7202">
      <w:pPr>
        <w:numPr>
          <w:ilvl w:val="0"/>
          <w:numId w:val="34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Advertising</w:t>
      </w:r>
    </w:p>
    <w:p w14:paraId="463B11A0" w14:textId="77777777" w:rsidR="007424AA" w:rsidRPr="00F6612F" w:rsidRDefault="007424AA" w:rsidP="008B7202">
      <w:pPr>
        <w:numPr>
          <w:ilvl w:val="0"/>
          <w:numId w:val="34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Sales Promotion</w:t>
      </w:r>
    </w:p>
    <w:p w14:paraId="632006E2" w14:textId="77777777" w:rsidR="007424AA" w:rsidRPr="00F6612F" w:rsidRDefault="007424AA" w:rsidP="008B7202">
      <w:pPr>
        <w:numPr>
          <w:ilvl w:val="0"/>
          <w:numId w:val="34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Personal Selling</w:t>
      </w:r>
    </w:p>
    <w:p w14:paraId="5EB4EB2F" w14:textId="77777777" w:rsidR="007424AA" w:rsidRPr="00F6612F" w:rsidRDefault="007424AA" w:rsidP="008B7202">
      <w:pPr>
        <w:numPr>
          <w:ilvl w:val="0"/>
          <w:numId w:val="340"/>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Public Relations (PR) </w:t>
      </w:r>
    </w:p>
    <w:p w14:paraId="5DAF572B" w14:textId="08E78E33" w:rsidR="007424AA" w:rsidRPr="00F6612F" w:rsidRDefault="007424AA" w:rsidP="007424AA">
      <w:pPr>
        <w:jc w:val="center"/>
        <w:rPr>
          <w:rFonts w:ascii="Comic Sans MS" w:hAnsi="Comic Sans MS"/>
          <w:color w:val="000000" w:themeColor="text1"/>
          <w:sz w:val="20"/>
          <w:szCs w:val="20"/>
        </w:rPr>
      </w:pPr>
      <w:r w:rsidRPr="00F6612F">
        <w:rPr>
          <w:rFonts w:ascii="Comic Sans MS" w:hAnsi="Comic Sans MS"/>
          <w:noProof/>
          <w:color w:val="000000" w:themeColor="text1"/>
          <w:sz w:val="20"/>
          <w:szCs w:val="20"/>
          <w:lang w:eastAsia="en-GB"/>
        </w:rPr>
        <w:drawing>
          <wp:inline distT="0" distB="0" distL="0" distR="0" wp14:anchorId="52A9BBF6" wp14:editId="5B669178">
            <wp:extent cx="5706110" cy="155448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6110" cy="1554480"/>
                    </a:xfrm>
                    <a:prstGeom prst="rect">
                      <a:avLst/>
                    </a:prstGeom>
                    <a:noFill/>
                    <a:ln>
                      <a:noFill/>
                    </a:ln>
                  </pic:spPr>
                </pic:pic>
              </a:graphicData>
            </a:graphic>
          </wp:inline>
        </w:drawing>
      </w:r>
    </w:p>
    <w:p w14:paraId="2AAFF872"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color w:val="000000" w:themeColor="text1"/>
          <w:sz w:val="18"/>
          <w:szCs w:val="18"/>
        </w:rPr>
        <w:t>2002 Q7 C, 2005 Q 7 B, 2010 Q7 B, 2014 Q7 A, 2015 Q7 B</w:t>
      </w:r>
    </w:p>
    <w:p w14:paraId="3BDAEF80" w14:textId="77777777" w:rsidR="007424AA" w:rsidRPr="00F6612F" w:rsidRDefault="007424AA" w:rsidP="008B7202">
      <w:pPr>
        <w:numPr>
          <w:ilvl w:val="0"/>
          <w:numId w:val="341"/>
        </w:numPr>
        <w:jc w:val="both"/>
        <w:rPr>
          <w:rFonts w:ascii="Comic Sans MS" w:hAnsi="Comic Sans MS"/>
          <w:b/>
          <w:color w:val="000000" w:themeColor="text1"/>
          <w:sz w:val="28"/>
        </w:rPr>
      </w:pPr>
      <w:r w:rsidRPr="00F6612F">
        <w:rPr>
          <w:rFonts w:ascii="Comic Sans MS" w:hAnsi="Comic Sans MS"/>
          <w:b/>
          <w:color w:val="000000" w:themeColor="text1"/>
          <w:sz w:val="28"/>
        </w:rPr>
        <w:t>Advertising</w:t>
      </w:r>
    </w:p>
    <w:p w14:paraId="5922E348" w14:textId="77777777" w:rsidR="007424AA" w:rsidRPr="00F6612F" w:rsidRDefault="007424AA" w:rsidP="007424AA">
      <w:pPr>
        <w:ind w:left="57"/>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Advertising</w:t>
      </w:r>
      <w:r w:rsidRPr="00F6612F">
        <w:rPr>
          <w:rFonts w:ascii="Comic Sans MS" w:hAnsi="Comic Sans MS"/>
          <w:i/>
          <w:color w:val="000000" w:themeColor="text1"/>
          <w:sz w:val="22"/>
          <w:szCs w:val="22"/>
        </w:rPr>
        <w:t xml:space="preserve"> is the communication of </w:t>
      </w:r>
      <w:r w:rsidRPr="00F6612F">
        <w:rPr>
          <w:rFonts w:ascii="Comic Sans MS" w:hAnsi="Comic Sans MS"/>
          <w:i/>
          <w:color w:val="000000" w:themeColor="text1"/>
          <w:sz w:val="22"/>
          <w:szCs w:val="22"/>
          <w:u w:val="single"/>
        </w:rPr>
        <w:t>information</w:t>
      </w:r>
      <w:r w:rsidRPr="00F6612F">
        <w:rPr>
          <w:rFonts w:ascii="Comic Sans MS" w:hAnsi="Comic Sans MS"/>
          <w:i/>
          <w:color w:val="000000" w:themeColor="text1"/>
          <w:sz w:val="22"/>
          <w:szCs w:val="22"/>
        </w:rPr>
        <w:t xml:space="preserve"> about </w:t>
      </w:r>
      <w:proofErr w:type="gramStart"/>
      <w:r w:rsidRPr="00F6612F">
        <w:rPr>
          <w:rFonts w:ascii="Comic Sans MS" w:hAnsi="Comic Sans MS"/>
          <w:i/>
          <w:color w:val="000000" w:themeColor="text1"/>
          <w:sz w:val="22"/>
          <w:szCs w:val="22"/>
        </w:rPr>
        <w:t xml:space="preserve">a product/service and </w:t>
      </w:r>
      <w:r w:rsidRPr="00F6612F">
        <w:rPr>
          <w:rFonts w:ascii="Comic Sans MS" w:hAnsi="Comic Sans MS"/>
          <w:i/>
          <w:color w:val="000000" w:themeColor="text1"/>
          <w:sz w:val="22"/>
          <w:szCs w:val="22"/>
          <w:u w:val="single"/>
        </w:rPr>
        <w:t xml:space="preserve">persuading </w:t>
      </w:r>
      <w:r w:rsidRPr="00F6612F">
        <w:rPr>
          <w:rFonts w:ascii="Comic Sans MS" w:hAnsi="Comic Sans MS"/>
          <w:i/>
          <w:color w:val="000000" w:themeColor="text1"/>
          <w:sz w:val="22"/>
          <w:szCs w:val="22"/>
        </w:rPr>
        <w:t>consumers</w:t>
      </w:r>
      <w:proofErr w:type="gramEnd"/>
      <w:r w:rsidRPr="00F6612F">
        <w:rPr>
          <w:rFonts w:ascii="Comic Sans MS" w:hAnsi="Comic Sans MS"/>
          <w:i/>
          <w:color w:val="000000" w:themeColor="text1"/>
          <w:sz w:val="22"/>
          <w:szCs w:val="22"/>
        </w:rPr>
        <w:t xml:space="preserve"> to buy it</w:t>
      </w:r>
    </w:p>
    <w:p w14:paraId="2A761C92" w14:textId="77777777" w:rsidR="007424AA" w:rsidRPr="00F6612F" w:rsidRDefault="007424AA" w:rsidP="007424AA">
      <w:pPr>
        <w:tabs>
          <w:tab w:val="num" w:pos="1497"/>
        </w:tabs>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Advertising has 4 objectives (AIDA) – to attract </w:t>
      </w:r>
      <w:r w:rsidRPr="00F6612F">
        <w:rPr>
          <w:rFonts w:ascii="Comic Sans MS" w:hAnsi="Comic Sans MS"/>
          <w:b/>
          <w:color w:val="000000" w:themeColor="text1"/>
          <w:sz w:val="22"/>
          <w:szCs w:val="22"/>
        </w:rPr>
        <w:t>attention</w:t>
      </w:r>
      <w:r w:rsidRPr="00F6612F">
        <w:rPr>
          <w:rFonts w:ascii="Comic Sans MS" w:hAnsi="Comic Sans MS"/>
          <w:color w:val="000000" w:themeColor="text1"/>
          <w:sz w:val="22"/>
          <w:szCs w:val="22"/>
        </w:rPr>
        <w:t xml:space="preserve">, arouse </w:t>
      </w:r>
      <w:r w:rsidRPr="00F6612F">
        <w:rPr>
          <w:rFonts w:ascii="Comic Sans MS" w:hAnsi="Comic Sans MS"/>
          <w:b/>
          <w:color w:val="000000" w:themeColor="text1"/>
          <w:sz w:val="22"/>
          <w:szCs w:val="22"/>
        </w:rPr>
        <w:t>interest</w:t>
      </w:r>
      <w:r w:rsidRPr="00F6612F">
        <w:rPr>
          <w:rFonts w:ascii="Comic Sans MS" w:hAnsi="Comic Sans MS"/>
          <w:color w:val="000000" w:themeColor="text1"/>
          <w:sz w:val="22"/>
          <w:szCs w:val="22"/>
        </w:rPr>
        <w:t>, create</w:t>
      </w:r>
      <w:r w:rsidRPr="00F6612F">
        <w:rPr>
          <w:rFonts w:ascii="Comic Sans MS" w:hAnsi="Comic Sans MS"/>
          <w:b/>
          <w:color w:val="000000" w:themeColor="text1"/>
          <w:sz w:val="22"/>
          <w:szCs w:val="22"/>
        </w:rPr>
        <w:t xml:space="preserve"> desire</w:t>
      </w:r>
      <w:r w:rsidRPr="00F6612F">
        <w:rPr>
          <w:rFonts w:ascii="Comic Sans MS" w:hAnsi="Comic Sans MS"/>
          <w:color w:val="000000" w:themeColor="text1"/>
          <w:sz w:val="22"/>
          <w:szCs w:val="22"/>
        </w:rPr>
        <w:t xml:space="preserve"> and induce </w:t>
      </w:r>
      <w:r w:rsidRPr="00F6612F">
        <w:rPr>
          <w:rFonts w:ascii="Comic Sans MS" w:hAnsi="Comic Sans MS"/>
          <w:b/>
          <w:color w:val="000000" w:themeColor="text1"/>
          <w:sz w:val="22"/>
          <w:szCs w:val="22"/>
        </w:rPr>
        <w:t>action</w:t>
      </w:r>
      <w:r w:rsidRPr="00F6612F">
        <w:rPr>
          <w:rFonts w:ascii="Comic Sans MS" w:hAnsi="Comic Sans MS"/>
          <w:color w:val="000000" w:themeColor="text1"/>
          <w:sz w:val="22"/>
          <w:szCs w:val="22"/>
        </w:rPr>
        <w:t>.</w:t>
      </w:r>
    </w:p>
    <w:p w14:paraId="1032D799" w14:textId="77777777" w:rsidR="007424AA" w:rsidRPr="00F6612F" w:rsidRDefault="007424AA" w:rsidP="007424AA">
      <w:pPr>
        <w:jc w:val="both"/>
        <w:rPr>
          <w:rFonts w:ascii="Comic Sans MS" w:hAnsi="Comic Sans MS"/>
          <w:color w:val="000000" w:themeColor="text1"/>
          <w:sz w:val="22"/>
          <w:szCs w:val="22"/>
        </w:rPr>
      </w:pPr>
    </w:p>
    <w:p w14:paraId="0985B1CC"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Purpose/Reasons/Functions for advertising</w:t>
      </w:r>
    </w:p>
    <w:p w14:paraId="69028ED6" w14:textId="77777777" w:rsidR="007424AA" w:rsidRPr="00F6612F" w:rsidRDefault="007424AA" w:rsidP="008B7202">
      <w:pPr>
        <w:numPr>
          <w:ilvl w:val="1"/>
          <w:numId w:val="341"/>
        </w:numPr>
        <w:tabs>
          <w:tab w:val="clear" w:pos="1497"/>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Informative:</w:t>
      </w:r>
      <w:r w:rsidRPr="00F6612F">
        <w:rPr>
          <w:rFonts w:ascii="Comic Sans MS" w:hAnsi="Comic Sans MS"/>
          <w:color w:val="000000" w:themeColor="text1"/>
          <w:sz w:val="22"/>
          <w:szCs w:val="22"/>
        </w:rPr>
        <w:t xml:space="preserve"> Inform the public about a product/service e.g. Take That concert in Point Depot in July (informative advertising)</w:t>
      </w:r>
    </w:p>
    <w:p w14:paraId="222E9CA2" w14:textId="77777777" w:rsidR="007424AA" w:rsidRPr="00F6612F" w:rsidRDefault="007424AA" w:rsidP="008B7202">
      <w:pPr>
        <w:numPr>
          <w:ilvl w:val="1"/>
          <w:numId w:val="341"/>
        </w:numPr>
        <w:tabs>
          <w:tab w:val="clear" w:pos="1497"/>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Persuasive: </w:t>
      </w:r>
      <w:r w:rsidRPr="00F6612F">
        <w:rPr>
          <w:rFonts w:ascii="Comic Sans MS" w:hAnsi="Comic Sans MS"/>
          <w:color w:val="000000" w:themeColor="text1"/>
          <w:sz w:val="22"/>
          <w:szCs w:val="22"/>
        </w:rPr>
        <w:t>To persuade the public that they “cannot live without” the product/service e.g. alcohol (persuasive advertising)</w:t>
      </w:r>
    </w:p>
    <w:p w14:paraId="713BB41D" w14:textId="77777777" w:rsidR="007424AA" w:rsidRPr="00F6612F" w:rsidRDefault="007424AA" w:rsidP="008B7202">
      <w:pPr>
        <w:numPr>
          <w:ilvl w:val="1"/>
          <w:numId w:val="341"/>
        </w:numPr>
        <w:tabs>
          <w:tab w:val="clear" w:pos="1497"/>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Assist the industry: </w:t>
      </w:r>
      <w:r w:rsidRPr="00F6612F">
        <w:rPr>
          <w:rFonts w:ascii="Comic Sans MS" w:hAnsi="Comic Sans MS"/>
          <w:color w:val="000000" w:themeColor="text1"/>
          <w:sz w:val="22"/>
          <w:szCs w:val="22"/>
        </w:rPr>
        <w:t>To increase the business of a particular industry e.g. National Dairy Council promotes milk products (Generic advertising)</w:t>
      </w:r>
    </w:p>
    <w:p w14:paraId="1A799E65" w14:textId="77777777" w:rsidR="007424AA" w:rsidRPr="00F6612F" w:rsidRDefault="007424AA" w:rsidP="008B7202">
      <w:pPr>
        <w:numPr>
          <w:ilvl w:val="1"/>
          <w:numId w:val="341"/>
        </w:numPr>
        <w:tabs>
          <w:tab w:val="clear" w:pos="1497"/>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Competitive: </w:t>
      </w:r>
      <w:r w:rsidRPr="00F6612F">
        <w:rPr>
          <w:rFonts w:ascii="Comic Sans MS" w:hAnsi="Comic Sans MS"/>
          <w:color w:val="000000" w:themeColor="text1"/>
          <w:sz w:val="22"/>
          <w:szCs w:val="22"/>
        </w:rPr>
        <w:t>To convince the public that their brand is better than another. Used when there is a lot of similar products e.g. detergents (Competitive advertising)</w:t>
      </w:r>
    </w:p>
    <w:p w14:paraId="46BE44DC" w14:textId="77777777" w:rsidR="007424AA" w:rsidRPr="00F6612F" w:rsidRDefault="007424AA" w:rsidP="008B7202">
      <w:pPr>
        <w:numPr>
          <w:ilvl w:val="1"/>
          <w:numId w:val="341"/>
        </w:numPr>
        <w:tabs>
          <w:tab w:val="clear" w:pos="1497"/>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Remind:</w:t>
      </w:r>
      <w:r w:rsidRPr="00F6612F">
        <w:rPr>
          <w:rFonts w:ascii="Comic Sans MS" w:hAnsi="Comic Sans MS"/>
          <w:color w:val="000000" w:themeColor="text1"/>
          <w:sz w:val="22"/>
          <w:szCs w:val="22"/>
        </w:rPr>
        <w:t xml:space="preserve"> To remind the public that the product is still available (Reminder advertising)</w:t>
      </w:r>
    </w:p>
    <w:p w14:paraId="0C64804B" w14:textId="77777777" w:rsidR="007424AA" w:rsidRPr="00F6612F" w:rsidRDefault="007424AA" w:rsidP="008B7202">
      <w:pPr>
        <w:numPr>
          <w:ilvl w:val="1"/>
          <w:numId w:val="341"/>
        </w:numPr>
        <w:tabs>
          <w:tab w:val="clear" w:pos="1497"/>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Increase Sales</w:t>
      </w:r>
    </w:p>
    <w:p w14:paraId="069A84F5" w14:textId="77777777" w:rsidR="007424AA" w:rsidRPr="00F6612F" w:rsidRDefault="007424AA" w:rsidP="008B7202">
      <w:pPr>
        <w:numPr>
          <w:ilvl w:val="1"/>
          <w:numId w:val="341"/>
        </w:numPr>
        <w:tabs>
          <w:tab w:val="clear" w:pos="1497"/>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Promote the Brand name</w:t>
      </w:r>
    </w:p>
    <w:p w14:paraId="70EB57F5" w14:textId="77777777" w:rsidR="007424AA" w:rsidRPr="00F6612F" w:rsidRDefault="007424AA" w:rsidP="007424AA">
      <w:pPr>
        <w:tabs>
          <w:tab w:val="num" w:pos="0"/>
        </w:tabs>
        <w:ind w:left="360"/>
        <w:jc w:val="both"/>
        <w:rPr>
          <w:rFonts w:ascii="Comic Sans MS" w:hAnsi="Comic Sans MS"/>
          <w:color w:val="000000" w:themeColor="text1"/>
          <w:sz w:val="22"/>
          <w:szCs w:val="22"/>
        </w:rPr>
      </w:pPr>
    </w:p>
    <w:p w14:paraId="0F9A519C"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Advertising Media</w:t>
      </w:r>
    </w:p>
    <w:p w14:paraId="2E398E09"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Advertising can be carried out using various media, but the most popular are TV, radio and press.</w:t>
      </w:r>
    </w:p>
    <w:p w14:paraId="710ACA3B" w14:textId="77777777" w:rsidR="007424AA" w:rsidRPr="00F6612F" w:rsidRDefault="007424AA" w:rsidP="007424AA">
      <w:pPr>
        <w:jc w:val="both"/>
        <w:rPr>
          <w:rFonts w:ascii="Comic Sans MS" w:hAnsi="Comic Sans MS"/>
          <w:color w:val="000000" w:themeColor="text1"/>
          <w:sz w:val="22"/>
          <w:szCs w:val="22"/>
        </w:rPr>
      </w:pPr>
    </w:p>
    <w:p w14:paraId="45FD26E7" w14:textId="77777777" w:rsidR="007424AA" w:rsidRPr="00F6612F" w:rsidRDefault="007424AA" w:rsidP="008B7202">
      <w:pPr>
        <w:numPr>
          <w:ilvl w:val="0"/>
          <w:numId w:val="342"/>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Print Media:</w:t>
      </w:r>
      <w:r w:rsidRPr="00F6612F">
        <w:rPr>
          <w:rFonts w:ascii="Comic Sans MS" w:hAnsi="Comic Sans MS"/>
          <w:color w:val="000000" w:themeColor="text1"/>
          <w:sz w:val="22"/>
          <w:szCs w:val="22"/>
        </w:rPr>
        <w:t xml:space="preserve"> National daily newspapers, Sunday newspapers, provincial papers, magazines, journals, direct mail or junk mail</w:t>
      </w:r>
    </w:p>
    <w:p w14:paraId="1BCA544C" w14:textId="77777777" w:rsidR="007424AA" w:rsidRPr="00F6612F" w:rsidRDefault="007424AA" w:rsidP="008B7202">
      <w:pPr>
        <w:numPr>
          <w:ilvl w:val="0"/>
          <w:numId w:val="342"/>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Broadcast media:</w:t>
      </w:r>
      <w:r w:rsidRPr="00F6612F">
        <w:rPr>
          <w:rFonts w:ascii="Comic Sans MS" w:hAnsi="Comic Sans MS"/>
          <w:color w:val="000000" w:themeColor="text1"/>
          <w:sz w:val="22"/>
          <w:szCs w:val="22"/>
        </w:rPr>
        <w:t xml:space="preserve"> Television, radio and cinema</w:t>
      </w:r>
    </w:p>
    <w:p w14:paraId="3C109C0F" w14:textId="77777777" w:rsidR="007424AA" w:rsidRPr="00F6612F" w:rsidRDefault="007424AA" w:rsidP="008B7202">
      <w:pPr>
        <w:numPr>
          <w:ilvl w:val="0"/>
          <w:numId w:val="342"/>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Display media:</w:t>
      </w:r>
      <w:r w:rsidRPr="00F6612F">
        <w:rPr>
          <w:rFonts w:ascii="Comic Sans MS" w:hAnsi="Comic Sans MS"/>
          <w:color w:val="000000" w:themeColor="text1"/>
          <w:sz w:val="22"/>
          <w:szCs w:val="22"/>
        </w:rPr>
        <w:t xml:space="preserve"> hoardings, posters, bus shelters, vehicles, railway stations, football stadiums</w:t>
      </w:r>
    </w:p>
    <w:p w14:paraId="643FCAFB" w14:textId="77777777" w:rsidR="007424AA" w:rsidRPr="00F6612F" w:rsidRDefault="007424AA" w:rsidP="008B7202">
      <w:pPr>
        <w:numPr>
          <w:ilvl w:val="0"/>
          <w:numId w:val="342"/>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Electronic media: </w:t>
      </w:r>
      <w:r w:rsidRPr="00F6612F">
        <w:rPr>
          <w:rFonts w:ascii="Comic Sans MS" w:hAnsi="Comic Sans MS"/>
          <w:color w:val="000000" w:themeColor="text1"/>
          <w:sz w:val="22"/>
          <w:szCs w:val="22"/>
        </w:rPr>
        <w:t>internet</w:t>
      </w:r>
    </w:p>
    <w:p w14:paraId="7E5AEFB9" w14:textId="77777777" w:rsidR="007424AA" w:rsidRPr="00F6612F" w:rsidRDefault="007424AA" w:rsidP="008B7202">
      <w:pPr>
        <w:numPr>
          <w:ilvl w:val="0"/>
          <w:numId w:val="342"/>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lastRenderedPageBreak/>
        <w:t xml:space="preserve">Word of mouth: </w:t>
      </w:r>
      <w:r w:rsidRPr="00F6612F">
        <w:rPr>
          <w:rFonts w:ascii="Comic Sans MS" w:hAnsi="Comic Sans MS"/>
          <w:color w:val="000000" w:themeColor="text1"/>
          <w:sz w:val="22"/>
          <w:szCs w:val="22"/>
        </w:rPr>
        <w:t>This involves customers talking about products they like or dislike. It carries great weight for expensive purchases where people seek advice from others e.g. buying a car</w:t>
      </w:r>
    </w:p>
    <w:p w14:paraId="01AB85AC" w14:textId="77777777" w:rsidR="007424AA" w:rsidRPr="00F6612F" w:rsidRDefault="007424AA" w:rsidP="007424AA">
      <w:pPr>
        <w:jc w:val="both"/>
        <w:rPr>
          <w:rFonts w:ascii="Comic Sans MS" w:hAnsi="Comic Sans MS"/>
          <w:color w:val="000000" w:themeColor="text1"/>
          <w:sz w:val="22"/>
          <w:szCs w:val="22"/>
        </w:rPr>
      </w:pPr>
    </w:p>
    <w:p w14:paraId="2C33B588"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How to execute an advertising campaign</w:t>
      </w:r>
    </w:p>
    <w:p w14:paraId="56C7F607" w14:textId="77777777" w:rsidR="007424AA" w:rsidRPr="00F6612F" w:rsidRDefault="007424AA" w:rsidP="008B7202">
      <w:pPr>
        <w:numPr>
          <w:ilvl w:val="0"/>
          <w:numId w:val="36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Analyse</w:t>
      </w:r>
      <w:r w:rsidRPr="00F6612F">
        <w:rPr>
          <w:rFonts w:ascii="Comic Sans MS" w:hAnsi="Comic Sans MS"/>
          <w:color w:val="000000" w:themeColor="text1"/>
          <w:sz w:val="22"/>
          <w:szCs w:val="22"/>
        </w:rPr>
        <w:t xml:space="preserve"> the market situation</w:t>
      </w:r>
    </w:p>
    <w:p w14:paraId="5036504C" w14:textId="77777777" w:rsidR="007424AA" w:rsidRPr="00F6612F" w:rsidRDefault="007424AA" w:rsidP="008B7202">
      <w:pPr>
        <w:numPr>
          <w:ilvl w:val="0"/>
          <w:numId w:val="36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Plan</w:t>
      </w:r>
      <w:r w:rsidRPr="00F6612F">
        <w:rPr>
          <w:rFonts w:ascii="Comic Sans MS" w:hAnsi="Comic Sans MS"/>
          <w:color w:val="000000" w:themeColor="text1"/>
          <w:sz w:val="22"/>
          <w:szCs w:val="22"/>
        </w:rPr>
        <w:t xml:space="preserve"> the advertising campaign: look at target market, advertising budget, media</w:t>
      </w:r>
    </w:p>
    <w:p w14:paraId="4EB340B6" w14:textId="77777777" w:rsidR="007424AA" w:rsidRPr="00F6612F" w:rsidRDefault="007424AA" w:rsidP="008B7202">
      <w:pPr>
        <w:numPr>
          <w:ilvl w:val="0"/>
          <w:numId w:val="36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Implement</w:t>
      </w:r>
      <w:r w:rsidRPr="00F6612F">
        <w:rPr>
          <w:rFonts w:ascii="Comic Sans MS" w:hAnsi="Comic Sans MS"/>
          <w:color w:val="000000" w:themeColor="text1"/>
          <w:sz w:val="22"/>
          <w:szCs w:val="22"/>
        </w:rPr>
        <w:t xml:space="preserve"> the advertising campaign (design advertisement, book slot and choose time)</w:t>
      </w:r>
    </w:p>
    <w:p w14:paraId="4DC65C6F" w14:textId="77777777" w:rsidR="007424AA" w:rsidRPr="00F6612F" w:rsidRDefault="007424AA" w:rsidP="008B7202">
      <w:pPr>
        <w:numPr>
          <w:ilvl w:val="0"/>
          <w:numId w:val="36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Monitor and review</w:t>
      </w:r>
      <w:r w:rsidRPr="00F6612F">
        <w:rPr>
          <w:rFonts w:ascii="Comic Sans MS" w:hAnsi="Comic Sans MS"/>
          <w:color w:val="000000" w:themeColor="text1"/>
          <w:sz w:val="22"/>
          <w:szCs w:val="22"/>
        </w:rPr>
        <w:t xml:space="preserve"> the advertising campaign: increase sales? Need improvement?</w:t>
      </w:r>
    </w:p>
    <w:p w14:paraId="4DD4F1C1" w14:textId="77777777" w:rsidR="007424AA" w:rsidRPr="00F6612F" w:rsidRDefault="007424AA" w:rsidP="007424AA">
      <w:pPr>
        <w:jc w:val="both"/>
        <w:rPr>
          <w:rFonts w:ascii="Comic Sans MS" w:hAnsi="Comic Sans MS"/>
          <w:b/>
          <w:color w:val="000000" w:themeColor="text1"/>
          <w:sz w:val="22"/>
          <w:szCs w:val="22"/>
          <w:u w:val="single"/>
        </w:rPr>
      </w:pPr>
    </w:p>
    <w:p w14:paraId="7D4B545F"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Controls on Advertising</w:t>
      </w:r>
    </w:p>
    <w:p w14:paraId="4DF0C9DB"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Advertising is monitored by </w:t>
      </w:r>
    </w:p>
    <w:p w14:paraId="297CAE74" w14:textId="77777777" w:rsidR="007424AA" w:rsidRPr="00F6612F" w:rsidRDefault="007424AA" w:rsidP="008B7202">
      <w:pPr>
        <w:numPr>
          <w:ilvl w:val="0"/>
          <w:numId w:val="32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Advertising Standards Authority of Ireland (ASAI)</w:t>
      </w:r>
    </w:p>
    <w:p w14:paraId="2F3D4E17" w14:textId="77777777" w:rsidR="007424AA" w:rsidRPr="00F6612F" w:rsidRDefault="007424AA" w:rsidP="008B7202">
      <w:pPr>
        <w:numPr>
          <w:ilvl w:val="0"/>
          <w:numId w:val="32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National Consumer Agency under the Consumer Protection Act 2007 who can prosecute advertisers who make “false or misleading advertising” about a product or request an advertisement to be changed or withdrawn</w:t>
      </w:r>
    </w:p>
    <w:p w14:paraId="5DE999CD" w14:textId="77777777" w:rsidR="007424AA" w:rsidRPr="00F6612F" w:rsidRDefault="007424AA" w:rsidP="008B7202">
      <w:pPr>
        <w:numPr>
          <w:ilvl w:val="0"/>
          <w:numId w:val="32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Government legislation of certain products</w:t>
      </w:r>
    </w:p>
    <w:p w14:paraId="65BE3852" w14:textId="77777777" w:rsidR="007424AA" w:rsidRPr="00F6612F" w:rsidRDefault="007424AA" w:rsidP="007424AA">
      <w:pPr>
        <w:jc w:val="both"/>
        <w:rPr>
          <w:rFonts w:ascii="Comic Sans MS" w:hAnsi="Comic Sans MS"/>
          <w:color w:val="000000" w:themeColor="text1"/>
          <w:sz w:val="20"/>
          <w:szCs w:val="20"/>
        </w:rPr>
      </w:pPr>
    </w:p>
    <w:p w14:paraId="4D837C60" w14:textId="77777777" w:rsidR="007424AA" w:rsidRPr="00F6612F" w:rsidRDefault="007424AA" w:rsidP="007424AA">
      <w:pPr>
        <w:jc w:val="both"/>
        <w:rPr>
          <w:rFonts w:ascii="Comic Sans MS" w:hAnsi="Comic Sans MS"/>
          <w:color w:val="000000" w:themeColor="text1"/>
          <w:sz w:val="20"/>
          <w:szCs w:val="20"/>
        </w:rPr>
      </w:pPr>
    </w:p>
    <w:p w14:paraId="48475FDE" w14:textId="77777777" w:rsidR="007424AA" w:rsidRPr="00F6612F" w:rsidRDefault="007424AA" w:rsidP="008B7202">
      <w:pPr>
        <w:numPr>
          <w:ilvl w:val="0"/>
          <w:numId w:val="343"/>
        </w:numPr>
        <w:jc w:val="both"/>
        <w:rPr>
          <w:rFonts w:ascii="Comic Sans MS" w:hAnsi="Comic Sans MS"/>
          <w:b/>
          <w:color w:val="000000" w:themeColor="text1"/>
        </w:rPr>
      </w:pPr>
      <w:r w:rsidRPr="00F6612F">
        <w:rPr>
          <w:rFonts w:ascii="Comic Sans MS" w:hAnsi="Comic Sans MS"/>
          <w:b/>
          <w:color w:val="000000" w:themeColor="text1"/>
        </w:rPr>
        <w:t xml:space="preserve">Sales Promotion </w:t>
      </w:r>
      <w:r w:rsidRPr="00F6612F">
        <w:rPr>
          <w:rFonts w:ascii="Comic Sans MS" w:hAnsi="Comic Sans MS"/>
          <w:b/>
          <w:color w:val="000000" w:themeColor="text1"/>
          <w:sz w:val="18"/>
          <w:szCs w:val="18"/>
        </w:rPr>
        <w:t>2016 Q7B</w:t>
      </w:r>
    </w:p>
    <w:p w14:paraId="75359E30"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Sales promotion</w:t>
      </w:r>
      <w:r w:rsidRPr="00F6612F">
        <w:rPr>
          <w:rFonts w:ascii="Comic Sans MS" w:hAnsi="Comic Sans MS"/>
          <w:i/>
          <w:color w:val="000000" w:themeColor="text1"/>
          <w:sz w:val="22"/>
          <w:szCs w:val="22"/>
        </w:rPr>
        <w:t xml:space="preserve"> is short-term incentives to boost the sales of a product/service</w:t>
      </w:r>
      <w:r w:rsidRPr="00F6612F">
        <w:rPr>
          <w:rFonts w:ascii="Comic Sans MS" w:hAnsi="Comic Sans MS"/>
          <w:color w:val="000000" w:themeColor="text1"/>
          <w:sz w:val="22"/>
          <w:szCs w:val="22"/>
        </w:rPr>
        <w:t xml:space="preserve"> </w:t>
      </w:r>
      <w:r w:rsidRPr="00F6612F">
        <w:rPr>
          <w:rFonts w:ascii="Comic Sans MS" w:hAnsi="Comic Sans MS"/>
          <w:i/>
          <w:color w:val="000000" w:themeColor="text1"/>
          <w:sz w:val="22"/>
          <w:szCs w:val="22"/>
        </w:rPr>
        <w:t>e.g. free trial offers, money-off coupons, etc.</w:t>
      </w:r>
    </w:p>
    <w:p w14:paraId="25028FC6"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color w:val="000000" w:themeColor="text1"/>
          <w:sz w:val="22"/>
          <w:szCs w:val="22"/>
        </w:rPr>
        <w:t xml:space="preserve">Advertising gives consumers a reason to buy the product whereas sales promotion gives them a reason to buy it </w:t>
      </w:r>
      <w:r w:rsidRPr="00F6612F">
        <w:rPr>
          <w:rFonts w:ascii="Comic Sans MS" w:hAnsi="Comic Sans MS"/>
          <w:b/>
          <w:color w:val="000000" w:themeColor="text1"/>
          <w:sz w:val="22"/>
          <w:szCs w:val="22"/>
          <w:u w:val="single"/>
        </w:rPr>
        <w:t>now.</w:t>
      </w:r>
    </w:p>
    <w:p w14:paraId="6E526DFA"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Sales promotion techniques involve some contact between the customer and the seller. It lasts for a short period of time and may be repeated at a later date.</w:t>
      </w:r>
    </w:p>
    <w:p w14:paraId="6B5201DC" w14:textId="77777777" w:rsidR="007424AA" w:rsidRPr="00F6612F" w:rsidRDefault="007424AA" w:rsidP="007424AA">
      <w:pPr>
        <w:jc w:val="both"/>
        <w:rPr>
          <w:rFonts w:ascii="Comic Sans MS" w:hAnsi="Comic Sans MS"/>
          <w:color w:val="000000" w:themeColor="text1"/>
          <w:sz w:val="22"/>
          <w:szCs w:val="22"/>
        </w:rPr>
      </w:pPr>
    </w:p>
    <w:p w14:paraId="441E4072" w14:textId="77777777" w:rsidR="007424AA" w:rsidRPr="00F6612F" w:rsidRDefault="007424AA" w:rsidP="008B7202">
      <w:pPr>
        <w:numPr>
          <w:ilvl w:val="0"/>
          <w:numId w:val="344"/>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 aims to attract </w:t>
      </w:r>
      <w:r w:rsidRPr="00F6612F">
        <w:rPr>
          <w:rFonts w:ascii="Comic Sans MS" w:hAnsi="Comic Sans MS"/>
          <w:b/>
          <w:color w:val="000000" w:themeColor="text1"/>
          <w:sz w:val="22"/>
          <w:szCs w:val="22"/>
        </w:rPr>
        <w:t>new consumers</w:t>
      </w:r>
      <w:r w:rsidRPr="00F6612F">
        <w:rPr>
          <w:rFonts w:ascii="Comic Sans MS" w:hAnsi="Comic Sans MS"/>
          <w:color w:val="000000" w:themeColor="text1"/>
          <w:sz w:val="22"/>
          <w:szCs w:val="22"/>
        </w:rPr>
        <w:t xml:space="preserve"> for the product, rewarding </w:t>
      </w:r>
      <w:r w:rsidRPr="00F6612F">
        <w:rPr>
          <w:rFonts w:ascii="Comic Sans MS" w:hAnsi="Comic Sans MS"/>
          <w:b/>
          <w:color w:val="000000" w:themeColor="text1"/>
          <w:sz w:val="22"/>
          <w:szCs w:val="22"/>
        </w:rPr>
        <w:t>loyal consumers</w:t>
      </w:r>
      <w:r w:rsidRPr="00F6612F">
        <w:rPr>
          <w:rFonts w:ascii="Comic Sans MS" w:hAnsi="Comic Sans MS"/>
          <w:color w:val="000000" w:themeColor="text1"/>
          <w:sz w:val="22"/>
          <w:szCs w:val="22"/>
        </w:rPr>
        <w:t xml:space="preserve"> and increasing buying frequency among </w:t>
      </w:r>
      <w:r w:rsidRPr="00F6612F">
        <w:rPr>
          <w:rFonts w:ascii="Comic Sans MS" w:hAnsi="Comic Sans MS"/>
          <w:b/>
          <w:color w:val="000000" w:themeColor="text1"/>
          <w:sz w:val="22"/>
          <w:szCs w:val="22"/>
        </w:rPr>
        <w:t>occasional consumers</w:t>
      </w:r>
    </w:p>
    <w:p w14:paraId="579B2211" w14:textId="77777777" w:rsidR="007424AA" w:rsidRPr="00F6612F" w:rsidRDefault="007424AA" w:rsidP="008B7202">
      <w:pPr>
        <w:numPr>
          <w:ilvl w:val="0"/>
          <w:numId w:val="344"/>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It’s used in the short term to give a product a </w:t>
      </w:r>
      <w:r w:rsidRPr="00F6612F">
        <w:rPr>
          <w:rFonts w:ascii="Comic Sans MS" w:hAnsi="Comic Sans MS"/>
          <w:color w:val="000000" w:themeColor="text1"/>
          <w:sz w:val="22"/>
          <w:szCs w:val="22"/>
          <w:u w:val="single"/>
        </w:rPr>
        <w:t>boost in sales</w:t>
      </w:r>
      <w:r w:rsidRPr="00F6612F">
        <w:rPr>
          <w:rFonts w:ascii="Comic Sans MS" w:hAnsi="Comic Sans MS"/>
          <w:color w:val="000000" w:themeColor="text1"/>
          <w:sz w:val="22"/>
          <w:szCs w:val="22"/>
        </w:rPr>
        <w:t xml:space="preserve"> to </w:t>
      </w:r>
      <w:r w:rsidRPr="00F6612F">
        <w:rPr>
          <w:rFonts w:ascii="Comic Sans MS" w:hAnsi="Comic Sans MS"/>
          <w:color w:val="000000" w:themeColor="text1"/>
          <w:sz w:val="22"/>
          <w:szCs w:val="22"/>
          <w:u w:val="single"/>
        </w:rPr>
        <w:t>new products</w:t>
      </w:r>
      <w:r w:rsidRPr="00F6612F">
        <w:rPr>
          <w:rFonts w:ascii="Comic Sans MS" w:hAnsi="Comic Sans MS"/>
          <w:color w:val="000000" w:themeColor="text1"/>
          <w:sz w:val="22"/>
          <w:szCs w:val="22"/>
        </w:rPr>
        <w:t xml:space="preserve"> in the hope that customers will </w:t>
      </w:r>
      <w:r w:rsidRPr="00F6612F">
        <w:rPr>
          <w:rFonts w:ascii="Comic Sans MS" w:hAnsi="Comic Sans MS"/>
          <w:color w:val="000000" w:themeColor="text1"/>
          <w:sz w:val="22"/>
          <w:szCs w:val="22"/>
          <w:u w:val="single"/>
        </w:rPr>
        <w:t>continue to buy</w:t>
      </w:r>
      <w:r w:rsidRPr="00F6612F">
        <w:rPr>
          <w:rFonts w:ascii="Comic Sans MS" w:hAnsi="Comic Sans MS"/>
          <w:color w:val="000000" w:themeColor="text1"/>
          <w:sz w:val="22"/>
          <w:szCs w:val="22"/>
        </w:rPr>
        <w:t xml:space="preserve"> the product when the sales promotion is over.</w:t>
      </w:r>
    </w:p>
    <w:p w14:paraId="7576B90B" w14:textId="77777777" w:rsidR="007424AA" w:rsidRPr="00F6612F" w:rsidRDefault="007424AA" w:rsidP="008B7202">
      <w:pPr>
        <w:numPr>
          <w:ilvl w:val="0"/>
          <w:numId w:val="344"/>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Sometimes they’re used to shift </w:t>
      </w:r>
      <w:r w:rsidRPr="00F6612F">
        <w:rPr>
          <w:rFonts w:ascii="Comic Sans MS" w:hAnsi="Comic Sans MS"/>
          <w:color w:val="000000" w:themeColor="text1"/>
          <w:sz w:val="22"/>
          <w:szCs w:val="22"/>
          <w:u w:val="single"/>
        </w:rPr>
        <w:t>slow-moving products/</w:t>
      </w:r>
      <w:r w:rsidRPr="00F6612F">
        <w:rPr>
          <w:rFonts w:ascii="Comic Sans MS" w:hAnsi="Comic Sans MS"/>
          <w:color w:val="000000" w:themeColor="text1"/>
          <w:sz w:val="22"/>
          <w:szCs w:val="22"/>
        </w:rPr>
        <w:t xml:space="preserve"> an established product has reached the maturity, saturation or even decline stage of its life cycle7 </w:t>
      </w:r>
    </w:p>
    <w:p w14:paraId="66A5D726" w14:textId="77777777" w:rsidR="007424AA" w:rsidRPr="00F6612F" w:rsidRDefault="007424AA" w:rsidP="008B7202">
      <w:pPr>
        <w:numPr>
          <w:ilvl w:val="0"/>
          <w:numId w:val="344"/>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main aim of sales promotion is to get the consumer to switch brands in the hope that they will </w:t>
      </w:r>
      <w:r w:rsidRPr="00F6612F">
        <w:rPr>
          <w:rFonts w:ascii="Comic Sans MS" w:hAnsi="Comic Sans MS"/>
          <w:color w:val="000000" w:themeColor="text1"/>
          <w:sz w:val="22"/>
          <w:szCs w:val="22"/>
          <w:u w:val="single"/>
        </w:rPr>
        <w:t>continue to buy</w:t>
      </w:r>
      <w:r w:rsidRPr="00F6612F">
        <w:rPr>
          <w:rFonts w:ascii="Comic Sans MS" w:hAnsi="Comic Sans MS"/>
          <w:color w:val="000000" w:themeColor="text1"/>
          <w:sz w:val="22"/>
          <w:szCs w:val="22"/>
        </w:rPr>
        <w:t xml:space="preserve"> the brand even when the sales promotion has ended.</w:t>
      </w:r>
    </w:p>
    <w:p w14:paraId="033BCC43" w14:textId="77777777" w:rsidR="007424AA" w:rsidRPr="00F6612F" w:rsidRDefault="007424AA" w:rsidP="008B7202">
      <w:pPr>
        <w:numPr>
          <w:ilvl w:val="0"/>
          <w:numId w:val="344"/>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 aims to attract </w:t>
      </w:r>
      <w:r w:rsidRPr="00F6612F">
        <w:rPr>
          <w:rFonts w:ascii="Comic Sans MS" w:hAnsi="Comic Sans MS"/>
          <w:b/>
          <w:color w:val="000000" w:themeColor="text1"/>
          <w:sz w:val="22"/>
          <w:szCs w:val="22"/>
        </w:rPr>
        <w:t>new consumers</w:t>
      </w:r>
      <w:r w:rsidRPr="00F6612F">
        <w:rPr>
          <w:rFonts w:ascii="Comic Sans MS" w:hAnsi="Comic Sans MS"/>
          <w:color w:val="000000" w:themeColor="text1"/>
          <w:sz w:val="22"/>
          <w:szCs w:val="22"/>
        </w:rPr>
        <w:t xml:space="preserve"> for the product, rewarding </w:t>
      </w:r>
      <w:r w:rsidRPr="00F6612F">
        <w:rPr>
          <w:rFonts w:ascii="Comic Sans MS" w:hAnsi="Comic Sans MS"/>
          <w:b/>
          <w:color w:val="000000" w:themeColor="text1"/>
          <w:sz w:val="22"/>
          <w:szCs w:val="22"/>
        </w:rPr>
        <w:t>loyal consumers</w:t>
      </w:r>
      <w:r w:rsidRPr="00F6612F">
        <w:rPr>
          <w:rFonts w:ascii="Comic Sans MS" w:hAnsi="Comic Sans MS"/>
          <w:color w:val="000000" w:themeColor="text1"/>
          <w:sz w:val="22"/>
          <w:szCs w:val="22"/>
        </w:rPr>
        <w:t xml:space="preserve"> and increasing buying frequency among </w:t>
      </w:r>
      <w:r w:rsidRPr="00F6612F">
        <w:rPr>
          <w:rFonts w:ascii="Comic Sans MS" w:hAnsi="Comic Sans MS"/>
          <w:b/>
          <w:color w:val="000000" w:themeColor="text1"/>
          <w:sz w:val="22"/>
          <w:szCs w:val="22"/>
        </w:rPr>
        <w:t>occasional consumers</w:t>
      </w:r>
    </w:p>
    <w:p w14:paraId="2817D8B2" w14:textId="77777777" w:rsidR="007424AA" w:rsidRPr="00F6612F" w:rsidRDefault="007424AA" w:rsidP="008B7202">
      <w:pPr>
        <w:numPr>
          <w:ilvl w:val="0"/>
          <w:numId w:val="344"/>
        </w:numPr>
        <w:jc w:val="both"/>
        <w:rPr>
          <w:rFonts w:ascii="Comic Sans MS" w:hAnsi="Comic Sans MS"/>
          <w:color w:val="000000" w:themeColor="text1"/>
          <w:sz w:val="22"/>
          <w:szCs w:val="22"/>
        </w:rPr>
      </w:pPr>
      <w:r w:rsidRPr="00F6612F">
        <w:rPr>
          <w:rFonts w:ascii="Comic Sans MS" w:hAnsi="Comic Sans MS"/>
          <w:b/>
          <w:i/>
          <w:color w:val="000000" w:themeColor="text1"/>
          <w:sz w:val="22"/>
          <w:szCs w:val="22"/>
        </w:rPr>
        <w:t>Merchandising</w:t>
      </w:r>
      <w:r w:rsidRPr="00F6612F">
        <w:rPr>
          <w:rFonts w:ascii="Comic Sans MS" w:hAnsi="Comic Sans MS"/>
          <w:i/>
          <w:color w:val="000000" w:themeColor="text1"/>
          <w:sz w:val="22"/>
          <w:szCs w:val="22"/>
        </w:rPr>
        <w:t xml:space="preserve"> is an </w:t>
      </w:r>
      <w:r w:rsidRPr="00F6612F">
        <w:rPr>
          <w:rFonts w:ascii="Comic Sans MS" w:hAnsi="Comic Sans MS"/>
          <w:i/>
          <w:color w:val="000000" w:themeColor="text1"/>
          <w:sz w:val="22"/>
          <w:szCs w:val="22"/>
          <w:u w:val="single"/>
        </w:rPr>
        <w:t>in-store</w:t>
      </w:r>
      <w:r w:rsidRPr="00F6612F">
        <w:rPr>
          <w:rFonts w:ascii="Comic Sans MS" w:hAnsi="Comic Sans MS"/>
          <w:i/>
          <w:color w:val="000000" w:themeColor="text1"/>
          <w:sz w:val="22"/>
          <w:szCs w:val="22"/>
        </w:rPr>
        <w:t xml:space="preserve"> promotional device</w:t>
      </w:r>
      <w:r w:rsidRPr="00F6612F">
        <w:rPr>
          <w:rFonts w:ascii="Comic Sans MS" w:hAnsi="Comic Sans MS"/>
          <w:color w:val="000000" w:themeColor="text1"/>
          <w:sz w:val="22"/>
          <w:szCs w:val="22"/>
        </w:rPr>
        <w:t xml:space="preserve"> which involves putting the product at or near the point of sale using display material and stands. Its effectiveness relies on impulse buying.</w:t>
      </w:r>
    </w:p>
    <w:p w14:paraId="35E0DA8A" w14:textId="77777777" w:rsidR="007424AA" w:rsidRPr="00F6612F" w:rsidRDefault="007424AA" w:rsidP="007424AA">
      <w:pPr>
        <w:jc w:val="both"/>
        <w:rPr>
          <w:rFonts w:ascii="Comic Sans MS" w:hAnsi="Comic Sans MS"/>
          <w:color w:val="000000" w:themeColor="text1"/>
          <w:sz w:val="22"/>
          <w:szCs w:val="22"/>
        </w:rPr>
      </w:pPr>
    </w:p>
    <w:p w14:paraId="0E2CC19E" w14:textId="77777777" w:rsidR="007424AA" w:rsidRPr="00F6612F" w:rsidRDefault="007424AA" w:rsidP="007424AA">
      <w:pPr>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Examples of sales promotion techniques are</w:t>
      </w:r>
    </w:p>
    <w:p w14:paraId="660C89F0"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Buy one get one free (BOGOF), </w:t>
      </w:r>
      <w:r w:rsidRPr="00F6612F">
        <w:rPr>
          <w:rFonts w:ascii="Comic Sans MS" w:hAnsi="Comic Sans MS"/>
          <w:color w:val="000000" w:themeColor="text1"/>
          <w:sz w:val="22"/>
          <w:szCs w:val="22"/>
        </w:rPr>
        <w:tab/>
        <w:t>Three for two offers,</w:t>
      </w:r>
    </w:p>
    <w:p w14:paraId="0A14973B"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x% extra free,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Free gift with products,</w:t>
      </w:r>
    </w:p>
    <w:p w14:paraId="52FA5A25"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50c off next purchase,</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Collect tokens for gift,</w:t>
      </w:r>
      <w:r w:rsidRPr="00F6612F">
        <w:rPr>
          <w:rFonts w:ascii="Comic Sans MS" w:hAnsi="Comic Sans MS"/>
          <w:color w:val="000000" w:themeColor="text1"/>
          <w:sz w:val="22"/>
          <w:szCs w:val="22"/>
        </w:rPr>
        <w:tab/>
      </w:r>
    </w:p>
    <w:p w14:paraId="79ED1150" w14:textId="4F552560" w:rsidR="007424AA" w:rsidRPr="00F6612F" w:rsidRDefault="007424AA" w:rsidP="00F6612F">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in-store displays/demonstrations.</w:t>
      </w:r>
    </w:p>
    <w:p w14:paraId="16BE2BFE" w14:textId="77777777" w:rsidR="007424AA" w:rsidRPr="00F6612F" w:rsidRDefault="007424AA" w:rsidP="008B7202">
      <w:pPr>
        <w:numPr>
          <w:ilvl w:val="0"/>
          <w:numId w:val="343"/>
        </w:numPr>
        <w:jc w:val="both"/>
        <w:rPr>
          <w:rFonts w:ascii="Comic Sans MS" w:hAnsi="Comic Sans MS"/>
          <w:b/>
          <w:color w:val="000000" w:themeColor="text1"/>
        </w:rPr>
      </w:pPr>
      <w:r w:rsidRPr="00F6612F">
        <w:rPr>
          <w:rFonts w:ascii="Comic Sans MS" w:hAnsi="Comic Sans MS"/>
          <w:b/>
          <w:color w:val="000000" w:themeColor="text1"/>
        </w:rPr>
        <w:lastRenderedPageBreak/>
        <w:t>Personal Selling</w:t>
      </w:r>
    </w:p>
    <w:p w14:paraId="18AA618E"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Personal Selling</w:t>
      </w:r>
      <w:r w:rsidRPr="00F6612F">
        <w:rPr>
          <w:rFonts w:ascii="Comic Sans MS" w:hAnsi="Comic Sans MS"/>
          <w:i/>
          <w:color w:val="000000" w:themeColor="text1"/>
          <w:sz w:val="22"/>
          <w:szCs w:val="22"/>
        </w:rPr>
        <w:t xml:space="preserve"> involves </w:t>
      </w:r>
      <w:r w:rsidRPr="00F6612F">
        <w:rPr>
          <w:rFonts w:ascii="Comic Sans MS" w:hAnsi="Comic Sans MS"/>
          <w:i/>
          <w:color w:val="000000" w:themeColor="text1"/>
          <w:sz w:val="22"/>
          <w:szCs w:val="22"/>
          <w:u w:val="single"/>
        </w:rPr>
        <w:t>direct contact</w:t>
      </w:r>
      <w:r w:rsidRPr="00F6612F">
        <w:rPr>
          <w:rFonts w:ascii="Comic Sans MS" w:hAnsi="Comic Sans MS"/>
          <w:i/>
          <w:color w:val="000000" w:themeColor="text1"/>
          <w:sz w:val="22"/>
          <w:szCs w:val="22"/>
        </w:rPr>
        <w:t xml:space="preserve"> with potential customers to try to persuade them to buy something</w:t>
      </w:r>
    </w:p>
    <w:p w14:paraId="5B6D337D" w14:textId="77777777" w:rsidR="007424AA" w:rsidRPr="00F6612F" w:rsidRDefault="007424AA" w:rsidP="007424AA">
      <w:pPr>
        <w:jc w:val="both"/>
        <w:rPr>
          <w:rFonts w:ascii="Comic Sans MS" w:hAnsi="Comic Sans MS"/>
          <w:color w:val="000000" w:themeColor="text1"/>
          <w:sz w:val="22"/>
          <w:szCs w:val="22"/>
        </w:rPr>
      </w:pPr>
    </w:p>
    <w:p w14:paraId="075D3761" w14:textId="77777777" w:rsidR="007424AA" w:rsidRPr="00F6612F" w:rsidRDefault="007424AA" w:rsidP="008B7202">
      <w:pPr>
        <w:numPr>
          <w:ilvl w:val="0"/>
          <w:numId w:val="34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Direct marketing uses </w:t>
      </w:r>
      <w:r w:rsidRPr="00F6612F">
        <w:rPr>
          <w:rFonts w:ascii="Comic Sans MS" w:hAnsi="Comic Sans MS"/>
          <w:color w:val="000000" w:themeColor="text1"/>
          <w:sz w:val="22"/>
          <w:szCs w:val="22"/>
          <w:u w:val="single"/>
        </w:rPr>
        <w:t xml:space="preserve">mail/post </w:t>
      </w:r>
      <w:r w:rsidRPr="00F6612F">
        <w:rPr>
          <w:rFonts w:ascii="Comic Sans MS" w:hAnsi="Comic Sans MS"/>
          <w:color w:val="000000" w:themeColor="text1"/>
          <w:sz w:val="22"/>
          <w:szCs w:val="22"/>
        </w:rPr>
        <w:t>to encourage potential customers to buy.</w:t>
      </w:r>
    </w:p>
    <w:p w14:paraId="1E22261C" w14:textId="77777777" w:rsidR="007424AA" w:rsidRPr="00F6612F" w:rsidRDefault="007424AA" w:rsidP="008B7202">
      <w:pPr>
        <w:numPr>
          <w:ilvl w:val="0"/>
          <w:numId w:val="34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Telemarketing uses the</w:t>
      </w:r>
      <w:r w:rsidRPr="00F6612F">
        <w:rPr>
          <w:rFonts w:ascii="Comic Sans MS" w:hAnsi="Comic Sans MS"/>
          <w:color w:val="000000" w:themeColor="text1"/>
          <w:sz w:val="22"/>
          <w:szCs w:val="22"/>
          <w:u w:val="single"/>
        </w:rPr>
        <w:t xml:space="preserve"> telephone </w:t>
      </w:r>
      <w:r w:rsidRPr="00F6612F">
        <w:rPr>
          <w:rFonts w:ascii="Comic Sans MS" w:hAnsi="Comic Sans MS"/>
          <w:color w:val="000000" w:themeColor="text1"/>
          <w:sz w:val="22"/>
          <w:szCs w:val="22"/>
        </w:rPr>
        <w:t>to make contact with potential customers or advertise a free 1800 phone number</w:t>
      </w:r>
    </w:p>
    <w:p w14:paraId="1F1CB78C" w14:textId="77777777" w:rsidR="007424AA" w:rsidRPr="00F6612F" w:rsidRDefault="007424AA" w:rsidP="008B7202">
      <w:pPr>
        <w:numPr>
          <w:ilvl w:val="0"/>
          <w:numId w:val="34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E-Commerce is selling to consumers via the internet</w:t>
      </w:r>
    </w:p>
    <w:p w14:paraId="2BBA3241" w14:textId="77777777" w:rsidR="007424AA" w:rsidRPr="00F6612F" w:rsidRDefault="007424AA" w:rsidP="008B7202">
      <w:pPr>
        <w:numPr>
          <w:ilvl w:val="0"/>
          <w:numId w:val="347"/>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E-Business is selling to businesses via the internet</w:t>
      </w:r>
    </w:p>
    <w:p w14:paraId="2126AA87" w14:textId="77777777" w:rsidR="007424AA" w:rsidRPr="00F6612F" w:rsidRDefault="007424AA" w:rsidP="007424AA">
      <w:pPr>
        <w:jc w:val="both"/>
        <w:rPr>
          <w:rFonts w:ascii="Comic Sans MS" w:hAnsi="Comic Sans MS"/>
          <w:color w:val="000000" w:themeColor="text1"/>
          <w:sz w:val="22"/>
          <w:szCs w:val="22"/>
        </w:rPr>
      </w:pPr>
    </w:p>
    <w:p w14:paraId="6368B862"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Personal selling is generally quite cheap and is well focussed on the target market. It is flexible and can be changed to customer needs.</w:t>
      </w:r>
    </w:p>
    <w:p w14:paraId="43768269" w14:textId="77777777" w:rsidR="007424AA" w:rsidRPr="00F6612F" w:rsidRDefault="007424AA" w:rsidP="007424AA">
      <w:pPr>
        <w:jc w:val="both"/>
        <w:rPr>
          <w:rFonts w:ascii="Comic Sans MS" w:hAnsi="Comic Sans MS"/>
          <w:color w:val="000000" w:themeColor="text1"/>
          <w:sz w:val="20"/>
          <w:szCs w:val="20"/>
        </w:rPr>
      </w:pPr>
    </w:p>
    <w:p w14:paraId="3475C4D2" w14:textId="77777777" w:rsidR="007424AA" w:rsidRPr="00F6612F" w:rsidRDefault="007424AA" w:rsidP="007424AA">
      <w:pPr>
        <w:jc w:val="both"/>
        <w:rPr>
          <w:rFonts w:ascii="Comic Sans MS" w:hAnsi="Comic Sans MS"/>
          <w:color w:val="000000" w:themeColor="text1"/>
          <w:sz w:val="20"/>
          <w:szCs w:val="20"/>
        </w:rPr>
      </w:pPr>
    </w:p>
    <w:p w14:paraId="250C7B7E" w14:textId="77777777" w:rsidR="007424AA" w:rsidRPr="00F6612F" w:rsidRDefault="007424AA" w:rsidP="007424AA">
      <w:pPr>
        <w:jc w:val="both"/>
        <w:rPr>
          <w:rFonts w:ascii="Comic Sans MS" w:hAnsi="Comic Sans MS"/>
          <w:color w:val="000000" w:themeColor="text1"/>
          <w:sz w:val="20"/>
          <w:szCs w:val="20"/>
        </w:rPr>
      </w:pPr>
    </w:p>
    <w:p w14:paraId="6AEA4406" w14:textId="77777777" w:rsidR="007424AA" w:rsidRPr="00F6612F" w:rsidRDefault="007424AA" w:rsidP="007424AA">
      <w:pPr>
        <w:jc w:val="both"/>
        <w:rPr>
          <w:rFonts w:ascii="Comic Sans MS" w:hAnsi="Comic Sans MS"/>
          <w:color w:val="000000" w:themeColor="text1"/>
          <w:sz w:val="20"/>
          <w:szCs w:val="20"/>
        </w:rPr>
      </w:pPr>
    </w:p>
    <w:p w14:paraId="38407D50" w14:textId="77777777" w:rsidR="007424AA" w:rsidRPr="00F6612F" w:rsidRDefault="007424AA" w:rsidP="007424AA">
      <w:pPr>
        <w:jc w:val="both"/>
        <w:rPr>
          <w:rFonts w:ascii="Comic Sans MS" w:hAnsi="Comic Sans MS"/>
          <w:color w:val="000000" w:themeColor="text1"/>
          <w:sz w:val="20"/>
          <w:szCs w:val="20"/>
        </w:rPr>
      </w:pPr>
    </w:p>
    <w:p w14:paraId="1D142587" w14:textId="77777777" w:rsidR="007424AA" w:rsidRPr="00F6612F" w:rsidRDefault="007424AA" w:rsidP="007424AA">
      <w:pPr>
        <w:jc w:val="both"/>
        <w:rPr>
          <w:rFonts w:ascii="Comic Sans MS" w:hAnsi="Comic Sans MS"/>
          <w:color w:val="000000" w:themeColor="text1"/>
          <w:sz w:val="20"/>
          <w:szCs w:val="20"/>
        </w:rPr>
      </w:pPr>
    </w:p>
    <w:p w14:paraId="28F0801D" w14:textId="77777777" w:rsidR="007424AA" w:rsidRPr="00F6612F" w:rsidRDefault="007424AA" w:rsidP="008B7202">
      <w:pPr>
        <w:numPr>
          <w:ilvl w:val="0"/>
          <w:numId w:val="343"/>
        </w:numPr>
        <w:jc w:val="both"/>
        <w:rPr>
          <w:rFonts w:ascii="Comic Sans MS" w:hAnsi="Comic Sans MS"/>
          <w:b/>
          <w:color w:val="000000" w:themeColor="text1"/>
        </w:rPr>
      </w:pPr>
      <w:r w:rsidRPr="00F6612F">
        <w:rPr>
          <w:rFonts w:ascii="Comic Sans MS" w:hAnsi="Comic Sans MS"/>
          <w:b/>
          <w:color w:val="000000" w:themeColor="text1"/>
        </w:rPr>
        <w:t>Public Relations (PR)</w:t>
      </w:r>
    </w:p>
    <w:p w14:paraId="2D6FAABC"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Public Relations</w:t>
      </w:r>
      <w:r w:rsidRPr="00F6612F">
        <w:rPr>
          <w:rFonts w:ascii="Comic Sans MS" w:hAnsi="Comic Sans MS"/>
          <w:i/>
          <w:color w:val="000000" w:themeColor="text1"/>
          <w:sz w:val="22"/>
          <w:szCs w:val="22"/>
        </w:rPr>
        <w:t xml:space="preserve"> involves establishing and maintaining a good public image for a firm and its products.</w:t>
      </w:r>
    </w:p>
    <w:p w14:paraId="2FF5ABBD" w14:textId="77777777" w:rsidR="007424AA" w:rsidRPr="00F6612F" w:rsidRDefault="007424AA" w:rsidP="007424AA">
      <w:pPr>
        <w:jc w:val="both"/>
        <w:rPr>
          <w:rFonts w:ascii="Comic Sans MS" w:hAnsi="Comic Sans MS"/>
          <w:color w:val="000000" w:themeColor="text1"/>
          <w:sz w:val="22"/>
          <w:szCs w:val="22"/>
        </w:rPr>
      </w:pPr>
    </w:p>
    <w:p w14:paraId="7ECA4966"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b/>
          <w:bCs/>
          <w:color w:val="000000" w:themeColor="text1"/>
          <w:sz w:val="22"/>
          <w:szCs w:val="22"/>
        </w:rPr>
        <w:t xml:space="preserve">Public Relations </w:t>
      </w:r>
      <w:r w:rsidRPr="00F6612F">
        <w:rPr>
          <w:rFonts w:ascii="Comic Sans MS" w:hAnsi="Comic Sans MS"/>
          <w:color w:val="000000" w:themeColor="text1"/>
          <w:sz w:val="22"/>
          <w:szCs w:val="22"/>
        </w:rPr>
        <w:t xml:space="preserve">is taking steps to </w:t>
      </w:r>
      <w:r w:rsidRPr="00F6612F">
        <w:rPr>
          <w:rFonts w:ascii="Comic Sans MS" w:hAnsi="Comic Sans MS"/>
          <w:b/>
          <w:bCs/>
          <w:color w:val="000000" w:themeColor="text1"/>
          <w:sz w:val="22"/>
          <w:szCs w:val="22"/>
        </w:rPr>
        <w:t xml:space="preserve">create a good image </w:t>
      </w:r>
      <w:r w:rsidRPr="00F6612F">
        <w:rPr>
          <w:rFonts w:ascii="Comic Sans MS" w:hAnsi="Comic Sans MS"/>
          <w:color w:val="000000" w:themeColor="text1"/>
          <w:sz w:val="22"/>
          <w:szCs w:val="22"/>
        </w:rPr>
        <w:t xml:space="preserve">for the product/service. The aim is to build up goodwill and encourage customers to buy the business’ products. </w:t>
      </w:r>
    </w:p>
    <w:p w14:paraId="316EC2CB" w14:textId="77777777" w:rsidR="007424AA" w:rsidRPr="00F6612F" w:rsidRDefault="007424AA" w:rsidP="007424AA">
      <w:pPr>
        <w:rPr>
          <w:rFonts w:ascii="Comic Sans MS" w:hAnsi="Comic Sans MS"/>
          <w:color w:val="000000" w:themeColor="text1"/>
          <w:sz w:val="22"/>
          <w:szCs w:val="22"/>
        </w:rPr>
      </w:pPr>
    </w:p>
    <w:p w14:paraId="0133BF97"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Good public relations can be costly to maintain and it may be difficult to measure the value a business gets from its PR. However, good public relations can create awareness of a company and interest in its products. It can also help generate brand loyalty and build good relationships with the local community. This means that the company would be less vulnerable to sales promotion tactics by competitors.</w:t>
      </w:r>
    </w:p>
    <w:p w14:paraId="3949AF2A" w14:textId="77777777" w:rsidR="007424AA" w:rsidRPr="00F6612F" w:rsidRDefault="007424AA" w:rsidP="007424AA">
      <w:pPr>
        <w:rPr>
          <w:rFonts w:ascii="Comic Sans MS" w:hAnsi="Comic Sans MS"/>
          <w:color w:val="000000" w:themeColor="text1"/>
          <w:sz w:val="22"/>
          <w:szCs w:val="22"/>
        </w:rPr>
      </w:pPr>
    </w:p>
    <w:p w14:paraId="5AD1B7A6" w14:textId="77777777" w:rsidR="007424AA" w:rsidRPr="00F6612F" w:rsidRDefault="007424AA" w:rsidP="007424AA">
      <w:pPr>
        <w:autoSpaceDE w:val="0"/>
        <w:autoSpaceDN w:val="0"/>
        <w:adjustRightInd w:val="0"/>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activities include: </w:t>
      </w:r>
      <w:r w:rsidRPr="00F6612F">
        <w:rPr>
          <w:rFonts w:ascii="Comic Sans MS" w:hAnsi="Comic Sans MS"/>
          <w:b/>
          <w:color w:val="000000" w:themeColor="text1"/>
          <w:sz w:val="22"/>
          <w:szCs w:val="22"/>
          <w:u w:val="single"/>
        </w:rPr>
        <w:t>press releases</w:t>
      </w:r>
      <w:r w:rsidRPr="00F6612F">
        <w:rPr>
          <w:rFonts w:ascii="Comic Sans MS" w:hAnsi="Comic Sans MS"/>
          <w:color w:val="000000" w:themeColor="text1"/>
          <w:sz w:val="22"/>
          <w:szCs w:val="22"/>
        </w:rPr>
        <w:t xml:space="preserve">; press conferences; TV Programmes; promotional films; </w:t>
      </w:r>
      <w:r w:rsidRPr="00F6612F">
        <w:rPr>
          <w:rFonts w:ascii="Comic Sans MS" w:hAnsi="Comic Sans MS"/>
          <w:b/>
          <w:color w:val="000000" w:themeColor="text1"/>
          <w:sz w:val="22"/>
          <w:szCs w:val="22"/>
          <w:u w:val="single"/>
        </w:rPr>
        <w:t>sponsorship</w:t>
      </w:r>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u w:val="single"/>
        </w:rPr>
        <w:t>publicity literature</w:t>
      </w:r>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22"/>
          <w:szCs w:val="22"/>
          <w:u w:val="single"/>
        </w:rPr>
        <w:t>donations to charity</w:t>
      </w:r>
      <w:r w:rsidRPr="00F6612F">
        <w:rPr>
          <w:rFonts w:ascii="Comic Sans MS" w:hAnsi="Comic Sans MS"/>
          <w:color w:val="000000" w:themeColor="text1"/>
          <w:sz w:val="22"/>
          <w:szCs w:val="22"/>
        </w:rPr>
        <w:t>.</w:t>
      </w:r>
    </w:p>
    <w:p w14:paraId="3A7F34FF" w14:textId="77777777" w:rsidR="007424AA" w:rsidRPr="00F6612F" w:rsidRDefault="007424AA" w:rsidP="007424AA">
      <w:pPr>
        <w:autoSpaceDE w:val="0"/>
        <w:autoSpaceDN w:val="0"/>
        <w:adjustRightInd w:val="0"/>
        <w:rPr>
          <w:rFonts w:ascii="Comic Sans MS" w:hAnsi="Comic Sans MS"/>
          <w:color w:val="000000" w:themeColor="text1"/>
          <w:sz w:val="22"/>
          <w:szCs w:val="22"/>
        </w:rPr>
      </w:pPr>
    </w:p>
    <w:p w14:paraId="3D20DE5F" w14:textId="77777777" w:rsidR="007424AA" w:rsidRPr="00F6612F" w:rsidRDefault="007424AA" w:rsidP="007424AA">
      <w:pPr>
        <w:autoSpaceDE w:val="0"/>
        <w:autoSpaceDN w:val="0"/>
        <w:adjustRightInd w:val="0"/>
        <w:rPr>
          <w:rFonts w:ascii="Comic Sans MS" w:hAnsi="Comic Sans MS"/>
          <w:color w:val="000000" w:themeColor="text1"/>
          <w:sz w:val="22"/>
          <w:szCs w:val="22"/>
        </w:rPr>
      </w:pPr>
      <w:r w:rsidRPr="00F6612F">
        <w:rPr>
          <w:rFonts w:ascii="Comic Sans MS" w:hAnsi="Comic Sans MS"/>
          <w:color w:val="000000" w:themeColor="text1"/>
          <w:sz w:val="22"/>
          <w:szCs w:val="22"/>
        </w:rPr>
        <w:t>Sometimes you will see that in certain businesses, when dealing with certain issues, they will have a spokesperson to come out and speak about the issue. This person is usually referred to as a Public Relations Officer. The activity may be carried out by the company’s own Public Relations Officer (PRO) or by a specialist PR agency.</w:t>
      </w:r>
    </w:p>
    <w:p w14:paraId="30FFC425" w14:textId="77777777" w:rsidR="007424AA" w:rsidRPr="00F6612F" w:rsidRDefault="007424AA" w:rsidP="007424AA">
      <w:pPr>
        <w:autoSpaceDE w:val="0"/>
        <w:autoSpaceDN w:val="0"/>
        <w:adjustRightInd w:val="0"/>
        <w:rPr>
          <w:rFonts w:ascii="Comic Sans MS" w:hAnsi="Comic Sans MS"/>
          <w:color w:val="000000" w:themeColor="text1"/>
          <w:sz w:val="22"/>
          <w:szCs w:val="22"/>
        </w:rPr>
      </w:pPr>
    </w:p>
    <w:p w14:paraId="5F148CEA" w14:textId="77777777" w:rsidR="007424AA" w:rsidRPr="00F6612F" w:rsidRDefault="007424AA" w:rsidP="007424AA">
      <w:pPr>
        <w:autoSpaceDE w:val="0"/>
        <w:autoSpaceDN w:val="0"/>
        <w:adjustRightInd w:val="0"/>
        <w:rPr>
          <w:rFonts w:ascii="Comic Sans MS" w:hAnsi="Comic Sans MS"/>
          <w:color w:val="000000" w:themeColor="text1"/>
          <w:sz w:val="22"/>
          <w:szCs w:val="22"/>
        </w:rPr>
      </w:pPr>
      <w:r w:rsidRPr="00F6612F">
        <w:rPr>
          <w:rFonts w:ascii="Comic Sans MS" w:hAnsi="Comic Sans MS"/>
          <w:color w:val="000000" w:themeColor="text1"/>
          <w:sz w:val="22"/>
          <w:szCs w:val="22"/>
        </w:rPr>
        <w:t>Public relations can pose challenges. Negative product publicity can be a nightmare for businesses e.g. Toyota recall of cars. It can lead to loss in the market share and customers losing trust in the quality of the product/service being offered.</w:t>
      </w:r>
    </w:p>
    <w:p w14:paraId="326EE62B" w14:textId="77777777" w:rsidR="007424AA" w:rsidRPr="00F6612F" w:rsidRDefault="007424AA" w:rsidP="007424AA">
      <w:pPr>
        <w:autoSpaceDE w:val="0"/>
        <w:autoSpaceDN w:val="0"/>
        <w:adjustRightInd w:val="0"/>
        <w:rPr>
          <w:rFonts w:ascii="Comic Sans MS" w:hAnsi="Comic Sans MS"/>
          <w:color w:val="000000" w:themeColor="text1"/>
          <w:sz w:val="22"/>
          <w:szCs w:val="22"/>
        </w:rPr>
      </w:pPr>
    </w:p>
    <w:p w14:paraId="6380CE72" w14:textId="77777777" w:rsidR="007424AA" w:rsidRPr="00F6612F" w:rsidRDefault="007424AA" w:rsidP="007424AA">
      <w:pPr>
        <w:jc w:val="both"/>
        <w:rPr>
          <w:rFonts w:ascii="Comic Sans MS" w:hAnsi="Comic Sans MS"/>
          <w:color w:val="000000" w:themeColor="text1"/>
          <w:sz w:val="22"/>
          <w:szCs w:val="22"/>
        </w:rPr>
      </w:pPr>
    </w:p>
    <w:p w14:paraId="5F7CC88C"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Public Relations may involve</w:t>
      </w:r>
    </w:p>
    <w:p w14:paraId="51269A98" w14:textId="77777777" w:rsidR="007424AA" w:rsidRPr="00F6612F" w:rsidRDefault="007424AA" w:rsidP="008B7202">
      <w:pPr>
        <w:numPr>
          <w:ilvl w:val="0"/>
          <w:numId w:val="34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Media relations</w:t>
      </w:r>
    </w:p>
    <w:p w14:paraId="51059D19" w14:textId="77777777" w:rsidR="007424AA" w:rsidRPr="00F6612F" w:rsidRDefault="007424AA" w:rsidP="008B7202">
      <w:pPr>
        <w:numPr>
          <w:ilvl w:val="0"/>
          <w:numId w:val="34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Press releases to the media,</w:t>
      </w:r>
    </w:p>
    <w:p w14:paraId="5F68A6CA" w14:textId="77777777" w:rsidR="007424AA" w:rsidRPr="00F6612F" w:rsidRDefault="007424AA" w:rsidP="008B7202">
      <w:pPr>
        <w:numPr>
          <w:ilvl w:val="0"/>
          <w:numId w:val="34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press conferences</w:t>
      </w:r>
    </w:p>
    <w:p w14:paraId="4CD38400" w14:textId="77777777" w:rsidR="007424AA" w:rsidRPr="00F6612F" w:rsidRDefault="007424AA" w:rsidP="008B7202">
      <w:pPr>
        <w:numPr>
          <w:ilvl w:val="0"/>
          <w:numId w:val="345"/>
        </w:numPr>
        <w:jc w:val="both"/>
        <w:rPr>
          <w:rFonts w:ascii="Comic Sans MS" w:hAnsi="Comic Sans MS"/>
          <w:color w:val="000000" w:themeColor="text1"/>
          <w:sz w:val="22"/>
          <w:szCs w:val="22"/>
          <w:lang w:val="en-IE"/>
        </w:rPr>
      </w:pPr>
      <w:r w:rsidRPr="00F6612F">
        <w:rPr>
          <w:rFonts w:ascii="Comic Sans MS" w:hAnsi="Comic Sans MS"/>
          <w:color w:val="000000" w:themeColor="text1"/>
          <w:sz w:val="22"/>
          <w:szCs w:val="22"/>
        </w:rPr>
        <w:lastRenderedPageBreak/>
        <w:t xml:space="preserve">sponsorship (indirect advertising) e.g. </w:t>
      </w:r>
      <w:r w:rsidRPr="00F6612F">
        <w:rPr>
          <w:rFonts w:ascii="Comic Sans MS" w:hAnsi="Comic Sans MS"/>
          <w:color w:val="000000" w:themeColor="text1"/>
          <w:sz w:val="22"/>
          <w:szCs w:val="22"/>
          <w:lang w:val="en-IE"/>
        </w:rPr>
        <w:t>AIB linked to GAA club championships</w:t>
      </w:r>
    </w:p>
    <w:p w14:paraId="697BCE10" w14:textId="77777777" w:rsidR="007424AA" w:rsidRPr="00F6612F" w:rsidRDefault="007424AA" w:rsidP="008B7202">
      <w:pPr>
        <w:numPr>
          <w:ilvl w:val="0"/>
          <w:numId w:val="34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Charitable donations e.g. Barcelona football club</w:t>
      </w:r>
    </w:p>
    <w:p w14:paraId="4D9D2264" w14:textId="77777777" w:rsidR="007424AA" w:rsidRPr="00F6612F" w:rsidRDefault="007424AA" w:rsidP="008B7202">
      <w:pPr>
        <w:numPr>
          <w:ilvl w:val="0"/>
          <w:numId w:val="34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Dealing with customer complaints</w:t>
      </w:r>
    </w:p>
    <w:p w14:paraId="203D235B" w14:textId="77777777" w:rsidR="007424AA" w:rsidRPr="00F6612F" w:rsidRDefault="007424AA" w:rsidP="008B7202">
      <w:pPr>
        <w:numPr>
          <w:ilvl w:val="0"/>
          <w:numId w:val="34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Literature to the public and employees</w:t>
      </w:r>
    </w:p>
    <w:p w14:paraId="64822968" w14:textId="77777777" w:rsidR="007424AA" w:rsidRPr="00F6612F" w:rsidRDefault="007424AA" w:rsidP="008B7202">
      <w:pPr>
        <w:numPr>
          <w:ilvl w:val="0"/>
          <w:numId w:val="34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supporting schools and other local organisations e.g. Waterford Credit Union</w:t>
      </w:r>
    </w:p>
    <w:p w14:paraId="707B6254" w14:textId="77777777" w:rsidR="007424AA" w:rsidRPr="00F6612F" w:rsidRDefault="007424AA" w:rsidP="007424AA">
      <w:pPr>
        <w:jc w:val="both"/>
        <w:rPr>
          <w:rFonts w:ascii="Comic Sans MS" w:hAnsi="Comic Sans MS"/>
          <w:color w:val="000000" w:themeColor="text1"/>
          <w:sz w:val="22"/>
          <w:szCs w:val="22"/>
        </w:rPr>
      </w:pPr>
    </w:p>
    <w:p w14:paraId="487831C4" w14:textId="77777777" w:rsidR="007424AA" w:rsidRPr="00F6612F" w:rsidRDefault="007424AA" w:rsidP="007424AA">
      <w:pPr>
        <w:jc w:val="both"/>
        <w:rPr>
          <w:rFonts w:ascii="Comic Sans MS" w:hAnsi="Comic Sans MS"/>
          <w:color w:val="000000" w:themeColor="text1"/>
          <w:sz w:val="22"/>
          <w:szCs w:val="22"/>
        </w:rPr>
      </w:pPr>
    </w:p>
    <w:p w14:paraId="461A12C8" w14:textId="77777777" w:rsidR="007424AA" w:rsidRPr="00F6612F" w:rsidRDefault="007424AA" w:rsidP="007424AA">
      <w:pPr>
        <w:jc w:val="center"/>
        <w:rPr>
          <w:rFonts w:ascii="Comic Sans MS" w:hAnsi="Comic Sans MS"/>
          <w:b/>
          <w:color w:val="000000" w:themeColor="text1"/>
          <w:u w:val="single"/>
        </w:rPr>
      </w:pPr>
      <w:r w:rsidRPr="00F6612F">
        <w:rPr>
          <w:rFonts w:ascii="Comic Sans MS" w:hAnsi="Comic Sans MS"/>
          <w:b/>
          <w:color w:val="000000" w:themeColor="text1"/>
          <w:u w:val="single"/>
        </w:rPr>
        <w:t>Promotional Mix for Product of your choice</w:t>
      </w:r>
    </w:p>
    <w:p w14:paraId="714F4FAE" w14:textId="77777777" w:rsidR="007424AA" w:rsidRPr="00F6612F" w:rsidRDefault="007424AA" w:rsidP="007424AA">
      <w:pPr>
        <w:rPr>
          <w:rFonts w:ascii="Comic Sans MS" w:hAnsi="Comic Sans MS"/>
          <w:b/>
          <w:color w:val="000000" w:themeColor="text1"/>
          <w:u w:val="single"/>
        </w:rPr>
      </w:pPr>
      <w:r w:rsidRPr="00F6612F">
        <w:rPr>
          <w:rFonts w:ascii="Comic Sans MS" w:hAnsi="Comic Sans MS"/>
          <w:b/>
          <w:color w:val="000000" w:themeColor="text1"/>
          <w:sz w:val="18"/>
          <w:szCs w:val="18"/>
          <w:lang w:val="en-IE"/>
        </w:rPr>
        <w:t>2002 Q7 C, 2005 Q 7 B</w:t>
      </w:r>
    </w:p>
    <w:p w14:paraId="0AB0BBED" w14:textId="77777777" w:rsidR="007424AA" w:rsidRPr="00F6612F" w:rsidRDefault="007424AA" w:rsidP="007424AA">
      <w:pPr>
        <w:jc w:val="both"/>
        <w:rPr>
          <w:rFonts w:ascii="Comic Sans MS" w:hAnsi="Comic Sans MS"/>
          <w:b/>
          <w:color w:val="000000" w:themeColor="text1"/>
          <w:sz w:val="28"/>
          <w:szCs w:val="28"/>
        </w:rPr>
      </w:pPr>
      <w:r w:rsidRPr="00F6612F">
        <w:rPr>
          <w:rFonts w:ascii="Comic Sans MS" w:hAnsi="Comic Sans MS"/>
          <w:b/>
          <w:color w:val="000000" w:themeColor="text1"/>
          <w:sz w:val="20"/>
          <w:szCs w:val="20"/>
        </w:rPr>
        <w:t>Example of firm using Promotional mix:</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rPr>
        <w:t>Vodafone</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3926345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b/>
          <w:color w:val="000000" w:themeColor="text1"/>
          <w:sz w:val="22"/>
          <w:szCs w:val="22"/>
        </w:rPr>
      </w:pPr>
    </w:p>
    <w:p w14:paraId="09B38F4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Advertising</w:t>
      </w:r>
      <w:r w:rsidRPr="00F6612F">
        <w:rPr>
          <w:rFonts w:ascii="Comic Sans MS" w:hAnsi="Comic Sans MS"/>
          <w:color w:val="000000" w:themeColor="text1"/>
          <w:sz w:val="22"/>
          <w:szCs w:val="22"/>
        </w:rPr>
        <w:tab/>
        <w:t xml:space="preserve">The brand is heavily advertised in a variety of media including television, magazines (media), billboards, bus shelter (display). Their advertising </w:t>
      </w:r>
      <w:proofErr w:type="gramStart"/>
      <w:r w:rsidRPr="00F6612F">
        <w:rPr>
          <w:rFonts w:ascii="Comic Sans MS" w:hAnsi="Comic Sans MS"/>
          <w:color w:val="000000" w:themeColor="text1"/>
          <w:sz w:val="22"/>
          <w:szCs w:val="22"/>
        </w:rPr>
        <w:t>make</w:t>
      </w:r>
      <w:proofErr w:type="gramEnd"/>
      <w:r w:rsidRPr="00F6612F">
        <w:rPr>
          <w:rFonts w:ascii="Comic Sans MS" w:hAnsi="Comic Sans MS"/>
          <w:color w:val="000000" w:themeColor="text1"/>
          <w:sz w:val="22"/>
          <w:szCs w:val="22"/>
        </w:rPr>
        <w:t xml:space="preserve"> it difficult for other mobile phone brands to enter the market.</w:t>
      </w:r>
    </w:p>
    <w:p w14:paraId="488C792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Sales Promotion</w:t>
      </w:r>
      <w:r w:rsidRPr="00F6612F">
        <w:rPr>
          <w:rFonts w:ascii="Comic Sans MS" w:hAnsi="Comic Sans MS"/>
          <w:color w:val="000000" w:themeColor="text1"/>
          <w:sz w:val="22"/>
          <w:szCs w:val="22"/>
        </w:rPr>
        <w:t xml:space="preserve"> Vodafone regularly engages in sales promotion campaigns. Money off vouchers on new handset, free credit with a new handset and deals on calls and texts (text bundles) to suit customers are offered at special prices. There are also 300 free texts each month on vodafone.ie, by accessing their web-site</w:t>
      </w:r>
    </w:p>
    <w:p w14:paraId="501179C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 xml:space="preserve">Public Relations </w:t>
      </w:r>
      <w:r w:rsidRPr="00F6612F">
        <w:rPr>
          <w:rFonts w:ascii="Comic Sans MS" w:hAnsi="Comic Sans MS"/>
          <w:color w:val="000000" w:themeColor="text1"/>
          <w:sz w:val="22"/>
          <w:szCs w:val="22"/>
        </w:rPr>
        <w:t>Vodafone regularly engages in activities to promote its image and products. They sponsor many sport teams. They sponsor the Irish rugby team.</w:t>
      </w:r>
    </w:p>
    <w:p w14:paraId="4979BD9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Personal selling</w:t>
      </w:r>
      <w:r w:rsidRPr="00F6612F">
        <w:rPr>
          <w:rFonts w:ascii="Comic Sans MS" w:hAnsi="Comic Sans MS"/>
          <w:b/>
          <w:color w:val="000000" w:themeColor="text1"/>
          <w:sz w:val="22"/>
          <w:szCs w:val="22"/>
          <w:u w:val="single"/>
        </w:rPr>
        <w:tab/>
      </w:r>
      <w:r w:rsidRPr="00F6612F">
        <w:rPr>
          <w:rFonts w:ascii="Comic Sans MS" w:hAnsi="Comic Sans MS"/>
          <w:color w:val="000000" w:themeColor="text1"/>
          <w:sz w:val="22"/>
          <w:szCs w:val="22"/>
        </w:rPr>
        <w:t xml:space="preserve">Vodafone use </w:t>
      </w:r>
      <w:r w:rsidRPr="00F6612F">
        <w:rPr>
          <w:rFonts w:ascii="Comic Sans MS" w:hAnsi="Comic Sans MS"/>
          <w:color w:val="000000" w:themeColor="text1"/>
          <w:sz w:val="22"/>
          <w:szCs w:val="22"/>
          <w:u w:val="single"/>
        </w:rPr>
        <w:t>direct mail</w:t>
      </w:r>
      <w:r w:rsidRPr="00F6612F">
        <w:rPr>
          <w:rFonts w:ascii="Comic Sans MS" w:hAnsi="Comic Sans MS"/>
          <w:color w:val="000000" w:themeColor="text1"/>
          <w:sz w:val="22"/>
          <w:szCs w:val="22"/>
        </w:rPr>
        <w:t xml:space="preserve"> to contact customers with new handset and call offers </w:t>
      </w:r>
    </w:p>
    <w:p w14:paraId="5E6BB5E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p>
    <w:p w14:paraId="652D590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promotional mix used by Vodafone ensures maximum exposure for the brand and help to keep Vodafone the market leader.</w:t>
      </w:r>
    </w:p>
    <w:p w14:paraId="17BCFE5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0"/>
          <w:szCs w:val="20"/>
        </w:rPr>
      </w:pPr>
    </w:p>
    <w:p w14:paraId="487539AC" w14:textId="77777777" w:rsidR="007424AA" w:rsidRPr="00F6612F" w:rsidRDefault="007424AA" w:rsidP="007424AA">
      <w:pPr>
        <w:jc w:val="both"/>
        <w:rPr>
          <w:rFonts w:ascii="Comic Sans MS" w:hAnsi="Comic Sans MS"/>
          <w:color w:val="000000" w:themeColor="text1"/>
          <w:sz w:val="20"/>
          <w:szCs w:val="20"/>
        </w:rPr>
      </w:pPr>
    </w:p>
    <w:p w14:paraId="543269EE" w14:textId="77777777" w:rsidR="007424AA" w:rsidRPr="00F6612F" w:rsidRDefault="007424AA" w:rsidP="007424AA">
      <w:pPr>
        <w:jc w:val="both"/>
        <w:rPr>
          <w:rFonts w:ascii="Comic Sans MS" w:hAnsi="Comic Sans MS"/>
          <w:color w:val="000000" w:themeColor="text1"/>
          <w:sz w:val="20"/>
          <w:szCs w:val="20"/>
        </w:rPr>
      </w:pPr>
    </w:p>
    <w:p w14:paraId="2D169F43" w14:textId="77777777" w:rsidR="007424AA" w:rsidRPr="00F6612F" w:rsidRDefault="007424AA" w:rsidP="007424AA">
      <w:pPr>
        <w:jc w:val="both"/>
        <w:rPr>
          <w:rFonts w:ascii="Comic Sans MS" w:hAnsi="Comic Sans MS"/>
          <w:b/>
          <w:color w:val="000000" w:themeColor="text1"/>
          <w:sz w:val="28"/>
          <w:szCs w:val="28"/>
        </w:rPr>
      </w:pPr>
      <w:r w:rsidRPr="00F6612F">
        <w:rPr>
          <w:rFonts w:ascii="Comic Sans MS" w:hAnsi="Comic Sans MS"/>
          <w:b/>
          <w:color w:val="000000" w:themeColor="text1"/>
          <w:sz w:val="20"/>
          <w:szCs w:val="20"/>
        </w:rPr>
        <w:t>Example of firm using Promotional mix:</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rPr>
        <w:t>Coca-Cola</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57E891F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p>
    <w:p w14:paraId="1034E5F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Advertising</w:t>
      </w:r>
      <w:r w:rsidRPr="00F6612F">
        <w:rPr>
          <w:rFonts w:ascii="Comic Sans MS" w:hAnsi="Comic Sans MS"/>
          <w:color w:val="000000" w:themeColor="text1"/>
          <w:sz w:val="22"/>
          <w:szCs w:val="22"/>
        </w:rPr>
        <w:t xml:space="preserve"> The brand is heavily advertised in a variety of media including television, magazines (media) billboards, bus shelter (display). Their advertising </w:t>
      </w:r>
      <w:proofErr w:type="gramStart"/>
      <w:r w:rsidRPr="00F6612F">
        <w:rPr>
          <w:rFonts w:ascii="Comic Sans MS" w:hAnsi="Comic Sans MS"/>
          <w:color w:val="000000" w:themeColor="text1"/>
          <w:sz w:val="22"/>
          <w:szCs w:val="22"/>
        </w:rPr>
        <w:t>make</w:t>
      </w:r>
      <w:proofErr w:type="gramEnd"/>
      <w:r w:rsidRPr="00F6612F">
        <w:rPr>
          <w:rFonts w:ascii="Comic Sans MS" w:hAnsi="Comic Sans MS"/>
          <w:color w:val="000000" w:themeColor="text1"/>
          <w:sz w:val="22"/>
          <w:szCs w:val="22"/>
        </w:rPr>
        <w:t xml:space="preserve"> it difficult for other cola brands to enter the market.</w:t>
      </w:r>
    </w:p>
    <w:p w14:paraId="5867B6E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Sales Promotion</w:t>
      </w:r>
      <w:r w:rsidRPr="00F6612F">
        <w:rPr>
          <w:rFonts w:ascii="Comic Sans MS" w:hAnsi="Comic Sans MS"/>
          <w:color w:val="000000" w:themeColor="text1"/>
          <w:sz w:val="22"/>
          <w:szCs w:val="22"/>
        </w:rPr>
        <w:t xml:space="preserve"> Coca-Cola regularly engages in sales promotion campaigns. Money off vouchers and collecting labels for gifts are used. These gifts include glasses, footballs, watches, radio’s which are covered in the Coca-Cola brand</w:t>
      </w:r>
    </w:p>
    <w:p w14:paraId="1DE1C61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Public Relations</w:t>
      </w:r>
      <w:r w:rsidRPr="00F6612F">
        <w:rPr>
          <w:rFonts w:ascii="Comic Sans MS" w:hAnsi="Comic Sans MS"/>
          <w:color w:val="000000" w:themeColor="text1"/>
          <w:sz w:val="22"/>
          <w:szCs w:val="22"/>
        </w:rPr>
        <w:t xml:space="preserve"> Coca-Cola regularly engages in activities to promote its image and products. They sponsor many soccer leagues and also the Australia- Ireland football rules series.</w:t>
      </w:r>
    </w:p>
    <w:p w14:paraId="797A37D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Personal selling</w:t>
      </w:r>
      <w:r w:rsidRPr="00F6612F">
        <w:rPr>
          <w:rFonts w:ascii="Comic Sans MS" w:hAnsi="Comic Sans MS"/>
          <w:b/>
          <w:color w:val="000000" w:themeColor="text1"/>
          <w:sz w:val="22"/>
          <w:szCs w:val="22"/>
          <w:u w:val="single"/>
        </w:rPr>
        <w:tab/>
      </w:r>
      <w:r w:rsidRPr="00F6612F">
        <w:rPr>
          <w:rFonts w:ascii="Comic Sans MS" w:hAnsi="Comic Sans MS"/>
          <w:color w:val="000000" w:themeColor="text1"/>
          <w:sz w:val="22"/>
          <w:szCs w:val="22"/>
        </w:rPr>
        <w:t xml:space="preserve">Coca –Cola use direct mail to contact customers with upcoming </w:t>
      </w:r>
      <w:proofErr w:type="spellStart"/>
      <w:r w:rsidRPr="00F6612F">
        <w:rPr>
          <w:rFonts w:ascii="Comic Sans MS" w:hAnsi="Comic Sans MS"/>
          <w:color w:val="000000" w:themeColor="text1"/>
          <w:sz w:val="22"/>
          <w:szCs w:val="22"/>
        </w:rPr>
        <w:t>coca-cola</w:t>
      </w:r>
      <w:proofErr w:type="spellEnd"/>
      <w:r w:rsidRPr="00F6612F">
        <w:rPr>
          <w:rFonts w:ascii="Comic Sans MS" w:hAnsi="Comic Sans MS"/>
          <w:color w:val="000000" w:themeColor="text1"/>
          <w:sz w:val="22"/>
          <w:szCs w:val="22"/>
        </w:rPr>
        <w:t xml:space="preserve"> sponsored events</w:t>
      </w:r>
    </w:p>
    <w:p w14:paraId="60BC8C1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p>
    <w:p w14:paraId="3C56501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promotional mix used by Coca-Cola ensures maximum exposure for the brand and help to keep Coca-Cola the market leader.</w:t>
      </w:r>
    </w:p>
    <w:p w14:paraId="564BCCD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0"/>
          <w:szCs w:val="20"/>
        </w:rPr>
      </w:pPr>
    </w:p>
    <w:p w14:paraId="34FD1976" w14:textId="77777777" w:rsidR="007424AA" w:rsidRPr="00F6612F" w:rsidRDefault="007424AA" w:rsidP="007424AA">
      <w:pPr>
        <w:jc w:val="both"/>
        <w:rPr>
          <w:rFonts w:ascii="Comic Sans MS" w:hAnsi="Comic Sans MS"/>
          <w:color w:val="000000" w:themeColor="text1"/>
          <w:sz w:val="20"/>
          <w:szCs w:val="20"/>
        </w:rPr>
      </w:pPr>
    </w:p>
    <w:p w14:paraId="6CC68BCC" w14:textId="77777777" w:rsidR="007424AA" w:rsidRPr="00F6612F" w:rsidRDefault="007424AA" w:rsidP="007424AA">
      <w:pPr>
        <w:jc w:val="both"/>
        <w:rPr>
          <w:rFonts w:ascii="Comic Sans MS" w:hAnsi="Comic Sans MS"/>
          <w:b/>
          <w:color w:val="000000" w:themeColor="text1"/>
          <w:sz w:val="28"/>
          <w:szCs w:val="28"/>
        </w:rPr>
      </w:pPr>
      <w:r w:rsidRPr="00F6612F">
        <w:rPr>
          <w:rFonts w:ascii="Comic Sans MS" w:hAnsi="Comic Sans MS"/>
          <w:b/>
          <w:color w:val="000000" w:themeColor="text1"/>
          <w:sz w:val="20"/>
          <w:szCs w:val="20"/>
        </w:rPr>
        <w:t>Example of firm using Promotional mix:</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rPr>
        <w:t xml:space="preserve">Ford </w:t>
      </w:r>
      <w:proofErr w:type="spellStart"/>
      <w:r w:rsidRPr="00F6612F">
        <w:rPr>
          <w:rFonts w:ascii="Comic Sans MS" w:hAnsi="Comic Sans MS"/>
          <w:b/>
          <w:color w:val="000000" w:themeColor="text1"/>
        </w:rPr>
        <w:t>Ka</w:t>
      </w:r>
      <w:proofErr w:type="spellEnd"/>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17EDF956" w14:textId="77777777" w:rsidR="007424AA" w:rsidRPr="00F6612F" w:rsidRDefault="007424AA" w:rsidP="007424AA">
      <w:pPr>
        <w:jc w:val="both"/>
        <w:rPr>
          <w:rFonts w:ascii="Comic Sans MS" w:hAnsi="Comic Sans M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424AA" w:rsidRPr="00F6612F" w14:paraId="674EC1AC" w14:textId="77777777" w:rsidTr="00741738">
        <w:tc>
          <w:tcPr>
            <w:tcW w:w="9854" w:type="dxa"/>
            <w:shd w:val="clear" w:color="auto" w:fill="auto"/>
          </w:tcPr>
          <w:p w14:paraId="1F832532" w14:textId="77777777" w:rsidR="007424AA" w:rsidRPr="00F6612F" w:rsidRDefault="007424AA" w:rsidP="00741738">
            <w:pPr>
              <w:jc w:val="both"/>
              <w:rPr>
                <w:rFonts w:ascii="Comic Sans MS" w:hAnsi="Comic Sans MS"/>
                <w:color w:val="000000" w:themeColor="text1"/>
                <w:sz w:val="22"/>
                <w:szCs w:val="22"/>
                <w:lang w:val="en-IE"/>
              </w:rPr>
            </w:pPr>
            <w:r w:rsidRPr="00F6612F">
              <w:rPr>
                <w:rFonts w:ascii="Comic Sans MS" w:hAnsi="Comic Sans MS"/>
                <w:b/>
                <w:color w:val="000000" w:themeColor="text1"/>
                <w:sz w:val="22"/>
                <w:szCs w:val="22"/>
                <w:u w:val="single"/>
              </w:rPr>
              <w:lastRenderedPageBreak/>
              <w:t>Advertising</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lang w:val="en-IE"/>
              </w:rPr>
              <w:t>Advertising means drawing the attention of the target market to the product, so as to persuade the target market to buy it.</w:t>
            </w:r>
          </w:p>
          <w:p w14:paraId="0536B78C" w14:textId="77777777" w:rsidR="007424AA" w:rsidRPr="00F6612F" w:rsidRDefault="007424AA" w:rsidP="00741738">
            <w:pPr>
              <w:jc w:val="both"/>
              <w:rPr>
                <w:rFonts w:ascii="Comic Sans MS" w:hAnsi="Comic Sans MS"/>
                <w:color w:val="000000" w:themeColor="text1"/>
                <w:sz w:val="22"/>
                <w:szCs w:val="22"/>
                <w:lang w:val="en-IE"/>
              </w:rPr>
            </w:pPr>
            <w:r w:rsidRPr="00F6612F">
              <w:rPr>
                <w:rFonts w:ascii="Comic Sans MS" w:hAnsi="Comic Sans MS"/>
                <w:color w:val="000000" w:themeColor="text1"/>
                <w:sz w:val="22"/>
                <w:szCs w:val="22"/>
                <w:lang w:val="en-IE"/>
              </w:rPr>
              <w:t xml:space="preserve">The most persuasive advertising medium is TV, so advertising during a programme watched by the Ford </w:t>
            </w:r>
            <w:proofErr w:type="spellStart"/>
            <w:r w:rsidRPr="00F6612F">
              <w:rPr>
                <w:rFonts w:ascii="Comic Sans MS" w:hAnsi="Comic Sans MS"/>
                <w:color w:val="000000" w:themeColor="text1"/>
                <w:sz w:val="22"/>
                <w:szCs w:val="22"/>
                <w:lang w:val="en-IE"/>
              </w:rPr>
              <w:t>Ka’s</w:t>
            </w:r>
            <w:proofErr w:type="spellEnd"/>
            <w:r w:rsidRPr="00F6612F">
              <w:rPr>
                <w:rFonts w:ascii="Comic Sans MS" w:hAnsi="Comic Sans MS"/>
                <w:color w:val="000000" w:themeColor="text1"/>
                <w:sz w:val="22"/>
                <w:szCs w:val="22"/>
                <w:lang w:val="en-IE"/>
              </w:rPr>
              <w:t xml:space="preserve"> target market (women aged 25-35) should be undertaken so as to maximise sales to this market.</w:t>
            </w:r>
          </w:p>
          <w:p w14:paraId="1F2C3B2C" w14:textId="77777777" w:rsidR="007424AA" w:rsidRPr="00F6612F" w:rsidRDefault="007424AA" w:rsidP="00741738">
            <w:pPr>
              <w:jc w:val="both"/>
              <w:rPr>
                <w:rFonts w:ascii="Comic Sans MS" w:hAnsi="Comic Sans MS"/>
                <w:color w:val="000000" w:themeColor="text1"/>
                <w:sz w:val="22"/>
                <w:szCs w:val="22"/>
              </w:rPr>
            </w:pPr>
            <w:r w:rsidRPr="00F6612F">
              <w:rPr>
                <w:rFonts w:ascii="Comic Sans MS" w:hAnsi="Comic Sans MS"/>
                <w:b/>
                <w:color w:val="000000" w:themeColor="text1"/>
                <w:sz w:val="22"/>
                <w:szCs w:val="22"/>
                <w:u w:val="single"/>
              </w:rPr>
              <w:t>Sales Promotion</w:t>
            </w:r>
            <w:r w:rsidRPr="00F6612F">
              <w:rPr>
                <w:rFonts w:ascii="Comic Sans MS" w:hAnsi="Comic Sans MS"/>
                <w:color w:val="000000" w:themeColor="text1"/>
                <w:sz w:val="22"/>
                <w:szCs w:val="22"/>
              </w:rPr>
              <w:t xml:space="preserve"> </w:t>
            </w:r>
          </w:p>
          <w:p w14:paraId="7EE6BB22" w14:textId="77777777" w:rsidR="007424AA" w:rsidRPr="00F6612F" w:rsidRDefault="007424AA" w:rsidP="00741738">
            <w:pPr>
              <w:pStyle w:val="ListParagraph"/>
              <w:tabs>
                <w:tab w:val="left" w:pos="1843"/>
              </w:tabs>
              <w:spacing w:line="276" w:lineRule="auto"/>
              <w:ind w:left="0"/>
              <w:rPr>
                <w:rFonts w:ascii="Comic Sans MS" w:hAnsi="Comic Sans MS"/>
                <w:color w:val="000000" w:themeColor="text1"/>
                <w:sz w:val="22"/>
                <w:szCs w:val="22"/>
              </w:rPr>
            </w:pPr>
            <w:r w:rsidRPr="00F6612F">
              <w:rPr>
                <w:rFonts w:ascii="Comic Sans MS" w:hAnsi="Comic Sans MS"/>
                <w:b/>
                <w:color w:val="000000" w:themeColor="text1"/>
                <w:sz w:val="22"/>
                <w:szCs w:val="22"/>
                <w:u w:val="single"/>
              </w:rPr>
              <w:t xml:space="preserve">Public Relations </w:t>
            </w:r>
            <w:r w:rsidRPr="00F6612F">
              <w:rPr>
                <w:rFonts w:ascii="Comic Sans MS" w:hAnsi="Comic Sans MS"/>
                <w:color w:val="000000" w:themeColor="text1"/>
                <w:sz w:val="22"/>
                <w:szCs w:val="22"/>
              </w:rPr>
              <w:t>This means activities intended to create a positive image of the firm and its products.</w:t>
            </w:r>
          </w:p>
          <w:p w14:paraId="74A5F15F" w14:textId="77777777" w:rsidR="007424AA" w:rsidRPr="00F6612F" w:rsidRDefault="007424AA" w:rsidP="00741738">
            <w:pPr>
              <w:tabs>
                <w:tab w:val="left" w:pos="1843"/>
              </w:tabs>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This could be done by offering a Ford </w:t>
            </w:r>
            <w:proofErr w:type="spellStart"/>
            <w:r w:rsidRPr="00F6612F">
              <w:rPr>
                <w:rFonts w:ascii="Comic Sans MS" w:hAnsi="Comic Sans MS"/>
                <w:color w:val="000000" w:themeColor="text1"/>
                <w:sz w:val="22"/>
                <w:szCs w:val="22"/>
                <w:lang w:val="en-IE" w:eastAsia="en-IE"/>
              </w:rPr>
              <w:t>Ka</w:t>
            </w:r>
            <w:proofErr w:type="spellEnd"/>
            <w:r w:rsidRPr="00F6612F">
              <w:rPr>
                <w:rFonts w:ascii="Comic Sans MS" w:hAnsi="Comic Sans MS"/>
                <w:color w:val="000000" w:themeColor="text1"/>
                <w:sz w:val="22"/>
                <w:szCs w:val="22"/>
                <w:lang w:val="en-IE" w:eastAsia="en-IE"/>
              </w:rPr>
              <w:t xml:space="preserve"> as a prize in a draw for a Woman’s charity or other good cause. P.R. can be a very effective way of getting around people’s resistance to direct advertising, by creating a positive attitude towards the product.</w:t>
            </w:r>
          </w:p>
          <w:p w14:paraId="1D29CA9E" w14:textId="77777777" w:rsidR="007424AA" w:rsidRPr="00F6612F" w:rsidRDefault="007424AA" w:rsidP="00741738">
            <w:pPr>
              <w:jc w:val="both"/>
              <w:rPr>
                <w:rFonts w:ascii="Comic Sans MS" w:hAnsi="Comic Sans MS"/>
                <w:b/>
                <w:color w:val="000000" w:themeColor="text1"/>
                <w:sz w:val="28"/>
                <w:szCs w:val="28"/>
              </w:rPr>
            </w:pPr>
            <w:r w:rsidRPr="00F6612F">
              <w:rPr>
                <w:rFonts w:ascii="Comic Sans MS" w:hAnsi="Comic Sans MS"/>
                <w:b/>
                <w:color w:val="000000" w:themeColor="text1"/>
                <w:sz w:val="22"/>
                <w:szCs w:val="22"/>
                <w:u w:val="single"/>
              </w:rPr>
              <w:t>Personal selling</w:t>
            </w:r>
            <w:r w:rsidRPr="00F6612F">
              <w:rPr>
                <w:rFonts w:ascii="Comic Sans MS" w:hAnsi="Comic Sans MS"/>
                <w:b/>
                <w:color w:val="000000" w:themeColor="text1"/>
                <w:sz w:val="22"/>
                <w:szCs w:val="22"/>
                <w:u w:val="single"/>
              </w:rPr>
              <w:tab/>
            </w:r>
            <w:r w:rsidRPr="00F6612F">
              <w:rPr>
                <w:rFonts w:ascii="Comic Sans MS" w:hAnsi="Comic Sans MS"/>
                <w:color w:val="000000" w:themeColor="text1"/>
                <w:sz w:val="22"/>
                <w:szCs w:val="22"/>
              </w:rPr>
              <w:t xml:space="preserve"> This means using, face to face contact to sell. The salesperson must have the product knowledge, communication skills and ability to persuade, to convince consumers to buy. This final step is often a very important part of the promotional mix for high-value goods such as the Ford </w:t>
            </w:r>
            <w:proofErr w:type="spellStart"/>
            <w:r w:rsidRPr="00F6612F">
              <w:rPr>
                <w:rFonts w:ascii="Comic Sans MS" w:hAnsi="Comic Sans MS"/>
                <w:color w:val="000000" w:themeColor="text1"/>
                <w:sz w:val="22"/>
                <w:szCs w:val="22"/>
              </w:rPr>
              <w:t>Ka</w:t>
            </w:r>
            <w:proofErr w:type="spellEnd"/>
            <w:r w:rsidRPr="00F6612F">
              <w:rPr>
                <w:rFonts w:ascii="Comic Sans MS" w:hAnsi="Comic Sans MS"/>
                <w:color w:val="000000" w:themeColor="text1"/>
                <w:sz w:val="22"/>
                <w:szCs w:val="22"/>
              </w:rPr>
              <w:t>: the consumer must be left feeling confident that this is the right choice when there’s a lot of money being spent.</w:t>
            </w:r>
            <w:r w:rsidRPr="00F6612F">
              <w:rPr>
                <w:rFonts w:ascii="Comic Sans MS" w:hAnsi="Comic Sans MS"/>
                <w:b/>
                <w:color w:val="000000" w:themeColor="text1"/>
                <w:sz w:val="28"/>
                <w:szCs w:val="28"/>
              </w:rPr>
              <w:br w:type="page"/>
            </w:r>
          </w:p>
        </w:tc>
      </w:tr>
    </w:tbl>
    <w:p w14:paraId="5368DF1D" w14:textId="77777777" w:rsidR="007424AA" w:rsidRPr="00F6612F" w:rsidRDefault="007424AA" w:rsidP="007424AA">
      <w:pPr>
        <w:jc w:val="both"/>
        <w:rPr>
          <w:rFonts w:ascii="Comic Sans MS" w:hAnsi="Comic Sans MS"/>
          <w:b/>
          <w:color w:val="000000" w:themeColor="text1"/>
          <w:sz w:val="28"/>
          <w:szCs w:val="28"/>
        </w:rPr>
      </w:pPr>
    </w:p>
    <w:p w14:paraId="7944507F" w14:textId="77777777" w:rsidR="007424AA" w:rsidRPr="00F6612F" w:rsidRDefault="007424AA" w:rsidP="007424AA">
      <w:pPr>
        <w:pStyle w:val="Heading2"/>
        <w:rPr>
          <w:rFonts w:ascii="Comic Sans MS" w:hAnsi="Comic Sans MS"/>
          <w:color w:val="000000" w:themeColor="text1"/>
          <w:sz w:val="28"/>
        </w:rPr>
      </w:pPr>
      <w:r w:rsidRPr="00F6612F">
        <w:rPr>
          <w:rFonts w:ascii="Comic Sans MS" w:hAnsi="Comic Sans MS"/>
          <w:color w:val="000000" w:themeColor="text1"/>
        </w:rPr>
        <w:br w:type="page"/>
      </w:r>
      <w:r w:rsidRPr="00F6612F">
        <w:rPr>
          <w:rFonts w:ascii="Comic Sans MS" w:hAnsi="Comic Sans MS"/>
          <w:color w:val="000000" w:themeColor="text1"/>
          <w:sz w:val="28"/>
        </w:rPr>
        <w:lastRenderedPageBreak/>
        <w:t>Place</w:t>
      </w:r>
      <w:r w:rsidRPr="00F6612F">
        <w:rPr>
          <w:rFonts w:ascii="Comic Sans MS" w:hAnsi="Comic Sans MS"/>
          <w:color w:val="000000" w:themeColor="text1"/>
          <w:sz w:val="28"/>
        </w:rPr>
        <w:tab/>
      </w:r>
      <w:r w:rsidRPr="00F6612F">
        <w:rPr>
          <w:rFonts w:ascii="Comic Sans MS" w:hAnsi="Comic Sans MS"/>
          <w:color w:val="000000" w:themeColor="text1"/>
          <w:sz w:val="28"/>
        </w:rPr>
        <w:tab/>
      </w:r>
      <w:r w:rsidRPr="00F6612F">
        <w:rPr>
          <w:rFonts w:ascii="Comic Sans MS" w:hAnsi="Comic Sans MS"/>
          <w:color w:val="000000" w:themeColor="text1"/>
          <w:sz w:val="28"/>
        </w:rPr>
        <w:tab/>
      </w:r>
      <w:r w:rsidRPr="00F6612F">
        <w:rPr>
          <w:rFonts w:ascii="Comic Sans MS" w:hAnsi="Comic Sans MS"/>
          <w:color w:val="000000" w:themeColor="text1"/>
          <w:sz w:val="28"/>
        </w:rPr>
        <w:tab/>
      </w:r>
      <w:r w:rsidRPr="00F6612F">
        <w:rPr>
          <w:rFonts w:ascii="Comic Sans MS" w:hAnsi="Comic Sans MS"/>
          <w:color w:val="000000" w:themeColor="text1"/>
          <w:sz w:val="28"/>
        </w:rPr>
        <w:tab/>
      </w:r>
    </w:p>
    <w:p w14:paraId="4CD106BB"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Place</w:t>
      </w:r>
      <w:r w:rsidRPr="00F6612F">
        <w:rPr>
          <w:rFonts w:ascii="Comic Sans MS" w:hAnsi="Comic Sans MS"/>
          <w:i/>
          <w:color w:val="000000" w:themeColor="text1"/>
          <w:sz w:val="20"/>
          <w:szCs w:val="20"/>
        </w:rPr>
        <w:t xml:space="preserve"> refers to the methods used to </w:t>
      </w:r>
      <w:r w:rsidRPr="00F6612F">
        <w:rPr>
          <w:rFonts w:ascii="Comic Sans MS" w:hAnsi="Comic Sans MS"/>
          <w:i/>
          <w:color w:val="000000" w:themeColor="text1"/>
          <w:sz w:val="20"/>
          <w:szCs w:val="20"/>
          <w:u w:val="single"/>
        </w:rPr>
        <w:t>distribute</w:t>
      </w:r>
      <w:r w:rsidRPr="00F6612F">
        <w:rPr>
          <w:rFonts w:ascii="Comic Sans MS" w:hAnsi="Comic Sans MS"/>
          <w:i/>
          <w:color w:val="000000" w:themeColor="text1"/>
          <w:sz w:val="20"/>
          <w:szCs w:val="20"/>
        </w:rPr>
        <w:t xml:space="preserve"> the </w:t>
      </w:r>
      <w:proofErr w:type="gramStart"/>
      <w:r w:rsidRPr="00F6612F">
        <w:rPr>
          <w:rFonts w:ascii="Comic Sans MS" w:hAnsi="Comic Sans MS"/>
          <w:i/>
          <w:color w:val="000000" w:themeColor="text1"/>
          <w:sz w:val="20"/>
          <w:szCs w:val="20"/>
        </w:rPr>
        <w:t>firms</w:t>
      </w:r>
      <w:proofErr w:type="gramEnd"/>
      <w:r w:rsidRPr="00F6612F">
        <w:rPr>
          <w:rFonts w:ascii="Comic Sans MS" w:hAnsi="Comic Sans MS"/>
          <w:i/>
          <w:color w:val="000000" w:themeColor="text1"/>
          <w:sz w:val="20"/>
          <w:szCs w:val="20"/>
        </w:rPr>
        <w:t xml:space="preserve"> products.</w:t>
      </w:r>
    </w:p>
    <w:p w14:paraId="09FC11A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firm must ensure that its products are available in the right place at the right time i.e. where and when the customer wants them.</w:t>
      </w:r>
    </w:p>
    <w:p w14:paraId="263EAFE1" w14:textId="77777777" w:rsidR="007424AA" w:rsidRPr="00F6612F" w:rsidRDefault="007424AA" w:rsidP="007424AA">
      <w:pPr>
        <w:jc w:val="both"/>
        <w:rPr>
          <w:rFonts w:ascii="Comic Sans MS" w:hAnsi="Comic Sans MS"/>
          <w:color w:val="000000" w:themeColor="text1"/>
          <w:sz w:val="20"/>
          <w:szCs w:val="20"/>
        </w:rPr>
      </w:pPr>
    </w:p>
    <w:p w14:paraId="4DEE0DA6"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color w:val="000000" w:themeColor="text1"/>
          <w:sz w:val="18"/>
          <w:szCs w:val="18"/>
        </w:rPr>
        <w:t>2006 Q7 C, 2012 Q7 A, 2014 Q 7 B, 2017 Q3B</w:t>
      </w:r>
    </w:p>
    <w:p w14:paraId="408E7B03" w14:textId="77777777" w:rsidR="007424AA" w:rsidRPr="00F6612F" w:rsidRDefault="007424AA" w:rsidP="007424AA">
      <w:pPr>
        <w:jc w:val="both"/>
        <w:rPr>
          <w:rFonts w:ascii="Comic Sans MS" w:hAnsi="Comic Sans MS"/>
          <w:i/>
          <w:color w:val="000000" w:themeColor="text1"/>
          <w:sz w:val="20"/>
          <w:szCs w:val="20"/>
          <w:u w:val="single"/>
        </w:rPr>
      </w:pPr>
      <w:r w:rsidRPr="00F6612F">
        <w:rPr>
          <w:rFonts w:ascii="Comic Sans MS" w:hAnsi="Comic Sans MS"/>
          <w:i/>
          <w:color w:val="000000" w:themeColor="text1"/>
          <w:sz w:val="20"/>
          <w:szCs w:val="20"/>
        </w:rPr>
        <w:t xml:space="preserve">The </w:t>
      </w:r>
      <w:r w:rsidRPr="00F6612F">
        <w:rPr>
          <w:rFonts w:ascii="Comic Sans MS" w:hAnsi="Comic Sans MS"/>
          <w:b/>
          <w:i/>
          <w:color w:val="000000" w:themeColor="text1"/>
          <w:sz w:val="20"/>
          <w:szCs w:val="20"/>
        </w:rPr>
        <w:t>distribution channel</w:t>
      </w:r>
      <w:r w:rsidRPr="00F6612F">
        <w:rPr>
          <w:rFonts w:ascii="Comic Sans MS" w:hAnsi="Comic Sans MS"/>
          <w:i/>
          <w:color w:val="000000" w:themeColor="text1"/>
          <w:sz w:val="20"/>
          <w:szCs w:val="20"/>
        </w:rPr>
        <w:t xml:space="preserve"> is the network used in the physical distribution of a product from </w:t>
      </w:r>
      <w:r w:rsidRPr="00F6612F">
        <w:rPr>
          <w:rFonts w:ascii="Comic Sans MS" w:hAnsi="Comic Sans MS"/>
          <w:i/>
          <w:color w:val="000000" w:themeColor="text1"/>
          <w:sz w:val="20"/>
          <w:szCs w:val="20"/>
          <w:u w:val="single"/>
        </w:rPr>
        <w:t>manufacturer to consumer</w:t>
      </w:r>
    </w:p>
    <w:p w14:paraId="3511F68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There are different channels suitable for different goods</w:t>
      </w:r>
    </w:p>
    <w:p w14:paraId="0D2BB473" w14:textId="77777777" w:rsidR="007424AA" w:rsidRPr="00F6612F" w:rsidRDefault="007424AA" w:rsidP="007424AA">
      <w:pPr>
        <w:jc w:val="both"/>
        <w:rPr>
          <w:rFonts w:ascii="Comic Sans MS" w:hAnsi="Comic Sans MS"/>
          <w:color w:val="000000" w:themeColor="text1"/>
          <w:sz w:val="20"/>
          <w:szCs w:val="20"/>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7424AA" w:rsidRPr="00F6612F" w14:paraId="77E8A05A" w14:textId="77777777" w:rsidTr="00741738">
        <w:trPr>
          <w:jc w:val="center"/>
        </w:trPr>
        <w:tc>
          <w:tcPr>
            <w:tcW w:w="8700" w:type="dxa"/>
            <w:shd w:val="clear" w:color="auto" w:fill="auto"/>
          </w:tcPr>
          <w:p w14:paraId="60B6489D" w14:textId="77777777" w:rsidR="007424AA" w:rsidRPr="00F6612F" w:rsidRDefault="007424AA" w:rsidP="00741738">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Direct</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Modern</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Traditional</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Mail order</w:t>
            </w:r>
            <w:r w:rsidRPr="00F6612F">
              <w:rPr>
                <w:rFonts w:ascii="Comic Sans MS" w:hAnsi="Comic Sans MS"/>
                <w:b/>
                <w:color w:val="000000" w:themeColor="text1"/>
                <w:sz w:val="20"/>
                <w:szCs w:val="20"/>
              </w:rPr>
              <w:tab/>
              <w:t>Internet/E-business</w:t>
            </w:r>
          </w:p>
          <w:p w14:paraId="4C0C88A6" w14:textId="08299A38" w:rsidR="007424AA" w:rsidRPr="00F6612F" w:rsidRDefault="007424AA" w:rsidP="00741738">
            <w:pPr>
              <w:ind w:left="426"/>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2576" behindDoc="0" locked="0" layoutInCell="1" allowOverlap="1" wp14:anchorId="3F8FF3C3" wp14:editId="65F1CBF0">
                      <wp:simplePos x="0" y="0"/>
                      <wp:positionH relativeFrom="column">
                        <wp:posOffset>-29210</wp:posOffset>
                      </wp:positionH>
                      <wp:positionV relativeFrom="paragraph">
                        <wp:posOffset>112395</wp:posOffset>
                      </wp:positionV>
                      <wp:extent cx="829310" cy="228600"/>
                      <wp:effectExtent l="0" t="0" r="12700" b="146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28600"/>
                              </a:xfrm>
                              <a:prstGeom prst="rect">
                                <a:avLst/>
                              </a:prstGeom>
                              <a:solidFill>
                                <a:srgbClr val="FFFFFF"/>
                              </a:solidFill>
                              <a:ln w="9525">
                                <a:solidFill>
                                  <a:srgbClr val="000000"/>
                                </a:solidFill>
                                <a:miter lim="800000"/>
                                <a:headEnd/>
                                <a:tailEnd/>
                              </a:ln>
                            </wps:spPr>
                            <wps:txbx>
                              <w:txbxContent>
                                <w:p w14:paraId="29CB2454" w14:textId="77777777" w:rsidR="008B7202" w:rsidRPr="00041E2A" w:rsidRDefault="008B7202" w:rsidP="007424AA">
                                  <w:pPr>
                                    <w:jc w:val="center"/>
                                    <w:rPr>
                                      <w:sz w:val="18"/>
                                      <w:szCs w:val="18"/>
                                      <w:lang w:val="en-IE"/>
                                    </w:rPr>
                                  </w:pPr>
                                  <w:r>
                                    <w:rPr>
                                      <w:sz w:val="18"/>
                                      <w:szCs w:val="18"/>
                                      <w:lang w:val="en-IE"/>
                                    </w:rPr>
                                    <w:t>Producer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F3C3" id="Text Box 52" o:spid="_x0000_s1027" type="#_x0000_t202" style="position:absolute;left:0;text-align:left;margin-left:-2.3pt;margin-top:8.85pt;width:65.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">
                      <v:textbox>
                        <w:txbxContent>
                          <w:p w14:paraId="29CB2454" w14:textId="77777777" w:rsidR="008B7202" w:rsidRPr="00041E2A" w:rsidRDefault="008B7202" w:rsidP="007424AA">
                            <w:pPr>
                              <w:jc w:val="center"/>
                              <w:rPr>
                                <w:sz w:val="18"/>
                                <w:szCs w:val="18"/>
                                <w:lang w:val="en-IE"/>
                              </w:rPr>
                            </w:pPr>
                            <w:r>
                              <w:rPr>
                                <w:sz w:val="18"/>
                                <w:szCs w:val="18"/>
                                <w:lang w:val="en-IE"/>
                              </w:rPr>
                              <w:t>Producer</w:t>
                            </w: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3840" behindDoc="0" locked="0" layoutInCell="1" allowOverlap="1" wp14:anchorId="10874680" wp14:editId="3E0F3CDE">
                      <wp:simplePos x="0" y="0"/>
                      <wp:positionH relativeFrom="column">
                        <wp:posOffset>4000500</wp:posOffset>
                      </wp:positionH>
                      <wp:positionV relativeFrom="paragraph">
                        <wp:posOffset>112395</wp:posOffset>
                      </wp:positionV>
                      <wp:extent cx="914400" cy="228600"/>
                      <wp:effectExtent l="0" t="0" r="12700" b="146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BDB38F8" w14:textId="77777777" w:rsidR="008B7202" w:rsidRPr="00041E2A" w:rsidRDefault="008B7202" w:rsidP="007424AA">
                                  <w:pPr>
                                    <w:jc w:val="center"/>
                                    <w:rPr>
                                      <w:sz w:val="18"/>
                                      <w:szCs w:val="18"/>
                                      <w:lang w:val="en-IE"/>
                                    </w:rPr>
                                  </w:pPr>
                                  <w:r>
                                    <w:rPr>
                                      <w:sz w:val="18"/>
                                      <w:szCs w:val="18"/>
                                      <w:lang w:val="en-IE"/>
                                    </w:rPr>
                                    <w:t>Producer</w:t>
                                  </w:r>
                                </w:p>
                                <w:p w14:paraId="04255E2F" w14:textId="77777777" w:rsidR="008B7202" w:rsidRDefault="008B7202" w:rsidP="007424A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4680" id="Text Box 51" o:spid="_x0000_s1028" type="#_x0000_t202" style="position:absolute;left:0;text-align:left;margin-left:315pt;margin-top:8.85pt;width:1in;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">
                      <v:textbox>
                        <w:txbxContent>
                          <w:p w14:paraId="5BDB38F8" w14:textId="77777777" w:rsidR="008B7202" w:rsidRPr="00041E2A" w:rsidRDefault="008B7202" w:rsidP="007424AA">
                            <w:pPr>
                              <w:jc w:val="center"/>
                              <w:rPr>
                                <w:sz w:val="18"/>
                                <w:szCs w:val="18"/>
                                <w:lang w:val="en-IE"/>
                              </w:rPr>
                            </w:pPr>
                            <w:r>
                              <w:rPr>
                                <w:sz w:val="18"/>
                                <w:szCs w:val="18"/>
                                <w:lang w:val="en-IE"/>
                              </w:rPr>
                              <w:t>Producer</w:t>
                            </w:r>
                          </w:p>
                          <w:p w14:paraId="04255E2F" w14:textId="77777777" w:rsidR="008B7202" w:rsidRDefault="008B7202" w:rsidP="007424AA">
                            <w:pPr>
                              <w:jc w:val="center"/>
                              <w:rPr>
                                <w:sz w:val="18"/>
                                <w:szCs w:val="18"/>
                              </w:rPr>
                            </w:pP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4864" behindDoc="0" locked="0" layoutInCell="1" allowOverlap="1" wp14:anchorId="30A85AFE" wp14:editId="3563AF1A">
                      <wp:simplePos x="0" y="0"/>
                      <wp:positionH relativeFrom="column">
                        <wp:posOffset>2971800</wp:posOffset>
                      </wp:positionH>
                      <wp:positionV relativeFrom="paragraph">
                        <wp:posOffset>112395</wp:posOffset>
                      </wp:positionV>
                      <wp:extent cx="914400" cy="228600"/>
                      <wp:effectExtent l="0" t="0" r="12700" b="146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A9A973F" w14:textId="77777777" w:rsidR="008B7202" w:rsidRPr="00041E2A" w:rsidRDefault="008B7202" w:rsidP="007424AA">
                                  <w:pPr>
                                    <w:jc w:val="center"/>
                                    <w:rPr>
                                      <w:sz w:val="18"/>
                                      <w:szCs w:val="18"/>
                                      <w:lang w:val="en-IE"/>
                                    </w:rPr>
                                  </w:pPr>
                                  <w:r>
                                    <w:rPr>
                                      <w:sz w:val="18"/>
                                      <w:szCs w:val="18"/>
                                      <w:lang w:val="en-IE"/>
                                    </w:rPr>
                                    <w:t>Producer</w:t>
                                  </w:r>
                                </w:p>
                                <w:p w14:paraId="77A92559" w14:textId="77777777" w:rsidR="008B7202" w:rsidRDefault="008B7202" w:rsidP="007424A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5AFE" id="Text Box 50" o:spid="_x0000_s1029" type="#_x0000_t202" style="position:absolute;left:0;text-align:left;margin-left:234pt;margin-top:8.85pt;width:1in;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">
                      <v:textbox>
                        <w:txbxContent>
                          <w:p w14:paraId="5A9A973F" w14:textId="77777777" w:rsidR="008B7202" w:rsidRPr="00041E2A" w:rsidRDefault="008B7202" w:rsidP="007424AA">
                            <w:pPr>
                              <w:jc w:val="center"/>
                              <w:rPr>
                                <w:sz w:val="18"/>
                                <w:szCs w:val="18"/>
                                <w:lang w:val="en-IE"/>
                              </w:rPr>
                            </w:pPr>
                            <w:r>
                              <w:rPr>
                                <w:sz w:val="18"/>
                                <w:szCs w:val="18"/>
                                <w:lang w:val="en-IE"/>
                              </w:rPr>
                              <w:t>Producer</w:t>
                            </w:r>
                          </w:p>
                          <w:p w14:paraId="77A92559" w14:textId="77777777" w:rsidR="008B7202" w:rsidRDefault="008B7202" w:rsidP="007424AA">
                            <w:pPr>
                              <w:jc w:val="center"/>
                              <w:rPr>
                                <w:sz w:val="18"/>
                                <w:szCs w:val="18"/>
                              </w:rPr>
                            </w:pP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5888" behindDoc="0" locked="0" layoutInCell="1" allowOverlap="1" wp14:anchorId="45B7887B" wp14:editId="046B7823">
                      <wp:simplePos x="0" y="0"/>
                      <wp:positionH relativeFrom="column">
                        <wp:posOffset>1943100</wp:posOffset>
                      </wp:positionH>
                      <wp:positionV relativeFrom="paragraph">
                        <wp:posOffset>112395</wp:posOffset>
                      </wp:positionV>
                      <wp:extent cx="914400" cy="228600"/>
                      <wp:effectExtent l="0" t="0" r="12700"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AE36C89" w14:textId="77777777" w:rsidR="008B7202" w:rsidRPr="00041E2A" w:rsidRDefault="008B7202" w:rsidP="007424AA">
                                  <w:pPr>
                                    <w:jc w:val="center"/>
                                    <w:rPr>
                                      <w:sz w:val="18"/>
                                      <w:szCs w:val="18"/>
                                      <w:lang w:val="en-IE"/>
                                    </w:rPr>
                                  </w:pPr>
                                  <w:r>
                                    <w:rPr>
                                      <w:sz w:val="18"/>
                                      <w:szCs w:val="18"/>
                                      <w:lang w:val="en-IE"/>
                                    </w:rPr>
                                    <w:t>Producer</w:t>
                                  </w:r>
                                </w:p>
                                <w:p w14:paraId="11C79718" w14:textId="77777777" w:rsidR="008B7202" w:rsidRDefault="008B7202" w:rsidP="007424A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887B" id="Text Box 49" o:spid="_x0000_s1030" type="#_x0000_t202" style="position:absolute;left:0;text-align:left;margin-left:153pt;margin-top:8.85pt;width:1in;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">
                      <v:textbox>
                        <w:txbxContent>
                          <w:p w14:paraId="4AE36C89" w14:textId="77777777" w:rsidR="008B7202" w:rsidRPr="00041E2A" w:rsidRDefault="008B7202" w:rsidP="007424AA">
                            <w:pPr>
                              <w:jc w:val="center"/>
                              <w:rPr>
                                <w:sz w:val="18"/>
                                <w:szCs w:val="18"/>
                                <w:lang w:val="en-IE"/>
                              </w:rPr>
                            </w:pPr>
                            <w:r>
                              <w:rPr>
                                <w:sz w:val="18"/>
                                <w:szCs w:val="18"/>
                                <w:lang w:val="en-IE"/>
                              </w:rPr>
                              <w:t>Producer</w:t>
                            </w:r>
                          </w:p>
                          <w:p w14:paraId="11C79718" w14:textId="77777777" w:rsidR="008B7202" w:rsidRDefault="008B7202" w:rsidP="007424AA">
                            <w:pPr>
                              <w:jc w:val="center"/>
                              <w:rPr>
                                <w:sz w:val="18"/>
                                <w:szCs w:val="18"/>
                              </w:rPr>
                            </w:pPr>
                          </w:p>
                        </w:txbxContent>
                      </v:textbox>
                    </v:shape>
                  </w:pict>
                </mc:Fallback>
              </mc:AlternateContent>
            </w:r>
            <w:r w:rsidRPr="00F6612F">
              <w:rPr>
                <w:rFonts w:ascii="Comic Sans MS" w:hAnsi="Comic Sans MS"/>
                <w:b/>
                <w:bCs/>
                <w:noProof/>
                <w:color w:val="000000" w:themeColor="text1"/>
                <w:sz w:val="20"/>
                <w:szCs w:val="20"/>
                <w:lang w:eastAsia="en-GB"/>
              </w:rPr>
              <mc:AlternateContent>
                <mc:Choice Requires="wps">
                  <w:drawing>
                    <wp:anchor distT="0" distB="0" distL="114300" distR="114300" simplePos="0" relativeHeight="251686912" behindDoc="0" locked="0" layoutInCell="1" allowOverlap="1" wp14:anchorId="2CFBB818" wp14:editId="79712444">
                      <wp:simplePos x="0" y="0"/>
                      <wp:positionH relativeFrom="column">
                        <wp:posOffset>914400</wp:posOffset>
                      </wp:positionH>
                      <wp:positionV relativeFrom="paragraph">
                        <wp:posOffset>112395</wp:posOffset>
                      </wp:positionV>
                      <wp:extent cx="914400" cy="228600"/>
                      <wp:effectExtent l="0" t="0" r="12700" b="146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4617BDF" w14:textId="77777777" w:rsidR="008B7202" w:rsidRPr="00041E2A" w:rsidRDefault="008B7202" w:rsidP="007424AA">
                                  <w:pPr>
                                    <w:jc w:val="center"/>
                                    <w:rPr>
                                      <w:sz w:val="18"/>
                                      <w:szCs w:val="18"/>
                                      <w:lang w:val="en-IE"/>
                                    </w:rPr>
                                  </w:pPr>
                                  <w:r>
                                    <w:rPr>
                                      <w:sz w:val="18"/>
                                      <w:szCs w:val="18"/>
                                      <w:lang w:val="en-IE"/>
                                    </w:rPr>
                                    <w:t>Producer</w:t>
                                  </w:r>
                                </w:p>
                                <w:p w14:paraId="3AD9EE02" w14:textId="77777777" w:rsidR="008B7202" w:rsidRDefault="008B7202" w:rsidP="007424A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BB818" id="Text Box 48" o:spid="_x0000_s1031" type="#_x0000_t202" style="position:absolute;left:0;text-align:left;margin-left:1in;margin-top:8.85pt;width:1in;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">
                      <v:textbox>
                        <w:txbxContent>
                          <w:p w14:paraId="54617BDF" w14:textId="77777777" w:rsidR="008B7202" w:rsidRPr="00041E2A" w:rsidRDefault="008B7202" w:rsidP="007424AA">
                            <w:pPr>
                              <w:jc w:val="center"/>
                              <w:rPr>
                                <w:sz w:val="18"/>
                                <w:szCs w:val="18"/>
                                <w:lang w:val="en-IE"/>
                              </w:rPr>
                            </w:pPr>
                            <w:r>
                              <w:rPr>
                                <w:sz w:val="18"/>
                                <w:szCs w:val="18"/>
                                <w:lang w:val="en-IE"/>
                              </w:rPr>
                              <w:t>Producer</w:t>
                            </w:r>
                          </w:p>
                          <w:p w14:paraId="3AD9EE02" w14:textId="77777777" w:rsidR="008B7202" w:rsidRDefault="008B7202" w:rsidP="007424AA">
                            <w:pPr>
                              <w:jc w:val="center"/>
                              <w:rPr>
                                <w:sz w:val="18"/>
                                <w:szCs w:val="18"/>
                              </w:rPr>
                            </w:pPr>
                          </w:p>
                        </w:txbxContent>
                      </v:textbox>
                    </v:shape>
                  </w:pict>
                </mc:Fallback>
              </mc:AlternateContent>
            </w:r>
          </w:p>
          <w:p w14:paraId="17E32B70" w14:textId="5111CD93" w:rsidR="007424AA" w:rsidRPr="00F6612F" w:rsidRDefault="007424AA" w:rsidP="00741738">
            <w:pPr>
              <w:ind w:left="426"/>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4624" behindDoc="0" locked="0" layoutInCell="1" allowOverlap="1" wp14:anchorId="4FD2294A" wp14:editId="79B93421">
                      <wp:simplePos x="0" y="0"/>
                      <wp:positionH relativeFrom="column">
                        <wp:posOffset>4457700</wp:posOffset>
                      </wp:positionH>
                      <wp:positionV relativeFrom="paragraph">
                        <wp:posOffset>165735</wp:posOffset>
                      </wp:positionV>
                      <wp:extent cx="0" cy="755650"/>
                      <wp:effectExtent l="50800" t="13335" r="76200" b="438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27216" id="Straight Connector 4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05pt" to="351pt,7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">
                      <v:stroke endarrow="block"/>
                    </v:lin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9744" behindDoc="0" locked="0" layoutInCell="1" allowOverlap="1" wp14:anchorId="4C86DB0B" wp14:editId="6091C5A7">
                      <wp:simplePos x="0" y="0"/>
                      <wp:positionH relativeFrom="column">
                        <wp:posOffset>3429000</wp:posOffset>
                      </wp:positionH>
                      <wp:positionV relativeFrom="paragraph">
                        <wp:posOffset>165735</wp:posOffset>
                      </wp:positionV>
                      <wp:extent cx="0" cy="755650"/>
                      <wp:effectExtent l="50800" t="13335" r="76200" b="4381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E55E7" id="Straight Connector 4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05pt" to="270pt,7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">
                      <v:stroke endarrow="block"/>
                    </v:lin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1792" behindDoc="0" locked="0" layoutInCell="1" allowOverlap="1" wp14:anchorId="6C8E02B2" wp14:editId="7E9C20F7">
                      <wp:simplePos x="0" y="0"/>
                      <wp:positionH relativeFrom="column">
                        <wp:posOffset>342900</wp:posOffset>
                      </wp:positionH>
                      <wp:positionV relativeFrom="paragraph">
                        <wp:posOffset>121285</wp:posOffset>
                      </wp:positionV>
                      <wp:extent cx="0" cy="1238250"/>
                      <wp:effectExtent l="50800" t="6985" r="76200" b="374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B03FE" id="Straight Connector 4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55pt" to="27pt,10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">
                      <v:stroke endarrow="block"/>
                    </v:lin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8720" behindDoc="0" locked="0" layoutInCell="1" allowOverlap="1" wp14:anchorId="1F0A4E5E" wp14:editId="292755FA">
                      <wp:simplePos x="0" y="0"/>
                      <wp:positionH relativeFrom="column">
                        <wp:posOffset>2400300</wp:posOffset>
                      </wp:positionH>
                      <wp:positionV relativeFrom="paragraph">
                        <wp:posOffset>121285</wp:posOffset>
                      </wp:positionV>
                      <wp:extent cx="0" cy="342900"/>
                      <wp:effectExtent l="50800" t="6985" r="76200" b="4381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3A70" id="Straight Connector 4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55pt" to="189pt,3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">
                      <v:stroke endarrow="block"/>
                    </v:lin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6672" behindDoc="0" locked="0" layoutInCell="1" allowOverlap="1" wp14:anchorId="696D2E9C" wp14:editId="1F2FAD31">
                      <wp:simplePos x="0" y="0"/>
                      <wp:positionH relativeFrom="column">
                        <wp:posOffset>1371600</wp:posOffset>
                      </wp:positionH>
                      <wp:positionV relativeFrom="paragraph">
                        <wp:posOffset>165735</wp:posOffset>
                      </wp:positionV>
                      <wp:extent cx="0" cy="755650"/>
                      <wp:effectExtent l="50800" t="13335" r="76200" b="438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8428" id="Straight Connector 4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05pt" to="108pt,7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">
                      <v:stroke endarrow="block"/>
                    </v:line>
                  </w:pict>
                </mc:Fallback>
              </mc:AlternateContent>
            </w:r>
          </w:p>
          <w:p w14:paraId="01062715" w14:textId="77777777" w:rsidR="007424AA" w:rsidRPr="00F6612F" w:rsidRDefault="007424AA" w:rsidP="00741738">
            <w:pPr>
              <w:ind w:left="426"/>
              <w:jc w:val="both"/>
              <w:rPr>
                <w:rFonts w:ascii="Comic Sans MS" w:hAnsi="Comic Sans MS"/>
                <w:b/>
                <w:color w:val="000000" w:themeColor="text1"/>
                <w:sz w:val="20"/>
                <w:szCs w:val="20"/>
              </w:rPr>
            </w:pPr>
          </w:p>
          <w:p w14:paraId="6415F75D" w14:textId="7D2A7FB6" w:rsidR="007424AA" w:rsidRPr="00F6612F" w:rsidRDefault="007424AA" w:rsidP="00741738">
            <w:pPr>
              <w:ind w:left="426"/>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92032" behindDoc="0" locked="0" layoutInCell="1" allowOverlap="1" wp14:anchorId="1CA1F4EF" wp14:editId="2E974B24">
                      <wp:simplePos x="0" y="0"/>
                      <wp:positionH relativeFrom="column">
                        <wp:posOffset>1943100</wp:posOffset>
                      </wp:positionH>
                      <wp:positionV relativeFrom="paragraph">
                        <wp:posOffset>113665</wp:posOffset>
                      </wp:positionV>
                      <wp:extent cx="914400" cy="228600"/>
                      <wp:effectExtent l="0" t="0" r="12700" b="133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0C2EB192" w14:textId="77777777" w:rsidR="008B7202" w:rsidRDefault="008B7202" w:rsidP="007424AA">
                                  <w:pPr>
                                    <w:jc w:val="center"/>
                                    <w:rPr>
                                      <w:sz w:val="18"/>
                                      <w:szCs w:val="18"/>
                                    </w:rPr>
                                  </w:pPr>
                                  <w:r>
                                    <w:rPr>
                                      <w:sz w:val="18"/>
                                      <w:szCs w:val="18"/>
                                    </w:rPr>
                                    <w:t>Wholesaler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1F4EF" id="Text Box 42" o:spid="_x0000_s1032" type="#_x0000_t202" style="position:absolute;left:0;text-align:left;margin-left:153pt;margin-top:8.95pt;width:1in;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">
                      <v:textbox>
                        <w:txbxContent>
                          <w:p w14:paraId="0C2EB192" w14:textId="77777777" w:rsidR="008B7202" w:rsidRDefault="008B7202" w:rsidP="007424AA">
                            <w:pPr>
                              <w:jc w:val="center"/>
                              <w:rPr>
                                <w:sz w:val="18"/>
                                <w:szCs w:val="18"/>
                              </w:rPr>
                            </w:pPr>
                            <w:r>
                              <w:rPr>
                                <w:sz w:val="18"/>
                                <w:szCs w:val="18"/>
                              </w:rPr>
                              <w:t>Wholesaler</w:t>
                            </w:r>
                          </w:p>
                        </w:txbxContent>
                      </v:textbox>
                    </v:shape>
                  </w:pict>
                </mc:Fallback>
              </mc:AlternateConten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39BFA778" w14:textId="77777777" w:rsidR="007424AA" w:rsidRPr="00F6612F" w:rsidRDefault="007424AA" w:rsidP="00741738">
            <w:pPr>
              <w:ind w:left="426"/>
              <w:jc w:val="both"/>
              <w:rPr>
                <w:rFonts w:ascii="Comic Sans MS" w:hAnsi="Comic Sans MS"/>
                <w:b/>
                <w:color w:val="000000" w:themeColor="text1"/>
                <w:sz w:val="20"/>
                <w:szCs w:val="20"/>
              </w:rPr>
            </w:pPr>
          </w:p>
          <w:p w14:paraId="08886F21" w14:textId="67EEED45" w:rsidR="007424AA" w:rsidRPr="00F6612F" w:rsidRDefault="007424AA" w:rsidP="00741738">
            <w:pPr>
              <w:ind w:left="426"/>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5648" behindDoc="0" locked="0" layoutInCell="1" allowOverlap="1" wp14:anchorId="0C3E3BA3" wp14:editId="49EB6E2F">
                      <wp:simplePos x="0" y="0"/>
                      <wp:positionH relativeFrom="column">
                        <wp:posOffset>2400300</wp:posOffset>
                      </wp:positionH>
                      <wp:positionV relativeFrom="paragraph">
                        <wp:posOffset>-8255</wp:posOffset>
                      </wp:positionV>
                      <wp:extent cx="0" cy="228600"/>
                      <wp:effectExtent l="50800" t="17145" r="76200" b="336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E552C" id="Straight Connector 4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pt" to="189pt,1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">
                      <v:stroke endarrow="block"/>
                    </v:line>
                  </w:pict>
                </mc:Fallback>
              </mc:AlternateContent>
            </w:r>
          </w:p>
          <w:p w14:paraId="751BF1DE" w14:textId="017FB988" w:rsidR="007424AA" w:rsidRPr="00F6612F" w:rsidRDefault="007424AA" w:rsidP="00741738">
            <w:pPr>
              <w:ind w:left="426"/>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9984" behindDoc="0" locked="0" layoutInCell="1" allowOverlap="1" wp14:anchorId="4A828247" wp14:editId="122DC8DE">
                      <wp:simplePos x="0" y="0"/>
                      <wp:positionH relativeFrom="column">
                        <wp:posOffset>4000500</wp:posOffset>
                      </wp:positionH>
                      <wp:positionV relativeFrom="paragraph">
                        <wp:posOffset>45085</wp:posOffset>
                      </wp:positionV>
                      <wp:extent cx="914400" cy="228600"/>
                      <wp:effectExtent l="0" t="0" r="12700" b="1841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309F7AE5" w14:textId="77777777" w:rsidR="008B7202" w:rsidRDefault="008B7202" w:rsidP="007424AA">
                                  <w:pPr>
                                    <w:jc w:val="center"/>
                                    <w:rPr>
                                      <w:sz w:val="18"/>
                                      <w:szCs w:val="18"/>
                                    </w:rPr>
                                  </w:pPr>
                                  <w:r>
                                    <w:rPr>
                                      <w:sz w:val="18"/>
                                      <w:szCs w:val="18"/>
                                    </w:rPr>
                                    <w:t>www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28247" id="Text Box 40" o:spid="_x0000_s1033" type="#_x0000_t202" style="position:absolute;left:0;text-align:left;margin-left:315pt;margin-top:3.55pt;width:1in;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">
                      <v:textbox>
                        <w:txbxContent>
                          <w:p w14:paraId="309F7AE5" w14:textId="77777777" w:rsidR="008B7202" w:rsidRDefault="008B7202" w:rsidP="007424AA">
                            <w:pPr>
                              <w:jc w:val="center"/>
                              <w:rPr>
                                <w:sz w:val="18"/>
                                <w:szCs w:val="18"/>
                              </w:rPr>
                            </w:pPr>
                            <w:r>
                              <w:rPr>
                                <w:sz w:val="18"/>
                                <w:szCs w:val="18"/>
                              </w:rPr>
                              <w:t>www</w:t>
                            </w: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7936" behindDoc="0" locked="0" layoutInCell="1" allowOverlap="1" wp14:anchorId="0BCCC220" wp14:editId="598A8E2E">
                      <wp:simplePos x="0" y="0"/>
                      <wp:positionH relativeFrom="column">
                        <wp:posOffset>2971800</wp:posOffset>
                      </wp:positionH>
                      <wp:positionV relativeFrom="paragraph">
                        <wp:posOffset>45085</wp:posOffset>
                      </wp:positionV>
                      <wp:extent cx="914400" cy="228600"/>
                      <wp:effectExtent l="0" t="0" r="12700" b="184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92F4C5B" w14:textId="77777777" w:rsidR="008B7202" w:rsidRDefault="008B7202" w:rsidP="007424AA">
                                  <w:pPr>
                                    <w:jc w:val="center"/>
                                    <w:rPr>
                                      <w:sz w:val="18"/>
                                      <w:szCs w:val="18"/>
                                    </w:rPr>
                                  </w:pPr>
                                  <w:r>
                                    <w:rPr>
                                      <w:sz w:val="18"/>
                                      <w:szCs w:val="18"/>
                                    </w:rPr>
                                    <w:t>Mail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C220" id="Text Box 39" o:spid="_x0000_s1034" type="#_x0000_t202" style="position:absolute;left:0;text-align:left;margin-left:234pt;margin-top:3.55pt;width:1in;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">
                      <v:textbox>
                        <w:txbxContent>
                          <w:p w14:paraId="692F4C5B" w14:textId="77777777" w:rsidR="008B7202" w:rsidRDefault="008B7202" w:rsidP="007424AA">
                            <w:pPr>
                              <w:jc w:val="center"/>
                              <w:rPr>
                                <w:sz w:val="18"/>
                                <w:szCs w:val="18"/>
                              </w:rPr>
                            </w:pPr>
                            <w:r>
                              <w:rPr>
                                <w:sz w:val="18"/>
                                <w:szCs w:val="18"/>
                              </w:rPr>
                              <w:t>Mail Order</w:t>
                            </w: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95104" behindDoc="0" locked="0" layoutInCell="1" allowOverlap="1" wp14:anchorId="4940016B" wp14:editId="24654943">
                      <wp:simplePos x="0" y="0"/>
                      <wp:positionH relativeFrom="column">
                        <wp:posOffset>1943100</wp:posOffset>
                      </wp:positionH>
                      <wp:positionV relativeFrom="paragraph">
                        <wp:posOffset>45085</wp:posOffset>
                      </wp:positionV>
                      <wp:extent cx="914400" cy="228600"/>
                      <wp:effectExtent l="0" t="0" r="12700" b="184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1AA55C80" w14:textId="77777777" w:rsidR="008B7202" w:rsidRDefault="008B7202" w:rsidP="007424AA">
                                  <w:pPr>
                                    <w:jc w:val="center"/>
                                    <w:rPr>
                                      <w:sz w:val="18"/>
                                      <w:szCs w:val="18"/>
                                    </w:rPr>
                                  </w:pPr>
                                  <w:r>
                                    <w:rPr>
                                      <w:sz w:val="18"/>
                                      <w:szCs w:val="18"/>
                                    </w:rPr>
                                    <w:t>Retailer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016B" id="Text Box 38" o:spid="_x0000_s1035" type="#_x0000_t202" style="position:absolute;left:0;text-align:left;margin-left:153pt;margin-top:3.55pt;width:1in;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">
                      <v:textbox>
                        <w:txbxContent>
                          <w:p w14:paraId="1AA55C80" w14:textId="77777777" w:rsidR="008B7202" w:rsidRDefault="008B7202" w:rsidP="007424AA">
                            <w:pPr>
                              <w:jc w:val="center"/>
                              <w:rPr>
                                <w:sz w:val="18"/>
                                <w:szCs w:val="18"/>
                              </w:rPr>
                            </w:pPr>
                            <w:r>
                              <w:rPr>
                                <w:sz w:val="18"/>
                                <w:szCs w:val="18"/>
                              </w:rPr>
                              <w:t>Retailer</w:t>
                            </w: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93056" behindDoc="0" locked="0" layoutInCell="1" allowOverlap="1" wp14:anchorId="37833DC3" wp14:editId="0A8DB418">
                      <wp:simplePos x="0" y="0"/>
                      <wp:positionH relativeFrom="column">
                        <wp:posOffset>914400</wp:posOffset>
                      </wp:positionH>
                      <wp:positionV relativeFrom="paragraph">
                        <wp:posOffset>45085</wp:posOffset>
                      </wp:positionV>
                      <wp:extent cx="914400" cy="228600"/>
                      <wp:effectExtent l="0" t="0" r="12700" b="184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8B161AD" w14:textId="77777777" w:rsidR="008B7202" w:rsidRDefault="008B7202" w:rsidP="007424AA">
                                  <w:pPr>
                                    <w:jc w:val="center"/>
                                    <w:rPr>
                                      <w:sz w:val="18"/>
                                      <w:szCs w:val="18"/>
                                    </w:rPr>
                                  </w:pPr>
                                  <w:r>
                                    <w:rPr>
                                      <w:sz w:val="18"/>
                                      <w:szCs w:val="18"/>
                                    </w:rPr>
                                    <w:t>Retailer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3DC3" id="Text Box 37" o:spid="_x0000_s1036" type="#_x0000_t202" style="position:absolute;left:0;text-align:left;margin-left:1in;margin-top:3.55pt;width:1in;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">
                      <v:textbox>
                        <w:txbxContent>
                          <w:p w14:paraId="58B161AD" w14:textId="77777777" w:rsidR="008B7202" w:rsidRDefault="008B7202" w:rsidP="007424AA">
                            <w:pPr>
                              <w:jc w:val="center"/>
                              <w:rPr>
                                <w:sz w:val="18"/>
                                <w:szCs w:val="18"/>
                              </w:rPr>
                            </w:pPr>
                            <w:r>
                              <w:rPr>
                                <w:sz w:val="18"/>
                                <w:szCs w:val="18"/>
                              </w:rPr>
                              <w:t>Retailer</w:t>
                            </w:r>
                          </w:p>
                        </w:txbxContent>
                      </v:textbox>
                    </v:shape>
                  </w:pict>
                </mc:Fallback>
              </mc:AlternateContent>
            </w:r>
          </w:p>
          <w:p w14:paraId="4C1ACA48" w14:textId="39F136F9" w:rsidR="007424AA" w:rsidRPr="00F6612F" w:rsidRDefault="007424AA" w:rsidP="00741738">
            <w:pPr>
              <w:ind w:left="426"/>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0768" behindDoc="0" locked="0" layoutInCell="1" allowOverlap="1" wp14:anchorId="40E53E27" wp14:editId="6E6BD5AD">
                      <wp:simplePos x="0" y="0"/>
                      <wp:positionH relativeFrom="column">
                        <wp:posOffset>4457700</wp:posOffset>
                      </wp:positionH>
                      <wp:positionV relativeFrom="paragraph">
                        <wp:posOffset>98425</wp:posOffset>
                      </wp:positionV>
                      <wp:extent cx="0" cy="228600"/>
                      <wp:effectExtent l="50800" t="9525" r="76200" b="285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58251" id="Straight Connector 3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75pt" to="351pt,2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">
                      <v:stroke endarrow="block"/>
                    </v:lin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3600" behindDoc="0" locked="0" layoutInCell="1" allowOverlap="1" wp14:anchorId="358E2F9E" wp14:editId="01F9E9EB">
                      <wp:simplePos x="0" y="0"/>
                      <wp:positionH relativeFrom="column">
                        <wp:posOffset>3429000</wp:posOffset>
                      </wp:positionH>
                      <wp:positionV relativeFrom="paragraph">
                        <wp:posOffset>98425</wp:posOffset>
                      </wp:positionV>
                      <wp:extent cx="0" cy="228600"/>
                      <wp:effectExtent l="50800" t="9525" r="76200" b="2857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D2B77" id="Straight Connector 3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75pt" to="270pt,2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">
                      <v:stroke endarrow="block"/>
                    </v:lin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2816" behindDoc="0" locked="0" layoutInCell="1" allowOverlap="1" wp14:anchorId="2AC584E2" wp14:editId="4DDE1432">
                      <wp:simplePos x="0" y="0"/>
                      <wp:positionH relativeFrom="column">
                        <wp:posOffset>2400300</wp:posOffset>
                      </wp:positionH>
                      <wp:positionV relativeFrom="paragraph">
                        <wp:posOffset>98425</wp:posOffset>
                      </wp:positionV>
                      <wp:extent cx="0" cy="235585"/>
                      <wp:effectExtent l="50800" t="9525" r="76200" b="215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148D5" id="Straight Connector 3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75pt" to="189pt,2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">
                      <v:stroke endarrow="block"/>
                    </v:lin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77696" behindDoc="0" locked="0" layoutInCell="1" allowOverlap="1" wp14:anchorId="7687ACB0" wp14:editId="63828EA1">
                      <wp:simplePos x="0" y="0"/>
                      <wp:positionH relativeFrom="column">
                        <wp:posOffset>1371600</wp:posOffset>
                      </wp:positionH>
                      <wp:positionV relativeFrom="paragraph">
                        <wp:posOffset>98425</wp:posOffset>
                      </wp:positionV>
                      <wp:extent cx="0" cy="235585"/>
                      <wp:effectExtent l="50800" t="9525" r="76200" b="2159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80525" id="Straight Connector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75pt" to="108pt,2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">
                      <v:stroke endarrow="block"/>
                    </v:line>
                  </w:pict>
                </mc:Fallback>
              </mc:AlternateContent>
            </w:r>
          </w:p>
          <w:p w14:paraId="3ACF1714" w14:textId="57B72CCE" w:rsidR="007424AA" w:rsidRPr="00F6612F" w:rsidRDefault="007424AA" w:rsidP="00741738">
            <w:pPr>
              <w:ind w:left="426"/>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91008" behindDoc="0" locked="0" layoutInCell="1" allowOverlap="1" wp14:anchorId="4DF8CCEE" wp14:editId="0A8627F2">
                      <wp:simplePos x="0" y="0"/>
                      <wp:positionH relativeFrom="column">
                        <wp:posOffset>-29210</wp:posOffset>
                      </wp:positionH>
                      <wp:positionV relativeFrom="paragraph">
                        <wp:posOffset>132715</wp:posOffset>
                      </wp:positionV>
                      <wp:extent cx="829310" cy="228600"/>
                      <wp:effectExtent l="0" t="5715" r="1270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28600"/>
                              </a:xfrm>
                              <a:prstGeom prst="rect">
                                <a:avLst/>
                              </a:prstGeom>
                              <a:solidFill>
                                <a:srgbClr val="FFFFFF"/>
                              </a:solidFill>
                              <a:ln w="9525">
                                <a:solidFill>
                                  <a:srgbClr val="000000"/>
                                </a:solidFill>
                                <a:miter lim="800000"/>
                                <a:headEnd/>
                                <a:tailEnd/>
                              </a:ln>
                            </wps:spPr>
                            <wps:txbx>
                              <w:txbxContent>
                                <w:p w14:paraId="33BF235D" w14:textId="77777777" w:rsidR="008B7202" w:rsidRDefault="008B7202" w:rsidP="007424AA">
                                  <w:pPr>
                                    <w:jc w:val="center"/>
                                    <w:rPr>
                                      <w:sz w:val="18"/>
                                      <w:szCs w:val="18"/>
                                    </w:rPr>
                                  </w:pPr>
                                  <w:r>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CCEE" id="Text Box 32" o:spid="_x0000_s1037" type="#_x0000_t202" style="position:absolute;left:0;text-align:left;margin-left:-2.3pt;margin-top:10.45pt;width:65.3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">
                      <v:textbox>
                        <w:txbxContent>
                          <w:p w14:paraId="33BF235D" w14:textId="77777777" w:rsidR="008B7202" w:rsidRDefault="008B7202" w:rsidP="007424AA">
                            <w:pPr>
                              <w:jc w:val="center"/>
                              <w:rPr>
                                <w:sz w:val="18"/>
                                <w:szCs w:val="18"/>
                              </w:rPr>
                            </w:pPr>
                            <w:r>
                              <w:rPr>
                                <w:sz w:val="18"/>
                                <w:szCs w:val="18"/>
                              </w:rPr>
                              <w:t>Consumer</w:t>
                            </w: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88960" behindDoc="0" locked="0" layoutInCell="1" allowOverlap="1" wp14:anchorId="5CDA9D00" wp14:editId="60B90943">
                      <wp:simplePos x="0" y="0"/>
                      <wp:positionH relativeFrom="column">
                        <wp:posOffset>4000500</wp:posOffset>
                      </wp:positionH>
                      <wp:positionV relativeFrom="paragraph">
                        <wp:posOffset>151765</wp:posOffset>
                      </wp:positionV>
                      <wp:extent cx="914400" cy="228600"/>
                      <wp:effectExtent l="0" t="0" r="12700"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8EA086F" w14:textId="77777777" w:rsidR="008B7202" w:rsidRDefault="008B7202" w:rsidP="007424AA">
                                  <w:pPr>
                                    <w:jc w:val="center"/>
                                    <w:rPr>
                                      <w:sz w:val="18"/>
                                      <w:szCs w:val="18"/>
                                    </w:rPr>
                                  </w:pPr>
                                  <w:r>
                                    <w:rPr>
                                      <w:sz w:val="18"/>
                                      <w:szCs w:val="18"/>
                                    </w:rPr>
                                    <w:t>Consumer</w:t>
                                  </w:r>
                                </w:p>
                                <w:p w14:paraId="55526BA8" w14:textId="77777777" w:rsidR="008B7202" w:rsidRDefault="008B7202" w:rsidP="007424AA">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A9D00" id="Text Box 31" o:spid="_x0000_s1038" type="#_x0000_t202" style="position:absolute;left:0;text-align:left;margin-left:315pt;margin-top:11.95pt;width:1in;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">
                      <v:textbox>
                        <w:txbxContent>
                          <w:p w14:paraId="48EA086F" w14:textId="77777777" w:rsidR="008B7202" w:rsidRDefault="008B7202" w:rsidP="007424AA">
                            <w:pPr>
                              <w:jc w:val="center"/>
                              <w:rPr>
                                <w:sz w:val="18"/>
                                <w:szCs w:val="18"/>
                              </w:rPr>
                            </w:pPr>
                            <w:r>
                              <w:rPr>
                                <w:sz w:val="18"/>
                                <w:szCs w:val="18"/>
                              </w:rPr>
                              <w:t>Consumer</w:t>
                            </w:r>
                          </w:p>
                          <w:p w14:paraId="55526BA8" w14:textId="77777777" w:rsidR="008B7202" w:rsidRDefault="008B7202" w:rsidP="007424AA">
                            <w:pPr>
                              <w:rPr>
                                <w:szCs w:val="18"/>
                              </w:rPr>
                            </w:pP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97152" behindDoc="0" locked="0" layoutInCell="1" allowOverlap="1" wp14:anchorId="49C60156" wp14:editId="3E0736B1">
                      <wp:simplePos x="0" y="0"/>
                      <wp:positionH relativeFrom="column">
                        <wp:posOffset>2971800</wp:posOffset>
                      </wp:positionH>
                      <wp:positionV relativeFrom="paragraph">
                        <wp:posOffset>151765</wp:posOffset>
                      </wp:positionV>
                      <wp:extent cx="914400" cy="228600"/>
                      <wp:effectExtent l="0" t="0" r="12700"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84F90EB" w14:textId="77777777" w:rsidR="008B7202" w:rsidRDefault="008B7202" w:rsidP="007424AA">
                                  <w:pPr>
                                    <w:jc w:val="center"/>
                                    <w:rPr>
                                      <w:sz w:val="18"/>
                                      <w:szCs w:val="18"/>
                                    </w:rPr>
                                  </w:pPr>
                                  <w:r>
                                    <w:rPr>
                                      <w:sz w:val="18"/>
                                      <w:szCs w:val="18"/>
                                    </w:rPr>
                                    <w:t>Consumer</w:t>
                                  </w:r>
                                </w:p>
                                <w:p w14:paraId="2F7754B3" w14:textId="77777777" w:rsidR="008B7202" w:rsidRDefault="008B7202" w:rsidP="007424AA">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60156" id="Text Box 30" o:spid="_x0000_s1039" type="#_x0000_t202" style="position:absolute;left:0;text-align:left;margin-left:234pt;margin-top:11.95pt;width:1in;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">
                      <v:textbox>
                        <w:txbxContent>
                          <w:p w14:paraId="484F90EB" w14:textId="77777777" w:rsidR="008B7202" w:rsidRDefault="008B7202" w:rsidP="007424AA">
                            <w:pPr>
                              <w:jc w:val="center"/>
                              <w:rPr>
                                <w:sz w:val="18"/>
                                <w:szCs w:val="18"/>
                              </w:rPr>
                            </w:pPr>
                            <w:r>
                              <w:rPr>
                                <w:sz w:val="18"/>
                                <w:szCs w:val="18"/>
                              </w:rPr>
                              <w:t>Consumer</w:t>
                            </w:r>
                          </w:p>
                          <w:p w14:paraId="2F7754B3" w14:textId="77777777" w:rsidR="008B7202" w:rsidRDefault="008B7202" w:rsidP="007424AA">
                            <w:pPr>
                              <w:rPr>
                                <w:szCs w:val="18"/>
                              </w:rPr>
                            </w:pP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96128" behindDoc="0" locked="0" layoutInCell="1" allowOverlap="1" wp14:anchorId="4C2E0F24" wp14:editId="4335202C">
                      <wp:simplePos x="0" y="0"/>
                      <wp:positionH relativeFrom="column">
                        <wp:posOffset>1943100</wp:posOffset>
                      </wp:positionH>
                      <wp:positionV relativeFrom="paragraph">
                        <wp:posOffset>151765</wp:posOffset>
                      </wp:positionV>
                      <wp:extent cx="914400" cy="228600"/>
                      <wp:effectExtent l="0" t="0" r="1270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2AFAA88" w14:textId="77777777" w:rsidR="008B7202" w:rsidRDefault="008B7202" w:rsidP="007424AA">
                                  <w:pPr>
                                    <w:jc w:val="center"/>
                                    <w:rPr>
                                      <w:sz w:val="18"/>
                                      <w:szCs w:val="18"/>
                                    </w:rPr>
                                  </w:pPr>
                                  <w:r>
                                    <w:rPr>
                                      <w:sz w:val="18"/>
                                      <w:szCs w:val="18"/>
                                    </w:rPr>
                                    <w:t>Consumer</w:t>
                                  </w:r>
                                </w:p>
                                <w:p w14:paraId="082DFFCC" w14:textId="77777777" w:rsidR="008B7202" w:rsidRDefault="008B7202" w:rsidP="007424AA">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0F24" id="Text Box 29" o:spid="_x0000_s1040" type="#_x0000_t202" style="position:absolute;left:0;text-align:left;margin-left:153pt;margin-top:11.95pt;width:1in;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">
                      <v:textbox>
                        <w:txbxContent>
                          <w:p w14:paraId="62AFAA88" w14:textId="77777777" w:rsidR="008B7202" w:rsidRDefault="008B7202" w:rsidP="007424AA">
                            <w:pPr>
                              <w:jc w:val="center"/>
                              <w:rPr>
                                <w:sz w:val="18"/>
                                <w:szCs w:val="18"/>
                              </w:rPr>
                            </w:pPr>
                            <w:r>
                              <w:rPr>
                                <w:sz w:val="18"/>
                                <w:szCs w:val="18"/>
                              </w:rPr>
                              <w:t>Consumer</w:t>
                            </w:r>
                          </w:p>
                          <w:p w14:paraId="082DFFCC" w14:textId="77777777" w:rsidR="008B7202" w:rsidRDefault="008B7202" w:rsidP="007424AA">
                            <w:pPr>
                              <w:rPr>
                                <w:szCs w:val="18"/>
                              </w:rPr>
                            </w:pPr>
                          </w:p>
                        </w:txbxContent>
                      </v:textbox>
                    </v:shape>
                  </w:pict>
                </mc:Fallback>
              </mc:AlternateContent>
            </w:r>
            <w:r w:rsidRPr="00F6612F">
              <w:rPr>
                <w:rFonts w:ascii="Comic Sans MS" w:hAnsi="Comic Sans MS"/>
                <w:b/>
                <w:noProof/>
                <w:color w:val="000000" w:themeColor="text1"/>
                <w:sz w:val="20"/>
                <w:szCs w:val="20"/>
                <w:lang w:eastAsia="en-GB"/>
              </w:rPr>
              <mc:AlternateContent>
                <mc:Choice Requires="wps">
                  <w:drawing>
                    <wp:anchor distT="0" distB="0" distL="114300" distR="114300" simplePos="0" relativeHeight="251694080" behindDoc="0" locked="0" layoutInCell="1" allowOverlap="1" wp14:anchorId="1E07BC2F" wp14:editId="5BF0B30F">
                      <wp:simplePos x="0" y="0"/>
                      <wp:positionH relativeFrom="column">
                        <wp:posOffset>914400</wp:posOffset>
                      </wp:positionH>
                      <wp:positionV relativeFrom="paragraph">
                        <wp:posOffset>151765</wp:posOffset>
                      </wp:positionV>
                      <wp:extent cx="914400" cy="228600"/>
                      <wp:effectExtent l="0" t="0" r="12700"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0842F6A0" w14:textId="77777777" w:rsidR="008B7202" w:rsidRDefault="008B7202" w:rsidP="007424AA">
                                  <w:pPr>
                                    <w:jc w:val="center"/>
                                    <w:rPr>
                                      <w:sz w:val="18"/>
                                      <w:szCs w:val="18"/>
                                    </w:rPr>
                                  </w:pPr>
                                  <w:r>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BC2F" id="Text Box 28" o:spid="_x0000_s1041" type="#_x0000_t202" style="position:absolute;left:0;text-align:left;margin-left:1in;margin-top:11.95pt;width:1in;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">
                      <v:textbox>
                        <w:txbxContent>
                          <w:p w14:paraId="0842F6A0" w14:textId="77777777" w:rsidR="008B7202" w:rsidRDefault="008B7202" w:rsidP="007424AA">
                            <w:pPr>
                              <w:jc w:val="center"/>
                              <w:rPr>
                                <w:sz w:val="18"/>
                                <w:szCs w:val="18"/>
                              </w:rPr>
                            </w:pPr>
                            <w:r>
                              <w:rPr>
                                <w:sz w:val="18"/>
                                <w:szCs w:val="18"/>
                              </w:rPr>
                              <w:t>Consumer</w:t>
                            </w:r>
                          </w:p>
                        </w:txbxContent>
                      </v:textbox>
                    </v:shape>
                  </w:pict>
                </mc:Fallback>
              </mc:AlternateContent>
            </w:r>
          </w:p>
          <w:p w14:paraId="35B53BD3" w14:textId="77777777" w:rsidR="007424AA" w:rsidRPr="00F6612F" w:rsidRDefault="007424AA" w:rsidP="00741738">
            <w:pPr>
              <w:jc w:val="both"/>
              <w:rPr>
                <w:rFonts w:ascii="Comic Sans MS" w:hAnsi="Comic Sans MS"/>
                <w:b/>
                <w:color w:val="000000" w:themeColor="text1"/>
                <w:sz w:val="20"/>
                <w:szCs w:val="20"/>
              </w:rPr>
            </w:pPr>
          </w:p>
          <w:p w14:paraId="04C4D42A" w14:textId="77777777" w:rsidR="007424AA" w:rsidRPr="00F6612F" w:rsidRDefault="007424AA" w:rsidP="00741738">
            <w:pPr>
              <w:jc w:val="both"/>
              <w:rPr>
                <w:rFonts w:ascii="Comic Sans MS" w:hAnsi="Comic Sans MS"/>
                <w:b/>
                <w:color w:val="000000" w:themeColor="text1"/>
                <w:sz w:val="20"/>
                <w:szCs w:val="20"/>
              </w:rPr>
            </w:pPr>
          </w:p>
          <w:p w14:paraId="0E0BFFD1" w14:textId="77777777" w:rsidR="007424AA" w:rsidRPr="00F6612F" w:rsidRDefault="007424AA" w:rsidP="00741738">
            <w:pPr>
              <w:jc w:val="both"/>
              <w:rPr>
                <w:rFonts w:ascii="Comic Sans MS" w:hAnsi="Comic Sans MS"/>
                <w:b/>
                <w:color w:val="000000" w:themeColor="text1"/>
                <w:sz w:val="20"/>
                <w:szCs w:val="20"/>
              </w:rPr>
            </w:pPr>
          </w:p>
          <w:p w14:paraId="7D619D02" w14:textId="77777777" w:rsidR="007424AA" w:rsidRPr="00F6612F" w:rsidRDefault="007424AA" w:rsidP="00741738">
            <w:pPr>
              <w:jc w:val="both"/>
              <w:rPr>
                <w:rFonts w:ascii="Comic Sans MS" w:hAnsi="Comic Sans MS"/>
                <w:b/>
                <w:color w:val="000000" w:themeColor="text1"/>
                <w:sz w:val="20"/>
                <w:szCs w:val="20"/>
              </w:rPr>
            </w:pPr>
          </w:p>
          <w:p w14:paraId="24D15CC0"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fitted furniture,</w:t>
            </w:r>
            <w:r w:rsidRPr="00F6612F">
              <w:rPr>
                <w:rFonts w:ascii="Comic Sans MS" w:hAnsi="Comic Sans MS"/>
                <w:color w:val="000000" w:themeColor="text1"/>
                <w:sz w:val="20"/>
                <w:szCs w:val="20"/>
              </w:rPr>
              <w:tab/>
              <w:t>Clothes,</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small corner shops</w:t>
            </w:r>
            <w:r w:rsidRPr="00F6612F">
              <w:rPr>
                <w:rFonts w:ascii="Comic Sans MS" w:hAnsi="Comic Sans MS"/>
                <w:color w:val="000000" w:themeColor="text1"/>
                <w:sz w:val="20"/>
                <w:szCs w:val="20"/>
              </w:rPr>
              <w:tab/>
              <w:t>CD’s, clothes</w:t>
            </w:r>
            <w:r w:rsidRPr="00F6612F">
              <w:rPr>
                <w:rFonts w:ascii="Comic Sans MS" w:hAnsi="Comic Sans MS"/>
                <w:color w:val="000000" w:themeColor="text1"/>
                <w:sz w:val="20"/>
                <w:szCs w:val="20"/>
              </w:rPr>
              <w:tab/>
              <w:t>Airline seats</w:t>
            </w:r>
          </w:p>
          <w:p w14:paraId="0EDFF184" w14:textId="77777777" w:rsidR="007424AA" w:rsidRPr="00F6612F" w:rsidRDefault="007424AA" w:rsidP="00741738">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fitted kitchens,</w:t>
            </w:r>
            <w:r w:rsidRPr="00F6612F">
              <w:rPr>
                <w:rFonts w:ascii="Comic Sans MS" w:hAnsi="Comic Sans MS"/>
                <w:color w:val="000000" w:themeColor="text1"/>
                <w:sz w:val="20"/>
                <w:szCs w:val="20"/>
              </w:rPr>
              <w:tab/>
              <w:t xml:space="preserve">Newspapers, </w:t>
            </w:r>
            <w:r w:rsidRPr="00F6612F">
              <w:rPr>
                <w:rFonts w:ascii="Comic Sans MS" w:hAnsi="Comic Sans MS"/>
                <w:color w:val="000000" w:themeColor="text1"/>
                <w:sz w:val="20"/>
                <w:szCs w:val="20"/>
              </w:rPr>
              <w:tab/>
              <w:t xml:space="preserve">    household items</w:t>
            </w:r>
            <w:r w:rsidRPr="00F6612F">
              <w:rPr>
                <w:rFonts w:ascii="Comic Sans MS" w:hAnsi="Comic Sans MS"/>
                <w:color w:val="000000" w:themeColor="text1"/>
                <w:sz w:val="20"/>
                <w:szCs w:val="20"/>
              </w:rPr>
              <w:tab/>
            </w:r>
          </w:p>
          <w:p w14:paraId="40411E88" w14:textId="77777777" w:rsidR="007424AA" w:rsidRPr="00F6612F" w:rsidRDefault="007424AA" w:rsidP="00741738">
            <w:pPr>
              <w:jc w:val="both"/>
              <w:rPr>
                <w:rFonts w:ascii="Comic Sans MS" w:hAnsi="Comic Sans MS"/>
                <w:color w:val="000000" w:themeColor="text1"/>
                <w:sz w:val="20"/>
                <w:szCs w:val="20"/>
                <w:lang w:val="fr-FR"/>
              </w:rPr>
            </w:pPr>
            <w:proofErr w:type="gramStart"/>
            <w:r w:rsidRPr="00F6612F">
              <w:rPr>
                <w:rFonts w:ascii="Comic Sans MS" w:hAnsi="Comic Sans MS"/>
                <w:color w:val="000000" w:themeColor="text1"/>
                <w:sz w:val="20"/>
                <w:szCs w:val="20"/>
                <w:lang w:val="fr-FR"/>
              </w:rPr>
              <w:t>catalogues</w:t>
            </w:r>
            <w:proofErr w:type="gramEnd"/>
            <w:r w:rsidRPr="00F6612F">
              <w:rPr>
                <w:rFonts w:ascii="Comic Sans MS" w:hAnsi="Comic Sans MS"/>
                <w:color w:val="000000" w:themeColor="text1"/>
                <w:sz w:val="20"/>
                <w:szCs w:val="20"/>
                <w:lang w:val="fr-FR"/>
              </w:rPr>
              <w:tab/>
              <w:t>magazines</w:t>
            </w:r>
            <w:r w:rsidRPr="00F6612F">
              <w:rPr>
                <w:rFonts w:ascii="Comic Sans MS" w:hAnsi="Comic Sans MS"/>
                <w:color w:val="000000" w:themeColor="text1"/>
                <w:sz w:val="20"/>
                <w:szCs w:val="20"/>
                <w:lang w:val="fr-FR"/>
              </w:rPr>
              <w:tab/>
              <w:t xml:space="preserve">    (</w:t>
            </w:r>
            <w:proofErr w:type="spellStart"/>
            <w:r w:rsidRPr="00F6612F">
              <w:rPr>
                <w:rFonts w:ascii="Comic Sans MS" w:hAnsi="Comic Sans MS"/>
                <w:color w:val="000000" w:themeColor="text1"/>
                <w:sz w:val="20"/>
                <w:szCs w:val="20"/>
                <w:lang w:val="fr-FR"/>
              </w:rPr>
              <w:t>e.g</w:t>
            </w:r>
            <w:proofErr w:type="spellEnd"/>
            <w:r w:rsidRPr="00F6612F">
              <w:rPr>
                <w:rFonts w:ascii="Comic Sans MS" w:hAnsi="Comic Sans MS"/>
                <w:color w:val="000000" w:themeColor="text1"/>
                <w:sz w:val="20"/>
                <w:szCs w:val="20"/>
                <w:lang w:val="fr-FR"/>
              </w:rPr>
              <w:t xml:space="preserve">. </w:t>
            </w:r>
            <w:proofErr w:type="spellStart"/>
            <w:r w:rsidRPr="00F6612F">
              <w:rPr>
                <w:rFonts w:ascii="Comic Sans MS" w:hAnsi="Comic Sans MS"/>
                <w:color w:val="000000" w:themeColor="text1"/>
                <w:sz w:val="20"/>
                <w:szCs w:val="20"/>
                <w:lang w:val="fr-FR"/>
              </w:rPr>
              <w:t>beans</w:t>
            </w:r>
            <w:proofErr w:type="spellEnd"/>
            <w:r w:rsidRPr="00F6612F">
              <w:rPr>
                <w:rFonts w:ascii="Comic Sans MS" w:hAnsi="Comic Sans MS"/>
                <w:color w:val="000000" w:themeColor="text1"/>
                <w:sz w:val="20"/>
                <w:szCs w:val="20"/>
                <w:lang w:val="fr-FR"/>
              </w:rPr>
              <w:t xml:space="preserve">, </w:t>
            </w:r>
            <w:proofErr w:type="spellStart"/>
            <w:r w:rsidRPr="00F6612F">
              <w:rPr>
                <w:rFonts w:ascii="Comic Sans MS" w:hAnsi="Comic Sans MS"/>
                <w:color w:val="000000" w:themeColor="text1"/>
                <w:sz w:val="20"/>
                <w:szCs w:val="20"/>
                <w:lang w:val="fr-FR"/>
              </w:rPr>
              <w:t>sweets</w:t>
            </w:r>
            <w:proofErr w:type="spellEnd"/>
            <w:r w:rsidRPr="00F6612F">
              <w:rPr>
                <w:rFonts w:ascii="Comic Sans MS" w:hAnsi="Comic Sans MS"/>
                <w:color w:val="000000" w:themeColor="text1"/>
                <w:sz w:val="20"/>
                <w:szCs w:val="20"/>
                <w:lang w:val="fr-FR"/>
              </w:rPr>
              <w:t>)</w:t>
            </w:r>
          </w:p>
          <w:p w14:paraId="1D3D2F7C" w14:textId="77777777" w:rsidR="007424AA" w:rsidRPr="00F6612F" w:rsidRDefault="007424AA" w:rsidP="00741738">
            <w:pPr>
              <w:jc w:val="both"/>
              <w:rPr>
                <w:rFonts w:ascii="Comic Sans MS" w:hAnsi="Comic Sans MS"/>
                <w:color w:val="000000" w:themeColor="text1"/>
                <w:sz w:val="20"/>
                <w:szCs w:val="20"/>
                <w:lang w:val="fr-FR"/>
              </w:rPr>
            </w:pPr>
            <w:r w:rsidRPr="00F6612F">
              <w:rPr>
                <w:rFonts w:ascii="Comic Sans MS" w:hAnsi="Comic Sans MS"/>
                <w:color w:val="000000" w:themeColor="text1"/>
                <w:sz w:val="20"/>
                <w:szCs w:val="20"/>
                <w:lang w:val="fr-FR"/>
              </w:rPr>
              <w:tab/>
            </w:r>
            <w:r w:rsidRPr="00F6612F">
              <w:rPr>
                <w:rFonts w:ascii="Comic Sans MS" w:hAnsi="Comic Sans MS"/>
                <w:color w:val="000000" w:themeColor="text1"/>
                <w:sz w:val="20"/>
                <w:szCs w:val="20"/>
                <w:lang w:val="fr-FR"/>
              </w:rPr>
              <w:tab/>
            </w:r>
            <w:proofErr w:type="spellStart"/>
            <w:r w:rsidRPr="00F6612F">
              <w:rPr>
                <w:rFonts w:ascii="Comic Sans MS" w:hAnsi="Comic Sans MS"/>
                <w:color w:val="000000" w:themeColor="text1"/>
                <w:sz w:val="20"/>
                <w:szCs w:val="20"/>
                <w:lang w:val="fr-FR"/>
              </w:rPr>
              <w:t>Dunnes</w:t>
            </w:r>
            <w:proofErr w:type="spellEnd"/>
            <w:r w:rsidRPr="00F6612F">
              <w:rPr>
                <w:rFonts w:ascii="Comic Sans MS" w:hAnsi="Comic Sans MS"/>
                <w:color w:val="000000" w:themeColor="text1"/>
                <w:sz w:val="20"/>
                <w:szCs w:val="20"/>
                <w:lang w:val="fr-FR"/>
              </w:rPr>
              <w:t>, Tesco</w:t>
            </w:r>
          </w:p>
          <w:p w14:paraId="4F5366FC" w14:textId="77777777" w:rsidR="007424AA" w:rsidRPr="00F6612F" w:rsidRDefault="007424AA" w:rsidP="00741738">
            <w:pPr>
              <w:jc w:val="both"/>
              <w:rPr>
                <w:rFonts w:ascii="Comic Sans MS" w:hAnsi="Comic Sans MS"/>
                <w:color w:val="000000" w:themeColor="text1"/>
                <w:sz w:val="20"/>
                <w:szCs w:val="20"/>
                <w:lang w:val="fr-FR"/>
              </w:rPr>
            </w:pPr>
          </w:p>
          <w:p w14:paraId="4DA2C190" w14:textId="77777777" w:rsidR="007424AA" w:rsidRPr="00F6612F" w:rsidRDefault="007424AA" w:rsidP="00741738">
            <w:pPr>
              <w:jc w:val="both"/>
              <w:rPr>
                <w:rFonts w:ascii="Comic Sans MS" w:hAnsi="Comic Sans MS"/>
                <w:color w:val="000000" w:themeColor="text1"/>
                <w:sz w:val="20"/>
                <w:szCs w:val="20"/>
                <w:lang w:val="fr-FR"/>
              </w:rPr>
            </w:pPr>
          </w:p>
        </w:tc>
      </w:tr>
    </w:tbl>
    <w:p w14:paraId="325CA43E" w14:textId="77777777" w:rsidR="007424AA" w:rsidRPr="00F6612F" w:rsidRDefault="007424AA" w:rsidP="007424AA">
      <w:pPr>
        <w:jc w:val="both"/>
        <w:rPr>
          <w:rFonts w:ascii="Comic Sans MS" w:hAnsi="Comic Sans MS"/>
          <w:color w:val="000000" w:themeColor="text1"/>
          <w:sz w:val="20"/>
          <w:szCs w:val="20"/>
          <w:lang w:val="fr-FR"/>
        </w:rPr>
      </w:pPr>
    </w:p>
    <w:p w14:paraId="2715A8A1"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w:t>
      </w:r>
      <w:proofErr w:type="spellStart"/>
      <w:r w:rsidRPr="00F6612F">
        <w:rPr>
          <w:rFonts w:ascii="Comic Sans MS" w:hAnsi="Comic Sans MS"/>
          <w:b/>
          <w:color w:val="000000" w:themeColor="text1"/>
          <w:sz w:val="20"/>
          <w:szCs w:val="20"/>
        </w:rPr>
        <w:t>i</w:t>
      </w:r>
      <w:proofErr w:type="spellEnd"/>
      <w:r w:rsidRPr="00F6612F">
        <w:rPr>
          <w:rFonts w:ascii="Comic Sans MS" w:hAnsi="Comic Sans MS"/>
          <w:b/>
          <w:color w:val="000000" w:themeColor="text1"/>
          <w:sz w:val="20"/>
          <w:szCs w:val="20"/>
        </w:rPr>
        <w:t>) Manufacturer; Consumer (Direct)</w:t>
      </w:r>
    </w:p>
    <w:p w14:paraId="04F2F49F" w14:textId="18AD330F"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w:drawing>
          <wp:inline distT="0" distB="0" distL="0" distR="0" wp14:anchorId="549CA71B" wp14:editId="7956F977">
            <wp:extent cx="6126480" cy="511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6480" cy="511810"/>
                    </a:xfrm>
                    <a:prstGeom prst="rect">
                      <a:avLst/>
                    </a:prstGeom>
                    <a:noFill/>
                    <a:ln>
                      <a:noFill/>
                    </a:ln>
                  </pic:spPr>
                </pic:pic>
              </a:graphicData>
            </a:graphic>
          </wp:inline>
        </w:drawing>
      </w:r>
    </w:p>
    <w:p w14:paraId="779F19D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method is becoming more popular as technology allows a manufacturer to keep accurate records of customer requirements. Why buy an off-the-shelf computer in a retail outlet when you can order a custom-built model direct from the manufacturer? Dell has exploited this model to become the largest seller of personal computers in the world.</w:t>
      </w:r>
    </w:p>
    <w:p w14:paraId="2DAFB2D6" w14:textId="77777777" w:rsidR="007424AA" w:rsidRPr="00F6612F" w:rsidRDefault="007424AA" w:rsidP="007424AA">
      <w:pPr>
        <w:jc w:val="both"/>
        <w:rPr>
          <w:rFonts w:ascii="Comic Sans MS" w:hAnsi="Comic Sans MS"/>
          <w:color w:val="000000" w:themeColor="text1"/>
          <w:sz w:val="20"/>
          <w:szCs w:val="20"/>
        </w:rPr>
      </w:pPr>
    </w:p>
    <w:p w14:paraId="486C9249"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(ii) Manufacturer; Retailer; Consumer (Modern)</w:t>
      </w:r>
    </w:p>
    <w:p w14:paraId="0834CC7F" w14:textId="3AB6249B"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w:drawing>
          <wp:inline distT="0" distB="0" distL="0" distR="0" wp14:anchorId="18C38F60" wp14:editId="660075DA">
            <wp:extent cx="6108065"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8065" cy="457200"/>
                    </a:xfrm>
                    <a:prstGeom prst="rect">
                      <a:avLst/>
                    </a:prstGeom>
                    <a:noFill/>
                    <a:ln>
                      <a:noFill/>
                    </a:ln>
                  </pic:spPr>
                </pic:pic>
              </a:graphicData>
            </a:graphic>
          </wp:inline>
        </w:drawing>
      </w:r>
    </w:p>
    <w:p w14:paraId="6C95CCA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model is used by the large supermarket multiples such as </w:t>
      </w:r>
      <w:proofErr w:type="spellStart"/>
      <w:r w:rsidRPr="00F6612F">
        <w:rPr>
          <w:rFonts w:ascii="Comic Sans MS" w:hAnsi="Comic Sans MS"/>
          <w:color w:val="000000" w:themeColor="text1"/>
          <w:sz w:val="20"/>
          <w:szCs w:val="20"/>
        </w:rPr>
        <w:t>Dunnes</w:t>
      </w:r>
      <w:proofErr w:type="spellEnd"/>
      <w:r w:rsidRPr="00F6612F">
        <w:rPr>
          <w:rFonts w:ascii="Comic Sans MS" w:hAnsi="Comic Sans MS"/>
          <w:color w:val="000000" w:themeColor="text1"/>
          <w:sz w:val="20"/>
          <w:szCs w:val="20"/>
        </w:rPr>
        <w:t xml:space="preserve"> Stores. An order is placed with a manufacturer to supply all of their outlets, thus bypassing the wholesaler. This allows them to cut prices which benefits the consumer. </w:t>
      </w:r>
    </w:p>
    <w:p w14:paraId="49D9C697" w14:textId="77777777" w:rsidR="007424AA" w:rsidRPr="00F6612F" w:rsidRDefault="007424AA" w:rsidP="007424AA">
      <w:pPr>
        <w:jc w:val="both"/>
        <w:rPr>
          <w:rFonts w:ascii="Comic Sans MS" w:hAnsi="Comic Sans MS"/>
          <w:b/>
          <w:color w:val="000000" w:themeColor="text1"/>
          <w:sz w:val="20"/>
          <w:szCs w:val="20"/>
        </w:rPr>
      </w:pPr>
    </w:p>
    <w:p w14:paraId="42A45C1B"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(iii) Manufacturer; Wholesaler; Retailer; Consumer (Traditional)</w:t>
      </w:r>
    </w:p>
    <w:p w14:paraId="366E5C10" w14:textId="40782D00"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noProof/>
          <w:color w:val="000000" w:themeColor="text1"/>
          <w:sz w:val="20"/>
          <w:szCs w:val="20"/>
          <w:lang w:eastAsia="en-GB"/>
        </w:rPr>
        <w:drawing>
          <wp:inline distT="0" distB="0" distL="0" distR="0" wp14:anchorId="2160242D" wp14:editId="10AC63AA">
            <wp:extent cx="6126480" cy="530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6480" cy="530225"/>
                    </a:xfrm>
                    <a:prstGeom prst="rect">
                      <a:avLst/>
                    </a:prstGeom>
                    <a:noFill/>
                    <a:ln>
                      <a:noFill/>
                    </a:ln>
                  </pic:spPr>
                </pic:pic>
              </a:graphicData>
            </a:graphic>
          </wp:inline>
        </w:drawing>
      </w:r>
    </w:p>
    <w:p w14:paraId="42CEAD0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Musgraves is one of Ireland's leading private companies and it has fought hard to protect the role of the wholesaler. As well as supplying independent retailers, they have established the Supervalu and </w:t>
      </w:r>
      <w:proofErr w:type="spellStart"/>
      <w:r w:rsidRPr="00F6612F">
        <w:rPr>
          <w:rFonts w:ascii="Comic Sans MS" w:hAnsi="Comic Sans MS"/>
          <w:color w:val="000000" w:themeColor="text1"/>
          <w:sz w:val="20"/>
          <w:szCs w:val="20"/>
        </w:rPr>
        <w:t>Centra</w:t>
      </w:r>
      <w:proofErr w:type="spellEnd"/>
      <w:r w:rsidRPr="00F6612F">
        <w:rPr>
          <w:rFonts w:ascii="Comic Sans MS" w:hAnsi="Comic Sans MS"/>
          <w:color w:val="000000" w:themeColor="text1"/>
          <w:sz w:val="20"/>
          <w:szCs w:val="20"/>
        </w:rPr>
        <w:t xml:space="preserve"> brands. The owners of these stores buy their stock from Musgraves.</w:t>
      </w:r>
    </w:p>
    <w:p w14:paraId="0DCFB504" w14:textId="77777777" w:rsidR="007424AA" w:rsidRPr="00F6612F" w:rsidRDefault="007424AA" w:rsidP="007424AA">
      <w:pPr>
        <w:jc w:val="both"/>
        <w:rPr>
          <w:rFonts w:ascii="Comic Sans MS" w:hAnsi="Comic Sans MS"/>
          <w:color w:val="000000" w:themeColor="text1"/>
          <w:sz w:val="20"/>
          <w:szCs w:val="20"/>
        </w:rPr>
      </w:pPr>
    </w:p>
    <w:p w14:paraId="74601006" w14:textId="77777777" w:rsidR="007424AA" w:rsidRPr="00F6612F" w:rsidRDefault="007424AA" w:rsidP="008B7202">
      <w:pPr>
        <w:numPr>
          <w:ilvl w:val="0"/>
          <w:numId w:val="34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Wholesalers</w:t>
      </w:r>
      <w:r w:rsidRPr="00F6612F">
        <w:rPr>
          <w:rFonts w:ascii="Comic Sans MS" w:hAnsi="Comic Sans MS"/>
          <w:color w:val="000000" w:themeColor="text1"/>
          <w:sz w:val="20"/>
          <w:szCs w:val="20"/>
        </w:rPr>
        <w:t xml:space="preserve"> are firms that buy goods in bulk from producers, store them and resell them in smaller quantities to the retailer (called breaking bulk) e.g. Musgrave’s </w:t>
      </w:r>
    </w:p>
    <w:p w14:paraId="2453B184" w14:textId="77777777" w:rsidR="007424AA" w:rsidRPr="00F6612F" w:rsidRDefault="007424AA" w:rsidP="008B7202">
      <w:pPr>
        <w:numPr>
          <w:ilvl w:val="0"/>
          <w:numId w:val="346"/>
        </w:numPr>
        <w:autoSpaceDE w:val="0"/>
        <w:autoSpaceDN w:val="0"/>
        <w:adjustRightInd w:val="0"/>
        <w:jc w:val="both"/>
        <w:rPr>
          <w:rFonts w:ascii="Comic Sans MS" w:hAnsi="Comic Sans MS"/>
          <w:color w:val="000000" w:themeColor="text1"/>
          <w:sz w:val="20"/>
          <w:szCs w:val="20"/>
        </w:rPr>
      </w:pPr>
      <w:r w:rsidRPr="00F6612F">
        <w:rPr>
          <w:rFonts w:ascii="Comic Sans MS" w:hAnsi="Comic Sans MS"/>
          <w:color w:val="000000" w:themeColor="text1"/>
          <w:sz w:val="20"/>
          <w:szCs w:val="20"/>
          <w:lang w:val="en-IE" w:eastAsia="en-IE"/>
        </w:rPr>
        <w:t xml:space="preserve">A </w:t>
      </w:r>
      <w:r w:rsidRPr="00F6612F">
        <w:rPr>
          <w:rFonts w:ascii="Comic Sans MS" w:hAnsi="Comic Sans MS"/>
          <w:b/>
          <w:bCs/>
          <w:color w:val="000000" w:themeColor="text1"/>
          <w:sz w:val="20"/>
          <w:szCs w:val="20"/>
          <w:lang w:val="en-IE" w:eastAsia="en-IE"/>
        </w:rPr>
        <w:t xml:space="preserve">Retailer </w:t>
      </w:r>
      <w:r w:rsidRPr="00F6612F">
        <w:rPr>
          <w:rFonts w:ascii="Comic Sans MS" w:hAnsi="Comic Sans MS"/>
          <w:color w:val="000000" w:themeColor="text1"/>
          <w:sz w:val="20"/>
          <w:szCs w:val="20"/>
          <w:lang w:val="en-IE" w:eastAsia="en-IE"/>
        </w:rPr>
        <w:t xml:space="preserve">is a firm that sells products directly to the consumers. They normally buy in large quantities from wholesalers. A newsagent is a retailer. </w:t>
      </w:r>
      <w:r w:rsidRPr="00F6612F">
        <w:rPr>
          <w:rFonts w:ascii="Comic Sans MS" w:hAnsi="Comic Sans MS"/>
          <w:b/>
          <w:color w:val="000000" w:themeColor="text1"/>
          <w:sz w:val="20"/>
          <w:szCs w:val="20"/>
        </w:rPr>
        <w:t xml:space="preserve">Retailers </w:t>
      </w:r>
      <w:r w:rsidRPr="00F6612F">
        <w:rPr>
          <w:rFonts w:ascii="Comic Sans MS" w:hAnsi="Comic Sans MS"/>
          <w:color w:val="000000" w:themeColor="text1"/>
          <w:sz w:val="20"/>
          <w:szCs w:val="20"/>
        </w:rPr>
        <w:t xml:space="preserve">break the bulk they have bought from the wholesaler and resell it in even smaller quantities directly to consumers. The largest retailers in Ireland are called </w:t>
      </w:r>
      <w:r w:rsidRPr="00F6612F">
        <w:rPr>
          <w:rFonts w:ascii="Comic Sans MS" w:hAnsi="Comic Sans MS"/>
          <w:b/>
          <w:color w:val="000000" w:themeColor="text1"/>
          <w:sz w:val="20"/>
          <w:szCs w:val="20"/>
        </w:rPr>
        <w:t xml:space="preserve">multiples </w:t>
      </w:r>
      <w:r w:rsidRPr="00F6612F">
        <w:rPr>
          <w:rFonts w:ascii="Comic Sans MS" w:hAnsi="Comic Sans MS"/>
          <w:color w:val="000000" w:themeColor="text1"/>
          <w:sz w:val="20"/>
          <w:szCs w:val="20"/>
        </w:rPr>
        <w:t xml:space="preserve">(retailers with many branches/outlets e.g. Tesco, </w:t>
      </w:r>
      <w:proofErr w:type="spellStart"/>
      <w:r w:rsidRPr="00F6612F">
        <w:rPr>
          <w:rFonts w:ascii="Comic Sans MS" w:hAnsi="Comic Sans MS"/>
          <w:color w:val="000000" w:themeColor="text1"/>
          <w:sz w:val="20"/>
          <w:szCs w:val="20"/>
        </w:rPr>
        <w:t>Dunnes</w:t>
      </w:r>
      <w:proofErr w:type="spellEnd"/>
      <w:r w:rsidRPr="00F6612F">
        <w:rPr>
          <w:rFonts w:ascii="Comic Sans MS" w:hAnsi="Comic Sans MS"/>
          <w:color w:val="000000" w:themeColor="text1"/>
          <w:sz w:val="20"/>
          <w:szCs w:val="20"/>
        </w:rPr>
        <w:t xml:space="preserve"> Stores</w:t>
      </w:r>
    </w:p>
    <w:p w14:paraId="39CDC7D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Be able to illustrate three different channels of distribution with simple diagrams and identify a product each channel would be suited to.</w:t>
      </w:r>
    </w:p>
    <w:p w14:paraId="2677F6AB" w14:textId="77777777" w:rsidR="007424AA" w:rsidRPr="00F6612F" w:rsidRDefault="007424AA" w:rsidP="007424AA">
      <w:pPr>
        <w:jc w:val="both"/>
        <w:rPr>
          <w:rFonts w:ascii="Comic Sans MS" w:hAnsi="Comic Sans MS"/>
          <w:color w:val="000000" w:themeColor="text1"/>
          <w:sz w:val="20"/>
          <w:szCs w:val="20"/>
        </w:rPr>
      </w:pPr>
    </w:p>
    <w:p w14:paraId="633ED21D" w14:textId="77777777" w:rsidR="007424AA" w:rsidRPr="00F6612F" w:rsidRDefault="007424AA" w:rsidP="007424AA">
      <w:pPr>
        <w:jc w:val="center"/>
        <w:rPr>
          <w:rFonts w:ascii="Comic Sans MS" w:hAnsi="Comic Sans MS"/>
          <w:color w:val="000000" w:themeColor="text1"/>
          <w:sz w:val="18"/>
          <w:szCs w:val="18"/>
          <w:lang w:val="en-IE"/>
        </w:rPr>
      </w:pPr>
      <w:r w:rsidRPr="00F6612F">
        <w:rPr>
          <w:rFonts w:ascii="Comic Sans MS" w:hAnsi="Comic Sans MS"/>
          <w:b/>
          <w:color w:val="000000" w:themeColor="text1"/>
          <w:sz w:val="20"/>
          <w:szCs w:val="20"/>
        </w:rPr>
        <w:t>Factors that determine place (channel of distribution)</w:t>
      </w:r>
    </w:p>
    <w:p w14:paraId="7C0F9420"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color w:val="000000" w:themeColor="text1"/>
          <w:sz w:val="18"/>
          <w:szCs w:val="18"/>
        </w:rPr>
        <w:t>2014 Q7 B</w:t>
      </w:r>
    </w:p>
    <w:p w14:paraId="7CB2778C" w14:textId="77777777" w:rsidR="007424AA" w:rsidRPr="00F6612F" w:rsidRDefault="007424AA" w:rsidP="008B7202">
      <w:pPr>
        <w:numPr>
          <w:ilvl w:val="0"/>
          <w:numId w:val="379"/>
        </w:numPr>
        <w:rPr>
          <w:rFonts w:ascii="Comic Sans MS" w:hAnsi="Comic Sans MS"/>
          <w:color w:val="000000" w:themeColor="text1"/>
          <w:sz w:val="22"/>
          <w:szCs w:val="22"/>
        </w:rPr>
      </w:pPr>
      <w:r w:rsidRPr="00F6612F">
        <w:rPr>
          <w:rFonts w:ascii="Comic Sans MS" w:hAnsi="Comic Sans MS"/>
          <w:color w:val="000000" w:themeColor="text1"/>
          <w:sz w:val="22"/>
          <w:szCs w:val="22"/>
        </w:rPr>
        <w:t>Cost</w:t>
      </w:r>
    </w:p>
    <w:p w14:paraId="65A133A9"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The more stages in the channel of distribution the more expensive the product will be for the consumer as each middleman will require a cut or mark-up. Businesses may keep costs down by selling directly to consumers e.g. on-line selling.</w:t>
      </w:r>
    </w:p>
    <w:p w14:paraId="7447D9B2" w14:textId="77777777" w:rsidR="007424AA" w:rsidRPr="00F6612F" w:rsidRDefault="007424AA" w:rsidP="008B7202">
      <w:pPr>
        <w:numPr>
          <w:ilvl w:val="0"/>
          <w:numId w:val="379"/>
        </w:numPr>
        <w:rPr>
          <w:rFonts w:ascii="Comic Sans MS" w:hAnsi="Comic Sans MS"/>
          <w:color w:val="000000" w:themeColor="text1"/>
          <w:sz w:val="22"/>
          <w:szCs w:val="22"/>
        </w:rPr>
      </w:pPr>
      <w:r w:rsidRPr="00F6612F">
        <w:rPr>
          <w:rFonts w:ascii="Comic Sans MS" w:hAnsi="Comic Sans MS"/>
          <w:b/>
          <w:color w:val="000000" w:themeColor="text1"/>
          <w:sz w:val="22"/>
          <w:szCs w:val="22"/>
        </w:rPr>
        <w:t>Nature of the product</w:t>
      </w:r>
      <w:r w:rsidRPr="00F6612F">
        <w:rPr>
          <w:rFonts w:ascii="Comic Sans MS" w:hAnsi="Comic Sans MS"/>
          <w:color w:val="000000" w:themeColor="text1"/>
          <w:sz w:val="22"/>
          <w:szCs w:val="22"/>
        </w:rPr>
        <w:t xml:space="preserve"> being sold/its durability/its image</w:t>
      </w:r>
    </w:p>
    <w:p w14:paraId="037772CF"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short shelf life needs to get quickly to consumers.</w:t>
      </w:r>
    </w:p>
    <w:p w14:paraId="187C2D78" w14:textId="77777777" w:rsidR="007424AA" w:rsidRPr="00F6612F" w:rsidRDefault="007424AA" w:rsidP="008B7202">
      <w:pPr>
        <w:numPr>
          <w:ilvl w:val="0"/>
          <w:numId w:val="379"/>
        </w:numPr>
        <w:rPr>
          <w:rFonts w:ascii="Comic Sans MS" w:hAnsi="Comic Sans MS"/>
          <w:color w:val="000000" w:themeColor="text1"/>
          <w:sz w:val="22"/>
          <w:szCs w:val="22"/>
        </w:rPr>
      </w:pPr>
      <w:r w:rsidRPr="00F6612F">
        <w:rPr>
          <w:rFonts w:ascii="Comic Sans MS" w:hAnsi="Comic Sans MS"/>
          <w:color w:val="000000" w:themeColor="text1"/>
          <w:sz w:val="22"/>
          <w:szCs w:val="22"/>
        </w:rPr>
        <w:t>Target Market</w:t>
      </w:r>
    </w:p>
    <w:p w14:paraId="6EE905E5"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Consider the target market and choose a channel which allows the business to reach its target market</w:t>
      </w:r>
    </w:p>
    <w:p w14:paraId="7C940FF5" w14:textId="77777777" w:rsidR="007424AA" w:rsidRPr="00F6612F" w:rsidRDefault="007424AA" w:rsidP="007424AA">
      <w:pPr>
        <w:rPr>
          <w:rFonts w:ascii="Comic Sans MS" w:hAnsi="Comic Sans MS"/>
          <w:color w:val="000000" w:themeColor="text1"/>
          <w:sz w:val="22"/>
          <w:szCs w:val="22"/>
        </w:rPr>
      </w:pPr>
    </w:p>
    <w:p w14:paraId="57352E40"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Examples of the Marketing Mix</w:t>
      </w:r>
    </w:p>
    <w:p w14:paraId="2E3C3E0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Be able do this for a product of your choice</w:t>
      </w:r>
    </w:p>
    <w:p w14:paraId="58240774"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Three are given here</w:t>
      </w:r>
    </w:p>
    <w:p w14:paraId="793ECB7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 of Marketing Mix</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1999 Q7 C, 2003 Q7 B</w:t>
      </w:r>
    </w:p>
    <w:p w14:paraId="7910D51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Explain the 4 P’s (theory) and then apply the example to it.</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 Product: </w:t>
      </w:r>
      <w:r w:rsidRPr="00F6612F">
        <w:rPr>
          <w:rFonts w:ascii="Comic Sans MS" w:hAnsi="Comic Sans MS"/>
          <w:b/>
          <w:color w:val="000000" w:themeColor="text1"/>
          <w:sz w:val="22"/>
          <w:szCs w:val="22"/>
        </w:rPr>
        <w:t>Ryanair</w:t>
      </w:r>
    </w:p>
    <w:p w14:paraId="15CBE88A" w14:textId="77777777" w:rsidR="007424AA" w:rsidRPr="00F6612F" w:rsidRDefault="007424AA" w:rsidP="007424AA">
      <w:pPr>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Ryanair is the European low cost airline. Low cost or no frills marketing strategies are of great interest to marketers since the marketing mix employed tends to run in opposition to what makes a great brand – and Ryanair is a great brand and a very successful business. In a nutshell Ryanair sells the cheapest tickets that you can buy.</w:t>
      </w:r>
    </w:p>
    <w:p w14:paraId="4AA4C27C" w14:textId="77777777" w:rsidR="007424AA" w:rsidRPr="00F6612F" w:rsidRDefault="007424AA" w:rsidP="008B7202">
      <w:pPr>
        <w:numPr>
          <w:ilvl w:val="0"/>
          <w:numId w:val="373"/>
        </w:numPr>
        <w:spacing w:line="276" w:lineRule="auto"/>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t>Product/service</w:t>
      </w:r>
    </w:p>
    <w:p w14:paraId="2DC5EC69"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Low cost, no frills air travel to European destinations. There is no free food or drink on board. Food and drink are income streams. You buy them on board and are not allowed take your own food or drink on board.</w:t>
      </w:r>
    </w:p>
    <w:p w14:paraId="1D0B3810"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Ryanair deals with Hertz car rental, and a number of hotel businesses. So Ryanair takes a commission on 'up selling' i.e. price</w:t>
      </w:r>
    </w:p>
    <w:p w14:paraId="52726EF7" w14:textId="77777777" w:rsidR="007424AA" w:rsidRPr="00F6612F" w:rsidRDefault="007424AA" w:rsidP="007424AA">
      <w:pPr>
        <w:rPr>
          <w:rFonts w:ascii="Comic Sans MS" w:hAnsi="Comic Sans MS"/>
          <w:color w:val="000000" w:themeColor="text1"/>
          <w:sz w:val="22"/>
          <w:szCs w:val="22"/>
          <w:lang w:val="en-IE" w:eastAsia="en-IE"/>
        </w:rPr>
      </w:pPr>
    </w:p>
    <w:p w14:paraId="0B17D991" w14:textId="77777777" w:rsidR="007424AA" w:rsidRPr="00F6612F" w:rsidRDefault="007424AA" w:rsidP="008B7202">
      <w:pPr>
        <w:numPr>
          <w:ilvl w:val="0"/>
          <w:numId w:val="373"/>
        </w:numPr>
        <w:spacing w:line="276" w:lineRule="auto"/>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t>Price</w:t>
      </w:r>
    </w:p>
    <w:p w14:paraId="2D024F5E"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Put simply Ryanair has low fares.</w:t>
      </w:r>
    </w:p>
    <w:p w14:paraId="4CAB8BC2" w14:textId="77777777" w:rsidR="007424AA" w:rsidRPr="00F6612F" w:rsidRDefault="007424AA" w:rsidP="007424AA">
      <w:pPr>
        <w:rPr>
          <w:rFonts w:ascii="Comic Sans MS" w:hAnsi="Comic Sans MS"/>
          <w:color w:val="000000" w:themeColor="text1"/>
          <w:sz w:val="22"/>
          <w:szCs w:val="22"/>
          <w:lang w:val="en-IE" w:eastAsia="en-IE"/>
        </w:rPr>
      </w:pPr>
    </w:p>
    <w:p w14:paraId="6C1D7DAC" w14:textId="77777777" w:rsidR="007424AA" w:rsidRPr="00F6612F" w:rsidRDefault="007424AA" w:rsidP="008B7202">
      <w:pPr>
        <w:numPr>
          <w:ilvl w:val="0"/>
          <w:numId w:val="373"/>
        </w:numPr>
        <w:spacing w:line="276" w:lineRule="auto"/>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t>Place</w:t>
      </w:r>
    </w:p>
    <w:p w14:paraId="426B146A"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lastRenderedPageBreak/>
        <w:t>Ryanair does not user travel agents so it does not pay agency commissions. It uses direct marketing techniques to recruit and retain customers, and to extend products and services to them. This reduces costs.</w:t>
      </w:r>
    </w:p>
    <w:p w14:paraId="20FAF3C3"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You book online or over the internet. This saves them 15% on agency fees. Keeping aircraft in the air as much as possible is another important part of low cost jigsaw.</w:t>
      </w:r>
    </w:p>
    <w:p w14:paraId="56663DBB" w14:textId="77777777" w:rsidR="007424AA" w:rsidRPr="00F6612F" w:rsidRDefault="007424AA" w:rsidP="007424AA">
      <w:pPr>
        <w:rPr>
          <w:rFonts w:ascii="Comic Sans MS" w:hAnsi="Comic Sans MS"/>
          <w:color w:val="000000" w:themeColor="text1"/>
          <w:sz w:val="22"/>
          <w:szCs w:val="22"/>
          <w:lang w:val="en-IE" w:eastAsia="en-IE"/>
        </w:rPr>
      </w:pPr>
    </w:p>
    <w:p w14:paraId="2B5B0A1F" w14:textId="77777777" w:rsidR="007424AA" w:rsidRPr="00F6612F" w:rsidRDefault="007424AA" w:rsidP="008B7202">
      <w:pPr>
        <w:numPr>
          <w:ilvl w:val="0"/>
          <w:numId w:val="373"/>
        </w:numPr>
        <w:spacing w:line="276" w:lineRule="auto"/>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t>Promotion</w:t>
      </w:r>
    </w:p>
    <w:p w14:paraId="5EA02346"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They spend as little as possible on advertising. They do not employ an advertising agency. Instead all of the advertising is done in house. They use simply adverts that tell passengers that Ryanair has low fares.</w:t>
      </w:r>
    </w:p>
    <w:p w14:paraId="4076105E"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Ryanair employs controversy to promote its business. For example in 2009, the company reasoned that passengers would be charged €1 to use the toilets on board. O' Leary reasoned that passengers could use the terminals at either the destination or airport arrival airport. It was reasoned that this is what passengers wanted - since they do not want other passengers leaving their seats and walking the aisles to go to the toilet.</w:t>
      </w:r>
    </w:p>
    <w:p w14:paraId="0C5EBB1F" w14:textId="77777777" w:rsidR="007424AA" w:rsidRPr="00F6612F" w:rsidRDefault="007424AA" w:rsidP="008B7202">
      <w:pPr>
        <w:numPr>
          <w:ilvl w:val="0"/>
          <w:numId w:val="372"/>
        </w:numPr>
        <w:spacing w:line="276" w:lineRule="auto"/>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O' Leary also argued that larger passengers should be charged more since they took up more room - again it was reasoned that this is what the majority of passengers wanted.</w:t>
      </w:r>
    </w:p>
    <w:p w14:paraId="293D46F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 of Marketing Mix</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1999 Q7 C, 2003 Q7 B</w:t>
      </w:r>
    </w:p>
    <w:p w14:paraId="2ED930A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rPr>
        <w:t>Explain the 4 P’s (theory) and then apply the example to it.</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 Product: </w:t>
      </w:r>
      <w:r w:rsidRPr="00F6612F">
        <w:rPr>
          <w:rFonts w:ascii="Comic Sans MS" w:hAnsi="Comic Sans MS"/>
          <w:b/>
          <w:color w:val="000000" w:themeColor="text1"/>
          <w:sz w:val="22"/>
          <w:szCs w:val="22"/>
        </w:rPr>
        <w:t>Mercedes Benz Coupe</w:t>
      </w:r>
    </w:p>
    <w:p w14:paraId="5D2B465C" w14:textId="77777777" w:rsidR="007424AA" w:rsidRPr="00F6612F" w:rsidRDefault="007424AA" w:rsidP="007424AA">
      <w:pPr>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Any Product or Service</w:t>
      </w:r>
    </w:p>
    <w:p w14:paraId="60372843" w14:textId="77777777" w:rsidR="007424AA" w:rsidRPr="00F6612F" w:rsidRDefault="007424AA" w:rsidP="008B7202">
      <w:pPr>
        <w:numPr>
          <w:ilvl w:val="0"/>
          <w:numId w:val="374"/>
        </w:numPr>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t>Product.</w:t>
      </w:r>
    </w:p>
    <w:p w14:paraId="3F10814F" w14:textId="77777777" w:rsidR="007424AA" w:rsidRPr="00F6612F" w:rsidRDefault="007424AA" w:rsidP="007424AA">
      <w:pPr>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Mercedes Benz Coupe: This is one of a range of German made Mercedes cars. Very reliable with a high specification. It includes a driver’s airbags and ABS among its many safety features. It carries an </w:t>
      </w:r>
      <w:proofErr w:type="spellStart"/>
      <w:r w:rsidRPr="00F6612F">
        <w:rPr>
          <w:rFonts w:ascii="Comic Sans MS" w:hAnsi="Comic Sans MS"/>
          <w:color w:val="000000" w:themeColor="text1"/>
          <w:sz w:val="22"/>
          <w:szCs w:val="22"/>
          <w:lang w:val="en-IE" w:eastAsia="en-IE"/>
        </w:rPr>
        <w:t>anti rust</w:t>
      </w:r>
      <w:proofErr w:type="spellEnd"/>
      <w:r w:rsidRPr="00F6612F">
        <w:rPr>
          <w:rFonts w:ascii="Comic Sans MS" w:hAnsi="Comic Sans MS"/>
          <w:color w:val="000000" w:themeColor="text1"/>
          <w:sz w:val="22"/>
          <w:szCs w:val="22"/>
          <w:lang w:val="en-IE" w:eastAsia="en-IE"/>
        </w:rPr>
        <w:t xml:space="preserve"> warranty.</w:t>
      </w:r>
    </w:p>
    <w:p w14:paraId="773D8DE9" w14:textId="77777777" w:rsidR="007424AA" w:rsidRPr="00F6612F" w:rsidRDefault="007424AA" w:rsidP="008B7202">
      <w:pPr>
        <w:numPr>
          <w:ilvl w:val="0"/>
          <w:numId w:val="375"/>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Good resale value.</w:t>
      </w:r>
    </w:p>
    <w:p w14:paraId="0F7A1829" w14:textId="77777777" w:rsidR="007424AA" w:rsidRPr="00F6612F" w:rsidRDefault="007424AA" w:rsidP="008B7202">
      <w:pPr>
        <w:numPr>
          <w:ilvl w:val="0"/>
          <w:numId w:val="375"/>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Prestige market vehicle.</w:t>
      </w:r>
    </w:p>
    <w:p w14:paraId="59FDA1C1" w14:textId="77777777" w:rsidR="007424AA" w:rsidRPr="00F6612F" w:rsidRDefault="007424AA" w:rsidP="007424AA">
      <w:pPr>
        <w:rPr>
          <w:rFonts w:ascii="Comic Sans MS" w:hAnsi="Comic Sans MS"/>
          <w:color w:val="000000" w:themeColor="text1"/>
          <w:sz w:val="22"/>
          <w:szCs w:val="22"/>
          <w:lang w:val="en-IE" w:eastAsia="en-IE"/>
        </w:rPr>
      </w:pPr>
    </w:p>
    <w:p w14:paraId="7233402D" w14:textId="77777777" w:rsidR="007424AA" w:rsidRPr="00F6612F" w:rsidRDefault="007424AA" w:rsidP="008B7202">
      <w:pPr>
        <w:numPr>
          <w:ilvl w:val="0"/>
          <w:numId w:val="374"/>
        </w:numPr>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t>Price.</w:t>
      </w:r>
    </w:p>
    <w:p w14:paraId="33320119" w14:textId="77777777" w:rsidR="007424AA" w:rsidRPr="00F6612F" w:rsidRDefault="007424AA" w:rsidP="007424AA">
      <w:pPr>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It is the top model in its price range and its list price is a competitive (compared to other car makes) from €50,000 - €78,000. </w:t>
      </w:r>
    </w:p>
    <w:p w14:paraId="2060F493" w14:textId="77777777" w:rsidR="007424AA" w:rsidRPr="00F6612F" w:rsidRDefault="007424AA" w:rsidP="008B7202">
      <w:pPr>
        <w:numPr>
          <w:ilvl w:val="0"/>
          <w:numId w:val="376"/>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Market share pricing.</w:t>
      </w:r>
    </w:p>
    <w:p w14:paraId="429372BC" w14:textId="77777777" w:rsidR="007424AA" w:rsidRPr="00F6612F" w:rsidRDefault="007424AA" w:rsidP="008B7202">
      <w:pPr>
        <w:numPr>
          <w:ilvl w:val="0"/>
          <w:numId w:val="376"/>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Finance available. Competitive with similar standard cars from other marques.</w:t>
      </w:r>
    </w:p>
    <w:p w14:paraId="2DA56D24" w14:textId="77777777" w:rsidR="007424AA" w:rsidRPr="00F6612F" w:rsidRDefault="007424AA" w:rsidP="008B7202">
      <w:pPr>
        <w:numPr>
          <w:ilvl w:val="0"/>
          <w:numId w:val="376"/>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Cash customers can avail themselves of a large cash discount.</w:t>
      </w:r>
    </w:p>
    <w:p w14:paraId="3E58C58F" w14:textId="77777777" w:rsidR="007424AA" w:rsidRPr="00F6612F" w:rsidRDefault="007424AA" w:rsidP="008B7202">
      <w:pPr>
        <w:numPr>
          <w:ilvl w:val="0"/>
          <w:numId w:val="376"/>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Aimed at relatively high income earners.</w:t>
      </w:r>
    </w:p>
    <w:p w14:paraId="6E9FE3BA" w14:textId="77777777" w:rsidR="007424AA" w:rsidRPr="00F6612F" w:rsidRDefault="007424AA" w:rsidP="008B7202">
      <w:pPr>
        <w:numPr>
          <w:ilvl w:val="0"/>
          <w:numId w:val="376"/>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Price includes AA membership, service agreements for years etc.</w:t>
      </w:r>
    </w:p>
    <w:p w14:paraId="06F03C2D" w14:textId="77777777" w:rsidR="007424AA" w:rsidRPr="00F6612F" w:rsidRDefault="007424AA" w:rsidP="007424AA">
      <w:pPr>
        <w:rPr>
          <w:rFonts w:ascii="Comic Sans MS" w:hAnsi="Comic Sans MS"/>
          <w:color w:val="000000" w:themeColor="text1"/>
          <w:sz w:val="22"/>
          <w:szCs w:val="22"/>
          <w:lang w:val="en-IE" w:eastAsia="en-IE"/>
        </w:rPr>
      </w:pPr>
    </w:p>
    <w:p w14:paraId="49414983" w14:textId="77777777" w:rsidR="007424AA" w:rsidRPr="00F6612F" w:rsidRDefault="007424AA" w:rsidP="008B7202">
      <w:pPr>
        <w:numPr>
          <w:ilvl w:val="0"/>
          <w:numId w:val="374"/>
        </w:numPr>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t>Promotion</w:t>
      </w:r>
    </w:p>
    <w:p w14:paraId="68AE0526" w14:textId="77777777" w:rsidR="007424AA" w:rsidRPr="00F6612F" w:rsidRDefault="007424AA" w:rsidP="007424AA">
      <w:pPr>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Emphasis is placed on brand loyalty.</w:t>
      </w:r>
    </w:p>
    <w:p w14:paraId="7708657B" w14:textId="77777777" w:rsidR="007424AA" w:rsidRPr="00F6612F" w:rsidRDefault="007424AA" w:rsidP="008B7202">
      <w:pPr>
        <w:numPr>
          <w:ilvl w:val="0"/>
          <w:numId w:val="377"/>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Advertised on television and in business and fashion magazines. Targeted market.</w:t>
      </w:r>
    </w:p>
    <w:p w14:paraId="182A285B" w14:textId="77777777" w:rsidR="007424AA" w:rsidRPr="00F6612F" w:rsidRDefault="007424AA" w:rsidP="008B7202">
      <w:pPr>
        <w:numPr>
          <w:ilvl w:val="0"/>
          <w:numId w:val="377"/>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Mercedes are sponsors of many prestige events.</w:t>
      </w:r>
    </w:p>
    <w:p w14:paraId="245AEA86" w14:textId="77777777" w:rsidR="007424AA" w:rsidRPr="00F6612F" w:rsidRDefault="007424AA" w:rsidP="008B7202">
      <w:pPr>
        <w:numPr>
          <w:ilvl w:val="0"/>
          <w:numId w:val="377"/>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Free testing at any Mercedes garage nationwide.</w:t>
      </w:r>
    </w:p>
    <w:p w14:paraId="4EE3EAC0" w14:textId="77777777" w:rsidR="007424AA" w:rsidRPr="00F6612F" w:rsidRDefault="007424AA" w:rsidP="008B7202">
      <w:pPr>
        <w:numPr>
          <w:ilvl w:val="0"/>
          <w:numId w:val="377"/>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Brand emphasis on safety and reliability and high quality.</w:t>
      </w:r>
    </w:p>
    <w:p w14:paraId="18B199F3" w14:textId="77777777" w:rsidR="007424AA" w:rsidRPr="00F6612F" w:rsidRDefault="007424AA" w:rsidP="007424AA">
      <w:pPr>
        <w:rPr>
          <w:rFonts w:ascii="Comic Sans MS" w:hAnsi="Comic Sans MS"/>
          <w:color w:val="000000" w:themeColor="text1"/>
          <w:sz w:val="22"/>
          <w:szCs w:val="22"/>
          <w:lang w:val="en-IE" w:eastAsia="en-IE"/>
        </w:rPr>
      </w:pPr>
    </w:p>
    <w:p w14:paraId="2540E9BE" w14:textId="77777777" w:rsidR="00F6612F" w:rsidRPr="00F6612F" w:rsidRDefault="00F6612F" w:rsidP="007424AA">
      <w:pPr>
        <w:rPr>
          <w:rFonts w:ascii="Comic Sans MS" w:hAnsi="Comic Sans MS"/>
          <w:color w:val="000000" w:themeColor="text1"/>
          <w:sz w:val="22"/>
          <w:szCs w:val="22"/>
          <w:lang w:val="en-IE" w:eastAsia="en-IE"/>
        </w:rPr>
      </w:pPr>
    </w:p>
    <w:p w14:paraId="706BBCB7" w14:textId="77777777" w:rsidR="007424AA" w:rsidRPr="00F6612F" w:rsidRDefault="007424AA" w:rsidP="008B7202">
      <w:pPr>
        <w:numPr>
          <w:ilvl w:val="0"/>
          <w:numId w:val="374"/>
        </w:numPr>
        <w:ind w:left="0"/>
        <w:rPr>
          <w:rFonts w:ascii="Comic Sans MS" w:hAnsi="Comic Sans MS"/>
          <w:b/>
          <w:color w:val="000000" w:themeColor="text1"/>
          <w:sz w:val="22"/>
          <w:szCs w:val="22"/>
          <w:lang w:val="en-IE" w:eastAsia="en-IE"/>
        </w:rPr>
      </w:pPr>
      <w:r w:rsidRPr="00F6612F">
        <w:rPr>
          <w:rFonts w:ascii="Comic Sans MS" w:hAnsi="Comic Sans MS"/>
          <w:b/>
          <w:color w:val="000000" w:themeColor="text1"/>
          <w:sz w:val="22"/>
          <w:szCs w:val="22"/>
          <w:lang w:val="en-IE" w:eastAsia="en-IE"/>
        </w:rPr>
        <w:lastRenderedPageBreak/>
        <w:t>Place</w:t>
      </w:r>
    </w:p>
    <w:p w14:paraId="7033B695" w14:textId="77777777" w:rsidR="007424AA" w:rsidRPr="00F6612F" w:rsidRDefault="007424AA" w:rsidP="007424AA">
      <w:pPr>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Main Mercedes garages distribute - Nationwide sales and service network locally</w:t>
      </w:r>
    </w:p>
    <w:p w14:paraId="0AF066F2" w14:textId="77777777" w:rsidR="007424AA" w:rsidRPr="00F6612F" w:rsidRDefault="007424AA" w:rsidP="008B7202">
      <w:pPr>
        <w:numPr>
          <w:ilvl w:val="0"/>
          <w:numId w:val="378"/>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Geographically dispersed service centres. Worldwide</w:t>
      </w:r>
    </w:p>
    <w:p w14:paraId="43AA0C49" w14:textId="77777777" w:rsidR="007424AA" w:rsidRPr="00F6612F" w:rsidRDefault="007424AA" w:rsidP="008B7202">
      <w:pPr>
        <w:numPr>
          <w:ilvl w:val="0"/>
          <w:numId w:val="378"/>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Reliability, dependability, convenience, service</w:t>
      </w:r>
    </w:p>
    <w:p w14:paraId="6DA61319" w14:textId="77777777" w:rsidR="007424AA" w:rsidRPr="00F6612F" w:rsidRDefault="007424AA" w:rsidP="008B7202">
      <w:pPr>
        <w:numPr>
          <w:ilvl w:val="0"/>
          <w:numId w:val="378"/>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Purchase directly from Mercedes importer/Agent in Dublin</w:t>
      </w:r>
    </w:p>
    <w:p w14:paraId="1737AA55" w14:textId="77777777" w:rsidR="007424AA" w:rsidRPr="00F6612F" w:rsidRDefault="007424AA" w:rsidP="008B7202">
      <w:pPr>
        <w:numPr>
          <w:ilvl w:val="0"/>
          <w:numId w:val="378"/>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The Coupe can be imported directly from Germany</w:t>
      </w:r>
    </w:p>
    <w:p w14:paraId="669E3728" w14:textId="0FD1F747" w:rsidR="007424AA" w:rsidRPr="00F6612F" w:rsidRDefault="007424AA" w:rsidP="007424AA">
      <w:pPr>
        <w:numPr>
          <w:ilvl w:val="0"/>
          <w:numId w:val="378"/>
        </w:numPr>
        <w:ind w:left="0"/>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Personal Selling</w:t>
      </w:r>
    </w:p>
    <w:p w14:paraId="05082A06" w14:textId="77777777" w:rsidR="00F6612F" w:rsidRPr="00F6612F" w:rsidRDefault="00F6612F" w:rsidP="00F6612F">
      <w:pPr>
        <w:rPr>
          <w:rFonts w:ascii="Comic Sans MS" w:hAnsi="Comic Sans MS"/>
          <w:color w:val="000000" w:themeColor="text1"/>
          <w:sz w:val="22"/>
          <w:szCs w:val="22"/>
          <w:lang w:val="en-IE" w:eastAsia="en-IE"/>
        </w:rPr>
      </w:pPr>
    </w:p>
    <w:p w14:paraId="5EB6D7D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 of Marketing Mix</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1999 Q7 C, 2003 Q7 B</w:t>
      </w:r>
    </w:p>
    <w:p w14:paraId="27842D6D"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rPr>
        <w:t>Explain the 4 P’s (theory) and then apply the example to it.</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 Product: </w:t>
      </w:r>
      <w:proofErr w:type="spellStart"/>
      <w:r w:rsidRPr="00F6612F">
        <w:rPr>
          <w:rFonts w:ascii="Comic Sans MS" w:hAnsi="Comic Sans MS"/>
          <w:b/>
          <w:color w:val="000000" w:themeColor="text1"/>
          <w:sz w:val="22"/>
          <w:szCs w:val="22"/>
        </w:rPr>
        <w:t>Volvic</w:t>
      </w:r>
      <w:proofErr w:type="spellEnd"/>
      <w:r w:rsidRPr="00F6612F">
        <w:rPr>
          <w:rFonts w:ascii="Comic Sans MS" w:hAnsi="Comic Sans MS"/>
          <w:b/>
          <w:color w:val="000000" w:themeColor="text1"/>
          <w:sz w:val="22"/>
          <w:szCs w:val="22"/>
        </w:rPr>
        <w:t xml:space="preserve"> flavoured water</w:t>
      </w:r>
    </w:p>
    <w:p w14:paraId="14CF76E8" w14:textId="77777777" w:rsidR="007424AA" w:rsidRPr="00F6612F" w:rsidRDefault="007424AA" w:rsidP="008B7202">
      <w:pPr>
        <w:numPr>
          <w:ilvl w:val="0"/>
          <w:numId w:val="348"/>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Product</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7611609E"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A lot of research must go into any new product. The product must be branded with a distinct name, sign or logo. It will enter the product life cycle at the introductory stage (theory)</w:t>
      </w:r>
    </w:p>
    <w:p w14:paraId="13B49266" w14:textId="77777777" w:rsidR="007424AA" w:rsidRPr="00F6612F" w:rsidRDefault="007424AA" w:rsidP="007424AA">
      <w:pPr>
        <w:ind w:right="-82"/>
        <w:jc w:val="both"/>
        <w:rPr>
          <w:rFonts w:ascii="Comic Sans MS" w:hAnsi="Comic Sans MS"/>
          <w:color w:val="000000" w:themeColor="text1"/>
          <w:sz w:val="22"/>
          <w:szCs w:val="22"/>
        </w:rPr>
      </w:pPr>
      <w:proofErr w:type="spellStart"/>
      <w:r w:rsidRPr="00F6612F">
        <w:rPr>
          <w:rFonts w:ascii="Comic Sans MS" w:hAnsi="Comic Sans MS"/>
          <w:color w:val="000000" w:themeColor="text1"/>
          <w:sz w:val="22"/>
          <w:szCs w:val="22"/>
        </w:rPr>
        <w:t>Volvic</w:t>
      </w:r>
      <w:proofErr w:type="spellEnd"/>
      <w:r w:rsidRPr="00F6612F">
        <w:rPr>
          <w:rFonts w:ascii="Comic Sans MS" w:hAnsi="Comic Sans MS"/>
          <w:color w:val="000000" w:themeColor="text1"/>
          <w:sz w:val="22"/>
          <w:szCs w:val="22"/>
        </w:rPr>
        <w:t xml:space="preserve"> is a natural spring water with a variety of flavours. It was introduced to the market in 2006.</w:t>
      </w:r>
    </w:p>
    <w:p w14:paraId="1161166B" w14:textId="77777777" w:rsidR="007424AA" w:rsidRPr="00F6612F" w:rsidRDefault="007424AA" w:rsidP="008B7202">
      <w:pPr>
        <w:numPr>
          <w:ilvl w:val="0"/>
          <w:numId w:val="348"/>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Price</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54A5C5A9"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firm must decide on the price to charge. It must cover production costs and be roughly </w:t>
      </w:r>
      <w:r w:rsidRPr="00F6612F">
        <w:rPr>
          <w:rFonts w:ascii="Comic Sans MS" w:hAnsi="Comic Sans MS"/>
          <w:color w:val="000000" w:themeColor="text1"/>
          <w:sz w:val="22"/>
          <w:szCs w:val="22"/>
        </w:rPr>
        <w:tab/>
        <w:t>the same as competitors. Some firms use strategies such as penetration pricing and premium pricing (theory)</w:t>
      </w:r>
    </w:p>
    <w:p w14:paraId="769CC679" w14:textId="77777777" w:rsidR="007424AA" w:rsidRPr="00F6612F" w:rsidRDefault="007424AA" w:rsidP="007424AA">
      <w:pPr>
        <w:ind w:right="-82"/>
        <w:jc w:val="both"/>
        <w:rPr>
          <w:rFonts w:ascii="Comic Sans MS" w:hAnsi="Comic Sans MS"/>
          <w:color w:val="000000" w:themeColor="text1"/>
          <w:sz w:val="22"/>
          <w:szCs w:val="22"/>
        </w:rPr>
      </w:pPr>
      <w:proofErr w:type="spellStart"/>
      <w:r w:rsidRPr="00F6612F">
        <w:rPr>
          <w:rFonts w:ascii="Comic Sans MS" w:hAnsi="Comic Sans MS"/>
          <w:color w:val="000000" w:themeColor="text1"/>
          <w:sz w:val="22"/>
          <w:szCs w:val="22"/>
        </w:rPr>
        <w:t>Volvic</w:t>
      </w:r>
      <w:proofErr w:type="spellEnd"/>
      <w:r w:rsidRPr="00F6612F">
        <w:rPr>
          <w:rFonts w:ascii="Comic Sans MS" w:hAnsi="Comic Sans MS"/>
          <w:color w:val="000000" w:themeColor="text1"/>
          <w:sz w:val="22"/>
          <w:szCs w:val="22"/>
        </w:rPr>
        <w:t xml:space="preserve"> charges about 30c more per bottle for flavoured water.</w:t>
      </w:r>
    </w:p>
    <w:p w14:paraId="7777073D" w14:textId="77777777" w:rsidR="007424AA" w:rsidRPr="00F6612F" w:rsidRDefault="007424AA" w:rsidP="008B7202">
      <w:pPr>
        <w:numPr>
          <w:ilvl w:val="0"/>
          <w:numId w:val="348"/>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Place</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2C5DB5F5"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involves the channels of distribution used to get the product from the manufacturer to the customer. Methods of transport will also be considered here (theory) </w:t>
      </w:r>
    </w:p>
    <w:p w14:paraId="221A4927" w14:textId="77777777" w:rsidR="007424AA" w:rsidRPr="00F6612F" w:rsidRDefault="007424AA" w:rsidP="007424AA">
      <w:pPr>
        <w:ind w:right="-82"/>
        <w:jc w:val="both"/>
        <w:rPr>
          <w:rFonts w:ascii="Comic Sans MS" w:hAnsi="Comic Sans MS"/>
          <w:color w:val="000000" w:themeColor="text1"/>
          <w:sz w:val="22"/>
          <w:szCs w:val="22"/>
        </w:rPr>
      </w:pPr>
      <w:proofErr w:type="spellStart"/>
      <w:r w:rsidRPr="00F6612F">
        <w:rPr>
          <w:rFonts w:ascii="Comic Sans MS" w:hAnsi="Comic Sans MS"/>
          <w:color w:val="000000" w:themeColor="text1"/>
          <w:sz w:val="22"/>
          <w:szCs w:val="22"/>
        </w:rPr>
        <w:t>Volvic</w:t>
      </w:r>
      <w:proofErr w:type="spellEnd"/>
      <w:r w:rsidRPr="00F6612F">
        <w:rPr>
          <w:rFonts w:ascii="Comic Sans MS" w:hAnsi="Comic Sans MS"/>
          <w:color w:val="000000" w:themeColor="text1"/>
          <w:sz w:val="22"/>
          <w:szCs w:val="22"/>
        </w:rPr>
        <w:t xml:space="preserve"> is sold in all retail outlets using the modern and traditional channels of distribution.</w:t>
      </w:r>
    </w:p>
    <w:p w14:paraId="65752C24" w14:textId="77777777" w:rsidR="007424AA" w:rsidRPr="00F6612F" w:rsidRDefault="007424AA" w:rsidP="008B7202">
      <w:pPr>
        <w:numPr>
          <w:ilvl w:val="0"/>
          <w:numId w:val="348"/>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Promotion  </w:t>
      </w:r>
      <w:r w:rsidRPr="00F6612F">
        <w:rPr>
          <w:rFonts w:ascii="Comic Sans MS" w:hAnsi="Comic Sans MS"/>
          <w:b/>
          <w:color w:val="000000" w:themeColor="text1"/>
          <w:sz w:val="22"/>
          <w:szCs w:val="22"/>
        </w:rPr>
        <w:tab/>
      </w:r>
    </w:p>
    <w:p w14:paraId="5B2B4C26"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Launching a new product requires a lot of promotion. Methods used include advertising </w:t>
      </w:r>
      <w:r w:rsidRPr="00F6612F">
        <w:rPr>
          <w:rFonts w:ascii="Comic Sans MS" w:hAnsi="Comic Sans MS"/>
          <w:color w:val="000000" w:themeColor="text1"/>
          <w:sz w:val="22"/>
          <w:szCs w:val="22"/>
        </w:rPr>
        <w:tab/>
        <w:t>(print, media and display) and sales promotion (money off) (theory)</w:t>
      </w:r>
    </w:p>
    <w:p w14:paraId="27153D4D" w14:textId="77777777" w:rsidR="007424AA" w:rsidRPr="00F6612F" w:rsidRDefault="007424AA" w:rsidP="007424AA">
      <w:pPr>
        <w:ind w:right="-82"/>
        <w:jc w:val="both"/>
        <w:rPr>
          <w:rFonts w:ascii="Comic Sans MS" w:hAnsi="Comic Sans MS"/>
          <w:color w:val="000000" w:themeColor="text1"/>
          <w:sz w:val="22"/>
          <w:szCs w:val="22"/>
        </w:rPr>
      </w:pPr>
      <w:proofErr w:type="spellStart"/>
      <w:r w:rsidRPr="00F6612F">
        <w:rPr>
          <w:rFonts w:ascii="Comic Sans MS" w:hAnsi="Comic Sans MS"/>
          <w:color w:val="000000" w:themeColor="text1"/>
          <w:sz w:val="22"/>
          <w:szCs w:val="22"/>
        </w:rPr>
        <w:t>Volvic</w:t>
      </w:r>
      <w:proofErr w:type="spellEnd"/>
      <w:r w:rsidRPr="00F6612F">
        <w:rPr>
          <w:rFonts w:ascii="Comic Sans MS" w:hAnsi="Comic Sans MS"/>
          <w:color w:val="000000" w:themeColor="text1"/>
          <w:sz w:val="22"/>
          <w:szCs w:val="22"/>
        </w:rPr>
        <w:t xml:space="preserve"> advertises on television e.g. a caveman drinks </w:t>
      </w:r>
      <w:proofErr w:type="spellStart"/>
      <w:r w:rsidRPr="00F6612F">
        <w:rPr>
          <w:rFonts w:ascii="Comic Sans MS" w:hAnsi="Comic Sans MS"/>
          <w:color w:val="000000" w:themeColor="text1"/>
          <w:sz w:val="22"/>
          <w:szCs w:val="22"/>
        </w:rPr>
        <w:t>volvic</w:t>
      </w:r>
      <w:proofErr w:type="spellEnd"/>
      <w:r w:rsidRPr="00F6612F">
        <w:rPr>
          <w:rFonts w:ascii="Comic Sans MS" w:hAnsi="Comic Sans MS"/>
          <w:color w:val="000000" w:themeColor="text1"/>
          <w:sz w:val="22"/>
          <w:szCs w:val="22"/>
        </w:rPr>
        <w:t xml:space="preserve"> and escapes from a dinosaur.</w:t>
      </w:r>
    </w:p>
    <w:p w14:paraId="6E4E08D3" w14:textId="77777777" w:rsidR="007424AA" w:rsidRPr="00F6612F" w:rsidRDefault="007424AA" w:rsidP="007424AA">
      <w:pPr>
        <w:jc w:val="both"/>
        <w:rPr>
          <w:rFonts w:ascii="Comic Sans MS" w:hAnsi="Comic Sans MS"/>
          <w:color w:val="000000" w:themeColor="text1"/>
          <w:sz w:val="22"/>
          <w:szCs w:val="22"/>
        </w:rPr>
      </w:pPr>
    </w:p>
    <w:p w14:paraId="42B5749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 of Marketing Mix</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1999 Q7 C, 2003 Q7 B</w:t>
      </w:r>
    </w:p>
    <w:p w14:paraId="4645F0DC"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rPr>
        <w:t>Explain the 4 P’s (theory) and then apply the example to it.</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 Product: </w:t>
      </w:r>
      <w:r w:rsidRPr="00F6612F">
        <w:rPr>
          <w:rFonts w:ascii="Comic Sans MS" w:hAnsi="Comic Sans MS"/>
          <w:b/>
          <w:color w:val="000000" w:themeColor="text1"/>
          <w:sz w:val="22"/>
          <w:szCs w:val="22"/>
        </w:rPr>
        <w:t>Jacobs Chocolate Kimberley</w:t>
      </w:r>
    </w:p>
    <w:p w14:paraId="04361060" w14:textId="77777777" w:rsidR="007424AA" w:rsidRPr="00F6612F" w:rsidRDefault="007424AA" w:rsidP="008B7202">
      <w:pPr>
        <w:numPr>
          <w:ilvl w:val="0"/>
          <w:numId w:val="326"/>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Product</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291EEE4B"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A lot of research must go into any new product. The product must be branded with a distinct name, sign or logo. It will enter the product life cycle at the introductory stage. (theory)</w:t>
      </w:r>
    </w:p>
    <w:p w14:paraId="22A88EA9"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recipe for Jacobs Kimberley was adjusted to include chocolate, which has a very strong </w:t>
      </w:r>
      <w:r w:rsidRPr="00F6612F">
        <w:rPr>
          <w:rFonts w:ascii="Comic Sans MS" w:hAnsi="Comic Sans MS"/>
          <w:color w:val="000000" w:themeColor="text1"/>
          <w:sz w:val="22"/>
          <w:szCs w:val="22"/>
        </w:rPr>
        <w:tab/>
        <w:t xml:space="preserve">appeal. This new product, marketed as Jacobs Chocolate Kimberley has proved to be very </w:t>
      </w:r>
      <w:r w:rsidRPr="00F6612F">
        <w:rPr>
          <w:rFonts w:ascii="Comic Sans MS" w:hAnsi="Comic Sans MS"/>
          <w:color w:val="000000" w:themeColor="text1"/>
          <w:sz w:val="22"/>
          <w:szCs w:val="22"/>
        </w:rPr>
        <w:tab/>
        <w:t>successful.</w:t>
      </w:r>
    </w:p>
    <w:p w14:paraId="3775B3F3" w14:textId="77777777" w:rsidR="007424AA" w:rsidRPr="00F6612F" w:rsidRDefault="007424AA" w:rsidP="008B7202">
      <w:pPr>
        <w:numPr>
          <w:ilvl w:val="0"/>
          <w:numId w:val="326"/>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Price</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398540DA"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firm must decide on the price to charge. It must cover production costs and be roughly </w:t>
      </w:r>
      <w:r w:rsidRPr="00F6612F">
        <w:rPr>
          <w:rFonts w:ascii="Comic Sans MS" w:hAnsi="Comic Sans MS"/>
          <w:color w:val="000000" w:themeColor="text1"/>
          <w:sz w:val="22"/>
          <w:szCs w:val="22"/>
        </w:rPr>
        <w:tab/>
        <w:t>the same as competitors. Some firms use strategies such as penetration pricing and premium pricing (theory)</w:t>
      </w:r>
    </w:p>
    <w:p w14:paraId="4815C14A"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Prices are monitored to react to competition. Multi-packs and family packs are sold to reduce </w:t>
      </w:r>
      <w:r w:rsidRPr="00F6612F">
        <w:rPr>
          <w:rFonts w:ascii="Comic Sans MS" w:hAnsi="Comic Sans MS"/>
          <w:color w:val="000000" w:themeColor="text1"/>
          <w:sz w:val="22"/>
          <w:szCs w:val="22"/>
        </w:rPr>
        <w:tab/>
        <w:t>the cost of each individual biscuit, while increasing the quantity sold.</w:t>
      </w:r>
    </w:p>
    <w:p w14:paraId="05A50269" w14:textId="77777777" w:rsidR="007424AA" w:rsidRPr="00F6612F" w:rsidRDefault="007424AA" w:rsidP="008B7202">
      <w:pPr>
        <w:numPr>
          <w:ilvl w:val="0"/>
          <w:numId w:val="326"/>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Place</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265A3769"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involves the channels of distribution used to get the product from the manufacturer to the </w:t>
      </w:r>
      <w:r w:rsidRPr="00F6612F">
        <w:rPr>
          <w:rFonts w:ascii="Comic Sans MS" w:hAnsi="Comic Sans MS"/>
          <w:color w:val="000000" w:themeColor="text1"/>
          <w:sz w:val="22"/>
          <w:szCs w:val="22"/>
        </w:rPr>
        <w:tab/>
        <w:t xml:space="preserve">customer. Methods of transport will also be considered here (theory) </w:t>
      </w:r>
    </w:p>
    <w:p w14:paraId="6E0C72A3"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Jacobs use the modern and traditional distribution channels. They deliver the product to retailers (supermarkets) and also wholesalers who in turn are selling to smaller retailers.</w:t>
      </w:r>
    </w:p>
    <w:p w14:paraId="6E96B998" w14:textId="77777777" w:rsidR="007424AA" w:rsidRPr="00F6612F" w:rsidRDefault="007424AA" w:rsidP="008B7202">
      <w:pPr>
        <w:numPr>
          <w:ilvl w:val="0"/>
          <w:numId w:val="326"/>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Promotion </w:t>
      </w:r>
      <w:r w:rsidRPr="00F6612F">
        <w:rPr>
          <w:rFonts w:ascii="Comic Sans MS" w:hAnsi="Comic Sans MS"/>
          <w:b/>
          <w:color w:val="000000" w:themeColor="text1"/>
          <w:sz w:val="22"/>
          <w:szCs w:val="22"/>
        </w:rPr>
        <w:tab/>
      </w:r>
    </w:p>
    <w:p w14:paraId="275AE917"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Launching a new product requires a lot of promotion. Methods used include advertising </w:t>
      </w:r>
      <w:r w:rsidRPr="00F6612F">
        <w:rPr>
          <w:rFonts w:ascii="Comic Sans MS" w:hAnsi="Comic Sans MS"/>
          <w:color w:val="000000" w:themeColor="text1"/>
          <w:sz w:val="22"/>
          <w:szCs w:val="22"/>
        </w:rPr>
        <w:tab/>
        <w:t>(print, media and display) and sales promotion (money off) (theory)</w:t>
      </w:r>
    </w:p>
    <w:p w14:paraId="65ACEE58" w14:textId="77777777" w:rsidR="007424AA" w:rsidRPr="00F6612F" w:rsidRDefault="007424AA" w:rsidP="008B7202">
      <w:pPr>
        <w:numPr>
          <w:ilvl w:val="0"/>
          <w:numId w:val="369"/>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Regarding sales promotion Jacobs are using merchandising in shops and supermarkets to promote impulse buying. TV, radio and poster advertising campaigns support the product.</w:t>
      </w:r>
    </w:p>
    <w:p w14:paraId="3640A1C0" w14:textId="77777777" w:rsidR="007424AA" w:rsidRPr="00F6612F" w:rsidRDefault="007424AA" w:rsidP="007424AA">
      <w:pPr>
        <w:ind w:right="-82"/>
        <w:jc w:val="both"/>
        <w:rPr>
          <w:rFonts w:ascii="Comic Sans MS" w:hAnsi="Comic Sans MS"/>
          <w:color w:val="000000" w:themeColor="text1"/>
          <w:sz w:val="22"/>
          <w:szCs w:val="22"/>
        </w:rPr>
      </w:pPr>
    </w:p>
    <w:p w14:paraId="688A1F49"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marketing mix used by Jacobs is extremely effective, as despite competition from Cadbury’s and Mc </w:t>
      </w:r>
      <w:proofErr w:type="spellStart"/>
      <w:r w:rsidRPr="00F6612F">
        <w:rPr>
          <w:rFonts w:ascii="Comic Sans MS" w:hAnsi="Comic Sans MS"/>
          <w:color w:val="000000" w:themeColor="text1"/>
          <w:sz w:val="22"/>
          <w:szCs w:val="22"/>
        </w:rPr>
        <w:t>Vities</w:t>
      </w:r>
      <w:proofErr w:type="spellEnd"/>
      <w:r w:rsidRPr="00F6612F">
        <w:rPr>
          <w:rFonts w:ascii="Comic Sans MS" w:hAnsi="Comic Sans MS"/>
          <w:color w:val="000000" w:themeColor="text1"/>
          <w:sz w:val="22"/>
          <w:szCs w:val="22"/>
        </w:rPr>
        <w:t>, Jacobs have approximately 50% of the Irish biscuit market.</w:t>
      </w:r>
    </w:p>
    <w:p w14:paraId="38224BE5" w14:textId="77777777" w:rsidR="007424AA" w:rsidRPr="00F6612F" w:rsidRDefault="007424AA" w:rsidP="007424AA">
      <w:pPr>
        <w:jc w:val="both"/>
        <w:rPr>
          <w:rFonts w:ascii="Comic Sans MS" w:hAnsi="Comic Sans MS"/>
          <w:color w:val="000000" w:themeColor="text1"/>
          <w:sz w:val="22"/>
          <w:szCs w:val="22"/>
        </w:rPr>
      </w:pPr>
    </w:p>
    <w:p w14:paraId="16C653E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 of Marketing Mix</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1999 Q7 C, 2003 Q7 B</w:t>
      </w:r>
    </w:p>
    <w:p w14:paraId="518E8CB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b/>
          <w:color w:val="000000" w:themeColor="text1"/>
          <w:sz w:val="22"/>
          <w:szCs w:val="22"/>
        </w:rPr>
        <w:t>Explain the 4 P’s (theory) and then apply the example to it.</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 Product: </w:t>
      </w:r>
      <w:r w:rsidRPr="00F6612F">
        <w:rPr>
          <w:rFonts w:ascii="Comic Sans MS" w:hAnsi="Comic Sans MS"/>
          <w:b/>
          <w:color w:val="000000" w:themeColor="text1"/>
          <w:sz w:val="22"/>
          <w:szCs w:val="22"/>
        </w:rPr>
        <w:t>Toyota Lexus</w:t>
      </w:r>
    </w:p>
    <w:p w14:paraId="64B9AF68" w14:textId="77777777" w:rsidR="007424AA" w:rsidRPr="00F6612F" w:rsidRDefault="007424AA" w:rsidP="008B7202">
      <w:pPr>
        <w:numPr>
          <w:ilvl w:val="0"/>
          <w:numId w:val="349"/>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Product</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428B21F1"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 lot of research must go into any new product. The product must be branded with a distinct </w:t>
      </w:r>
      <w:r w:rsidRPr="00F6612F">
        <w:rPr>
          <w:rFonts w:ascii="Comic Sans MS" w:hAnsi="Comic Sans MS"/>
          <w:color w:val="000000" w:themeColor="text1"/>
          <w:sz w:val="22"/>
          <w:szCs w:val="22"/>
        </w:rPr>
        <w:tab/>
        <w:t>name, sign or logo. It will enter the product life cycle at the introductory stage. (theory)</w:t>
      </w:r>
    </w:p>
    <w:p w14:paraId="6EA1E95F"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product is the Lexus. It is a top of the range car. It comes with high specifications and a </w:t>
      </w:r>
      <w:r w:rsidRPr="00F6612F">
        <w:rPr>
          <w:rFonts w:ascii="Comic Sans MS" w:hAnsi="Comic Sans MS"/>
          <w:color w:val="000000" w:themeColor="text1"/>
          <w:sz w:val="22"/>
          <w:szCs w:val="22"/>
        </w:rPr>
        <w:tab/>
        <w:t>host of safety features.</w:t>
      </w:r>
    </w:p>
    <w:p w14:paraId="5482E503" w14:textId="77777777" w:rsidR="007424AA" w:rsidRPr="00F6612F" w:rsidRDefault="007424AA" w:rsidP="008B7202">
      <w:pPr>
        <w:numPr>
          <w:ilvl w:val="0"/>
          <w:numId w:val="349"/>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Price</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3C98758A"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 firm must decide on the price to charge. It must cover production costs and be roughly the same as competitors. Some firms use strategies such as penetration pricing and premium pricing (theory)</w:t>
      </w:r>
    </w:p>
    <w:p w14:paraId="3FE1F39E"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 is priced as a luxury model and prices begin at €50,000 and rising depending on the </w:t>
      </w:r>
      <w:r w:rsidRPr="00F6612F">
        <w:rPr>
          <w:rFonts w:ascii="Comic Sans MS" w:hAnsi="Comic Sans MS"/>
          <w:color w:val="000000" w:themeColor="text1"/>
          <w:sz w:val="22"/>
          <w:szCs w:val="22"/>
        </w:rPr>
        <w:tab/>
        <w:t xml:space="preserve">specifications of the car. It is priced to reflect the expensive, luxurious image of the car. </w:t>
      </w:r>
    </w:p>
    <w:p w14:paraId="5A4BCEFC" w14:textId="77777777" w:rsidR="007424AA" w:rsidRPr="00F6612F" w:rsidRDefault="007424AA" w:rsidP="008B7202">
      <w:pPr>
        <w:numPr>
          <w:ilvl w:val="0"/>
          <w:numId w:val="349"/>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Place</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p>
    <w:p w14:paraId="29508A8A"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involves the channels of distribution used to get the product from the manufacturer to the customer. Methods of transport will also be considered here (theory) </w:t>
      </w:r>
    </w:p>
    <w:p w14:paraId="11DFA6AE"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Lexus is sold through a select range of dealers nationwide located strategically around the country. Each dealership is equipped to the highest standards to offer an excellent sales and after-sales service.</w:t>
      </w:r>
    </w:p>
    <w:p w14:paraId="4C0A0CD2" w14:textId="77777777" w:rsidR="007424AA" w:rsidRPr="00F6612F" w:rsidRDefault="007424AA" w:rsidP="008B7202">
      <w:pPr>
        <w:numPr>
          <w:ilvl w:val="0"/>
          <w:numId w:val="349"/>
        </w:numPr>
        <w:ind w:left="0"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Promotion</w:t>
      </w:r>
      <w:r w:rsidRPr="00F6612F">
        <w:rPr>
          <w:rFonts w:ascii="Comic Sans MS" w:hAnsi="Comic Sans MS"/>
          <w:b/>
          <w:color w:val="000000" w:themeColor="text1"/>
          <w:sz w:val="22"/>
          <w:szCs w:val="22"/>
        </w:rPr>
        <w:tab/>
      </w:r>
    </w:p>
    <w:p w14:paraId="389AA330"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Launching a new product requires a lot of promotion. Methods used include advertising </w:t>
      </w:r>
      <w:r w:rsidRPr="00F6612F">
        <w:rPr>
          <w:rFonts w:ascii="Comic Sans MS" w:hAnsi="Comic Sans MS"/>
          <w:color w:val="000000" w:themeColor="text1"/>
          <w:sz w:val="22"/>
          <w:szCs w:val="22"/>
        </w:rPr>
        <w:tab/>
        <w:t>(print, media and display) and sales promotion (money off) (theory)</w:t>
      </w:r>
    </w:p>
    <w:p w14:paraId="1F734C8B" w14:textId="77777777" w:rsidR="007424AA" w:rsidRPr="00F6612F" w:rsidRDefault="007424AA" w:rsidP="008B7202">
      <w:pPr>
        <w:numPr>
          <w:ilvl w:val="1"/>
          <w:numId w:val="368"/>
        </w:numPr>
        <w:ind w:left="0"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product is targeted at a niche market. It is promoted through trade fairs, exhibitions and the print media, in particular magazines which are bought by the target market (business and </w:t>
      </w:r>
      <w:r w:rsidRPr="00F6612F">
        <w:rPr>
          <w:rFonts w:ascii="Comic Sans MS" w:hAnsi="Comic Sans MS"/>
          <w:color w:val="000000" w:themeColor="text1"/>
          <w:sz w:val="22"/>
          <w:szCs w:val="22"/>
        </w:rPr>
        <w:tab/>
        <w:t>fashion magazines)</w:t>
      </w:r>
    </w:p>
    <w:p w14:paraId="254C3DC0" w14:textId="77777777" w:rsidR="007424AA" w:rsidRPr="00F6612F" w:rsidRDefault="007424AA" w:rsidP="007424AA">
      <w:pPr>
        <w:jc w:val="both"/>
        <w:rPr>
          <w:rFonts w:ascii="Comic Sans MS" w:hAnsi="Comic Sans MS"/>
          <w:b/>
          <w:color w:val="000000" w:themeColor="text1"/>
          <w:sz w:val="22"/>
          <w:szCs w:val="22"/>
        </w:rPr>
      </w:pPr>
    </w:p>
    <w:p w14:paraId="78E9ACA3" w14:textId="77777777" w:rsidR="007424AA" w:rsidRPr="00F6612F" w:rsidRDefault="007424AA" w:rsidP="007424AA">
      <w:pPr>
        <w:rPr>
          <w:rFonts w:ascii="Comic Sans MS" w:hAnsi="Comic Sans MS"/>
          <w:color w:val="000000" w:themeColor="text1"/>
          <w:sz w:val="22"/>
          <w:szCs w:val="22"/>
        </w:rPr>
      </w:pPr>
    </w:p>
    <w:p w14:paraId="3790EAC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 of Marketing Mix</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t>1999 Q7 C, 2003 Q7 B</w:t>
      </w:r>
    </w:p>
    <w:p w14:paraId="4D8B3D4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Explain the 4 P’s (theory) and then apply the example to it.</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 xml:space="preserve"> Product: </w:t>
      </w:r>
      <w:r w:rsidRPr="00F6612F">
        <w:rPr>
          <w:rFonts w:ascii="Comic Sans MS" w:hAnsi="Comic Sans MS"/>
          <w:b/>
          <w:color w:val="000000" w:themeColor="text1"/>
          <w:sz w:val="22"/>
          <w:szCs w:val="22"/>
        </w:rPr>
        <w:t xml:space="preserve">Burger King </w:t>
      </w:r>
    </w:p>
    <w:p w14:paraId="71BB22C9" w14:textId="77777777" w:rsidR="007424AA" w:rsidRPr="00F6612F" w:rsidRDefault="007424AA" w:rsidP="007424AA">
      <w:pPr>
        <w:jc w:val="center"/>
        <w:rPr>
          <w:rFonts w:ascii="Comic Sans MS" w:hAnsi="Comic Sans MS"/>
          <w:color w:val="000000" w:themeColor="text1"/>
          <w:sz w:val="22"/>
          <w:szCs w:val="22"/>
        </w:rPr>
      </w:pPr>
      <w:r w:rsidRPr="00F6612F">
        <w:rPr>
          <w:rFonts w:ascii="Comic Sans MS" w:hAnsi="Comic Sans MS"/>
          <w:color w:val="000000" w:themeColor="text1"/>
          <w:sz w:val="22"/>
          <w:szCs w:val="22"/>
        </w:rPr>
        <w:t>Burger King Marketing Mix:</w:t>
      </w:r>
    </w:p>
    <w:p w14:paraId="3332703B"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Based in Miami, Florida, Burger King is one of the world's best known fast food restaurants.</w:t>
      </w:r>
    </w:p>
    <w:p w14:paraId="310860F9" w14:textId="77777777" w:rsidR="007424AA" w:rsidRPr="00F6612F" w:rsidRDefault="007424AA" w:rsidP="008B7202">
      <w:pPr>
        <w:numPr>
          <w:ilvl w:val="0"/>
          <w:numId w:val="370"/>
        </w:numPr>
        <w:ind w:left="0"/>
        <w:rPr>
          <w:rFonts w:ascii="Comic Sans MS" w:hAnsi="Comic Sans MS"/>
          <w:b/>
          <w:color w:val="000000" w:themeColor="text1"/>
          <w:sz w:val="22"/>
          <w:szCs w:val="22"/>
        </w:rPr>
      </w:pPr>
      <w:r w:rsidRPr="00F6612F">
        <w:rPr>
          <w:rFonts w:ascii="Comic Sans MS" w:hAnsi="Comic Sans MS"/>
          <w:b/>
          <w:color w:val="000000" w:themeColor="text1"/>
          <w:sz w:val="22"/>
          <w:szCs w:val="22"/>
        </w:rPr>
        <w:t>Product</w:t>
      </w:r>
    </w:p>
    <w:p w14:paraId="297D0C9F" w14:textId="77777777" w:rsidR="007424AA" w:rsidRPr="00F6612F" w:rsidRDefault="007424AA" w:rsidP="008B7202">
      <w:pPr>
        <w:numPr>
          <w:ilvl w:val="0"/>
          <w:numId w:val="371"/>
        </w:numPr>
        <w:ind w:left="0"/>
        <w:rPr>
          <w:rFonts w:ascii="Comic Sans MS" w:hAnsi="Comic Sans MS"/>
          <w:color w:val="000000" w:themeColor="text1"/>
          <w:sz w:val="22"/>
          <w:szCs w:val="22"/>
        </w:rPr>
      </w:pPr>
      <w:r w:rsidRPr="00F6612F">
        <w:rPr>
          <w:rFonts w:ascii="Comic Sans MS" w:hAnsi="Comic Sans MS"/>
          <w:color w:val="000000" w:themeColor="text1"/>
          <w:sz w:val="22"/>
          <w:szCs w:val="22"/>
        </w:rPr>
        <w:t xml:space="preserve">Burger King produces hamburgers, cheeseburgers as well as fries, salads, hash browns, onion rings, coffee, juice, shakes, cookies and pies. Burger king sets itself apart from the competition with its "have it </w:t>
      </w:r>
      <w:proofErr w:type="gramStart"/>
      <w:r w:rsidRPr="00F6612F">
        <w:rPr>
          <w:rFonts w:ascii="Comic Sans MS" w:hAnsi="Comic Sans MS"/>
          <w:color w:val="000000" w:themeColor="text1"/>
          <w:sz w:val="22"/>
          <w:szCs w:val="22"/>
        </w:rPr>
        <w:t>you</w:t>
      </w:r>
      <w:proofErr w:type="gramEnd"/>
      <w:r w:rsidRPr="00F6612F">
        <w:rPr>
          <w:rFonts w:ascii="Comic Sans MS" w:hAnsi="Comic Sans MS"/>
          <w:color w:val="000000" w:themeColor="text1"/>
          <w:sz w:val="22"/>
          <w:szCs w:val="22"/>
        </w:rPr>
        <w:t xml:space="preserve"> way" theme which allows individuals each orders with many </w:t>
      </w:r>
      <w:r w:rsidRPr="00F6612F">
        <w:rPr>
          <w:rFonts w:ascii="Comic Sans MS" w:hAnsi="Comic Sans MS"/>
          <w:color w:val="000000" w:themeColor="text1"/>
          <w:sz w:val="22"/>
          <w:szCs w:val="22"/>
        </w:rPr>
        <w:lastRenderedPageBreak/>
        <w:t>options including fries or onion rings, cheese, bacon, mustard, ketchup, mayonnaise, lettuce, tomato, pickles and onion.</w:t>
      </w:r>
    </w:p>
    <w:p w14:paraId="3D59F346" w14:textId="77777777" w:rsidR="007424AA" w:rsidRPr="00F6612F" w:rsidRDefault="007424AA" w:rsidP="007424AA">
      <w:pPr>
        <w:rPr>
          <w:rFonts w:ascii="Comic Sans MS" w:hAnsi="Comic Sans MS"/>
          <w:color w:val="000000" w:themeColor="text1"/>
          <w:sz w:val="22"/>
          <w:szCs w:val="22"/>
        </w:rPr>
      </w:pPr>
    </w:p>
    <w:p w14:paraId="3ED69128" w14:textId="77777777" w:rsidR="007424AA" w:rsidRPr="00F6612F" w:rsidRDefault="007424AA" w:rsidP="008B7202">
      <w:pPr>
        <w:numPr>
          <w:ilvl w:val="0"/>
          <w:numId w:val="370"/>
        </w:numPr>
        <w:ind w:left="0"/>
        <w:rPr>
          <w:rFonts w:ascii="Comic Sans MS" w:hAnsi="Comic Sans MS"/>
          <w:b/>
          <w:color w:val="000000" w:themeColor="text1"/>
          <w:sz w:val="22"/>
          <w:szCs w:val="22"/>
        </w:rPr>
      </w:pPr>
      <w:r w:rsidRPr="00F6612F">
        <w:rPr>
          <w:rFonts w:ascii="Comic Sans MS" w:hAnsi="Comic Sans MS"/>
          <w:b/>
          <w:color w:val="000000" w:themeColor="text1"/>
          <w:sz w:val="22"/>
          <w:szCs w:val="22"/>
        </w:rPr>
        <w:t>Price</w:t>
      </w:r>
    </w:p>
    <w:p w14:paraId="488B855F" w14:textId="77777777" w:rsidR="007424AA" w:rsidRPr="00F6612F" w:rsidRDefault="007424AA" w:rsidP="008B7202">
      <w:pPr>
        <w:numPr>
          <w:ilvl w:val="0"/>
          <w:numId w:val="371"/>
        </w:numPr>
        <w:ind w:left="0"/>
        <w:rPr>
          <w:rFonts w:ascii="Comic Sans MS" w:hAnsi="Comic Sans MS"/>
          <w:color w:val="000000" w:themeColor="text1"/>
          <w:sz w:val="22"/>
          <w:szCs w:val="22"/>
        </w:rPr>
      </w:pPr>
      <w:r w:rsidRPr="00F6612F">
        <w:rPr>
          <w:rFonts w:ascii="Comic Sans MS" w:hAnsi="Comic Sans MS"/>
          <w:color w:val="000000" w:themeColor="text1"/>
          <w:sz w:val="22"/>
          <w:szCs w:val="22"/>
        </w:rPr>
        <w:t>Burger king joined McDonalds in offering a $1 double cheese burger. Some of its franchises claimed the price reductions cut into profits.</w:t>
      </w:r>
    </w:p>
    <w:p w14:paraId="2B885F2F" w14:textId="77777777" w:rsidR="007424AA" w:rsidRPr="00F6612F" w:rsidRDefault="007424AA" w:rsidP="008B7202">
      <w:pPr>
        <w:numPr>
          <w:ilvl w:val="0"/>
          <w:numId w:val="371"/>
        </w:numPr>
        <w:ind w:left="0"/>
        <w:rPr>
          <w:rFonts w:ascii="Comic Sans MS" w:hAnsi="Comic Sans MS"/>
          <w:color w:val="000000" w:themeColor="text1"/>
          <w:sz w:val="22"/>
          <w:szCs w:val="22"/>
        </w:rPr>
      </w:pPr>
      <w:r w:rsidRPr="00F6612F">
        <w:rPr>
          <w:rFonts w:ascii="Comic Sans MS" w:hAnsi="Comic Sans MS"/>
          <w:color w:val="000000" w:themeColor="text1"/>
          <w:sz w:val="22"/>
          <w:szCs w:val="22"/>
        </w:rPr>
        <w:t>Burger king plans to sell slushy drinks for $1 leading into the summer in order to offer an alternative to McDonalds $1 summer drink.</w:t>
      </w:r>
    </w:p>
    <w:p w14:paraId="29B86777" w14:textId="77777777" w:rsidR="007424AA" w:rsidRPr="00F6612F" w:rsidRDefault="007424AA" w:rsidP="007424AA">
      <w:pPr>
        <w:rPr>
          <w:rFonts w:ascii="Comic Sans MS" w:hAnsi="Comic Sans MS"/>
          <w:color w:val="000000" w:themeColor="text1"/>
          <w:sz w:val="22"/>
          <w:szCs w:val="22"/>
        </w:rPr>
      </w:pPr>
    </w:p>
    <w:p w14:paraId="22660E75" w14:textId="77777777" w:rsidR="007424AA" w:rsidRPr="00F6612F" w:rsidRDefault="007424AA" w:rsidP="008B7202">
      <w:pPr>
        <w:numPr>
          <w:ilvl w:val="0"/>
          <w:numId w:val="370"/>
        </w:numPr>
        <w:ind w:left="0"/>
        <w:rPr>
          <w:rFonts w:ascii="Comic Sans MS" w:hAnsi="Comic Sans MS"/>
          <w:b/>
          <w:color w:val="000000" w:themeColor="text1"/>
          <w:sz w:val="22"/>
          <w:szCs w:val="22"/>
        </w:rPr>
      </w:pPr>
      <w:r w:rsidRPr="00F6612F">
        <w:rPr>
          <w:rFonts w:ascii="Comic Sans MS" w:hAnsi="Comic Sans MS"/>
          <w:b/>
          <w:color w:val="000000" w:themeColor="text1"/>
          <w:sz w:val="22"/>
          <w:szCs w:val="22"/>
        </w:rPr>
        <w:t>Place</w:t>
      </w:r>
    </w:p>
    <w:p w14:paraId="40456A42" w14:textId="77777777" w:rsidR="007424AA" w:rsidRPr="00F6612F" w:rsidRDefault="007424AA" w:rsidP="008B7202">
      <w:pPr>
        <w:numPr>
          <w:ilvl w:val="0"/>
          <w:numId w:val="371"/>
        </w:numPr>
        <w:ind w:left="0"/>
        <w:rPr>
          <w:rFonts w:ascii="Comic Sans MS" w:hAnsi="Comic Sans MS"/>
          <w:color w:val="000000" w:themeColor="text1"/>
          <w:sz w:val="22"/>
          <w:szCs w:val="22"/>
        </w:rPr>
      </w:pPr>
      <w:r w:rsidRPr="00F6612F">
        <w:rPr>
          <w:rFonts w:ascii="Comic Sans MS" w:hAnsi="Comic Sans MS"/>
          <w:color w:val="000000" w:themeColor="text1"/>
          <w:sz w:val="22"/>
          <w:szCs w:val="22"/>
        </w:rPr>
        <w:t>Burger King operates its business via franchises, under a franchise arrangement, the franchises invest in the equipment, seating and decor, while the company owns or leases the land and building. The company generates revenues from three sources: sales at company restaurants, royalties and franchise fees and property income from those franchises that lease property from the company.</w:t>
      </w:r>
    </w:p>
    <w:p w14:paraId="420A31F4" w14:textId="77777777" w:rsidR="007424AA" w:rsidRPr="00F6612F" w:rsidRDefault="007424AA" w:rsidP="008B7202">
      <w:pPr>
        <w:numPr>
          <w:ilvl w:val="0"/>
          <w:numId w:val="370"/>
        </w:numPr>
        <w:ind w:left="0"/>
        <w:rPr>
          <w:rFonts w:ascii="Comic Sans MS" w:hAnsi="Comic Sans MS"/>
          <w:b/>
          <w:color w:val="000000" w:themeColor="text1"/>
          <w:sz w:val="22"/>
          <w:szCs w:val="22"/>
        </w:rPr>
      </w:pPr>
      <w:r w:rsidRPr="00F6612F">
        <w:rPr>
          <w:rFonts w:ascii="Comic Sans MS" w:hAnsi="Comic Sans MS"/>
          <w:b/>
          <w:color w:val="000000" w:themeColor="text1"/>
          <w:sz w:val="22"/>
          <w:szCs w:val="22"/>
        </w:rPr>
        <w:t>Promotion</w:t>
      </w:r>
    </w:p>
    <w:p w14:paraId="1C2B3E87" w14:textId="77777777" w:rsidR="007424AA" w:rsidRPr="00F6612F" w:rsidRDefault="007424AA" w:rsidP="008B7202">
      <w:pPr>
        <w:numPr>
          <w:ilvl w:val="0"/>
          <w:numId w:val="371"/>
        </w:numPr>
        <w:ind w:left="0"/>
        <w:rPr>
          <w:rFonts w:ascii="Comic Sans MS" w:hAnsi="Comic Sans MS"/>
          <w:color w:val="000000" w:themeColor="text1"/>
          <w:sz w:val="22"/>
          <w:szCs w:val="22"/>
        </w:rPr>
      </w:pPr>
      <w:r w:rsidRPr="00F6612F">
        <w:rPr>
          <w:rFonts w:ascii="Comic Sans MS" w:hAnsi="Comic Sans MS"/>
          <w:color w:val="000000" w:themeColor="text1"/>
          <w:sz w:val="22"/>
          <w:szCs w:val="22"/>
        </w:rPr>
        <w:t>Burger King Big Value Menu $1 Talent Show invites customers to display their talent via videos they submit with the goal of winning a menu item.</w:t>
      </w:r>
    </w:p>
    <w:p w14:paraId="420A6F33" w14:textId="77777777" w:rsidR="007424AA" w:rsidRPr="00F6612F" w:rsidRDefault="007424AA" w:rsidP="008B7202">
      <w:pPr>
        <w:numPr>
          <w:ilvl w:val="0"/>
          <w:numId w:val="371"/>
        </w:numPr>
        <w:ind w:left="0"/>
        <w:rPr>
          <w:rFonts w:ascii="Comic Sans MS" w:hAnsi="Comic Sans MS"/>
          <w:color w:val="000000" w:themeColor="text1"/>
          <w:sz w:val="22"/>
          <w:szCs w:val="22"/>
        </w:rPr>
      </w:pPr>
      <w:r w:rsidRPr="00F6612F">
        <w:rPr>
          <w:rFonts w:ascii="Comic Sans MS" w:hAnsi="Comic Sans MS"/>
          <w:color w:val="000000" w:themeColor="text1"/>
          <w:sz w:val="22"/>
          <w:szCs w:val="22"/>
        </w:rPr>
        <w:t>The company has coined the term “next best move" to feature scheduled promotional tours with stops in urban communities around the country.</w:t>
      </w:r>
    </w:p>
    <w:p w14:paraId="2558CD2C" w14:textId="77777777" w:rsidR="007424AA" w:rsidRPr="00F6612F" w:rsidRDefault="007424AA" w:rsidP="008B7202">
      <w:pPr>
        <w:numPr>
          <w:ilvl w:val="0"/>
          <w:numId w:val="371"/>
        </w:numPr>
        <w:ind w:left="0"/>
        <w:rPr>
          <w:rFonts w:ascii="Comic Sans MS" w:hAnsi="Comic Sans MS"/>
          <w:color w:val="000000" w:themeColor="text1"/>
          <w:sz w:val="22"/>
        </w:rPr>
      </w:pPr>
      <w:r w:rsidRPr="00F6612F">
        <w:rPr>
          <w:rFonts w:ascii="Comic Sans MS" w:hAnsi="Comic Sans MS"/>
          <w:color w:val="000000" w:themeColor="text1"/>
          <w:sz w:val="22"/>
          <w:szCs w:val="22"/>
        </w:rPr>
        <w:t xml:space="preserve">Burger King is backing its biggest product launch of the year, the tender crisp premium Chicken burger, with promotion theme encouraging consumers to "cheat on beef". The campaign began in March 2010 using ads created by Crispin Porter &amp; </w:t>
      </w:r>
      <w:proofErr w:type="spellStart"/>
      <w:r w:rsidRPr="00F6612F">
        <w:rPr>
          <w:rFonts w:ascii="Comic Sans MS" w:hAnsi="Comic Sans MS"/>
          <w:color w:val="000000" w:themeColor="text1"/>
          <w:sz w:val="22"/>
          <w:szCs w:val="22"/>
        </w:rPr>
        <w:t>Bogusky</w:t>
      </w:r>
      <w:proofErr w:type="spellEnd"/>
      <w:r w:rsidRPr="00F6612F">
        <w:rPr>
          <w:rFonts w:ascii="Comic Sans MS" w:hAnsi="Comic Sans MS"/>
          <w:color w:val="000000" w:themeColor="text1"/>
          <w:sz w:val="22"/>
          <w:szCs w:val="22"/>
        </w:rPr>
        <w:t>.</w:t>
      </w:r>
    </w:p>
    <w:p w14:paraId="5AC3DC10"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color w:val="000000" w:themeColor="text1"/>
          <w:sz w:val="22"/>
          <w:szCs w:val="22"/>
        </w:rPr>
        <w:br w:type="page"/>
      </w:r>
    </w:p>
    <w:p w14:paraId="26DE2BCE"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lastRenderedPageBreak/>
        <w:t>Definitions</w:t>
      </w:r>
    </w:p>
    <w:p w14:paraId="34433715" w14:textId="77777777" w:rsidR="007424AA" w:rsidRPr="00F6612F" w:rsidRDefault="007424AA" w:rsidP="008B7202">
      <w:pPr>
        <w:numPr>
          <w:ilvl w:val="1"/>
          <w:numId w:val="326"/>
        </w:numPr>
        <w:tabs>
          <w:tab w:val="clear" w:pos="1080"/>
          <w:tab w:val="num" w:pos="0"/>
        </w:tabs>
        <w:ind w:left="360"/>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 xml:space="preserve">Marketing </w:t>
      </w:r>
      <w:r w:rsidRPr="00F6612F">
        <w:rPr>
          <w:rFonts w:ascii="Comic Sans MS" w:hAnsi="Comic Sans MS"/>
          <w:i/>
          <w:color w:val="000000" w:themeColor="text1"/>
          <w:sz w:val="22"/>
          <w:szCs w:val="22"/>
        </w:rPr>
        <w:t xml:space="preserve">is the management process responsible for </w:t>
      </w:r>
      <w:r w:rsidRPr="00F6612F">
        <w:rPr>
          <w:rFonts w:ascii="Comic Sans MS" w:hAnsi="Comic Sans MS"/>
          <w:i/>
          <w:color w:val="000000" w:themeColor="text1"/>
          <w:sz w:val="22"/>
          <w:szCs w:val="22"/>
          <w:u w:val="single"/>
        </w:rPr>
        <w:t>i</w:t>
      </w:r>
      <w:r w:rsidRPr="00F6612F">
        <w:rPr>
          <w:rFonts w:ascii="Comic Sans MS" w:hAnsi="Comic Sans MS"/>
          <w:i/>
          <w:color w:val="000000" w:themeColor="text1"/>
          <w:sz w:val="22"/>
          <w:szCs w:val="22"/>
        </w:rPr>
        <w:t xml:space="preserve">dentifying, </w:t>
      </w:r>
      <w:r w:rsidRPr="00F6612F">
        <w:rPr>
          <w:rFonts w:ascii="Comic Sans MS" w:hAnsi="Comic Sans MS"/>
          <w:i/>
          <w:color w:val="000000" w:themeColor="text1"/>
          <w:sz w:val="22"/>
          <w:szCs w:val="22"/>
          <w:u w:val="single"/>
        </w:rPr>
        <w:t>a</w:t>
      </w:r>
      <w:r w:rsidRPr="00F6612F">
        <w:rPr>
          <w:rFonts w:ascii="Comic Sans MS" w:hAnsi="Comic Sans MS"/>
          <w:i/>
          <w:color w:val="000000" w:themeColor="text1"/>
          <w:sz w:val="22"/>
          <w:szCs w:val="22"/>
        </w:rPr>
        <w:t xml:space="preserve">nticipating and </w:t>
      </w:r>
      <w:r w:rsidRPr="00F6612F">
        <w:rPr>
          <w:rFonts w:ascii="Comic Sans MS" w:hAnsi="Comic Sans MS"/>
          <w:i/>
          <w:color w:val="000000" w:themeColor="text1"/>
          <w:sz w:val="22"/>
          <w:szCs w:val="22"/>
          <w:u w:val="single"/>
        </w:rPr>
        <w:t>s</w:t>
      </w:r>
      <w:r w:rsidRPr="00F6612F">
        <w:rPr>
          <w:rFonts w:ascii="Comic Sans MS" w:hAnsi="Comic Sans MS"/>
          <w:i/>
          <w:color w:val="000000" w:themeColor="text1"/>
          <w:sz w:val="22"/>
          <w:szCs w:val="22"/>
        </w:rPr>
        <w:t xml:space="preserve">atisfying the needs of customers, </w:t>
      </w:r>
      <w:r w:rsidRPr="00F6612F">
        <w:rPr>
          <w:rFonts w:ascii="Comic Sans MS" w:hAnsi="Comic Sans MS"/>
          <w:i/>
          <w:color w:val="000000" w:themeColor="text1"/>
          <w:sz w:val="22"/>
          <w:szCs w:val="22"/>
          <w:u w:val="single"/>
        </w:rPr>
        <w:t>p</w:t>
      </w:r>
      <w:r w:rsidRPr="00F6612F">
        <w:rPr>
          <w:rFonts w:ascii="Comic Sans MS" w:hAnsi="Comic Sans MS"/>
          <w:i/>
          <w:color w:val="000000" w:themeColor="text1"/>
          <w:sz w:val="22"/>
          <w:szCs w:val="22"/>
        </w:rPr>
        <w:t xml:space="preserve">rofitably. </w:t>
      </w:r>
      <w:r w:rsidRPr="00F6612F">
        <w:rPr>
          <w:rFonts w:ascii="Comic Sans MS" w:hAnsi="Comic Sans MS"/>
          <w:color w:val="000000" w:themeColor="text1"/>
          <w:sz w:val="22"/>
          <w:szCs w:val="22"/>
        </w:rPr>
        <w:t>(IAS P)</w:t>
      </w:r>
      <w:r w:rsidRPr="00F6612F">
        <w:rPr>
          <w:rFonts w:ascii="Comic Sans MS" w:hAnsi="Comic Sans MS"/>
          <w:i/>
          <w:color w:val="000000" w:themeColor="text1"/>
          <w:sz w:val="22"/>
          <w:szCs w:val="22"/>
        </w:rPr>
        <w:tab/>
      </w:r>
    </w:p>
    <w:p w14:paraId="11A4F1C8" w14:textId="77777777" w:rsidR="007424AA" w:rsidRPr="00F6612F" w:rsidRDefault="007424AA" w:rsidP="008B7202">
      <w:pPr>
        <w:numPr>
          <w:ilvl w:val="1"/>
          <w:numId w:val="326"/>
        </w:numPr>
        <w:tabs>
          <w:tab w:val="clear" w:pos="1080"/>
          <w:tab w:val="num" w:pos="0"/>
        </w:tabs>
        <w:ind w:left="360"/>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The </w:t>
      </w:r>
      <w:r w:rsidRPr="00F6612F">
        <w:rPr>
          <w:rFonts w:ascii="Comic Sans MS" w:hAnsi="Comic Sans MS"/>
          <w:b/>
          <w:i/>
          <w:color w:val="000000" w:themeColor="text1"/>
          <w:sz w:val="22"/>
          <w:szCs w:val="22"/>
        </w:rPr>
        <w:t>Marketing Concept</w:t>
      </w:r>
      <w:r w:rsidRPr="00F6612F">
        <w:rPr>
          <w:rFonts w:ascii="Comic Sans MS" w:hAnsi="Comic Sans MS"/>
          <w:i/>
          <w:color w:val="000000" w:themeColor="text1"/>
          <w:sz w:val="22"/>
          <w:szCs w:val="22"/>
        </w:rPr>
        <w:t xml:space="preserve"> involves a firm concentrating on putting its customer’s needs at the centre of all its effort.</w:t>
      </w:r>
    </w:p>
    <w:p w14:paraId="7FDC2E44" w14:textId="77777777" w:rsidR="007424AA" w:rsidRPr="00F6612F" w:rsidRDefault="007424AA" w:rsidP="008B7202">
      <w:pPr>
        <w:numPr>
          <w:ilvl w:val="1"/>
          <w:numId w:val="326"/>
        </w:numPr>
        <w:tabs>
          <w:tab w:val="clear" w:pos="1080"/>
          <w:tab w:val="num" w:pos="0"/>
        </w:tabs>
        <w:ind w:left="360"/>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A </w:t>
      </w:r>
      <w:r w:rsidRPr="00F6612F">
        <w:rPr>
          <w:rFonts w:ascii="Comic Sans MS" w:hAnsi="Comic Sans MS"/>
          <w:b/>
          <w:i/>
          <w:color w:val="000000" w:themeColor="text1"/>
          <w:sz w:val="22"/>
          <w:szCs w:val="22"/>
        </w:rPr>
        <w:t>marketing strategy/plan</w:t>
      </w:r>
      <w:r w:rsidRPr="00F6612F">
        <w:rPr>
          <w:rFonts w:ascii="Comic Sans MS" w:hAnsi="Comic Sans MS"/>
          <w:i/>
          <w:color w:val="000000" w:themeColor="text1"/>
          <w:sz w:val="22"/>
          <w:szCs w:val="22"/>
        </w:rPr>
        <w:t xml:space="preserve"> is a </w:t>
      </w:r>
      <w:proofErr w:type="gramStart"/>
      <w:r w:rsidRPr="00F6612F">
        <w:rPr>
          <w:rFonts w:ascii="Comic Sans MS" w:hAnsi="Comic Sans MS"/>
          <w:i/>
          <w:color w:val="000000" w:themeColor="text1"/>
          <w:sz w:val="22"/>
          <w:szCs w:val="22"/>
        </w:rPr>
        <w:t>long term</w:t>
      </w:r>
      <w:proofErr w:type="gramEnd"/>
      <w:r w:rsidRPr="00F6612F">
        <w:rPr>
          <w:rFonts w:ascii="Comic Sans MS" w:hAnsi="Comic Sans MS"/>
          <w:i/>
          <w:color w:val="000000" w:themeColor="text1"/>
          <w:sz w:val="22"/>
          <w:szCs w:val="22"/>
        </w:rPr>
        <w:t xml:space="preserve"> </w:t>
      </w:r>
      <w:r w:rsidRPr="00F6612F">
        <w:rPr>
          <w:rFonts w:ascii="Comic Sans MS" w:hAnsi="Comic Sans MS"/>
          <w:i/>
          <w:color w:val="000000" w:themeColor="text1"/>
          <w:sz w:val="22"/>
          <w:szCs w:val="22"/>
          <w:u w:val="single"/>
        </w:rPr>
        <w:t>marketing approach</w:t>
      </w:r>
      <w:r w:rsidRPr="00F6612F">
        <w:rPr>
          <w:rFonts w:ascii="Comic Sans MS" w:hAnsi="Comic Sans MS"/>
          <w:i/>
          <w:color w:val="000000" w:themeColor="text1"/>
          <w:sz w:val="22"/>
          <w:szCs w:val="22"/>
        </w:rPr>
        <w:t xml:space="preserve"> taken by a firm to achieve its </w:t>
      </w:r>
      <w:r w:rsidRPr="00F6612F">
        <w:rPr>
          <w:rFonts w:ascii="Comic Sans MS" w:hAnsi="Comic Sans MS"/>
          <w:i/>
          <w:color w:val="000000" w:themeColor="text1"/>
          <w:sz w:val="22"/>
          <w:szCs w:val="22"/>
          <w:u w:val="single"/>
        </w:rPr>
        <w:t>marketing objectives</w:t>
      </w:r>
    </w:p>
    <w:p w14:paraId="3CE7D1C7" w14:textId="77777777" w:rsidR="007424AA" w:rsidRPr="00F6612F" w:rsidRDefault="007424AA" w:rsidP="008B7202">
      <w:pPr>
        <w:numPr>
          <w:ilvl w:val="1"/>
          <w:numId w:val="326"/>
        </w:numPr>
        <w:tabs>
          <w:tab w:val="clear" w:pos="1080"/>
          <w:tab w:val="num" w:pos="0"/>
        </w:tabs>
        <w:ind w:left="360"/>
        <w:rPr>
          <w:rFonts w:ascii="Comic Sans MS" w:hAnsi="Comic Sans MS"/>
          <w:i/>
          <w:color w:val="000000" w:themeColor="text1"/>
          <w:sz w:val="22"/>
          <w:szCs w:val="22"/>
        </w:rPr>
      </w:pPr>
      <w:r w:rsidRPr="00F6612F">
        <w:rPr>
          <w:rFonts w:ascii="Comic Sans MS" w:hAnsi="Comic Sans MS"/>
          <w:i/>
          <w:color w:val="000000" w:themeColor="text1"/>
          <w:sz w:val="22"/>
          <w:szCs w:val="22"/>
        </w:rPr>
        <w:t>A</w:t>
      </w:r>
      <w:r w:rsidRPr="00F6612F">
        <w:rPr>
          <w:rFonts w:ascii="Comic Sans MS" w:hAnsi="Comic Sans MS"/>
          <w:b/>
          <w:i/>
          <w:color w:val="000000" w:themeColor="text1"/>
          <w:sz w:val="22"/>
          <w:szCs w:val="22"/>
        </w:rPr>
        <w:t xml:space="preserve"> market</w:t>
      </w:r>
      <w:r w:rsidRPr="00F6612F">
        <w:rPr>
          <w:rFonts w:ascii="Comic Sans MS" w:hAnsi="Comic Sans MS"/>
          <w:i/>
          <w:color w:val="000000" w:themeColor="text1"/>
          <w:sz w:val="22"/>
          <w:szCs w:val="22"/>
        </w:rPr>
        <w:t xml:space="preserve"> refers to the total potential buyers of a product/service</w:t>
      </w:r>
    </w:p>
    <w:p w14:paraId="24678880" w14:textId="77777777" w:rsidR="007424AA" w:rsidRPr="00F6612F" w:rsidRDefault="007424AA" w:rsidP="008B7202">
      <w:pPr>
        <w:numPr>
          <w:ilvl w:val="1"/>
          <w:numId w:val="326"/>
        </w:numPr>
        <w:tabs>
          <w:tab w:val="clear" w:pos="1080"/>
          <w:tab w:val="num" w:pos="0"/>
        </w:tabs>
        <w:ind w:left="360"/>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A </w:t>
      </w:r>
      <w:r w:rsidRPr="00F6612F">
        <w:rPr>
          <w:rFonts w:ascii="Comic Sans MS" w:hAnsi="Comic Sans MS"/>
          <w:b/>
          <w:i/>
          <w:color w:val="000000" w:themeColor="text1"/>
          <w:sz w:val="22"/>
          <w:szCs w:val="22"/>
        </w:rPr>
        <w:t>market segment</w:t>
      </w:r>
      <w:r w:rsidRPr="00F6612F">
        <w:rPr>
          <w:rFonts w:ascii="Comic Sans MS" w:hAnsi="Comic Sans MS"/>
          <w:i/>
          <w:color w:val="000000" w:themeColor="text1"/>
          <w:sz w:val="22"/>
          <w:szCs w:val="22"/>
        </w:rPr>
        <w:t xml:space="preserve"> is a part of the total market in which people have similar needs. </w:t>
      </w:r>
    </w:p>
    <w:p w14:paraId="32EC5BBC" w14:textId="77777777" w:rsidR="007424AA" w:rsidRPr="00F6612F" w:rsidRDefault="007424AA" w:rsidP="008B7202">
      <w:pPr>
        <w:numPr>
          <w:ilvl w:val="1"/>
          <w:numId w:val="326"/>
        </w:numPr>
        <w:tabs>
          <w:tab w:val="clear" w:pos="1080"/>
          <w:tab w:val="num" w:pos="0"/>
        </w:tabs>
        <w:ind w:left="360"/>
        <w:rPr>
          <w:rFonts w:ascii="Comic Sans MS" w:hAnsi="Comic Sans MS"/>
          <w:i/>
          <w:color w:val="000000" w:themeColor="text1"/>
          <w:sz w:val="22"/>
          <w:szCs w:val="22"/>
        </w:rPr>
      </w:pPr>
      <w:r w:rsidRPr="00F6612F">
        <w:rPr>
          <w:rFonts w:ascii="Comic Sans MS" w:hAnsi="Comic Sans MS"/>
          <w:b/>
          <w:i/>
          <w:color w:val="000000" w:themeColor="text1"/>
          <w:sz w:val="22"/>
          <w:szCs w:val="22"/>
        </w:rPr>
        <w:t xml:space="preserve">Target Market </w:t>
      </w:r>
      <w:r w:rsidRPr="00F6612F">
        <w:rPr>
          <w:rFonts w:ascii="Comic Sans MS" w:hAnsi="Comic Sans MS"/>
          <w:i/>
          <w:color w:val="000000" w:themeColor="text1"/>
          <w:sz w:val="22"/>
          <w:szCs w:val="22"/>
        </w:rPr>
        <w:t>is that part of the market (i.e. the segment) at which the firm aims its product e.g. Irish Farmers’ Journal for farmers</w:t>
      </w:r>
    </w:p>
    <w:p w14:paraId="30880ED8"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 xml:space="preserve">Niche Market </w:t>
      </w:r>
      <w:r w:rsidRPr="00F6612F">
        <w:rPr>
          <w:rFonts w:ascii="Comic Sans MS" w:hAnsi="Comic Sans MS"/>
          <w:b/>
          <w:color w:val="000000" w:themeColor="text1"/>
          <w:sz w:val="22"/>
          <w:szCs w:val="22"/>
        </w:rPr>
        <w:t>2007 Q7 C</w:t>
      </w:r>
    </w:p>
    <w:p w14:paraId="6EAE3C3F" w14:textId="77777777" w:rsidR="007424AA" w:rsidRPr="00F6612F" w:rsidRDefault="007424AA" w:rsidP="008B7202">
      <w:pPr>
        <w:numPr>
          <w:ilvl w:val="1"/>
          <w:numId w:val="326"/>
        </w:numPr>
        <w:tabs>
          <w:tab w:val="clear" w:pos="1080"/>
          <w:tab w:val="num" w:pos="0"/>
        </w:tabs>
        <w:ind w:left="360"/>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 is a small </w:t>
      </w:r>
      <w:r w:rsidRPr="00F6612F">
        <w:rPr>
          <w:rFonts w:ascii="Comic Sans MS" w:hAnsi="Comic Sans MS"/>
          <w:i/>
          <w:color w:val="000000" w:themeColor="text1"/>
          <w:sz w:val="22"/>
          <w:szCs w:val="22"/>
          <w:u w:val="single"/>
        </w:rPr>
        <w:t xml:space="preserve">specialised </w:t>
      </w:r>
      <w:r w:rsidRPr="00F6612F">
        <w:rPr>
          <w:rFonts w:ascii="Comic Sans MS" w:hAnsi="Comic Sans MS"/>
          <w:i/>
          <w:color w:val="000000" w:themeColor="text1"/>
          <w:sz w:val="22"/>
          <w:szCs w:val="22"/>
        </w:rPr>
        <w:t>market e.g. clothing is the market, but the sale of ties “Tie Store” is a niche market. They’re often referred to as “gaps in the market”.</w:t>
      </w:r>
    </w:p>
    <w:p w14:paraId="2D4A3D8A" w14:textId="77777777" w:rsidR="007424AA" w:rsidRPr="00F6612F" w:rsidRDefault="007424AA" w:rsidP="008B7202">
      <w:pPr>
        <w:numPr>
          <w:ilvl w:val="1"/>
          <w:numId w:val="326"/>
        </w:numPr>
        <w:tabs>
          <w:tab w:val="clear" w:pos="1080"/>
          <w:tab w:val="num" w:pos="0"/>
        </w:tabs>
        <w:ind w:left="360"/>
        <w:jc w:val="both"/>
        <w:rPr>
          <w:rFonts w:ascii="Comic Sans MS" w:hAnsi="Comic Sans MS"/>
          <w:color w:val="000000" w:themeColor="text1"/>
          <w:sz w:val="22"/>
          <w:szCs w:val="22"/>
        </w:rPr>
      </w:pPr>
      <w:r w:rsidRPr="00F6612F">
        <w:rPr>
          <w:rFonts w:ascii="Comic Sans MS" w:hAnsi="Comic Sans MS"/>
          <w:b/>
          <w:i/>
          <w:color w:val="000000" w:themeColor="text1"/>
          <w:sz w:val="22"/>
          <w:szCs w:val="22"/>
        </w:rPr>
        <w:t>Market Research</w:t>
      </w:r>
      <w:r w:rsidRPr="00F6612F">
        <w:rPr>
          <w:rFonts w:ascii="Comic Sans MS" w:hAnsi="Comic Sans MS"/>
          <w:i/>
          <w:color w:val="000000" w:themeColor="text1"/>
          <w:sz w:val="22"/>
          <w:szCs w:val="22"/>
        </w:rPr>
        <w:t xml:space="preserve"> is the </w:t>
      </w:r>
      <w:r w:rsidRPr="00F6612F">
        <w:rPr>
          <w:rFonts w:ascii="Comic Sans MS" w:hAnsi="Comic Sans MS"/>
          <w:i/>
          <w:color w:val="000000" w:themeColor="text1"/>
          <w:sz w:val="22"/>
          <w:szCs w:val="22"/>
          <w:u w:val="single"/>
        </w:rPr>
        <w:t>gathering, recording and analysis</w:t>
      </w:r>
      <w:r w:rsidRPr="00F6612F">
        <w:rPr>
          <w:rFonts w:ascii="Comic Sans MS" w:hAnsi="Comic Sans MS"/>
          <w:i/>
          <w:color w:val="000000" w:themeColor="text1"/>
          <w:sz w:val="22"/>
          <w:szCs w:val="22"/>
        </w:rPr>
        <w:t xml:space="preserve"> of all information needed to accurately </w:t>
      </w:r>
      <w:r w:rsidRPr="00F6612F">
        <w:rPr>
          <w:rFonts w:ascii="Comic Sans MS" w:hAnsi="Comic Sans MS"/>
          <w:i/>
          <w:color w:val="000000" w:themeColor="text1"/>
          <w:sz w:val="22"/>
          <w:szCs w:val="22"/>
          <w:u w:val="single"/>
        </w:rPr>
        <w:t>identify and satisfy</w:t>
      </w:r>
      <w:r w:rsidRPr="00F6612F">
        <w:rPr>
          <w:rFonts w:ascii="Comic Sans MS" w:hAnsi="Comic Sans MS"/>
          <w:i/>
          <w:color w:val="000000" w:themeColor="text1"/>
          <w:sz w:val="22"/>
          <w:szCs w:val="22"/>
        </w:rPr>
        <w:t xml:space="preserve"> customers’ needs</w:t>
      </w:r>
      <w:r w:rsidRPr="00F6612F">
        <w:rPr>
          <w:rFonts w:ascii="Comic Sans MS" w:hAnsi="Comic Sans MS"/>
          <w:i/>
          <w:color w:val="000000" w:themeColor="text1"/>
          <w:sz w:val="22"/>
          <w:szCs w:val="22"/>
        </w:rPr>
        <w:tab/>
      </w:r>
      <w:r w:rsidRPr="00F6612F">
        <w:rPr>
          <w:rFonts w:ascii="Comic Sans MS" w:hAnsi="Comic Sans MS"/>
          <w:i/>
          <w:color w:val="000000" w:themeColor="text1"/>
          <w:sz w:val="22"/>
          <w:szCs w:val="22"/>
        </w:rPr>
        <w:tab/>
      </w:r>
      <w:r w:rsidRPr="00F6612F">
        <w:rPr>
          <w:rFonts w:ascii="Comic Sans MS" w:hAnsi="Comic Sans MS"/>
          <w:color w:val="000000" w:themeColor="text1"/>
          <w:sz w:val="22"/>
          <w:szCs w:val="22"/>
        </w:rPr>
        <w:t>(GRA, IS)</w:t>
      </w:r>
    </w:p>
    <w:p w14:paraId="1427AC54" w14:textId="77777777" w:rsidR="007424AA" w:rsidRPr="00F6612F" w:rsidRDefault="007424AA" w:rsidP="008B7202">
      <w:pPr>
        <w:numPr>
          <w:ilvl w:val="1"/>
          <w:numId w:val="326"/>
        </w:numPr>
        <w:tabs>
          <w:tab w:val="clear" w:pos="1080"/>
          <w:tab w:val="num" w:pos="0"/>
        </w:tabs>
        <w:ind w:left="360"/>
        <w:jc w:val="both"/>
        <w:rPr>
          <w:rFonts w:ascii="Comic Sans MS" w:hAnsi="Comic Sans MS"/>
          <w:color w:val="000000" w:themeColor="text1"/>
          <w:sz w:val="22"/>
          <w:szCs w:val="22"/>
        </w:rPr>
      </w:pPr>
      <w:r w:rsidRPr="00F6612F">
        <w:rPr>
          <w:rFonts w:ascii="Comic Sans MS" w:hAnsi="Comic Sans MS"/>
          <w:b/>
          <w:i/>
          <w:color w:val="000000" w:themeColor="text1"/>
          <w:sz w:val="22"/>
          <w:szCs w:val="22"/>
        </w:rPr>
        <w:t xml:space="preserve">Research &amp; Development (R&amp;D) </w:t>
      </w:r>
      <w:r w:rsidRPr="00F6612F">
        <w:rPr>
          <w:rFonts w:ascii="Comic Sans MS" w:hAnsi="Comic Sans MS"/>
          <w:i/>
          <w:color w:val="000000" w:themeColor="text1"/>
          <w:sz w:val="22"/>
          <w:szCs w:val="22"/>
        </w:rPr>
        <w:t xml:space="preserve">is researching and developing new ideas, products, product improvements and processes </w:t>
      </w:r>
    </w:p>
    <w:p w14:paraId="510ADA25" w14:textId="77777777" w:rsidR="007424AA" w:rsidRPr="00F6612F" w:rsidRDefault="007424AA" w:rsidP="007424AA">
      <w:pPr>
        <w:pStyle w:val="Heading1"/>
        <w:rPr>
          <w:color w:val="000000" w:themeColor="text1"/>
        </w:rPr>
      </w:pPr>
      <w:r w:rsidRPr="00F6612F">
        <w:rPr>
          <w:color w:val="000000" w:themeColor="text1"/>
          <w:sz w:val="22"/>
          <w:szCs w:val="22"/>
        </w:rPr>
        <w:br w:type="page"/>
      </w:r>
      <w:r w:rsidRPr="00F6612F">
        <w:rPr>
          <w:color w:val="000000" w:themeColor="text1"/>
        </w:rPr>
        <w:lastRenderedPageBreak/>
        <w:t>Getting Started in Business</w:t>
      </w:r>
    </w:p>
    <w:p w14:paraId="285FB029" w14:textId="77777777" w:rsidR="007424AA" w:rsidRPr="00F6612F" w:rsidRDefault="007424AA" w:rsidP="007424AA">
      <w:pPr>
        <w:jc w:val="both"/>
        <w:rPr>
          <w:rFonts w:ascii="Comic Sans MS" w:hAnsi="Comic Sans MS"/>
          <w:color w:val="000000" w:themeColor="text1"/>
          <w:sz w:val="20"/>
          <w:szCs w:val="20"/>
        </w:rPr>
      </w:pPr>
    </w:p>
    <w:p w14:paraId="79F5CBE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659BD01A"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Identify and explain the elements involved in a new business start-up</w:t>
      </w:r>
    </w:p>
    <w:p w14:paraId="258B7367"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Explain the stages involved in setting up a new business</w:t>
      </w:r>
    </w:p>
    <w:p w14:paraId="71D6F6DB"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List the main sources of finance available for a business start-up</w:t>
      </w:r>
    </w:p>
    <w:p w14:paraId="5EC9117D"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Apply the main sources of finance available for business start-up (HL)</w:t>
      </w:r>
    </w:p>
    <w:p w14:paraId="62B0D1D5"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Identify the elements of production processes</w:t>
      </w:r>
    </w:p>
    <w:p w14:paraId="346EC80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Illustrate the central role of the business plan</w:t>
      </w:r>
    </w:p>
    <w:p w14:paraId="18FC5A62" w14:textId="77777777" w:rsidR="007424AA" w:rsidRPr="00F6612F" w:rsidRDefault="007424AA" w:rsidP="007424AA">
      <w:pPr>
        <w:jc w:val="both"/>
        <w:rPr>
          <w:rFonts w:ascii="Comic Sans MS" w:hAnsi="Comic Sans MS"/>
          <w:color w:val="000000" w:themeColor="text1"/>
          <w:sz w:val="22"/>
          <w:szCs w:val="22"/>
        </w:rPr>
      </w:pPr>
    </w:p>
    <w:p w14:paraId="24243107"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Getting started in business looks at </w:t>
      </w:r>
      <w:r w:rsidRPr="00F6612F">
        <w:rPr>
          <w:rFonts w:ascii="Comic Sans MS" w:hAnsi="Comic Sans MS"/>
          <w:color w:val="000000" w:themeColor="text1"/>
          <w:sz w:val="22"/>
          <w:szCs w:val="22"/>
          <w:u w:val="single"/>
        </w:rPr>
        <w:t>why people set up their own firms</w:t>
      </w:r>
      <w:r w:rsidRPr="00F6612F">
        <w:rPr>
          <w:rFonts w:ascii="Comic Sans MS" w:hAnsi="Comic Sans MS"/>
          <w:color w:val="000000" w:themeColor="text1"/>
          <w:sz w:val="22"/>
          <w:szCs w:val="22"/>
        </w:rPr>
        <w:t xml:space="preserve"> and </w:t>
      </w:r>
      <w:r w:rsidRPr="00F6612F">
        <w:rPr>
          <w:rFonts w:ascii="Comic Sans MS" w:hAnsi="Comic Sans MS"/>
          <w:color w:val="000000" w:themeColor="text1"/>
          <w:sz w:val="22"/>
          <w:szCs w:val="22"/>
          <w:u w:val="single"/>
        </w:rPr>
        <w:t>ways of overcoming obstacles</w:t>
      </w:r>
      <w:r w:rsidRPr="00F6612F">
        <w:rPr>
          <w:rFonts w:ascii="Comic Sans MS" w:hAnsi="Comic Sans MS"/>
          <w:color w:val="000000" w:themeColor="text1"/>
          <w:sz w:val="22"/>
          <w:szCs w:val="22"/>
        </w:rPr>
        <w:t>.</w:t>
      </w:r>
    </w:p>
    <w:p w14:paraId="1B79A1B4" w14:textId="77777777" w:rsidR="007424AA" w:rsidRPr="00F6612F" w:rsidRDefault="007424AA" w:rsidP="007424AA">
      <w:pPr>
        <w:jc w:val="both"/>
        <w:rPr>
          <w:rFonts w:ascii="Comic Sans MS" w:hAnsi="Comic Sans MS"/>
          <w:color w:val="000000" w:themeColor="text1"/>
          <w:sz w:val="20"/>
          <w:szCs w:val="20"/>
        </w:rPr>
      </w:pPr>
    </w:p>
    <w:p w14:paraId="243D26C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 xml:space="preserve">Reasons for setting up a business </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5906209F" w14:textId="77777777" w:rsidR="007424AA" w:rsidRPr="00F6612F" w:rsidRDefault="007424AA" w:rsidP="008B7202">
      <w:pPr>
        <w:numPr>
          <w:ilvl w:val="0"/>
          <w:numId w:val="351"/>
        </w:numPr>
        <w:tabs>
          <w:tab w:val="clear" w:pos="720"/>
          <w:tab w:val="num" w:pos="0"/>
        </w:tabs>
        <w:ind w:left="426"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New product:</w:t>
      </w:r>
      <w:r w:rsidRPr="00F6612F">
        <w:rPr>
          <w:rFonts w:ascii="Comic Sans MS" w:hAnsi="Comic Sans MS"/>
          <w:color w:val="000000" w:themeColor="text1"/>
          <w:sz w:val="22"/>
          <w:szCs w:val="22"/>
        </w:rPr>
        <w:t xml:space="preserve"> They’ve come up with a new idea for a product/service which can be the basis for a new business</w:t>
      </w:r>
    </w:p>
    <w:p w14:paraId="5B1E5CA9" w14:textId="77777777" w:rsidR="007424AA" w:rsidRPr="00F6612F" w:rsidRDefault="007424AA" w:rsidP="008B7202">
      <w:pPr>
        <w:numPr>
          <w:ilvl w:val="0"/>
          <w:numId w:val="351"/>
        </w:numPr>
        <w:tabs>
          <w:tab w:val="clear" w:pos="720"/>
          <w:tab w:val="num" w:pos="0"/>
        </w:tabs>
        <w:ind w:left="426"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Ambition:</w:t>
      </w:r>
      <w:r w:rsidRPr="00F6612F">
        <w:rPr>
          <w:rFonts w:ascii="Comic Sans MS" w:hAnsi="Comic Sans MS"/>
          <w:color w:val="000000" w:themeColor="text1"/>
          <w:sz w:val="22"/>
          <w:szCs w:val="22"/>
        </w:rPr>
        <w:tab/>
        <w:t>Ambition to be self employed</w:t>
      </w:r>
    </w:p>
    <w:p w14:paraId="36D5A4A0" w14:textId="77777777" w:rsidR="007424AA" w:rsidRPr="00F6612F" w:rsidRDefault="007424AA" w:rsidP="008B7202">
      <w:pPr>
        <w:numPr>
          <w:ilvl w:val="0"/>
          <w:numId w:val="351"/>
        </w:numPr>
        <w:tabs>
          <w:tab w:val="clear" w:pos="720"/>
          <w:tab w:val="num" w:pos="0"/>
        </w:tabs>
        <w:ind w:left="426"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Redundancy:</w:t>
      </w:r>
      <w:r w:rsidRPr="00F6612F">
        <w:rPr>
          <w:rFonts w:ascii="Comic Sans MS" w:hAnsi="Comic Sans MS"/>
          <w:color w:val="000000" w:themeColor="text1"/>
          <w:sz w:val="22"/>
          <w:szCs w:val="22"/>
        </w:rPr>
        <w:t xml:space="preserve"> They are stimulated by being made redundant. The person receives a redundancy package and wishes to set up a business.</w:t>
      </w:r>
    </w:p>
    <w:p w14:paraId="3D1950D0" w14:textId="77777777" w:rsidR="007424AA" w:rsidRPr="00F6612F" w:rsidRDefault="007424AA" w:rsidP="008B7202">
      <w:pPr>
        <w:numPr>
          <w:ilvl w:val="0"/>
          <w:numId w:val="351"/>
        </w:numPr>
        <w:tabs>
          <w:tab w:val="clear" w:pos="720"/>
          <w:tab w:val="num" w:pos="0"/>
        </w:tabs>
        <w:ind w:left="426"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Independence: </w:t>
      </w:r>
      <w:r w:rsidRPr="00F6612F">
        <w:rPr>
          <w:rFonts w:ascii="Comic Sans MS" w:hAnsi="Comic Sans MS"/>
          <w:color w:val="000000" w:themeColor="text1"/>
          <w:sz w:val="22"/>
          <w:szCs w:val="22"/>
        </w:rPr>
        <w:t>They want to be their own boss and control their own destiny</w:t>
      </w:r>
    </w:p>
    <w:p w14:paraId="0F3E085E" w14:textId="77777777" w:rsidR="007424AA" w:rsidRPr="00F6612F" w:rsidRDefault="007424AA" w:rsidP="008B7202">
      <w:pPr>
        <w:numPr>
          <w:ilvl w:val="0"/>
          <w:numId w:val="351"/>
        </w:numPr>
        <w:tabs>
          <w:tab w:val="clear" w:pos="720"/>
          <w:tab w:val="num" w:pos="0"/>
        </w:tabs>
        <w:ind w:left="426"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Money: </w:t>
      </w:r>
      <w:r w:rsidRPr="00F6612F">
        <w:rPr>
          <w:rFonts w:ascii="Comic Sans MS" w:hAnsi="Comic Sans MS"/>
          <w:color w:val="000000" w:themeColor="text1"/>
          <w:sz w:val="22"/>
          <w:szCs w:val="22"/>
        </w:rPr>
        <w:t>They wish to have greater monetary reward than they are receiving as an employee</w:t>
      </w:r>
    </w:p>
    <w:p w14:paraId="59D3B897" w14:textId="77777777" w:rsidR="007424AA" w:rsidRPr="00F6612F" w:rsidRDefault="007424AA" w:rsidP="007424AA">
      <w:pPr>
        <w:ind w:right="-82"/>
        <w:jc w:val="both"/>
        <w:rPr>
          <w:rFonts w:ascii="Comic Sans MS" w:hAnsi="Comic Sans MS"/>
          <w:color w:val="000000" w:themeColor="text1"/>
          <w:sz w:val="20"/>
          <w:szCs w:val="20"/>
        </w:rPr>
      </w:pPr>
    </w:p>
    <w:p w14:paraId="2A5D6CC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 xml:space="preserve">Challenges/Obstacles in setting up a business </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5D229B54" w14:textId="77777777" w:rsidR="007424AA" w:rsidRPr="00F6612F" w:rsidRDefault="007424AA" w:rsidP="007424AA">
      <w:pPr>
        <w:ind w:right="-82"/>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2011 Q7 A, 2014 Q7 C, 2015 Q5 C</w:t>
      </w:r>
    </w:p>
    <w:p w14:paraId="13ADD696"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Obstacles facing people setting up their own business include</w:t>
      </w:r>
    </w:p>
    <w:p w14:paraId="0F0DEFA5" w14:textId="77777777" w:rsidR="007424AA" w:rsidRPr="00F6612F" w:rsidRDefault="007424AA" w:rsidP="008B7202">
      <w:pPr>
        <w:numPr>
          <w:ilvl w:val="0"/>
          <w:numId w:val="384"/>
        </w:num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Raising Finance/Capital: </w:t>
      </w:r>
      <w:r w:rsidRPr="00F6612F">
        <w:rPr>
          <w:rFonts w:ascii="Comic Sans MS" w:hAnsi="Comic Sans MS"/>
          <w:color w:val="000000" w:themeColor="text1"/>
          <w:sz w:val="22"/>
          <w:szCs w:val="22"/>
        </w:rPr>
        <w:t>It can be difficult to persuade investors to risk their money on a new idea.</w:t>
      </w:r>
      <w:r w:rsidRPr="00F6612F">
        <w:rPr>
          <w:rFonts w:ascii="Comic Sans MS" w:hAnsi="Comic Sans MS"/>
          <w:b/>
          <w:color w:val="000000" w:themeColor="text1"/>
          <w:sz w:val="22"/>
          <w:szCs w:val="22"/>
        </w:rPr>
        <w:t xml:space="preserve"> </w:t>
      </w:r>
      <w:r w:rsidRPr="00F6612F">
        <w:rPr>
          <w:rFonts w:ascii="Comic Sans MS" w:hAnsi="Comic Sans MS"/>
          <w:color w:val="000000" w:themeColor="text1"/>
          <w:sz w:val="22"/>
          <w:szCs w:val="22"/>
        </w:rPr>
        <w:t>The business will have to choose suitable short-term (a bank overdraft to pay wages), medium-term (leasing equipment and machinery) and long-term finance (mortgage to purchase buildings) sources of finance. The business will have to raise finance to establish itself and survive. It will have to manage its cash flow and in particular its loan repayments.</w:t>
      </w:r>
    </w:p>
    <w:p w14:paraId="24AF346E" w14:textId="77777777" w:rsidR="007424AA" w:rsidRPr="00F6612F" w:rsidRDefault="007424AA" w:rsidP="008B7202">
      <w:pPr>
        <w:numPr>
          <w:ilvl w:val="0"/>
          <w:numId w:val="384"/>
        </w:numPr>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Ownership Option: </w:t>
      </w:r>
      <w:r w:rsidRPr="00F6612F">
        <w:rPr>
          <w:rFonts w:ascii="Comic Sans MS" w:hAnsi="Comic Sans MS"/>
          <w:color w:val="000000" w:themeColor="text1"/>
          <w:sz w:val="22"/>
          <w:szCs w:val="22"/>
        </w:rPr>
        <w:t>The business will have to choose a suitable ownership option e.g. Sole Trader, Partnership or Private Limited Company. A company may be attractive because it offers the benefit of limited liability. A partnership allows new skills to be acquired whereas a sole trader may be attractive because the owners retain control. Different structures have different demands in terms of risk, control, ownership, liability, tax implications etc.</w:t>
      </w:r>
    </w:p>
    <w:p w14:paraId="707B2F3C" w14:textId="77777777" w:rsidR="007424AA" w:rsidRPr="00F6612F" w:rsidRDefault="007424AA" w:rsidP="008B7202">
      <w:pPr>
        <w:numPr>
          <w:ilvl w:val="0"/>
          <w:numId w:val="384"/>
        </w:num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Production Method </w:t>
      </w:r>
      <w:r w:rsidRPr="00F6612F">
        <w:rPr>
          <w:rFonts w:ascii="Comic Sans MS" w:hAnsi="Comic Sans MS"/>
          <w:color w:val="000000" w:themeColor="text1"/>
          <w:sz w:val="22"/>
          <w:szCs w:val="22"/>
        </w:rPr>
        <w:t>(Manufacturing Firm): The business must choose a suitable method of production e.g. job, mass or batch production. The method chosen must suit the business, guarantee quality and ensure competitive prices. A firm must choose an appropriate method of production that suits the type of good being manufactured and the potential demand for the product. Job and batch production have different demands in terms of automation, staffing and storage.</w:t>
      </w:r>
    </w:p>
    <w:p w14:paraId="40CFF161" w14:textId="77777777" w:rsidR="007424AA" w:rsidRPr="00F6612F" w:rsidRDefault="007424AA" w:rsidP="008B7202">
      <w:pPr>
        <w:numPr>
          <w:ilvl w:val="0"/>
          <w:numId w:val="384"/>
        </w:num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Staff Recruitment/Lack of expertise. </w:t>
      </w:r>
      <w:r w:rsidRPr="00F6612F">
        <w:rPr>
          <w:rFonts w:ascii="Comic Sans MS" w:hAnsi="Comic Sans MS"/>
          <w:color w:val="000000" w:themeColor="text1"/>
          <w:sz w:val="22"/>
          <w:szCs w:val="22"/>
        </w:rPr>
        <w:t>The business must recruit suitable staff with the right skills and qualifications that will enable the business to achieve its objectives. Trying to find workers who can work in teams, have good communications skills and work ethic is a challenge associated with a business start-up.</w:t>
      </w:r>
    </w:p>
    <w:p w14:paraId="046BF554" w14:textId="77777777" w:rsidR="007424AA" w:rsidRPr="00F6612F" w:rsidRDefault="007424AA" w:rsidP="008B7202">
      <w:pPr>
        <w:numPr>
          <w:ilvl w:val="0"/>
          <w:numId w:val="384"/>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Location:</w:t>
      </w:r>
      <w:r w:rsidRPr="00F6612F">
        <w:rPr>
          <w:rFonts w:ascii="Comic Sans MS" w:hAnsi="Comic Sans MS"/>
          <w:color w:val="000000" w:themeColor="text1"/>
          <w:sz w:val="22"/>
          <w:szCs w:val="22"/>
        </w:rPr>
        <w:t xml:space="preserve"> finding a suitable location, premises, employees and product</w:t>
      </w:r>
    </w:p>
    <w:p w14:paraId="3CAF37E3" w14:textId="77777777" w:rsidR="007424AA" w:rsidRPr="00F6612F" w:rsidRDefault="007424AA" w:rsidP="008B7202">
      <w:pPr>
        <w:numPr>
          <w:ilvl w:val="0"/>
          <w:numId w:val="384"/>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Legislation:</w:t>
      </w:r>
      <w:r w:rsidRPr="00F6612F">
        <w:rPr>
          <w:rFonts w:ascii="Comic Sans MS" w:hAnsi="Comic Sans MS"/>
          <w:color w:val="000000" w:themeColor="text1"/>
          <w:sz w:val="22"/>
          <w:szCs w:val="22"/>
        </w:rPr>
        <w:t xml:space="preserve"> Knowing about and obeying employment laws, formation of a business laws, tax laws</w:t>
      </w:r>
    </w:p>
    <w:p w14:paraId="28FFC4ED" w14:textId="77777777" w:rsidR="007424AA" w:rsidRPr="00F6612F" w:rsidRDefault="007424AA" w:rsidP="008B7202">
      <w:pPr>
        <w:numPr>
          <w:ilvl w:val="0"/>
          <w:numId w:val="384"/>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Competition:</w:t>
      </w:r>
      <w:r w:rsidRPr="00F6612F">
        <w:rPr>
          <w:rFonts w:ascii="Comic Sans MS" w:hAnsi="Comic Sans MS"/>
          <w:color w:val="000000" w:themeColor="text1"/>
          <w:sz w:val="22"/>
          <w:szCs w:val="22"/>
        </w:rPr>
        <w:t xml:space="preserve"> new businesses have to compete with long established businesses</w:t>
      </w:r>
    </w:p>
    <w:p w14:paraId="77327A2E" w14:textId="77777777" w:rsidR="007424AA" w:rsidRPr="00F6612F" w:rsidRDefault="007424AA" w:rsidP="007424AA">
      <w:pPr>
        <w:jc w:val="both"/>
        <w:rPr>
          <w:rFonts w:ascii="Comic Sans MS" w:hAnsi="Comic Sans MS"/>
          <w:b/>
          <w:color w:val="000000" w:themeColor="text1"/>
          <w:sz w:val="20"/>
          <w:szCs w:val="20"/>
          <w:u w:val="single"/>
        </w:rPr>
      </w:pPr>
    </w:p>
    <w:p w14:paraId="66863EDB"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To overcome these challenges a person needs to have their research done and get advice</w:t>
      </w:r>
    </w:p>
    <w:p w14:paraId="4726330C" w14:textId="77777777" w:rsidR="007424AA" w:rsidRPr="00F6612F" w:rsidRDefault="007424AA" w:rsidP="008B7202">
      <w:pPr>
        <w:numPr>
          <w:ilvl w:val="0"/>
          <w:numId w:val="353"/>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Advice and Information</w:t>
      </w:r>
      <w:r w:rsidRPr="00F6612F">
        <w:rPr>
          <w:rFonts w:ascii="Comic Sans MS" w:hAnsi="Comic Sans MS"/>
          <w:color w:val="000000" w:themeColor="text1"/>
          <w:sz w:val="22"/>
          <w:szCs w:val="22"/>
        </w:rPr>
        <w:t>: Enterprise Ireland give advice on setting up businesses as well as Leader + programme (rural development), FÁS, Enterprise Boards, Area Partnership Companies.</w:t>
      </w:r>
    </w:p>
    <w:p w14:paraId="1F8124E2" w14:textId="77777777" w:rsidR="007424AA" w:rsidRPr="00F6612F" w:rsidRDefault="007424AA" w:rsidP="008B7202">
      <w:pPr>
        <w:numPr>
          <w:ilvl w:val="0"/>
          <w:numId w:val="353"/>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There is also professional advice from </w:t>
      </w:r>
      <w:r w:rsidRPr="00F6612F">
        <w:rPr>
          <w:rFonts w:ascii="Comic Sans MS" w:hAnsi="Comic Sans MS"/>
          <w:b/>
          <w:color w:val="000000" w:themeColor="text1"/>
          <w:sz w:val="22"/>
          <w:szCs w:val="22"/>
          <w:u w:val="single"/>
        </w:rPr>
        <w:t>consultants</w:t>
      </w:r>
      <w:r w:rsidRPr="00F6612F">
        <w:rPr>
          <w:rFonts w:ascii="Comic Sans MS" w:hAnsi="Comic Sans MS"/>
          <w:color w:val="000000" w:themeColor="text1"/>
          <w:sz w:val="22"/>
          <w:szCs w:val="22"/>
        </w:rPr>
        <w:t xml:space="preserve"> (help on implementing your project and on grants), </w:t>
      </w:r>
      <w:r w:rsidRPr="00F6612F">
        <w:rPr>
          <w:rFonts w:ascii="Comic Sans MS" w:hAnsi="Comic Sans MS"/>
          <w:b/>
          <w:color w:val="000000" w:themeColor="text1"/>
          <w:sz w:val="22"/>
          <w:szCs w:val="22"/>
          <w:u w:val="single"/>
        </w:rPr>
        <w:t>accountants</w:t>
      </w:r>
      <w:r w:rsidRPr="00F6612F">
        <w:rPr>
          <w:rFonts w:ascii="Comic Sans MS" w:hAnsi="Comic Sans MS"/>
          <w:color w:val="000000" w:themeColor="text1"/>
          <w:sz w:val="22"/>
          <w:szCs w:val="22"/>
        </w:rPr>
        <w:t xml:space="preserve"> (on accounts, tax and sources of finance) and </w:t>
      </w:r>
      <w:r w:rsidRPr="00F6612F">
        <w:rPr>
          <w:rFonts w:ascii="Comic Sans MS" w:hAnsi="Comic Sans MS"/>
          <w:b/>
          <w:color w:val="000000" w:themeColor="text1"/>
          <w:sz w:val="22"/>
          <w:szCs w:val="22"/>
          <w:u w:val="single"/>
        </w:rPr>
        <w:t>solicitors</w:t>
      </w:r>
      <w:r w:rsidRPr="00F6612F">
        <w:rPr>
          <w:rFonts w:ascii="Comic Sans MS" w:hAnsi="Comic Sans MS"/>
          <w:color w:val="000000" w:themeColor="text1"/>
          <w:sz w:val="22"/>
          <w:szCs w:val="22"/>
        </w:rPr>
        <w:t xml:space="preserve"> (on legal matters such as lease agreements, contracts loan agreements, formation procedures)</w:t>
      </w:r>
    </w:p>
    <w:p w14:paraId="3870BD8E" w14:textId="77777777" w:rsidR="007424AA" w:rsidRPr="00F6612F" w:rsidRDefault="007424AA" w:rsidP="008B7202">
      <w:pPr>
        <w:numPr>
          <w:ilvl w:val="0"/>
          <w:numId w:val="354"/>
        </w:numPr>
        <w:ind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Business Plan:</w:t>
      </w:r>
      <w:r w:rsidRPr="00F6612F">
        <w:rPr>
          <w:rFonts w:ascii="Comic Sans MS" w:hAnsi="Comic Sans MS"/>
          <w:color w:val="000000" w:themeColor="text1"/>
          <w:sz w:val="22"/>
          <w:szCs w:val="22"/>
        </w:rPr>
        <w:t xml:space="preserve">  A good business plan is required by the bank and enterprise board and is also important to the entrepreneur </w:t>
      </w:r>
    </w:p>
    <w:p w14:paraId="1DF9CF3A" w14:textId="77777777" w:rsidR="00F6612F" w:rsidRPr="00F6612F" w:rsidRDefault="00F6612F" w:rsidP="007424AA">
      <w:pPr>
        <w:ind w:right="-82"/>
        <w:jc w:val="center"/>
        <w:rPr>
          <w:rFonts w:ascii="Comic Sans MS" w:hAnsi="Comic Sans MS"/>
          <w:b/>
          <w:color w:val="000000" w:themeColor="text1"/>
        </w:rPr>
      </w:pPr>
    </w:p>
    <w:p w14:paraId="5824C70D" w14:textId="4653F564" w:rsidR="007424AA" w:rsidRPr="00F6612F" w:rsidRDefault="007424AA" w:rsidP="007424AA">
      <w:pPr>
        <w:ind w:right="-82"/>
        <w:jc w:val="center"/>
        <w:rPr>
          <w:rFonts w:ascii="Comic Sans MS" w:hAnsi="Comic Sans MS"/>
          <w:b/>
          <w:color w:val="000000" w:themeColor="text1"/>
        </w:rPr>
      </w:pPr>
      <w:r w:rsidRPr="00F6612F">
        <w:rPr>
          <w:rFonts w:ascii="Comic Sans MS" w:hAnsi="Comic Sans MS"/>
          <w:b/>
          <w:color w:val="000000" w:themeColor="text1"/>
        </w:rPr>
        <w:t>Risks and Rewards of setting up your own business</w:t>
      </w:r>
    </w:p>
    <w:p w14:paraId="15F52F18" w14:textId="77777777" w:rsidR="007424AA" w:rsidRPr="00F6612F" w:rsidRDefault="007424AA" w:rsidP="007424AA">
      <w:pPr>
        <w:ind w:right="-82"/>
        <w:jc w:val="both"/>
        <w:rPr>
          <w:rFonts w:ascii="Comic Sans MS" w:hAnsi="Comic Sans MS"/>
          <w:b/>
          <w:color w:val="000000" w:themeColor="text1"/>
          <w:sz w:val="22"/>
          <w:szCs w:val="22"/>
        </w:rPr>
        <w:sectPr w:rsidR="007424AA" w:rsidRPr="00F6612F" w:rsidSect="00741738">
          <w:type w:val="continuous"/>
          <w:pgSz w:w="11906" w:h="16838"/>
          <w:pgMar w:top="1134" w:right="1134" w:bottom="709" w:left="1134" w:header="709" w:footer="316" w:gutter="0"/>
          <w:cols w:space="708"/>
          <w:docGrid w:linePitch="360"/>
        </w:sectPr>
      </w:pPr>
    </w:p>
    <w:p w14:paraId="7A1C585F" w14:textId="77777777" w:rsidR="007424AA" w:rsidRPr="00F6612F" w:rsidRDefault="007424AA" w:rsidP="007424AA">
      <w:pPr>
        <w:ind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lastRenderedPageBreak/>
        <w:t>Risks:</w:t>
      </w:r>
    </w:p>
    <w:p w14:paraId="2C773E9B"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Personal failure</w:t>
      </w:r>
    </w:p>
    <w:p w14:paraId="75A99127"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Business losses</w:t>
      </w:r>
    </w:p>
    <w:p w14:paraId="05328500"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Loss of personal assets e.g. house</w:t>
      </w:r>
    </w:p>
    <w:p w14:paraId="7E24FFFA"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Competition</w:t>
      </w:r>
    </w:p>
    <w:p w14:paraId="6C7D15C0"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Complete responsibility</w:t>
      </w:r>
    </w:p>
    <w:p w14:paraId="15B85160" w14:textId="77777777" w:rsidR="007424AA" w:rsidRPr="00F6612F" w:rsidRDefault="007424AA" w:rsidP="007424AA">
      <w:pPr>
        <w:ind w:right="-82"/>
        <w:jc w:val="both"/>
        <w:rPr>
          <w:rFonts w:ascii="Comic Sans MS" w:hAnsi="Comic Sans MS"/>
          <w:color w:val="000000" w:themeColor="text1"/>
          <w:sz w:val="22"/>
          <w:szCs w:val="22"/>
        </w:rPr>
      </w:pPr>
    </w:p>
    <w:p w14:paraId="5B1695A2" w14:textId="77777777" w:rsidR="007424AA" w:rsidRPr="00F6612F" w:rsidRDefault="007424AA" w:rsidP="007424AA">
      <w:pPr>
        <w:ind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lastRenderedPageBreak/>
        <w:t>Rewards:</w:t>
      </w:r>
    </w:p>
    <w:p w14:paraId="0C7745D1"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Can earn profits/income</w:t>
      </w:r>
    </w:p>
    <w:p w14:paraId="56BE0DDC"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Personal satisfaction of succeeding</w:t>
      </w:r>
    </w:p>
    <w:p w14:paraId="54268DD5"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Put their own ideas into operation</w:t>
      </w:r>
    </w:p>
    <w:p w14:paraId="661C0735"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Not have to work for someone else</w:t>
      </w:r>
    </w:p>
    <w:p w14:paraId="5C4D6C7F"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Challenge of achieving goals and creating own business</w:t>
      </w:r>
    </w:p>
    <w:p w14:paraId="214821B9" w14:textId="77777777" w:rsidR="007424AA" w:rsidRPr="00F6612F" w:rsidRDefault="007424AA" w:rsidP="007424AA">
      <w:pPr>
        <w:ind w:right="-82"/>
        <w:rPr>
          <w:rFonts w:ascii="Comic Sans MS" w:hAnsi="Comic Sans MS"/>
          <w:b/>
          <w:color w:val="000000" w:themeColor="text1"/>
          <w:sz w:val="32"/>
        </w:rPr>
        <w:sectPr w:rsidR="007424AA" w:rsidRPr="00F6612F" w:rsidSect="00741738">
          <w:type w:val="continuous"/>
          <w:pgSz w:w="11906" w:h="16838"/>
          <w:pgMar w:top="1134" w:right="1134" w:bottom="709" w:left="1134" w:header="709" w:footer="316" w:gutter="0"/>
          <w:cols w:num="2" w:space="708"/>
          <w:docGrid w:linePitch="360"/>
        </w:sectPr>
      </w:pPr>
    </w:p>
    <w:p w14:paraId="67428B06" w14:textId="77777777" w:rsidR="007424AA" w:rsidRPr="00F6612F" w:rsidRDefault="007424AA" w:rsidP="007424AA">
      <w:pPr>
        <w:ind w:right="-82"/>
        <w:jc w:val="center"/>
        <w:rPr>
          <w:rFonts w:ascii="Comic Sans MS" w:hAnsi="Comic Sans MS"/>
          <w:b/>
          <w:color w:val="000000" w:themeColor="text1"/>
          <w:sz w:val="32"/>
        </w:rPr>
      </w:pPr>
      <w:r w:rsidRPr="00F6612F">
        <w:rPr>
          <w:rFonts w:ascii="Comic Sans MS" w:hAnsi="Comic Sans MS"/>
          <w:b/>
          <w:color w:val="000000" w:themeColor="text1"/>
          <w:sz w:val="32"/>
        </w:rPr>
        <w:lastRenderedPageBreak/>
        <w:t>Steps involved in setting up a new business</w:t>
      </w:r>
    </w:p>
    <w:p w14:paraId="7EDC56B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right="-82"/>
        <w:jc w:val="both"/>
        <w:rPr>
          <w:rFonts w:ascii="Comic Sans MS" w:hAnsi="Comic Sans MS"/>
          <w:b/>
          <w:color w:val="000000" w:themeColor="text1"/>
          <w:sz w:val="20"/>
          <w:szCs w:val="20"/>
        </w:rPr>
      </w:pPr>
    </w:p>
    <w:p w14:paraId="65F6CB9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Product/Service:</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What to sell to customers</w:t>
      </w:r>
    </w:p>
    <w:p w14:paraId="47EE6E6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Finance options: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What sources of finance are available?</w:t>
      </w:r>
    </w:p>
    <w:p w14:paraId="210E1E8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Ownership Options: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What type of business organisation should I set up?</w:t>
      </w:r>
    </w:p>
    <w:p w14:paraId="35B5712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Production Options: </w:t>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What type of production process should I use (if it’s a manufacturing business)</w:t>
      </w:r>
    </w:p>
    <w:p w14:paraId="0CC32F7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Business Plan: </w:t>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color w:val="000000" w:themeColor="text1"/>
          <w:sz w:val="22"/>
          <w:szCs w:val="22"/>
        </w:rPr>
        <w:t>What is involved in drawing up a business Plan?</w:t>
      </w:r>
    </w:p>
    <w:p w14:paraId="37011F4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ind w:right="-82"/>
        <w:jc w:val="both"/>
        <w:rPr>
          <w:rFonts w:ascii="Comic Sans MS" w:hAnsi="Comic Sans MS"/>
          <w:color w:val="000000" w:themeColor="text1"/>
          <w:sz w:val="22"/>
          <w:szCs w:val="22"/>
        </w:rPr>
      </w:pPr>
    </w:p>
    <w:p w14:paraId="4119DD54" w14:textId="77777777" w:rsidR="007424AA" w:rsidRPr="00F6612F" w:rsidRDefault="007424AA" w:rsidP="008B7202">
      <w:pPr>
        <w:numPr>
          <w:ilvl w:val="0"/>
          <w:numId w:val="352"/>
        </w:numPr>
        <w:tabs>
          <w:tab w:val="clear" w:pos="720"/>
          <w:tab w:val="num" w:pos="0"/>
        </w:tabs>
        <w:ind w:left="360" w:right="-82"/>
        <w:jc w:val="center"/>
        <w:rPr>
          <w:rFonts w:ascii="Comic Sans MS" w:hAnsi="Comic Sans MS"/>
          <w:b/>
          <w:color w:val="000000" w:themeColor="text1"/>
        </w:rPr>
      </w:pPr>
      <w:r w:rsidRPr="00F6612F">
        <w:rPr>
          <w:rFonts w:ascii="Comic Sans MS" w:hAnsi="Comic Sans MS"/>
          <w:b/>
          <w:color w:val="000000" w:themeColor="text1"/>
        </w:rPr>
        <w:t>Deciding on the Product or service</w:t>
      </w:r>
    </w:p>
    <w:p w14:paraId="184CC6FF"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entrepreneur must look at two areas</w:t>
      </w:r>
    </w:p>
    <w:p w14:paraId="547AD231" w14:textId="77777777" w:rsidR="007424AA" w:rsidRPr="00F6612F" w:rsidRDefault="007424AA" w:rsidP="008B7202">
      <w:pPr>
        <w:numPr>
          <w:ilvl w:val="1"/>
          <w:numId w:val="352"/>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Consumer needs:</w:t>
      </w:r>
      <w:r w:rsidRPr="00F6612F">
        <w:rPr>
          <w:rFonts w:ascii="Comic Sans MS" w:hAnsi="Comic Sans MS"/>
          <w:color w:val="000000" w:themeColor="text1"/>
          <w:sz w:val="22"/>
          <w:szCs w:val="22"/>
        </w:rPr>
        <w:t xml:space="preserve"> The product/service must meet the needs of the consumer</w:t>
      </w:r>
    </w:p>
    <w:p w14:paraId="06DE8C6D" w14:textId="77777777" w:rsidR="007424AA" w:rsidRPr="00F6612F" w:rsidRDefault="007424AA" w:rsidP="008B7202">
      <w:pPr>
        <w:numPr>
          <w:ilvl w:val="1"/>
          <w:numId w:val="352"/>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Market Research:</w:t>
      </w:r>
      <w:r w:rsidRPr="00F6612F">
        <w:rPr>
          <w:rFonts w:ascii="Comic Sans MS" w:hAnsi="Comic Sans MS"/>
          <w:color w:val="000000" w:themeColor="text1"/>
          <w:sz w:val="22"/>
          <w:szCs w:val="22"/>
        </w:rPr>
        <w:t xml:space="preserve"> The entrepreneur must carry out the necessary market research and consider the elements of the marketing mix (4 P’s)</w:t>
      </w:r>
    </w:p>
    <w:p w14:paraId="22BDF748" w14:textId="77777777" w:rsidR="007424AA" w:rsidRPr="00F6612F" w:rsidRDefault="007424AA" w:rsidP="007424AA">
      <w:pPr>
        <w:ind w:right="-82"/>
        <w:jc w:val="both"/>
        <w:rPr>
          <w:rFonts w:ascii="Comic Sans MS" w:hAnsi="Comic Sans MS"/>
          <w:color w:val="000000" w:themeColor="text1"/>
          <w:sz w:val="20"/>
          <w:szCs w:val="20"/>
        </w:rPr>
      </w:pPr>
    </w:p>
    <w:p w14:paraId="6CC45C25" w14:textId="77777777" w:rsidR="007424AA" w:rsidRPr="00F6612F" w:rsidRDefault="007424AA" w:rsidP="008B7202">
      <w:pPr>
        <w:numPr>
          <w:ilvl w:val="0"/>
          <w:numId w:val="352"/>
        </w:numPr>
        <w:tabs>
          <w:tab w:val="clear" w:pos="720"/>
          <w:tab w:val="num" w:pos="0"/>
        </w:tabs>
        <w:ind w:left="360" w:right="-82"/>
        <w:jc w:val="center"/>
        <w:rPr>
          <w:rFonts w:ascii="Comic Sans MS" w:hAnsi="Comic Sans MS"/>
          <w:b/>
          <w:color w:val="000000" w:themeColor="text1"/>
        </w:rPr>
      </w:pPr>
      <w:r w:rsidRPr="00F6612F">
        <w:rPr>
          <w:rFonts w:ascii="Comic Sans MS" w:hAnsi="Comic Sans MS"/>
          <w:b/>
          <w:color w:val="000000" w:themeColor="text1"/>
        </w:rPr>
        <w:t>Finance Options</w:t>
      </w:r>
    </w:p>
    <w:p w14:paraId="440FF339" w14:textId="77777777" w:rsidR="007424AA" w:rsidRPr="00F6612F" w:rsidRDefault="007424AA" w:rsidP="007424AA">
      <w:pPr>
        <w:ind w:right="-82"/>
        <w:jc w:val="both"/>
        <w:rPr>
          <w:rFonts w:ascii="Comic Sans MS" w:hAnsi="Comic Sans MS"/>
          <w:b/>
          <w:color w:val="000000" w:themeColor="text1"/>
          <w:sz w:val="22"/>
          <w:szCs w:val="22"/>
          <w:u w:val="single"/>
        </w:rPr>
      </w:pPr>
      <w:r w:rsidRPr="00F6612F">
        <w:rPr>
          <w:rFonts w:ascii="Comic Sans MS" w:hAnsi="Comic Sans MS"/>
          <w:color w:val="000000" w:themeColor="text1"/>
          <w:sz w:val="22"/>
          <w:szCs w:val="22"/>
        </w:rPr>
        <w:t>There are two aspects to be looked at</w:t>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u w:val="single"/>
        </w:rPr>
        <w:t>A) Sources of Finance</w:t>
      </w:r>
    </w:p>
    <w:p w14:paraId="32F2AE3F" w14:textId="77777777" w:rsidR="007424AA" w:rsidRPr="00F6612F" w:rsidRDefault="007424AA" w:rsidP="007424AA">
      <w:pPr>
        <w:ind w:right="-82"/>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rPr>
        <w:tab/>
      </w:r>
      <w:r w:rsidRPr="00F6612F">
        <w:rPr>
          <w:rFonts w:ascii="Comic Sans MS" w:hAnsi="Comic Sans MS"/>
          <w:b/>
          <w:color w:val="000000" w:themeColor="text1"/>
          <w:sz w:val="22"/>
          <w:szCs w:val="22"/>
          <w:u w:val="single"/>
        </w:rPr>
        <w:t>B) Managing Working Capital</w:t>
      </w:r>
    </w:p>
    <w:p w14:paraId="231366E1"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A) Sources of Finance</w:t>
      </w:r>
    </w:p>
    <w:p w14:paraId="3A5E7DDC"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These are the same finance options discussed when dealing with household and business finance, but in this chapter household sources aren’t needed. (SEE FINANCE IN Unit 4: Household and Business Manager)</w:t>
      </w:r>
    </w:p>
    <w:p w14:paraId="560F3CA2"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With a start-up business finance is required for</w:t>
      </w:r>
    </w:p>
    <w:p w14:paraId="2195F948" w14:textId="77777777" w:rsidR="007424AA" w:rsidRPr="00F6612F" w:rsidRDefault="007424AA" w:rsidP="008B7202">
      <w:pPr>
        <w:numPr>
          <w:ilvl w:val="0"/>
          <w:numId w:val="355"/>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Purchase of assets</w:t>
      </w:r>
      <w:r w:rsidRPr="00F6612F">
        <w:rPr>
          <w:rFonts w:ascii="Comic Sans MS" w:hAnsi="Comic Sans MS"/>
          <w:color w:val="000000" w:themeColor="text1"/>
          <w:sz w:val="22"/>
          <w:szCs w:val="22"/>
        </w:rPr>
        <w:t xml:space="preserve"> such as premises, equipment, machinery, motor vehicles and stock</w:t>
      </w:r>
    </w:p>
    <w:p w14:paraId="1188FE40" w14:textId="77777777" w:rsidR="007424AA" w:rsidRPr="00F6612F" w:rsidRDefault="007424AA" w:rsidP="008B7202">
      <w:pPr>
        <w:numPr>
          <w:ilvl w:val="0"/>
          <w:numId w:val="355"/>
        </w:numPr>
        <w:ind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Day-to-day expenses</w:t>
      </w:r>
      <w:r w:rsidRPr="00F6612F">
        <w:rPr>
          <w:rFonts w:ascii="Comic Sans MS" w:hAnsi="Comic Sans MS"/>
          <w:color w:val="000000" w:themeColor="text1"/>
          <w:sz w:val="22"/>
          <w:szCs w:val="22"/>
        </w:rPr>
        <w:t xml:space="preserve"> as in the first six months, there will be little or no income coming in.</w:t>
      </w:r>
    </w:p>
    <w:p w14:paraId="4F8E8E7A"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The most common sources of finance for new small to medium business are Owners Capital, trade creditors and bank overdraft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261"/>
        <w:gridCol w:w="4261"/>
      </w:tblGrid>
      <w:tr w:rsidR="007424AA" w:rsidRPr="00F6612F" w14:paraId="6363F926" w14:textId="77777777" w:rsidTr="00741738">
        <w:trPr>
          <w:jc w:val="center"/>
        </w:trPr>
        <w:tc>
          <w:tcPr>
            <w:tcW w:w="4261" w:type="dxa"/>
            <w:shd w:val="clear" w:color="auto" w:fill="0000FF"/>
          </w:tcPr>
          <w:p w14:paraId="2AFCC520" w14:textId="77777777" w:rsidR="007424AA" w:rsidRPr="00F6612F" w:rsidRDefault="007424AA" w:rsidP="00741738">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 xml:space="preserve">Business Sources </w:t>
            </w:r>
            <w:proofErr w:type="gramStart"/>
            <w:r w:rsidRPr="00F6612F">
              <w:rPr>
                <w:rFonts w:ascii="Comic Sans MS" w:hAnsi="Comic Sans MS"/>
                <w:b/>
                <w:color w:val="000000" w:themeColor="text1"/>
                <w:sz w:val="28"/>
                <w:szCs w:val="28"/>
              </w:rPr>
              <w:t>Of</w:t>
            </w:r>
            <w:proofErr w:type="gramEnd"/>
            <w:r w:rsidRPr="00F6612F">
              <w:rPr>
                <w:rFonts w:ascii="Comic Sans MS" w:hAnsi="Comic Sans MS"/>
                <w:b/>
                <w:color w:val="000000" w:themeColor="text1"/>
                <w:sz w:val="28"/>
                <w:szCs w:val="28"/>
              </w:rPr>
              <w:t xml:space="preserve"> Finance</w:t>
            </w:r>
          </w:p>
        </w:tc>
        <w:tc>
          <w:tcPr>
            <w:tcW w:w="4261" w:type="dxa"/>
            <w:shd w:val="clear" w:color="auto" w:fill="0000FF"/>
          </w:tcPr>
          <w:p w14:paraId="3E231832" w14:textId="77777777" w:rsidR="007424AA" w:rsidRPr="00F6612F" w:rsidRDefault="007424AA" w:rsidP="00741738">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Uses</w:t>
            </w:r>
          </w:p>
        </w:tc>
      </w:tr>
      <w:tr w:rsidR="007424AA" w:rsidRPr="00F6612F" w14:paraId="6BD904BA" w14:textId="77777777" w:rsidTr="00741738">
        <w:trPr>
          <w:jc w:val="center"/>
        </w:trPr>
        <w:tc>
          <w:tcPr>
            <w:tcW w:w="4261" w:type="dxa"/>
          </w:tcPr>
          <w:p w14:paraId="0D5A0F7C" w14:textId="77777777" w:rsidR="007424AA" w:rsidRPr="00F6612F" w:rsidRDefault="007424AA" w:rsidP="00741738">
            <w:pPr>
              <w:rPr>
                <w:rFonts w:ascii="Comic Sans MS" w:hAnsi="Comic Sans MS"/>
                <w:b/>
                <w:color w:val="000000" w:themeColor="text1"/>
              </w:rPr>
            </w:pPr>
            <w:r w:rsidRPr="00F6612F">
              <w:rPr>
                <w:rFonts w:ascii="Comic Sans MS" w:hAnsi="Comic Sans MS"/>
                <w:b/>
                <w:color w:val="000000" w:themeColor="text1"/>
              </w:rPr>
              <w:t>Short term sources (0-1 year)</w:t>
            </w:r>
          </w:p>
          <w:p w14:paraId="5310B202"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Bank overdraft</w:t>
            </w:r>
          </w:p>
          <w:p w14:paraId="4289C5C7"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Trade Creditors</w:t>
            </w:r>
          </w:p>
          <w:p w14:paraId="3A752EF9"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Accrued expenses (unpaid bills)</w:t>
            </w:r>
          </w:p>
          <w:p w14:paraId="3C97CB77"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Taxes</w:t>
            </w:r>
          </w:p>
          <w:p w14:paraId="2665793C"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Factoring</w:t>
            </w:r>
          </w:p>
        </w:tc>
        <w:tc>
          <w:tcPr>
            <w:tcW w:w="4261" w:type="dxa"/>
          </w:tcPr>
          <w:p w14:paraId="1DE8C6F2" w14:textId="77777777" w:rsidR="007424AA" w:rsidRPr="00F6612F" w:rsidRDefault="007424AA" w:rsidP="00741738">
            <w:pPr>
              <w:rPr>
                <w:rFonts w:ascii="Comic Sans MS" w:hAnsi="Comic Sans MS"/>
                <w:color w:val="000000" w:themeColor="text1"/>
              </w:rPr>
            </w:pPr>
          </w:p>
          <w:p w14:paraId="0624E4B8" w14:textId="77777777" w:rsidR="007424AA" w:rsidRPr="00F6612F" w:rsidRDefault="007424AA" w:rsidP="008B7202">
            <w:pPr>
              <w:numPr>
                <w:ilvl w:val="0"/>
                <w:numId w:val="187"/>
              </w:numPr>
              <w:rPr>
                <w:rFonts w:ascii="Comic Sans MS" w:hAnsi="Comic Sans MS"/>
                <w:color w:val="000000" w:themeColor="text1"/>
              </w:rPr>
            </w:pPr>
            <w:r w:rsidRPr="00F6612F">
              <w:rPr>
                <w:rFonts w:ascii="Comic Sans MS" w:hAnsi="Comic Sans MS"/>
                <w:color w:val="000000" w:themeColor="text1"/>
              </w:rPr>
              <w:t>Purchase of Stock</w:t>
            </w:r>
          </w:p>
          <w:p w14:paraId="5067202A" w14:textId="77777777" w:rsidR="007424AA" w:rsidRPr="00F6612F" w:rsidRDefault="007424AA" w:rsidP="008B7202">
            <w:pPr>
              <w:numPr>
                <w:ilvl w:val="0"/>
                <w:numId w:val="187"/>
              </w:numPr>
              <w:rPr>
                <w:rFonts w:ascii="Comic Sans MS" w:hAnsi="Comic Sans MS"/>
                <w:color w:val="000000" w:themeColor="text1"/>
              </w:rPr>
            </w:pPr>
            <w:r w:rsidRPr="00F6612F">
              <w:rPr>
                <w:rFonts w:ascii="Comic Sans MS" w:hAnsi="Comic Sans MS"/>
                <w:color w:val="000000" w:themeColor="text1"/>
              </w:rPr>
              <w:t>Payments to creditors (suppliers)</w:t>
            </w:r>
          </w:p>
          <w:p w14:paraId="1F49C360" w14:textId="77777777" w:rsidR="007424AA" w:rsidRPr="00F6612F" w:rsidRDefault="007424AA" w:rsidP="008B7202">
            <w:pPr>
              <w:numPr>
                <w:ilvl w:val="0"/>
                <w:numId w:val="187"/>
              </w:numPr>
              <w:rPr>
                <w:rFonts w:ascii="Comic Sans MS" w:hAnsi="Comic Sans MS"/>
                <w:color w:val="000000" w:themeColor="text1"/>
              </w:rPr>
            </w:pPr>
            <w:r w:rsidRPr="00F6612F">
              <w:rPr>
                <w:rFonts w:ascii="Comic Sans MS" w:hAnsi="Comic Sans MS"/>
                <w:color w:val="000000" w:themeColor="text1"/>
              </w:rPr>
              <w:t>Payment of wages, insurance and other expenses.</w:t>
            </w:r>
          </w:p>
        </w:tc>
      </w:tr>
      <w:tr w:rsidR="007424AA" w:rsidRPr="00F6612F" w14:paraId="296AF7F4" w14:textId="77777777" w:rsidTr="00741738">
        <w:trPr>
          <w:jc w:val="center"/>
        </w:trPr>
        <w:tc>
          <w:tcPr>
            <w:tcW w:w="4261" w:type="dxa"/>
          </w:tcPr>
          <w:p w14:paraId="7F973F04" w14:textId="77777777" w:rsidR="007424AA" w:rsidRPr="00F6612F" w:rsidRDefault="007424AA" w:rsidP="00741738">
            <w:pPr>
              <w:rPr>
                <w:rFonts w:ascii="Comic Sans MS" w:hAnsi="Comic Sans MS"/>
                <w:b/>
                <w:color w:val="000000" w:themeColor="text1"/>
              </w:rPr>
            </w:pPr>
            <w:r w:rsidRPr="00F6612F">
              <w:rPr>
                <w:rFonts w:ascii="Comic Sans MS" w:hAnsi="Comic Sans MS"/>
                <w:b/>
                <w:color w:val="000000" w:themeColor="text1"/>
              </w:rPr>
              <w:t>Medium term sources (1-5 years)</w:t>
            </w:r>
          </w:p>
          <w:p w14:paraId="68596893"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Term loan</w:t>
            </w:r>
          </w:p>
          <w:p w14:paraId="490DAD70"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 xml:space="preserve">Hire Purchase </w:t>
            </w:r>
          </w:p>
          <w:p w14:paraId="2CC379F4" w14:textId="77777777" w:rsidR="007424AA" w:rsidRPr="00F6612F" w:rsidRDefault="007424AA" w:rsidP="008B7202">
            <w:pPr>
              <w:numPr>
                <w:ilvl w:val="0"/>
                <w:numId w:val="248"/>
              </w:numPr>
              <w:rPr>
                <w:rFonts w:ascii="Comic Sans MS" w:hAnsi="Comic Sans MS"/>
                <w:color w:val="000000" w:themeColor="text1"/>
              </w:rPr>
            </w:pPr>
            <w:r w:rsidRPr="00F6612F">
              <w:rPr>
                <w:rFonts w:ascii="Comic Sans MS" w:hAnsi="Comic Sans MS"/>
                <w:color w:val="000000" w:themeColor="text1"/>
              </w:rPr>
              <w:t>Leasing</w:t>
            </w:r>
          </w:p>
        </w:tc>
        <w:tc>
          <w:tcPr>
            <w:tcW w:w="4261" w:type="dxa"/>
          </w:tcPr>
          <w:p w14:paraId="622A5E6E" w14:textId="77777777" w:rsidR="007424AA" w:rsidRPr="00F6612F" w:rsidRDefault="007424AA" w:rsidP="008B7202">
            <w:pPr>
              <w:numPr>
                <w:ilvl w:val="0"/>
                <w:numId w:val="354"/>
              </w:numPr>
              <w:rPr>
                <w:rFonts w:ascii="Comic Sans MS" w:hAnsi="Comic Sans MS"/>
                <w:color w:val="000000" w:themeColor="text1"/>
              </w:rPr>
            </w:pPr>
            <w:r w:rsidRPr="00F6612F">
              <w:rPr>
                <w:rFonts w:ascii="Comic Sans MS" w:hAnsi="Comic Sans MS"/>
                <w:color w:val="000000" w:themeColor="text1"/>
              </w:rPr>
              <w:t>Purchase of vehicles</w:t>
            </w:r>
          </w:p>
          <w:p w14:paraId="0E75852B" w14:textId="77777777" w:rsidR="007424AA" w:rsidRPr="00F6612F" w:rsidRDefault="007424AA" w:rsidP="008B7202">
            <w:pPr>
              <w:numPr>
                <w:ilvl w:val="0"/>
                <w:numId w:val="354"/>
              </w:numPr>
              <w:rPr>
                <w:rFonts w:ascii="Comic Sans MS" w:hAnsi="Comic Sans MS"/>
                <w:color w:val="000000" w:themeColor="text1"/>
              </w:rPr>
            </w:pPr>
            <w:r w:rsidRPr="00F6612F">
              <w:rPr>
                <w:rFonts w:ascii="Comic Sans MS" w:hAnsi="Comic Sans MS"/>
                <w:color w:val="000000" w:themeColor="text1"/>
              </w:rPr>
              <w:t>Purchase of furniture and fittings</w:t>
            </w:r>
          </w:p>
          <w:p w14:paraId="4D8288FA" w14:textId="77777777" w:rsidR="007424AA" w:rsidRPr="00F6612F" w:rsidRDefault="007424AA" w:rsidP="008B7202">
            <w:pPr>
              <w:numPr>
                <w:ilvl w:val="0"/>
                <w:numId w:val="354"/>
              </w:numPr>
              <w:rPr>
                <w:rFonts w:ascii="Comic Sans MS" w:hAnsi="Comic Sans MS"/>
                <w:color w:val="000000" w:themeColor="text1"/>
              </w:rPr>
            </w:pPr>
            <w:r w:rsidRPr="00F6612F">
              <w:rPr>
                <w:rFonts w:ascii="Comic Sans MS" w:hAnsi="Comic Sans MS"/>
                <w:color w:val="000000" w:themeColor="text1"/>
              </w:rPr>
              <w:t>Purchase of machinery</w:t>
            </w:r>
          </w:p>
          <w:p w14:paraId="23CDCE2A" w14:textId="77777777" w:rsidR="007424AA" w:rsidRPr="00F6612F" w:rsidRDefault="007424AA" w:rsidP="008B7202">
            <w:pPr>
              <w:numPr>
                <w:ilvl w:val="0"/>
                <w:numId w:val="354"/>
              </w:numPr>
              <w:rPr>
                <w:rFonts w:ascii="Comic Sans MS" w:hAnsi="Comic Sans MS"/>
                <w:color w:val="000000" w:themeColor="text1"/>
              </w:rPr>
            </w:pPr>
            <w:r w:rsidRPr="00F6612F">
              <w:rPr>
                <w:rFonts w:ascii="Comic Sans MS" w:hAnsi="Comic Sans MS"/>
                <w:color w:val="000000" w:themeColor="text1"/>
              </w:rPr>
              <w:t>Purchase of computers</w:t>
            </w:r>
          </w:p>
        </w:tc>
      </w:tr>
      <w:tr w:rsidR="007424AA" w:rsidRPr="00F6612F" w14:paraId="6D487733" w14:textId="77777777" w:rsidTr="00741738">
        <w:trPr>
          <w:jc w:val="center"/>
        </w:trPr>
        <w:tc>
          <w:tcPr>
            <w:tcW w:w="4261" w:type="dxa"/>
          </w:tcPr>
          <w:p w14:paraId="07B70530" w14:textId="77777777" w:rsidR="007424AA" w:rsidRPr="00F6612F" w:rsidRDefault="007424AA" w:rsidP="00741738">
            <w:pPr>
              <w:rPr>
                <w:rFonts w:ascii="Comic Sans MS" w:hAnsi="Comic Sans MS"/>
                <w:b/>
                <w:color w:val="000000" w:themeColor="text1"/>
              </w:rPr>
            </w:pPr>
            <w:r w:rsidRPr="00F6612F">
              <w:rPr>
                <w:rFonts w:ascii="Comic Sans MS" w:hAnsi="Comic Sans MS"/>
                <w:b/>
                <w:color w:val="000000" w:themeColor="text1"/>
              </w:rPr>
              <w:t>Long term sources (over 5 years)</w:t>
            </w:r>
          </w:p>
          <w:p w14:paraId="134EC919" w14:textId="77777777" w:rsidR="007424AA" w:rsidRPr="00F6612F" w:rsidRDefault="007424AA" w:rsidP="008B7202">
            <w:pPr>
              <w:numPr>
                <w:ilvl w:val="0"/>
                <w:numId w:val="356"/>
              </w:numPr>
              <w:rPr>
                <w:rFonts w:ascii="Comic Sans MS" w:hAnsi="Comic Sans MS"/>
                <w:color w:val="000000" w:themeColor="text1"/>
              </w:rPr>
            </w:pPr>
            <w:r w:rsidRPr="00F6612F">
              <w:rPr>
                <w:rFonts w:ascii="Comic Sans MS" w:hAnsi="Comic Sans MS"/>
                <w:color w:val="000000" w:themeColor="text1"/>
              </w:rPr>
              <w:t>Long term loan (Debt)</w:t>
            </w:r>
          </w:p>
          <w:p w14:paraId="50858292" w14:textId="77777777" w:rsidR="007424AA" w:rsidRPr="00F6612F" w:rsidRDefault="007424AA" w:rsidP="008B7202">
            <w:pPr>
              <w:numPr>
                <w:ilvl w:val="0"/>
                <w:numId w:val="356"/>
              </w:numPr>
              <w:rPr>
                <w:rFonts w:ascii="Comic Sans MS" w:hAnsi="Comic Sans MS"/>
                <w:color w:val="000000" w:themeColor="text1"/>
              </w:rPr>
            </w:pPr>
            <w:r w:rsidRPr="00F6612F">
              <w:rPr>
                <w:rFonts w:ascii="Comic Sans MS" w:hAnsi="Comic Sans MS"/>
                <w:color w:val="000000" w:themeColor="text1"/>
              </w:rPr>
              <w:t>Retained Earnings/Reserves (Equity)</w:t>
            </w:r>
          </w:p>
          <w:p w14:paraId="2CEF079D" w14:textId="77777777" w:rsidR="007424AA" w:rsidRPr="00F6612F" w:rsidRDefault="007424AA" w:rsidP="008B7202">
            <w:pPr>
              <w:numPr>
                <w:ilvl w:val="0"/>
                <w:numId w:val="356"/>
              </w:numPr>
              <w:rPr>
                <w:rFonts w:ascii="Comic Sans MS" w:hAnsi="Comic Sans MS"/>
                <w:color w:val="000000" w:themeColor="text1"/>
              </w:rPr>
            </w:pPr>
            <w:r w:rsidRPr="00F6612F">
              <w:rPr>
                <w:rFonts w:ascii="Comic Sans MS" w:hAnsi="Comic Sans MS"/>
                <w:color w:val="000000" w:themeColor="text1"/>
              </w:rPr>
              <w:t>Owners Capital (Equity)</w:t>
            </w:r>
          </w:p>
          <w:p w14:paraId="6903CD14" w14:textId="77777777" w:rsidR="007424AA" w:rsidRPr="00F6612F" w:rsidRDefault="007424AA" w:rsidP="008B7202">
            <w:pPr>
              <w:numPr>
                <w:ilvl w:val="0"/>
                <w:numId w:val="356"/>
              </w:numPr>
              <w:rPr>
                <w:rFonts w:ascii="Comic Sans MS" w:hAnsi="Comic Sans MS"/>
                <w:color w:val="000000" w:themeColor="text1"/>
              </w:rPr>
            </w:pPr>
            <w:r w:rsidRPr="00F6612F">
              <w:rPr>
                <w:rFonts w:ascii="Comic Sans MS" w:hAnsi="Comic Sans MS"/>
                <w:color w:val="000000" w:themeColor="text1"/>
              </w:rPr>
              <w:t>Venture Capital</w:t>
            </w:r>
          </w:p>
          <w:p w14:paraId="51DF5733" w14:textId="77777777" w:rsidR="007424AA" w:rsidRPr="00F6612F" w:rsidRDefault="007424AA" w:rsidP="008B7202">
            <w:pPr>
              <w:numPr>
                <w:ilvl w:val="0"/>
                <w:numId w:val="356"/>
              </w:numPr>
              <w:rPr>
                <w:rFonts w:ascii="Comic Sans MS" w:hAnsi="Comic Sans MS"/>
                <w:color w:val="000000" w:themeColor="text1"/>
              </w:rPr>
            </w:pPr>
            <w:r w:rsidRPr="00F6612F">
              <w:rPr>
                <w:rFonts w:ascii="Comic Sans MS" w:hAnsi="Comic Sans MS"/>
                <w:color w:val="000000" w:themeColor="text1"/>
              </w:rPr>
              <w:t>Grants (government and local)</w:t>
            </w:r>
          </w:p>
        </w:tc>
        <w:tc>
          <w:tcPr>
            <w:tcW w:w="4261" w:type="dxa"/>
          </w:tcPr>
          <w:p w14:paraId="00211EB1" w14:textId="77777777" w:rsidR="007424AA" w:rsidRPr="00F6612F" w:rsidRDefault="007424AA" w:rsidP="00741738">
            <w:pPr>
              <w:rPr>
                <w:rFonts w:ascii="Comic Sans MS" w:hAnsi="Comic Sans MS"/>
                <w:b/>
                <w:color w:val="000000" w:themeColor="text1"/>
              </w:rPr>
            </w:pPr>
          </w:p>
          <w:p w14:paraId="11A313A4" w14:textId="77777777" w:rsidR="007424AA" w:rsidRPr="00F6612F" w:rsidRDefault="007424AA" w:rsidP="008B7202">
            <w:pPr>
              <w:numPr>
                <w:ilvl w:val="0"/>
                <w:numId w:val="187"/>
              </w:numPr>
              <w:rPr>
                <w:rFonts w:ascii="Comic Sans MS" w:hAnsi="Comic Sans MS"/>
                <w:color w:val="000000" w:themeColor="text1"/>
              </w:rPr>
            </w:pPr>
            <w:r w:rsidRPr="00F6612F">
              <w:rPr>
                <w:rFonts w:ascii="Comic Sans MS" w:hAnsi="Comic Sans MS"/>
                <w:color w:val="000000" w:themeColor="text1"/>
              </w:rPr>
              <w:t>Purchase of fixed assets</w:t>
            </w:r>
          </w:p>
          <w:p w14:paraId="38353BEB" w14:textId="77777777" w:rsidR="007424AA" w:rsidRPr="00F6612F" w:rsidRDefault="007424AA" w:rsidP="008B7202">
            <w:pPr>
              <w:numPr>
                <w:ilvl w:val="0"/>
                <w:numId w:val="187"/>
              </w:numPr>
              <w:rPr>
                <w:rFonts w:ascii="Comic Sans MS" w:hAnsi="Comic Sans MS"/>
                <w:color w:val="000000" w:themeColor="text1"/>
              </w:rPr>
            </w:pPr>
            <w:r w:rsidRPr="00F6612F">
              <w:rPr>
                <w:rFonts w:ascii="Comic Sans MS" w:hAnsi="Comic Sans MS"/>
                <w:color w:val="000000" w:themeColor="text1"/>
              </w:rPr>
              <w:t>Development of new products</w:t>
            </w:r>
          </w:p>
        </w:tc>
      </w:tr>
    </w:tbl>
    <w:p w14:paraId="1011C0DD"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8"/>
          <w:szCs w:val="20"/>
        </w:rPr>
        <w:t>Factors affecting choice of finance</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PEC CREST</w:t>
      </w:r>
    </w:p>
    <w:p w14:paraId="14208FF7"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following factors affect the choice of finance</w:t>
      </w:r>
    </w:p>
    <w:p w14:paraId="403FBA9E" w14:textId="77777777" w:rsidR="007424AA" w:rsidRPr="00F6612F" w:rsidRDefault="007424AA" w:rsidP="008B7202">
      <w:pPr>
        <w:numPr>
          <w:ilvl w:val="0"/>
          <w:numId w:val="357"/>
        </w:numPr>
        <w:tabs>
          <w:tab w:val="clear" w:pos="720"/>
          <w:tab w:val="num" w:pos="0"/>
        </w:tabs>
        <w:ind w:left="360"/>
        <w:jc w:val="both"/>
        <w:rPr>
          <w:rFonts w:ascii="Comic Sans MS" w:hAnsi="Comic Sans MS"/>
          <w:color w:val="000000" w:themeColor="text1"/>
          <w:sz w:val="22"/>
          <w:szCs w:val="22"/>
        </w:rPr>
      </w:pPr>
      <w:r w:rsidRPr="00F6612F">
        <w:rPr>
          <w:rFonts w:ascii="Comic Sans MS" w:hAnsi="Comic Sans MS"/>
          <w:b/>
          <w:bCs/>
          <w:color w:val="000000" w:themeColor="text1"/>
          <w:sz w:val="22"/>
          <w:szCs w:val="22"/>
        </w:rPr>
        <w:t>Purpose of the finance:</w:t>
      </w:r>
      <w:r w:rsidRPr="00F6612F">
        <w:rPr>
          <w:rFonts w:ascii="Comic Sans MS" w:hAnsi="Comic Sans MS"/>
          <w:color w:val="000000" w:themeColor="text1"/>
          <w:sz w:val="22"/>
          <w:szCs w:val="22"/>
        </w:rPr>
        <w:t xml:space="preserve"> A golden rule is that </w:t>
      </w:r>
      <w:r w:rsidRPr="00F6612F">
        <w:rPr>
          <w:rFonts w:ascii="Comic Sans MS" w:hAnsi="Comic Sans MS"/>
          <w:color w:val="000000" w:themeColor="text1"/>
          <w:sz w:val="22"/>
          <w:szCs w:val="22"/>
          <w:u w:val="single"/>
        </w:rPr>
        <w:t>sources must be matched</w:t>
      </w:r>
      <w:r w:rsidRPr="00F6612F">
        <w:rPr>
          <w:rFonts w:ascii="Comic Sans MS" w:hAnsi="Comic Sans MS"/>
          <w:color w:val="000000" w:themeColor="text1"/>
          <w:sz w:val="22"/>
          <w:szCs w:val="22"/>
        </w:rPr>
        <w:t xml:space="preserve"> with uses e.g. day-to-day expenses = short term, assets which will become obsolete/worthless within 5 years = medium term, and assets that will last for a long time = long-term. </w:t>
      </w:r>
    </w:p>
    <w:p w14:paraId="67E7089A" w14:textId="77777777" w:rsidR="007424AA" w:rsidRPr="00F6612F" w:rsidRDefault="007424AA" w:rsidP="008B7202">
      <w:pPr>
        <w:numPr>
          <w:ilvl w:val="0"/>
          <w:numId w:val="357"/>
        </w:numPr>
        <w:tabs>
          <w:tab w:val="clear" w:pos="720"/>
          <w:tab w:val="num" w:pos="0"/>
        </w:tabs>
        <w:ind w:left="360"/>
        <w:jc w:val="both"/>
        <w:rPr>
          <w:rFonts w:ascii="Comic Sans MS" w:hAnsi="Comic Sans MS"/>
          <w:bCs/>
          <w:color w:val="000000" w:themeColor="text1"/>
          <w:sz w:val="22"/>
          <w:szCs w:val="22"/>
        </w:rPr>
      </w:pPr>
      <w:r w:rsidRPr="00F6612F">
        <w:rPr>
          <w:rFonts w:ascii="Comic Sans MS" w:hAnsi="Comic Sans MS"/>
          <w:b/>
          <w:bCs/>
          <w:color w:val="000000" w:themeColor="text1"/>
          <w:sz w:val="22"/>
          <w:szCs w:val="22"/>
        </w:rPr>
        <w:t>Existing financial commitments (Gearing):</w:t>
      </w:r>
      <w:r w:rsidRPr="00F6612F">
        <w:rPr>
          <w:rFonts w:ascii="Comic Sans MS" w:hAnsi="Comic Sans MS"/>
          <w:bCs/>
          <w:color w:val="000000" w:themeColor="text1"/>
          <w:sz w:val="22"/>
          <w:szCs w:val="22"/>
        </w:rPr>
        <w:t xml:space="preserve"> If there is already a high level of borrowing, it will affect the risk of future loans. The company will have to think carefully before searching for more finance.</w:t>
      </w:r>
    </w:p>
    <w:p w14:paraId="2541E78B" w14:textId="77777777" w:rsidR="007424AA" w:rsidRPr="00F6612F" w:rsidRDefault="007424AA" w:rsidP="008B7202">
      <w:pPr>
        <w:numPr>
          <w:ilvl w:val="0"/>
          <w:numId w:val="357"/>
        </w:numPr>
        <w:tabs>
          <w:tab w:val="clear" w:pos="720"/>
          <w:tab w:val="num" w:pos="0"/>
        </w:tabs>
        <w:ind w:left="360"/>
        <w:jc w:val="both"/>
        <w:rPr>
          <w:rFonts w:ascii="Comic Sans MS" w:hAnsi="Comic Sans MS"/>
          <w:color w:val="000000" w:themeColor="text1"/>
          <w:sz w:val="22"/>
          <w:szCs w:val="22"/>
        </w:rPr>
      </w:pPr>
      <w:r w:rsidRPr="00F6612F">
        <w:rPr>
          <w:rFonts w:ascii="Comic Sans MS" w:hAnsi="Comic Sans MS"/>
          <w:b/>
          <w:bCs/>
          <w:color w:val="000000" w:themeColor="text1"/>
          <w:sz w:val="22"/>
          <w:szCs w:val="22"/>
        </w:rPr>
        <w:t>Cost of the finance:</w:t>
      </w:r>
      <w:r w:rsidRPr="00F6612F">
        <w:rPr>
          <w:rFonts w:ascii="Comic Sans MS" w:hAnsi="Comic Sans MS"/>
          <w:color w:val="000000" w:themeColor="text1"/>
          <w:sz w:val="22"/>
          <w:szCs w:val="22"/>
        </w:rPr>
        <w:t xml:space="preserve"> Some sources cost little or nothing e.g. grants, trade credit) whereas others have interest repayments. The APR (annual percentage rate) needs to be closely examined</w:t>
      </w:r>
    </w:p>
    <w:p w14:paraId="6C5C930A" w14:textId="77777777" w:rsidR="007424AA" w:rsidRPr="00F6612F" w:rsidRDefault="007424AA" w:rsidP="008B7202">
      <w:pPr>
        <w:numPr>
          <w:ilvl w:val="0"/>
          <w:numId w:val="357"/>
        </w:numPr>
        <w:tabs>
          <w:tab w:val="clear" w:pos="720"/>
          <w:tab w:val="num" w:pos="0"/>
        </w:tabs>
        <w:ind w:left="360"/>
        <w:jc w:val="both"/>
        <w:rPr>
          <w:rFonts w:ascii="Comic Sans MS" w:hAnsi="Comic Sans MS"/>
          <w:color w:val="000000" w:themeColor="text1"/>
          <w:sz w:val="22"/>
          <w:szCs w:val="22"/>
        </w:rPr>
      </w:pPr>
      <w:r w:rsidRPr="00F6612F">
        <w:rPr>
          <w:rFonts w:ascii="Comic Sans MS" w:hAnsi="Comic Sans MS"/>
          <w:b/>
          <w:bCs/>
          <w:color w:val="000000" w:themeColor="text1"/>
          <w:sz w:val="22"/>
          <w:szCs w:val="22"/>
        </w:rPr>
        <w:t>Control of the business:</w:t>
      </w:r>
      <w:r w:rsidRPr="00F6612F">
        <w:rPr>
          <w:rFonts w:ascii="Comic Sans MS" w:hAnsi="Comic Sans MS"/>
          <w:color w:val="000000" w:themeColor="text1"/>
          <w:sz w:val="22"/>
          <w:szCs w:val="22"/>
        </w:rPr>
        <w:t xml:space="preserve"> Control is the power of the owners to make decisions. Issuing new voting shares in a company could lead to less influence from existing shareholders. Using retained earnings does not affect control but may upset the owners if their dividends are reduced. The use of loan capital will not affect voting control but the financial institution may take control of fixed assets or impose conditions (e.g. restricting dividend payments) as part of the loan agreement. Venture capitalists will want a seat on the board thereby reducing control.</w:t>
      </w:r>
    </w:p>
    <w:p w14:paraId="3681D4C7" w14:textId="77777777" w:rsidR="007424AA" w:rsidRPr="00F6612F" w:rsidRDefault="007424AA" w:rsidP="008B7202">
      <w:pPr>
        <w:numPr>
          <w:ilvl w:val="0"/>
          <w:numId w:val="357"/>
        </w:numPr>
        <w:tabs>
          <w:tab w:val="clear" w:pos="720"/>
          <w:tab w:val="num" w:pos="0"/>
        </w:tabs>
        <w:ind w:left="360"/>
        <w:jc w:val="both"/>
        <w:rPr>
          <w:rFonts w:ascii="Comic Sans MS" w:hAnsi="Comic Sans MS"/>
          <w:color w:val="000000" w:themeColor="text1"/>
          <w:sz w:val="22"/>
          <w:szCs w:val="22"/>
        </w:rPr>
      </w:pPr>
      <w:r w:rsidRPr="00F6612F">
        <w:rPr>
          <w:rFonts w:ascii="Comic Sans MS" w:hAnsi="Comic Sans MS"/>
          <w:b/>
          <w:bCs/>
          <w:color w:val="000000" w:themeColor="text1"/>
          <w:sz w:val="22"/>
          <w:szCs w:val="22"/>
        </w:rPr>
        <w:t>Risk:</w:t>
      </w:r>
      <w:r w:rsidRPr="00F6612F">
        <w:rPr>
          <w:rFonts w:ascii="Comic Sans MS" w:hAnsi="Comic Sans MS"/>
          <w:color w:val="000000" w:themeColor="text1"/>
          <w:sz w:val="22"/>
          <w:szCs w:val="22"/>
        </w:rPr>
        <w:t xml:space="preserve"> The larger the amount borrowed the greater the risk that it won’t be re-paid. Equity exposes the company to less risk as the share capital only has to be repaid when the company closes. If no profits are available, dividends do not have to be repaid. A loan on the other hand will have a repayment schedule for both the capital and the interest, which must be met if the company is to avoid receivership or liquidation.    </w:t>
      </w:r>
    </w:p>
    <w:p w14:paraId="2DCCB0BC" w14:textId="77777777" w:rsidR="007424AA" w:rsidRPr="00F6612F" w:rsidRDefault="007424AA" w:rsidP="008B7202">
      <w:pPr>
        <w:numPr>
          <w:ilvl w:val="0"/>
          <w:numId w:val="357"/>
        </w:numPr>
        <w:tabs>
          <w:tab w:val="clear" w:pos="720"/>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Economic Climate: </w:t>
      </w:r>
      <w:r w:rsidRPr="00F6612F">
        <w:rPr>
          <w:rFonts w:ascii="Comic Sans MS" w:hAnsi="Comic Sans MS"/>
          <w:color w:val="000000" w:themeColor="text1"/>
          <w:sz w:val="22"/>
          <w:szCs w:val="22"/>
        </w:rPr>
        <w:t>If there is a positive economic outlook, then firms will be confident in raising finance and repaying money borrowed. If it’s negative, the opposite is the case.</w:t>
      </w:r>
    </w:p>
    <w:p w14:paraId="20A4D8FE" w14:textId="77777777" w:rsidR="007424AA" w:rsidRPr="00F6612F" w:rsidRDefault="007424AA" w:rsidP="008B7202">
      <w:pPr>
        <w:numPr>
          <w:ilvl w:val="0"/>
          <w:numId w:val="357"/>
        </w:numPr>
        <w:tabs>
          <w:tab w:val="clear" w:pos="720"/>
          <w:tab w:val="num" w:pos="0"/>
        </w:tabs>
        <w:ind w:left="360"/>
        <w:jc w:val="both"/>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Security:</w:t>
      </w:r>
      <w:r w:rsidRPr="00F6612F">
        <w:rPr>
          <w:rFonts w:ascii="Comic Sans MS" w:hAnsi="Comic Sans MS"/>
          <w:color w:val="000000" w:themeColor="text1"/>
          <w:sz w:val="22"/>
          <w:szCs w:val="22"/>
        </w:rPr>
        <w:t xml:space="preserve"> Lenders often seek collateral before giving loans, which restricts the use of these assets</w:t>
      </w:r>
    </w:p>
    <w:p w14:paraId="6F2540B1" w14:textId="77777777" w:rsidR="007424AA" w:rsidRPr="00F6612F" w:rsidRDefault="007424AA" w:rsidP="008B7202">
      <w:pPr>
        <w:numPr>
          <w:ilvl w:val="0"/>
          <w:numId w:val="357"/>
        </w:numPr>
        <w:tabs>
          <w:tab w:val="clear" w:pos="720"/>
          <w:tab w:val="num" w:pos="0"/>
        </w:tabs>
        <w:ind w:left="360"/>
        <w:jc w:val="both"/>
        <w:rPr>
          <w:rFonts w:ascii="Comic Sans MS" w:hAnsi="Comic Sans MS"/>
          <w:color w:val="000000" w:themeColor="text1"/>
          <w:sz w:val="22"/>
          <w:szCs w:val="22"/>
        </w:rPr>
      </w:pPr>
      <w:r w:rsidRPr="00F6612F">
        <w:rPr>
          <w:rFonts w:ascii="Comic Sans MS" w:hAnsi="Comic Sans MS"/>
          <w:b/>
          <w:bCs/>
          <w:color w:val="000000" w:themeColor="text1"/>
          <w:sz w:val="22"/>
          <w:szCs w:val="22"/>
        </w:rPr>
        <w:t>Tax implications:</w:t>
      </w:r>
      <w:r w:rsidRPr="00F6612F">
        <w:rPr>
          <w:rFonts w:ascii="Comic Sans MS" w:hAnsi="Comic Sans MS"/>
          <w:color w:val="000000" w:themeColor="text1"/>
          <w:sz w:val="22"/>
          <w:szCs w:val="22"/>
        </w:rPr>
        <w:t xml:space="preserve"> </w:t>
      </w:r>
      <w:r w:rsidRPr="00F6612F">
        <w:rPr>
          <w:rFonts w:ascii="Comic Sans MS" w:hAnsi="Comic Sans MS"/>
          <w:color w:val="000000" w:themeColor="text1"/>
          <w:sz w:val="22"/>
          <w:szCs w:val="22"/>
          <w:u w:val="single"/>
        </w:rPr>
        <w:t>Interest</w:t>
      </w:r>
      <w:r w:rsidRPr="00F6612F">
        <w:rPr>
          <w:rFonts w:ascii="Comic Sans MS" w:hAnsi="Comic Sans MS"/>
          <w:color w:val="000000" w:themeColor="text1"/>
          <w:sz w:val="22"/>
          <w:szCs w:val="22"/>
        </w:rPr>
        <w:t xml:space="preserve"> involved can be tax deductible. This can greatly reduce the cost involved e.g. the payment of </w:t>
      </w:r>
      <w:r w:rsidRPr="00F6612F">
        <w:rPr>
          <w:rFonts w:ascii="Comic Sans MS" w:hAnsi="Comic Sans MS"/>
          <w:color w:val="000000" w:themeColor="text1"/>
          <w:sz w:val="22"/>
          <w:szCs w:val="22"/>
          <w:u w:val="single"/>
        </w:rPr>
        <w:t>dividends is not</w:t>
      </w:r>
      <w:r w:rsidRPr="00F6612F">
        <w:rPr>
          <w:rFonts w:ascii="Comic Sans MS" w:hAnsi="Comic Sans MS"/>
          <w:color w:val="000000" w:themeColor="text1"/>
          <w:sz w:val="22"/>
          <w:szCs w:val="22"/>
        </w:rPr>
        <w:t xml:space="preserve"> deductible against the corporation's tax on profits whereas the interest on a loan is deductible. </w:t>
      </w:r>
    </w:p>
    <w:p w14:paraId="032FBDE4" w14:textId="77777777" w:rsidR="007424AA" w:rsidRPr="00F6612F" w:rsidRDefault="007424AA" w:rsidP="007424AA">
      <w:pPr>
        <w:ind w:left="360"/>
        <w:jc w:val="both"/>
        <w:rPr>
          <w:rFonts w:ascii="Comic Sans MS" w:hAnsi="Comic Sans MS"/>
          <w:color w:val="000000" w:themeColor="text1"/>
          <w:sz w:val="22"/>
          <w:szCs w:val="22"/>
        </w:rPr>
      </w:pPr>
    </w:p>
    <w:p w14:paraId="59948368" w14:textId="77777777" w:rsidR="007424AA" w:rsidRPr="00F6612F" w:rsidRDefault="007424AA" w:rsidP="007424AA">
      <w:pPr>
        <w:ind w:right="-82"/>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B) Managing Working Capital</w:t>
      </w:r>
    </w:p>
    <w:p w14:paraId="318213BC"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Working Capital is the capital used in the day-to-day running of the business. It is the current assets minus the current liabilities of the company</w:t>
      </w:r>
    </w:p>
    <w:p w14:paraId="663BF3CD" w14:textId="77777777" w:rsidR="007424AA" w:rsidRPr="00F6612F" w:rsidRDefault="007424AA" w:rsidP="007424AA">
      <w:pPr>
        <w:ind w:right="-82"/>
        <w:jc w:val="both"/>
        <w:rPr>
          <w:rFonts w:ascii="Comic Sans MS" w:hAnsi="Comic Sans MS"/>
          <w:color w:val="000000" w:themeColor="text1"/>
          <w:sz w:val="22"/>
          <w:szCs w:val="22"/>
        </w:rPr>
      </w:pPr>
    </w:p>
    <w:p w14:paraId="2504FDE1"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Working Capital</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479"/>
        <w:gridCol w:w="2201"/>
      </w:tblGrid>
      <w:tr w:rsidR="007424AA" w:rsidRPr="00F6612F" w14:paraId="7F74DD1C" w14:textId="77777777" w:rsidTr="00741738">
        <w:tc>
          <w:tcPr>
            <w:tcW w:w="2479" w:type="dxa"/>
            <w:shd w:val="clear" w:color="auto" w:fill="0000FF"/>
          </w:tcPr>
          <w:p w14:paraId="4B8C649F" w14:textId="77777777" w:rsidR="007424AA" w:rsidRPr="00F6612F" w:rsidRDefault="007424AA" w:rsidP="00741738">
            <w:pPr>
              <w:tabs>
                <w:tab w:val="right" w:pos="2345"/>
              </w:tabs>
              <w:ind w:right="-82"/>
              <w:jc w:val="both"/>
              <w:rPr>
                <w:rFonts w:ascii="Comic Sans MS" w:hAnsi="Comic Sans MS"/>
                <w:b/>
                <w:color w:val="000000" w:themeColor="text1"/>
                <w:sz w:val="28"/>
                <w:szCs w:val="28"/>
              </w:rPr>
            </w:pPr>
            <w:r w:rsidRPr="00F6612F">
              <w:rPr>
                <w:rFonts w:ascii="Comic Sans MS" w:hAnsi="Comic Sans MS"/>
                <w:b/>
                <w:color w:val="000000" w:themeColor="text1"/>
                <w:sz w:val="28"/>
                <w:szCs w:val="28"/>
              </w:rPr>
              <w:t>Current Assets</w:t>
            </w:r>
            <w:r w:rsidRPr="00F6612F">
              <w:rPr>
                <w:rFonts w:ascii="Comic Sans MS" w:hAnsi="Comic Sans MS"/>
                <w:b/>
                <w:color w:val="000000" w:themeColor="text1"/>
                <w:sz w:val="28"/>
                <w:szCs w:val="28"/>
              </w:rPr>
              <w:tab/>
            </w:r>
          </w:p>
        </w:tc>
        <w:tc>
          <w:tcPr>
            <w:tcW w:w="2201" w:type="dxa"/>
            <w:shd w:val="clear" w:color="auto" w:fill="0000FF"/>
          </w:tcPr>
          <w:p w14:paraId="63FD1754" w14:textId="77777777" w:rsidR="007424AA" w:rsidRPr="00F6612F" w:rsidRDefault="007424AA" w:rsidP="00741738">
            <w:pPr>
              <w:ind w:right="-82"/>
              <w:jc w:val="both"/>
              <w:rPr>
                <w:rFonts w:ascii="Comic Sans MS" w:hAnsi="Comic Sans MS"/>
                <w:b/>
                <w:color w:val="000000" w:themeColor="text1"/>
                <w:sz w:val="28"/>
                <w:szCs w:val="28"/>
              </w:rPr>
            </w:pPr>
            <w:r w:rsidRPr="00F6612F">
              <w:rPr>
                <w:rFonts w:ascii="Comic Sans MS" w:hAnsi="Comic Sans MS"/>
                <w:b/>
                <w:color w:val="000000" w:themeColor="text1"/>
                <w:sz w:val="28"/>
                <w:szCs w:val="28"/>
              </w:rPr>
              <w:t>Current Liabilities</w:t>
            </w:r>
          </w:p>
        </w:tc>
      </w:tr>
      <w:tr w:rsidR="007424AA" w:rsidRPr="00F6612F" w14:paraId="7FFE6C4D" w14:textId="77777777" w:rsidTr="00741738">
        <w:tc>
          <w:tcPr>
            <w:tcW w:w="2479" w:type="dxa"/>
          </w:tcPr>
          <w:p w14:paraId="41537515" w14:textId="77777777" w:rsidR="007424AA" w:rsidRPr="00F6612F" w:rsidRDefault="007424AA" w:rsidP="00741738">
            <w:pPr>
              <w:ind w:right="-82"/>
              <w:jc w:val="both"/>
              <w:rPr>
                <w:rFonts w:ascii="Comic Sans MS" w:hAnsi="Comic Sans MS"/>
                <w:color w:val="000000" w:themeColor="text1"/>
              </w:rPr>
            </w:pPr>
            <w:r w:rsidRPr="00F6612F">
              <w:rPr>
                <w:rFonts w:ascii="Comic Sans MS" w:hAnsi="Comic Sans MS"/>
                <w:color w:val="000000" w:themeColor="text1"/>
              </w:rPr>
              <w:t>Stocks</w:t>
            </w:r>
          </w:p>
        </w:tc>
        <w:tc>
          <w:tcPr>
            <w:tcW w:w="2201" w:type="dxa"/>
          </w:tcPr>
          <w:p w14:paraId="39BF6E7C" w14:textId="77777777" w:rsidR="007424AA" w:rsidRPr="00F6612F" w:rsidRDefault="007424AA" w:rsidP="00741738">
            <w:pPr>
              <w:ind w:right="-82"/>
              <w:jc w:val="both"/>
              <w:rPr>
                <w:rFonts w:ascii="Comic Sans MS" w:hAnsi="Comic Sans MS"/>
                <w:color w:val="000000" w:themeColor="text1"/>
              </w:rPr>
            </w:pPr>
            <w:r w:rsidRPr="00F6612F">
              <w:rPr>
                <w:rFonts w:ascii="Comic Sans MS" w:hAnsi="Comic Sans MS"/>
                <w:color w:val="000000" w:themeColor="text1"/>
              </w:rPr>
              <w:t>Creditors</w:t>
            </w:r>
          </w:p>
        </w:tc>
      </w:tr>
      <w:tr w:rsidR="007424AA" w:rsidRPr="00F6612F" w14:paraId="26956FFB" w14:textId="77777777" w:rsidTr="00741738">
        <w:tc>
          <w:tcPr>
            <w:tcW w:w="2479" w:type="dxa"/>
          </w:tcPr>
          <w:p w14:paraId="5E8DBD55" w14:textId="77777777" w:rsidR="007424AA" w:rsidRPr="00F6612F" w:rsidRDefault="007424AA" w:rsidP="00741738">
            <w:pPr>
              <w:ind w:right="-82"/>
              <w:jc w:val="both"/>
              <w:rPr>
                <w:rFonts w:ascii="Comic Sans MS" w:hAnsi="Comic Sans MS"/>
                <w:color w:val="000000" w:themeColor="text1"/>
              </w:rPr>
            </w:pPr>
            <w:r w:rsidRPr="00F6612F">
              <w:rPr>
                <w:rFonts w:ascii="Comic Sans MS" w:hAnsi="Comic Sans MS"/>
                <w:color w:val="000000" w:themeColor="text1"/>
              </w:rPr>
              <w:t>Debtors</w:t>
            </w:r>
          </w:p>
        </w:tc>
        <w:tc>
          <w:tcPr>
            <w:tcW w:w="2201" w:type="dxa"/>
          </w:tcPr>
          <w:p w14:paraId="7EA54D5A" w14:textId="77777777" w:rsidR="007424AA" w:rsidRPr="00F6612F" w:rsidRDefault="007424AA" w:rsidP="00741738">
            <w:pPr>
              <w:ind w:right="-82"/>
              <w:jc w:val="both"/>
              <w:rPr>
                <w:rFonts w:ascii="Comic Sans MS" w:hAnsi="Comic Sans MS"/>
                <w:color w:val="000000" w:themeColor="text1"/>
              </w:rPr>
            </w:pPr>
            <w:r w:rsidRPr="00F6612F">
              <w:rPr>
                <w:rFonts w:ascii="Comic Sans MS" w:hAnsi="Comic Sans MS"/>
                <w:color w:val="000000" w:themeColor="text1"/>
              </w:rPr>
              <w:t>Bank Overdraft</w:t>
            </w:r>
          </w:p>
        </w:tc>
      </w:tr>
      <w:tr w:rsidR="007424AA" w:rsidRPr="00F6612F" w14:paraId="4B397913" w14:textId="77777777" w:rsidTr="00741738">
        <w:tc>
          <w:tcPr>
            <w:tcW w:w="2479" w:type="dxa"/>
          </w:tcPr>
          <w:p w14:paraId="4DF5B471" w14:textId="77777777" w:rsidR="007424AA" w:rsidRPr="00F6612F" w:rsidRDefault="007424AA" w:rsidP="00741738">
            <w:pPr>
              <w:ind w:right="-82"/>
              <w:jc w:val="both"/>
              <w:rPr>
                <w:rFonts w:ascii="Comic Sans MS" w:hAnsi="Comic Sans MS"/>
                <w:color w:val="000000" w:themeColor="text1"/>
              </w:rPr>
            </w:pPr>
            <w:r w:rsidRPr="00F6612F">
              <w:rPr>
                <w:rFonts w:ascii="Comic Sans MS" w:hAnsi="Comic Sans MS"/>
                <w:color w:val="000000" w:themeColor="text1"/>
              </w:rPr>
              <w:t>Cash/Bank</w:t>
            </w:r>
          </w:p>
        </w:tc>
        <w:tc>
          <w:tcPr>
            <w:tcW w:w="2201" w:type="dxa"/>
          </w:tcPr>
          <w:p w14:paraId="66183F18" w14:textId="77777777" w:rsidR="007424AA" w:rsidRPr="00F6612F" w:rsidRDefault="007424AA" w:rsidP="00741738">
            <w:pPr>
              <w:ind w:right="-82"/>
              <w:jc w:val="both"/>
              <w:rPr>
                <w:rFonts w:ascii="Comic Sans MS" w:hAnsi="Comic Sans MS"/>
                <w:color w:val="000000" w:themeColor="text1"/>
              </w:rPr>
            </w:pPr>
            <w:r w:rsidRPr="00F6612F">
              <w:rPr>
                <w:rFonts w:ascii="Comic Sans MS" w:hAnsi="Comic Sans MS"/>
                <w:color w:val="000000" w:themeColor="text1"/>
              </w:rPr>
              <w:t>Expenses due</w:t>
            </w:r>
          </w:p>
        </w:tc>
      </w:tr>
    </w:tbl>
    <w:p w14:paraId="76E6A351" w14:textId="77777777" w:rsidR="007424AA" w:rsidRPr="00F6612F" w:rsidRDefault="007424AA" w:rsidP="007424AA">
      <w:pPr>
        <w:ind w:right="-82"/>
        <w:jc w:val="both"/>
        <w:rPr>
          <w:rFonts w:ascii="Comic Sans MS" w:hAnsi="Comic Sans MS"/>
          <w:color w:val="000000" w:themeColor="text1"/>
          <w:sz w:val="22"/>
          <w:szCs w:val="22"/>
        </w:rPr>
      </w:pPr>
    </w:p>
    <w:p w14:paraId="09145D54"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Liquid:</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 xml:space="preserve">If the current assets are greater than the current liabilities, then the firm is liquid. </w:t>
      </w:r>
    </w:p>
    <w:p w14:paraId="6D4D1F94"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t>Liquidity is the ability of the firm to pay its short-term debts as they fall due</w:t>
      </w:r>
    </w:p>
    <w:p w14:paraId="42C15638"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Overtrading:</w:t>
      </w:r>
      <w:r w:rsidRPr="00F6612F">
        <w:rPr>
          <w:rFonts w:ascii="Comic Sans MS" w:hAnsi="Comic Sans MS"/>
          <w:color w:val="000000" w:themeColor="text1"/>
          <w:sz w:val="22"/>
          <w:szCs w:val="22"/>
        </w:rPr>
        <w:tab/>
        <w:t>If the current assets are less than the current liabilities, then the firm is overtrading</w:t>
      </w:r>
    </w:p>
    <w:p w14:paraId="0E157A17" w14:textId="77777777" w:rsidR="007424AA" w:rsidRPr="00F6612F" w:rsidRDefault="007424AA" w:rsidP="007424AA">
      <w:pPr>
        <w:ind w:right="-82"/>
        <w:jc w:val="both"/>
        <w:rPr>
          <w:rFonts w:ascii="Comic Sans MS" w:hAnsi="Comic Sans MS"/>
          <w:color w:val="000000" w:themeColor="text1"/>
          <w:sz w:val="20"/>
          <w:szCs w:val="20"/>
        </w:rPr>
      </w:pPr>
    </w:p>
    <w:p w14:paraId="68F96C5D" w14:textId="77777777" w:rsidR="007424AA" w:rsidRPr="00F6612F" w:rsidRDefault="007424AA" w:rsidP="007424AA">
      <w:pPr>
        <w:ind w:right="-82"/>
        <w:jc w:val="both"/>
        <w:rPr>
          <w:rFonts w:ascii="Comic Sans MS" w:hAnsi="Comic Sans MS"/>
          <w:b/>
          <w:color w:val="000000" w:themeColor="text1"/>
          <w:sz w:val="20"/>
          <w:szCs w:val="20"/>
          <w:u w:val="single"/>
        </w:rPr>
      </w:pPr>
    </w:p>
    <w:p w14:paraId="43BF2BD6" w14:textId="77777777" w:rsidR="007424AA" w:rsidRPr="00F6612F" w:rsidRDefault="007424AA" w:rsidP="007424AA">
      <w:pPr>
        <w:ind w:right="-82"/>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Methods of managing working capital (Working Capital Management)</w:t>
      </w:r>
    </w:p>
    <w:p w14:paraId="18019AD8" w14:textId="77777777" w:rsidR="007424AA" w:rsidRPr="00F6612F" w:rsidRDefault="007424AA" w:rsidP="008B7202">
      <w:pPr>
        <w:numPr>
          <w:ilvl w:val="0"/>
          <w:numId w:val="358"/>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Cash Flow Forecasting</w:t>
      </w:r>
      <w:r w:rsidRPr="00F6612F">
        <w:rPr>
          <w:rFonts w:ascii="Comic Sans MS" w:hAnsi="Comic Sans MS"/>
          <w:color w:val="000000" w:themeColor="text1"/>
          <w:sz w:val="22"/>
          <w:szCs w:val="22"/>
        </w:rPr>
        <w:t xml:space="preserve"> will identify periods of negative cash flow so that finance can be arranged.</w:t>
      </w:r>
    </w:p>
    <w:p w14:paraId="109E0BBE" w14:textId="77777777" w:rsidR="007424AA" w:rsidRPr="00F6612F" w:rsidRDefault="007424AA" w:rsidP="008B7202">
      <w:pPr>
        <w:numPr>
          <w:ilvl w:val="0"/>
          <w:numId w:val="358"/>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Credit Control.</w:t>
      </w:r>
      <w:r w:rsidRPr="00F6612F">
        <w:rPr>
          <w:rFonts w:ascii="Comic Sans MS" w:hAnsi="Comic Sans MS"/>
          <w:color w:val="000000" w:themeColor="text1"/>
          <w:sz w:val="22"/>
          <w:szCs w:val="22"/>
        </w:rPr>
        <w:t xml:space="preserve"> The firm should be careful about who to give credit to and a strict credit control policy is needed i.e. sending out invoices on time and give cash discounts for immediate payment.</w:t>
      </w:r>
    </w:p>
    <w:p w14:paraId="1A351F23" w14:textId="77777777" w:rsidR="007424AA" w:rsidRPr="00F6612F" w:rsidRDefault="007424AA" w:rsidP="008B7202">
      <w:pPr>
        <w:numPr>
          <w:ilvl w:val="0"/>
          <w:numId w:val="358"/>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Stock Control.</w:t>
      </w:r>
      <w:r w:rsidRPr="00F6612F">
        <w:rPr>
          <w:rFonts w:ascii="Comic Sans MS" w:hAnsi="Comic Sans MS"/>
          <w:color w:val="000000" w:themeColor="text1"/>
          <w:sz w:val="22"/>
          <w:szCs w:val="22"/>
        </w:rPr>
        <w:t xml:space="preserve"> Stock is controlled so as to have the right amount at all times – never too much, never too little.</w:t>
      </w:r>
    </w:p>
    <w:p w14:paraId="02F85484" w14:textId="77777777" w:rsidR="007424AA" w:rsidRPr="00F6612F" w:rsidRDefault="007424AA" w:rsidP="008B7202">
      <w:pPr>
        <w:numPr>
          <w:ilvl w:val="0"/>
          <w:numId w:val="358"/>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Liquidity ratios</w:t>
      </w:r>
      <w:r w:rsidRPr="00F6612F">
        <w:rPr>
          <w:rFonts w:ascii="Comic Sans MS" w:hAnsi="Comic Sans MS"/>
          <w:color w:val="000000" w:themeColor="text1"/>
          <w:sz w:val="22"/>
          <w:szCs w:val="22"/>
        </w:rPr>
        <w:t xml:space="preserve"> help to identify problems in certain areas e.g. creditors are too large and money needs to be collected from them.</w:t>
      </w:r>
    </w:p>
    <w:p w14:paraId="0BCEF46B" w14:textId="77777777" w:rsidR="007424AA" w:rsidRPr="00F6612F" w:rsidRDefault="007424AA" w:rsidP="007424AA">
      <w:pPr>
        <w:ind w:right="-82"/>
        <w:jc w:val="both"/>
        <w:rPr>
          <w:rFonts w:ascii="Comic Sans MS" w:hAnsi="Comic Sans MS"/>
          <w:color w:val="000000" w:themeColor="text1"/>
          <w:sz w:val="22"/>
          <w:szCs w:val="22"/>
        </w:rPr>
      </w:pPr>
    </w:p>
    <w:p w14:paraId="1D8363A6" w14:textId="77777777" w:rsidR="007424AA" w:rsidRPr="00F6612F" w:rsidRDefault="007424AA" w:rsidP="007424AA">
      <w:pPr>
        <w:ind w:right="-82"/>
        <w:jc w:val="both"/>
        <w:rPr>
          <w:rFonts w:ascii="Comic Sans MS" w:hAnsi="Comic Sans MS"/>
          <w:color w:val="000000" w:themeColor="text1"/>
          <w:sz w:val="22"/>
          <w:szCs w:val="22"/>
        </w:rPr>
      </w:pPr>
    </w:p>
    <w:p w14:paraId="5492994E" w14:textId="77777777" w:rsidR="007424AA" w:rsidRPr="00F6612F" w:rsidRDefault="007424AA" w:rsidP="007424AA">
      <w:pPr>
        <w:ind w:right="-82"/>
        <w:jc w:val="both"/>
        <w:rPr>
          <w:rFonts w:ascii="Comic Sans MS" w:hAnsi="Comic Sans MS"/>
          <w:color w:val="000000" w:themeColor="text1"/>
          <w:sz w:val="22"/>
          <w:szCs w:val="22"/>
        </w:rPr>
      </w:pPr>
    </w:p>
    <w:p w14:paraId="17103744" w14:textId="77777777" w:rsidR="007424AA" w:rsidRPr="00F6612F" w:rsidRDefault="007424AA" w:rsidP="008B7202">
      <w:pPr>
        <w:numPr>
          <w:ilvl w:val="0"/>
          <w:numId w:val="352"/>
        </w:numPr>
        <w:tabs>
          <w:tab w:val="clear" w:pos="720"/>
          <w:tab w:val="num" w:pos="0"/>
        </w:tabs>
        <w:ind w:left="360" w:right="-82"/>
        <w:jc w:val="center"/>
        <w:rPr>
          <w:rFonts w:ascii="Comic Sans MS" w:hAnsi="Comic Sans MS"/>
          <w:b/>
          <w:color w:val="000000" w:themeColor="text1"/>
        </w:rPr>
      </w:pPr>
      <w:r w:rsidRPr="00F6612F">
        <w:rPr>
          <w:rFonts w:ascii="Comic Sans MS" w:hAnsi="Comic Sans MS"/>
          <w:b/>
          <w:color w:val="000000" w:themeColor="text1"/>
        </w:rPr>
        <w:t>Ownership Options</w:t>
      </w:r>
    </w:p>
    <w:p w14:paraId="6424F97A"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 next stage in starting a new business is to decide on a suitable structure for the organisation</w:t>
      </w:r>
    </w:p>
    <w:p w14:paraId="7983ABFC" w14:textId="77777777" w:rsidR="007424AA" w:rsidRPr="00F6612F" w:rsidRDefault="007424AA" w:rsidP="007424AA">
      <w:pPr>
        <w:ind w:right="-82"/>
        <w:jc w:val="both"/>
        <w:rPr>
          <w:rFonts w:ascii="Comic Sans MS" w:hAnsi="Comic Sans MS"/>
          <w:b/>
          <w:color w:val="000000" w:themeColor="text1"/>
          <w:sz w:val="22"/>
          <w:szCs w:val="22"/>
        </w:rPr>
      </w:pPr>
      <w:r w:rsidRPr="00F6612F">
        <w:rPr>
          <w:rFonts w:ascii="Comic Sans MS" w:hAnsi="Comic Sans MS"/>
          <w:color w:val="000000" w:themeColor="text1"/>
          <w:sz w:val="22"/>
          <w:szCs w:val="22"/>
        </w:rPr>
        <w:t xml:space="preserve">There are 3 options for a new business; </w:t>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color w:val="000000" w:themeColor="text1"/>
          <w:sz w:val="22"/>
          <w:szCs w:val="22"/>
        </w:rPr>
        <w:tab/>
      </w:r>
      <w:r w:rsidRPr="00F6612F">
        <w:rPr>
          <w:rFonts w:ascii="Comic Sans MS" w:hAnsi="Comic Sans MS"/>
          <w:b/>
          <w:color w:val="000000" w:themeColor="text1"/>
          <w:sz w:val="22"/>
          <w:szCs w:val="22"/>
        </w:rPr>
        <w:t>(outlined in Unit 6 in more detail)</w:t>
      </w:r>
    </w:p>
    <w:p w14:paraId="4B69ED9D" w14:textId="77777777" w:rsidR="007424AA" w:rsidRPr="00F6612F" w:rsidRDefault="007424AA" w:rsidP="007424AA">
      <w:pPr>
        <w:ind w:right="-82"/>
        <w:jc w:val="both"/>
        <w:rPr>
          <w:rFonts w:ascii="Comic Sans MS" w:hAnsi="Comic Sans MS"/>
          <w:b/>
          <w:color w:val="000000" w:themeColor="text1"/>
          <w:sz w:val="22"/>
          <w:szCs w:val="22"/>
        </w:rPr>
      </w:pPr>
    </w:p>
    <w:p w14:paraId="39CD7EAC" w14:textId="77777777" w:rsidR="007424AA" w:rsidRPr="00F6612F" w:rsidRDefault="007424AA" w:rsidP="007424AA">
      <w:pPr>
        <w:ind w:right="-82"/>
        <w:jc w:val="both"/>
        <w:rPr>
          <w:rFonts w:ascii="Comic Sans MS" w:hAnsi="Comic Sans MS"/>
          <w:color w:val="000000" w:themeColor="text1"/>
          <w:sz w:val="22"/>
          <w:szCs w:val="22"/>
        </w:rPr>
      </w:pPr>
    </w:p>
    <w:p w14:paraId="1B814FC6" w14:textId="77777777" w:rsidR="007424AA" w:rsidRPr="00F6612F" w:rsidRDefault="007424AA" w:rsidP="008B7202">
      <w:pPr>
        <w:numPr>
          <w:ilvl w:val="0"/>
          <w:numId w:val="359"/>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Sole trader:</w:t>
      </w:r>
      <w:r w:rsidRPr="00F6612F">
        <w:rPr>
          <w:rFonts w:ascii="Comic Sans MS" w:hAnsi="Comic Sans MS"/>
          <w:color w:val="000000" w:themeColor="text1"/>
          <w:sz w:val="22"/>
          <w:szCs w:val="22"/>
        </w:rPr>
        <w:t xml:space="preserve"> owned and run by one person or a family</w:t>
      </w:r>
    </w:p>
    <w:p w14:paraId="4ADE16C0" w14:textId="77777777" w:rsidR="007424AA" w:rsidRPr="00F6612F" w:rsidRDefault="007424AA" w:rsidP="008B7202">
      <w:pPr>
        <w:numPr>
          <w:ilvl w:val="0"/>
          <w:numId w:val="359"/>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Partnership:</w:t>
      </w:r>
      <w:r w:rsidRPr="00F6612F">
        <w:rPr>
          <w:rFonts w:ascii="Comic Sans MS" w:hAnsi="Comic Sans MS"/>
          <w:color w:val="000000" w:themeColor="text1"/>
          <w:sz w:val="22"/>
          <w:szCs w:val="22"/>
        </w:rPr>
        <w:t xml:space="preserve"> This is a business run by between 2 and 20 partners. At least one partner must have unlimited liability.</w:t>
      </w:r>
    </w:p>
    <w:p w14:paraId="451BA9F4" w14:textId="77777777" w:rsidR="007424AA" w:rsidRPr="00F6612F" w:rsidRDefault="007424AA" w:rsidP="008B7202">
      <w:pPr>
        <w:numPr>
          <w:ilvl w:val="0"/>
          <w:numId w:val="359"/>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Private limited company (Ltd):</w:t>
      </w:r>
      <w:r w:rsidRPr="00F6612F">
        <w:rPr>
          <w:rFonts w:ascii="Comic Sans MS" w:hAnsi="Comic Sans MS"/>
          <w:color w:val="000000" w:themeColor="text1"/>
          <w:sz w:val="22"/>
          <w:szCs w:val="22"/>
        </w:rPr>
        <w:t xml:space="preserve"> There is limited liability with between 1 and 99 shareholders</w:t>
      </w:r>
    </w:p>
    <w:p w14:paraId="5153C630" w14:textId="77777777" w:rsidR="007424AA" w:rsidRPr="00F6612F" w:rsidRDefault="007424AA" w:rsidP="007424AA">
      <w:pPr>
        <w:ind w:right="-82"/>
        <w:jc w:val="both"/>
        <w:rPr>
          <w:rFonts w:ascii="Comic Sans MS" w:hAnsi="Comic Sans MS"/>
          <w:color w:val="000000" w:themeColor="text1"/>
          <w:sz w:val="22"/>
          <w:szCs w:val="22"/>
        </w:rPr>
      </w:pPr>
    </w:p>
    <w:p w14:paraId="15E70365"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 table below shows a summary of 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42"/>
        <w:gridCol w:w="2637"/>
        <w:gridCol w:w="2820"/>
        <w:gridCol w:w="2529"/>
      </w:tblGrid>
      <w:tr w:rsidR="008A6DBB" w:rsidRPr="00F6612F" w14:paraId="6670281A" w14:textId="77777777" w:rsidTr="00741738">
        <w:tc>
          <w:tcPr>
            <w:tcW w:w="1188" w:type="dxa"/>
            <w:shd w:val="clear" w:color="auto" w:fill="0000FF"/>
          </w:tcPr>
          <w:p w14:paraId="5A79F901" w14:textId="77777777" w:rsidR="007424AA" w:rsidRPr="00F6612F" w:rsidRDefault="007424AA" w:rsidP="00741738">
            <w:pPr>
              <w:ind w:right="-82"/>
              <w:jc w:val="both"/>
              <w:rPr>
                <w:rFonts w:ascii="Comic Sans MS" w:hAnsi="Comic Sans MS"/>
                <w:b/>
                <w:color w:val="000000" w:themeColor="text1"/>
              </w:rPr>
            </w:pPr>
          </w:p>
        </w:tc>
        <w:tc>
          <w:tcPr>
            <w:tcW w:w="2880" w:type="dxa"/>
            <w:shd w:val="clear" w:color="auto" w:fill="0000FF"/>
          </w:tcPr>
          <w:p w14:paraId="145287DD"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Sole Trader</w:t>
            </w:r>
          </w:p>
        </w:tc>
        <w:tc>
          <w:tcPr>
            <w:tcW w:w="3060" w:type="dxa"/>
            <w:shd w:val="clear" w:color="auto" w:fill="0000FF"/>
          </w:tcPr>
          <w:p w14:paraId="3D32DD5C"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Partnership</w:t>
            </w:r>
          </w:p>
        </w:tc>
        <w:tc>
          <w:tcPr>
            <w:tcW w:w="2726" w:type="dxa"/>
            <w:shd w:val="clear" w:color="auto" w:fill="0000FF"/>
          </w:tcPr>
          <w:p w14:paraId="6362F57A"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 xml:space="preserve">Private Limited Company </w:t>
            </w:r>
          </w:p>
        </w:tc>
      </w:tr>
      <w:tr w:rsidR="008A6DBB" w:rsidRPr="00F6612F" w14:paraId="784AA1A5" w14:textId="77777777" w:rsidTr="00741738">
        <w:tc>
          <w:tcPr>
            <w:tcW w:w="1188" w:type="dxa"/>
            <w:shd w:val="clear" w:color="auto" w:fill="0000FF"/>
          </w:tcPr>
          <w:p w14:paraId="77BF6507"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Formation</w:t>
            </w:r>
          </w:p>
        </w:tc>
        <w:tc>
          <w:tcPr>
            <w:tcW w:w="2880" w:type="dxa"/>
          </w:tcPr>
          <w:p w14:paraId="0493B9DA"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Can start immediately if using own name. otherwise must register under Business Names Act</w:t>
            </w:r>
          </w:p>
          <w:p w14:paraId="324DA0DC" w14:textId="77777777" w:rsidR="007424AA" w:rsidRPr="00F6612F" w:rsidRDefault="007424AA" w:rsidP="00741738">
            <w:pPr>
              <w:ind w:right="-82"/>
              <w:jc w:val="both"/>
              <w:rPr>
                <w:rFonts w:ascii="Comic Sans MS" w:hAnsi="Comic Sans MS"/>
                <w:color w:val="000000" w:themeColor="text1"/>
                <w:sz w:val="20"/>
                <w:szCs w:val="20"/>
              </w:rPr>
            </w:pPr>
          </w:p>
        </w:tc>
        <w:tc>
          <w:tcPr>
            <w:tcW w:w="3060" w:type="dxa"/>
          </w:tcPr>
          <w:p w14:paraId="6720E865"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Can start immediately if using own name. otherwise must register under Business Names Act</w:t>
            </w:r>
          </w:p>
        </w:tc>
        <w:tc>
          <w:tcPr>
            <w:tcW w:w="2726" w:type="dxa"/>
          </w:tcPr>
          <w:p w14:paraId="748047AD"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Must send Memorandum and Articles of Association to the Company Registration Office</w:t>
            </w:r>
          </w:p>
        </w:tc>
      </w:tr>
      <w:tr w:rsidR="008A6DBB" w:rsidRPr="00F6612F" w14:paraId="60CEFAB3" w14:textId="77777777" w:rsidTr="00741738">
        <w:tc>
          <w:tcPr>
            <w:tcW w:w="1188" w:type="dxa"/>
            <w:shd w:val="clear" w:color="auto" w:fill="0000FF"/>
          </w:tcPr>
          <w:p w14:paraId="62282310"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Management</w:t>
            </w:r>
          </w:p>
        </w:tc>
        <w:tc>
          <w:tcPr>
            <w:tcW w:w="2880" w:type="dxa"/>
          </w:tcPr>
          <w:p w14:paraId="38D5FAD9"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Sole trader makes all decisions</w:t>
            </w:r>
          </w:p>
        </w:tc>
        <w:tc>
          <w:tcPr>
            <w:tcW w:w="3060" w:type="dxa"/>
          </w:tcPr>
          <w:p w14:paraId="04052F1A"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Partners have an equal say</w:t>
            </w:r>
          </w:p>
        </w:tc>
        <w:tc>
          <w:tcPr>
            <w:tcW w:w="2726" w:type="dxa"/>
          </w:tcPr>
          <w:p w14:paraId="55ECAADF"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Shareholders elect directors to make decisions</w:t>
            </w:r>
          </w:p>
          <w:p w14:paraId="73641037" w14:textId="77777777" w:rsidR="007424AA" w:rsidRPr="00F6612F" w:rsidRDefault="007424AA" w:rsidP="00741738">
            <w:pPr>
              <w:ind w:right="-82"/>
              <w:jc w:val="both"/>
              <w:rPr>
                <w:rFonts w:ascii="Comic Sans MS" w:hAnsi="Comic Sans MS"/>
                <w:color w:val="000000" w:themeColor="text1"/>
                <w:sz w:val="20"/>
                <w:szCs w:val="20"/>
              </w:rPr>
            </w:pPr>
          </w:p>
        </w:tc>
      </w:tr>
      <w:tr w:rsidR="008A6DBB" w:rsidRPr="00F6612F" w14:paraId="7BEE15BA" w14:textId="77777777" w:rsidTr="00741738">
        <w:tc>
          <w:tcPr>
            <w:tcW w:w="1188" w:type="dxa"/>
            <w:shd w:val="clear" w:color="auto" w:fill="0000FF"/>
          </w:tcPr>
          <w:p w14:paraId="7F749471"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Liability</w:t>
            </w:r>
          </w:p>
        </w:tc>
        <w:tc>
          <w:tcPr>
            <w:tcW w:w="2880" w:type="dxa"/>
          </w:tcPr>
          <w:p w14:paraId="366FB713"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Unlimited Liability</w:t>
            </w:r>
          </w:p>
        </w:tc>
        <w:tc>
          <w:tcPr>
            <w:tcW w:w="3060" w:type="dxa"/>
          </w:tcPr>
          <w:p w14:paraId="76CF2FD6"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Unlimited Liability</w:t>
            </w:r>
          </w:p>
        </w:tc>
        <w:tc>
          <w:tcPr>
            <w:tcW w:w="2726" w:type="dxa"/>
          </w:tcPr>
          <w:p w14:paraId="056B2014" w14:textId="77777777" w:rsidR="007424AA" w:rsidRPr="00F6612F" w:rsidRDefault="007424AA" w:rsidP="00741738">
            <w:pPr>
              <w:rPr>
                <w:rFonts w:ascii="Comic Sans MS" w:hAnsi="Comic Sans MS"/>
                <w:color w:val="000000" w:themeColor="text1"/>
                <w:sz w:val="20"/>
                <w:szCs w:val="20"/>
              </w:rPr>
            </w:pPr>
            <w:r w:rsidRPr="00F6612F">
              <w:rPr>
                <w:rFonts w:ascii="Comic Sans MS" w:hAnsi="Comic Sans MS"/>
                <w:color w:val="000000" w:themeColor="text1"/>
                <w:sz w:val="20"/>
                <w:szCs w:val="20"/>
              </w:rPr>
              <w:t>Limited Liability</w:t>
            </w:r>
          </w:p>
          <w:p w14:paraId="79BA5224" w14:textId="77777777" w:rsidR="007424AA" w:rsidRPr="00F6612F" w:rsidRDefault="007424AA" w:rsidP="00741738">
            <w:pPr>
              <w:rPr>
                <w:rFonts w:ascii="Comic Sans MS" w:hAnsi="Comic Sans MS"/>
                <w:color w:val="000000" w:themeColor="text1"/>
                <w:sz w:val="20"/>
                <w:szCs w:val="20"/>
              </w:rPr>
            </w:pPr>
          </w:p>
        </w:tc>
      </w:tr>
      <w:tr w:rsidR="008A6DBB" w:rsidRPr="00F6612F" w14:paraId="64FDDEFD" w14:textId="77777777" w:rsidTr="00741738">
        <w:tc>
          <w:tcPr>
            <w:tcW w:w="1188" w:type="dxa"/>
            <w:shd w:val="clear" w:color="auto" w:fill="0000FF"/>
          </w:tcPr>
          <w:p w14:paraId="77C47B13"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Legal Status</w:t>
            </w:r>
          </w:p>
        </w:tc>
        <w:tc>
          <w:tcPr>
            <w:tcW w:w="2880" w:type="dxa"/>
          </w:tcPr>
          <w:p w14:paraId="47B28781"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Company is not a separate </w:t>
            </w:r>
            <w:proofErr w:type="gramStart"/>
            <w:r w:rsidRPr="00F6612F">
              <w:rPr>
                <w:rFonts w:ascii="Comic Sans MS" w:hAnsi="Comic Sans MS"/>
                <w:color w:val="000000" w:themeColor="text1"/>
                <w:sz w:val="20"/>
                <w:szCs w:val="20"/>
              </w:rPr>
              <w:t>legal  from</w:t>
            </w:r>
            <w:proofErr w:type="gramEnd"/>
            <w:r w:rsidRPr="00F6612F">
              <w:rPr>
                <w:rFonts w:ascii="Comic Sans MS" w:hAnsi="Comic Sans MS"/>
                <w:color w:val="000000" w:themeColor="text1"/>
                <w:sz w:val="20"/>
                <w:szCs w:val="20"/>
              </w:rPr>
              <w:t xml:space="preserve"> owner</w:t>
            </w:r>
          </w:p>
        </w:tc>
        <w:tc>
          <w:tcPr>
            <w:tcW w:w="3060" w:type="dxa"/>
          </w:tcPr>
          <w:p w14:paraId="27054698"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Not a separate legal entity from partners</w:t>
            </w:r>
          </w:p>
        </w:tc>
        <w:tc>
          <w:tcPr>
            <w:tcW w:w="2726" w:type="dxa"/>
          </w:tcPr>
          <w:p w14:paraId="1071E9D2"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Separate legal entity from shareholders </w:t>
            </w:r>
          </w:p>
          <w:p w14:paraId="7D23E465" w14:textId="77777777" w:rsidR="007424AA" w:rsidRPr="00F6612F" w:rsidRDefault="007424AA" w:rsidP="00741738">
            <w:pPr>
              <w:ind w:right="-82"/>
              <w:jc w:val="both"/>
              <w:rPr>
                <w:rFonts w:ascii="Comic Sans MS" w:hAnsi="Comic Sans MS"/>
                <w:color w:val="000000" w:themeColor="text1"/>
                <w:sz w:val="20"/>
                <w:szCs w:val="20"/>
              </w:rPr>
            </w:pPr>
          </w:p>
        </w:tc>
      </w:tr>
      <w:tr w:rsidR="008A6DBB" w:rsidRPr="00F6612F" w14:paraId="49F063BE" w14:textId="77777777" w:rsidTr="00741738">
        <w:tc>
          <w:tcPr>
            <w:tcW w:w="1188" w:type="dxa"/>
            <w:shd w:val="clear" w:color="auto" w:fill="0000FF"/>
          </w:tcPr>
          <w:p w14:paraId="7A608A1D"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Profits</w:t>
            </w:r>
          </w:p>
        </w:tc>
        <w:tc>
          <w:tcPr>
            <w:tcW w:w="2880" w:type="dxa"/>
          </w:tcPr>
          <w:p w14:paraId="649F848D"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Sole trader keeps all profits</w:t>
            </w:r>
          </w:p>
        </w:tc>
        <w:tc>
          <w:tcPr>
            <w:tcW w:w="3060" w:type="dxa"/>
          </w:tcPr>
          <w:p w14:paraId="56AD058A"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Partners share profits</w:t>
            </w:r>
          </w:p>
        </w:tc>
        <w:tc>
          <w:tcPr>
            <w:tcW w:w="2726" w:type="dxa"/>
          </w:tcPr>
          <w:p w14:paraId="46BA63B0"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Some paid out as dividends, the rest retained in the business.</w:t>
            </w:r>
          </w:p>
          <w:p w14:paraId="778F27A2" w14:textId="77777777" w:rsidR="007424AA" w:rsidRPr="00F6612F" w:rsidRDefault="007424AA" w:rsidP="00741738">
            <w:pPr>
              <w:ind w:right="-82"/>
              <w:jc w:val="both"/>
              <w:rPr>
                <w:rFonts w:ascii="Comic Sans MS" w:hAnsi="Comic Sans MS"/>
                <w:color w:val="000000" w:themeColor="text1"/>
                <w:sz w:val="20"/>
                <w:szCs w:val="20"/>
              </w:rPr>
            </w:pPr>
          </w:p>
        </w:tc>
      </w:tr>
      <w:tr w:rsidR="008A6DBB" w:rsidRPr="00F6612F" w14:paraId="440A9801" w14:textId="77777777" w:rsidTr="00741738">
        <w:tc>
          <w:tcPr>
            <w:tcW w:w="1188" w:type="dxa"/>
            <w:shd w:val="clear" w:color="auto" w:fill="0000FF"/>
          </w:tcPr>
          <w:p w14:paraId="262F4D76" w14:textId="77777777" w:rsidR="007424AA" w:rsidRPr="00F6612F" w:rsidRDefault="007424AA" w:rsidP="00741738">
            <w:pPr>
              <w:ind w:right="-82"/>
              <w:jc w:val="both"/>
              <w:rPr>
                <w:rFonts w:ascii="Comic Sans MS" w:hAnsi="Comic Sans MS"/>
                <w:b/>
                <w:color w:val="000000" w:themeColor="text1"/>
              </w:rPr>
            </w:pPr>
            <w:r w:rsidRPr="00F6612F">
              <w:rPr>
                <w:rFonts w:ascii="Comic Sans MS" w:hAnsi="Comic Sans MS"/>
                <w:b/>
                <w:color w:val="000000" w:themeColor="text1"/>
              </w:rPr>
              <w:t>Taxation</w:t>
            </w:r>
          </w:p>
        </w:tc>
        <w:tc>
          <w:tcPr>
            <w:tcW w:w="2880" w:type="dxa"/>
          </w:tcPr>
          <w:p w14:paraId="7FBB6EBF"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Sole trader pays PAYE on profits made</w:t>
            </w:r>
          </w:p>
        </w:tc>
        <w:tc>
          <w:tcPr>
            <w:tcW w:w="3060" w:type="dxa"/>
          </w:tcPr>
          <w:p w14:paraId="54948F25"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The partnership pays PAYE on profits made</w:t>
            </w:r>
          </w:p>
        </w:tc>
        <w:tc>
          <w:tcPr>
            <w:tcW w:w="2726" w:type="dxa"/>
          </w:tcPr>
          <w:p w14:paraId="62445EB9" w14:textId="77777777" w:rsidR="007424AA" w:rsidRPr="00F6612F" w:rsidRDefault="007424AA" w:rsidP="00741738">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t>Pays Corporation tax on profits made</w:t>
            </w:r>
          </w:p>
          <w:p w14:paraId="73F2C8B4" w14:textId="77777777" w:rsidR="007424AA" w:rsidRPr="00F6612F" w:rsidRDefault="007424AA" w:rsidP="00741738">
            <w:pPr>
              <w:ind w:right="-82"/>
              <w:jc w:val="both"/>
              <w:rPr>
                <w:rFonts w:ascii="Comic Sans MS" w:hAnsi="Comic Sans MS"/>
                <w:color w:val="000000" w:themeColor="text1"/>
                <w:sz w:val="20"/>
                <w:szCs w:val="20"/>
              </w:rPr>
            </w:pPr>
          </w:p>
        </w:tc>
      </w:tr>
    </w:tbl>
    <w:p w14:paraId="65762684" w14:textId="77777777" w:rsidR="007424AA" w:rsidRPr="00F6612F" w:rsidRDefault="007424AA" w:rsidP="007424AA">
      <w:pPr>
        <w:ind w:right="-82"/>
        <w:jc w:val="both"/>
        <w:rPr>
          <w:rFonts w:ascii="Comic Sans MS" w:hAnsi="Comic Sans MS"/>
          <w:color w:val="000000" w:themeColor="text1"/>
          <w:sz w:val="22"/>
          <w:szCs w:val="22"/>
        </w:rPr>
      </w:pPr>
    </w:p>
    <w:p w14:paraId="00B09316" w14:textId="77777777" w:rsidR="007424AA" w:rsidRPr="00F6612F" w:rsidRDefault="007424AA" w:rsidP="008B7202">
      <w:pPr>
        <w:numPr>
          <w:ilvl w:val="0"/>
          <w:numId w:val="352"/>
        </w:numPr>
        <w:ind w:right="-82"/>
        <w:jc w:val="center"/>
        <w:rPr>
          <w:rFonts w:ascii="Comic Sans MS" w:hAnsi="Comic Sans MS"/>
          <w:b/>
          <w:color w:val="000000" w:themeColor="text1"/>
        </w:rPr>
      </w:pPr>
      <w:r w:rsidRPr="00F6612F">
        <w:rPr>
          <w:rFonts w:ascii="Comic Sans MS" w:hAnsi="Comic Sans MS"/>
          <w:color w:val="000000" w:themeColor="text1"/>
          <w:sz w:val="22"/>
          <w:szCs w:val="22"/>
        </w:rPr>
        <w:br w:type="page"/>
      </w:r>
      <w:r w:rsidRPr="00F6612F">
        <w:rPr>
          <w:rFonts w:ascii="Comic Sans MS" w:hAnsi="Comic Sans MS"/>
          <w:b/>
          <w:color w:val="000000" w:themeColor="text1"/>
        </w:rPr>
        <w:lastRenderedPageBreak/>
        <w:t>Production Options</w:t>
      </w:r>
    </w:p>
    <w:p w14:paraId="11077382" w14:textId="77777777" w:rsidR="007424AA" w:rsidRPr="00F6612F" w:rsidRDefault="007424AA" w:rsidP="007424AA">
      <w:pPr>
        <w:ind w:right="-82"/>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2014 Q6 A</w:t>
      </w:r>
    </w:p>
    <w:p w14:paraId="65E704C3"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 next stage in starting a new business is to decide on a suitable production method</w:t>
      </w:r>
    </w:p>
    <w:p w14:paraId="6AAE9D91"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Production is the process of turning raw materials into finished products.</w:t>
      </w:r>
    </w:p>
    <w:p w14:paraId="47DFBB69"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There are three main types of production systems</w:t>
      </w:r>
    </w:p>
    <w:p w14:paraId="6D258F06" w14:textId="77777777" w:rsidR="007424AA" w:rsidRPr="00F6612F" w:rsidRDefault="007424AA" w:rsidP="008B7202">
      <w:pPr>
        <w:numPr>
          <w:ilvl w:val="0"/>
          <w:numId w:val="360"/>
        </w:numPr>
        <w:ind w:right="-82"/>
        <w:jc w:val="both"/>
        <w:rPr>
          <w:rFonts w:ascii="Comic Sans MS" w:hAnsi="Comic Sans MS"/>
          <w:color w:val="000000" w:themeColor="text1"/>
          <w:sz w:val="22"/>
          <w:szCs w:val="22"/>
        </w:rPr>
        <w:sectPr w:rsidR="007424AA" w:rsidRPr="00F6612F" w:rsidSect="00741738">
          <w:type w:val="continuous"/>
          <w:pgSz w:w="11906" w:h="16838"/>
          <w:pgMar w:top="1134" w:right="1134" w:bottom="709" w:left="1134" w:header="709" w:footer="316" w:gutter="0"/>
          <w:cols w:space="708"/>
          <w:docGrid w:linePitch="360"/>
        </w:sectPr>
      </w:pPr>
    </w:p>
    <w:p w14:paraId="54ECB7E3" w14:textId="77777777" w:rsidR="007424AA" w:rsidRPr="00F6612F" w:rsidRDefault="007424AA" w:rsidP="008B7202">
      <w:pPr>
        <w:numPr>
          <w:ilvl w:val="0"/>
          <w:numId w:val="360"/>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Job Production</w:t>
      </w:r>
    </w:p>
    <w:p w14:paraId="18577016" w14:textId="77777777" w:rsidR="007424AA" w:rsidRPr="00F6612F" w:rsidRDefault="007424AA" w:rsidP="008B7202">
      <w:pPr>
        <w:numPr>
          <w:ilvl w:val="0"/>
          <w:numId w:val="360"/>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Batch Production</w:t>
      </w:r>
    </w:p>
    <w:p w14:paraId="6D73AFB1" w14:textId="77777777" w:rsidR="007424AA" w:rsidRPr="00F6612F" w:rsidRDefault="007424AA" w:rsidP="008B7202">
      <w:pPr>
        <w:numPr>
          <w:ilvl w:val="0"/>
          <w:numId w:val="360"/>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Mass Production</w:t>
      </w:r>
    </w:p>
    <w:p w14:paraId="0A27FFE2" w14:textId="77777777" w:rsidR="007424AA" w:rsidRPr="00F6612F" w:rsidRDefault="007424AA" w:rsidP="007424AA">
      <w:pPr>
        <w:ind w:right="-82"/>
        <w:jc w:val="both"/>
        <w:rPr>
          <w:rFonts w:ascii="Comic Sans MS" w:hAnsi="Comic Sans MS"/>
          <w:color w:val="000000" w:themeColor="text1"/>
          <w:sz w:val="22"/>
          <w:szCs w:val="22"/>
        </w:rPr>
        <w:sectPr w:rsidR="007424AA" w:rsidRPr="00F6612F" w:rsidSect="00741738">
          <w:type w:val="continuous"/>
          <w:pgSz w:w="11906" w:h="16838"/>
          <w:pgMar w:top="1134" w:right="1134" w:bottom="709" w:left="1134" w:header="709" w:footer="316" w:gutter="0"/>
          <w:cols w:num="3" w:space="708"/>
          <w:docGrid w:linePitch="360"/>
        </w:sectPr>
      </w:pPr>
    </w:p>
    <w:p w14:paraId="3B9027D7" w14:textId="77777777" w:rsidR="007424AA" w:rsidRPr="00F6612F" w:rsidRDefault="007424AA" w:rsidP="007424AA">
      <w:pPr>
        <w:ind w:right="-82"/>
        <w:jc w:val="both"/>
        <w:rPr>
          <w:rFonts w:ascii="Comic Sans MS" w:hAnsi="Comic Sans MS"/>
          <w:color w:val="000000" w:themeColor="text1"/>
          <w:sz w:val="22"/>
          <w:szCs w:val="22"/>
        </w:rPr>
      </w:pPr>
    </w:p>
    <w:p w14:paraId="2455396D" w14:textId="77777777" w:rsidR="007424AA" w:rsidRPr="00F6612F" w:rsidRDefault="007424AA" w:rsidP="007424AA">
      <w:pPr>
        <w:ind w:right="-82"/>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Job Production</w:t>
      </w:r>
    </w:p>
    <w:p w14:paraId="7488C7A9" w14:textId="77777777" w:rsidR="007424AA" w:rsidRPr="00F6612F" w:rsidRDefault="007424AA" w:rsidP="007424AA">
      <w:pPr>
        <w:ind w:right="-82"/>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Job Production</w:t>
      </w:r>
      <w:r w:rsidRPr="00F6612F">
        <w:rPr>
          <w:rFonts w:ascii="Comic Sans MS" w:hAnsi="Comic Sans MS"/>
          <w:i/>
          <w:color w:val="000000" w:themeColor="text1"/>
          <w:sz w:val="22"/>
          <w:szCs w:val="22"/>
        </w:rPr>
        <w:t xml:space="preserve"> refers to products that are produced to order and are one-off products</w:t>
      </w:r>
    </w:p>
    <w:p w14:paraId="3E60A005" w14:textId="77777777" w:rsidR="007424AA" w:rsidRPr="00F6612F" w:rsidRDefault="007424AA" w:rsidP="007424AA">
      <w:pPr>
        <w:ind w:right="-82"/>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Characteristics</w:t>
      </w:r>
    </w:p>
    <w:p w14:paraId="1BE7C2F3" w14:textId="77777777" w:rsidR="007424AA" w:rsidRPr="00F6612F" w:rsidRDefault="007424AA" w:rsidP="008B7202">
      <w:pPr>
        <w:numPr>
          <w:ilvl w:val="0"/>
          <w:numId w:val="361"/>
        </w:numPr>
        <w:rPr>
          <w:rFonts w:ascii="Comic Sans MS" w:hAnsi="Comic Sans MS"/>
          <w:color w:val="000000" w:themeColor="text1"/>
          <w:sz w:val="22"/>
          <w:szCs w:val="22"/>
        </w:rPr>
      </w:pPr>
      <w:r w:rsidRPr="00F6612F">
        <w:rPr>
          <w:rFonts w:ascii="Comic Sans MS" w:hAnsi="Comic Sans MS"/>
          <w:color w:val="000000" w:themeColor="text1"/>
          <w:sz w:val="22"/>
          <w:szCs w:val="22"/>
        </w:rPr>
        <w:t>They aren’t produced for stock and are generally not repeated. An order is received before production commences. Once-off production to a specific order. If the customer ordering the product is unable to pay (goes bankrupt) it may be difficult to find an alternative buyer.</w:t>
      </w:r>
    </w:p>
    <w:p w14:paraId="252EA3AB"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They are usually </w:t>
      </w:r>
      <w:r w:rsidRPr="00F6612F">
        <w:rPr>
          <w:rFonts w:ascii="Comic Sans MS" w:hAnsi="Comic Sans MS"/>
          <w:b/>
          <w:color w:val="000000" w:themeColor="text1"/>
          <w:sz w:val="22"/>
          <w:szCs w:val="22"/>
        </w:rPr>
        <w:t>expensive</w:t>
      </w:r>
      <w:r w:rsidRPr="00F6612F">
        <w:rPr>
          <w:rFonts w:ascii="Comic Sans MS" w:hAnsi="Comic Sans MS"/>
          <w:color w:val="000000" w:themeColor="text1"/>
          <w:sz w:val="22"/>
          <w:szCs w:val="22"/>
        </w:rPr>
        <w:t xml:space="preserve">. Raw materials, equipment, tools, machinery are expensive for this specialised production. In </w:t>
      </w:r>
      <w:proofErr w:type="gramStart"/>
      <w:r w:rsidRPr="00F6612F">
        <w:rPr>
          <w:rFonts w:ascii="Comic Sans MS" w:hAnsi="Comic Sans MS"/>
          <w:color w:val="000000" w:themeColor="text1"/>
          <w:sz w:val="22"/>
          <w:szCs w:val="22"/>
        </w:rPr>
        <w:t>addition</w:t>
      </w:r>
      <w:proofErr w:type="gramEnd"/>
      <w:r w:rsidRPr="00F6612F">
        <w:rPr>
          <w:rFonts w:ascii="Comic Sans MS" w:hAnsi="Comic Sans MS"/>
          <w:color w:val="000000" w:themeColor="text1"/>
          <w:sz w:val="22"/>
          <w:szCs w:val="22"/>
        </w:rPr>
        <w:t xml:space="preserve"> it is generally a small scale operation and does not benefit from economies of scale. It is a very slow process.</w:t>
      </w:r>
    </w:p>
    <w:p w14:paraId="0949A43A"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b/>
          <w:color w:val="000000" w:themeColor="text1"/>
          <w:sz w:val="22"/>
          <w:szCs w:val="22"/>
        </w:rPr>
        <w:t>Quality</w:t>
      </w:r>
      <w:r w:rsidRPr="00F6612F">
        <w:rPr>
          <w:rFonts w:ascii="Comic Sans MS" w:hAnsi="Comic Sans MS"/>
          <w:color w:val="000000" w:themeColor="text1"/>
          <w:sz w:val="22"/>
          <w:szCs w:val="22"/>
        </w:rPr>
        <w:t xml:space="preserve"> standards have to be very high. There is no room for error. The slightest fault with the product will have to be corrected in an efficient manner to prevent the loss of the sale and business reputation.</w:t>
      </w:r>
    </w:p>
    <w:p w14:paraId="692DF506" w14:textId="77777777" w:rsidR="007424AA" w:rsidRPr="00F6612F" w:rsidRDefault="007424AA" w:rsidP="008B7202">
      <w:pPr>
        <w:numPr>
          <w:ilvl w:val="0"/>
          <w:numId w:val="361"/>
        </w:num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Labour </w:t>
      </w:r>
      <w:r w:rsidRPr="00F6612F">
        <w:rPr>
          <w:rFonts w:ascii="Comic Sans MS" w:hAnsi="Comic Sans MS"/>
          <w:color w:val="000000" w:themeColor="text1"/>
          <w:sz w:val="22"/>
          <w:szCs w:val="22"/>
        </w:rPr>
        <w:t>used is usually high skilled. Highly skilled labour will mean a higher wages bill. This type of work is very labour intensive and the high salaries will increase the running costs of the business.</w:t>
      </w:r>
    </w:p>
    <w:p w14:paraId="231DCA9D"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Examples include one-off trophy, wedding dress, ship, hand-cut crystal</w:t>
      </w:r>
    </w:p>
    <w:p w14:paraId="48F29DEF" w14:textId="77777777" w:rsidR="007424AA" w:rsidRPr="00F6612F" w:rsidRDefault="007424AA" w:rsidP="007424AA">
      <w:pPr>
        <w:ind w:right="-82"/>
        <w:jc w:val="both"/>
        <w:rPr>
          <w:rFonts w:ascii="Comic Sans MS" w:hAnsi="Comic Sans MS"/>
          <w:color w:val="000000" w:themeColor="text1"/>
          <w:sz w:val="22"/>
          <w:szCs w:val="22"/>
        </w:rPr>
      </w:pPr>
    </w:p>
    <w:p w14:paraId="1EA1BCCF" w14:textId="77777777" w:rsidR="007424AA" w:rsidRPr="00F6612F" w:rsidRDefault="007424AA" w:rsidP="007424AA">
      <w:pPr>
        <w:ind w:right="-82"/>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Batch Production</w:t>
      </w:r>
    </w:p>
    <w:p w14:paraId="3DD502A7" w14:textId="77777777" w:rsidR="007424AA" w:rsidRPr="00F6612F" w:rsidRDefault="007424AA" w:rsidP="007424AA">
      <w:pPr>
        <w:ind w:right="-82"/>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Batch Production</w:t>
      </w:r>
      <w:r w:rsidRPr="00F6612F">
        <w:rPr>
          <w:rFonts w:ascii="Comic Sans MS" w:hAnsi="Comic Sans MS"/>
          <w:i/>
          <w:color w:val="000000" w:themeColor="text1"/>
          <w:sz w:val="22"/>
          <w:szCs w:val="22"/>
        </w:rPr>
        <w:t xml:space="preserve"> involved producing a quantity of an identical product </w:t>
      </w:r>
      <w:r w:rsidRPr="00F6612F">
        <w:rPr>
          <w:rFonts w:ascii="Comic Sans MS" w:hAnsi="Comic Sans MS"/>
          <w:i/>
          <w:color w:val="000000" w:themeColor="text1"/>
          <w:sz w:val="22"/>
          <w:szCs w:val="22"/>
          <w:u w:val="single"/>
        </w:rPr>
        <w:t>at one time</w:t>
      </w:r>
      <w:r w:rsidRPr="00F6612F">
        <w:rPr>
          <w:rFonts w:ascii="Comic Sans MS" w:hAnsi="Comic Sans MS"/>
          <w:i/>
          <w:color w:val="000000" w:themeColor="text1"/>
          <w:sz w:val="22"/>
          <w:szCs w:val="22"/>
        </w:rPr>
        <w:t xml:space="preserve"> and then switching production to another product.</w:t>
      </w:r>
    </w:p>
    <w:p w14:paraId="2FD39603" w14:textId="77777777" w:rsidR="007424AA" w:rsidRPr="00F6612F" w:rsidRDefault="007424AA" w:rsidP="007424AA">
      <w:pPr>
        <w:ind w:right="-82"/>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Characteristics</w:t>
      </w:r>
    </w:p>
    <w:p w14:paraId="632EC6A8"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heavily automated production process</w:t>
      </w:r>
    </w:p>
    <w:p w14:paraId="14880582"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They are produced and held in stock and the firm can expect a certain level of sales</w:t>
      </w:r>
    </w:p>
    <w:p w14:paraId="414803F9"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 firm gains a certain level of economies of scale. A certain level of automation is used which lowers labour costs</w:t>
      </w:r>
    </w:p>
    <w:p w14:paraId="02CD46B2"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Labour used is a mixture of semi-skilled and skilled.</w:t>
      </w:r>
    </w:p>
    <w:p w14:paraId="181DC8F9"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Examples include clothing and footwear where different sizes and colour are produced in batches, books, furniture, tinned vegetables</w:t>
      </w:r>
    </w:p>
    <w:p w14:paraId="49B3B5AD" w14:textId="77777777" w:rsidR="007424AA" w:rsidRPr="00F6612F" w:rsidRDefault="007424AA" w:rsidP="007424AA">
      <w:pPr>
        <w:ind w:right="-82"/>
        <w:jc w:val="both"/>
        <w:rPr>
          <w:rFonts w:ascii="Comic Sans MS" w:hAnsi="Comic Sans MS"/>
          <w:color w:val="000000" w:themeColor="text1"/>
          <w:sz w:val="22"/>
          <w:szCs w:val="22"/>
        </w:rPr>
      </w:pPr>
    </w:p>
    <w:p w14:paraId="0E4D87B1" w14:textId="77777777" w:rsidR="007424AA" w:rsidRPr="00F6612F" w:rsidRDefault="007424AA" w:rsidP="007424AA">
      <w:pPr>
        <w:ind w:right="-82"/>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Mass Production</w:t>
      </w:r>
    </w:p>
    <w:p w14:paraId="4F5B3C9C" w14:textId="77777777" w:rsidR="007424AA" w:rsidRPr="00F6612F" w:rsidRDefault="007424AA" w:rsidP="007424AA">
      <w:pPr>
        <w:ind w:right="-82"/>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Mass Production</w:t>
      </w:r>
      <w:r w:rsidRPr="00F6612F">
        <w:rPr>
          <w:rFonts w:ascii="Comic Sans MS" w:hAnsi="Comic Sans MS"/>
          <w:i/>
          <w:color w:val="000000" w:themeColor="text1"/>
          <w:sz w:val="22"/>
          <w:szCs w:val="22"/>
        </w:rPr>
        <w:t xml:space="preserve"> is the </w:t>
      </w:r>
      <w:r w:rsidRPr="00F6612F">
        <w:rPr>
          <w:rFonts w:ascii="Comic Sans MS" w:hAnsi="Comic Sans MS"/>
          <w:i/>
          <w:color w:val="000000" w:themeColor="text1"/>
          <w:sz w:val="22"/>
          <w:szCs w:val="22"/>
          <w:u w:val="single"/>
        </w:rPr>
        <w:t>continuous</w:t>
      </w:r>
      <w:r w:rsidRPr="00F6612F">
        <w:rPr>
          <w:rFonts w:ascii="Comic Sans MS" w:hAnsi="Comic Sans MS"/>
          <w:i/>
          <w:color w:val="000000" w:themeColor="text1"/>
          <w:sz w:val="22"/>
          <w:szCs w:val="22"/>
        </w:rPr>
        <w:t xml:space="preserve"> production of a large quantity of identical products</w:t>
      </w:r>
    </w:p>
    <w:p w14:paraId="7A31060F" w14:textId="77777777" w:rsidR="007424AA" w:rsidRPr="00F6612F" w:rsidRDefault="007424AA" w:rsidP="007424AA">
      <w:pPr>
        <w:ind w:right="-82"/>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Characteristics</w:t>
      </w:r>
    </w:p>
    <w:p w14:paraId="45C2620A"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Production of the same product is continuous. They are produced in large quantities and held in stock, heavily automated production process</w:t>
      </w:r>
    </w:p>
    <w:p w14:paraId="4D37E563"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The firm gains a high level of economies of scale. A high level of automation is used which lowers labour costs</w:t>
      </w:r>
    </w:p>
    <w:p w14:paraId="7467D2F0" w14:textId="77777777" w:rsidR="007424AA" w:rsidRPr="00F6612F" w:rsidRDefault="007424AA" w:rsidP="008B7202">
      <w:pPr>
        <w:numPr>
          <w:ilvl w:val="0"/>
          <w:numId w:val="361"/>
        </w:num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Labour used is a mixture of semi-skilled and low skilled working on assembly line production</w:t>
      </w:r>
    </w:p>
    <w:p w14:paraId="4E14486F" w14:textId="77777777" w:rsidR="007424AA" w:rsidRPr="00F6612F" w:rsidRDefault="007424AA" w:rsidP="007424AA">
      <w:pPr>
        <w:ind w:right="-82"/>
        <w:jc w:val="both"/>
        <w:rPr>
          <w:rFonts w:ascii="Comic Sans MS" w:hAnsi="Comic Sans MS"/>
          <w:color w:val="000000" w:themeColor="text1"/>
          <w:sz w:val="22"/>
          <w:szCs w:val="22"/>
        </w:rPr>
      </w:pPr>
      <w:r w:rsidRPr="00F6612F">
        <w:rPr>
          <w:rFonts w:ascii="Comic Sans MS" w:hAnsi="Comic Sans MS"/>
          <w:color w:val="000000" w:themeColor="text1"/>
          <w:sz w:val="22"/>
          <w:szCs w:val="22"/>
        </w:rPr>
        <w:t>Examples include cars, computer chips, razors, pens.</w:t>
      </w:r>
    </w:p>
    <w:p w14:paraId="7B2B9EEA" w14:textId="77777777" w:rsidR="007424AA" w:rsidRPr="00F6612F" w:rsidRDefault="007424AA" w:rsidP="007424AA">
      <w:pPr>
        <w:ind w:right="-82"/>
        <w:jc w:val="both"/>
        <w:rPr>
          <w:rFonts w:ascii="Comic Sans MS" w:hAnsi="Comic Sans MS"/>
          <w:color w:val="000000" w:themeColor="text1"/>
          <w:sz w:val="20"/>
          <w:szCs w:val="20"/>
        </w:rPr>
      </w:pPr>
      <w:r w:rsidRPr="00F6612F">
        <w:rPr>
          <w:rFonts w:ascii="Comic Sans MS" w:hAnsi="Comic Sans MS"/>
          <w:color w:val="000000" w:themeColor="text1"/>
          <w:sz w:val="20"/>
          <w:szCs w:val="20"/>
        </w:rPr>
        <w:br w:type="page"/>
      </w:r>
    </w:p>
    <w:p w14:paraId="537C79FB" w14:textId="77777777" w:rsidR="007424AA" w:rsidRPr="00F6612F" w:rsidRDefault="007424AA" w:rsidP="008B7202">
      <w:pPr>
        <w:numPr>
          <w:ilvl w:val="0"/>
          <w:numId w:val="352"/>
        </w:numPr>
        <w:tabs>
          <w:tab w:val="clear" w:pos="720"/>
          <w:tab w:val="num" w:pos="0"/>
        </w:tabs>
        <w:ind w:left="360" w:right="-82"/>
        <w:jc w:val="center"/>
        <w:rPr>
          <w:rFonts w:ascii="Comic Sans MS" w:hAnsi="Comic Sans MS"/>
          <w:b/>
          <w:color w:val="000000" w:themeColor="text1"/>
        </w:rPr>
      </w:pPr>
      <w:r w:rsidRPr="00F6612F">
        <w:rPr>
          <w:rFonts w:ascii="Comic Sans MS" w:hAnsi="Comic Sans MS"/>
          <w:b/>
          <w:color w:val="000000" w:themeColor="text1"/>
        </w:rPr>
        <w:lastRenderedPageBreak/>
        <w:t>Business Plan</w:t>
      </w:r>
    </w:p>
    <w:p w14:paraId="69607F80" w14:textId="77777777" w:rsidR="007424AA" w:rsidRPr="00F6612F" w:rsidRDefault="007424AA" w:rsidP="007424AA">
      <w:pPr>
        <w:ind w:right="-82"/>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2005 Q5 A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2012 Q6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r w:rsidRPr="00F6612F">
        <w:rPr>
          <w:rFonts w:ascii="Comic Sans MS" w:hAnsi="Comic Sans MS"/>
          <w:color w:val="000000" w:themeColor="text1"/>
          <w:sz w:val="18"/>
          <w:szCs w:val="18"/>
        </w:rPr>
        <w:tab/>
        <w:t>,</w:t>
      </w: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tab/>
      </w:r>
    </w:p>
    <w:p w14:paraId="3608523A" w14:textId="77777777" w:rsidR="007424AA" w:rsidRPr="00F6612F" w:rsidRDefault="007424AA" w:rsidP="007424AA">
      <w:pPr>
        <w:rPr>
          <w:rFonts w:ascii="Comic Sans MS" w:hAnsi="Comic Sans MS"/>
          <w:i/>
          <w:color w:val="000000" w:themeColor="text1"/>
          <w:sz w:val="22"/>
          <w:szCs w:val="22"/>
        </w:rPr>
      </w:pPr>
      <w:r w:rsidRPr="00F6612F">
        <w:rPr>
          <w:rFonts w:ascii="Comic Sans MS" w:hAnsi="Comic Sans MS"/>
          <w:b/>
          <w:i/>
          <w:color w:val="000000" w:themeColor="text1"/>
          <w:sz w:val="22"/>
          <w:szCs w:val="22"/>
        </w:rPr>
        <w:t>A Business Plan</w:t>
      </w:r>
      <w:r w:rsidRPr="00F6612F">
        <w:rPr>
          <w:rFonts w:ascii="Comic Sans MS" w:hAnsi="Comic Sans MS"/>
          <w:i/>
          <w:color w:val="000000" w:themeColor="text1"/>
          <w:sz w:val="22"/>
          <w:szCs w:val="22"/>
        </w:rPr>
        <w:t xml:space="preserve"> gives a firm direction because it sets down </w:t>
      </w:r>
      <w:r w:rsidRPr="00F6612F">
        <w:rPr>
          <w:rFonts w:ascii="Comic Sans MS" w:hAnsi="Comic Sans MS"/>
          <w:i/>
          <w:color w:val="000000" w:themeColor="text1"/>
          <w:sz w:val="22"/>
          <w:szCs w:val="22"/>
          <w:u w:val="single"/>
        </w:rPr>
        <w:t>where the firm is going</w:t>
      </w:r>
      <w:r w:rsidRPr="00F6612F">
        <w:rPr>
          <w:rFonts w:ascii="Comic Sans MS" w:hAnsi="Comic Sans MS"/>
          <w:i/>
          <w:color w:val="000000" w:themeColor="text1"/>
          <w:sz w:val="22"/>
          <w:szCs w:val="22"/>
        </w:rPr>
        <w:t xml:space="preserve"> and what it hopes to achieve.</w:t>
      </w:r>
    </w:p>
    <w:p w14:paraId="78475727"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 is a comprehensive statement of the </w:t>
      </w:r>
      <w:r w:rsidRPr="00F6612F">
        <w:rPr>
          <w:rFonts w:ascii="Comic Sans MS" w:hAnsi="Comic Sans MS"/>
          <w:color w:val="000000" w:themeColor="text1"/>
          <w:sz w:val="22"/>
          <w:szCs w:val="22"/>
          <w:u w:val="single"/>
        </w:rPr>
        <w:t>goals and objectives</w:t>
      </w:r>
      <w:r w:rsidRPr="00F6612F">
        <w:rPr>
          <w:rFonts w:ascii="Comic Sans MS" w:hAnsi="Comic Sans MS"/>
          <w:color w:val="000000" w:themeColor="text1"/>
          <w:sz w:val="22"/>
          <w:szCs w:val="22"/>
        </w:rPr>
        <w:t xml:space="preserve"> of the business as well as </w:t>
      </w:r>
      <w:r w:rsidRPr="00F6612F">
        <w:rPr>
          <w:rFonts w:ascii="Comic Sans MS" w:hAnsi="Comic Sans MS"/>
          <w:color w:val="000000" w:themeColor="text1"/>
          <w:sz w:val="22"/>
          <w:szCs w:val="22"/>
          <w:u w:val="single"/>
        </w:rPr>
        <w:t xml:space="preserve">the procedures and strategies </w:t>
      </w:r>
      <w:r w:rsidRPr="00F6612F">
        <w:rPr>
          <w:rFonts w:ascii="Comic Sans MS" w:hAnsi="Comic Sans MS"/>
          <w:color w:val="000000" w:themeColor="text1"/>
          <w:sz w:val="22"/>
          <w:szCs w:val="22"/>
        </w:rPr>
        <w:t xml:space="preserve">for achieving them. </w:t>
      </w:r>
    </w:p>
    <w:p w14:paraId="63E77C6F" w14:textId="77777777" w:rsidR="007424AA" w:rsidRPr="00F6612F" w:rsidRDefault="007424AA" w:rsidP="008B7202">
      <w:pPr>
        <w:numPr>
          <w:ilvl w:val="0"/>
          <w:numId w:val="385"/>
        </w:numPr>
        <w:rPr>
          <w:rFonts w:ascii="Comic Sans MS" w:hAnsi="Comic Sans MS"/>
          <w:color w:val="000000" w:themeColor="text1"/>
          <w:sz w:val="22"/>
          <w:szCs w:val="22"/>
        </w:rPr>
      </w:pPr>
      <w:r w:rsidRPr="00F6612F">
        <w:rPr>
          <w:rFonts w:ascii="Comic Sans MS" w:hAnsi="Comic Sans MS"/>
          <w:b/>
          <w:color w:val="000000" w:themeColor="text1"/>
          <w:sz w:val="22"/>
          <w:szCs w:val="22"/>
        </w:rPr>
        <w:t>In business if you fail to prepare, prepare to fail meaning that a business plan is essential</w:t>
      </w:r>
      <w:r w:rsidRPr="00F6612F">
        <w:rPr>
          <w:rFonts w:ascii="Comic Sans MS" w:hAnsi="Comic Sans MS"/>
          <w:color w:val="000000" w:themeColor="text1"/>
          <w:sz w:val="22"/>
          <w:szCs w:val="22"/>
        </w:rPr>
        <w:t>.</w:t>
      </w:r>
    </w:p>
    <w:p w14:paraId="429DA589" w14:textId="77777777" w:rsidR="007424AA" w:rsidRPr="00F6612F" w:rsidRDefault="007424AA" w:rsidP="007424AA">
      <w:pPr>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It’s very important for a Business Plan to be </w:t>
      </w:r>
      <w:r w:rsidRPr="00F6612F">
        <w:rPr>
          <w:rFonts w:ascii="Comic Sans MS" w:hAnsi="Comic Sans MS"/>
          <w:b/>
          <w:color w:val="000000" w:themeColor="text1"/>
          <w:sz w:val="22"/>
          <w:szCs w:val="22"/>
          <w:u w:val="single"/>
        </w:rPr>
        <w:t>constantly monitored</w:t>
      </w:r>
      <w:r w:rsidRPr="00F6612F">
        <w:rPr>
          <w:rFonts w:ascii="Comic Sans MS" w:hAnsi="Comic Sans MS"/>
          <w:color w:val="000000" w:themeColor="text1"/>
          <w:sz w:val="22"/>
          <w:szCs w:val="22"/>
        </w:rPr>
        <w:t xml:space="preserve"> to ensure the business stays on course and so that corrective action can be taken if things are not going to plan.</w:t>
      </w:r>
    </w:p>
    <w:p w14:paraId="34E4523C" w14:textId="77777777" w:rsidR="007424AA" w:rsidRPr="00F6612F" w:rsidRDefault="007424AA" w:rsidP="007424AA">
      <w:pPr>
        <w:rPr>
          <w:rFonts w:ascii="Comic Sans MS" w:hAnsi="Comic Sans MS"/>
          <w:b/>
          <w:color w:val="000000" w:themeColor="text1"/>
          <w:u w:val="single"/>
        </w:rPr>
      </w:pPr>
    </w:p>
    <w:p w14:paraId="36339CFE" w14:textId="77777777" w:rsidR="007424AA" w:rsidRPr="00F6612F" w:rsidRDefault="007424AA" w:rsidP="007424AA">
      <w:pPr>
        <w:rPr>
          <w:rFonts w:ascii="Comic Sans MS" w:hAnsi="Comic Sans MS"/>
          <w:b/>
          <w:color w:val="000000" w:themeColor="text1"/>
          <w:u w:val="single"/>
        </w:rPr>
      </w:pPr>
    </w:p>
    <w:p w14:paraId="751A83E7" w14:textId="77777777" w:rsidR="007424AA" w:rsidRPr="00F6612F" w:rsidRDefault="007424AA" w:rsidP="007424AA">
      <w:pPr>
        <w:rPr>
          <w:rFonts w:ascii="Comic Sans MS" w:hAnsi="Comic Sans MS"/>
          <w:b/>
          <w:color w:val="000000" w:themeColor="text1"/>
          <w:u w:val="single"/>
        </w:rPr>
      </w:pPr>
      <w:r w:rsidRPr="00F6612F">
        <w:rPr>
          <w:rFonts w:ascii="Comic Sans MS" w:hAnsi="Comic Sans MS"/>
          <w:b/>
          <w:color w:val="000000" w:themeColor="text1"/>
          <w:u w:val="single"/>
        </w:rPr>
        <w:t xml:space="preserve">Importance of Business Plan </w:t>
      </w:r>
    </w:p>
    <w:p w14:paraId="154327A3"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u w:val="single"/>
        </w:rPr>
        <w:t>(G</w:t>
      </w:r>
      <w:r w:rsidRPr="00F6612F">
        <w:rPr>
          <w:rFonts w:ascii="Comic Sans MS" w:hAnsi="Comic Sans MS"/>
          <w:b/>
          <w:color w:val="000000" w:themeColor="text1"/>
        </w:rPr>
        <w:t xml:space="preserve">ood </w:t>
      </w:r>
      <w:r w:rsidRPr="00F6612F">
        <w:rPr>
          <w:rFonts w:ascii="Comic Sans MS" w:hAnsi="Comic Sans MS"/>
          <w:b/>
          <w:color w:val="000000" w:themeColor="text1"/>
          <w:u w:val="single"/>
        </w:rPr>
        <w:t>P</w:t>
      </w:r>
      <w:r w:rsidRPr="00F6612F">
        <w:rPr>
          <w:rFonts w:ascii="Comic Sans MS" w:hAnsi="Comic Sans MS"/>
          <w:b/>
          <w:color w:val="000000" w:themeColor="text1"/>
        </w:rPr>
        <w:t xml:space="preserve">lanning </w:t>
      </w:r>
      <w:r w:rsidRPr="00F6612F">
        <w:rPr>
          <w:rFonts w:ascii="Comic Sans MS" w:hAnsi="Comic Sans MS"/>
          <w:b/>
          <w:color w:val="000000" w:themeColor="text1"/>
          <w:u w:val="single"/>
        </w:rPr>
        <w:t>L</w:t>
      </w:r>
      <w:r w:rsidRPr="00F6612F">
        <w:rPr>
          <w:rFonts w:ascii="Comic Sans MS" w:hAnsi="Comic Sans MS"/>
          <w:b/>
          <w:color w:val="000000" w:themeColor="text1"/>
        </w:rPr>
        <w:t xml:space="preserve">acks </w:t>
      </w:r>
      <w:r w:rsidRPr="00F6612F">
        <w:rPr>
          <w:rFonts w:ascii="Comic Sans MS" w:hAnsi="Comic Sans MS"/>
          <w:b/>
          <w:color w:val="000000" w:themeColor="text1"/>
          <w:u w:val="single"/>
        </w:rPr>
        <w:t>B</w:t>
      </w:r>
      <w:r w:rsidRPr="00F6612F">
        <w:rPr>
          <w:rFonts w:ascii="Comic Sans MS" w:hAnsi="Comic Sans MS"/>
          <w:b/>
          <w:color w:val="000000" w:themeColor="text1"/>
        </w:rPr>
        <w:t xml:space="preserve">ig </w:t>
      </w:r>
      <w:r w:rsidRPr="00F6612F">
        <w:rPr>
          <w:rFonts w:ascii="Comic Sans MS" w:hAnsi="Comic Sans MS"/>
          <w:b/>
          <w:color w:val="000000" w:themeColor="text1"/>
          <w:u w:val="single"/>
        </w:rPr>
        <w:t>P</w:t>
      </w:r>
      <w:r w:rsidRPr="00F6612F">
        <w:rPr>
          <w:rFonts w:ascii="Comic Sans MS" w:hAnsi="Comic Sans MS"/>
          <w:b/>
          <w:color w:val="000000" w:themeColor="text1"/>
        </w:rPr>
        <w:t>roblems)</w:t>
      </w:r>
    </w:p>
    <w:p w14:paraId="4C544F49" w14:textId="77777777" w:rsidR="007424AA" w:rsidRPr="00F6612F" w:rsidRDefault="007424AA" w:rsidP="007424AA">
      <w:pPr>
        <w:ind w:right="-82"/>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2002 Q6 A, 2005 Q5 A (ii), 2008 Q7 A, 2010 Q6 B, 2012 Q6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r w:rsidRPr="00F6612F">
        <w:rPr>
          <w:rFonts w:ascii="Comic Sans MS" w:hAnsi="Comic Sans MS"/>
          <w:color w:val="000000" w:themeColor="text1"/>
          <w:sz w:val="18"/>
          <w:szCs w:val="18"/>
        </w:rPr>
        <w:tab/>
        <w:t xml:space="preserve">, </w:t>
      </w:r>
      <w:r w:rsidRPr="00F6612F">
        <w:rPr>
          <w:rFonts w:ascii="Comic Sans MS" w:hAnsi="Comic Sans MS"/>
          <w:b/>
          <w:color w:val="000000" w:themeColor="text1"/>
          <w:sz w:val="18"/>
          <w:szCs w:val="18"/>
        </w:rPr>
        <w:t>2017 Q5C (ii)</w:t>
      </w:r>
    </w:p>
    <w:p w14:paraId="597290C4" w14:textId="77777777" w:rsidR="007424AA" w:rsidRPr="00F6612F" w:rsidRDefault="007424AA" w:rsidP="008B7202">
      <w:pPr>
        <w:numPr>
          <w:ilvl w:val="0"/>
          <w:numId w:val="350"/>
        </w:numPr>
        <w:rPr>
          <w:rFonts w:ascii="Comic Sans MS" w:hAnsi="Comic Sans MS"/>
          <w:color w:val="000000" w:themeColor="text1"/>
          <w:sz w:val="22"/>
          <w:szCs w:val="22"/>
        </w:rPr>
      </w:pPr>
      <w:r w:rsidRPr="00F6612F">
        <w:rPr>
          <w:rFonts w:ascii="Comic Sans MS" w:hAnsi="Comic Sans MS"/>
          <w:b/>
          <w:color w:val="000000" w:themeColor="text1"/>
          <w:sz w:val="22"/>
          <w:szCs w:val="22"/>
        </w:rPr>
        <w:t>Goals and objectives</w:t>
      </w:r>
      <w:r w:rsidRPr="00F6612F">
        <w:rPr>
          <w:rFonts w:ascii="Comic Sans MS" w:hAnsi="Comic Sans MS"/>
          <w:color w:val="000000" w:themeColor="text1"/>
          <w:sz w:val="22"/>
          <w:szCs w:val="22"/>
        </w:rPr>
        <w:t xml:space="preserve">. To state to managers and owners the short, medium and </w:t>
      </w:r>
      <w:proofErr w:type="gramStart"/>
      <w:r w:rsidRPr="00F6612F">
        <w:rPr>
          <w:rFonts w:ascii="Comic Sans MS" w:hAnsi="Comic Sans MS"/>
          <w:color w:val="000000" w:themeColor="text1"/>
          <w:sz w:val="22"/>
          <w:szCs w:val="22"/>
        </w:rPr>
        <w:t>long term</w:t>
      </w:r>
      <w:proofErr w:type="gramEnd"/>
      <w:r w:rsidRPr="00F6612F">
        <w:rPr>
          <w:rFonts w:ascii="Comic Sans MS" w:hAnsi="Comic Sans MS"/>
          <w:color w:val="000000" w:themeColor="text1"/>
          <w:sz w:val="22"/>
          <w:szCs w:val="22"/>
        </w:rPr>
        <w:t xml:space="preserve"> goals or the business. It sets out a thoughtful, well presented/laid out, </w:t>
      </w:r>
      <w:r w:rsidRPr="00F6612F">
        <w:rPr>
          <w:rFonts w:ascii="Comic Sans MS" w:hAnsi="Comic Sans MS"/>
          <w:color w:val="000000" w:themeColor="text1"/>
          <w:sz w:val="22"/>
          <w:szCs w:val="22"/>
          <w:u w:val="single"/>
        </w:rPr>
        <w:t xml:space="preserve">logical set of steps </w:t>
      </w:r>
      <w:r w:rsidRPr="00F6612F">
        <w:rPr>
          <w:rFonts w:ascii="Comic Sans MS" w:hAnsi="Comic Sans MS"/>
          <w:color w:val="000000" w:themeColor="text1"/>
          <w:sz w:val="22"/>
          <w:szCs w:val="22"/>
        </w:rPr>
        <w:t xml:space="preserve">designed to implement both short and </w:t>
      </w:r>
      <w:proofErr w:type="gramStart"/>
      <w:r w:rsidRPr="00F6612F">
        <w:rPr>
          <w:rFonts w:ascii="Comic Sans MS" w:hAnsi="Comic Sans MS"/>
          <w:color w:val="000000" w:themeColor="text1"/>
          <w:sz w:val="22"/>
          <w:szCs w:val="22"/>
        </w:rPr>
        <w:t>long term</w:t>
      </w:r>
      <w:proofErr w:type="gramEnd"/>
      <w:r w:rsidRPr="00F6612F">
        <w:rPr>
          <w:rFonts w:ascii="Comic Sans MS" w:hAnsi="Comic Sans MS"/>
          <w:color w:val="000000" w:themeColor="text1"/>
          <w:sz w:val="22"/>
          <w:szCs w:val="22"/>
        </w:rPr>
        <w:t xml:space="preserve"> strategies over agreed time periods, e.g. one year, five years, ten years, etc. It plans how to get where the enterprise wants to go over those time periods.</w:t>
      </w:r>
    </w:p>
    <w:p w14:paraId="1B28829A" w14:textId="77777777" w:rsidR="007424AA" w:rsidRPr="00F6612F" w:rsidRDefault="007424AA" w:rsidP="008B7202">
      <w:pPr>
        <w:numPr>
          <w:ilvl w:val="0"/>
          <w:numId w:val="350"/>
        </w:numPr>
        <w:rPr>
          <w:rFonts w:ascii="Comic Sans MS" w:hAnsi="Comic Sans MS"/>
          <w:color w:val="000000" w:themeColor="text1"/>
          <w:sz w:val="22"/>
          <w:szCs w:val="22"/>
        </w:rPr>
      </w:pPr>
      <w:r w:rsidRPr="00F6612F">
        <w:rPr>
          <w:rFonts w:ascii="Comic Sans MS" w:hAnsi="Comic Sans MS"/>
          <w:b/>
          <w:color w:val="000000" w:themeColor="text1"/>
          <w:sz w:val="22"/>
          <w:szCs w:val="22"/>
        </w:rPr>
        <w:t>Procedures and Strategies</w:t>
      </w:r>
      <w:r w:rsidRPr="00F6612F">
        <w:rPr>
          <w:rFonts w:ascii="Comic Sans MS" w:hAnsi="Comic Sans MS"/>
          <w:color w:val="000000" w:themeColor="text1"/>
          <w:sz w:val="22"/>
          <w:szCs w:val="22"/>
        </w:rPr>
        <w:t>. Sets out the procedures and strategies that are needed to achieve goals and objectives</w:t>
      </w:r>
    </w:p>
    <w:p w14:paraId="7C2707C9" w14:textId="77777777" w:rsidR="007424AA" w:rsidRPr="00F6612F" w:rsidRDefault="007424AA" w:rsidP="008B7202">
      <w:pPr>
        <w:numPr>
          <w:ilvl w:val="0"/>
          <w:numId w:val="350"/>
        </w:numPr>
        <w:rPr>
          <w:rFonts w:ascii="Comic Sans MS" w:hAnsi="Comic Sans MS"/>
          <w:b/>
          <w:color w:val="000000" w:themeColor="text1"/>
          <w:sz w:val="22"/>
          <w:szCs w:val="22"/>
        </w:rPr>
      </w:pPr>
      <w:r w:rsidRPr="00F6612F">
        <w:rPr>
          <w:rFonts w:ascii="Comic Sans MS" w:hAnsi="Comic Sans MS"/>
          <w:color w:val="000000" w:themeColor="text1"/>
          <w:sz w:val="22"/>
          <w:szCs w:val="22"/>
        </w:rPr>
        <w:t xml:space="preserve">Apply for </w:t>
      </w:r>
      <w:r w:rsidRPr="00F6612F">
        <w:rPr>
          <w:rFonts w:ascii="Comic Sans MS" w:hAnsi="Comic Sans MS"/>
          <w:b/>
          <w:color w:val="000000" w:themeColor="text1"/>
          <w:sz w:val="22"/>
          <w:szCs w:val="22"/>
        </w:rPr>
        <w:t xml:space="preserve">loans or grants. </w:t>
      </w:r>
      <w:r w:rsidRPr="00F6612F">
        <w:rPr>
          <w:rFonts w:ascii="Comic Sans MS" w:hAnsi="Comic Sans MS"/>
          <w:color w:val="000000" w:themeColor="text1"/>
          <w:sz w:val="22"/>
          <w:szCs w:val="22"/>
        </w:rPr>
        <w:t>It is a vital document when approaching any financial institution, grant agencies or other investors seeking funds (capital) for the enterprise. Without it, the future, and therefore the success of the project, will not be fully appreciated. No financial institutions will give funds to an enterprise without being convinced that the investment has a good chance of being recovered. The business plan markets the enterprise, it sells the business ideas to others and encourages them to seriously consider the project.</w:t>
      </w:r>
    </w:p>
    <w:p w14:paraId="0062B2EB" w14:textId="77777777" w:rsidR="007424AA" w:rsidRPr="00F6612F" w:rsidRDefault="007424AA" w:rsidP="008B7202">
      <w:pPr>
        <w:numPr>
          <w:ilvl w:val="0"/>
          <w:numId w:val="350"/>
        </w:numPr>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Benchmark (performance measurement): </w:t>
      </w:r>
      <w:r w:rsidRPr="00F6612F">
        <w:rPr>
          <w:rFonts w:ascii="Comic Sans MS" w:hAnsi="Comic Sans MS"/>
          <w:color w:val="000000" w:themeColor="text1"/>
          <w:sz w:val="22"/>
          <w:szCs w:val="22"/>
        </w:rPr>
        <w:t xml:space="preserve">It’s a target with which a firm can measure itself against. The nature of the business plan is such that targets are set in figures wherever possible. By having these figures available they can be used as the </w:t>
      </w:r>
      <w:r w:rsidRPr="00F6612F">
        <w:rPr>
          <w:rFonts w:ascii="Comic Sans MS" w:hAnsi="Comic Sans MS"/>
          <w:b/>
          <w:color w:val="000000" w:themeColor="text1"/>
          <w:sz w:val="22"/>
          <w:szCs w:val="22"/>
          <w:u w:val="single"/>
        </w:rPr>
        <w:t xml:space="preserve">benchmarks </w:t>
      </w:r>
      <w:r w:rsidRPr="00F6612F">
        <w:rPr>
          <w:rFonts w:ascii="Comic Sans MS" w:hAnsi="Comic Sans MS"/>
          <w:color w:val="000000" w:themeColor="text1"/>
          <w:sz w:val="22"/>
          <w:szCs w:val="22"/>
        </w:rPr>
        <w:t>or standards against which the operations and performance of the enterprise can be measured. If the standards are not reached then action to fix the problem can be implemented</w:t>
      </w:r>
    </w:p>
    <w:p w14:paraId="65768F73" w14:textId="77777777" w:rsidR="007424AA" w:rsidRPr="00F6612F" w:rsidRDefault="007424AA" w:rsidP="008B7202">
      <w:pPr>
        <w:numPr>
          <w:ilvl w:val="0"/>
          <w:numId w:val="350"/>
        </w:numPr>
        <w:rPr>
          <w:rFonts w:ascii="Comic Sans MS" w:hAnsi="Comic Sans MS"/>
          <w:color w:val="000000" w:themeColor="text1"/>
          <w:sz w:val="22"/>
          <w:szCs w:val="22"/>
        </w:rPr>
      </w:pPr>
      <w:r w:rsidRPr="00F6612F">
        <w:rPr>
          <w:rFonts w:ascii="Comic Sans MS" w:hAnsi="Comic Sans MS"/>
          <w:b/>
          <w:color w:val="000000" w:themeColor="text1"/>
          <w:sz w:val="22"/>
          <w:szCs w:val="22"/>
        </w:rPr>
        <w:t>Identify problems</w:t>
      </w:r>
      <w:r w:rsidRPr="00F6612F">
        <w:rPr>
          <w:rFonts w:ascii="Comic Sans MS" w:hAnsi="Comic Sans MS"/>
          <w:color w:val="000000" w:themeColor="text1"/>
          <w:sz w:val="22"/>
          <w:szCs w:val="22"/>
        </w:rPr>
        <w:t xml:space="preserve"> and develop solutions if reality differs from the business plan </w:t>
      </w:r>
    </w:p>
    <w:p w14:paraId="106A23D2" w14:textId="77777777" w:rsidR="007424AA" w:rsidRPr="00F6612F" w:rsidRDefault="007424AA" w:rsidP="007424AA">
      <w:pPr>
        <w:jc w:val="center"/>
        <w:rPr>
          <w:rFonts w:ascii="Comic Sans MS" w:hAnsi="Comic Sans MS"/>
          <w:color w:val="000000" w:themeColor="text1"/>
          <w:sz w:val="22"/>
          <w:szCs w:val="22"/>
        </w:rPr>
      </w:pPr>
    </w:p>
    <w:p w14:paraId="52ECE683" w14:textId="77777777" w:rsidR="007424AA" w:rsidRPr="00F6612F" w:rsidRDefault="007424AA" w:rsidP="007424AA">
      <w:pPr>
        <w:jc w:val="center"/>
        <w:rPr>
          <w:rFonts w:ascii="Comic Sans MS" w:hAnsi="Comic Sans MS"/>
          <w:color w:val="000000" w:themeColor="text1"/>
          <w:sz w:val="22"/>
          <w:szCs w:val="22"/>
        </w:rPr>
      </w:pPr>
    </w:p>
    <w:p w14:paraId="65540468" w14:textId="77777777" w:rsidR="007424AA" w:rsidRPr="00F6612F" w:rsidRDefault="007424AA" w:rsidP="007424AA">
      <w:pPr>
        <w:jc w:val="center"/>
        <w:rPr>
          <w:rFonts w:ascii="Comic Sans MS" w:hAnsi="Comic Sans MS"/>
          <w:color w:val="000000" w:themeColor="text1"/>
          <w:sz w:val="22"/>
          <w:szCs w:val="22"/>
        </w:rPr>
      </w:pPr>
    </w:p>
    <w:p w14:paraId="6339FB4C" w14:textId="77777777" w:rsidR="007424AA" w:rsidRPr="00F6612F" w:rsidRDefault="007424AA" w:rsidP="007424AA">
      <w:pPr>
        <w:autoSpaceDE w:val="0"/>
        <w:autoSpaceDN w:val="0"/>
        <w:adjustRightInd w:val="0"/>
        <w:rPr>
          <w:rFonts w:ascii="Comic Sans MS" w:hAnsi="Comic Sans MS" w:cs="TimesNewRomanPSMT"/>
          <w:color w:val="000000" w:themeColor="text1"/>
          <w:sz w:val="22"/>
          <w:szCs w:val="22"/>
        </w:rPr>
      </w:pPr>
      <w:r w:rsidRPr="00F6612F">
        <w:rPr>
          <w:rFonts w:ascii="Comic Sans MS" w:hAnsi="Comic Sans MS" w:cs="TimesNewRomanPS-BoldMT"/>
          <w:b/>
          <w:bCs/>
          <w:color w:val="000000" w:themeColor="text1"/>
          <w:sz w:val="22"/>
          <w:szCs w:val="22"/>
          <w:u w:val="single"/>
        </w:rPr>
        <w:t>Evaluation of Business Plan:</w:t>
      </w:r>
      <w:r w:rsidRPr="00F6612F">
        <w:rPr>
          <w:rFonts w:ascii="Comic Sans MS" w:hAnsi="Comic Sans MS" w:cs="TimesNewRomanPS-BoldMT"/>
          <w:b/>
          <w:bCs/>
          <w:color w:val="000000" w:themeColor="text1"/>
          <w:sz w:val="22"/>
          <w:szCs w:val="22"/>
        </w:rPr>
        <w:t xml:space="preserve"> </w:t>
      </w:r>
      <w:r w:rsidRPr="00F6612F">
        <w:rPr>
          <w:rFonts w:ascii="Comic Sans MS" w:hAnsi="Comic Sans MS" w:cs="TimesNewRomanPSMT"/>
          <w:color w:val="000000" w:themeColor="text1"/>
          <w:sz w:val="22"/>
          <w:szCs w:val="22"/>
        </w:rPr>
        <w:t>A business plan will enable the business to determine if it can be commercially viable. It may support the business when seeking sources of finance from potential investors.</w:t>
      </w:r>
    </w:p>
    <w:p w14:paraId="426A7391" w14:textId="77777777" w:rsidR="007424AA" w:rsidRPr="00F6612F" w:rsidRDefault="007424AA" w:rsidP="007424AA">
      <w:pPr>
        <w:jc w:val="center"/>
        <w:rPr>
          <w:rFonts w:ascii="Comic Sans MS" w:hAnsi="Comic Sans MS"/>
          <w:color w:val="000000" w:themeColor="text1"/>
          <w:sz w:val="22"/>
          <w:szCs w:val="22"/>
        </w:rPr>
      </w:pPr>
    </w:p>
    <w:p w14:paraId="08E05D2B" w14:textId="77777777" w:rsidR="007424AA" w:rsidRPr="00F6612F" w:rsidRDefault="007424AA" w:rsidP="007424AA">
      <w:pPr>
        <w:jc w:val="center"/>
        <w:rPr>
          <w:rFonts w:ascii="Comic Sans MS" w:hAnsi="Comic Sans MS"/>
          <w:color w:val="000000" w:themeColor="text1"/>
          <w:sz w:val="22"/>
          <w:szCs w:val="22"/>
        </w:rPr>
      </w:pPr>
    </w:p>
    <w:p w14:paraId="2262E5C8" w14:textId="77777777" w:rsidR="007424AA" w:rsidRPr="00F6612F" w:rsidRDefault="007424AA" w:rsidP="007424AA">
      <w:pPr>
        <w:jc w:val="center"/>
        <w:rPr>
          <w:rFonts w:ascii="Comic Sans MS" w:hAnsi="Comic Sans MS"/>
          <w:color w:val="000000" w:themeColor="text1"/>
          <w:sz w:val="22"/>
          <w:szCs w:val="22"/>
        </w:rPr>
      </w:pPr>
    </w:p>
    <w:p w14:paraId="4715F51C" w14:textId="77777777" w:rsidR="007424AA" w:rsidRPr="00F6612F" w:rsidRDefault="007424AA" w:rsidP="007424AA">
      <w:pPr>
        <w:jc w:val="center"/>
        <w:rPr>
          <w:rFonts w:ascii="Comic Sans MS" w:hAnsi="Comic Sans MS"/>
          <w:color w:val="000000" w:themeColor="text1"/>
          <w:sz w:val="28"/>
          <w:szCs w:val="28"/>
        </w:rPr>
      </w:pPr>
      <w:r w:rsidRPr="00F6612F">
        <w:rPr>
          <w:rFonts w:ascii="Comic Sans MS" w:hAnsi="Comic Sans MS"/>
          <w:color w:val="000000" w:themeColor="text1"/>
          <w:sz w:val="28"/>
          <w:szCs w:val="28"/>
        </w:rPr>
        <w:br w:type="page"/>
      </w:r>
      <w:r w:rsidRPr="00F6612F">
        <w:rPr>
          <w:rFonts w:ascii="Comic Sans MS" w:hAnsi="Comic Sans MS"/>
          <w:color w:val="000000" w:themeColor="text1"/>
          <w:sz w:val="28"/>
          <w:szCs w:val="28"/>
        </w:rPr>
        <w:lastRenderedPageBreak/>
        <w:t>Components of a Business Plan</w:t>
      </w:r>
    </w:p>
    <w:p w14:paraId="306909A4"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 (Dracula’s Old Photo Made Paul Flynn Cry)</w:t>
      </w:r>
    </w:p>
    <w:p w14:paraId="48A3A395" w14:textId="77777777" w:rsidR="007424AA" w:rsidRPr="00F6612F" w:rsidRDefault="007424AA" w:rsidP="007424AA">
      <w:pPr>
        <w:ind w:right="-82"/>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2002 Q6 B, 2006 Q6 A, 2017 Q5C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48C75E2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jc w:val="center"/>
        <w:rPr>
          <w:rFonts w:ascii="Comic Sans MS" w:hAnsi="Comic Sans MS"/>
          <w:b/>
          <w:color w:val="000000" w:themeColor="text1"/>
          <w:sz w:val="28"/>
          <w:szCs w:val="28"/>
          <w:u w:val="single"/>
        </w:rPr>
      </w:pPr>
      <w:r w:rsidRPr="00F6612F">
        <w:rPr>
          <w:rFonts w:ascii="Comic Sans MS" w:hAnsi="Comic Sans MS"/>
          <w:b/>
          <w:color w:val="000000" w:themeColor="text1"/>
          <w:sz w:val="28"/>
          <w:szCs w:val="28"/>
          <w:u w:val="single"/>
        </w:rPr>
        <w:t xml:space="preserve">Business Plan </w:t>
      </w:r>
    </w:p>
    <w:p w14:paraId="2373BB8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b/>
          <w:color w:val="000000" w:themeColor="text1"/>
          <w:sz w:val="20"/>
          <w:szCs w:val="20"/>
        </w:rPr>
      </w:pPr>
    </w:p>
    <w:p w14:paraId="29EE478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b/>
          <w:color w:val="000000" w:themeColor="text1"/>
          <w:sz w:val="20"/>
          <w:szCs w:val="20"/>
        </w:rPr>
      </w:pPr>
    </w:p>
    <w:p w14:paraId="353B71FE" w14:textId="77777777" w:rsidR="007424AA" w:rsidRPr="00F6612F" w:rsidRDefault="007424AA" w:rsidP="008B7202">
      <w:pPr>
        <w:numPr>
          <w:ilvl w:val="1"/>
          <w:numId w:val="350"/>
        </w:numPr>
        <w:pBdr>
          <w:top w:val="single" w:sz="4" w:space="1" w:color="auto" w:shadow="1"/>
          <w:left w:val="single" w:sz="4" w:space="4" w:color="auto" w:shadow="1"/>
          <w:bottom w:val="single" w:sz="4" w:space="1" w:color="auto" w:shadow="1"/>
          <w:right w:val="single" w:sz="4" w:space="4" w:color="auto" w:shadow="1"/>
        </w:pBdr>
        <w:shd w:val="clear" w:color="auto" w:fill="E6E6E6"/>
        <w:tabs>
          <w:tab w:val="clear" w:pos="1080"/>
        </w:tabs>
        <w:ind w:left="180" w:hanging="180"/>
        <w:rPr>
          <w:rFonts w:ascii="Comic Sans MS" w:hAnsi="Comic Sans MS"/>
          <w:b/>
          <w:color w:val="000000" w:themeColor="text1"/>
        </w:rPr>
      </w:pPr>
      <w:r w:rsidRPr="00F6612F">
        <w:rPr>
          <w:rFonts w:ascii="Comic Sans MS" w:hAnsi="Comic Sans MS"/>
          <w:b/>
          <w:color w:val="000000" w:themeColor="text1"/>
          <w:u w:val="single"/>
        </w:rPr>
        <w:t>D</w:t>
      </w:r>
      <w:r w:rsidRPr="00F6612F">
        <w:rPr>
          <w:rFonts w:ascii="Comic Sans MS" w:hAnsi="Comic Sans MS"/>
          <w:b/>
          <w:color w:val="000000" w:themeColor="text1"/>
        </w:rPr>
        <w:t xml:space="preserve">escription of Business </w:t>
      </w:r>
    </w:p>
    <w:p w14:paraId="4490F697"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Background of the business </w:t>
      </w:r>
    </w:p>
    <w:p w14:paraId="0850C61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The ownership type (sole trader, partnership, private limited company) is put here</w:t>
      </w:r>
    </w:p>
    <w:p w14:paraId="1DCD166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p>
    <w:p w14:paraId="5FE185BF" w14:textId="77777777" w:rsidR="007424AA" w:rsidRPr="00F6612F" w:rsidRDefault="007424AA" w:rsidP="008B7202">
      <w:pPr>
        <w:numPr>
          <w:ilvl w:val="1"/>
          <w:numId w:val="350"/>
        </w:numPr>
        <w:pBdr>
          <w:top w:val="single" w:sz="4" w:space="1" w:color="auto" w:shadow="1"/>
          <w:left w:val="single" w:sz="4" w:space="4" w:color="auto" w:shadow="1"/>
          <w:bottom w:val="single" w:sz="4" w:space="1" w:color="auto" w:shadow="1"/>
          <w:right w:val="single" w:sz="4" w:space="4" w:color="auto" w:shadow="1"/>
        </w:pBdr>
        <w:shd w:val="clear" w:color="auto" w:fill="E6E6E6"/>
        <w:tabs>
          <w:tab w:val="clear" w:pos="1080"/>
        </w:tabs>
        <w:ind w:left="180" w:hanging="180"/>
        <w:rPr>
          <w:rFonts w:ascii="Comic Sans MS" w:hAnsi="Comic Sans MS"/>
          <w:b/>
          <w:color w:val="000000" w:themeColor="text1"/>
        </w:rPr>
      </w:pPr>
      <w:r w:rsidRPr="00F6612F">
        <w:rPr>
          <w:rFonts w:ascii="Comic Sans MS" w:hAnsi="Comic Sans MS"/>
          <w:b/>
          <w:color w:val="000000" w:themeColor="text1"/>
        </w:rPr>
        <w:t xml:space="preserve">Description of </w:t>
      </w:r>
      <w:r w:rsidRPr="00F6612F">
        <w:rPr>
          <w:rFonts w:ascii="Comic Sans MS" w:hAnsi="Comic Sans MS"/>
          <w:b/>
          <w:color w:val="000000" w:themeColor="text1"/>
          <w:u w:val="single"/>
        </w:rPr>
        <w:t>O</w:t>
      </w:r>
      <w:r w:rsidRPr="00F6612F">
        <w:rPr>
          <w:rFonts w:ascii="Comic Sans MS" w:hAnsi="Comic Sans MS"/>
          <w:b/>
          <w:color w:val="000000" w:themeColor="text1"/>
        </w:rPr>
        <w:t>wner(s)/Management</w:t>
      </w:r>
    </w:p>
    <w:p w14:paraId="69D4D4CA"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Contains information about the </w:t>
      </w:r>
      <w:proofErr w:type="gramStart"/>
      <w:r w:rsidRPr="00F6612F">
        <w:rPr>
          <w:rFonts w:ascii="Comic Sans MS" w:hAnsi="Comic Sans MS"/>
          <w:color w:val="000000" w:themeColor="text1"/>
          <w:sz w:val="20"/>
          <w:szCs w:val="20"/>
        </w:rPr>
        <w:t>owners</w:t>
      </w:r>
      <w:proofErr w:type="gramEnd"/>
      <w:r w:rsidRPr="00F6612F">
        <w:rPr>
          <w:rFonts w:ascii="Comic Sans MS" w:hAnsi="Comic Sans MS"/>
          <w:color w:val="000000" w:themeColor="text1"/>
          <w:sz w:val="20"/>
          <w:szCs w:val="20"/>
        </w:rPr>
        <w:t xml:space="preserve"> background and experience</w:t>
      </w:r>
    </w:p>
    <w:p w14:paraId="24F4328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p>
    <w:p w14:paraId="474278FF" w14:textId="77777777" w:rsidR="007424AA" w:rsidRPr="00F6612F" w:rsidRDefault="007424AA" w:rsidP="008B7202">
      <w:pPr>
        <w:numPr>
          <w:ilvl w:val="1"/>
          <w:numId w:val="350"/>
        </w:numPr>
        <w:pBdr>
          <w:top w:val="single" w:sz="4" w:space="1" w:color="auto" w:shadow="1"/>
          <w:left w:val="single" w:sz="4" w:space="4" w:color="auto" w:shadow="1"/>
          <w:bottom w:val="single" w:sz="4" w:space="1" w:color="auto" w:shadow="1"/>
          <w:right w:val="single" w:sz="4" w:space="4" w:color="auto" w:shadow="1"/>
        </w:pBdr>
        <w:shd w:val="clear" w:color="auto" w:fill="E6E6E6"/>
        <w:tabs>
          <w:tab w:val="clear" w:pos="1080"/>
        </w:tabs>
        <w:ind w:left="180" w:hanging="180"/>
        <w:rPr>
          <w:rFonts w:ascii="Comic Sans MS" w:hAnsi="Comic Sans MS"/>
          <w:b/>
          <w:color w:val="000000" w:themeColor="text1"/>
        </w:rPr>
      </w:pPr>
      <w:r w:rsidRPr="00F6612F">
        <w:rPr>
          <w:rFonts w:ascii="Comic Sans MS" w:hAnsi="Comic Sans MS"/>
          <w:b/>
          <w:color w:val="000000" w:themeColor="text1"/>
          <w:u w:val="single"/>
        </w:rPr>
        <w:t>P</w:t>
      </w:r>
      <w:r w:rsidRPr="00F6612F">
        <w:rPr>
          <w:rFonts w:ascii="Comic Sans MS" w:hAnsi="Comic Sans MS"/>
          <w:b/>
          <w:color w:val="000000" w:themeColor="text1"/>
        </w:rPr>
        <w:t>roduct/Service and the marketplace</w:t>
      </w:r>
    </w:p>
    <w:p w14:paraId="5C28AB5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The products/services the business is providing</w:t>
      </w:r>
    </w:p>
    <w:p w14:paraId="1F415D15"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b/>
          <w:color w:val="000000" w:themeColor="text1"/>
          <w:sz w:val="20"/>
          <w:szCs w:val="20"/>
        </w:rPr>
      </w:pPr>
    </w:p>
    <w:p w14:paraId="299C9E83" w14:textId="77777777" w:rsidR="007424AA" w:rsidRPr="00F6612F" w:rsidRDefault="007424AA" w:rsidP="008B7202">
      <w:pPr>
        <w:numPr>
          <w:ilvl w:val="1"/>
          <w:numId w:val="350"/>
        </w:numPr>
        <w:pBdr>
          <w:top w:val="single" w:sz="4" w:space="1" w:color="auto" w:shadow="1"/>
          <w:left w:val="single" w:sz="4" w:space="4" w:color="auto" w:shadow="1"/>
          <w:bottom w:val="single" w:sz="4" w:space="1" w:color="auto" w:shadow="1"/>
          <w:right w:val="single" w:sz="4" w:space="4" w:color="auto" w:shadow="1"/>
        </w:pBdr>
        <w:shd w:val="clear" w:color="auto" w:fill="E6E6E6"/>
        <w:tabs>
          <w:tab w:val="clear" w:pos="1080"/>
        </w:tabs>
        <w:ind w:left="180" w:hanging="180"/>
        <w:rPr>
          <w:rFonts w:ascii="Comic Sans MS" w:hAnsi="Comic Sans MS"/>
          <w:color w:val="000000" w:themeColor="text1"/>
          <w:lang w:val="en-IE"/>
        </w:rPr>
      </w:pPr>
      <w:r w:rsidRPr="00F6612F">
        <w:rPr>
          <w:rFonts w:ascii="Comic Sans MS" w:hAnsi="Comic Sans MS"/>
          <w:b/>
          <w:color w:val="000000" w:themeColor="text1"/>
          <w:u w:val="single"/>
        </w:rPr>
        <w:t>M</w:t>
      </w:r>
      <w:r w:rsidRPr="00F6612F">
        <w:rPr>
          <w:rFonts w:ascii="Comic Sans MS" w:hAnsi="Comic Sans MS"/>
          <w:b/>
          <w:color w:val="000000" w:themeColor="text1"/>
        </w:rPr>
        <w:t>arketing Strategy and marketing Mix</w:t>
      </w:r>
    </w:p>
    <w:p w14:paraId="7879BDA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lang w:val="en-IE"/>
        </w:rPr>
      </w:pPr>
    </w:p>
    <w:p w14:paraId="716EE852" w14:textId="77777777" w:rsidR="007424AA" w:rsidRPr="00F6612F" w:rsidRDefault="007424AA" w:rsidP="008B7202">
      <w:pPr>
        <w:numPr>
          <w:ilvl w:val="0"/>
          <w:numId w:val="353"/>
        </w:num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SWOT Analysis:</w:t>
      </w:r>
      <w:r w:rsidRPr="00F6612F">
        <w:rPr>
          <w:rFonts w:ascii="Comic Sans MS" w:hAnsi="Comic Sans MS"/>
          <w:color w:val="000000" w:themeColor="text1"/>
          <w:sz w:val="20"/>
          <w:szCs w:val="20"/>
          <w:lang w:val="en-IE"/>
        </w:rPr>
        <w:t xml:space="preserve"> A firm will first look internally at its strengths and weaknesses. A strength could be a strong sales team while a weakness could be a small product range. An opportunity might be widening the product range and a threat could be a new competitor.</w:t>
      </w:r>
    </w:p>
    <w:p w14:paraId="46D37478" w14:textId="77777777" w:rsidR="007424AA" w:rsidRPr="00F6612F" w:rsidRDefault="007424AA" w:rsidP="008B7202">
      <w:pPr>
        <w:numPr>
          <w:ilvl w:val="0"/>
          <w:numId w:val="353"/>
        </w:num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Market segmentation:</w:t>
      </w:r>
      <w:r w:rsidRPr="00F6612F">
        <w:rPr>
          <w:rFonts w:ascii="Comic Sans MS" w:hAnsi="Comic Sans MS"/>
          <w:color w:val="000000" w:themeColor="text1"/>
          <w:sz w:val="20"/>
          <w:szCs w:val="20"/>
          <w:lang w:val="en-IE"/>
        </w:rPr>
        <w:t xml:space="preserve"> This breaking the market up. Each different segment is known as a</w:t>
      </w:r>
      <w:r w:rsidRPr="00F6612F">
        <w:rPr>
          <w:rFonts w:ascii="Comic Sans MS" w:hAnsi="Comic Sans MS"/>
          <w:b/>
          <w:color w:val="000000" w:themeColor="text1"/>
          <w:sz w:val="20"/>
          <w:szCs w:val="20"/>
          <w:lang w:val="en-IE"/>
        </w:rPr>
        <w:t xml:space="preserve"> target market.</w:t>
      </w:r>
      <w:r w:rsidRPr="00F6612F">
        <w:rPr>
          <w:rFonts w:ascii="Comic Sans MS" w:hAnsi="Comic Sans MS"/>
          <w:color w:val="000000" w:themeColor="text1"/>
          <w:sz w:val="20"/>
          <w:szCs w:val="20"/>
          <w:lang w:val="en-IE"/>
        </w:rPr>
        <w:t xml:space="preserve"> Once the different market segments are known, the firm can adopt a different marketing mix to each segment e.g. different types of cars depending on the income in each segment.</w:t>
      </w:r>
    </w:p>
    <w:p w14:paraId="392801FA" w14:textId="77777777" w:rsidR="007424AA" w:rsidRPr="00F6612F" w:rsidRDefault="007424AA" w:rsidP="008B7202">
      <w:pPr>
        <w:numPr>
          <w:ilvl w:val="0"/>
          <w:numId w:val="353"/>
        </w:num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Market Research:</w:t>
      </w:r>
      <w:r w:rsidRPr="00F6612F">
        <w:rPr>
          <w:rFonts w:ascii="Comic Sans MS" w:hAnsi="Comic Sans MS"/>
          <w:color w:val="000000" w:themeColor="text1"/>
          <w:sz w:val="20"/>
          <w:szCs w:val="20"/>
          <w:lang w:val="en-IE"/>
        </w:rPr>
        <w:t xml:space="preserve"> Carry out market research into the needs of the selected target market.</w:t>
      </w:r>
    </w:p>
    <w:p w14:paraId="4EE09A41" w14:textId="77777777" w:rsidR="007424AA" w:rsidRPr="00F6612F" w:rsidRDefault="007424AA" w:rsidP="008B7202">
      <w:pPr>
        <w:numPr>
          <w:ilvl w:val="0"/>
          <w:numId w:val="353"/>
        </w:num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lang w:val="en-IE"/>
        </w:rPr>
      </w:pPr>
      <w:r w:rsidRPr="00F6612F">
        <w:rPr>
          <w:rFonts w:ascii="Comic Sans MS" w:hAnsi="Comic Sans MS"/>
          <w:b/>
          <w:color w:val="000000" w:themeColor="text1"/>
          <w:sz w:val="20"/>
          <w:szCs w:val="20"/>
          <w:lang w:val="en-IE"/>
        </w:rPr>
        <w:t>Marketing Mix:</w:t>
      </w:r>
      <w:r w:rsidRPr="00F6612F">
        <w:rPr>
          <w:rFonts w:ascii="Comic Sans MS" w:hAnsi="Comic Sans MS"/>
          <w:color w:val="000000" w:themeColor="text1"/>
          <w:sz w:val="20"/>
          <w:szCs w:val="20"/>
          <w:lang w:val="en-IE"/>
        </w:rPr>
        <w:t xml:space="preserve"> Formulate a marketing mix (tactics) relating to the 4 P’s </w:t>
      </w:r>
    </w:p>
    <w:p w14:paraId="198A7F9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Product (and its USP)</w:t>
      </w:r>
    </w:p>
    <w:p w14:paraId="714C89E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Price</w:t>
      </w:r>
    </w:p>
    <w:p w14:paraId="2052836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Place</w:t>
      </w:r>
    </w:p>
    <w:p w14:paraId="1887302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Promotion</w:t>
      </w:r>
    </w:p>
    <w:p w14:paraId="15500591" w14:textId="77777777" w:rsidR="007424AA" w:rsidRPr="00F6612F" w:rsidRDefault="007424AA" w:rsidP="008B7202">
      <w:pPr>
        <w:numPr>
          <w:ilvl w:val="1"/>
          <w:numId w:val="350"/>
        </w:numPr>
        <w:pBdr>
          <w:top w:val="single" w:sz="4" w:space="1" w:color="auto" w:shadow="1"/>
          <w:left w:val="single" w:sz="4" w:space="4" w:color="auto" w:shadow="1"/>
          <w:bottom w:val="single" w:sz="4" w:space="1" w:color="auto" w:shadow="1"/>
          <w:right w:val="single" w:sz="4" w:space="4" w:color="auto" w:shadow="1"/>
        </w:pBdr>
        <w:shd w:val="clear" w:color="auto" w:fill="E6E6E6"/>
        <w:tabs>
          <w:tab w:val="clear" w:pos="1080"/>
          <w:tab w:val="num" w:pos="180"/>
        </w:tabs>
        <w:ind w:left="360" w:hanging="360"/>
        <w:rPr>
          <w:rFonts w:ascii="Comic Sans MS" w:hAnsi="Comic Sans MS"/>
          <w:b/>
          <w:color w:val="000000" w:themeColor="text1"/>
        </w:rPr>
      </w:pPr>
      <w:r w:rsidRPr="00F6612F">
        <w:rPr>
          <w:rFonts w:ascii="Comic Sans MS" w:hAnsi="Comic Sans MS"/>
          <w:b/>
          <w:color w:val="000000" w:themeColor="text1"/>
        </w:rPr>
        <w:t>Production/Manufacturing</w:t>
      </w:r>
    </w:p>
    <w:p w14:paraId="39F24FA3"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Details of equipment and its capacity</w:t>
      </w:r>
    </w:p>
    <w:p w14:paraId="1FE5F064"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Production method (job, batch or mass production)</w:t>
      </w:r>
    </w:p>
    <w:p w14:paraId="5343ED7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p>
    <w:p w14:paraId="6FF8DBF8" w14:textId="77777777" w:rsidR="007424AA" w:rsidRPr="00F6612F" w:rsidRDefault="007424AA" w:rsidP="008B7202">
      <w:pPr>
        <w:numPr>
          <w:ilvl w:val="1"/>
          <w:numId w:val="350"/>
        </w:numPr>
        <w:pBdr>
          <w:top w:val="single" w:sz="4" w:space="1" w:color="auto" w:shadow="1"/>
          <w:left w:val="single" w:sz="4" w:space="4" w:color="auto" w:shadow="1"/>
          <w:bottom w:val="single" w:sz="4" w:space="1" w:color="auto" w:shadow="1"/>
          <w:right w:val="single" w:sz="4" w:space="4" w:color="auto" w:shadow="1"/>
        </w:pBdr>
        <w:shd w:val="clear" w:color="auto" w:fill="E6E6E6"/>
        <w:tabs>
          <w:tab w:val="clear" w:pos="1080"/>
          <w:tab w:val="num" w:pos="180"/>
        </w:tabs>
        <w:ind w:left="360" w:hanging="360"/>
        <w:rPr>
          <w:rFonts w:ascii="Comic Sans MS" w:hAnsi="Comic Sans MS"/>
          <w:color w:val="000000" w:themeColor="text1"/>
        </w:rPr>
      </w:pPr>
      <w:r w:rsidRPr="00F6612F">
        <w:rPr>
          <w:rFonts w:ascii="Comic Sans MS" w:hAnsi="Comic Sans MS"/>
          <w:b/>
          <w:color w:val="000000" w:themeColor="text1"/>
        </w:rPr>
        <w:t>Financial analysis</w:t>
      </w:r>
    </w:p>
    <w:p w14:paraId="391BA3B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p>
    <w:p w14:paraId="74648F99" w14:textId="77777777" w:rsidR="007424AA" w:rsidRPr="00F6612F" w:rsidRDefault="007424AA" w:rsidP="008B7202">
      <w:pPr>
        <w:numPr>
          <w:ilvl w:val="0"/>
          <w:numId w:val="353"/>
        </w:num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Financial projections (Cash Flow Statement)</w:t>
      </w:r>
    </w:p>
    <w:p w14:paraId="50E5E4E8" w14:textId="77777777" w:rsidR="007424AA" w:rsidRPr="00F6612F" w:rsidRDefault="007424AA" w:rsidP="008B7202">
      <w:pPr>
        <w:numPr>
          <w:ilvl w:val="0"/>
          <w:numId w:val="353"/>
        </w:num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Finance Sources (loan/debt or equity)</w:t>
      </w:r>
    </w:p>
    <w:p w14:paraId="1E8B69BB" w14:textId="77777777" w:rsidR="007424AA" w:rsidRPr="00F6612F" w:rsidRDefault="007424AA" w:rsidP="008B7202">
      <w:pPr>
        <w:numPr>
          <w:ilvl w:val="0"/>
          <w:numId w:val="353"/>
        </w:num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Financial Requirements e.g.</w:t>
      </w:r>
    </w:p>
    <w:p w14:paraId="6563EF6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Required</w:t>
      </w:r>
      <w:r w:rsidRPr="00F6612F">
        <w:rPr>
          <w:rFonts w:ascii="Comic Sans MS" w:hAnsi="Comic Sans MS"/>
          <w:color w:val="000000" w:themeColor="text1"/>
          <w:sz w:val="20"/>
          <w:szCs w:val="20"/>
        </w:rPr>
        <w:tab/>
        <w:t xml:space="preserve"> </w:t>
      </w:r>
      <w:r w:rsidRPr="00F6612F">
        <w:rPr>
          <w:rFonts w:ascii="Comic Sans MS" w:hAnsi="Comic Sans MS"/>
          <w:color w:val="000000" w:themeColor="text1"/>
          <w:sz w:val="20"/>
          <w:szCs w:val="20"/>
        </w:rPr>
        <w:tab/>
        <w:t>100,000</w:t>
      </w:r>
    </w:p>
    <w:p w14:paraId="45E4B67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Finance Available    </w:t>
      </w:r>
      <w:proofErr w:type="gramStart"/>
      <w:r w:rsidRPr="00F6612F">
        <w:rPr>
          <w:rFonts w:ascii="Comic Sans MS" w:hAnsi="Comic Sans MS"/>
          <w:color w:val="000000" w:themeColor="text1"/>
          <w:sz w:val="20"/>
          <w:szCs w:val="20"/>
        </w:rPr>
        <w:tab/>
      </w:r>
      <w:r w:rsidRPr="00F6612F">
        <w:rPr>
          <w:rFonts w:ascii="Comic Sans MS" w:hAnsi="Comic Sans MS"/>
          <w:color w:val="000000" w:themeColor="text1"/>
          <w:sz w:val="20"/>
          <w:szCs w:val="20"/>
          <w:u w:val="single"/>
        </w:rPr>
        <w:t xml:space="preserve">  28,000</w:t>
      </w:r>
      <w:proofErr w:type="gramEnd"/>
    </w:p>
    <w:p w14:paraId="7238977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u w:val="single"/>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Finance required</w:t>
      </w:r>
      <w:r w:rsidRPr="00F6612F">
        <w:rPr>
          <w:rFonts w:ascii="Comic Sans MS" w:hAnsi="Comic Sans MS"/>
          <w:color w:val="000000" w:themeColor="text1"/>
          <w:sz w:val="20"/>
          <w:szCs w:val="20"/>
        </w:rPr>
        <w:tab/>
      </w:r>
      <w:proofErr w:type="gramStart"/>
      <w:r w:rsidRPr="00F6612F">
        <w:rPr>
          <w:rFonts w:ascii="Comic Sans MS" w:hAnsi="Comic Sans MS"/>
          <w:color w:val="000000" w:themeColor="text1"/>
          <w:sz w:val="20"/>
          <w:szCs w:val="20"/>
        </w:rPr>
        <w:tab/>
      </w:r>
      <w:r w:rsidRPr="00F6612F">
        <w:rPr>
          <w:rFonts w:ascii="Comic Sans MS" w:hAnsi="Comic Sans MS"/>
          <w:color w:val="000000" w:themeColor="text1"/>
          <w:sz w:val="20"/>
          <w:szCs w:val="20"/>
          <w:u w:val="single"/>
        </w:rPr>
        <w:t xml:space="preserve">  72,000</w:t>
      </w:r>
      <w:proofErr w:type="gramEnd"/>
    </w:p>
    <w:p w14:paraId="0018B9AF" w14:textId="77777777" w:rsidR="007424AA" w:rsidRPr="00F6612F" w:rsidRDefault="007424AA" w:rsidP="008B7202">
      <w:pPr>
        <w:numPr>
          <w:ilvl w:val="1"/>
          <w:numId w:val="350"/>
        </w:numPr>
        <w:pBdr>
          <w:top w:val="single" w:sz="4" w:space="1" w:color="auto" w:shadow="1"/>
          <w:left w:val="single" w:sz="4" w:space="4" w:color="auto" w:shadow="1"/>
          <w:bottom w:val="single" w:sz="4" w:space="1" w:color="auto" w:shadow="1"/>
          <w:right w:val="single" w:sz="4" w:space="4" w:color="auto" w:shadow="1"/>
        </w:pBdr>
        <w:shd w:val="clear" w:color="auto" w:fill="E6E6E6"/>
        <w:tabs>
          <w:tab w:val="clear" w:pos="1080"/>
          <w:tab w:val="num" w:pos="0"/>
        </w:tabs>
        <w:ind w:left="360" w:hanging="360"/>
        <w:rPr>
          <w:rFonts w:ascii="Comic Sans MS" w:hAnsi="Comic Sans MS"/>
          <w:b/>
          <w:color w:val="000000" w:themeColor="text1"/>
        </w:rPr>
      </w:pPr>
      <w:r w:rsidRPr="00F6612F">
        <w:rPr>
          <w:rFonts w:ascii="Comic Sans MS" w:hAnsi="Comic Sans MS"/>
          <w:b/>
          <w:color w:val="000000" w:themeColor="text1"/>
        </w:rPr>
        <w:t>Conclusion</w:t>
      </w:r>
    </w:p>
    <w:p w14:paraId="4F981A4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A summary of the plan</w:t>
      </w:r>
    </w:p>
    <w:p w14:paraId="19342BD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p>
    <w:p w14:paraId="0182EB1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rPr>
          <w:rFonts w:ascii="Comic Sans MS" w:hAnsi="Comic Sans MS"/>
          <w:color w:val="000000" w:themeColor="text1"/>
          <w:sz w:val="20"/>
          <w:szCs w:val="20"/>
        </w:rPr>
      </w:pPr>
    </w:p>
    <w:p w14:paraId="1681A13B" w14:textId="77777777" w:rsidR="007424AA" w:rsidRPr="00F6612F" w:rsidRDefault="007424AA" w:rsidP="007424AA">
      <w:pPr>
        <w:jc w:val="center"/>
        <w:rPr>
          <w:rFonts w:ascii="Comic Sans MS" w:hAnsi="Comic Sans MS"/>
          <w:b/>
          <w:bCs/>
          <w:color w:val="000000" w:themeColor="text1"/>
          <w:sz w:val="28"/>
          <w:szCs w:val="28"/>
          <w:u w:val="single"/>
          <w:lang w:val="en-IE"/>
        </w:rPr>
      </w:pPr>
      <w:r w:rsidRPr="00F6612F">
        <w:rPr>
          <w:rFonts w:ascii="Comic Sans MS" w:hAnsi="Comic Sans MS"/>
          <w:b/>
          <w:color w:val="000000" w:themeColor="text1"/>
          <w:sz w:val="28"/>
          <w:szCs w:val="28"/>
          <w:u w:val="single"/>
        </w:rPr>
        <w:br w:type="page"/>
      </w:r>
      <w:r w:rsidRPr="00F6612F">
        <w:rPr>
          <w:rFonts w:ascii="Comic Sans MS" w:hAnsi="Comic Sans MS"/>
          <w:b/>
          <w:color w:val="000000" w:themeColor="text1"/>
          <w:sz w:val="28"/>
          <w:szCs w:val="28"/>
          <w:u w:val="single"/>
        </w:rPr>
        <w:lastRenderedPageBreak/>
        <w:t xml:space="preserve">Business Plan </w:t>
      </w:r>
      <w:r w:rsidRPr="00F6612F">
        <w:rPr>
          <w:rFonts w:ascii="Comic Sans MS" w:hAnsi="Comic Sans MS"/>
          <w:b/>
          <w:bCs/>
          <w:color w:val="000000" w:themeColor="text1"/>
          <w:sz w:val="28"/>
          <w:szCs w:val="28"/>
          <w:u w:val="single"/>
          <w:lang w:val="en-IE"/>
        </w:rPr>
        <w:t xml:space="preserve">for Cakes </w:t>
      </w:r>
      <w:proofErr w:type="gramStart"/>
      <w:r w:rsidRPr="00F6612F">
        <w:rPr>
          <w:rFonts w:ascii="Comic Sans MS" w:hAnsi="Comic Sans MS"/>
          <w:b/>
          <w:bCs/>
          <w:color w:val="000000" w:themeColor="text1"/>
          <w:sz w:val="28"/>
          <w:szCs w:val="28"/>
          <w:u w:val="single"/>
          <w:lang w:val="en-IE"/>
        </w:rPr>
        <w:t>With</w:t>
      </w:r>
      <w:proofErr w:type="gramEnd"/>
      <w:r w:rsidRPr="00F6612F">
        <w:rPr>
          <w:rFonts w:ascii="Comic Sans MS" w:hAnsi="Comic Sans MS"/>
          <w:b/>
          <w:bCs/>
          <w:color w:val="000000" w:themeColor="text1"/>
          <w:sz w:val="28"/>
          <w:szCs w:val="28"/>
          <w:u w:val="single"/>
          <w:lang w:val="en-IE"/>
        </w:rPr>
        <w:t xml:space="preserve"> A Difference</w:t>
      </w:r>
    </w:p>
    <w:p w14:paraId="0613200B" w14:textId="77777777" w:rsidR="007424AA" w:rsidRPr="00F6612F" w:rsidRDefault="007424AA" w:rsidP="007424AA">
      <w:pPr>
        <w:rPr>
          <w:rFonts w:ascii="Comic Sans MS" w:hAnsi="Comic Sans MS"/>
          <w:b/>
          <w:bCs/>
          <w:color w:val="000000" w:themeColor="text1"/>
          <w:szCs w:val="20"/>
          <w:lang w:val="en-IE"/>
        </w:rPr>
      </w:pPr>
      <w:r w:rsidRPr="00F6612F">
        <w:rPr>
          <w:rFonts w:ascii="Comic Sans MS" w:hAnsi="Comic Sans MS"/>
          <w:b/>
          <w:bCs/>
          <w:color w:val="000000" w:themeColor="text1"/>
          <w:szCs w:val="20"/>
          <w:lang w:val="en-IE"/>
        </w:rPr>
        <w:t xml:space="preserve">Section 1: </w:t>
      </w:r>
      <w:r w:rsidRPr="00F6612F">
        <w:rPr>
          <w:rFonts w:ascii="Comic Sans MS" w:hAnsi="Comic Sans MS"/>
          <w:b/>
          <w:bCs/>
          <w:color w:val="000000" w:themeColor="text1"/>
          <w:szCs w:val="20"/>
          <w:u w:val="single"/>
          <w:lang w:val="en-IE"/>
        </w:rPr>
        <w:t>D</w:t>
      </w:r>
      <w:r w:rsidRPr="00F6612F">
        <w:rPr>
          <w:rFonts w:ascii="Comic Sans MS" w:hAnsi="Comic Sans MS"/>
          <w:b/>
          <w:bCs/>
          <w:color w:val="000000" w:themeColor="text1"/>
          <w:szCs w:val="20"/>
          <w:lang w:val="en-IE"/>
        </w:rPr>
        <w:t xml:space="preserve">escription of the </w:t>
      </w:r>
      <w:r w:rsidRPr="00F6612F">
        <w:rPr>
          <w:rFonts w:ascii="Comic Sans MS" w:hAnsi="Comic Sans MS"/>
          <w:b/>
          <w:color w:val="000000" w:themeColor="text1"/>
        </w:rPr>
        <w:t>Business</w:t>
      </w:r>
    </w:p>
    <w:p w14:paraId="26C0E92D"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Cakes with a Difference will produce cakes that are made entirely from natural ingredients, are sugar-free and feature a range of unusual flavours (e.g. banana, mango and almond cake).</w:t>
      </w:r>
    </w:p>
    <w:p w14:paraId="51BE34C2" w14:textId="77777777" w:rsidR="007424AA" w:rsidRPr="00F6612F" w:rsidRDefault="007424AA" w:rsidP="007424AA">
      <w:pPr>
        <w:rPr>
          <w:rFonts w:ascii="Comic Sans MS" w:hAnsi="Comic Sans MS"/>
          <w:bCs/>
          <w:color w:val="000000" w:themeColor="text1"/>
          <w:sz w:val="20"/>
          <w:szCs w:val="20"/>
          <w:lang w:val="en-IE"/>
        </w:rPr>
      </w:pPr>
    </w:p>
    <w:p w14:paraId="08FACAAA" w14:textId="77777777" w:rsidR="007424AA" w:rsidRPr="00F6612F" w:rsidRDefault="007424AA" w:rsidP="007424AA">
      <w:pPr>
        <w:rPr>
          <w:rFonts w:ascii="Comic Sans MS" w:hAnsi="Comic Sans MS"/>
          <w:b/>
          <w:color w:val="000000" w:themeColor="text1"/>
        </w:rPr>
      </w:pPr>
      <w:r w:rsidRPr="00F6612F">
        <w:rPr>
          <w:rFonts w:ascii="Comic Sans MS" w:hAnsi="Comic Sans MS"/>
          <w:b/>
          <w:bCs/>
          <w:color w:val="000000" w:themeColor="text1"/>
          <w:lang w:val="en-IE"/>
        </w:rPr>
        <w:t xml:space="preserve">Section 2: </w:t>
      </w:r>
      <w:r w:rsidRPr="00F6612F">
        <w:rPr>
          <w:rFonts w:ascii="Comic Sans MS" w:hAnsi="Comic Sans MS"/>
          <w:b/>
          <w:color w:val="000000" w:themeColor="text1"/>
        </w:rPr>
        <w:t xml:space="preserve">Description of </w:t>
      </w:r>
      <w:r w:rsidRPr="00F6612F">
        <w:rPr>
          <w:rFonts w:ascii="Comic Sans MS" w:hAnsi="Comic Sans MS"/>
          <w:b/>
          <w:color w:val="000000" w:themeColor="text1"/>
          <w:u w:val="single"/>
        </w:rPr>
        <w:t>O</w:t>
      </w:r>
      <w:r w:rsidRPr="00F6612F">
        <w:rPr>
          <w:rFonts w:ascii="Comic Sans MS" w:hAnsi="Comic Sans MS"/>
          <w:b/>
          <w:color w:val="000000" w:themeColor="text1"/>
        </w:rPr>
        <w:t>wner(s)/Management</w:t>
      </w:r>
    </w:p>
    <w:p w14:paraId="183D7ED4" w14:textId="77777777" w:rsidR="007424AA" w:rsidRPr="00F6612F" w:rsidRDefault="007424AA" w:rsidP="008B7202">
      <w:pPr>
        <w:numPr>
          <w:ilvl w:val="2"/>
          <w:numId w:val="331"/>
        </w:numPr>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t>Description of the entrepreneurs/owner</w:t>
      </w:r>
    </w:p>
    <w:p w14:paraId="0A373ECB"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Ms Emma Conroy (entrepreneur) has a Leaving Certificate with four honours and two passes and a certificate in catering studies from the local Institute of Technology. She has five years’ experience working in The Tasty Bakery.</w:t>
      </w:r>
    </w:p>
    <w:p w14:paraId="0470B8EF" w14:textId="77777777" w:rsidR="007424AA" w:rsidRPr="00F6612F" w:rsidRDefault="007424AA" w:rsidP="008B7202">
      <w:pPr>
        <w:numPr>
          <w:ilvl w:val="2"/>
          <w:numId w:val="331"/>
        </w:numPr>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t>Description of Management</w:t>
      </w:r>
    </w:p>
    <w:p w14:paraId="73734B5D"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The business will be set up as a limited company. Overall responsibility for production, finance and marketing management will rest with Ms Conroy. As the business grows, full-time production staff will be hired.</w:t>
      </w:r>
    </w:p>
    <w:p w14:paraId="291F24E0" w14:textId="77777777" w:rsidR="007424AA" w:rsidRPr="00F6612F" w:rsidRDefault="007424AA" w:rsidP="007424AA">
      <w:pPr>
        <w:rPr>
          <w:rFonts w:ascii="Comic Sans MS" w:hAnsi="Comic Sans MS"/>
          <w:bCs/>
          <w:color w:val="000000" w:themeColor="text1"/>
          <w:sz w:val="20"/>
          <w:szCs w:val="20"/>
          <w:lang w:val="en-IE"/>
        </w:rPr>
      </w:pPr>
    </w:p>
    <w:p w14:paraId="2AD6630B"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t xml:space="preserve">Section 3: </w:t>
      </w:r>
      <w:r w:rsidRPr="00F6612F">
        <w:rPr>
          <w:rFonts w:ascii="Comic Sans MS" w:hAnsi="Comic Sans MS"/>
          <w:b/>
          <w:color w:val="000000" w:themeColor="text1"/>
          <w:u w:val="single"/>
        </w:rPr>
        <w:t>P</w:t>
      </w:r>
      <w:r w:rsidRPr="00F6612F">
        <w:rPr>
          <w:rFonts w:ascii="Comic Sans MS" w:hAnsi="Comic Sans MS"/>
          <w:b/>
          <w:color w:val="000000" w:themeColor="text1"/>
        </w:rPr>
        <w:t>roduct/Service and the marketplace</w:t>
      </w:r>
    </w:p>
    <w:p w14:paraId="7DA26347" w14:textId="77777777" w:rsidR="007424AA" w:rsidRPr="00F6612F" w:rsidRDefault="007424AA" w:rsidP="007424AA">
      <w:pPr>
        <w:rPr>
          <w:rFonts w:ascii="Comic Sans MS" w:hAnsi="Comic Sans MS"/>
          <w:color w:val="000000" w:themeColor="text1"/>
        </w:rPr>
      </w:pPr>
    </w:p>
    <w:p w14:paraId="59C7832B"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t xml:space="preserve">Section 4: </w:t>
      </w:r>
      <w:r w:rsidRPr="00F6612F">
        <w:rPr>
          <w:rFonts w:ascii="Comic Sans MS" w:hAnsi="Comic Sans MS"/>
          <w:b/>
          <w:color w:val="000000" w:themeColor="text1"/>
          <w:u w:val="single"/>
        </w:rPr>
        <w:t>M</w:t>
      </w:r>
      <w:r w:rsidRPr="00F6612F">
        <w:rPr>
          <w:rFonts w:ascii="Comic Sans MS" w:hAnsi="Comic Sans MS"/>
          <w:b/>
          <w:color w:val="000000" w:themeColor="text1"/>
        </w:rPr>
        <w:t>arketing Strategy and marketing Mix</w:t>
      </w:r>
    </w:p>
    <w:p w14:paraId="55FFE382"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Currently, there are no firms in the local marketplace producing cakes to meet the growing consumer trend towards more natural and wholesome ingredients. To position Cakes With A Difference as an affordable, wholesome brand, the following marketing strategy will be followed:</w:t>
      </w:r>
    </w:p>
    <w:p w14:paraId="54C7D8BA" w14:textId="77777777" w:rsidR="007424AA" w:rsidRPr="00F6612F" w:rsidRDefault="007424AA" w:rsidP="007424AA">
      <w:pPr>
        <w:rPr>
          <w:rFonts w:ascii="Comic Sans MS" w:hAnsi="Comic Sans MS"/>
          <w:color w:val="000000" w:themeColor="text1"/>
          <w:sz w:val="20"/>
          <w:szCs w:val="20"/>
        </w:rPr>
      </w:pPr>
    </w:p>
    <w:p w14:paraId="11D243FF"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Product:</w:t>
      </w:r>
      <w:r w:rsidRPr="00F6612F">
        <w:rPr>
          <w:rFonts w:ascii="Comic Sans MS" w:hAnsi="Comic Sans MS"/>
          <w:bCs/>
          <w:color w:val="000000" w:themeColor="text1"/>
          <w:sz w:val="20"/>
          <w:szCs w:val="20"/>
          <w:lang w:val="en-IE"/>
        </w:rPr>
        <w:t xml:space="preserve"> </w:t>
      </w:r>
      <w:r w:rsidRPr="00F6612F">
        <w:rPr>
          <w:rFonts w:ascii="Comic Sans MS" w:hAnsi="Comic Sans MS"/>
          <w:color w:val="000000" w:themeColor="text1"/>
          <w:sz w:val="20"/>
          <w:szCs w:val="20"/>
          <w:lang w:val="en-IE"/>
        </w:rPr>
        <w:t>The cakes will contain no artificial ingredients and will be baked to the highest quality standards. They will be packaged in an eye-catching cardboard box, tied with a simple ribbon.</w:t>
      </w:r>
    </w:p>
    <w:p w14:paraId="4A873ABE"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Price:</w:t>
      </w:r>
      <w:r w:rsidRPr="00F6612F">
        <w:rPr>
          <w:rFonts w:ascii="Comic Sans MS" w:hAnsi="Comic Sans MS"/>
          <w:bCs/>
          <w:color w:val="000000" w:themeColor="text1"/>
          <w:sz w:val="20"/>
          <w:szCs w:val="20"/>
          <w:lang w:val="en-IE"/>
        </w:rPr>
        <w:t xml:space="preserve"> </w:t>
      </w:r>
      <w:r w:rsidRPr="00F6612F">
        <w:rPr>
          <w:rFonts w:ascii="Comic Sans MS" w:hAnsi="Comic Sans MS"/>
          <w:color w:val="000000" w:themeColor="text1"/>
          <w:sz w:val="20"/>
          <w:szCs w:val="20"/>
          <w:lang w:val="en-IE"/>
        </w:rPr>
        <w:t>Cakes with a Difference will be sold at a slightly higher price than competitors’ products.</w:t>
      </w:r>
    </w:p>
    <w:p w14:paraId="40E57233"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Place:</w:t>
      </w:r>
      <w:r w:rsidRPr="00F6612F">
        <w:rPr>
          <w:rFonts w:ascii="Comic Sans MS" w:hAnsi="Comic Sans MS"/>
          <w:bCs/>
          <w:color w:val="000000" w:themeColor="text1"/>
          <w:sz w:val="20"/>
          <w:szCs w:val="20"/>
          <w:lang w:val="en-IE"/>
        </w:rPr>
        <w:t xml:space="preserve"> </w:t>
      </w:r>
      <w:r w:rsidRPr="00F6612F">
        <w:rPr>
          <w:rFonts w:ascii="Comic Sans MS" w:hAnsi="Comic Sans MS"/>
          <w:color w:val="000000" w:themeColor="text1"/>
          <w:sz w:val="20"/>
          <w:szCs w:val="20"/>
          <w:lang w:val="en-IE"/>
        </w:rPr>
        <w:t>Cakes will be distributed through delicatessens, supermarkets and health food stores. Cakes will also be delivered directly to individual customers who place special orders for parties, weddings, etc.</w:t>
      </w:r>
    </w:p>
    <w:p w14:paraId="3D5AECF0"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Promotion:</w:t>
      </w:r>
      <w:r w:rsidRPr="00F6612F">
        <w:rPr>
          <w:rFonts w:ascii="Comic Sans MS" w:hAnsi="Comic Sans MS"/>
          <w:bCs/>
          <w:color w:val="000000" w:themeColor="text1"/>
          <w:sz w:val="20"/>
          <w:szCs w:val="20"/>
          <w:lang w:val="en-IE"/>
        </w:rPr>
        <w:t xml:space="preserve"> </w:t>
      </w:r>
      <w:r w:rsidRPr="00F6612F">
        <w:rPr>
          <w:rFonts w:ascii="Comic Sans MS" w:hAnsi="Comic Sans MS"/>
          <w:color w:val="000000" w:themeColor="text1"/>
          <w:sz w:val="20"/>
          <w:szCs w:val="20"/>
          <w:lang w:val="en-IE"/>
        </w:rPr>
        <w:t>Free samples will be distributed through stands at local fairs and shows. Advertisements will be placed in the local papers and on the side of the delivery van.</w:t>
      </w:r>
    </w:p>
    <w:p w14:paraId="644087EE" w14:textId="77777777" w:rsidR="007424AA" w:rsidRPr="00F6612F" w:rsidRDefault="007424AA" w:rsidP="007424AA">
      <w:pPr>
        <w:rPr>
          <w:rFonts w:ascii="Comic Sans MS" w:hAnsi="Comic Sans MS"/>
          <w:color w:val="000000" w:themeColor="text1"/>
        </w:rPr>
      </w:pPr>
    </w:p>
    <w:p w14:paraId="1AABA003"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t xml:space="preserve">Section 5: </w:t>
      </w:r>
      <w:r w:rsidRPr="00F6612F">
        <w:rPr>
          <w:rFonts w:ascii="Comic Sans MS" w:hAnsi="Comic Sans MS"/>
          <w:b/>
          <w:color w:val="000000" w:themeColor="text1"/>
          <w:u w:val="single"/>
        </w:rPr>
        <w:t>P</w:t>
      </w:r>
      <w:r w:rsidRPr="00F6612F">
        <w:rPr>
          <w:rFonts w:ascii="Comic Sans MS" w:hAnsi="Comic Sans MS"/>
          <w:b/>
          <w:color w:val="000000" w:themeColor="text1"/>
        </w:rPr>
        <w:t>roduction/Manufacturing</w:t>
      </w:r>
    </w:p>
    <w:p w14:paraId="452651CE"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The business will require premises that are convenient for making and receiving deliveries, two large ovens for baking, four mixers, and a delivery van. The necessary raw materials (flour, fruit, eggs, etc.) can be sourced easily from local wholesalers or farmers. For customised orders, a job production method will be used. For orders of two or more identical cakes, a batch method will be used. Initially, a part-time assistant with relevant experience will be hired to help with the baking. Quality will be maintained through proper staff training and regular inspections throughout the production process.</w:t>
      </w:r>
    </w:p>
    <w:p w14:paraId="6A1D26F2" w14:textId="77777777" w:rsidR="007424AA" w:rsidRPr="00F6612F" w:rsidRDefault="007424AA" w:rsidP="007424AA">
      <w:pPr>
        <w:rPr>
          <w:rFonts w:ascii="Comic Sans MS" w:hAnsi="Comic Sans MS"/>
          <w:bCs/>
          <w:color w:val="000000" w:themeColor="text1"/>
          <w:sz w:val="20"/>
          <w:szCs w:val="20"/>
          <w:lang w:val="en-IE"/>
        </w:rPr>
      </w:pPr>
    </w:p>
    <w:p w14:paraId="7B6C0D51" w14:textId="77777777" w:rsidR="007424AA" w:rsidRPr="00F6612F" w:rsidRDefault="007424AA" w:rsidP="007424AA">
      <w:pPr>
        <w:rPr>
          <w:rFonts w:ascii="Comic Sans MS" w:hAnsi="Comic Sans MS"/>
          <w:b/>
          <w:color w:val="000000" w:themeColor="text1"/>
          <w:sz w:val="20"/>
          <w:szCs w:val="20"/>
          <w:lang w:val="en-IE"/>
        </w:rPr>
      </w:pPr>
      <w:r w:rsidRPr="00F6612F">
        <w:rPr>
          <w:rFonts w:ascii="Comic Sans MS" w:hAnsi="Comic Sans MS"/>
          <w:b/>
          <w:color w:val="000000" w:themeColor="text1"/>
        </w:rPr>
        <w:t>Section 6: Financial analysis</w:t>
      </w:r>
    </w:p>
    <w:p w14:paraId="7B47E2D8" w14:textId="77777777" w:rsidR="007424AA" w:rsidRPr="00F6612F" w:rsidRDefault="007424AA" w:rsidP="007424AA">
      <w:pPr>
        <w:rPr>
          <w:rFonts w:ascii="Comic Sans MS" w:hAnsi="Comic Sans MS"/>
          <w:bCs/>
          <w:color w:val="000000" w:themeColor="text1"/>
          <w:sz w:val="20"/>
          <w:szCs w:val="20"/>
          <w:lang w:val="en-IE"/>
        </w:rPr>
        <w:sectPr w:rsidR="007424AA" w:rsidRPr="00F6612F" w:rsidSect="00741738">
          <w:type w:val="continuous"/>
          <w:pgSz w:w="11906" w:h="16838"/>
          <w:pgMar w:top="1134" w:right="1134" w:bottom="709" w:left="1134" w:header="709" w:footer="316" w:gutter="0"/>
          <w:cols w:space="708"/>
          <w:docGrid w:linePitch="360"/>
        </w:sectPr>
      </w:pPr>
    </w:p>
    <w:p w14:paraId="0FD67394" w14:textId="77777777" w:rsidR="007424AA" w:rsidRPr="00F6612F" w:rsidRDefault="007424AA" w:rsidP="007424AA">
      <w:pPr>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lastRenderedPageBreak/>
        <w:t>Finances</w:t>
      </w:r>
    </w:p>
    <w:p w14:paraId="311CB907" w14:textId="77777777" w:rsidR="007424AA" w:rsidRPr="00F6612F" w:rsidRDefault="007424AA" w:rsidP="007424AA">
      <w:pPr>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t>Expected start-up costs</w:t>
      </w:r>
    </w:p>
    <w:p w14:paraId="35F3073A"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3-year rent of premises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€30,000</w:t>
      </w:r>
    </w:p>
    <w:p w14:paraId="47691310"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Purchase of equipment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€20,000</w:t>
      </w:r>
    </w:p>
    <w:p w14:paraId="250D223C"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3-year lease of van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€30,000</w:t>
      </w:r>
    </w:p>
    <w:p w14:paraId="03E70DF9"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Working capital</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€40,000</w:t>
      </w:r>
    </w:p>
    <w:p w14:paraId="520FC972"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(to pay wages, electricity and</w:t>
      </w:r>
    </w:p>
    <w:p w14:paraId="42AFF8E6" w14:textId="77777777" w:rsidR="007424AA" w:rsidRPr="00F6612F" w:rsidRDefault="007424AA" w:rsidP="007424AA">
      <w:pPr>
        <w:rPr>
          <w:rFonts w:ascii="Comic Sans MS" w:hAnsi="Comic Sans MS"/>
          <w:color w:val="000000" w:themeColor="text1"/>
          <w:sz w:val="20"/>
          <w:szCs w:val="20"/>
          <w:u w:val="single"/>
          <w:lang w:val="en-IE"/>
        </w:rPr>
      </w:pPr>
      <w:r w:rsidRPr="00F6612F">
        <w:rPr>
          <w:rFonts w:ascii="Comic Sans MS" w:hAnsi="Comic Sans MS"/>
          <w:color w:val="000000" w:themeColor="text1"/>
          <w:sz w:val="20"/>
          <w:szCs w:val="20"/>
          <w:lang w:val="en-IE"/>
        </w:rPr>
        <w:t>other expenses until sales take off)</w:t>
      </w:r>
      <w:r w:rsidRPr="00F6612F">
        <w:rPr>
          <w:rFonts w:ascii="Comic Sans MS" w:hAnsi="Comic Sans MS"/>
          <w:color w:val="000000" w:themeColor="text1"/>
          <w:sz w:val="20"/>
          <w:szCs w:val="20"/>
          <w:u w:val="single"/>
          <w:lang w:val="en-IE"/>
        </w:rPr>
        <w:tab/>
      </w:r>
      <w:r w:rsidRPr="00F6612F">
        <w:rPr>
          <w:rFonts w:ascii="Comic Sans MS" w:hAnsi="Comic Sans MS"/>
          <w:color w:val="000000" w:themeColor="text1"/>
          <w:sz w:val="20"/>
          <w:szCs w:val="20"/>
          <w:u w:val="single"/>
          <w:lang w:val="en-IE"/>
        </w:rPr>
        <w:tab/>
      </w:r>
    </w:p>
    <w:p w14:paraId="73EC6B44"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Total start-up finance required </w:t>
      </w:r>
      <w:r w:rsidRPr="00F6612F">
        <w:rPr>
          <w:rFonts w:ascii="Comic Sans MS" w:hAnsi="Comic Sans MS"/>
          <w:color w:val="000000" w:themeColor="text1"/>
          <w:sz w:val="20"/>
          <w:szCs w:val="20"/>
          <w:lang w:val="en-IE"/>
        </w:rPr>
        <w:tab/>
        <w:t>€120,000</w:t>
      </w:r>
    </w:p>
    <w:p w14:paraId="4FDBF621" w14:textId="77777777" w:rsidR="007424AA" w:rsidRPr="00F6612F" w:rsidRDefault="007424AA" w:rsidP="007424AA">
      <w:pPr>
        <w:rPr>
          <w:rFonts w:ascii="Comic Sans MS" w:hAnsi="Comic Sans MS"/>
          <w:bCs/>
          <w:color w:val="000000" w:themeColor="text1"/>
          <w:sz w:val="20"/>
          <w:szCs w:val="20"/>
          <w:lang w:val="en-IE"/>
        </w:rPr>
      </w:pPr>
    </w:p>
    <w:p w14:paraId="447E3584" w14:textId="77777777" w:rsidR="007424AA" w:rsidRPr="00F6612F" w:rsidRDefault="007424AA" w:rsidP="007424AA">
      <w:pPr>
        <w:rPr>
          <w:rFonts w:ascii="Comic Sans MS" w:hAnsi="Comic Sans MS"/>
          <w:bCs/>
          <w:color w:val="000000" w:themeColor="text1"/>
          <w:sz w:val="20"/>
          <w:szCs w:val="20"/>
          <w:lang w:val="en-IE"/>
        </w:rPr>
      </w:pPr>
    </w:p>
    <w:p w14:paraId="38D7E783" w14:textId="77777777" w:rsidR="007424AA" w:rsidRPr="00F6612F" w:rsidRDefault="007424AA" w:rsidP="007424AA">
      <w:pPr>
        <w:rPr>
          <w:rFonts w:ascii="Comic Sans MS" w:hAnsi="Comic Sans MS"/>
          <w:bCs/>
          <w:color w:val="000000" w:themeColor="text1"/>
          <w:sz w:val="20"/>
          <w:szCs w:val="20"/>
          <w:lang w:val="en-IE"/>
        </w:rPr>
      </w:pPr>
      <w:r w:rsidRPr="00F6612F">
        <w:rPr>
          <w:rFonts w:ascii="Comic Sans MS" w:hAnsi="Comic Sans MS"/>
          <w:bCs/>
          <w:color w:val="000000" w:themeColor="text1"/>
          <w:sz w:val="20"/>
          <w:szCs w:val="20"/>
          <w:lang w:val="en-IE"/>
        </w:rPr>
        <w:t>Sources of finance</w:t>
      </w:r>
    </w:p>
    <w:p w14:paraId="4DD96F45"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Personal savings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  8,000</w:t>
      </w:r>
    </w:p>
    <w:p w14:paraId="298E8C60"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Grant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€25,000</w:t>
      </w:r>
    </w:p>
    <w:p w14:paraId="5CABFE56"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Bank loan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u w:val="single"/>
          <w:lang w:val="en-IE"/>
        </w:rPr>
        <w:t xml:space="preserve">  €87,000</w:t>
      </w:r>
    </w:p>
    <w:p w14:paraId="4D4923AD" w14:textId="77777777" w:rsidR="007424AA" w:rsidRPr="00F6612F" w:rsidRDefault="007424AA" w:rsidP="007424AA">
      <w:pPr>
        <w:ind w:left="2160" w:firstLine="720"/>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€120,000</w:t>
      </w:r>
    </w:p>
    <w:p w14:paraId="09EA760C" w14:textId="77777777" w:rsidR="007424AA" w:rsidRPr="00F6612F" w:rsidRDefault="007424AA" w:rsidP="007424AA">
      <w:pPr>
        <w:rPr>
          <w:rFonts w:ascii="Comic Sans MS" w:hAnsi="Comic Sans MS"/>
          <w:color w:val="000000" w:themeColor="text1"/>
          <w:sz w:val="20"/>
          <w:szCs w:val="20"/>
          <w:lang w:val="en-IE"/>
        </w:rPr>
      </w:pPr>
    </w:p>
    <w:p w14:paraId="02BF67CE" w14:textId="77777777" w:rsidR="007424AA" w:rsidRPr="00F6612F" w:rsidRDefault="007424AA" w:rsidP="007424AA">
      <w:pPr>
        <w:rPr>
          <w:rFonts w:ascii="Comic Sans MS" w:hAnsi="Comic Sans MS"/>
          <w:color w:val="000000" w:themeColor="text1"/>
          <w:sz w:val="20"/>
          <w:szCs w:val="20"/>
          <w:lang w:val="en-IE"/>
        </w:rPr>
      </w:pPr>
    </w:p>
    <w:p w14:paraId="03FDFB38" w14:textId="77777777" w:rsidR="007424AA" w:rsidRPr="00F6612F" w:rsidRDefault="007424AA" w:rsidP="007424AA">
      <w:pPr>
        <w:rPr>
          <w:rFonts w:ascii="Comic Sans MS" w:hAnsi="Comic Sans MS"/>
          <w:color w:val="000000" w:themeColor="text1"/>
          <w:sz w:val="20"/>
          <w:szCs w:val="20"/>
          <w:lang w:val="en-IE"/>
        </w:rPr>
        <w:sectPr w:rsidR="007424AA" w:rsidRPr="00F6612F" w:rsidSect="00741738">
          <w:type w:val="continuous"/>
          <w:pgSz w:w="11906" w:h="16838"/>
          <w:pgMar w:top="1134" w:right="1134" w:bottom="709" w:left="1134" w:header="709" w:footer="454" w:gutter="0"/>
          <w:cols w:num="2" w:space="708"/>
          <w:docGrid w:linePitch="360"/>
        </w:sectPr>
      </w:pPr>
    </w:p>
    <w:p w14:paraId="419B3B5C" w14:textId="77777777" w:rsidR="007424AA" w:rsidRPr="00F6612F" w:rsidRDefault="007424AA" w:rsidP="007424AA">
      <w:pPr>
        <w:rPr>
          <w:rFonts w:ascii="Comic Sans MS" w:hAnsi="Comic Sans MS"/>
          <w:color w:val="000000" w:themeColor="text1"/>
          <w:sz w:val="20"/>
          <w:szCs w:val="20"/>
          <w:lang w:val="en-IE"/>
        </w:rPr>
      </w:pPr>
    </w:p>
    <w:p w14:paraId="7B4102BD"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Profitability:</w:t>
      </w:r>
    </w:p>
    <w:p w14:paraId="081304C6"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It is expected that ‘Cakes With A Difference’ will make a loss for the first two months before becoming profitable.</w:t>
      </w:r>
    </w:p>
    <w:p w14:paraId="5CAAD9FF"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Projected monthly profits</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Month 1 </w:t>
      </w:r>
      <w:r w:rsidRPr="00F6612F">
        <w:rPr>
          <w:rFonts w:ascii="Comic Sans MS" w:hAnsi="Comic Sans MS"/>
          <w:color w:val="000000" w:themeColor="text1"/>
          <w:sz w:val="20"/>
          <w:szCs w:val="20"/>
          <w:lang w:val="en-IE"/>
        </w:rPr>
        <w:tab/>
        <w:t xml:space="preserve">Month 2 </w:t>
      </w:r>
      <w:r w:rsidRPr="00F6612F">
        <w:rPr>
          <w:rFonts w:ascii="Comic Sans MS" w:hAnsi="Comic Sans MS"/>
          <w:color w:val="000000" w:themeColor="text1"/>
          <w:sz w:val="20"/>
          <w:szCs w:val="20"/>
          <w:lang w:val="en-IE"/>
        </w:rPr>
        <w:tab/>
        <w:t xml:space="preserve">Month 3 </w:t>
      </w:r>
      <w:r w:rsidRPr="00F6612F">
        <w:rPr>
          <w:rFonts w:ascii="Comic Sans MS" w:hAnsi="Comic Sans MS"/>
          <w:color w:val="000000" w:themeColor="text1"/>
          <w:sz w:val="20"/>
          <w:szCs w:val="20"/>
          <w:lang w:val="en-IE"/>
        </w:rPr>
        <w:tab/>
        <w:t>Month 4</w:t>
      </w:r>
    </w:p>
    <w:p w14:paraId="217A0313"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Sales Income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0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4,000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8,500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11,000</w:t>
      </w:r>
    </w:p>
    <w:p w14:paraId="60D4B7E8"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Running expenses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6,000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6,000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6,000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7,000</w:t>
      </w:r>
    </w:p>
    <w:p w14:paraId="5BA02E79" w14:textId="77777777" w:rsidR="007424AA" w:rsidRPr="00F6612F" w:rsidRDefault="007424AA" w:rsidP="007424AA">
      <w:pPr>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 xml:space="preserve">Projected Monthly profit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6,000</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xml:space="preserve"> – 2,000 </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+ 2,500</w:t>
      </w:r>
      <w:r w:rsidRPr="00F6612F">
        <w:rPr>
          <w:rFonts w:ascii="Comic Sans MS" w:hAnsi="Comic Sans MS"/>
          <w:color w:val="000000" w:themeColor="text1"/>
          <w:sz w:val="20"/>
          <w:szCs w:val="20"/>
          <w:lang w:val="en-IE"/>
        </w:rPr>
        <w:tab/>
      </w:r>
      <w:r w:rsidRPr="00F6612F">
        <w:rPr>
          <w:rFonts w:ascii="Comic Sans MS" w:hAnsi="Comic Sans MS"/>
          <w:color w:val="000000" w:themeColor="text1"/>
          <w:sz w:val="20"/>
          <w:szCs w:val="20"/>
          <w:lang w:val="en-IE"/>
        </w:rPr>
        <w:tab/>
        <w:t>+ 4,000</w:t>
      </w:r>
      <w:r w:rsidRPr="00F6612F">
        <w:rPr>
          <w:rFonts w:ascii="Comic Sans MS" w:hAnsi="Comic Sans MS"/>
          <w:color w:val="000000" w:themeColor="text1"/>
          <w:sz w:val="20"/>
          <w:szCs w:val="20"/>
          <w:lang w:val="en-IE"/>
        </w:rPr>
        <w:tab/>
      </w:r>
    </w:p>
    <w:p w14:paraId="2B23C714" w14:textId="77777777" w:rsidR="007424AA" w:rsidRPr="00F6612F" w:rsidRDefault="007424AA" w:rsidP="007424AA">
      <w:pPr>
        <w:rPr>
          <w:rFonts w:ascii="Comic Sans MS" w:hAnsi="Comic Sans MS"/>
          <w:color w:val="000000" w:themeColor="text1"/>
          <w:sz w:val="20"/>
          <w:szCs w:val="20"/>
          <w:lang w:val="en-IE"/>
        </w:rPr>
      </w:pPr>
    </w:p>
    <w:p w14:paraId="16990C0E"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t>Section 7: Conclusion</w:t>
      </w:r>
    </w:p>
    <w:p w14:paraId="08703AFF" w14:textId="77777777" w:rsidR="007424AA" w:rsidRPr="00F6612F" w:rsidRDefault="007424AA" w:rsidP="007424AA">
      <w:pPr>
        <w:rPr>
          <w:rFonts w:ascii="Comic Sans MS" w:hAnsi="Comic Sans MS"/>
          <w:color w:val="000000" w:themeColor="text1"/>
          <w:sz w:val="20"/>
          <w:szCs w:val="20"/>
          <w:lang w:val="en-IE"/>
        </w:rPr>
      </w:pPr>
    </w:p>
    <w:p w14:paraId="54940E2B" w14:textId="77777777" w:rsidR="007424AA" w:rsidRPr="00F6612F" w:rsidRDefault="007424AA" w:rsidP="007424AA">
      <w:pPr>
        <w:rPr>
          <w:rFonts w:ascii="Comic Sans MS" w:hAnsi="Comic Sans MS"/>
          <w:bCs/>
          <w:color w:val="000000" w:themeColor="text1"/>
          <w:sz w:val="20"/>
          <w:szCs w:val="20"/>
          <w:lang w:val="en-IE"/>
        </w:rPr>
      </w:pPr>
    </w:p>
    <w:p w14:paraId="4EF0770A" w14:textId="77777777" w:rsidR="007424AA" w:rsidRPr="00F6612F" w:rsidRDefault="007424AA" w:rsidP="007424AA">
      <w:pPr>
        <w:rPr>
          <w:rFonts w:ascii="Comic Sans MS" w:hAnsi="Comic Sans MS"/>
          <w:color w:val="000000" w:themeColor="text1"/>
          <w:sz w:val="20"/>
          <w:szCs w:val="20"/>
        </w:rPr>
      </w:pPr>
    </w:p>
    <w:p w14:paraId="7A13984A" w14:textId="77777777" w:rsidR="007424AA" w:rsidRPr="00F6612F" w:rsidRDefault="007424AA" w:rsidP="007424AA">
      <w:pPr>
        <w:pStyle w:val="Heading1"/>
        <w:rPr>
          <w:color w:val="000000" w:themeColor="text1"/>
        </w:rPr>
      </w:pPr>
      <w:r w:rsidRPr="00F6612F">
        <w:rPr>
          <w:color w:val="000000" w:themeColor="text1"/>
        </w:rPr>
        <w:t>Expansion</w:t>
      </w:r>
    </w:p>
    <w:p w14:paraId="5CC65108"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Expansion</w:t>
      </w:r>
      <w:r w:rsidRPr="00F6612F">
        <w:rPr>
          <w:rFonts w:ascii="Comic Sans MS" w:hAnsi="Comic Sans MS"/>
          <w:i/>
          <w:color w:val="000000" w:themeColor="text1"/>
          <w:sz w:val="22"/>
          <w:szCs w:val="22"/>
        </w:rPr>
        <w:t xml:space="preserve"> is the term used for the growth of a business. It can be achieved by either organic (internal) or inorganic (external) growth.</w:t>
      </w:r>
    </w:p>
    <w:p w14:paraId="3F1F8D6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387F842D"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 xml:space="preserve">Identify </w:t>
      </w: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sym w:font="Webdings" w:char="F098"/>
      </w:r>
      <w:r w:rsidRPr="00F6612F">
        <w:rPr>
          <w:rFonts w:ascii="Comic Sans MS" w:hAnsi="Comic Sans MS"/>
          <w:color w:val="000000" w:themeColor="text1"/>
          <w:sz w:val="18"/>
          <w:szCs w:val="18"/>
        </w:rPr>
        <w:t xml:space="preserve"> The reasons for expansion </w:t>
      </w:r>
    </w:p>
    <w:p w14:paraId="0EFE8632"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tab/>
      </w:r>
      <w:r w:rsidRPr="00F6612F">
        <w:rPr>
          <w:rFonts w:ascii="Comic Sans MS" w:hAnsi="Comic Sans MS"/>
          <w:color w:val="000000" w:themeColor="text1"/>
          <w:sz w:val="18"/>
          <w:szCs w:val="18"/>
        </w:rPr>
        <w:sym w:font="Webdings" w:char="F098"/>
      </w:r>
      <w:r w:rsidRPr="00F6612F">
        <w:rPr>
          <w:rFonts w:ascii="Comic Sans MS" w:hAnsi="Comic Sans MS"/>
          <w:color w:val="000000" w:themeColor="text1"/>
          <w:sz w:val="18"/>
          <w:szCs w:val="18"/>
        </w:rPr>
        <w:t xml:space="preserve"> The methods for expansion </w:t>
      </w:r>
    </w:p>
    <w:p w14:paraId="556EE974"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18"/>
        </w:rPr>
      </w:pPr>
      <w:r w:rsidRPr="00F6612F">
        <w:rPr>
          <w:rFonts w:ascii="Comic Sans MS" w:hAnsi="Comic Sans MS"/>
          <w:color w:val="000000" w:themeColor="text1"/>
          <w:sz w:val="18"/>
          <w:szCs w:val="18"/>
        </w:rPr>
        <w:t xml:space="preserve">Identify three main sources of finance for expansion </w:t>
      </w:r>
    </w:p>
    <w:p w14:paraId="1AFEF750"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18"/>
          <w:szCs w:val="18"/>
        </w:rPr>
      </w:pPr>
      <w:r w:rsidRPr="00F6612F">
        <w:rPr>
          <w:rFonts w:ascii="Comic Sans MS" w:hAnsi="Comic Sans MS"/>
          <w:color w:val="000000" w:themeColor="text1"/>
          <w:sz w:val="18"/>
          <w:szCs w:val="18"/>
        </w:rPr>
        <w:t xml:space="preserve">Compare and contrast equity and loan capital as sources of finance for expansion (HL) </w:t>
      </w:r>
    </w:p>
    <w:p w14:paraId="42626851"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18"/>
        </w:rPr>
      </w:pPr>
      <w:r w:rsidRPr="00F6612F">
        <w:rPr>
          <w:rFonts w:ascii="Comic Sans MS" w:hAnsi="Comic Sans MS"/>
          <w:color w:val="000000" w:themeColor="text1"/>
          <w:sz w:val="18"/>
          <w:szCs w:val="18"/>
        </w:rPr>
        <w:t xml:space="preserve">Analyse the importance of Irish business expansion in the domestic and foreign markets (HL) </w:t>
      </w:r>
    </w:p>
    <w:p w14:paraId="5448C45D"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18"/>
          <w:szCs w:val="18"/>
        </w:rPr>
      </w:pPr>
      <w:r w:rsidRPr="00F6612F">
        <w:rPr>
          <w:rFonts w:ascii="Comic Sans MS" w:hAnsi="Comic Sans MS"/>
          <w:color w:val="000000" w:themeColor="text1"/>
          <w:sz w:val="18"/>
          <w:szCs w:val="18"/>
        </w:rPr>
        <w:t xml:space="preserve">Implications of expansion </w:t>
      </w:r>
    </w:p>
    <w:p w14:paraId="06A214EE" w14:textId="77777777" w:rsidR="007424AA" w:rsidRPr="00F6612F" w:rsidRDefault="007424AA" w:rsidP="007424AA">
      <w:pPr>
        <w:jc w:val="both"/>
        <w:rPr>
          <w:rFonts w:ascii="Comic Sans MS" w:hAnsi="Comic Sans MS"/>
          <w:color w:val="000000" w:themeColor="text1"/>
          <w:sz w:val="20"/>
          <w:szCs w:val="20"/>
        </w:rPr>
      </w:pPr>
    </w:p>
    <w:p w14:paraId="1309AC94" w14:textId="77777777" w:rsidR="007424AA" w:rsidRPr="00F6612F" w:rsidRDefault="007424AA" w:rsidP="007424AA">
      <w:pPr>
        <w:pStyle w:val="Heading1"/>
        <w:rPr>
          <w:color w:val="000000" w:themeColor="text1"/>
        </w:rPr>
      </w:pPr>
      <w:r w:rsidRPr="00F6612F">
        <w:rPr>
          <w:color w:val="000000" w:themeColor="text1"/>
        </w:rPr>
        <w:t>Reasons for expansion (SSSD P MES)</w:t>
      </w:r>
    </w:p>
    <w:p w14:paraId="752E737E" w14:textId="77777777" w:rsidR="007424AA" w:rsidRPr="00F6612F" w:rsidRDefault="007424AA" w:rsidP="007424AA">
      <w:pPr>
        <w:ind w:left="200"/>
        <w:rPr>
          <w:rFonts w:ascii="Comic Sans MS" w:hAnsi="Comic Sans MS"/>
          <w:b/>
          <w:color w:val="000000" w:themeColor="text1"/>
          <w:sz w:val="18"/>
          <w:szCs w:val="18"/>
        </w:rPr>
      </w:pPr>
      <w:r w:rsidRPr="00F6612F">
        <w:rPr>
          <w:rFonts w:ascii="Comic Sans MS" w:hAnsi="Comic Sans MS"/>
          <w:b/>
          <w:color w:val="000000" w:themeColor="text1"/>
          <w:sz w:val="18"/>
          <w:szCs w:val="18"/>
        </w:rPr>
        <w:t xml:space="preserve">2000 Q7 A, 2005 Q 5 C, 2012 Q7 C </w:t>
      </w:r>
    </w:p>
    <w:p w14:paraId="12119ECA" w14:textId="77777777" w:rsidR="007424AA" w:rsidRPr="00F6612F" w:rsidRDefault="007424AA" w:rsidP="007424AA">
      <w:pPr>
        <w:pBdr>
          <w:top w:val="single" w:sz="4" w:space="1" w:color="auto"/>
          <w:left w:val="single" w:sz="4" w:space="4" w:color="auto"/>
          <w:bottom w:val="single" w:sz="4" w:space="1" w:color="auto"/>
          <w:right w:val="single" w:sz="4" w:space="4" w:color="auto"/>
        </w:pBdr>
        <w:ind w:left="284"/>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u w:val="single"/>
        </w:rPr>
        <w:t>Defensive Reasons</w:t>
      </w:r>
      <w:r w:rsidRPr="00F6612F">
        <w:rPr>
          <w:rFonts w:ascii="Comic Sans MS" w:hAnsi="Comic Sans MS"/>
          <w:b/>
          <w:i/>
          <w:color w:val="000000" w:themeColor="text1"/>
          <w:sz w:val="20"/>
          <w:szCs w:val="20"/>
        </w:rPr>
        <w:t xml:space="preserve"> which tries to </w:t>
      </w:r>
      <w:r w:rsidRPr="00F6612F">
        <w:rPr>
          <w:rFonts w:ascii="Comic Sans MS" w:hAnsi="Comic Sans MS"/>
          <w:b/>
          <w:i/>
          <w:color w:val="000000" w:themeColor="text1"/>
          <w:sz w:val="20"/>
          <w:szCs w:val="20"/>
          <w:u w:val="single"/>
        </w:rPr>
        <w:t>protect</w:t>
      </w:r>
      <w:r w:rsidRPr="00F6612F">
        <w:rPr>
          <w:rFonts w:ascii="Comic Sans MS" w:hAnsi="Comic Sans MS"/>
          <w:b/>
          <w:i/>
          <w:color w:val="000000" w:themeColor="text1"/>
          <w:sz w:val="20"/>
          <w:szCs w:val="20"/>
        </w:rPr>
        <w:t xml:space="preserve"> the business from changes in the marketplace</w:t>
      </w:r>
    </w:p>
    <w:p w14:paraId="49056228"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Economies of Scale</w:t>
      </w:r>
    </w:p>
    <w:p w14:paraId="6E9369E7"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These are the cost benefits and savings from doing things on a bigger scale. Savings can be made on premises, staff numbers, purchasing, marketing </w:t>
      </w:r>
      <w:proofErr w:type="spellStart"/>
      <w:r w:rsidRPr="00F6612F">
        <w:rPr>
          <w:rFonts w:ascii="Comic Sans MS" w:hAnsi="Comic Sans MS"/>
          <w:color w:val="000000" w:themeColor="text1"/>
          <w:sz w:val="20"/>
          <w:szCs w:val="20"/>
        </w:rPr>
        <w:t>etc</w:t>
      </w:r>
      <w:proofErr w:type="spellEnd"/>
      <w:r w:rsidRPr="00F6612F">
        <w:rPr>
          <w:rFonts w:ascii="Comic Sans MS" w:hAnsi="Comic Sans MS"/>
          <w:color w:val="000000" w:themeColor="text1"/>
          <w:sz w:val="20"/>
          <w:szCs w:val="20"/>
        </w:rPr>
        <w:t>... as output increases.</w:t>
      </w:r>
    </w:p>
    <w:p w14:paraId="2852A6CD"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A large production plant will reduce per unit costs of production (</w:t>
      </w:r>
      <w:proofErr w:type="spellStart"/>
      <w:r w:rsidRPr="00F6612F">
        <w:rPr>
          <w:rFonts w:ascii="Comic Sans MS" w:hAnsi="Comic Sans MS"/>
          <w:b/>
          <w:i/>
          <w:color w:val="000000" w:themeColor="text1"/>
          <w:sz w:val="20"/>
          <w:szCs w:val="20"/>
        </w:rPr>
        <w:t>production</w:t>
      </w:r>
      <w:proofErr w:type="spellEnd"/>
      <w:r w:rsidRPr="00F6612F">
        <w:rPr>
          <w:rFonts w:ascii="Comic Sans MS" w:hAnsi="Comic Sans MS"/>
          <w:b/>
          <w:i/>
          <w:color w:val="000000" w:themeColor="text1"/>
          <w:sz w:val="20"/>
          <w:szCs w:val="20"/>
        </w:rPr>
        <w:t xml:space="preserve"> economies</w:t>
      </w:r>
      <w:r w:rsidRPr="00F6612F">
        <w:rPr>
          <w:rFonts w:ascii="Comic Sans MS" w:hAnsi="Comic Sans MS"/>
          <w:color w:val="000000" w:themeColor="text1"/>
          <w:sz w:val="20"/>
          <w:szCs w:val="20"/>
        </w:rPr>
        <w:t xml:space="preserve">). This is how Henry Ford dominated car manufacturing at the start of the twentieth century by mass-producing the 'Model T'. Closer to home, Ryanair is expanding rapidly and was recently able to order 100 jets from Boeing at discounts of nearly 40% </w:t>
      </w:r>
      <w:r w:rsidRPr="00F6612F">
        <w:rPr>
          <w:rFonts w:ascii="Comic Sans MS" w:hAnsi="Comic Sans MS"/>
          <w:b/>
          <w:i/>
          <w:color w:val="000000" w:themeColor="text1"/>
          <w:sz w:val="20"/>
          <w:szCs w:val="20"/>
        </w:rPr>
        <w:t>(purchasing economies).</w:t>
      </w:r>
    </w:p>
    <w:p w14:paraId="05D5BEE6" w14:textId="77777777" w:rsidR="007424AA" w:rsidRPr="00F6612F" w:rsidRDefault="007424AA" w:rsidP="007424AA">
      <w:pPr>
        <w:ind w:left="284"/>
        <w:jc w:val="both"/>
        <w:rPr>
          <w:rFonts w:ascii="Comic Sans MS" w:hAnsi="Comic Sans MS"/>
          <w:color w:val="000000" w:themeColor="text1"/>
          <w:sz w:val="20"/>
          <w:szCs w:val="20"/>
        </w:rPr>
      </w:pPr>
    </w:p>
    <w:p w14:paraId="74092869"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Synergy</w:t>
      </w:r>
    </w:p>
    <w:p w14:paraId="1E604074"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is the idea that 2 + 2 = 5. In the case of a merger, one firm may be good at production while the other excels at marketing. Joining the two can make the combined firm more effective. It allows for the closure of inefficient plant and the sale of assets that may not be required by the large new efficient business.</w:t>
      </w:r>
    </w:p>
    <w:p w14:paraId="6D9562CD"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merging of Irish Life and Irish Permanent meant that Irish Life gained access to a large customer base that would have to take out life insurance when taking out loans for their homes.</w:t>
      </w:r>
    </w:p>
    <w:p w14:paraId="16FC4950" w14:textId="77777777" w:rsidR="007424AA" w:rsidRPr="00F6612F" w:rsidRDefault="007424AA" w:rsidP="007424AA">
      <w:pPr>
        <w:jc w:val="both"/>
        <w:rPr>
          <w:rFonts w:ascii="Comic Sans MS" w:hAnsi="Comic Sans MS"/>
          <w:color w:val="000000" w:themeColor="text1"/>
          <w:sz w:val="20"/>
          <w:szCs w:val="20"/>
        </w:rPr>
      </w:pPr>
    </w:p>
    <w:p w14:paraId="679538D5"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Supply</w:t>
      </w:r>
    </w:p>
    <w:p w14:paraId="62B23B1D"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A firm may expand in order to safeguard its supply of raw materials. It can do this by taking over or merging with its main supplier. This will ensure future supplies of raw materials for production. e.g. Vodafone buying chains of mobile phone retailers).</w:t>
      </w:r>
    </w:p>
    <w:p w14:paraId="6A92AB6A" w14:textId="77777777" w:rsidR="007424AA" w:rsidRPr="00F6612F" w:rsidRDefault="007424AA" w:rsidP="007424AA">
      <w:pPr>
        <w:jc w:val="both"/>
        <w:rPr>
          <w:rFonts w:ascii="Comic Sans MS" w:hAnsi="Comic Sans MS"/>
          <w:color w:val="000000" w:themeColor="text1"/>
          <w:sz w:val="20"/>
          <w:szCs w:val="20"/>
        </w:rPr>
      </w:pPr>
    </w:p>
    <w:p w14:paraId="17C6E038"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lastRenderedPageBreak/>
        <w:t>Diversification</w:t>
      </w:r>
    </w:p>
    <w:p w14:paraId="43948E99"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involves moving into different product areas. A firm does not want to have “all of its eggs in one basket” in case of a downturn in one particular area. Greater security can be achieved. It spreads the risk, as the business is not over-dependent on any one area. E.g. Nestle have diversified into many product areas: cereals, dog food, confectionary (chocolate), Ice cream, pizza </w:t>
      </w:r>
      <w:proofErr w:type="spellStart"/>
      <w:proofErr w:type="gramStart"/>
      <w:r w:rsidRPr="00F6612F">
        <w:rPr>
          <w:rFonts w:ascii="Comic Sans MS" w:hAnsi="Comic Sans MS"/>
          <w:color w:val="000000" w:themeColor="text1"/>
          <w:sz w:val="20"/>
          <w:szCs w:val="20"/>
        </w:rPr>
        <w:t>e,g</w:t>
      </w:r>
      <w:proofErr w:type="spellEnd"/>
      <w:proofErr w:type="gramEnd"/>
      <w:r w:rsidRPr="00F6612F">
        <w:rPr>
          <w:rFonts w:ascii="Comic Sans MS" w:hAnsi="Comic Sans MS"/>
          <w:color w:val="000000" w:themeColor="text1"/>
          <w:sz w:val="20"/>
          <w:szCs w:val="20"/>
        </w:rPr>
        <w:t>, Virgin</w:t>
      </w:r>
    </w:p>
    <w:p w14:paraId="352F5DA6" w14:textId="77777777" w:rsidR="007424AA" w:rsidRPr="00F6612F" w:rsidRDefault="007424AA" w:rsidP="007424AA">
      <w:pPr>
        <w:pBdr>
          <w:top w:val="single" w:sz="4" w:space="1" w:color="auto"/>
          <w:left w:val="single" w:sz="4" w:space="4" w:color="auto"/>
          <w:bottom w:val="single" w:sz="4" w:space="1" w:color="auto"/>
          <w:right w:val="single" w:sz="4" w:space="4" w:color="auto"/>
        </w:pBdr>
        <w:ind w:left="284"/>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u w:val="single"/>
        </w:rPr>
        <w:t>People Reasons</w:t>
      </w:r>
      <w:r w:rsidRPr="00F6612F">
        <w:rPr>
          <w:rFonts w:ascii="Comic Sans MS" w:hAnsi="Comic Sans MS"/>
          <w:b/>
          <w:i/>
          <w:color w:val="000000" w:themeColor="text1"/>
          <w:sz w:val="20"/>
          <w:szCs w:val="20"/>
        </w:rPr>
        <w:t xml:space="preserve"> which satisfy the ambitions of the owners</w:t>
      </w:r>
    </w:p>
    <w:p w14:paraId="75286984"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Psychological reasons </w:t>
      </w:r>
      <w:r w:rsidRPr="00F6612F">
        <w:rPr>
          <w:rFonts w:ascii="Comic Sans MS" w:hAnsi="Comic Sans MS"/>
          <w:color w:val="000000" w:themeColor="text1"/>
          <w:sz w:val="20"/>
          <w:szCs w:val="20"/>
        </w:rPr>
        <w:t>i.e. owners or managers may choose to expand for reasons such as:</w:t>
      </w:r>
    </w:p>
    <w:p w14:paraId="2A64E058" w14:textId="77777777" w:rsidR="007424AA" w:rsidRPr="00F6612F" w:rsidRDefault="007424AA" w:rsidP="007424AA">
      <w:pPr>
        <w:ind w:firstLine="284"/>
        <w:jc w:val="both"/>
        <w:rPr>
          <w:rFonts w:ascii="Comic Sans MS" w:hAnsi="Comic Sans MS"/>
          <w:color w:val="000000" w:themeColor="text1"/>
          <w:sz w:val="20"/>
          <w:szCs w:val="20"/>
        </w:rPr>
      </w:pPr>
      <w:r w:rsidRPr="00F6612F">
        <w:rPr>
          <w:rFonts w:ascii="Comic Sans MS" w:hAnsi="Comic Sans MS"/>
          <w:color w:val="000000" w:themeColor="text1"/>
          <w:sz w:val="20"/>
          <w:szCs w:val="20"/>
        </w:rPr>
        <w:t>• a need for a challenge.</w:t>
      </w:r>
    </w:p>
    <w:p w14:paraId="7AFF5F51"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ambition and desire to build an empire. </w:t>
      </w:r>
    </w:p>
    <w:p w14:paraId="31F88DFA"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Strive for the personal satisfaction of watching the enterprise grow. Some businesspeople/entrepreneurs want to be the biggest and the best in their particular field. They want to continually improve.</w:t>
      </w:r>
    </w:p>
    <w:p w14:paraId="276B8ADC" w14:textId="77777777" w:rsidR="007424AA" w:rsidRPr="00F6612F" w:rsidRDefault="007424AA" w:rsidP="007424AA">
      <w:pPr>
        <w:ind w:left="284"/>
        <w:jc w:val="both"/>
        <w:rPr>
          <w:rFonts w:ascii="Comic Sans MS" w:hAnsi="Comic Sans MS"/>
          <w:color w:val="000000" w:themeColor="text1"/>
          <w:sz w:val="20"/>
          <w:szCs w:val="20"/>
        </w:rPr>
      </w:pPr>
    </w:p>
    <w:p w14:paraId="63BAE7FF" w14:textId="77777777" w:rsidR="007424AA" w:rsidRPr="00F6612F" w:rsidRDefault="007424AA" w:rsidP="007424AA">
      <w:pPr>
        <w:pBdr>
          <w:top w:val="single" w:sz="4" w:space="1" w:color="auto"/>
          <w:left w:val="single" w:sz="4" w:space="4" w:color="auto"/>
          <w:bottom w:val="single" w:sz="4" w:space="1" w:color="auto"/>
          <w:right w:val="single" w:sz="4" w:space="4" w:color="auto"/>
        </w:pBdr>
        <w:ind w:left="284"/>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u w:val="single"/>
        </w:rPr>
        <w:t>Aggressive Reasons</w:t>
      </w:r>
      <w:r w:rsidRPr="00F6612F">
        <w:rPr>
          <w:rFonts w:ascii="Comic Sans MS" w:hAnsi="Comic Sans MS"/>
          <w:b/>
          <w:i/>
          <w:color w:val="000000" w:themeColor="text1"/>
          <w:sz w:val="20"/>
          <w:szCs w:val="20"/>
        </w:rPr>
        <w:t xml:space="preserve"> which are based on a desire to gain a larger share of the market.</w:t>
      </w:r>
    </w:p>
    <w:p w14:paraId="146305D2"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Markets (foreign)</w:t>
      </w:r>
    </w:p>
    <w:p w14:paraId="35E2F725"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firm may expand as a way of entering a foreign market. e.g. BT (British Telecom) entered the Irish market by purchasing </w:t>
      </w:r>
      <w:proofErr w:type="spellStart"/>
      <w:r w:rsidRPr="00F6612F">
        <w:rPr>
          <w:rFonts w:ascii="Comic Sans MS" w:hAnsi="Comic Sans MS"/>
          <w:color w:val="000000" w:themeColor="text1"/>
          <w:sz w:val="20"/>
          <w:szCs w:val="20"/>
        </w:rPr>
        <w:t>Esat</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Digifone</w:t>
      </w:r>
      <w:proofErr w:type="spellEnd"/>
      <w:r w:rsidRPr="00F6612F">
        <w:rPr>
          <w:rFonts w:ascii="Comic Sans MS" w:hAnsi="Comic Sans MS"/>
          <w:color w:val="000000" w:themeColor="text1"/>
          <w:sz w:val="20"/>
          <w:szCs w:val="20"/>
        </w:rPr>
        <w:t>. The new service is called O</w:t>
      </w:r>
      <w:r w:rsidRPr="00F6612F">
        <w:rPr>
          <w:rFonts w:ascii="Comic Sans MS" w:hAnsi="Comic Sans MS"/>
          <w:color w:val="000000" w:themeColor="text1"/>
          <w:sz w:val="20"/>
          <w:szCs w:val="20"/>
          <w:vertAlign w:val="subscript"/>
        </w:rPr>
        <w:t>2</w:t>
      </w:r>
      <w:r w:rsidRPr="00F6612F">
        <w:rPr>
          <w:rFonts w:ascii="Comic Sans MS" w:hAnsi="Comic Sans MS"/>
          <w:color w:val="000000" w:themeColor="text1"/>
          <w:sz w:val="20"/>
          <w:szCs w:val="20"/>
        </w:rPr>
        <w:t xml:space="preserve"> and also Vodafone taking over </w:t>
      </w:r>
      <w:proofErr w:type="spellStart"/>
      <w:r w:rsidRPr="00F6612F">
        <w:rPr>
          <w:rFonts w:ascii="Comic Sans MS" w:hAnsi="Comic Sans MS"/>
          <w:color w:val="000000" w:themeColor="text1"/>
          <w:sz w:val="20"/>
          <w:szCs w:val="20"/>
        </w:rPr>
        <w:t>Eircell</w:t>
      </w:r>
      <w:proofErr w:type="spellEnd"/>
      <w:r w:rsidRPr="00F6612F">
        <w:rPr>
          <w:rFonts w:ascii="Comic Sans MS" w:hAnsi="Comic Sans MS"/>
          <w:color w:val="000000" w:themeColor="text1"/>
          <w:sz w:val="20"/>
          <w:szCs w:val="20"/>
        </w:rPr>
        <w:t xml:space="preserve">. Tesco also bought </w:t>
      </w:r>
      <w:proofErr w:type="spellStart"/>
      <w:r w:rsidRPr="00F6612F">
        <w:rPr>
          <w:rFonts w:ascii="Comic Sans MS" w:hAnsi="Comic Sans MS"/>
          <w:color w:val="000000" w:themeColor="text1"/>
          <w:sz w:val="20"/>
          <w:szCs w:val="20"/>
        </w:rPr>
        <w:t>Quinnsworth</w:t>
      </w:r>
      <w:proofErr w:type="spellEnd"/>
    </w:p>
    <w:p w14:paraId="5F302693" w14:textId="77777777" w:rsidR="007424AA" w:rsidRPr="00F6612F" w:rsidRDefault="007424AA" w:rsidP="007424AA">
      <w:pPr>
        <w:ind w:left="284"/>
        <w:jc w:val="both"/>
        <w:rPr>
          <w:rFonts w:ascii="Comic Sans MS" w:hAnsi="Comic Sans MS"/>
          <w:color w:val="000000" w:themeColor="text1"/>
          <w:sz w:val="20"/>
          <w:szCs w:val="20"/>
        </w:rPr>
      </w:pPr>
    </w:p>
    <w:p w14:paraId="5544B0F7" w14:textId="77777777" w:rsidR="007424AA" w:rsidRPr="00F6612F" w:rsidRDefault="007424AA" w:rsidP="008B7202">
      <w:pPr>
        <w:numPr>
          <w:ilvl w:val="1"/>
          <w:numId w:val="1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Elimination of competition</w:t>
      </w:r>
    </w:p>
    <w:p w14:paraId="4745CC38"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Competition can be eliminated by merger or take-over of a competitor. By expanding, a business may prevent competitors from growing. A firm may buy out a competitor in order to enter a new market (Tesco's purchase of </w:t>
      </w:r>
      <w:proofErr w:type="spellStart"/>
      <w:r w:rsidRPr="00F6612F">
        <w:rPr>
          <w:rFonts w:ascii="Comic Sans MS" w:hAnsi="Comic Sans MS"/>
          <w:color w:val="000000" w:themeColor="text1"/>
          <w:sz w:val="20"/>
          <w:szCs w:val="20"/>
        </w:rPr>
        <w:t>Quinnsworth</w:t>
      </w:r>
      <w:proofErr w:type="spellEnd"/>
      <w:r w:rsidRPr="00F6612F">
        <w:rPr>
          <w:rFonts w:ascii="Comic Sans MS" w:hAnsi="Comic Sans MS"/>
          <w:color w:val="000000" w:themeColor="text1"/>
          <w:sz w:val="20"/>
          <w:szCs w:val="20"/>
        </w:rPr>
        <w:t>) or to increase its market share (the merger of Compaq and Hewlett Packard).</w:t>
      </w:r>
    </w:p>
    <w:p w14:paraId="5BB86E0A" w14:textId="77777777" w:rsidR="007424AA" w:rsidRPr="00F6612F" w:rsidRDefault="007424AA" w:rsidP="007424AA">
      <w:pPr>
        <w:ind w:left="284"/>
        <w:jc w:val="both"/>
        <w:rPr>
          <w:rFonts w:ascii="Comic Sans MS" w:hAnsi="Comic Sans MS"/>
          <w:color w:val="000000" w:themeColor="text1"/>
          <w:sz w:val="20"/>
          <w:szCs w:val="20"/>
        </w:rPr>
      </w:pPr>
    </w:p>
    <w:p w14:paraId="4D624C79" w14:textId="77777777" w:rsidR="007424AA" w:rsidRPr="00F6612F" w:rsidRDefault="007424AA" w:rsidP="008B7202">
      <w:pPr>
        <w:numPr>
          <w:ilvl w:val="1"/>
          <w:numId w:val="1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Increased sales and profits </w:t>
      </w:r>
      <w:r w:rsidRPr="00F6612F">
        <w:rPr>
          <w:rFonts w:ascii="Comic Sans MS" w:hAnsi="Comic Sans MS"/>
          <w:color w:val="000000" w:themeColor="text1"/>
          <w:sz w:val="20"/>
          <w:szCs w:val="20"/>
        </w:rPr>
        <w:t>Expanding leads to increased sales and in turn increased profits.</w:t>
      </w:r>
    </w:p>
    <w:p w14:paraId="4F1CABCD" w14:textId="77777777" w:rsidR="007424AA" w:rsidRPr="00F6612F" w:rsidRDefault="007424AA" w:rsidP="007424AA">
      <w:pPr>
        <w:pStyle w:val="Heading1"/>
        <w:rPr>
          <w:color w:val="000000" w:themeColor="text1"/>
        </w:rPr>
      </w:pPr>
      <w:r w:rsidRPr="00F6612F">
        <w:rPr>
          <w:color w:val="000000" w:themeColor="text1"/>
        </w:rPr>
        <w:br w:type="page"/>
      </w:r>
      <w:r w:rsidRPr="00F6612F">
        <w:rPr>
          <w:color w:val="000000" w:themeColor="text1"/>
        </w:rPr>
        <w:lastRenderedPageBreak/>
        <w:t>Methods of expansion</w:t>
      </w:r>
    </w:p>
    <w:p w14:paraId="19F7BC41"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Organic growth involves increasing the size of the existing business.</w:t>
      </w:r>
    </w:p>
    <w:p w14:paraId="4FFDC8DA" w14:textId="77777777" w:rsidR="007424AA" w:rsidRPr="00F6612F" w:rsidRDefault="007424AA" w:rsidP="008B7202">
      <w:pPr>
        <w:numPr>
          <w:ilvl w:val="0"/>
          <w:numId w:val="303"/>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It’s achieved by ploughing back </w:t>
      </w:r>
      <w:r w:rsidRPr="00F6612F">
        <w:rPr>
          <w:rFonts w:ascii="Comic Sans MS" w:hAnsi="Comic Sans MS"/>
          <w:b/>
          <w:color w:val="000000" w:themeColor="text1"/>
          <w:sz w:val="22"/>
          <w:szCs w:val="20"/>
        </w:rPr>
        <w:t>reserves</w:t>
      </w:r>
      <w:r w:rsidRPr="00F6612F">
        <w:rPr>
          <w:rFonts w:ascii="Comic Sans MS" w:hAnsi="Comic Sans MS"/>
          <w:color w:val="000000" w:themeColor="text1"/>
          <w:sz w:val="22"/>
          <w:szCs w:val="20"/>
        </w:rPr>
        <w:t xml:space="preserve"> (previous year’s profits) into the business rather than getting loans or finance from shareholders.</w:t>
      </w:r>
    </w:p>
    <w:p w14:paraId="560F38B9" w14:textId="77777777" w:rsidR="007424AA" w:rsidRPr="00F6612F" w:rsidRDefault="007424AA" w:rsidP="008B7202">
      <w:pPr>
        <w:numPr>
          <w:ilvl w:val="0"/>
          <w:numId w:val="303"/>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Growth is </w:t>
      </w:r>
      <w:r w:rsidRPr="00F6612F">
        <w:rPr>
          <w:rFonts w:ascii="Comic Sans MS" w:hAnsi="Comic Sans MS"/>
          <w:b/>
          <w:color w:val="000000" w:themeColor="text1"/>
          <w:sz w:val="22"/>
          <w:szCs w:val="20"/>
        </w:rPr>
        <w:t>slow and gradual</w:t>
      </w:r>
      <w:r w:rsidRPr="00F6612F">
        <w:rPr>
          <w:rFonts w:ascii="Comic Sans MS" w:hAnsi="Comic Sans MS"/>
          <w:color w:val="000000" w:themeColor="text1"/>
          <w:sz w:val="22"/>
          <w:szCs w:val="20"/>
        </w:rPr>
        <w:t xml:space="preserve"> e.g. Great Southern hotels building a new hotel at Dublin airport.</w:t>
      </w:r>
    </w:p>
    <w:p w14:paraId="20FFEFC5" w14:textId="77777777" w:rsidR="007424AA" w:rsidRPr="00F6612F" w:rsidRDefault="007424AA" w:rsidP="007424AA">
      <w:pPr>
        <w:rPr>
          <w:rFonts w:ascii="Comic Sans MS" w:hAnsi="Comic Sans MS"/>
          <w:color w:val="000000" w:themeColor="text1"/>
          <w:sz w:val="22"/>
          <w:szCs w:val="20"/>
        </w:rPr>
      </w:pPr>
    </w:p>
    <w:p w14:paraId="159E14E3"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There are 2 ways of expanding internally (organically)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28"/>
      </w:tblGrid>
      <w:tr w:rsidR="007424AA" w:rsidRPr="00F6612F" w14:paraId="26C8375E" w14:textId="77777777" w:rsidTr="00741738">
        <w:tc>
          <w:tcPr>
            <w:tcW w:w="9854" w:type="dxa"/>
            <w:shd w:val="clear" w:color="auto" w:fill="D9D9D9"/>
          </w:tcPr>
          <w:p w14:paraId="6C940468" w14:textId="77777777" w:rsidR="007424AA" w:rsidRPr="00F6612F" w:rsidRDefault="007424AA" w:rsidP="008B7202">
            <w:pPr>
              <w:numPr>
                <w:ilvl w:val="1"/>
                <w:numId w:val="303"/>
              </w:numPr>
              <w:tabs>
                <w:tab w:val="clear" w:pos="1440"/>
                <w:tab w:val="num" w:pos="142"/>
              </w:tabs>
              <w:ind w:left="426"/>
              <w:jc w:val="both"/>
              <w:rPr>
                <w:rFonts w:ascii="Comic Sans MS" w:hAnsi="Comic Sans MS"/>
                <w:color w:val="000000" w:themeColor="text1"/>
                <w:sz w:val="22"/>
                <w:szCs w:val="20"/>
              </w:rPr>
            </w:pPr>
            <w:r w:rsidRPr="00F6612F">
              <w:rPr>
                <w:rFonts w:ascii="Comic Sans MS" w:hAnsi="Comic Sans MS"/>
                <w:b/>
                <w:color w:val="000000" w:themeColor="text1"/>
                <w:sz w:val="22"/>
                <w:szCs w:val="20"/>
              </w:rPr>
              <w:t>Using Existing Products</w:t>
            </w:r>
            <w:r w:rsidRPr="00F6612F">
              <w:rPr>
                <w:rFonts w:ascii="Comic Sans MS" w:hAnsi="Comic Sans MS"/>
                <w:color w:val="000000" w:themeColor="text1"/>
                <w:sz w:val="22"/>
                <w:szCs w:val="20"/>
              </w:rPr>
              <w:t xml:space="preserve"> </w:t>
            </w:r>
          </w:p>
          <w:p w14:paraId="0579EF9D" w14:textId="77777777" w:rsidR="007424AA" w:rsidRPr="00F6612F" w:rsidRDefault="007424AA" w:rsidP="008B7202">
            <w:pPr>
              <w:numPr>
                <w:ilvl w:val="0"/>
                <w:numId w:val="366"/>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Increase market share in existing markets</w:t>
            </w:r>
            <w:r w:rsidRPr="00F6612F">
              <w:rPr>
                <w:rFonts w:ascii="Comic Sans MS" w:hAnsi="Comic Sans MS"/>
                <w:color w:val="000000" w:themeColor="text1"/>
                <w:sz w:val="22"/>
                <w:szCs w:val="20"/>
              </w:rPr>
              <w:t>, by selling more of the existing products</w:t>
            </w:r>
          </w:p>
          <w:p w14:paraId="31EA07D1" w14:textId="77777777" w:rsidR="007424AA" w:rsidRPr="00F6612F" w:rsidRDefault="007424AA" w:rsidP="00741738">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Increase domestic sales: Cheap, low risk</w:t>
            </w:r>
          </w:p>
          <w:p w14:paraId="7A3AB616" w14:textId="77777777" w:rsidR="007424AA" w:rsidRPr="00F6612F" w:rsidRDefault="007424AA" w:rsidP="00741738">
            <w:pPr>
              <w:jc w:val="both"/>
              <w:rPr>
                <w:rFonts w:ascii="Comic Sans MS" w:hAnsi="Comic Sans MS"/>
                <w:color w:val="000000" w:themeColor="text1"/>
                <w:sz w:val="22"/>
                <w:szCs w:val="20"/>
              </w:rPr>
            </w:pPr>
          </w:p>
          <w:p w14:paraId="3968700A" w14:textId="77777777" w:rsidR="007424AA" w:rsidRPr="00F6612F" w:rsidRDefault="007424AA" w:rsidP="008B7202">
            <w:pPr>
              <w:numPr>
                <w:ilvl w:val="0"/>
                <w:numId w:val="365"/>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Export/Expand into new markets</w:t>
            </w:r>
            <w:r w:rsidRPr="00F6612F">
              <w:rPr>
                <w:rFonts w:ascii="Comic Sans MS" w:hAnsi="Comic Sans MS"/>
                <w:color w:val="000000" w:themeColor="text1"/>
                <w:sz w:val="22"/>
                <w:szCs w:val="20"/>
              </w:rPr>
              <w:t xml:space="preserve"> usually by introducing products into a new geographical area (FEL)</w:t>
            </w:r>
          </w:p>
          <w:p w14:paraId="769F07D2" w14:textId="77777777" w:rsidR="007424AA" w:rsidRPr="00F6612F" w:rsidRDefault="007424AA" w:rsidP="00741738">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Export: Slower, research needed, risky</w:t>
            </w:r>
          </w:p>
          <w:p w14:paraId="4DFBFB79" w14:textId="77777777" w:rsidR="007424AA" w:rsidRPr="00F6612F" w:rsidRDefault="007424AA" w:rsidP="008B7202">
            <w:pPr>
              <w:numPr>
                <w:ilvl w:val="0"/>
                <w:numId w:val="304"/>
              </w:numPr>
              <w:tabs>
                <w:tab w:val="clear" w:pos="1364"/>
                <w:tab w:val="num" w:pos="567"/>
              </w:tabs>
              <w:ind w:left="1134"/>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Exporting</w:t>
            </w:r>
            <w:r w:rsidRPr="00F6612F">
              <w:rPr>
                <w:rFonts w:ascii="Comic Sans MS" w:hAnsi="Comic Sans MS"/>
                <w:i/>
                <w:color w:val="000000" w:themeColor="text1"/>
                <w:sz w:val="22"/>
                <w:szCs w:val="20"/>
              </w:rPr>
              <w:t xml:space="preserve"> involves selling products or services into foreign markets</w:t>
            </w:r>
          </w:p>
          <w:p w14:paraId="56EB3848" w14:textId="77777777" w:rsidR="007424AA" w:rsidRPr="00F6612F" w:rsidRDefault="007424AA" w:rsidP="008B7202">
            <w:pPr>
              <w:numPr>
                <w:ilvl w:val="0"/>
                <w:numId w:val="304"/>
              </w:numPr>
              <w:tabs>
                <w:tab w:val="clear" w:pos="1364"/>
                <w:tab w:val="num" w:pos="567"/>
              </w:tabs>
              <w:ind w:left="1134"/>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Licensing</w:t>
            </w:r>
            <w:r w:rsidRPr="00F6612F">
              <w:rPr>
                <w:rFonts w:ascii="Comic Sans MS" w:hAnsi="Comic Sans MS"/>
                <w:i/>
                <w:color w:val="000000" w:themeColor="text1"/>
                <w:sz w:val="22"/>
                <w:szCs w:val="20"/>
              </w:rPr>
              <w:t xml:space="preserve"> is where the </w:t>
            </w:r>
            <w:r w:rsidRPr="00F6612F">
              <w:rPr>
                <w:rFonts w:ascii="Comic Sans MS" w:hAnsi="Comic Sans MS"/>
                <w:i/>
                <w:color w:val="000000" w:themeColor="text1"/>
                <w:sz w:val="22"/>
                <w:szCs w:val="20"/>
                <w:u w:val="single"/>
              </w:rPr>
              <w:t xml:space="preserve">holder of a patent or copyright </w:t>
            </w:r>
            <w:r w:rsidRPr="00F6612F">
              <w:rPr>
                <w:rFonts w:ascii="Comic Sans MS" w:hAnsi="Comic Sans MS"/>
                <w:i/>
                <w:color w:val="000000" w:themeColor="text1"/>
                <w:sz w:val="22"/>
                <w:szCs w:val="20"/>
              </w:rPr>
              <w:t>allows another firm to produce its products in return for a fee or royalties.</w:t>
            </w:r>
          </w:p>
          <w:p w14:paraId="18DB0E81" w14:textId="77777777" w:rsidR="007424AA" w:rsidRPr="00F6612F" w:rsidRDefault="007424AA" w:rsidP="00741738">
            <w:pPr>
              <w:jc w:val="both"/>
              <w:rPr>
                <w:rFonts w:ascii="Comic Sans MS" w:hAnsi="Comic Sans MS"/>
                <w:color w:val="000000" w:themeColor="text1"/>
                <w:sz w:val="22"/>
                <w:szCs w:val="20"/>
              </w:rPr>
            </w:pPr>
          </w:p>
        </w:tc>
      </w:tr>
    </w:tbl>
    <w:p w14:paraId="6A00D615" w14:textId="77777777" w:rsidR="007424AA" w:rsidRPr="00F6612F" w:rsidRDefault="007424AA" w:rsidP="007424AA">
      <w:pPr>
        <w:jc w:val="both"/>
        <w:rPr>
          <w:rFonts w:ascii="Comic Sans MS" w:hAnsi="Comic Sans MS"/>
          <w:color w:val="000000" w:themeColor="text1"/>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28"/>
      </w:tblGrid>
      <w:tr w:rsidR="007424AA" w:rsidRPr="00F6612F" w14:paraId="3A4A6255" w14:textId="77777777" w:rsidTr="00741738">
        <w:tc>
          <w:tcPr>
            <w:tcW w:w="9854" w:type="dxa"/>
            <w:shd w:val="clear" w:color="auto" w:fill="D9D9D9"/>
          </w:tcPr>
          <w:p w14:paraId="3D21C1AA" w14:textId="77777777" w:rsidR="007424AA" w:rsidRPr="00F6612F" w:rsidRDefault="007424AA" w:rsidP="00741738">
            <w:pPr>
              <w:shd w:val="clear" w:color="auto" w:fill="D9D9D9"/>
              <w:ind w:left="284" w:hanging="284"/>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2.</w:t>
            </w:r>
            <w:r w:rsidRPr="00F6612F">
              <w:rPr>
                <w:rFonts w:ascii="Comic Sans MS" w:hAnsi="Comic Sans MS"/>
                <w:b/>
                <w:color w:val="000000" w:themeColor="text1"/>
                <w:sz w:val="22"/>
                <w:szCs w:val="20"/>
              </w:rPr>
              <w:tab/>
              <w:t>Develop new product</w:t>
            </w:r>
          </w:p>
          <w:p w14:paraId="530F6F06" w14:textId="77777777" w:rsidR="007424AA" w:rsidRPr="00F6612F" w:rsidRDefault="007424AA" w:rsidP="00741738">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This is seen as a high-risk method of expansion as products new to market can have high failure rates. A recent example of this failure would of Guinness Company promoting GUINNESS LIGHT. </w:t>
            </w:r>
          </w:p>
          <w:p w14:paraId="122311F9" w14:textId="77777777" w:rsidR="007424AA" w:rsidRPr="00F6612F" w:rsidRDefault="007424AA" w:rsidP="00741738">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This type of new development can be of huge cost, time consuming to conduct market research &amp; develop prototypes etc. before going to market. Most businesses that are successful in this arena have a distinctive USP.</w:t>
            </w:r>
          </w:p>
          <w:p w14:paraId="66753A4C" w14:textId="77777777" w:rsidR="007424AA" w:rsidRPr="00F6612F" w:rsidRDefault="007424AA" w:rsidP="00741738">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Examples: Lucozade sport, Budweiser – bud light, Sky </w:t>
            </w:r>
            <w:proofErr w:type="gramStart"/>
            <w:r w:rsidRPr="00F6612F">
              <w:rPr>
                <w:rFonts w:ascii="Comic Sans MS" w:hAnsi="Comic Sans MS"/>
                <w:color w:val="000000" w:themeColor="text1"/>
                <w:sz w:val="22"/>
                <w:szCs w:val="20"/>
              </w:rPr>
              <w:t>+ ,</w:t>
            </w:r>
            <w:proofErr w:type="gramEnd"/>
            <w:r w:rsidRPr="00F6612F">
              <w:rPr>
                <w:rFonts w:ascii="Comic Sans MS" w:hAnsi="Comic Sans MS"/>
                <w:color w:val="000000" w:themeColor="text1"/>
                <w:sz w:val="22"/>
                <w:szCs w:val="20"/>
              </w:rPr>
              <w:t xml:space="preserve"> Asics gel sports shoes</w:t>
            </w:r>
          </w:p>
        </w:tc>
      </w:tr>
    </w:tbl>
    <w:p w14:paraId="52AB1FDC" w14:textId="77777777" w:rsidR="007424AA" w:rsidRPr="00F6612F" w:rsidRDefault="007424AA" w:rsidP="007424AA">
      <w:pPr>
        <w:jc w:val="both"/>
        <w:rPr>
          <w:rFonts w:ascii="Comic Sans MS" w:hAnsi="Comic Sans MS"/>
          <w:color w:val="000000" w:themeColor="text1"/>
          <w:sz w:val="22"/>
          <w:szCs w:val="20"/>
        </w:rPr>
      </w:pPr>
    </w:p>
    <w:p w14:paraId="09F2119E" w14:textId="77777777" w:rsidR="007424AA" w:rsidRPr="00F6612F" w:rsidRDefault="007424AA" w:rsidP="007424AA">
      <w:pPr>
        <w:jc w:val="both"/>
        <w:rPr>
          <w:rFonts w:ascii="Comic Sans MS" w:hAnsi="Comic Sans MS"/>
          <w:i/>
          <w:color w:val="000000" w:themeColor="text1"/>
          <w:sz w:val="22"/>
          <w:szCs w:val="20"/>
        </w:rPr>
      </w:pPr>
    </w:p>
    <w:p w14:paraId="269A93F2"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 xml:space="preserve">Inorganic growth involves increasing a </w:t>
      </w:r>
      <w:proofErr w:type="spellStart"/>
      <w:r w:rsidRPr="00F6612F">
        <w:rPr>
          <w:rFonts w:ascii="Comic Sans MS" w:hAnsi="Comic Sans MS"/>
          <w:i/>
          <w:color w:val="000000" w:themeColor="text1"/>
          <w:sz w:val="22"/>
          <w:szCs w:val="20"/>
        </w:rPr>
        <w:t>businesses</w:t>
      </w:r>
      <w:proofErr w:type="spellEnd"/>
      <w:r w:rsidRPr="00F6612F">
        <w:rPr>
          <w:rFonts w:ascii="Comic Sans MS" w:hAnsi="Comic Sans MS"/>
          <w:i/>
          <w:color w:val="000000" w:themeColor="text1"/>
          <w:sz w:val="22"/>
          <w:szCs w:val="20"/>
        </w:rPr>
        <w:t xml:space="preserve"> size by acquisition (take-over), merger</w:t>
      </w:r>
      <w:r w:rsidRPr="00F6612F">
        <w:rPr>
          <w:rFonts w:ascii="Comic Sans MS" w:hAnsi="Comic Sans MS"/>
          <w:color w:val="000000" w:themeColor="text1"/>
          <w:sz w:val="22"/>
          <w:szCs w:val="20"/>
        </w:rPr>
        <w:t xml:space="preserve"> </w:t>
      </w:r>
      <w:r w:rsidRPr="00F6612F">
        <w:rPr>
          <w:rFonts w:ascii="Comic Sans MS" w:hAnsi="Comic Sans MS"/>
          <w:i/>
          <w:color w:val="000000" w:themeColor="text1"/>
          <w:sz w:val="22"/>
          <w:szCs w:val="20"/>
        </w:rPr>
        <w:t xml:space="preserve">(amalgamation) or alliance (joint venture) </w:t>
      </w:r>
      <w:r w:rsidRPr="00F6612F">
        <w:rPr>
          <w:rFonts w:ascii="Comic Sans MS" w:hAnsi="Comic Sans MS"/>
          <w:color w:val="000000" w:themeColor="text1"/>
          <w:sz w:val="22"/>
          <w:szCs w:val="20"/>
        </w:rPr>
        <w:t>It allows firms to expand rapidly</w:t>
      </w:r>
    </w:p>
    <w:p w14:paraId="132A7193"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2006 Q6 B(ii), 2009 Q5 A, 2010 Q6 A, 2011 Q6 A, 2013 Q6 B</w:t>
      </w:r>
    </w:p>
    <w:p w14:paraId="5E53D2E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There are 4 ways of expanding externally (inorganically) (AMAF)</w:t>
      </w:r>
    </w:p>
    <w:p w14:paraId="50CE6166" w14:textId="77777777" w:rsidR="007424AA" w:rsidRPr="00F6612F" w:rsidRDefault="007424AA" w:rsidP="008B7202">
      <w:pPr>
        <w:numPr>
          <w:ilvl w:val="0"/>
          <w:numId w:val="305"/>
        </w:numPr>
        <w:pBdr>
          <w:top w:val="single" w:sz="4" w:space="1" w:color="auto"/>
          <w:left w:val="single" w:sz="4" w:space="4" w:color="auto"/>
          <w:bottom w:val="single" w:sz="4" w:space="1" w:color="auto"/>
          <w:right w:val="single" w:sz="4" w:space="4" w:color="auto"/>
        </w:pBdr>
        <w:shd w:val="clear" w:color="auto" w:fill="8DB3E2"/>
        <w:tabs>
          <w:tab w:val="clear" w:pos="1440"/>
          <w:tab w:val="num" w:pos="0"/>
        </w:tabs>
        <w:ind w:left="426"/>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Acquisition (Take-Over)</w:t>
      </w:r>
    </w:p>
    <w:p w14:paraId="187B6777"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i/>
          <w:color w:val="000000" w:themeColor="text1"/>
          <w:sz w:val="22"/>
          <w:szCs w:val="20"/>
        </w:rPr>
        <w:t>Acquisition occurs when one company purchases 51% or more of the shares in another company in either a hostile or friendly manner.</w:t>
      </w:r>
      <w:r w:rsidRPr="00F6612F">
        <w:rPr>
          <w:rFonts w:ascii="Comic Sans MS" w:hAnsi="Comic Sans MS"/>
          <w:color w:val="000000" w:themeColor="text1"/>
          <w:sz w:val="22"/>
          <w:szCs w:val="20"/>
        </w:rPr>
        <w:t xml:space="preserve"> </w:t>
      </w:r>
      <w:proofErr w:type="gramStart"/>
      <w:r w:rsidRPr="00F6612F">
        <w:rPr>
          <w:rFonts w:ascii="Comic Sans MS" w:hAnsi="Comic Sans MS"/>
          <w:color w:val="000000" w:themeColor="text1"/>
          <w:sz w:val="22"/>
          <w:szCs w:val="20"/>
        </w:rPr>
        <w:t>Generally</w:t>
      </w:r>
      <w:proofErr w:type="gramEnd"/>
      <w:r w:rsidRPr="00F6612F">
        <w:rPr>
          <w:rFonts w:ascii="Comic Sans MS" w:hAnsi="Comic Sans MS"/>
          <w:color w:val="000000" w:themeColor="text1"/>
          <w:sz w:val="22"/>
          <w:szCs w:val="20"/>
        </w:rPr>
        <w:t xml:space="preserve"> it will wish to take full control to avoid interference from minority interests.</w:t>
      </w:r>
    </w:p>
    <w:p w14:paraId="513CF8CD" w14:textId="77777777" w:rsidR="007424AA" w:rsidRPr="00F6612F" w:rsidRDefault="007424AA" w:rsidP="008B7202">
      <w:pPr>
        <w:numPr>
          <w:ilvl w:val="0"/>
          <w:numId w:val="365"/>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An acquisition can be friendly (by agreement) or be viciously opposed by the targeted firm (hostile). It is up to the bidder to convince the shareholders that selling is of benefit to them. </w:t>
      </w:r>
    </w:p>
    <w:p w14:paraId="2B21AFA2" w14:textId="77777777" w:rsidR="007424AA" w:rsidRPr="00F6612F" w:rsidRDefault="007424AA" w:rsidP="008B7202">
      <w:pPr>
        <w:numPr>
          <w:ilvl w:val="0"/>
          <w:numId w:val="365"/>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acquiring company </w:t>
      </w:r>
      <w:r w:rsidRPr="00F6612F">
        <w:rPr>
          <w:rFonts w:ascii="Comic Sans MS" w:hAnsi="Comic Sans MS"/>
          <w:color w:val="000000" w:themeColor="text1"/>
          <w:sz w:val="22"/>
          <w:szCs w:val="20"/>
          <w:u w:val="single"/>
        </w:rPr>
        <w:t>absorbs</w:t>
      </w:r>
      <w:r w:rsidRPr="00F6612F">
        <w:rPr>
          <w:rFonts w:ascii="Comic Sans MS" w:hAnsi="Comic Sans MS"/>
          <w:color w:val="000000" w:themeColor="text1"/>
          <w:sz w:val="22"/>
          <w:szCs w:val="20"/>
        </w:rPr>
        <w:t xml:space="preserve"> the other company, which loses its identity after the acquisition and becomes part of the acquiring company. </w:t>
      </w:r>
    </w:p>
    <w:p w14:paraId="465BA78D" w14:textId="77777777" w:rsidR="007424AA" w:rsidRPr="00F6612F" w:rsidRDefault="007424AA" w:rsidP="008B7202">
      <w:pPr>
        <w:numPr>
          <w:ilvl w:val="0"/>
          <w:numId w:val="365"/>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cost of the takeover can be very expensive. </w:t>
      </w:r>
    </w:p>
    <w:p w14:paraId="4537B3EC" w14:textId="77777777" w:rsidR="007424AA" w:rsidRPr="00F6612F" w:rsidRDefault="007424AA" w:rsidP="008B7202">
      <w:pPr>
        <w:numPr>
          <w:ilvl w:val="0"/>
          <w:numId w:val="365"/>
        </w:numPr>
        <w:ind w:left="426"/>
        <w:jc w:val="both"/>
        <w:rPr>
          <w:rFonts w:ascii="Comic Sans MS" w:hAnsi="Comic Sans MS"/>
          <w:color w:val="000000" w:themeColor="text1"/>
          <w:sz w:val="22"/>
          <w:szCs w:val="20"/>
        </w:rPr>
      </w:pPr>
      <w:r w:rsidRPr="00F6612F">
        <w:rPr>
          <w:rFonts w:ascii="Comic Sans MS" w:hAnsi="Comic Sans MS"/>
          <w:b/>
          <w:color w:val="000000" w:themeColor="text1"/>
          <w:sz w:val="22"/>
          <w:szCs w:val="20"/>
        </w:rPr>
        <w:t>Examples:</w:t>
      </w:r>
      <w:r w:rsidRPr="00F6612F">
        <w:rPr>
          <w:rFonts w:ascii="Comic Sans MS" w:hAnsi="Comic Sans MS"/>
          <w:color w:val="000000" w:themeColor="text1"/>
          <w:sz w:val="22"/>
          <w:szCs w:val="20"/>
        </w:rPr>
        <w:t xml:space="preserve"> Eircom took over Meteor mobile phone company for €420 million. </w:t>
      </w:r>
      <w:r w:rsidRPr="00F6612F">
        <w:rPr>
          <w:rFonts w:ascii="Comic Sans MS" w:hAnsi="Comic Sans MS"/>
          <w:b/>
          <w:color w:val="000000" w:themeColor="text1"/>
          <w:sz w:val="22"/>
          <w:szCs w:val="20"/>
        </w:rPr>
        <w:t xml:space="preserve">Google bought the popular online video site YouTube for $1.65 billion. </w:t>
      </w:r>
      <w:r w:rsidRPr="00F6612F">
        <w:rPr>
          <w:rFonts w:ascii="Comic Sans MS" w:hAnsi="Comic Sans MS"/>
          <w:color w:val="000000" w:themeColor="text1"/>
          <w:sz w:val="22"/>
          <w:szCs w:val="20"/>
        </w:rPr>
        <w:t xml:space="preserve">Google has acquired Motorola Mobility, a mobile device manufacturing company, for $12.5 billion. </w:t>
      </w:r>
    </w:p>
    <w:p w14:paraId="04FE4D90" w14:textId="77777777" w:rsidR="007424AA" w:rsidRPr="00F6612F" w:rsidRDefault="007424AA" w:rsidP="007424AA">
      <w:pPr>
        <w:ind w:left="426"/>
        <w:jc w:val="both"/>
        <w:rPr>
          <w:rFonts w:ascii="Comic Sans MS" w:hAnsi="Comic Sans MS"/>
          <w:color w:val="000000" w:themeColor="text1"/>
          <w:sz w:val="22"/>
          <w:szCs w:val="20"/>
        </w:rPr>
      </w:pPr>
    </w:p>
    <w:p w14:paraId="2AF24536" w14:textId="77777777" w:rsidR="007424AA" w:rsidRPr="00F6612F" w:rsidRDefault="007424AA" w:rsidP="008B7202">
      <w:pPr>
        <w:numPr>
          <w:ilvl w:val="0"/>
          <w:numId w:val="305"/>
        </w:numPr>
        <w:pBdr>
          <w:top w:val="single" w:sz="4" w:space="1" w:color="auto"/>
          <w:left w:val="single" w:sz="4" w:space="4" w:color="auto"/>
          <w:bottom w:val="single" w:sz="4" w:space="1" w:color="auto"/>
          <w:right w:val="single" w:sz="4" w:space="4" w:color="auto"/>
        </w:pBdr>
        <w:shd w:val="clear" w:color="auto" w:fill="8DB3E2"/>
        <w:tabs>
          <w:tab w:val="clear" w:pos="1440"/>
          <w:tab w:val="num" w:pos="0"/>
        </w:tabs>
        <w:ind w:left="426"/>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Merger (Amalgamation)</w:t>
      </w:r>
    </w:p>
    <w:p w14:paraId="2B55EF6D"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A merger is</w:t>
      </w:r>
      <w:r w:rsidRPr="00F6612F">
        <w:rPr>
          <w:rFonts w:ascii="Comic Sans MS" w:hAnsi="Comic Sans MS"/>
          <w:color w:val="000000" w:themeColor="text1"/>
        </w:rPr>
        <w:t xml:space="preserve"> a</w:t>
      </w:r>
      <w:r w:rsidRPr="00F6612F">
        <w:rPr>
          <w:rFonts w:ascii="Comic Sans MS" w:hAnsi="Comic Sans MS"/>
          <w:i/>
          <w:color w:val="000000" w:themeColor="text1"/>
          <w:sz w:val="22"/>
          <w:szCs w:val="20"/>
        </w:rPr>
        <w:t xml:space="preserve"> friendly or voluntary amalgamation where two firms agree to come together to run their firms as one.</w:t>
      </w:r>
    </w:p>
    <w:p w14:paraId="1ACEF507" w14:textId="77777777" w:rsidR="007424AA" w:rsidRPr="00F6612F" w:rsidRDefault="007424AA" w:rsidP="008B7202">
      <w:pPr>
        <w:numPr>
          <w:ilvl w:val="2"/>
          <w:numId w:val="394"/>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A friendly or voluntary amalgamation or joining together of two or more firms for their mutual benefit, trading under a </w:t>
      </w:r>
      <w:r w:rsidRPr="00F6612F">
        <w:rPr>
          <w:rFonts w:ascii="Comic Sans MS" w:hAnsi="Comic Sans MS"/>
          <w:b/>
          <w:color w:val="000000" w:themeColor="text1"/>
          <w:sz w:val="22"/>
          <w:szCs w:val="20"/>
        </w:rPr>
        <w:t>common name.</w:t>
      </w:r>
      <w:r w:rsidRPr="00F6612F">
        <w:rPr>
          <w:rFonts w:ascii="Comic Sans MS" w:hAnsi="Comic Sans MS"/>
          <w:color w:val="000000" w:themeColor="text1"/>
          <w:sz w:val="22"/>
          <w:szCs w:val="20"/>
        </w:rPr>
        <w:t xml:space="preserve"> </w:t>
      </w:r>
    </w:p>
    <w:p w14:paraId="109ACB83" w14:textId="77777777" w:rsidR="007424AA" w:rsidRPr="00F6612F" w:rsidRDefault="007424AA" w:rsidP="008B7202">
      <w:pPr>
        <w:numPr>
          <w:ilvl w:val="2"/>
          <w:numId w:val="394"/>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A single new legal entity is formed once it is approved by shareholders. </w:t>
      </w:r>
    </w:p>
    <w:p w14:paraId="1D7E1C63" w14:textId="77777777" w:rsidR="007424AA" w:rsidRPr="00F6612F" w:rsidRDefault="007424AA" w:rsidP="008B7202">
      <w:pPr>
        <w:numPr>
          <w:ilvl w:val="2"/>
          <w:numId w:val="394"/>
        </w:numPr>
        <w:ind w:left="426"/>
        <w:jc w:val="both"/>
        <w:rPr>
          <w:rFonts w:ascii="Comic Sans MS" w:hAnsi="Comic Sans MS"/>
          <w:color w:val="000000" w:themeColor="text1"/>
          <w:sz w:val="22"/>
          <w:szCs w:val="20"/>
        </w:rPr>
      </w:pPr>
      <w:proofErr w:type="gramStart"/>
      <w:r w:rsidRPr="00F6612F">
        <w:rPr>
          <w:rFonts w:ascii="Comic Sans MS" w:hAnsi="Comic Sans MS"/>
          <w:b/>
          <w:color w:val="000000" w:themeColor="text1"/>
          <w:sz w:val="22"/>
          <w:szCs w:val="20"/>
        </w:rPr>
        <w:t>Examples:</w:t>
      </w:r>
      <w:r w:rsidRPr="00F6612F">
        <w:rPr>
          <w:rFonts w:ascii="Comic Sans MS" w:hAnsi="Comic Sans MS"/>
          <w:color w:val="000000" w:themeColor="text1"/>
          <w:sz w:val="22"/>
          <w:szCs w:val="20"/>
        </w:rPr>
        <w:t>.</w:t>
      </w:r>
      <w:proofErr w:type="gramEnd"/>
      <w:r w:rsidRPr="00F6612F">
        <w:rPr>
          <w:rFonts w:ascii="Comic Sans MS" w:hAnsi="Comic Sans MS"/>
          <w:color w:val="000000" w:themeColor="text1"/>
          <w:sz w:val="22"/>
          <w:szCs w:val="20"/>
        </w:rPr>
        <w:t xml:space="preserve"> </w:t>
      </w:r>
      <w:r w:rsidRPr="00F6612F">
        <w:rPr>
          <w:rFonts w:ascii="Comic Sans MS" w:hAnsi="Comic Sans MS"/>
          <w:b/>
          <w:color w:val="000000" w:themeColor="text1"/>
          <w:sz w:val="22"/>
          <w:szCs w:val="20"/>
        </w:rPr>
        <w:t xml:space="preserve">Irish Permanent and Trustee Savings Bank merged to form Permanent TSB. Avonmore Plc and Waterford Plc merged to form </w:t>
      </w:r>
      <w:proofErr w:type="spellStart"/>
      <w:r w:rsidRPr="00F6612F">
        <w:rPr>
          <w:rFonts w:ascii="Comic Sans MS" w:hAnsi="Comic Sans MS"/>
          <w:b/>
          <w:color w:val="000000" w:themeColor="text1"/>
          <w:sz w:val="22"/>
          <w:szCs w:val="20"/>
        </w:rPr>
        <w:t>Glanbia</w:t>
      </w:r>
      <w:proofErr w:type="spellEnd"/>
      <w:r w:rsidRPr="00F6612F">
        <w:rPr>
          <w:rFonts w:ascii="Comic Sans MS" w:hAnsi="Comic Sans MS"/>
          <w:color w:val="000000" w:themeColor="text1"/>
          <w:sz w:val="22"/>
          <w:szCs w:val="20"/>
        </w:rPr>
        <w:t>.</w:t>
      </w:r>
    </w:p>
    <w:p w14:paraId="0A13B37F" w14:textId="77777777" w:rsidR="007424AA" w:rsidRPr="00F6612F" w:rsidRDefault="007424AA" w:rsidP="007424AA">
      <w:pPr>
        <w:jc w:val="both"/>
        <w:rPr>
          <w:rFonts w:ascii="Comic Sans MS" w:hAnsi="Comic Sans MS"/>
          <w:color w:val="000000" w:themeColor="text1"/>
          <w:sz w:val="22"/>
          <w:szCs w:val="20"/>
        </w:rPr>
      </w:pPr>
    </w:p>
    <w:p w14:paraId="30D9C516" w14:textId="77777777" w:rsidR="007424AA" w:rsidRPr="00F6612F" w:rsidRDefault="007424AA" w:rsidP="007424AA">
      <w:pPr>
        <w:jc w:val="both"/>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Benefits of a merger</w:t>
      </w:r>
    </w:p>
    <w:p w14:paraId="2D6AAE7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It is a defensive strategy as the merger may involve </w:t>
      </w:r>
      <w:r w:rsidRPr="00F6612F">
        <w:rPr>
          <w:rFonts w:ascii="Comic Sans MS" w:hAnsi="Comic Sans MS"/>
          <w:b/>
          <w:color w:val="000000" w:themeColor="text1"/>
          <w:sz w:val="22"/>
          <w:szCs w:val="20"/>
        </w:rPr>
        <w:t>diversification into new product areas</w:t>
      </w:r>
      <w:r w:rsidRPr="00F6612F">
        <w:rPr>
          <w:rFonts w:ascii="Comic Sans MS" w:hAnsi="Comic Sans MS"/>
          <w:color w:val="000000" w:themeColor="text1"/>
          <w:sz w:val="22"/>
          <w:szCs w:val="20"/>
        </w:rPr>
        <w:t xml:space="preserve">, which reduces the risk of the firm ‘having all its eggs in the one basket’. </w:t>
      </w:r>
    </w:p>
    <w:p w14:paraId="70B2E988"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 It is a </w:t>
      </w:r>
      <w:r w:rsidRPr="00F6612F">
        <w:rPr>
          <w:rFonts w:ascii="Comic Sans MS" w:hAnsi="Comic Sans MS"/>
          <w:b/>
          <w:color w:val="000000" w:themeColor="text1"/>
          <w:sz w:val="22"/>
          <w:szCs w:val="20"/>
        </w:rPr>
        <w:t>quick form of business expansion</w:t>
      </w:r>
      <w:r w:rsidRPr="00F6612F">
        <w:rPr>
          <w:rFonts w:ascii="Comic Sans MS" w:hAnsi="Comic Sans MS"/>
          <w:color w:val="000000" w:themeColor="text1"/>
          <w:sz w:val="22"/>
          <w:szCs w:val="20"/>
        </w:rPr>
        <w:t>, unlike the organic growth.</w:t>
      </w:r>
    </w:p>
    <w:p w14:paraId="1AB6075C"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 Costs will be lower</w:t>
      </w:r>
      <w:r w:rsidRPr="00F6612F">
        <w:rPr>
          <w:rFonts w:ascii="Comic Sans MS" w:hAnsi="Comic Sans MS"/>
          <w:color w:val="000000" w:themeColor="text1"/>
          <w:sz w:val="22"/>
          <w:szCs w:val="20"/>
        </w:rPr>
        <w:t xml:space="preserve"> -economies of scale/sharing of costs/resources.</w:t>
      </w:r>
    </w:p>
    <w:p w14:paraId="54451F2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 In </w:t>
      </w:r>
      <w:proofErr w:type="gramStart"/>
      <w:r w:rsidRPr="00F6612F">
        <w:rPr>
          <w:rFonts w:ascii="Comic Sans MS" w:hAnsi="Comic Sans MS"/>
          <w:color w:val="000000" w:themeColor="text1"/>
          <w:sz w:val="22"/>
          <w:szCs w:val="20"/>
        </w:rPr>
        <w:t>addition</w:t>
      </w:r>
      <w:proofErr w:type="gramEnd"/>
      <w:r w:rsidRPr="00F6612F">
        <w:rPr>
          <w:rFonts w:ascii="Comic Sans MS" w:hAnsi="Comic Sans MS"/>
          <w:color w:val="000000" w:themeColor="text1"/>
          <w:sz w:val="22"/>
          <w:szCs w:val="20"/>
        </w:rPr>
        <w:t xml:space="preserve"> firms can </w:t>
      </w:r>
      <w:r w:rsidRPr="00F6612F">
        <w:rPr>
          <w:rFonts w:ascii="Comic Sans MS" w:hAnsi="Comic Sans MS"/>
          <w:b/>
          <w:color w:val="000000" w:themeColor="text1"/>
          <w:sz w:val="22"/>
          <w:szCs w:val="20"/>
        </w:rPr>
        <w:t>access new technology and new markets quickly</w:t>
      </w:r>
      <w:r w:rsidRPr="00F6612F">
        <w:rPr>
          <w:rFonts w:ascii="Comic Sans MS" w:hAnsi="Comic Sans MS"/>
          <w:color w:val="000000" w:themeColor="text1"/>
          <w:sz w:val="22"/>
          <w:szCs w:val="20"/>
        </w:rPr>
        <w:t xml:space="preserve"> </w:t>
      </w:r>
    </w:p>
    <w:p w14:paraId="7AC7EC22" w14:textId="77777777" w:rsidR="007424AA" w:rsidRPr="00F6612F" w:rsidRDefault="007424AA" w:rsidP="007424AA">
      <w:pPr>
        <w:jc w:val="both"/>
        <w:rPr>
          <w:rFonts w:ascii="Comic Sans MS" w:hAnsi="Comic Sans MS"/>
          <w:color w:val="000000" w:themeColor="text1"/>
          <w:sz w:val="22"/>
          <w:szCs w:val="20"/>
        </w:rPr>
      </w:pPr>
    </w:p>
    <w:p w14:paraId="62BAC890" w14:textId="77777777" w:rsidR="007424AA" w:rsidRPr="00F6612F" w:rsidRDefault="007424AA" w:rsidP="007424AA">
      <w:pPr>
        <w:jc w:val="both"/>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Risks</w:t>
      </w:r>
    </w:p>
    <w:p w14:paraId="32AD3207"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Mergers can cause</w:t>
      </w:r>
      <w:r w:rsidRPr="00F6612F">
        <w:rPr>
          <w:rFonts w:ascii="Comic Sans MS" w:hAnsi="Comic Sans MS"/>
          <w:b/>
          <w:color w:val="000000" w:themeColor="text1"/>
          <w:sz w:val="22"/>
          <w:szCs w:val="20"/>
        </w:rPr>
        <w:t xml:space="preserve"> industrial relations problems</w:t>
      </w:r>
      <w:r w:rsidRPr="00F6612F">
        <w:rPr>
          <w:rFonts w:ascii="Comic Sans MS" w:hAnsi="Comic Sans MS"/>
          <w:color w:val="000000" w:themeColor="text1"/>
          <w:sz w:val="22"/>
          <w:szCs w:val="20"/>
        </w:rPr>
        <w:t>. e.g. redundancies could result, which could cause industrial relations disputes.</w:t>
      </w:r>
    </w:p>
    <w:p w14:paraId="3964F7BB"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 Different </w:t>
      </w:r>
      <w:r w:rsidRPr="00F6612F">
        <w:rPr>
          <w:rFonts w:ascii="Comic Sans MS" w:hAnsi="Comic Sans MS"/>
          <w:b/>
          <w:color w:val="000000" w:themeColor="text1"/>
          <w:sz w:val="22"/>
          <w:szCs w:val="20"/>
        </w:rPr>
        <w:t>organisational cultures</w:t>
      </w:r>
      <w:r w:rsidRPr="00F6612F">
        <w:rPr>
          <w:rFonts w:ascii="Comic Sans MS" w:hAnsi="Comic Sans MS"/>
          <w:color w:val="000000" w:themeColor="text1"/>
          <w:sz w:val="22"/>
          <w:szCs w:val="20"/>
        </w:rPr>
        <w:t xml:space="preserve"> between businesses can lead to conflict between competing management teams who are used to their own work practices and management styles and systems. This may cause a lack of co-operation within the new larger merged entity, leading to poor management decision making.</w:t>
      </w:r>
    </w:p>
    <w:p w14:paraId="71809BD2" w14:textId="77777777" w:rsidR="007424AA" w:rsidRPr="00F6612F" w:rsidRDefault="007424AA" w:rsidP="007424AA">
      <w:pPr>
        <w:jc w:val="both"/>
        <w:rPr>
          <w:rFonts w:ascii="Comic Sans MS" w:hAnsi="Comic Sans MS"/>
          <w:color w:val="000000" w:themeColor="text1"/>
          <w:sz w:val="22"/>
          <w:szCs w:val="20"/>
        </w:rPr>
      </w:pPr>
    </w:p>
    <w:p w14:paraId="6DE6ADCA" w14:textId="77777777" w:rsidR="007424AA" w:rsidRPr="00F6612F" w:rsidRDefault="007424AA" w:rsidP="008B7202">
      <w:pPr>
        <w:numPr>
          <w:ilvl w:val="0"/>
          <w:numId w:val="305"/>
        </w:numPr>
        <w:pBdr>
          <w:top w:val="single" w:sz="4" w:space="1" w:color="auto"/>
          <w:left w:val="single" w:sz="4" w:space="4" w:color="auto"/>
          <w:bottom w:val="single" w:sz="4" w:space="1" w:color="auto"/>
          <w:right w:val="single" w:sz="4" w:space="4" w:color="auto"/>
        </w:pBdr>
        <w:shd w:val="clear" w:color="auto" w:fill="8DB3E2"/>
        <w:tabs>
          <w:tab w:val="clear" w:pos="1440"/>
          <w:tab w:val="num" w:pos="0"/>
        </w:tabs>
        <w:ind w:left="426"/>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Alliance (joint venture)</w:t>
      </w:r>
    </w:p>
    <w:p w14:paraId="45A60ACE"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 xml:space="preserve">An alliance is where two or more firms enter into an agreement to </w:t>
      </w:r>
      <w:r w:rsidRPr="00F6612F">
        <w:rPr>
          <w:rFonts w:ascii="Comic Sans MS" w:hAnsi="Comic Sans MS"/>
          <w:i/>
          <w:color w:val="000000" w:themeColor="text1"/>
          <w:sz w:val="22"/>
          <w:szCs w:val="20"/>
          <w:u w:val="single"/>
        </w:rPr>
        <w:t xml:space="preserve">cooperate </w:t>
      </w:r>
      <w:r w:rsidRPr="00F6612F">
        <w:rPr>
          <w:rFonts w:ascii="Comic Sans MS" w:hAnsi="Comic Sans MS"/>
          <w:i/>
          <w:color w:val="000000" w:themeColor="text1"/>
          <w:sz w:val="22"/>
          <w:szCs w:val="20"/>
        </w:rPr>
        <w:t xml:space="preserve">and </w:t>
      </w:r>
      <w:r w:rsidRPr="00F6612F">
        <w:rPr>
          <w:rFonts w:ascii="Comic Sans MS" w:hAnsi="Comic Sans MS"/>
          <w:i/>
          <w:color w:val="000000" w:themeColor="text1"/>
          <w:sz w:val="22"/>
          <w:szCs w:val="20"/>
          <w:u w:val="single"/>
        </w:rPr>
        <w:t>share resources and expertise</w:t>
      </w:r>
      <w:r w:rsidRPr="00F6612F">
        <w:rPr>
          <w:rFonts w:ascii="Comic Sans MS" w:hAnsi="Comic Sans MS"/>
          <w:i/>
          <w:color w:val="000000" w:themeColor="text1"/>
          <w:sz w:val="22"/>
          <w:szCs w:val="20"/>
        </w:rPr>
        <w:t xml:space="preserve"> with each other in some business activity/project for a specified period of time.</w:t>
      </w:r>
    </w:p>
    <w:p w14:paraId="0DF95462" w14:textId="77777777" w:rsidR="007424AA" w:rsidRPr="00F6612F" w:rsidRDefault="007424AA" w:rsidP="008B7202">
      <w:pPr>
        <w:numPr>
          <w:ilvl w:val="2"/>
          <w:numId w:val="395"/>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firms remain completely independent legally and each firm maintains its own separate trading identity. </w:t>
      </w:r>
    </w:p>
    <w:p w14:paraId="3126FB62" w14:textId="77777777" w:rsidR="007424AA" w:rsidRPr="00F6612F" w:rsidRDefault="007424AA" w:rsidP="008B7202">
      <w:pPr>
        <w:numPr>
          <w:ilvl w:val="2"/>
          <w:numId w:val="395"/>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firms benefit from the </w:t>
      </w:r>
      <w:r w:rsidRPr="00F6612F">
        <w:rPr>
          <w:rFonts w:ascii="Comic Sans MS" w:hAnsi="Comic Sans MS"/>
          <w:b/>
          <w:color w:val="000000" w:themeColor="text1"/>
          <w:sz w:val="22"/>
          <w:szCs w:val="20"/>
        </w:rPr>
        <w:t>sharing of resources and talent</w:t>
      </w:r>
      <w:r w:rsidRPr="00F6612F">
        <w:rPr>
          <w:rFonts w:ascii="Comic Sans MS" w:hAnsi="Comic Sans MS"/>
          <w:color w:val="000000" w:themeColor="text1"/>
          <w:sz w:val="22"/>
          <w:szCs w:val="20"/>
        </w:rPr>
        <w:t xml:space="preserve"> that otherwise they wouldn’t have access to. Either party can end the arrangement easily if they choose to do so. </w:t>
      </w:r>
    </w:p>
    <w:p w14:paraId="3F86B8E4" w14:textId="77777777" w:rsidR="007424AA" w:rsidRPr="00F6612F" w:rsidRDefault="007424AA" w:rsidP="008B7202">
      <w:pPr>
        <w:numPr>
          <w:ilvl w:val="0"/>
          <w:numId w:val="395"/>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They are a</w:t>
      </w:r>
      <w:r w:rsidRPr="00F6612F">
        <w:rPr>
          <w:rFonts w:ascii="Comic Sans MS" w:hAnsi="Comic Sans MS"/>
          <w:b/>
          <w:color w:val="000000" w:themeColor="text1"/>
          <w:sz w:val="22"/>
          <w:szCs w:val="20"/>
        </w:rPr>
        <w:t xml:space="preserve"> cheaper</w:t>
      </w:r>
      <w:r w:rsidRPr="00F6612F">
        <w:rPr>
          <w:rFonts w:ascii="Comic Sans MS" w:hAnsi="Comic Sans MS"/>
          <w:color w:val="000000" w:themeColor="text1"/>
          <w:sz w:val="22"/>
          <w:szCs w:val="20"/>
        </w:rPr>
        <w:t xml:space="preserve"> way of expanding (costs are shared) and firms remain </w:t>
      </w:r>
      <w:r w:rsidRPr="00F6612F">
        <w:rPr>
          <w:rFonts w:ascii="Comic Sans MS" w:hAnsi="Comic Sans MS"/>
          <w:b/>
          <w:color w:val="000000" w:themeColor="text1"/>
          <w:sz w:val="22"/>
          <w:szCs w:val="20"/>
        </w:rPr>
        <w:t>independent.</w:t>
      </w:r>
    </w:p>
    <w:p w14:paraId="2E6FD7F3" w14:textId="77777777" w:rsidR="007424AA" w:rsidRPr="00F6612F" w:rsidRDefault="007424AA" w:rsidP="008B7202">
      <w:pPr>
        <w:numPr>
          <w:ilvl w:val="0"/>
          <w:numId w:val="395"/>
        </w:numPr>
        <w:ind w:left="426"/>
        <w:jc w:val="both"/>
        <w:rPr>
          <w:rFonts w:ascii="Comic Sans MS" w:hAnsi="Comic Sans MS"/>
          <w:color w:val="000000" w:themeColor="text1"/>
          <w:sz w:val="22"/>
          <w:szCs w:val="20"/>
        </w:rPr>
      </w:pPr>
      <w:r w:rsidRPr="00F6612F">
        <w:rPr>
          <w:rFonts w:ascii="Comic Sans MS" w:hAnsi="Comic Sans MS"/>
          <w:b/>
          <w:color w:val="000000" w:themeColor="text1"/>
          <w:sz w:val="22"/>
          <w:szCs w:val="20"/>
        </w:rPr>
        <w:t>Risk of expansion are shared</w:t>
      </w:r>
    </w:p>
    <w:p w14:paraId="13BC45F2" w14:textId="77777777" w:rsidR="007424AA" w:rsidRPr="00F6612F" w:rsidRDefault="007424AA" w:rsidP="008B7202">
      <w:pPr>
        <w:numPr>
          <w:ilvl w:val="0"/>
          <w:numId w:val="395"/>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It involves firms </w:t>
      </w:r>
      <w:r w:rsidRPr="00F6612F">
        <w:rPr>
          <w:rFonts w:ascii="Comic Sans MS" w:hAnsi="Comic Sans MS"/>
          <w:b/>
          <w:color w:val="000000" w:themeColor="text1"/>
          <w:sz w:val="22"/>
          <w:szCs w:val="20"/>
        </w:rPr>
        <w:t xml:space="preserve">sharing </w:t>
      </w:r>
      <w:r w:rsidRPr="00F6612F">
        <w:rPr>
          <w:rFonts w:ascii="Comic Sans MS" w:hAnsi="Comic Sans MS"/>
          <w:color w:val="000000" w:themeColor="text1"/>
          <w:sz w:val="22"/>
          <w:szCs w:val="20"/>
        </w:rPr>
        <w:t xml:space="preserve">technology, skills and experience for their </w:t>
      </w:r>
      <w:r w:rsidRPr="00F6612F">
        <w:rPr>
          <w:rFonts w:ascii="Comic Sans MS" w:hAnsi="Comic Sans MS"/>
          <w:b/>
          <w:color w:val="000000" w:themeColor="text1"/>
          <w:sz w:val="22"/>
          <w:szCs w:val="20"/>
        </w:rPr>
        <w:t>mutual benefit</w:t>
      </w:r>
      <w:r w:rsidRPr="00F6612F">
        <w:rPr>
          <w:rFonts w:ascii="Comic Sans MS" w:hAnsi="Comic Sans MS"/>
          <w:color w:val="000000" w:themeColor="text1"/>
          <w:sz w:val="22"/>
          <w:szCs w:val="20"/>
        </w:rPr>
        <w:t>.</w:t>
      </w:r>
    </w:p>
    <w:p w14:paraId="38D3FF06" w14:textId="77777777" w:rsidR="007424AA" w:rsidRPr="00F6612F" w:rsidRDefault="007424AA" w:rsidP="008B7202">
      <w:pPr>
        <w:numPr>
          <w:ilvl w:val="0"/>
          <w:numId w:val="395"/>
        </w:numPr>
        <w:ind w:left="426"/>
        <w:jc w:val="both"/>
        <w:rPr>
          <w:rFonts w:ascii="Comic Sans MS" w:hAnsi="Comic Sans MS"/>
          <w:color w:val="000000" w:themeColor="text1"/>
          <w:sz w:val="22"/>
          <w:szCs w:val="20"/>
        </w:rPr>
      </w:pPr>
      <w:r w:rsidRPr="00F6612F">
        <w:rPr>
          <w:rFonts w:ascii="Comic Sans MS" w:hAnsi="Comic Sans MS"/>
          <w:b/>
          <w:color w:val="000000" w:themeColor="text1"/>
          <w:sz w:val="22"/>
          <w:szCs w:val="20"/>
        </w:rPr>
        <w:t>Examples:</w:t>
      </w:r>
      <w:r w:rsidRPr="00F6612F">
        <w:rPr>
          <w:rFonts w:ascii="Comic Sans MS" w:hAnsi="Comic Sans MS"/>
          <w:color w:val="000000" w:themeColor="text1"/>
          <w:sz w:val="22"/>
          <w:szCs w:val="20"/>
        </w:rPr>
        <w:t xml:space="preserve"> RTÉ forming an alliance with BBC to produce certain programmes, Google has worked with several corporations, in order to improve production and services. </w:t>
      </w:r>
      <w:r w:rsidRPr="00F6612F">
        <w:rPr>
          <w:rFonts w:ascii="Comic Sans MS" w:hAnsi="Comic Sans MS"/>
          <w:b/>
          <w:color w:val="000000" w:themeColor="text1"/>
          <w:sz w:val="22"/>
          <w:szCs w:val="20"/>
        </w:rPr>
        <w:t xml:space="preserve">In 2013, Google announced a partnership with Kia Motors and Hyundai. </w:t>
      </w:r>
      <w:r w:rsidRPr="00F6612F">
        <w:rPr>
          <w:rFonts w:ascii="Comic Sans MS" w:hAnsi="Comic Sans MS"/>
          <w:color w:val="000000" w:themeColor="text1"/>
          <w:sz w:val="22"/>
          <w:szCs w:val="20"/>
        </w:rPr>
        <w:t xml:space="preserve">The partnership integrates Google Maps and Places into new car models. Aer Lingus is in an alliance with Air Canada, KLM, </w:t>
      </w:r>
      <w:proofErr w:type="spellStart"/>
      <w:r w:rsidRPr="00F6612F">
        <w:rPr>
          <w:rFonts w:ascii="Comic Sans MS" w:hAnsi="Comic Sans MS"/>
          <w:color w:val="000000" w:themeColor="text1"/>
          <w:sz w:val="22"/>
          <w:szCs w:val="20"/>
        </w:rPr>
        <w:t>Ethiad</w:t>
      </w:r>
      <w:proofErr w:type="spellEnd"/>
      <w:r w:rsidRPr="00F6612F">
        <w:rPr>
          <w:rFonts w:ascii="Comic Sans MS" w:hAnsi="Comic Sans MS"/>
          <w:color w:val="000000" w:themeColor="text1"/>
          <w:sz w:val="22"/>
          <w:szCs w:val="20"/>
        </w:rPr>
        <w:t>, British Airways, JetBlue, United, Flybe which means Aer Lingus customers can be dealt with by other airlines.</w:t>
      </w:r>
    </w:p>
    <w:p w14:paraId="37EB662B" w14:textId="77777777" w:rsidR="007424AA" w:rsidRPr="00F6612F" w:rsidRDefault="007424AA" w:rsidP="007424AA">
      <w:pPr>
        <w:jc w:val="both"/>
        <w:rPr>
          <w:rFonts w:ascii="Comic Sans MS" w:hAnsi="Comic Sans MS"/>
          <w:color w:val="000000" w:themeColor="text1"/>
          <w:sz w:val="22"/>
          <w:szCs w:val="20"/>
        </w:rPr>
      </w:pPr>
    </w:p>
    <w:p w14:paraId="5CBB430E" w14:textId="77777777" w:rsidR="007424AA" w:rsidRPr="00F6612F" w:rsidRDefault="007424AA" w:rsidP="008B7202">
      <w:pPr>
        <w:numPr>
          <w:ilvl w:val="0"/>
          <w:numId w:val="305"/>
        </w:numPr>
        <w:pBdr>
          <w:top w:val="single" w:sz="4" w:space="1" w:color="auto"/>
          <w:left w:val="single" w:sz="4" w:space="4" w:color="auto"/>
          <w:bottom w:val="single" w:sz="4" w:space="1" w:color="auto"/>
          <w:right w:val="single" w:sz="4" w:space="4" w:color="auto"/>
        </w:pBdr>
        <w:shd w:val="clear" w:color="auto" w:fill="8DB3E2"/>
        <w:tabs>
          <w:tab w:val="clear" w:pos="1440"/>
          <w:tab w:val="num" w:pos="0"/>
        </w:tabs>
        <w:ind w:left="426"/>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Franchise</w:t>
      </w:r>
    </w:p>
    <w:p w14:paraId="17085C36"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Licencing/Franchising: Allow other firms to use or sell invention for a royalty (fee)</w:t>
      </w:r>
    </w:p>
    <w:p w14:paraId="36C63B37"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lastRenderedPageBreak/>
        <w:t>Franchising</w:t>
      </w:r>
      <w:r w:rsidRPr="00F6612F">
        <w:rPr>
          <w:rFonts w:ascii="Comic Sans MS" w:hAnsi="Comic Sans MS"/>
          <w:i/>
          <w:color w:val="000000" w:themeColor="text1"/>
          <w:sz w:val="22"/>
          <w:szCs w:val="20"/>
        </w:rPr>
        <w:t xml:space="preserve"> means the </w:t>
      </w:r>
      <w:r w:rsidRPr="00F6612F">
        <w:rPr>
          <w:rFonts w:ascii="Comic Sans MS" w:hAnsi="Comic Sans MS"/>
          <w:i/>
          <w:color w:val="000000" w:themeColor="text1"/>
          <w:sz w:val="22"/>
          <w:szCs w:val="20"/>
          <w:u w:val="single"/>
        </w:rPr>
        <w:t>renting</w:t>
      </w:r>
      <w:r w:rsidRPr="00F6612F">
        <w:rPr>
          <w:rFonts w:ascii="Comic Sans MS" w:hAnsi="Comic Sans MS"/>
          <w:i/>
          <w:color w:val="000000" w:themeColor="text1"/>
          <w:sz w:val="22"/>
          <w:szCs w:val="20"/>
        </w:rPr>
        <w:t xml:space="preserve"> of a complete business idea, including name, logo and products to someone else</w:t>
      </w:r>
    </w:p>
    <w:p w14:paraId="6DDA7E46" w14:textId="77777777" w:rsidR="007424AA" w:rsidRPr="00F6612F" w:rsidRDefault="007424AA" w:rsidP="008B7202">
      <w:pPr>
        <w:numPr>
          <w:ilvl w:val="0"/>
          <w:numId w:val="396"/>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This is a business arrangement whereby the franchisor (the existing business with the proven business model) grants a contractual licence/permission to the franchisee (person setting up the business) to use its name, logo and business idea in return for a fee or a percentage of profits or sales. </w:t>
      </w:r>
    </w:p>
    <w:p w14:paraId="722B46B4" w14:textId="77777777" w:rsidR="007424AA" w:rsidRPr="00F6612F" w:rsidRDefault="007424AA" w:rsidP="008B7202">
      <w:pPr>
        <w:numPr>
          <w:ilvl w:val="0"/>
          <w:numId w:val="396"/>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franchisor can expand his business without having to invest further capital or take additional risks as these are passed onto the franchisee in the contractual arrangement. </w:t>
      </w:r>
    </w:p>
    <w:p w14:paraId="01444A3A" w14:textId="77777777" w:rsidR="007424AA" w:rsidRPr="00F6612F" w:rsidRDefault="007424AA" w:rsidP="008B7202">
      <w:pPr>
        <w:numPr>
          <w:ilvl w:val="0"/>
          <w:numId w:val="396"/>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Some franchises in Ireland include, Insomnia coffee, The Zip Yard, Gloria Jean’s Coffees, McDonalds and GEMS.</w:t>
      </w:r>
    </w:p>
    <w:p w14:paraId="33E036AA" w14:textId="77777777" w:rsidR="007424AA" w:rsidRPr="00F6612F" w:rsidRDefault="007424AA" w:rsidP="008B7202">
      <w:pPr>
        <w:numPr>
          <w:ilvl w:val="0"/>
          <w:numId w:val="396"/>
        </w:numPr>
        <w:ind w:left="426"/>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It is a </w:t>
      </w:r>
      <w:proofErr w:type="gramStart"/>
      <w:r w:rsidRPr="00F6612F">
        <w:rPr>
          <w:rFonts w:ascii="Comic Sans MS" w:hAnsi="Comic Sans MS"/>
          <w:color w:val="000000" w:themeColor="text1"/>
          <w:sz w:val="22"/>
          <w:szCs w:val="20"/>
        </w:rPr>
        <w:t>cost effective</w:t>
      </w:r>
      <w:proofErr w:type="gramEnd"/>
      <w:r w:rsidRPr="00F6612F">
        <w:rPr>
          <w:rFonts w:ascii="Comic Sans MS" w:hAnsi="Comic Sans MS"/>
          <w:color w:val="000000" w:themeColor="text1"/>
          <w:sz w:val="22"/>
          <w:szCs w:val="20"/>
        </w:rPr>
        <w:t xml:space="preserve"> form of expansion for the franchisor. It can be risky for a franchisor as if standards are not maintained by the franchisee the image of the franchisor could be affected.</w:t>
      </w:r>
    </w:p>
    <w:p w14:paraId="3B9DD5F3" w14:textId="77777777" w:rsidR="007424AA" w:rsidRPr="00F6612F" w:rsidRDefault="007424AA" w:rsidP="007424AA">
      <w:pPr>
        <w:jc w:val="both"/>
        <w:rPr>
          <w:rFonts w:ascii="Comic Sans MS" w:hAnsi="Comic Sans MS"/>
          <w:color w:val="000000" w:themeColor="text1"/>
          <w:sz w:val="22"/>
          <w:szCs w:val="20"/>
        </w:rPr>
      </w:pPr>
    </w:p>
    <w:p w14:paraId="3125A77A" w14:textId="77777777" w:rsidR="007424AA" w:rsidRPr="00F6612F" w:rsidRDefault="007424AA" w:rsidP="007424AA">
      <w:pPr>
        <w:autoSpaceDE w:val="0"/>
        <w:autoSpaceDN w:val="0"/>
        <w:adjustRightInd w:val="0"/>
        <w:rPr>
          <w:rFonts w:ascii="Comic Sans MS" w:hAnsi="Comic Sans MS"/>
          <w:b/>
          <w:bCs/>
          <w:color w:val="000000" w:themeColor="text1"/>
          <w:sz w:val="22"/>
          <w:szCs w:val="22"/>
          <w:u w:val="single"/>
          <w:lang w:val="en-IE" w:eastAsia="en-IE"/>
        </w:rPr>
      </w:pPr>
      <w:r w:rsidRPr="00F6612F">
        <w:rPr>
          <w:rFonts w:ascii="Comic Sans MS" w:hAnsi="Comic Sans MS"/>
          <w:b/>
          <w:bCs/>
          <w:color w:val="000000" w:themeColor="text1"/>
          <w:sz w:val="22"/>
          <w:szCs w:val="22"/>
          <w:u w:val="single"/>
          <w:lang w:val="en-IE" w:eastAsia="en-IE"/>
        </w:rPr>
        <w:t>Benefits:</w:t>
      </w:r>
    </w:p>
    <w:p w14:paraId="0C96CD8A" w14:textId="77777777" w:rsidR="007424AA" w:rsidRPr="00F6612F" w:rsidRDefault="007424AA" w:rsidP="008B7202">
      <w:pPr>
        <w:numPr>
          <w:ilvl w:val="0"/>
          <w:numId w:val="398"/>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It is a form of expansion which requires, </w:t>
      </w:r>
      <w:r w:rsidRPr="00F6612F">
        <w:rPr>
          <w:rFonts w:ascii="Comic Sans MS" w:hAnsi="Comic Sans MS"/>
          <w:b/>
          <w:bCs/>
          <w:color w:val="000000" w:themeColor="text1"/>
          <w:sz w:val="22"/>
          <w:szCs w:val="22"/>
          <w:lang w:val="en-IE" w:eastAsia="en-IE"/>
        </w:rPr>
        <w:t xml:space="preserve">low capital investment </w:t>
      </w:r>
      <w:r w:rsidRPr="00F6612F">
        <w:rPr>
          <w:rFonts w:ascii="Comic Sans MS" w:hAnsi="Comic Sans MS"/>
          <w:color w:val="000000" w:themeColor="text1"/>
          <w:sz w:val="22"/>
          <w:szCs w:val="22"/>
          <w:lang w:val="en-IE" w:eastAsia="en-IE"/>
        </w:rPr>
        <w:t>by the franchisor as the capital used to expand the business comes from franchisees. Very suitable/popular in the current economic climate as a form of expansion.</w:t>
      </w:r>
    </w:p>
    <w:p w14:paraId="1057CEEC" w14:textId="77777777" w:rsidR="007424AA" w:rsidRPr="00F6612F" w:rsidRDefault="007424AA" w:rsidP="008B7202">
      <w:pPr>
        <w:numPr>
          <w:ilvl w:val="0"/>
          <w:numId w:val="398"/>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Franchising permits a </w:t>
      </w:r>
      <w:r w:rsidRPr="00F6612F">
        <w:rPr>
          <w:rFonts w:ascii="Comic Sans MS" w:hAnsi="Comic Sans MS"/>
          <w:b/>
          <w:bCs/>
          <w:color w:val="000000" w:themeColor="text1"/>
          <w:sz w:val="22"/>
          <w:szCs w:val="22"/>
          <w:lang w:val="en-IE" w:eastAsia="en-IE"/>
        </w:rPr>
        <w:t xml:space="preserve">more rapid expansion. </w:t>
      </w:r>
      <w:r w:rsidRPr="00F6612F">
        <w:rPr>
          <w:rFonts w:ascii="Comic Sans MS" w:hAnsi="Comic Sans MS"/>
          <w:color w:val="000000" w:themeColor="text1"/>
          <w:sz w:val="22"/>
          <w:szCs w:val="22"/>
          <w:lang w:val="en-IE" w:eastAsia="en-IE"/>
        </w:rPr>
        <w:t>By using the franchisees' capital, the franchisor is able to establish a large number of outlets in a short period of time. Rapid expansion can be achieved without incurring the overheads and costs associated with opening company-owned restaurants.</w:t>
      </w:r>
    </w:p>
    <w:p w14:paraId="13A9F886" w14:textId="77777777" w:rsidR="007424AA" w:rsidRPr="00F6612F" w:rsidRDefault="007424AA" w:rsidP="008B7202">
      <w:pPr>
        <w:numPr>
          <w:ilvl w:val="0"/>
          <w:numId w:val="398"/>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An owner will be </w:t>
      </w:r>
      <w:r w:rsidRPr="00F6612F">
        <w:rPr>
          <w:rFonts w:ascii="Comic Sans MS" w:hAnsi="Comic Sans MS"/>
          <w:b/>
          <w:bCs/>
          <w:color w:val="000000" w:themeColor="text1"/>
          <w:sz w:val="22"/>
          <w:szCs w:val="22"/>
          <w:lang w:val="en-IE" w:eastAsia="en-IE"/>
        </w:rPr>
        <w:t xml:space="preserve">more attentive </w:t>
      </w:r>
      <w:r w:rsidRPr="00F6612F">
        <w:rPr>
          <w:rFonts w:ascii="Comic Sans MS" w:hAnsi="Comic Sans MS"/>
          <w:color w:val="000000" w:themeColor="text1"/>
          <w:sz w:val="22"/>
          <w:szCs w:val="22"/>
          <w:lang w:val="en-IE" w:eastAsia="en-IE"/>
        </w:rPr>
        <w:t xml:space="preserve">than a manager. This is the central point which makes franchising so attractive. By franchising the restaurant, the franchisor places the expansion of his/her business in the hands of people who are </w:t>
      </w:r>
      <w:r w:rsidRPr="00F6612F">
        <w:rPr>
          <w:rFonts w:ascii="Comic Sans MS" w:hAnsi="Comic Sans MS"/>
          <w:b/>
          <w:bCs/>
          <w:color w:val="000000" w:themeColor="text1"/>
          <w:sz w:val="22"/>
          <w:szCs w:val="22"/>
          <w:lang w:val="en-IE" w:eastAsia="en-IE"/>
        </w:rPr>
        <w:t xml:space="preserve">motivated </w:t>
      </w:r>
      <w:r w:rsidRPr="00F6612F">
        <w:rPr>
          <w:rFonts w:ascii="Comic Sans MS" w:hAnsi="Comic Sans MS"/>
          <w:color w:val="000000" w:themeColor="text1"/>
          <w:sz w:val="22"/>
          <w:szCs w:val="22"/>
          <w:lang w:val="en-IE" w:eastAsia="en-IE"/>
        </w:rPr>
        <w:t>to make it work. Having invested, in many cases, their life savings in a franchise, franchisees will strive to make the restaurant successful. Their livelihood depends on it.</w:t>
      </w:r>
    </w:p>
    <w:p w14:paraId="7AAFD669" w14:textId="77777777" w:rsidR="007424AA" w:rsidRPr="00F6612F" w:rsidRDefault="007424AA" w:rsidP="008B7202">
      <w:pPr>
        <w:numPr>
          <w:ilvl w:val="0"/>
          <w:numId w:val="398"/>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There is </w:t>
      </w:r>
      <w:r w:rsidRPr="00F6612F">
        <w:rPr>
          <w:rFonts w:ascii="Comic Sans MS" w:hAnsi="Comic Sans MS"/>
          <w:b/>
          <w:bCs/>
          <w:color w:val="000000" w:themeColor="text1"/>
          <w:sz w:val="22"/>
          <w:szCs w:val="22"/>
          <w:lang w:val="en-IE" w:eastAsia="en-IE"/>
        </w:rPr>
        <w:t>strength in numbers</w:t>
      </w:r>
      <w:r w:rsidRPr="00F6612F">
        <w:rPr>
          <w:rFonts w:ascii="Comic Sans MS" w:hAnsi="Comic Sans MS"/>
          <w:color w:val="000000" w:themeColor="text1"/>
          <w:sz w:val="22"/>
          <w:szCs w:val="22"/>
          <w:lang w:val="en-IE" w:eastAsia="en-IE"/>
        </w:rPr>
        <w:t>. The successful franchisor can command deals with various suppliers.</w:t>
      </w:r>
    </w:p>
    <w:p w14:paraId="46C18104" w14:textId="77777777" w:rsidR="007424AA" w:rsidRPr="00F6612F" w:rsidRDefault="007424AA" w:rsidP="008B7202">
      <w:pPr>
        <w:numPr>
          <w:ilvl w:val="0"/>
          <w:numId w:val="398"/>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The </w:t>
      </w:r>
      <w:r w:rsidRPr="00F6612F">
        <w:rPr>
          <w:rFonts w:ascii="Comic Sans MS" w:hAnsi="Comic Sans MS"/>
          <w:b/>
          <w:bCs/>
          <w:color w:val="000000" w:themeColor="text1"/>
          <w:sz w:val="22"/>
          <w:szCs w:val="22"/>
          <w:lang w:val="en-IE" w:eastAsia="en-IE"/>
        </w:rPr>
        <w:t xml:space="preserve">return on investment is much higher </w:t>
      </w:r>
      <w:r w:rsidRPr="00F6612F">
        <w:rPr>
          <w:rFonts w:ascii="Comic Sans MS" w:hAnsi="Comic Sans MS"/>
          <w:color w:val="000000" w:themeColor="text1"/>
          <w:sz w:val="22"/>
          <w:szCs w:val="22"/>
          <w:lang w:val="en-IE" w:eastAsia="en-IE"/>
        </w:rPr>
        <w:t>for a restaurant that expands through franchising. Because there is less capital employed, the franchisor's profits are generated on a much lower capital investment. Although the revenue from franchised restaurants may be less than that received from company-owned restaurants, a higher percentage of the revenue is profit.</w:t>
      </w:r>
    </w:p>
    <w:p w14:paraId="087F4E7F" w14:textId="77777777" w:rsidR="007424AA" w:rsidRPr="00F6612F" w:rsidRDefault="007424AA" w:rsidP="008B7202">
      <w:pPr>
        <w:numPr>
          <w:ilvl w:val="0"/>
          <w:numId w:val="398"/>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A franchise system requires </w:t>
      </w:r>
      <w:r w:rsidRPr="00F6612F">
        <w:rPr>
          <w:rFonts w:ascii="Comic Sans MS" w:hAnsi="Comic Sans MS"/>
          <w:b/>
          <w:bCs/>
          <w:color w:val="000000" w:themeColor="text1"/>
          <w:sz w:val="22"/>
          <w:szCs w:val="22"/>
          <w:lang w:val="en-IE" w:eastAsia="en-IE"/>
        </w:rPr>
        <w:t xml:space="preserve">less management </w:t>
      </w:r>
      <w:r w:rsidRPr="00F6612F">
        <w:rPr>
          <w:rFonts w:ascii="Comic Sans MS" w:hAnsi="Comic Sans MS"/>
          <w:color w:val="000000" w:themeColor="text1"/>
          <w:sz w:val="22"/>
          <w:szCs w:val="22"/>
          <w:lang w:val="en-IE" w:eastAsia="en-IE"/>
        </w:rPr>
        <w:t>than a company owned chain of restaurants. Hiring, training, motivating and retaining competent staffing are all functions handled by the franchisee, not the franchisor.</w:t>
      </w:r>
    </w:p>
    <w:p w14:paraId="16F32206" w14:textId="77777777" w:rsidR="007424AA" w:rsidRPr="00F6612F" w:rsidRDefault="007424AA" w:rsidP="008B7202">
      <w:pPr>
        <w:numPr>
          <w:ilvl w:val="0"/>
          <w:numId w:val="398"/>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There is </w:t>
      </w:r>
      <w:r w:rsidRPr="00F6612F">
        <w:rPr>
          <w:rFonts w:ascii="Comic Sans MS" w:hAnsi="Comic Sans MS"/>
          <w:b/>
          <w:bCs/>
          <w:color w:val="000000" w:themeColor="text1"/>
          <w:sz w:val="22"/>
          <w:szCs w:val="22"/>
          <w:lang w:val="en-IE" w:eastAsia="en-IE"/>
        </w:rPr>
        <w:t xml:space="preserve">low risk </w:t>
      </w:r>
      <w:r w:rsidRPr="00F6612F">
        <w:rPr>
          <w:rFonts w:ascii="Comic Sans MS" w:hAnsi="Comic Sans MS"/>
          <w:color w:val="000000" w:themeColor="text1"/>
          <w:sz w:val="22"/>
          <w:szCs w:val="22"/>
          <w:lang w:val="en-IE" w:eastAsia="en-IE"/>
        </w:rPr>
        <w:t>to the franchiser as should the franchisee not adhere to the conditions of the contract it could be cancelled.</w:t>
      </w:r>
    </w:p>
    <w:p w14:paraId="086D0963" w14:textId="77777777" w:rsidR="007424AA" w:rsidRPr="00F6612F" w:rsidRDefault="007424AA" w:rsidP="007424AA">
      <w:pPr>
        <w:autoSpaceDE w:val="0"/>
        <w:autoSpaceDN w:val="0"/>
        <w:adjustRightInd w:val="0"/>
        <w:rPr>
          <w:rFonts w:ascii="Comic Sans MS" w:hAnsi="Comic Sans MS"/>
          <w:b/>
          <w:color w:val="000000" w:themeColor="text1"/>
          <w:sz w:val="22"/>
          <w:szCs w:val="22"/>
          <w:u w:val="single"/>
          <w:lang w:val="en-IE" w:eastAsia="en-IE"/>
        </w:rPr>
      </w:pPr>
      <w:r w:rsidRPr="00F6612F">
        <w:rPr>
          <w:rFonts w:ascii="Comic Sans MS" w:hAnsi="Comic Sans MS"/>
          <w:b/>
          <w:bCs/>
          <w:color w:val="000000" w:themeColor="text1"/>
          <w:sz w:val="22"/>
          <w:szCs w:val="22"/>
          <w:u w:val="single"/>
          <w:lang w:val="en-IE" w:eastAsia="en-IE"/>
        </w:rPr>
        <w:t xml:space="preserve">Risks </w:t>
      </w:r>
      <w:r w:rsidRPr="00F6612F">
        <w:rPr>
          <w:rFonts w:ascii="Comic Sans MS" w:hAnsi="Comic Sans MS"/>
          <w:b/>
          <w:color w:val="000000" w:themeColor="text1"/>
          <w:sz w:val="22"/>
          <w:szCs w:val="22"/>
          <w:u w:val="single"/>
          <w:lang w:val="en-IE" w:eastAsia="en-IE"/>
        </w:rPr>
        <w:t>:</w:t>
      </w:r>
    </w:p>
    <w:p w14:paraId="5A0DE033" w14:textId="77777777" w:rsidR="007424AA" w:rsidRPr="00F6612F" w:rsidRDefault="007424AA" w:rsidP="008B7202">
      <w:pPr>
        <w:numPr>
          <w:ilvl w:val="0"/>
          <w:numId w:val="399"/>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b/>
          <w:bCs/>
          <w:color w:val="000000" w:themeColor="text1"/>
          <w:sz w:val="22"/>
          <w:szCs w:val="22"/>
          <w:lang w:val="en-IE" w:eastAsia="en-IE"/>
        </w:rPr>
        <w:t xml:space="preserve">Control </w:t>
      </w:r>
      <w:r w:rsidRPr="00F6612F">
        <w:rPr>
          <w:rFonts w:ascii="Comic Sans MS" w:hAnsi="Comic Sans MS"/>
          <w:color w:val="000000" w:themeColor="text1"/>
          <w:sz w:val="22"/>
          <w:szCs w:val="22"/>
          <w:lang w:val="en-IE" w:eastAsia="en-IE"/>
        </w:rPr>
        <w:t>is lost over the day-to-day management of the franchise businesses.</w:t>
      </w:r>
    </w:p>
    <w:p w14:paraId="615ED812" w14:textId="77777777" w:rsidR="007424AA" w:rsidRPr="00F6612F" w:rsidRDefault="007424AA" w:rsidP="008B7202">
      <w:pPr>
        <w:numPr>
          <w:ilvl w:val="0"/>
          <w:numId w:val="399"/>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The </w:t>
      </w:r>
      <w:r w:rsidRPr="00F6612F">
        <w:rPr>
          <w:rFonts w:ascii="Comic Sans MS" w:hAnsi="Comic Sans MS"/>
          <w:b/>
          <w:bCs/>
          <w:color w:val="000000" w:themeColor="text1"/>
          <w:sz w:val="22"/>
          <w:szCs w:val="22"/>
          <w:lang w:val="en-IE" w:eastAsia="en-IE"/>
        </w:rPr>
        <w:t xml:space="preserve">reputation </w:t>
      </w:r>
      <w:r w:rsidRPr="00F6612F">
        <w:rPr>
          <w:rFonts w:ascii="Comic Sans MS" w:hAnsi="Comic Sans MS"/>
          <w:color w:val="000000" w:themeColor="text1"/>
          <w:sz w:val="22"/>
          <w:szCs w:val="22"/>
          <w:lang w:val="en-IE" w:eastAsia="en-IE"/>
        </w:rPr>
        <w:t>of the whole business could be affected by the actions of one franchisee /poor quality standards/staff problems</w:t>
      </w:r>
    </w:p>
    <w:p w14:paraId="0E9418B0" w14:textId="77777777" w:rsidR="007424AA" w:rsidRPr="00F6612F" w:rsidRDefault="007424AA" w:rsidP="008B7202">
      <w:pPr>
        <w:numPr>
          <w:ilvl w:val="0"/>
          <w:numId w:val="399"/>
        </w:numPr>
        <w:autoSpaceDE w:val="0"/>
        <w:autoSpaceDN w:val="0"/>
        <w:adjustRightInd w:val="0"/>
        <w:spacing w:after="200" w:line="276" w:lineRule="auto"/>
        <w:contextualSpacing/>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lastRenderedPageBreak/>
        <w:t xml:space="preserve">Maintaining a </w:t>
      </w:r>
      <w:r w:rsidRPr="00F6612F">
        <w:rPr>
          <w:rFonts w:ascii="Comic Sans MS" w:hAnsi="Comic Sans MS"/>
          <w:b/>
          <w:bCs/>
          <w:color w:val="000000" w:themeColor="text1"/>
          <w:sz w:val="22"/>
          <w:szCs w:val="22"/>
          <w:lang w:val="en-IE" w:eastAsia="en-IE"/>
        </w:rPr>
        <w:t xml:space="preserve">brand’s integrity </w:t>
      </w:r>
      <w:r w:rsidRPr="00F6612F">
        <w:rPr>
          <w:rFonts w:ascii="Comic Sans MS" w:hAnsi="Comic Sans MS"/>
          <w:color w:val="000000" w:themeColor="text1"/>
          <w:sz w:val="22"/>
          <w:szCs w:val="22"/>
          <w:lang w:val="en-IE" w:eastAsia="en-IE"/>
        </w:rPr>
        <w:t>through the process may be difficult.</w:t>
      </w:r>
    </w:p>
    <w:p w14:paraId="6283CBDC" w14:textId="77777777" w:rsidR="007424AA" w:rsidRPr="00F6612F" w:rsidRDefault="007424AA" w:rsidP="007424AA">
      <w:pPr>
        <w:autoSpaceDE w:val="0"/>
        <w:autoSpaceDN w:val="0"/>
        <w:adjustRightInd w:val="0"/>
        <w:rPr>
          <w:rFonts w:ascii="Comic Sans MS" w:hAnsi="Comic Sans MS"/>
          <w:b/>
          <w:bCs/>
          <w:i/>
          <w:iCs/>
          <w:color w:val="000000" w:themeColor="text1"/>
          <w:sz w:val="22"/>
          <w:szCs w:val="22"/>
          <w:lang w:val="en-IE" w:eastAsia="en-IE"/>
        </w:rPr>
      </w:pPr>
    </w:p>
    <w:p w14:paraId="7530B267" w14:textId="77777777" w:rsidR="007424AA" w:rsidRPr="00F6612F" w:rsidRDefault="007424AA" w:rsidP="007424AA">
      <w:pPr>
        <w:autoSpaceDE w:val="0"/>
        <w:autoSpaceDN w:val="0"/>
        <w:adjustRightInd w:val="0"/>
        <w:rPr>
          <w:rFonts w:ascii="Comic Sans MS" w:hAnsi="Comic Sans MS"/>
          <w:b/>
          <w:bCs/>
          <w:i/>
          <w:iCs/>
          <w:color w:val="000000" w:themeColor="text1"/>
          <w:sz w:val="22"/>
          <w:szCs w:val="22"/>
          <w:lang w:val="en-IE" w:eastAsia="en-IE"/>
        </w:rPr>
      </w:pPr>
      <w:r w:rsidRPr="00F6612F">
        <w:rPr>
          <w:rFonts w:ascii="Comic Sans MS" w:hAnsi="Comic Sans MS"/>
          <w:b/>
          <w:bCs/>
          <w:i/>
          <w:iCs/>
          <w:color w:val="000000" w:themeColor="text1"/>
          <w:sz w:val="22"/>
          <w:szCs w:val="22"/>
          <w:lang w:val="en-IE" w:eastAsia="en-IE"/>
        </w:rPr>
        <w:t>Example of franchise in Ireland:</w:t>
      </w:r>
    </w:p>
    <w:p w14:paraId="68390071" w14:textId="77777777" w:rsidR="007424AA" w:rsidRPr="00F6612F" w:rsidRDefault="007424AA" w:rsidP="007424AA">
      <w:pPr>
        <w:jc w:val="both"/>
        <w:rPr>
          <w:rFonts w:ascii="Comic Sans MS" w:hAnsi="Comic Sans MS"/>
          <w:color w:val="000000" w:themeColor="text1"/>
          <w:sz w:val="22"/>
          <w:szCs w:val="20"/>
        </w:rPr>
      </w:pPr>
      <w:proofErr w:type="spellStart"/>
      <w:r w:rsidRPr="00F6612F">
        <w:rPr>
          <w:rFonts w:ascii="Comic Sans MS" w:hAnsi="Comic Sans MS"/>
          <w:b/>
          <w:bCs/>
          <w:color w:val="000000" w:themeColor="text1"/>
          <w:sz w:val="22"/>
          <w:szCs w:val="22"/>
          <w:lang w:val="en-IE" w:eastAsia="en-IE"/>
        </w:rPr>
        <w:t>Supermacs</w:t>
      </w:r>
      <w:proofErr w:type="spellEnd"/>
      <w:r w:rsidRPr="00F6612F">
        <w:rPr>
          <w:rFonts w:ascii="Comic Sans MS" w:hAnsi="Comic Sans MS"/>
          <w:b/>
          <w:bCs/>
          <w:color w:val="000000" w:themeColor="text1"/>
          <w:sz w:val="22"/>
          <w:szCs w:val="22"/>
          <w:lang w:val="en-IE" w:eastAsia="en-IE"/>
        </w:rPr>
        <w:t xml:space="preserve"> </w:t>
      </w:r>
      <w:r w:rsidRPr="00F6612F">
        <w:rPr>
          <w:rFonts w:ascii="Comic Sans MS" w:hAnsi="Comic Sans MS"/>
          <w:color w:val="000000" w:themeColor="text1"/>
          <w:sz w:val="22"/>
          <w:szCs w:val="22"/>
          <w:lang w:val="en-IE" w:eastAsia="en-IE"/>
        </w:rPr>
        <w:t xml:space="preserve">is Ireland’s largest indigenous fast food restaurant group with a policy of continued expansion and growth. It now has 90 stores throughout Ireland and Northern Ireland. Pat Mc </w:t>
      </w:r>
      <w:proofErr w:type="spellStart"/>
      <w:r w:rsidRPr="00F6612F">
        <w:rPr>
          <w:rFonts w:ascii="Comic Sans MS" w:hAnsi="Comic Sans MS"/>
          <w:color w:val="000000" w:themeColor="text1"/>
          <w:sz w:val="22"/>
          <w:szCs w:val="22"/>
          <w:lang w:val="en-IE" w:eastAsia="en-IE"/>
        </w:rPr>
        <w:t>Donagh</w:t>
      </w:r>
      <w:proofErr w:type="spellEnd"/>
      <w:r w:rsidRPr="00F6612F">
        <w:rPr>
          <w:rFonts w:ascii="Comic Sans MS" w:hAnsi="Comic Sans MS"/>
          <w:color w:val="000000" w:themeColor="text1"/>
          <w:sz w:val="22"/>
          <w:szCs w:val="22"/>
          <w:lang w:val="en-IE" w:eastAsia="en-IE"/>
        </w:rPr>
        <w:t>, the founder, has created a success story in the Irish restaurant industry.</w:t>
      </w:r>
    </w:p>
    <w:p w14:paraId="6DD2E5F6" w14:textId="77777777" w:rsidR="007424AA" w:rsidRPr="00F6612F" w:rsidRDefault="007424AA" w:rsidP="007424AA">
      <w:pPr>
        <w:jc w:val="center"/>
        <w:rPr>
          <w:rFonts w:ascii="Comic Sans MS" w:hAnsi="Comic Sans MS"/>
          <w:b/>
          <w:color w:val="000000" w:themeColor="text1"/>
          <w:sz w:val="20"/>
          <w:szCs w:val="20"/>
          <w:u w:val="single"/>
        </w:rPr>
      </w:pPr>
    </w:p>
    <w:p w14:paraId="4ECCF252" w14:textId="77777777" w:rsidR="007424AA" w:rsidRPr="00F6612F" w:rsidRDefault="007424AA" w:rsidP="007424AA">
      <w:pPr>
        <w:jc w:val="center"/>
        <w:rPr>
          <w:rFonts w:ascii="Comic Sans MS" w:hAnsi="Comic Sans MS"/>
          <w:b/>
          <w:color w:val="000000" w:themeColor="text1"/>
          <w:sz w:val="20"/>
          <w:szCs w:val="20"/>
          <w:u w:val="single"/>
        </w:rPr>
      </w:pPr>
    </w:p>
    <w:p w14:paraId="2779199E" w14:textId="77777777" w:rsidR="007424AA" w:rsidRPr="00F6612F" w:rsidRDefault="007424AA" w:rsidP="007424AA">
      <w:pPr>
        <w:jc w:val="cente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Integration</w:t>
      </w:r>
    </w:p>
    <w:p w14:paraId="6BD89677"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i/>
          <w:color w:val="000000" w:themeColor="text1"/>
          <w:sz w:val="22"/>
          <w:szCs w:val="20"/>
        </w:rPr>
        <w:t>Integration is the process of combining two or more firms</w:t>
      </w:r>
      <w:r w:rsidRPr="00F6612F">
        <w:rPr>
          <w:rFonts w:ascii="Comic Sans MS" w:hAnsi="Comic Sans MS"/>
          <w:color w:val="000000" w:themeColor="text1"/>
          <w:sz w:val="22"/>
          <w:szCs w:val="20"/>
        </w:rPr>
        <w:t>. It can be either horizontal or vertical</w:t>
      </w:r>
    </w:p>
    <w:p w14:paraId="6F114BCA" w14:textId="77777777" w:rsidR="007424AA" w:rsidRPr="00F6612F" w:rsidRDefault="007424AA" w:rsidP="008B7202">
      <w:pPr>
        <w:numPr>
          <w:ilvl w:val="0"/>
          <w:numId w:val="31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Horizontal integration is when the two firms are at the same stage of production e.g. Avonmore and Waterford Foods</w:t>
      </w:r>
    </w:p>
    <w:p w14:paraId="05956844" w14:textId="77777777" w:rsidR="007424AA" w:rsidRPr="00F6612F" w:rsidRDefault="007424AA" w:rsidP="008B7202">
      <w:pPr>
        <w:numPr>
          <w:ilvl w:val="0"/>
          <w:numId w:val="31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Vertical integration is when the two firms are at different stages of production e.g. a manufacturer joining with a supplier.</w:t>
      </w:r>
    </w:p>
    <w:p w14:paraId="4FCDB120" w14:textId="77777777" w:rsidR="007424AA" w:rsidRPr="00F6612F" w:rsidRDefault="007424AA" w:rsidP="007424AA">
      <w:pPr>
        <w:jc w:val="center"/>
        <w:rPr>
          <w:rFonts w:ascii="Comic Sans MS" w:hAnsi="Comic Sans MS"/>
          <w:b/>
          <w:color w:val="000000" w:themeColor="text1"/>
          <w:sz w:val="20"/>
          <w:szCs w:val="20"/>
          <w:u w:val="single"/>
        </w:rPr>
      </w:pPr>
    </w:p>
    <w:p w14:paraId="2110E9D9" w14:textId="77777777" w:rsidR="007424AA" w:rsidRPr="00F6612F" w:rsidRDefault="007424AA" w:rsidP="007424AA">
      <w:pPr>
        <w:jc w:val="center"/>
        <w:rPr>
          <w:rFonts w:ascii="Comic Sans MS" w:hAnsi="Comic Sans MS"/>
          <w:b/>
          <w:color w:val="000000" w:themeColor="text1"/>
          <w:sz w:val="20"/>
          <w:szCs w:val="20"/>
          <w:u w:val="single"/>
        </w:rPr>
      </w:pPr>
    </w:p>
    <w:p w14:paraId="20E7FFC7" w14:textId="77777777" w:rsidR="007424AA" w:rsidRPr="00F6612F" w:rsidRDefault="007424AA" w:rsidP="007424AA">
      <w:pPr>
        <w:jc w:val="cente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Control of Expansion/Growth</w:t>
      </w:r>
    </w:p>
    <w:p w14:paraId="7F4C35E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Control of business growth is monitored by </w:t>
      </w:r>
    </w:p>
    <w:p w14:paraId="29BBE89C" w14:textId="77777777" w:rsidR="007424AA" w:rsidRPr="00F6612F" w:rsidRDefault="007424AA" w:rsidP="008B7202">
      <w:pPr>
        <w:numPr>
          <w:ilvl w:val="0"/>
          <w:numId w:val="311"/>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Competition law. The Competition Authority investigates mergers and acquisitions to decide whether they should be allowed to proceed or not</w:t>
      </w:r>
    </w:p>
    <w:p w14:paraId="28D7637E" w14:textId="77777777" w:rsidR="007424AA" w:rsidRPr="00F6612F" w:rsidRDefault="007424AA" w:rsidP="008B7202">
      <w:pPr>
        <w:numPr>
          <w:ilvl w:val="0"/>
          <w:numId w:val="311"/>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EU Competition policy. Large mergers and acquisitions that may affect trade between member states must be approved by the Commissioner for Competition.</w:t>
      </w:r>
    </w:p>
    <w:p w14:paraId="6A10A2CD" w14:textId="77777777" w:rsidR="007424AA" w:rsidRPr="00F6612F" w:rsidRDefault="007424AA" w:rsidP="007424AA">
      <w:pPr>
        <w:rPr>
          <w:rFonts w:ascii="Comic Sans MS" w:hAnsi="Comic Sans MS"/>
          <w:color w:val="000000" w:themeColor="text1"/>
        </w:rPr>
      </w:pPr>
    </w:p>
    <w:p w14:paraId="1B427DFF" w14:textId="77777777" w:rsidR="007424AA" w:rsidRPr="00F6612F" w:rsidRDefault="007424AA" w:rsidP="007424AA">
      <w:pPr>
        <w:pStyle w:val="Heading1"/>
        <w:rPr>
          <w:color w:val="000000" w:themeColor="text1"/>
        </w:rPr>
      </w:pPr>
      <w:r w:rsidRPr="00F6612F">
        <w:rPr>
          <w:color w:val="000000" w:themeColor="text1"/>
        </w:rPr>
        <w:br w:type="page"/>
      </w:r>
      <w:r w:rsidRPr="00F6612F">
        <w:rPr>
          <w:color w:val="000000" w:themeColor="text1"/>
        </w:rPr>
        <w:lastRenderedPageBreak/>
        <w:t>Finance for expansion</w:t>
      </w:r>
    </w:p>
    <w:p w14:paraId="60E86C36"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2000 Q7 C, 2009 Q5 B, 2011 Q6 B</w:t>
      </w:r>
    </w:p>
    <w:p w14:paraId="4F8C45E2"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No expansion can take place without finance being available to finance it.</w:t>
      </w:r>
    </w:p>
    <w:p w14:paraId="5361C90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Growth takes time, so expanding firms need long-term sources of finance. </w:t>
      </w:r>
    </w:p>
    <w:p w14:paraId="69697717"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There are four main long-term sources of finance for a business considering expansion – equity capital, loans, retained earnings and grants.</w:t>
      </w:r>
    </w:p>
    <w:p w14:paraId="0E0AA8FE" w14:textId="77777777" w:rsidR="007424AA" w:rsidRPr="00F6612F" w:rsidRDefault="007424AA" w:rsidP="008B7202">
      <w:pPr>
        <w:numPr>
          <w:ilvl w:val="0"/>
          <w:numId w:val="306"/>
        </w:numPr>
        <w:pBdr>
          <w:top w:val="single" w:sz="4" w:space="1" w:color="auto"/>
          <w:left w:val="single" w:sz="4" w:space="4" w:color="auto"/>
          <w:bottom w:val="single" w:sz="4" w:space="1" w:color="auto"/>
          <w:right w:val="single" w:sz="4" w:space="4" w:color="auto"/>
        </w:pBdr>
        <w:tabs>
          <w:tab w:val="clear" w:pos="144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Equity Capital (Share Capital or Risk Capital)</w:t>
      </w:r>
    </w:p>
    <w:p w14:paraId="4A01C082"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This is finance from shareholders/owners and doesn’t have to be repaid unless the company is being wound up</w:t>
      </w:r>
    </w:p>
    <w:p w14:paraId="404329D2" w14:textId="77777777" w:rsidR="007424AA" w:rsidRPr="00F6612F" w:rsidRDefault="007424AA" w:rsidP="007424AA">
      <w:pPr>
        <w:shd w:val="clear" w:color="auto" w:fill="D9D9D9"/>
        <w:jc w:val="both"/>
        <w:rPr>
          <w:rFonts w:ascii="Comic Sans MS" w:hAnsi="Comic Sans MS"/>
          <w:b/>
          <w:i/>
          <w:color w:val="000000" w:themeColor="text1"/>
          <w:sz w:val="22"/>
          <w:szCs w:val="20"/>
        </w:rPr>
      </w:pPr>
      <w:r w:rsidRPr="00F6612F">
        <w:rPr>
          <w:rFonts w:ascii="Comic Sans MS" w:hAnsi="Comic Sans MS"/>
          <w:b/>
          <w:i/>
          <w:color w:val="000000" w:themeColor="text1"/>
          <w:sz w:val="22"/>
          <w:szCs w:val="20"/>
        </w:rPr>
        <w:t>Equity capital = Ordinary Share Capital + Reserves</w:t>
      </w:r>
    </w:p>
    <w:p w14:paraId="6BA83B06"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w:t>
      </w:r>
      <w:proofErr w:type="spellStart"/>
      <w:r w:rsidRPr="00F6612F">
        <w:rPr>
          <w:rFonts w:ascii="Comic Sans MS" w:hAnsi="Comic Sans MS"/>
          <w:color w:val="000000" w:themeColor="text1"/>
          <w:sz w:val="22"/>
          <w:szCs w:val="20"/>
        </w:rPr>
        <w:t>i</w:t>
      </w:r>
      <w:proofErr w:type="spellEnd"/>
      <w:r w:rsidRPr="00F6612F">
        <w:rPr>
          <w:rFonts w:ascii="Comic Sans MS" w:hAnsi="Comic Sans MS"/>
          <w:color w:val="000000" w:themeColor="text1"/>
          <w:sz w:val="22"/>
          <w:szCs w:val="20"/>
        </w:rPr>
        <w:t xml:space="preserve">)  The company issues </w:t>
      </w:r>
      <w:proofErr w:type="gramStart"/>
      <w:r w:rsidRPr="00F6612F">
        <w:rPr>
          <w:rFonts w:ascii="Comic Sans MS" w:hAnsi="Comic Sans MS"/>
          <w:color w:val="000000" w:themeColor="text1"/>
          <w:sz w:val="22"/>
          <w:szCs w:val="20"/>
        </w:rPr>
        <w:t>shares</w:t>
      </w:r>
      <w:proofErr w:type="gramEnd"/>
      <w:r w:rsidRPr="00F6612F">
        <w:rPr>
          <w:rFonts w:ascii="Comic Sans MS" w:hAnsi="Comic Sans MS"/>
          <w:color w:val="000000" w:themeColor="text1"/>
          <w:sz w:val="22"/>
          <w:szCs w:val="20"/>
        </w:rPr>
        <w:t xml:space="preserve"> on the stock market for </w:t>
      </w:r>
      <w:r w:rsidRPr="00F6612F">
        <w:rPr>
          <w:rFonts w:ascii="Comic Sans MS" w:hAnsi="Comic Sans MS"/>
          <w:b/>
          <w:color w:val="000000" w:themeColor="text1"/>
          <w:sz w:val="22"/>
          <w:szCs w:val="20"/>
        </w:rPr>
        <w:t>cash</w:t>
      </w:r>
      <w:r w:rsidRPr="00F6612F">
        <w:rPr>
          <w:rFonts w:ascii="Comic Sans MS" w:hAnsi="Comic Sans MS"/>
          <w:color w:val="000000" w:themeColor="text1"/>
          <w:sz w:val="22"/>
          <w:szCs w:val="20"/>
        </w:rPr>
        <w:t xml:space="preserve">, which is used to expand the business. </w:t>
      </w:r>
    </w:p>
    <w:p w14:paraId="2FED37F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(ii) Also shares can be used as </w:t>
      </w:r>
      <w:r w:rsidRPr="00F6612F">
        <w:rPr>
          <w:rFonts w:ascii="Comic Sans MS" w:hAnsi="Comic Sans MS"/>
          <w:b/>
          <w:color w:val="000000" w:themeColor="text1"/>
          <w:sz w:val="22"/>
          <w:szCs w:val="20"/>
        </w:rPr>
        <w:t>part payment</w:t>
      </w:r>
      <w:r w:rsidRPr="00F6612F">
        <w:rPr>
          <w:rFonts w:ascii="Comic Sans MS" w:hAnsi="Comic Sans MS"/>
          <w:color w:val="000000" w:themeColor="text1"/>
          <w:sz w:val="22"/>
          <w:szCs w:val="20"/>
        </w:rPr>
        <w:t xml:space="preserve"> to the business it is acquiring (Vodafone bought </w:t>
      </w:r>
      <w:proofErr w:type="spellStart"/>
      <w:r w:rsidRPr="00F6612F">
        <w:rPr>
          <w:rFonts w:ascii="Comic Sans MS" w:hAnsi="Comic Sans MS"/>
          <w:color w:val="000000" w:themeColor="text1"/>
          <w:sz w:val="22"/>
          <w:szCs w:val="20"/>
        </w:rPr>
        <w:t>Eircell</w:t>
      </w:r>
      <w:proofErr w:type="spellEnd"/>
      <w:r w:rsidRPr="00F6612F">
        <w:rPr>
          <w:rFonts w:ascii="Comic Sans MS" w:hAnsi="Comic Sans MS"/>
          <w:color w:val="000000" w:themeColor="text1"/>
          <w:sz w:val="22"/>
          <w:szCs w:val="20"/>
        </w:rPr>
        <w:t xml:space="preserve"> shares and gave Vodafone shares in return)</w:t>
      </w:r>
    </w:p>
    <w:p w14:paraId="3A87B540" w14:textId="77777777" w:rsidR="007424AA" w:rsidRPr="00F6612F" w:rsidRDefault="007424AA" w:rsidP="007424AA">
      <w:pPr>
        <w:jc w:val="both"/>
        <w:rPr>
          <w:rFonts w:ascii="Comic Sans MS" w:hAnsi="Comic Sans MS"/>
          <w:color w:val="000000" w:themeColor="text1"/>
          <w:sz w:val="22"/>
          <w:szCs w:val="20"/>
        </w:rPr>
      </w:pPr>
    </w:p>
    <w:p w14:paraId="03412189"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Advantages:</w:t>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Repayment/Interest</w:t>
      </w:r>
      <w:r w:rsidRPr="00F6612F">
        <w:rPr>
          <w:rFonts w:ascii="Comic Sans MS" w:hAnsi="Comic Sans MS"/>
          <w:color w:val="000000" w:themeColor="text1"/>
          <w:sz w:val="22"/>
          <w:szCs w:val="20"/>
        </w:rPr>
        <w:t>: Equity is repaid only on the winding up of the business</w:t>
      </w:r>
    </w:p>
    <w:p w14:paraId="74B02A9B"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Cost:</w:t>
      </w:r>
      <w:r w:rsidRPr="00F6612F">
        <w:rPr>
          <w:rFonts w:ascii="Comic Sans MS" w:hAnsi="Comic Sans MS"/>
          <w:color w:val="000000" w:themeColor="text1"/>
          <w:sz w:val="22"/>
          <w:szCs w:val="20"/>
        </w:rPr>
        <w:t xml:space="preserve"> </w:t>
      </w:r>
      <w:r w:rsidRPr="00F6612F">
        <w:rPr>
          <w:rFonts w:ascii="Comic Sans MS" w:hAnsi="Comic Sans MS"/>
          <w:color w:val="000000" w:themeColor="text1"/>
          <w:sz w:val="22"/>
          <w:szCs w:val="20"/>
          <w:u w:val="single"/>
        </w:rPr>
        <w:t>Dividends</w:t>
      </w:r>
      <w:r w:rsidRPr="00F6612F">
        <w:rPr>
          <w:rFonts w:ascii="Comic Sans MS" w:hAnsi="Comic Sans MS"/>
          <w:color w:val="000000" w:themeColor="text1"/>
          <w:sz w:val="22"/>
          <w:szCs w:val="20"/>
        </w:rPr>
        <w:t xml:space="preserve"> are paid to shareholders but the firm can control how much it gives</w:t>
      </w:r>
    </w:p>
    <w:p w14:paraId="255F721A"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Security:</w:t>
      </w:r>
      <w:r w:rsidRPr="00F6612F">
        <w:rPr>
          <w:rFonts w:ascii="Comic Sans MS" w:hAnsi="Comic Sans MS"/>
          <w:color w:val="000000" w:themeColor="text1"/>
          <w:sz w:val="22"/>
          <w:szCs w:val="20"/>
        </w:rPr>
        <w:t xml:space="preserve"> Equity requires no security</w:t>
      </w:r>
    </w:p>
    <w:p w14:paraId="59A9085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Disadvantages:</w:t>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Control</w:t>
      </w:r>
      <w:r w:rsidRPr="00F6612F">
        <w:rPr>
          <w:rFonts w:ascii="Comic Sans MS" w:hAnsi="Comic Sans MS"/>
          <w:color w:val="000000" w:themeColor="text1"/>
          <w:sz w:val="22"/>
          <w:szCs w:val="20"/>
        </w:rPr>
        <w:t xml:space="preserve"> of the business is affected as each new share carries a vote</w:t>
      </w:r>
    </w:p>
    <w:p w14:paraId="44B0E018"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 xml:space="preserve">Tax benefits: </w:t>
      </w:r>
      <w:r w:rsidRPr="00F6612F">
        <w:rPr>
          <w:rFonts w:ascii="Comic Sans MS" w:hAnsi="Comic Sans MS"/>
          <w:color w:val="000000" w:themeColor="text1"/>
          <w:sz w:val="22"/>
          <w:szCs w:val="20"/>
        </w:rPr>
        <w:t xml:space="preserve">Dividends </w:t>
      </w:r>
      <w:r w:rsidRPr="00F6612F">
        <w:rPr>
          <w:rFonts w:ascii="Comic Sans MS" w:hAnsi="Comic Sans MS"/>
          <w:b/>
          <w:color w:val="000000" w:themeColor="text1"/>
          <w:sz w:val="22"/>
          <w:szCs w:val="20"/>
        </w:rPr>
        <w:t xml:space="preserve">aren’t </w:t>
      </w:r>
      <w:r w:rsidRPr="00F6612F">
        <w:rPr>
          <w:rFonts w:ascii="Comic Sans MS" w:hAnsi="Comic Sans MS"/>
          <w:color w:val="000000" w:themeColor="text1"/>
          <w:sz w:val="22"/>
          <w:szCs w:val="20"/>
        </w:rPr>
        <w:t xml:space="preserve">a </w:t>
      </w:r>
      <w:proofErr w:type="gramStart"/>
      <w:r w:rsidRPr="00F6612F">
        <w:rPr>
          <w:rFonts w:ascii="Comic Sans MS" w:hAnsi="Comic Sans MS"/>
          <w:color w:val="000000" w:themeColor="text1"/>
          <w:sz w:val="22"/>
          <w:szCs w:val="20"/>
        </w:rPr>
        <w:t>tax deductible</w:t>
      </w:r>
      <w:proofErr w:type="gramEnd"/>
      <w:r w:rsidRPr="00F6612F">
        <w:rPr>
          <w:rFonts w:ascii="Comic Sans MS" w:hAnsi="Comic Sans MS"/>
          <w:color w:val="000000" w:themeColor="text1"/>
          <w:sz w:val="22"/>
          <w:szCs w:val="20"/>
        </w:rPr>
        <w:t xml:space="preserve"> expense.</w:t>
      </w:r>
    </w:p>
    <w:p w14:paraId="5091DC4C" w14:textId="77777777" w:rsidR="007424AA" w:rsidRPr="00F6612F" w:rsidRDefault="007424AA" w:rsidP="007424AA">
      <w:pPr>
        <w:jc w:val="both"/>
        <w:rPr>
          <w:rFonts w:ascii="Comic Sans MS" w:hAnsi="Comic Sans MS"/>
          <w:color w:val="000000" w:themeColor="text1"/>
          <w:sz w:val="22"/>
          <w:szCs w:val="20"/>
        </w:rPr>
      </w:pPr>
    </w:p>
    <w:p w14:paraId="06BD38D0" w14:textId="77777777" w:rsidR="007424AA" w:rsidRPr="00F6612F" w:rsidRDefault="007424AA" w:rsidP="008B7202">
      <w:pPr>
        <w:numPr>
          <w:ilvl w:val="0"/>
          <w:numId w:val="306"/>
        </w:numPr>
        <w:pBdr>
          <w:top w:val="single" w:sz="4" w:space="1" w:color="auto"/>
          <w:left w:val="single" w:sz="4" w:space="4" w:color="auto"/>
          <w:bottom w:val="single" w:sz="4" w:space="1" w:color="auto"/>
          <w:right w:val="single" w:sz="4" w:space="4" w:color="auto"/>
        </w:pBdr>
        <w:tabs>
          <w:tab w:val="clear" w:pos="144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Loan Capital (Debt Capital)</w:t>
      </w:r>
    </w:p>
    <w:p w14:paraId="243937F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i/>
          <w:color w:val="000000" w:themeColor="text1"/>
          <w:sz w:val="22"/>
          <w:szCs w:val="20"/>
        </w:rPr>
        <w:t>This is finance from financial institutions and must be repaid</w:t>
      </w:r>
      <w:r w:rsidRPr="00F6612F">
        <w:rPr>
          <w:rFonts w:ascii="Comic Sans MS" w:hAnsi="Comic Sans MS"/>
          <w:color w:val="000000" w:themeColor="text1"/>
          <w:sz w:val="22"/>
          <w:szCs w:val="20"/>
        </w:rPr>
        <w:t xml:space="preserve">. </w:t>
      </w:r>
    </w:p>
    <w:p w14:paraId="4223CAC1" w14:textId="77777777" w:rsidR="007424AA" w:rsidRPr="00F6612F" w:rsidRDefault="007424AA" w:rsidP="007424AA">
      <w:pPr>
        <w:shd w:val="clear" w:color="auto" w:fill="D9D9D9"/>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Debt Capital = Preference Shares + Long Term Debt</w:t>
      </w:r>
    </w:p>
    <w:p w14:paraId="72261C69"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Both the loan and the interest must be repaid.</w:t>
      </w:r>
    </w:p>
    <w:p w14:paraId="3B1CE13B"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Long term loans are often called Debentures as they carry fixed rates of interest.</w:t>
      </w:r>
    </w:p>
    <w:p w14:paraId="5DF95C4A" w14:textId="77777777" w:rsidR="007424AA" w:rsidRPr="00F6612F" w:rsidRDefault="007424AA" w:rsidP="007424AA">
      <w:pPr>
        <w:jc w:val="both"/>
        <w:rPr>
          <w:rFonts w:ascii="Comic Sans MS" w:hAnsi="Comic Sans MS"/>
          <w:color w:val="000000" w:themeColor="text1"/>
          <w:sz w:val="22"/>
          <w:szCs w:val="20"/>
        </w:rPr>
      </w:pPr>
    </w:p>
    <w:p w14:paraId="4256642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Advantages:</w:t>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Control:</w:t>
      </w:r>
      <w:r w:rsidRPr="00F6612F">
        <w:rPr>
          <w:rFonts w:ascii="Comic Sans MS" w:hAnsi="Comic Sans MS"/>
          <w:color w:val="000000" w:themeColor="text1"/>
          <w:sz w:val="22"/>
          <w:szCs w:val="20"/>
        </w:rPr>
        <w:t xml:space="preserve"> There is no loss of control, but lenders may impose conditions</w:t>
      </w:r>
    </w:p>
    <w:p w14:paraId="074C8A14" w14:textId="77777777" w:rsidR="007424AA" w:rsidRPr="00F6612F" w:rsidRDefault="007424AA" w:rsidP="007424AA">
      <w:pPr>
        <w:ind w:left="720" w:firstLine="720"/>
        <w:jc w:val="both"/>
        <w:rPr>
          <w:rFonts w:ascii="Comic Sans MS" w:hAnsi="Comic Sans MS"/>
          <w:color w:val="000000" w:themeColor="text1"/>
          <w:sz w:val="22"/>
          <w:szCs w:val="20"/>
        </w:rPr>
      </w:pPr>
      <w:r w:rsidRPr="00F6612F">
        <w:rPr>
          <w:rFonts w:ascii="Comic Sans MS" w:hAnsi="Comic Sans MS"/>
          <w:b/>
          <w:color w:val="000000" w:themeColor="text1"/>
          <w:sz w:val="22"/>
          <w:szCs w:val="20"/>
        </w:rPr>
        <w:t>Tax benefits:</w:t>
      </w:r>
      <w:r w:rsidRPr="00F6612F">
        <w:rPr>
          <w:rFonts w:ascii="Comic Sans MS" w:hAnsi="Comic Sans MS"/>
          <w:color w:val="000000" w:themeColor="text1"/>
          <w:sz w:val="22"/>
          <w:szCs w:val="20"/>
        </w:rPr>
        <w:t xml:space="preserve"> Interest</w:t>
      </w:r>
      <w:r w:rsidRPr="00F6612F">
        <w:rPr>
          <w:rFonts w:ascii="Comic Sans MS" w:hAnsi="Comic Sans MS"/>
          <w:b/>
          <w:color w:val="000000" w:themeColor="text1"/>
          <w:sz w:val="22"/>
          <w:szCs w:val="20"/>
        </w:rPr>
        <w:t xml:space="preserve"> is</w:t>
      </w:r>
      <w:r w:rsidRPr="00F6612F">
        <w:rPr>
          <w:rFonts w:ascii="Comic Sans MS" w:hAnsi="Comic Sans MS"/>
          <w:color w:val="000000" w:themeColor="text1"/>
          <w:sz w:val="22"/>
          <w:szCs w:val="20"/>
        </w:rPr>
        <w:t xml:space="preserve"> a </w:t>
      </w:r>
      <w:proofErr w:type="gramStart"/>
      <w:r w:rsidRPr="00F6612F">
        <w:rPr>
          <w:rFonts w:ascii="Comic Sans MS" w:hAnsi="Comic Sans MS"/>
          <w:color w:val="000000" w:themeColor="text1"/>
          <w:sz w:val="22"/>
          <w:szCs w:val="20"/>
        </w:rPr>
        <w:t>tax deductible</w:t>
      </w:r>
      <w:proofErr w:type="gramEnd"/>
      <w:r w:rsidRPr="00F6612F">
        <w:rPr>
          <w:rFonts w:ascii="Comic Sans MS" w:hAnsi="Comic Sans MS"/>
          <w:color w:val="000000" w:themeColor="text1"/>
          <w:sz w:val="22"/>
          <w:szCs w:val="20"/>
        </w:rPr>
        <w:t xml:space="preserve"> expense, which reduces the cost of the loan</w:t>
      </w:r>
    </w:p>
    <w:p w14:paraId="1E59E24E"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Disadvantages:</w:t>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Repayment/Interest:</w:t>
      </w:r>
      <w:r w:rsidRPr="00F6612F">
        <w:rPr>
          <w:rFonts w:ascii="Comic Sans MS" w:hAnsi="Comic Sans MS"/>
          <w:color w:val="000000" w:themeColor="text1"/>
          <w:sz w:val="22"/>
          <w:szCs w:val="20"/>
        </w:rPr>
        <w:t xml:space="preserve"> Loans must be repaid at regular intervals over the period of the loan</w:t>
      </w:r>
    </w:p>
    <w:p w14:paraId="794B9749" w14:textId="77777777" w:rsidR="007424AA" w:rsidRPr="00F6612F" w:rsidRDefault="007424AA" w:rsidP="007424AA">
      <w:pPr>
        <w:ind w:left="720" w:firstLine="720"/>
        <w:jc w:val="both"/>
        <w:rPr>
          <w:rFonts w:ascii="Comic Sans MS" w:hAnsi="Comic Sans MS"/>
          <w:color w:val="000000" w:themeColor="text1"/>
          <w:sz w:val="22"/>
          <w:szCs w:val="20"/>
        </w:rPr>
      </w:pPr>
      <w:r w:rsidRPr="00F6612F">
        <w:rPr>
          <w:rFonts w:ascii="Comic Sans MS" w:hAnsi="Comic Sans MS"/>
          <w:b/>
          <w:color w:val="000000" w:themeColor="text1"/>
          <w:sz w:val="22"/>
          <w:szCs w:val="20"/>
        </w:rPr>
        <w:t>Cost:</w:t>
      </w:r>
      <w:r w:rsidRPr="00F6612F">
        <w:rPr>
          <w:rFonts w:ascii="Comic Sans MS" w:hAnsi="Comic Sans MS"/>
          <w:color w:val="000000" w:themeColor="text1"/>
          <w:sz w:val="22"/>
          <w:szCs w:val="20"/>
        </w:rPr>
        <w:t xml:space="preserve"> </w:t>
      </w:r>
      <w:r w:rsidRPr="00F6612F">
        <w:rPr>
          <w:rFonts w:ascii="Comic Sans MS" w:hAnsi="Comic Sans MS"/>
          <w:color w:val="000000" w:themeColor="text1"/>
          <w:sz w:val="22"/>
          <w:szCs w:val="20"/>
          <w:u w:val="single"/>
        </w:rPr>
        <w:t>Loan interest</w:t>
      </w:r>
      <w:r w:rsidRPr="00F6612F">
        <w:rPr>
          <w:rFonts w:ascii="Comic Sans MS" w:hAnsi="Comic Sans MS"/>
          <w:color w:val="000000" w:themeColor="text1"/>
          <w:sz w:val="22"/>
          <w:szCs w:val="20"/>
        </w:rPr>
        <w:t xml:space="preserve"> is set by the lender and has to be repaid.</w:t>
      </w:r>
    </w:p>
    <w:p w14:paraId="63F7BA43" w14:textId="77777777" w:rsidR="007424AA" w:rsidRPr="00F6612F" w:rsidRDefault="007424AA" w:rsidP="007424AA">
      <w:pPr>
        <w:ind w:left="1440"/>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Security/Collateral </w:t>
      </w:r>
      <w:r w:rsidRPr="00F6612F">
        <w:rPr>
          <w:rFonts w:ascii="Comic Sans MS" w:hAnsi="Comic Sans MS"/>
          <w:color w:val="000000" w:themeColor="text1"/>
          <w:sz w:val="22"/>
          <w:szCs w:val="20"/>
        </w:rPr>
        <w:t>needs to be given (collateral) which will be lost if the terms of the loan aren’t kept to.</w:t>
      </w:r>
    </w:p>
    <w:p w14:paraId="31B1882A"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b/>
      </w:r>
      <w:r w:rsidRPr="00F6612F">
        <w:rPr>
          <w:rFonts w:ascii="Comic Sans MS" w:hAnsi="Comic Sans MS"/>
          <w:color w:val="000000" w:themeColor="text1"/>
          <w:sz w:val="22"/>
          <w:szCs w:val="20"/>
        </w:rPr>
        <w:tab/>
      </w:r>
    </w:p>
    <w:p w14:paraId="02C17559" w14:textId="77777777" w:rsidR="007424AA" w:rsidRPr="00F6612F" w:rsidRDefault="007424AA" w:rsidP="008B7202">
      <w:pPr>
        <w:numPr>
          <w:ilvl w:val="0"/>
          <w:numId w:val="306"/>
        </w:numPr>
        <w:pBdr>
          <w:top w:val="single" w:sz="4" w:space="1" w:color="auto"/>
          <w:left w:val="single" w:sz="4" w:space="4" w:color="auto"/>
          <w:bottom w:val="single" w:sz="4" w:space="1" w:color="auto"/>
          <w:right w:val="single" w:sz="4" w:space="4" w:color="auto"/>
        </w:pBdr>
        <w:tabs>
          <w:tab w:val="clear" w:pos="144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Retained earnings (Ploughing back profits)</w:t>
      </w:r>
    </w:p>
    <w:p w14:paraId="52BF92C0" w14:textId="77777777" w:rsidR="007424AA" w:rsidRPr="00F6612F" w:rsidRDefault="007424AA" w:rsidP="007424AA">
      <w:pPr>
        <w:jc w:val="both"/>
        <w:rPr>
          <w:rFonts w:ascii="Comic Sans MS" w:hAnsi="Comic Sans MS"/>
          <w:i/>
          <w:color w:val="000000" w:themeColor="text1"/>
          <w:sz w:val="22"/>
          <w:szCs w:val="20"/>
        </w:rPr>
      </w:pPr>
      <w:r w:rsidRPr="00F6612F">
        <w:rPr>
          <w:rFonts w:ascii="Comic Sans MS" w:hAnsi="Comic Sans MS"/>
          <w:i/>
          <w:color w:val="000000" w:themeColor="text1"/>
          <w:sz w:val="22"/>
          <w:szCs w:val="20"/>
        </w:rPr>
        <w:t>These are the profits that have been retained in the business over a number of years.</w:t>
      </w:r>
    </w:p>
    <w:p w14:paraId="1A6DAB2B"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 business uses this fund to finance its growth.</w:t>
      </w:r>
    </w:p>
    <w:p w14:paraId="7C4C4BD0" w14:textId="77777777" w:rsidR="007424AA" w:rsidRPr="00F6612F" w:rsidRDefault="007424AA" w:rsidP="007424AA">
      <w:pPr>
        <w:jc w:val="both"/>
        <w:rPr>
          <w:rFonts w:ascii="Comic Sans MS" w:hAnsi="Comic Sans MS"/>
          <w:color w:val="000000" w:themeColor="text1"/>
          <w:sz w:val="22"/>
          <w:szCs w:val="20"/>
        </w:rPr>
      </w:pPr>
    </w:p>
    <w:p w14:paraId="1605577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Advantages:</w:t>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Cost:</w:t>
      </w:r>
      <w:r w:rsidRPr="00F6612F">
        <w:rPr>
          <w:rFonts w:ascii="Comic Sans MS" w:hAnsi="Comic Sans MS"/>
          <w:color w:val="000000" w:themeColor="text1"/>
          <w:sz w:val="22"/>
          <w:szCs w:val="20"/>
        </w:rPr>
        <w:t xml:space="preserve"> They cost nothing to build up.</w:t>
      </w:r>
    </w:p>
    <w:p w14:paraId="65F81450" w14:textId="77777777" w:rsidR="007424AA" w:rsidRPr="00F6612F" w:rsidRDefault="007424AA" w:rsidP="007424AA">
      <w:pPr>
        <w:ind w:left="720" w:firstLine="720"/>
        <w:jc w:val="both"/>
        <w:rPr>
          <w:rFonts w:ascii="Comic Sans MS" w:hAnsi="Comic Sans MS"/>
          <w:color w:val="000000" w:themeColor="text1"/>
          <w:sz w:val="22"/>
          <w:szCs w:val="20"/>
        </w:rPr>
      </w:pPr>
      <w:r w:rsidRPr="00F6612F">
        <w:rPr>
          <w:rFonts w:ascii="Comic Sans MS" w:hAnsi="Comic Sans MS"/>
          <w:b/>
          <w:color w:val="000000" w:themeColor="text1"/>
          <w:sz w:val="22"/>
          <w:szCs w:val="20"/>
        </w:rPr>
        <w:t>Control:</w:t>
      </w:r>
      <w:r w:rsidRPr="00F6612F">
        <w:rPr>
          <w:rFonts w:ascii="Comic Sans MS" w:hAnsi="Comic Sans MS"/>
          <w:color w:val="000000" w:themeColor="text1"/>
          <w:sz w:val="22"/>
          <w:szCs w:val="20"/>
        </w:rPr>
        <w:t xml:space="preserve"> They have no effect on the control of the business</w:t>
      </w:r>
    </w:p>
    <w:p w14:paraId="79303CD7" w14:textId="77777777" w:rsidR="007424AA" w:rsidRPr="00F6612F" w:rsidRDefault="007424AA" w:rsidP="007424AA">
      <w:pPr>
        <w:ind w:left="720" w:firstLine="720"/>
        <w:jc w:val="both"/>
        <w:rPr>
          <w:rFonts w:ascii="Comic Sans MS" w:hAnsi="Comic Sans MS"/>
          <w:color w:val="000000" w:themeColor="text1"/>
          <w:sz w:val="22"/>
          <w:szCs w:val="20"/>
        </w:rPr>
      </w:pPr>
      <w:r w:rsidRPr="00F6612F">
        <w:rPr>
          <w:rFonts w:ascii="Comic Sans MS" w:hAnsi="Comic Sans MS"/>
          <w:b/>
          <w:color w:val="000000" w:themeColor="text1"/>
          <w:sz w:val="22"/>
          <w:szCs w:val="20"/>
        </w:rPr>
        <w:t>Security/Collateral:</w:t>
      </w:r>
      <w:r w:rsidRPr="00F6612F">
        <w:rPr>
          <w:rFonts w:ascii="Comic Sans MS" w:hAnsi="Comic Sans MS"/>
          <w:color w:val="000000" w:themeColor="text1"/>
          <w:sz w:val="22"/>
          <w:szCs w:val="20"/>
        </w:rPr>
        <w:t xml:space="preserve"> This requires no security</w:t>
      </w:r>
    </w:p>
    <w:p w14:paraId="4A9B070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Disadvantage:</w:t>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Time:</w:t>
      </w:r>
      <w:r w:rsidRPr="00F6612F">
        <w:rPr>
          <w:rFonts w:ascii="Comic Sans MS" w:hAnsi="Comic Sans MS"/>
          <w:color w:val="000000" w:themeColor="text1"/>
          <w:sz w:val="22"/>
          <w:szCs w:val="20"/>
        </w:rPr>
        <w:t xml:space="preserve"> They can take a long time to build up</w:t>
      </w:r>
    </w:p>
    <w:p w14:paraId="386897CB" w14:textId="77777777" w:rsidR="007424AA" w:rsidRPr="00F6612F" w:rsidRDefault="007424AA" w:rsidP="007424AA">
      <w:pPr>
        <w:jc w:val="both"/>
        <w:rPr>
          <w:rFonts w:ascii="Comic Sans MS" w:hAnsi="Comic Sans MS"/>
          <w:color w:val="000000" w:themeColor="text1"/>
          <w:sz w:val="22"/>
          <w:szCs w:val="20"/>
        </w:rPr>
      </w:pPr>
    </w:p>
    <w:p w14:paraId="1F9405D7" w14:textId="77777777" w:rsidR="007424AA" w:rsidRPr="00F6612F" w:rsidRDefault="007424AA" w:rsidP="008B7202">
      <w:pPr>
        <w:numPr>
          <w:ilvl w:val="0"/>
          <w:numId w:val="306"/>
        </w:numPr>
        <w:pBdr>
          <w:top w:val="single" w:sz="4" w:space="1" w:color="auto"/>
          <w:left w:val="single" w:sz="4" w:space="4" w:color="auto"/>
          <w:bottom w:val="single" w:sz="4" w:space="1" w:color="auto"/>
          <w:right w:val="single" w:sz="4" w:space="4" w:color="auto"/>
        </w:pBdr>
        <w:tabs>
          <w:tab w:val="clear" w:pos="144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lastRenderedPageBreak/>
        <w:t xml:space="preserve">Grants </w:t>
      </w:r>
    </w:p>
    <w:p w14:paraId="0CB0BA56"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 main provider of grant assistance is the state agency “Enterprise Ireland”. Grants are also available from the EU and County Enterprise Boards.</w:t>
      </w:r>
    </w:p>
    <w:p w14:paraId="72E935AE" w14:textId="77777777" w:rsidR="007424AA" w:rsidRPr="00F6612F" w:rsidRDefault="007424AA" w:rsidP="007424AA">
      <w:pPr>
        <w:jc w:val="both"/>
        <w:rPr>
          <w:rFonts w:ascii="Comic Sans MS" w:hAnsi="Comic Sans MS"/>
          <w:color w:val="000000" w:themeColor="text1"/>
          <w:sz w:val="20"/>
          <w:szCs w:val="20"/>
        </w:rPr>
      </w:pPr>
    </w:p>
    <w:p w14:paraId="77BD3624" w14:textId="735E8125" w:rsidR="007424AA" w:rsidRPr="00F6612F" w:rsidRDefault="007424AA" w:rsidP="008B7202">
      <w:pPr>
        <w:numPr>
          <w:ilvl w:val="0"/>
          <w:numId w:val="397"/>
        </w:numPr>
        <w:ind w:left="426"/>
        <w:rPr>
          <w:rFonts w:ascii="Comic Sans MS" w:hAnsi="Comic Sans MS"/>
          <w:color w:val="000000" w:themeColor="text1"/>
          <w:sz w:val="22"/>
        </w:rPr>
      </w:pPr>
      <w:r w:rsidRPr="00F6612F">
        <w:rPr>
          <w:rFonts w:ascii="Comic Sans MS" w:hAnsi="Comic Sans MS"/>
          <w:color w:val="000000" w:themeColor="text1"/>
          <w:sz w:val="22"/>
          <w:szCs w:val="22"/>
        </w:rPr>
        <w:t>Generally, companies will use a combination of both Debt and Equity Capital to finance their business. The ratio between Debt Capital and Equity Capital is referred to as gearing (Low/High).</w:t>
      </w:r>
    </w:p>
    <w:p w14:paraId="30D2EC81" w14:textId="77777777" w:rsidR="007424AA" w:rsidRPr="00F6612F" w:rsidRDefault="007424AA" w:rsidP="008B7202">
      <w:pPr>
        <w:numPr>
          <w:ilvl w:val="0"/>
          <w:numId w:val="397"/>
        </w:numPr>
        <w:ind w:left="426"/>
        <w:rPr>
          <w:rFonts w:ascii="Comic Sans MS" w:hAnsi="Comic Sans MS"/>
          <w:color w:val="000000" w:themeColor="text1"/>
          <w:sz w:val="22"/>
        </w:rPr>
      </w:pPr>
      <w:r w:rsidRPr="00F6612F">
        <w:rPr>
          <w:rFonts w:ascii="Comic Sans MS" w:hAnsi="Comic Sans MS"/>
          <w:color w:val="000000" w:themeColor="text1"/>
          <w:sz w:val="22"/>
        </w:rPr>
        <w:t>Equity capital is money invested by the owners or shareholders whereas debt capital is loans from financial institutions.</w:t>
      </w:r>
    </w:p>
    <w:p w14:paraId="26C7DA38" w14:textId="77777777" w:rsidR="007424AA" w:rsidRPr="00F6612F" w:rsidRDefault="007424AA" w:rsidP="008B7202">
      <w:pPr>
        <w:numPr>
          <w:ilvl w:val="0"/>
          <w:numId w:val="397"/>
        </w:numPr>
        <w:ind w:left="426"/>
        <w:rPr>
          <w:rFonts w:ascii="Comic Sans MS" w:hAnsi="Comic Sans MS"/>
          <w:color w:val="000000" w:themeColor="text1"/>
          <w:sz w:val="22"/>
        </w:rPr>
      </w:pPr>
      <w:r w:rsidRPr="00F6612F">
        <w:rPr>
          <w:rFonts w:ascii="Comic Sans MS" w:hAnsi="Comic Sans MS"/>
          <w:color w:val="000000" w:themeColor="text1"/>
          <w:sz w:val="22"/>
        </w:rPr>
        <w:t>A firm financed mostly by Equity is lowly geared, whereas a firm financed mostly by debt is highly geared.</w:t>
      </w:r>
    </w:p>
    <w:p w14:paraId="5C0B6983" w14:textId="77777777" w:rsidR="007424AA" w:rsidRPr="00F6612F" w:rsidRDefault="007424AA" w:rsidP="008B7202">
      <w:pPr>
        <w:numPr>
          <w:ilvl w:val="0"/>
          <w:numId w:val="397"/>
        </w:numPr>
        <w:ind w:left="426"/>
        <w:rPr>
          <w:rFonts w:ascii="Comic Sans MS" w:hAnsi="Comic Sans MS"/>
          <w:color w:val="000000" w:themeColor="text1"/>
          <w:sz w:val="22"/>
        </w:rPr>
      </w:pPr>
      <w:r w:rsidRPr="00F6612F">
        <w:rPr>
          <w:rFonts w:ascii="Comic Sans MS" w:hAnsi="Comic Sans MS"/>
          <w:color w:val="000000" w:themeColor="text1"/>
          <w:sz w:val="22"/>
        </w:rPr>
        <w:t xml:space="preserve">Equity capital is low risk and does not require security. </w:t>
      </w:r>
    </w:p>
    <w:p w14:paraId="3CDBB842" w14:textId="77777777" w:rsidR="007424AA" w:rsidRPr="00F6612F" w:rsidRDefault="007424AA" w:rsidP="008B7202">
      <w:pPr>
        <w:numPr>
          <w:ilvl w:val="0"/>
          <w:numId w:val="397"/>
        </w:numPr>
        <w:ind w:left="426"/>
        <w:rPr>
          <w:rFonts w:ascii="Comic Sans MS" w:hAnsi="Comic Sans MS"/>
          <w:color w:val="000000" w:themeColor="text1"/>
          <w:sz w:val="22"/>
        </w:rPr>
      </w:pPr>
      <w:r w:rsidRPr="00F6612F">
        <w:rPr>
          <w:rFonts w:ascii="Comic Sans MS" w:hAnsi="Comic Sans MS"/>
          <w:color w:val="000000" w:themeColor="text1"/>
          <w:sz w:val="22"/>
        </w:rPr>
        <w:t xml:space="preserve">Debt capital is high risk – interest must be repaid irrespective of profitability. </w:t>
      </w:r>
    </w:p>
    <w:p w14:paraId="54388482" w14:textId="77777777" w:rsidR="007424AA" w:rsidRPr="00F6612F" w:rsidRDefault="007424AA" w:rsidP="007424AA">
      <w:pPr>
        <w:rPr>
          <w:rFonts w:ascii="Comic Sans MS" w:hAnsi="Comic Sans MS"/>
          <w:color w:val="000000" w:themeColor="text1"/>
          <w:sz w:val="22"/>
        </w:rPr>
      </w:pPr>
    </w:p>
    <w:p w14:paraId="1740427A" w14:textId="77777777" w:rsidR="007424AA" w:rsidRPr="00F6612F" w:rsidRDefault="007424AA" w:rsidP="007424AA">
      <w:pPr>
        <w:rPr>
          <w:rFonts w:ascii="Comic Sans MS" w:hAnsi="Comic Sans MS"/>
          <w:color w:val="000000" w:themeColor="text1"/>
          <w:sz w:val="22"/>
        </w:rPr>
      </w:pPr>
    </w:p>
    <w:p w14:paraId="1742EE3B" w14:textId="77777777" w:rsidR="007424AA" w:rsidRPr="00F6612F" w:rsidRDefault="007424AA" w:rsidP="007424AA">
      <w:pPr>
        <w:rPr>
          <w:rFonts w:ascii="Comic Sans MS" w:hAnsi="Comic Sans MS"/>
          <w:color w:val="000000" w:themeColor="text1"/>
          <w:sz w:val="22"/>
        </w:rPr>
      </w:pPr>
      <w:r w:rsidRPr="00F6612F">
        <w:rPr>
          <w:rFonts w:ascii="Comic Sans MS" w:hAnsi="Comic Sans MS"/>
          <w:color w:val="000000" w:themeColor="text1"/>
          <w:sz w:val="22"/>
        </w:rPr>
        <w:t>TRICC</w:t>
      </w:r>
    </w:p>
    <w:p w14:paraId="7DBA11D7" w14:textId="77777777" w:rsidR="007424AA" w:rsidRPr="00F6612F" w:rsidRDefault="007424AA" w:rsidP="007424AA">
      <w:pPr>
        <w:jc w:val="center"/>
        <w:rPr>
          <w:rFonts w:ascii="Comic Sans MS" w:hAnsi="Comic Sans MS"/>
          <w:color w:val="000000" w:themeColor="text1"/>
          <w:sz w:val="32"/>
          <w:szCs w:val="32"/>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110"/>
        <w:gridCol w:w="4111"/>
      </w:tblGrid>
      <w:tr w:rsidR="007424AA" w:rsidRPr="00F6612F" w14:paraId="5F2AED76" w14:textId="77777777" w:rsidTr="00741738">
        <w:tc>
          <w:tcPr>
            <w:tcW w:w="1668" w:type="dxa"/>
            <w:shd w:val="clear" w:color="auto" w:fill="00B0F0"/>
          </w:tcPr>
          <w:p w14:paraId="664B5F16" w14:textId="77777777" w:rsidR="007424AA" w:rsidRPr="00F6612F" w:rsidRDefault="007424AA" w:rsidP="00741738">
            <w:pPr>
              <w:shd w:val="clear" w:color="auto" w:fill="00B0F0"/>
              <w:spacing w:line="276" w:lineRule="auto"/>
              <w:jc w:val="center"/>
              <w:rPr>
                <w:rFonts w:ascii="Comic Sans MS" w:hAnsi="Comic Sans MS"/>
                <w:color w:val="000000" w:themeColor="text1"/>
                <w:sz w:val="32"/>
                <w:szCs w:val="32"/>
                <w:lang w:val="en-IE" w:eastAsia="en-IE"/>
              </w:rPr>
            </w:pPr>
          </w:p>
        </w:tc>
        <w:tc>
          <w:tcPr>
            <w:tcW w:w="4110" w:type="dxa"/>
            <w:shd w:val="clear" w:color="auto" w:fill="00B0F0"/>
          </w:tcPr>
          <w:p w14:paraId="748BC41A" w14:textId="77777777" w:rsidR="007424AA" w:rsidRPr="00F6612F" w:rsidRDefault="007424AA" w:rsidP="00741738">
            <w:pPr>
              <w:shd w:val="clear" w:color="auto" w:fill="00B0F0"/>
              <w:spacing w:line="276" w:lineRule="auto"/>
              <w:jc w:val="center"/>
              <w:rPr>
                <w:rFonts w:ascii="Comic Sans MS" w:hAnsi="Comic Sans MS"/>
                <w:b/>
                <w:color w:val="000000" w:themeColor="text1"/>
                <w:sz w:val="32"/>
                <w:szCs w:val="32"/>
                <w:lang w:val="en-IE" w:eastAsia="en-IE"/>
              </w:rPr>
            </w:pPr>
            <w:r w:rsidRPr="00F6612F">
              <w:rPr>
                <w:rFonts w:ascii="Comic Sans MS" w:hAnsi="Comic Sans MS"/>
                <w:b/>
                <w:color w:val="000000" w:themeColor="text1"/>
                <w:sz w:val="32"/>
                <w:szCs w:val="32"/>
                <w:lang w:val="en-IE" w:eastAsia="en-IE"/>
              </w:rPr>
              <w:t>Equity Capital</w:t>
            </w:r>
          </w:p>
        </w:tc>
        <w:tc>
          <w:tcPr>
            <w:tcW w:w="4111" w:type="dxa"/>
            <w:shd w:val="clear" w:color="auto" w:fill="00B0F0"/>
          </w:tcPr>
          <w:p w14:paraId="30EF15FA" w14:textId="77777777" w:rsidR="007424AA" w:rsidRPr="00F6612F" w:rsidRDefault="007424AA" w:rsidP="00741738">
            <w:pPr>
              <w:shd w:val="clear" w:color="auto" w:fill="00B0F0"/>
              <w:spacing w:line="276" w:lineRule="auto"/>
              <w:jc w:val="center"/>
              <w:rPr>
                <w:rFonts w:ascii="Comic Sans MS" w:hAnsi="Comic Sans MS"/>
                <w:b/>
                <w:color w:val="000000" w:themeColor="text1"/>
                <w:sz w:val="32"/>
                <w:szCs w:val="32"/>
                <w:lang w:val="en-IE" w:eastAsia="en-IE"/>
              </w:rPr>
            </w:pPr>
            <w:r w:rsidRPr="00F6612F">
              <w:rPr>
                <w:rFonts w:ascii="Comic Sans MS" w:hAnsi="Comic Sans MS"/>
                <w:b/>
                <w:color w:val="000000" w:themeColor="text1"/>
                <w:sz w:val="32"/>
                <w:szCs w:val="32"/>
                <w:lang w:val="en-IE" w:eastAsia="en-IE"/>
              </w:rPr>
              <w:t>Debt Capital</w:t>
            </w:r>
          </w:p>
        </w:tc>
      </w:tr>
      <w:tr w:rsidR="007424AA" w:rsidRPr="00F6612F" w14:paraId="27A0E91A" w14:textId="77777777" w:rsidTr="00741738">
        <w:tc>
          <w:tcPr>
            <w:tcW w:w="1668" w:type="dxa"/>
            <w:shd w:val="clear" w:color="auto" w:fill="auto"/>
          </w:tcPr>
          <w:p w14:paraId="0CE4B950"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Control</w:t>
            </w:r>
          </w:p>
        </w:tc>
        <w:tc>
          <w:tcPr>
            <w:tcW w:w="4110" w:type="dxa"/>
            <w:shd w:val="clear" w:color="auto" w:fill="auto"/>
          </w:tcPr>
          <w:p w14:paraId="3DA5E5B0"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The issue of shares may dilute</w:t>
            </w:r>
          </w:p>
          <w:p w14:paraId="2069708C"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control</w:t>
            </w:r>
          </w:p>
        </w:tc>
        <w:tc>
          <w:tcPr>
            <w:tcW w:w="4111" w:type="dxa"/>
            <w:shd w:val="clear" w:color="auto" w:fill="D9D9D9"/>
          </w:tcPr>
          <w:p w14:paraId="080F7C03"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Debt capital/loan capital</w:t>
            </w:r>
          </w:p>
          <w:p w14:paraId="551527B3"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used to finance the business will not impact on control of the business.</w:t>
            </w:r>
          </w:p>
        </w:tc>
      </w:tr>
      <w:tr w:rsidR="007424AA" w:rsidRPr="00F6612F" w14:paraId="29D4C0EF" w14:textId="77777777" w:rsidTr="00741738">
        <w:tc>
          <w:tcPr>
            <w:tcW w:w="1668" w:type="dxa"/>
            <w:shd w:val="clear" w:color="auto" w:fill="auto"/>
          </w:tcPr>
          <w:p w14:paraId="631B5393"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Interest</w:t>
            </w:r>
          </w:p>
          <w:p w14:paraId="2A621308"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Repayments/</w:t>
            </w:r>
          </w:p>
          <w:p w14:paraId="0F80F193"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Dividends</w:t>
            </w:r>
          </w:p>
          <w:p w14:paraId="60C05BCF" w14:textId="77777777" w:rsidR="007424AA" w:rsidRPr="00F6612F" w:rsidRDefault="007424AA" w:rsidP="00741738">
            <w:pPr>
              <w:spacing w:line="276" w:lineRule="auto"/>
              <w:rPr>
                <w:rFonts w:ascii="Comic Sans MS" w:hAnsi="Comic Sans MS"/>
                <w:color w:val="000000" w:themeColor="text1"/>
                <w:sz w:val="22"/>
                <w:szCs w:val="22"/>
                <w:lang w:val="en-IE" w:eastAsia="en-IE"/>
              </w:rPr>
            </w:pPr>
          </w:p>
        </w:tc>
        <w:tc>
          <w:tcPr>
            <w:tcW w:w="4110" w:type="dxa"/>
            <w:shd w:val="clear" w:color="auto" w:fill="D9D9D9"/>
          </w:tcPr>
          <w:p w14:paraId="4E8EF202"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There is no obligation to ordinary shareholders. However, if dividends are routinely small or not paid, this may adversely affect the share price.</w:t>
            </w:r>
          </w:p>
        </w:tc>
        <w:tc>
          <w:tcPr>
            <w:tcW w:w="4111" w:type="dxa"/>
            <w:shd w:val="clear" w:color="auto" w:fill="auto"/>
          </w:tcPr>
          <w:p w14:paraId="5CE72073" w14:textId="77777777" w:rsidR="007424AA" w:rsidRPr="00F6612F" w:rsidRDefault="007424AA" w:rsidP="00741738">
            <w:pPr>
              <w:spacing w:after="200"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Fixed Interest repayments must be made on s </w:t>
            </w:r>
            <w:proofErr w:type="spellStart"/>
            <w:r w:rsidRPr="00F6612F">
              <w:rPr>
                <w:rFonts w:ascii="Comic Sans MS" w:hAnsi="Comic Sans MS"/>
                <w:color w:val="000000" w:themeColor="text1"/>
                <w:sz w:val="22"/>
                <w:szCs w:val="22"/>
                <w:lang w:val="en-IE" w:eastAsia="en-IE"/>
              </w:rPr>
              <w:t>debt.e.g</w:t>
            </w:r>
            <w:proofErr w:type="spellEnd"/>
            <w:r w:rsidRPr="00F6612F">
              <w:rPr>
                <w:rFonts w:ascii="Comic Sans MS" w:hAnsi="Comic Sans MS"/>
                <w:color w:val="000000" w:themeColor="text1"/>
                <w:sz w:val="22"/>
                <w:szCs w:val="22"/>
                <w:lang w:val="en-IE" w:eastAsia="en-IE"/>
              </w:rPr>
              <w:t xml:space="preserve">. Debentures </w:t>
            </w:r>
          </w:p>
        </w:tc>
      </w:tr>
      <w:tr w:rsidR="007424AA" w:rsidRPr="00F6612F" w14:paraId="717C7BFF" w14:textId="77777777" w:rsidTr="00741738">
        <w:tc>
          <w:tcPr>
            <w:tcW w:w="1668" w:type="dxa"/>
            <w:shd w:val="clear" w:color="auto" w:fill="auto"/>
          </w:tcPr>
          <w:p w14:paraId="61FA4C8A"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Risk</w:t>
            </w:r>
          </w:p>
        </w:tc>
        <w:tc>
          <w:tcPr>
            <w:tcW w:w="4110" w:type="dxa"/>
            <w:shd w:val="clear" w:color="auto" w:fill="D9D9D9"/>
          </w:tcPr>
          <w:p w14:paraId="5A57416B"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Low risk:. If it has little debt it is lowly geared.</w:t>
            </w:r>
          </w:p>
          <w:p w14:paraId="6075864D"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Less likely to become bankrupt, as fewer creditors.</w:t>
            </w:r>
          </w:p>
        </w:tc>
        <w:tc>
          <w:tcPr>
            <w:tcW w:w="4111" w:type="dxa"/>
            <w:shd w:val="clear" w:color="auto" w:fill="auto"/>
          </w:tcPr>
          <w:p w14:paraId="17AE2F69"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High risk: Fixed interest repayments on debt capital must be made regardless of profitability.</w:t>
            </w:r>
          </w:p>
          <w:p w14:paraId="105D9727"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Increased risk of bankruptcy – more creditors, who may seek to have business wound up and assets liquidated to pay debts.</w:t>
            </w:r>
          </w:p>
        </w:tc>
      </w:tr>
      <w:tr w:rsidR="007424AA" w:rsidRPr="00F6612F" w14:paraId="0F32F44D" w14:textId="77777777" w:rsidTr="00741738">
        <w:tc>
          <w:tcPr>
            <w:tcW w:w="1668" w:type="dxa"/>
            <w:shd w:val="clear" w:color="auto" w:fill="auto"/>
          </w:tcPr>
          <w:p w14:paraId="4FADD4C1"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Collateral</w:t>
            </w:r>
          </w:p>
        </w:tc>
        <w:tc>
          <w:tcPr>
            <w:tcW w:w="4110" w:type="dxa"/>
            <w:shd w:val="clear" w:color="auto" w:fill="D9D9D9"/>
          </w:tcPr>
          <w:p w14:paraId="5AC7D856"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 xml:space="preserve">No security will be required </w:t>
            </w:r>
          </w:p>
          <w:p w14:paraId="3FC34E7B" w14:textId="77777777" w:rsidR="007424AA" w:rsidRPr="00F6612F" w:rsidRDefault="007424AA" w:rsidP="00741738">
            <w:pPr>
              <w:spacing w:line="276" w:lineRule="auto"/>
              <w:rPr>
                <w:rFonts w:ascii="Comic Sans MS" w:hAnsi="Comic Sans MS"/>
                <w:color w:val="000000" w:themeColor="text1"/>
                <w:sz w:val="22"/>
                <w:szCs w:val="22"/>
                <w:lang w:val="en-IE" w:eastAsia="en-IE"/>
              </w:rPr>
            </w:pPr>
          </w:p>
        </w:tc>
        <w:tc>
          <w:tcPr>
            <w:tcW w:w="4111" w:type="dxa"/>
            <w:shd w:val="clear" w:color="auto" w:fill="auto"/>
          </w:tcPr>
          <w:p w14:paraId="42A6AC76"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May have to supply some security/collateral for Debt Capital.</w:t>
            </w:r>
          </w:p>
        </w:tc>
      </w:tr>
      <w:tr w:rsidR="007424AA" w:rsidRPr="00F6612F" w14:paraId="4D67BBA8" w14:textId="77777777" w:rsidTr="00741738">
        <w:tc>
          <w:tcPr>
            <w:tcW w:w="1668" w:type="dxa"/>
            <w:shd w:val="clear" w:color="auto" w:fill="auto"/>
          </w:tcPr>
          <w:p w14:paraId="30D2E1C0"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Tax Implications</w:t>
            </w:r>
          </w:p>
        </w:tc>
        <w:tc>
          <w:tcPr>
            <w:tcW w:w="4110" w:type="dxa"/>
            <w:shd w:val="clear" w:color="auto" w:fill="auto"/>
          </w:tcPr>
          <w:p w14:paraId="252B49EF"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Dividends to ordinary shareholders are not tax deductible.</w:t>
            </w:r>
          </w:p>
        </w:tc>
        <w:tc>
          <w:tcPr>
            <w:tcW w:w="4111" w:type="dxa"/>
            <w:shd w:val="clear" w:color="auto" w:fill="D9D9D9"/>
          </w:tcPr>
          <w:p w14:paraId="08C01EBC" w14:textId="77777777" w:rsidR="007424AA" w:rsidRPr="00F6612F" w:rsidRDefault="007424AA" w:rsidP="00741738">
            <w:pPr>
              <w:spacing w:line="276" w:lineRule="auto"/>
              <w:rPr>
                <w:rFonts w:ascii="Comic Sans MS" w:hAnsi="Comic Sans MS"/>
                <w:color w:val="000000" w:themeColor="text1"/>
                <w:sz w:val="22"/>
                <w:szCs w:val="22"/>
                <w:lang w:val="en-IE" w:eastAsia="en-IE"/>
              </w:rPr>
            </w:pPr>
            <w:r w:rsidRPr="00F6612F">
              <w:rPr>
                <w:rFonts w:ascii="Comic Sans MS" w:hAnsi="Comic Sans MS"/>
                <w:color w:val="000000" w:themeColor="text1"/>
                <w:sz w:val="22"/>
                <w:szCs w:val="22"/>
                <w:lang w:val="en-IE" w:eastAsia="en-IE"/>
              </w:rPr>
              <w:t>Interest repayments are tax deductible.</w:t>
            </w:r>
          </w:p>
        </w:tc>
      </w:tr>
    </w:tbl>
    <w:p w14:paraId="1F970010" w14:textId="77777777" w:rsidR="007424AA" w:rsidRPr="00F6612F" w:rsidRDefault="007424AA" w:rsidP="007424AA">
      <w:pPr>
        <w:jc w:val="center"/>
        <w:rPr>
          <w:rFonts w:ascii="Comic Sans MS" w:hAnsi="Comic Sans MS"/>
          <w:b/>
          <w:color w:val="000000" w:themeColor="text1"/>
          <w:sz w:val="22"/>
          <w:u w:val="single"/>
        </w:rPr>
      </w:pPr>
      <w:r w:rsidRPr="00F6612F">
        <w:rPr>
          <w:rFonts w:ascii="Comic Sans MS" w:hAnsi="Comic Sans MS"/>
          <w:color w:val="000000" w:themeColor="text1"/>
          <w:sz w:val="22"/>
          <w:szCs w:val="22"/>
        </w:rPr>
        <w:br w:type="page"/>
      </w:r>
      <w:r w:rsidRPr="00F6612F">
        <w:rPr>
          <w:rFonts w:ascii="Comic Sans MS" w:hAnsi="Comic Sans MS"/>
          <w:b/>
          <w:color w:val="000000" w:themeColor="text1"/>
          <w:sz w:val="22"/>
          <w:u w:val="single"/>
        </w:rPr>
        <w:lastRenderedPageBreak/>
        <w:t>Factors a manager should consider when selecting long-term sources of finance.</w:t>
      </w:r>
    </w:p>
    <w:p w14:paraId="7EEA2C17" w14:textId="77777777" w:rsidR="007424AA" w:rsidRPr="00F6612F" w:rsidRDefault="007424AA" w:rsidP="007424AA">
      <w:pPr>
        <w:rPr>
          <w:rFonts w:ascii="Comic Sans MS" w:hAnsi="Comic Sans MS"/>
          <w:color w:val="000000" w:themeColor="text1"/>
        </w:rPr>
      </w:pPr>
      <w:r w:rsidRPr="00F6612F">
        <w:rPr>
          <w:rFonts w:ascii="Comic Sans MS" w:hAnsi="Comic Sans MS"/>
          <w:b/>
          <w:color w:val="000000" w:themeColor="text1"/>
          <w:sz w:val="18"/>
          <w:szCs w:val="18"/>
        </w:rPr>
        <w:t>2005 Q5 B</w:t>
      </w:r>
    </w:p>
    <w:p w14:paraId="78AA7D17"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When selecting a source of finance, a manager should consider the following factors:</w:t>
      </w:r>
    </w:p>
    <w:p w14:paraId="3F8DDC9B" w14:textId="77777777" w:rsidR="007424AA" w:rsidRPr="00F6612F" w:rsidRDefault="007424AA" w:rsidP="008B7202">
      <w:pPr>
        <w:numPr>
          <w:ilvl w:val="0"/>
          <w:numId w:val="307"/>
        </w:numPr>
        <w:tabs>
          <w:tab w:val="clear" w:pos="72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 xml:space="preserve">Control </w:t>
      </w:r>
    </w:p>
    <w:p w14:paraId="40550CE3"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Raising finance through the issuing of ordinary shares (i.e. equity capital) reduces a manager's control in a business. Ordinary shareholders have voting rights, and therefore a say in policy-making. If a manager wants to retain control in business, </w:t>
      </w:r>
      <w:r w:rsidRPr="00F6612F">
        <w:rPr>
          <w:rFonts w:ascii="Comic Sans MS" w:hAnsi="Comic Sans MS"/>
          <w:b/>
          <w:color w:val="000000" w:themeColor="text1"/>
          <w:sz w:val="22"/>
          <w:szCs w:val="20"/>
        </w:rPr>
        <w:t>loans, retained earnings or grants may be a more suitable</w:t>
      </w:r>
      <w:r w:rsidRPr="00F6612F">
        <w:rPr>
          <w:rFonts w:ascii="Comic Sans MS" w:hAnsi="Comic Sans MS"/>
          <w:color w:val="000000" w:themeColor="text1"/>
          <w:sz w:val="22"/>
          <w:szCs w:val="20"/>
        </w:rPr>
        <w:t xml:space="preserve"> source of finance. </w:t>
      </w:r>
    </w:p>
    <w:p w14:paraId="19DC2D7E" w14:textId="77777777" w:rsidR="007424AA" w:rsidRPr="00F6612F" w:rsidRDefault="007424AA" w:rsidP="007424AA">
      <w:pPr>
        <w:jc w:val="both"/>
        <w:rPr>
          <w:rFonts w:ascii="Comic Sans MS" w:hAnsi="Comic Sans MS"/>
          <w:color w:val="000000" w:themeColor="text1"/>
          <w:sz w:val="22"/>
          <w:szCs w:val="20"/>
        </w:rPr>
      </w:pPr>
    </w:p>
    <w:p w14:paraId="2ECA0A20" w14:textId="77777777" w:rsidR="007424AA" w:rsidRPr="00F6612F" w:rsidRDefault="007424AA" w:rsidP="008B7202">
      <w:pPr>
        <w:numPr>
          <w:ilvl w:val="0"/>
          <w:numId w:val="307"/>
        </w:numPr>
        <w:tabs>
          <w:tab w:val="clear" w:pos="72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Interest/Repayment (Cost)</w:t>
      </w:r>
    </w:p>
    <w:p w14:paraId="17F32ED1"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Whether the financing has to be repaid may affect a manager's decision. </w:t>
      </w:r>
      <w:r w:rsidRPr="00F6612F">
        <w:rPr>
          <w:rFonts w:ascii="Comic Sans MS" w:hAnsi="Comic Sans MS"/>
          <w:b/>
          <w:color w:val="000000" w:themeColor="text1"/>
          <w:sz w:val="22"/>
          <w:szCs w:val="20"/>
        </w:rPr>
        <w:t>Grants,</w:t>
      </w:r>
      <w:r w:rsidRPr="00F6612F">
        <w:rPr>
          <w:rFonts w:ascii="Comic Sans MS" w:hAnsi="Comic Sans MS"/>
          <w:color w:val="000000" w:themeColor="text1"/>
          <w:sz w:val="22"/>
          <w:szCs w:val="20"/>
        </w:rPr>
        <w:t xml:space="preserve"> (payments from government agencies), </w:t>
      </w:r>
      <w:r w:rsidRPr="00F6612F">
        <w:rPr>
          <w:rFonts w:ascii="Comic Sans MS" w:hAnsi="Comic Sans MS"/>
          <w:b/>
          <w:color w:val="000000" w:themeColor="text1"/>
          <w:sz w:val="22"/>
          <w:szCs w:val="20"/>
        </w:rPr>
        <w:t>retained earnings</w:t>
      </w:r>
      <w:r w:rsidRPr="00F6612F">
        <w:rPr>
          <w:rFonts w:ascii="Comic Sans MS" w:hAnsi="Comic Sans MS"/>
          <w:color w:val="000000" w:themeColor="text1"/>
          <w:sz w:val="22"/>
          <w:szCs w:val="20"/>
        </w:rPr>
        <w:t xml:space="preserve"> (previous profits reinvested in the business), and </w:t>
      </w:r>
      <w:r w:rsidRPr="00F6612F">
        <w:rPr>
          <w:rFonts w:ascii="Comic Sans MS" w:hAnsi="Comic Sans MS"/>
          <w:b/>
          <w:color w:val="000000" w:themeColor="text1"/>
          <w:sz w:val="22"/>
          <w:szCs w:val="20"/>
        </w:rPr>
        <w:t>equity capital</w:t>
      </w:r>
      <w:r w:rsidRPr="00F6612F">
        <w:rPr>
          <w:rFonts w:ascii="Comic Sans MS" w:hAnsi="Comic Sans MS"/>
          <w:color w:val="000000" w:themeColor="text1"/>
          <w:sz w:val="22"/>
          <w:szCs w:val="20"/>
        </w:rPr>
        <w:t xml:space="preserve"> </w:t>
      </w:r>
      <w:r w:rsidRPr="00F6612F">
        <w:rPr>
          <w:rFonts w:ascii="Comic Sans MS" w:hAnsi="Comic Sans MS"/>
          <w:b/>
          <w:color w:val="000000" w:themeColor="text1"/>
          <w:sz w:val="22"/>
          <w:szCs w:val="20"/>
        </w:rPr>
        <w:t>do not have to be paid back</w:t>
      </w:r>
      <w:r w:rsidRPr="00F6612F">
        <w:rPr>
          <w:rFonts w:ascii="Comic Sans MS" w:hAnsi="Comic Sans MS"/>
          <w:color w:val="000000" w:themeColor="text1"/>
          <w:sz w:val="22"/>
          <w:szCs w:val="20"/>
        </w:rPr>
        <w:t>. In the case of equity capital, shareholders hope to earn a profit on their investment by receiving dividends. However, the company is not obliged to pay dividends if no profit is made. Considering this factor, loan finance (i.e. borrowing from a financial institution), may seem like a costly option, as money borrowed has to be repaid with interest, even if the business starts to decline.</w:t>
      </w:r>
    </w:p>
    <w:p w14:paraId="6757BC73"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 </w:t>
      </w:r>
    </w:p>
    <w:p w14:paraId="2BE56E48" w14:textId="77777777" w:rsidR="007424AA" w:rsidRPr="00F6612F" w:rsidRDefault="007424AA" w:rsidP="008B7202">
      <w:pPr>
        <w:numPr>
          <w:ilvl w:val="0"/>
          <w:numId w:val="307"/>
        </w:numPr>
        <w:tabs>
          <w:tab w:val="clear" w:pos="72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Risk/Gearing (Existing financial commitments to loans/debt)</w:t>
      </w:r>
    </w:p>
    <w:p w14:paraId="1BC48637"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Gearing refers to the ratio between debt and equity in a business. If a business is highly geared, it has a high ratio of long-term debt to equity capital. Companies with high gearing may be considered as high-risk for potential investors, and negatively affect its credit rating. Therefore, a manager may be reluctant to incur more debt if other options, such as retained earnings, are available. </w:t>
      </w:r>
    </w:p>
    <w:p w14:paraId="5D5DBF73" w14:textId="77777777" w:rsidR="007424AA" w:rsidRPr="00F6612F" w:rsidRDefault="007424AA" w:rsidP="007424AA">
      <w:pPr>
        <w:jc w:val="both"/>
        <w:rPr>
          <w:rFonts w:ascii="Comic Sans MS" w:hAnsi="Comic Sans MS"/>
          <w:color w:val="000000" w:themeColor="text1"/>
          <w:sz w:val="22"/>
          <w:szCs w:val="20"/>
        </w:rPr>
      </w:pPr>
    </w:p>
    <w:p w14:paraId="708685F3" w14:textId="77777777" w:rsidR="007424AA" w:rsidRPr="00F6612F" w:rsidRDefault="007424AA" w:rsidP="008B7202">
      <w:pPr>
        <w:numPr>
          <w:ilvl w:val="0"/>
          <w:numId w:val="307"/>
        </w:numPr>
        <w:tabs>
          <w:tab w:val="clear" w:pos="72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 xml:space="preserve">Collateral/Security </w:t>
      </w:r>
    </w:p>
    <w:p w14:paraId="73CDC00C"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A business is required to provide security, or collateral, when seeking loan finance. This is </w:t>
      </w:r>
      <w:r w:rsidRPr="00F6612F">
        <w:rPr>
          <w:rFonts w:ascii="Comic Sans MS" w:hAnsi="Comic Sans MS"/>
          <w:b/>
          <w:color w:val="000000" w:themeColor="text1"/>
          <w:sz w:val="22"/>
          <w:szCs w:val="20"/>
        </w:rPr>
        <w:t>not required for equity capital, retained earnings or grants</w:t>
      </w:r>
      <w:r w:rsidRPr="00F6612F">
        <w:rPr>
          <w:rFonts w:ascii="Comic Sans MS" w:hAnsi="Comic Sans MS"/>
          <w:color w:val="000000" w:themeColor="text1"/>
          <w:sz w:val="22"/>
          <w:szCs w:val="20"/>
        </w:rPr>
        <w:t xml:space="preserve">. </w:t>
      </w:r>
    </w:p>
    <w:p w14:paraId="374D8778" w14:textId="77777777" w:rsidR="007424AA" w:rsidRPr="00F6612F" w:rsidRDefault="007424AA" w:rsidP="007424AA">
      <w:pPr>
        <w:jc w:val="both"/>
        <w:rPr>
          <w:rFonts w:ascii="Comic Sans MS" w:hAnsi="Comic Sans MS"/>
          <w:color w:val="000000" w:themeColor="text1"/>
          <w:sz w:val="22"/>
          <w:szCs w:val="20"/>
        </w:rPr>
      </w:pPr>
    </w:p>
    <w:p w14:paraId="3452CADB" w14:textId="77777777" w:rsidR="007424AA" w:rsidRPr="00F6612F" w:rsidRDefault="007424AA" w:rsidP="008B7202">
      <w:pPr>
        <w:numPr>
          <w:ilvl w:val="0"/>
          <w:numId w:val="307"/>
        </w:numPr>
        <w:tabs>
          <w:tab w:val="clear" w:pos="720"/>
          <w:tab w:val="num" w:pos="0"/>
        </w:tabs>
        <w:ind w:left="360"/>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 xml:space="preserve">Tax implications </w:t>
      </w:r>
    </w:p>
    <w:p w14:paraId="673CF93D"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Interest payments on loan capital are tax-deductible, which reduces a company's tax liability. Dividend payments are not tax-deductible. </w:t>
      </w:r>
    </w:p>
    <w:p w14:paraId="29329684" w14:textId="77777777" w:rsidR="007424AA" w:rsidRPr="00F6612F" w:rsidRDefault="007424AA" w:rsidP="007424AA">
      <w:pPr>
        <w:jc w:val="both"/>
        <w:rPr>
          <w:rFonts w:ascii="Comic Sans MS" w:hAnsi="Comic Sans MS"/>
          <w:color w:val="000000" w:themeColor="text1"/>
          <w:sz w:val="22"/>
          <w:szCs w:val="20"/>
        </w:rPr>
      </w:pPr>
    </w:p>
    <w:p w14:paraId="14C51B60" w14:textId="77777777" w:rsidR="007424AA" w:rsidRPr="00F6612F" w:rsidRDefault="007424AA" w:rsidP="007424AA">
      <w:pPr>
        <w:jc w:val="both"/>
        <w:rPr>
          <w:rFonts w:ascii="Comic Sans MS" w:hAnsi="Comic Sans MS"/>
          <w:color w:val="000000" w:themeColor="text1"/>
          <w:sz w:val="20"/>
          <w:szCs w:val="20"/>
        </w:rPr>
      </w:pPr>
    </w:p>
    <w:p w14:paraId="68B7E80C" w14:textId="77777777" w:rsidR="007424AA" w:rsidRPr="00F6612F" w:rsidRDefault="007424AA" w:rsidP="007424AA">
      <w:pPr>
        <w:jc w:val="both"/>
        <w:rPr>
          <w:rFonts w:ascii="Comic Sans MS" w:hAnsi="Comic Sans MS"/>
          <w:color w:val="000000" w:themeColor="text1"/>
          <w:sz w:val="20"/>
          <w:szCs w:val="20"/>
        </w:rPr>
      </w:pPr>
    </w:p>
    <w:p w14:paraId="724DFAB5" w14:textId="77777777" w:rsidR="007424AA" w:rsidRPr="00F6612F" w:rsidRDefault="007424AA" w:rsidP="007424AA">
      <w:pPr>
        <w:pStyle w:val="Heading1"/>
        <w:rPr>
          <w:color w:val="000000" w:themeColor="text1"/>
        </w:rPr>
      </w:pPr>
      <w:r w:rsidRPr="00F6612F">
        <w:rPr>
          <w:color w:val="000000" w:themeColor="text1"/>
        </w:rPr>
        <w:t xml:space="preserve">Implications for a business of expansion </w:t>
      </w:r>
    </w:p>
    <w:p w14:paraId="3497F69A"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2006 Q 6B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2013 Q6 C</w:t>
      </w:r>
    </w:p>
    <w:p w14:paraId="44DC4DBC"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Expansion has many implications. Some effects will occur in the short term, others will appear in the long term.</w:t>
      </w:r>
    </w:p>
    <w:p w14:paraId="529EEC54" w14:textId="77777777" w:rsidR="007424AA" w:rsidRPr="00F6612F" w:rsidRDefault="007424AA" w:rsidP="007424AA">
      <w:pPr>
        <w:pBdr>
          <w:top w:val="single" w:sz="4" w:space="1" w:color="auto"/>
          <w:left w:val="single" w:sz="4" w:space="4" w:color="auto"/>
          <w:bottom w:val="single" w:sz="4" w:space="1" w:color="auto"/>
          <w:right w:val="single" w:sz="4" w:space="4" w:color="auto"/>
        </w:pBd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Organisation Structure; Product mix; Profitability; Employment.</w:t>
      </w:r>
    </w:p>
    <w:p w14:paraId="35DD33D9" w14:textId="77777777" w:rsidR="007424AA" w:rsidRPr="00F6612F" w:rsidRDefault="007424AA" w:rsidP="007424AA">
      <w:pPr>
        <w:rPr>
          <w:rFonts w:ascii="Comic Sans MS" w:hAnsi="Comic Sans MS" w:cs="Times-Roman"/>
          <w:b/>
          <w:i/>
          <w:color w:val="000000" w:themeColor="text1"/>
          <w:sz w:val="22"/>
          <w:szCs w:val="22"/>
          <w:u w:val="single"/>
        </w:rPr>
      </w:pPr>
      <w:r w:rsidRPr="00F6612F">
        <w:rPr>
          <w:rFonts w:ascii="Comic Sans MS" w:hAnsi="Comic Sans MS" w:cs="Times-Roman"/>
          <w:b/>
          <w:i/>
          <w:color w:val="000000" w:themeColor="text1"/>
          <w:sz w:val="22"/>
          <w:szCs w:val="22"/>
          <w:u w:val="single"/>
        </w:rPr>
        <w:t xml:space="preserve">Organisation structure: </w:t>
      </w:r>
    </w:p>
    <w:p w14:paraId="021AE3CD"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Short-term Implication </w:t>
      </w:r>
    </w:p>
    <w:p w14:paraId="5CA1EC63" w14:textId="77777777" w:rsidR="007424AA" w:rsidRPr="00F6612F" w:rsidRDefault="007424AA" w:rsidP="008B7202">
      <w:pPr>
        <w:pStyle w:val="ListParagraph"/>
        <w:numPr>
          <w:ilvl w:val="0"/>
          <w:numId w:val="387"/>
        </w:numPr>
        <w:spacing w:line="276" w:lineRule="auto"/>
        <w:ind w:left="426"/>
        <w:rPr>
          <w:rFonts w:ascii="Comic Sans MS" w:hAnsi="Comic Sans MS" w:cs="Times-Roman"/>
          <w:color w:val="000000" w:themeColor="text1"/>
          <w:sz w:val="22"/>
          <w:szCs w:val="22"/>
        </w:rPr>
      </w:pPr>
      <w:r w:rsidRPr="00F6612F">
        <w:rPr>
          <w:rFonts w:ascii="Comic Sans MS" w:hAnsi="Comic Sans MS"/>
          <w:color w:val="000000" w:themeColor="text1"/>
          <w:sz w:val="22"/>
          <w:szCs w:val="20"/>
        </w:rPr>
        <w:t xml:space="preserve">A formal structure must be set up, with clear lines of authority and a definite chain of command. </w:t>
      </w:r>
      <w:r w:rsidRPr="00F6612F">
        <w:rPr>
          <w:rFonts w:ascii="Comic Sans MS" w:hAnsi="Comic Sans MS" w:cs="Times-Roman"/>
          <w:color w:val="000000" w:themeColor="text1"/>
          <w:sz w:val="22"/>
          <w:szCs w:val="22"/>
        </w:rPr>
        <w:t xml:space="preserve">As the business expands a new structure may be required as more activities may need to be organised. The business needs a formal organisation structure such as a </w:t>
      </w:r>
      <w:r w:rsidRPr="00F6612F">
        <w:rPr>
          <w:rFonts w:ascii="Comic Sans MS" w:hAnsi="Comic Sans MS" w:cs="Times-Roman"/>
          <w:color w:val="000000" w:themeColor="text1"/>
          <w:sz w:val="22"/>
          <w:szCs w:val="22"/>
          <w:u w:val="single"/>
        </w:rPr>
        <w:lastRenderedPageBreak/>
        <w:t>functional</w:t>
      </w:r>
      <w:r w:rsidRPr="00F6612F">
        <w:rPr>
          <w:rFonts w:ascii="Comic Sans MS" w:hAnsi="Comic Sans MS" w:cs="Times-Roman"/>
          <w:color w:val="000000" w:themeColor="text1"/>
          <w:sz w:val="22"/>
          <w:szCs w:val="22"/>
        </w:rPr>
        <w:t xml:space="preserve"> structure which clearly identifies the chain of command and span of control within the business. </w:t>
      </w:r>
    </w:p>
    <w:p w14:paraId="4AF685A8"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Long-term Implication </w:t>
      </w:r>
    </w:p>
    <w:p w14:paraId="6E7259E4" w14:textId="77777777" w:rsidR="007424AA" w:rsidRPr="00F6612F" w:rsidRDefault="007424AA" w:rsidP="008B7202">
      <w:pPr>
        <w:pStyle w:val="ListParagraph"/>
        <w:numPr>
          <w:ilvl w:val="0"/>
          <w:numId w:val="387"/>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This functional organisation structure may be replaced by a </w:t>
      </w:r>
      <w:r w:rsidRPr="00F6612F">
        <w:rPr>
          <w:rFonts w:ascii="Comic Sans MS" w:hAnsi="Comic Sans MS" w:cs="Times-Roman"/>
          <w:color w:val="000000" w:themeColor="text1"/>
          <w:sz w:val="22"/>
          <w:szCs w:val="22"/>
          <w:u w:val="single"/>
        </w:rPr>
        <w:t>geographic</w:t>
      </w:r>
      <w:r w:rsidRPr="00F6612F">
        <w:rPr>
          <w:rFonts w:ascii="Comic Sans MS" w:hAnsi="Comic Sans MS" w:cs="Times-Roman"/>
          <w:color w:val="000000" w:themeColor="text1"/>
          <w:sz w:val="22"/>
          <w:szCs w:val="22"/>
        </w:rPr>
        <w:t xml:space="preserve"> structure to facilitate expansion into new geographic regions or a </w:t>
      </w:r>
      <w:r w:rsidRPr="00F6612F">
        <w:rPr>
          <w:rFonts w:ascii="Comic Sans MS" w:hAnsi="Comic Sans MS" w:cs="Times-Roman"/>
          <w:color w:val="000000" w:themeColor="text1"/>
          <w:sz w:val="22"/>
          <w:szCs w:val="22"/>
          <w:u w:val="single"/>
        </w:rPr>
        <w:t xml:space="preserve">product </w:t>
      </w:r>
      <w:r w:rsidRPr="00F6612F">
        <w:rPr>
          <w:rFonts w:ascii="Comic Sans MS" w:hAnsi="Comic Sans MS" w:cs="Times-Roman"/>
          <w:color w:val="000000" w:themeColor="text1"/>
          <w:sz w:val="22"/>
          <w:szCs w:val="22"/>
        </w:rPr>
        <w:t xml:space="preserve">structure to facilitate the increased range of products. </w:t>
      </w:r>
    </w:p>
    <w:p w14:paraId="0CEB804E" w14:textId="4EF96DD3" w:rsidR="007424AA" w:rsidRPr="00F6612F" w:rsidRDefault="007424AA" w:rsidP="007424AA">
      <w:pPr>
        <w:pStyle w:val="ListParagraph"/>
        <w:numPr>
          <w:ilvl w:val="0"/>
          <w:numId w:val="387"/>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As businesses grow they rely more on specialist support functions and personnel. An IT Department and/or a HR Department may be introduced to assist line managers and thereby increase efficiency. </w:t>
      </w:r>
    </w:p>
    <w:p w14:paraId="41A5E59C" w14:textId="77777777" w:rsidR="007424AA" w:rsidRPr="00F6612F" w:rsidRDefault="007424AA" w:rsidP="007424AA">
      <w:pPr>
        <w:rPr>
          <w:rFonts w:ascii="Comic Sans MS" w:hAnsi="Comic Sans MS" w:cs="Times-Roman"/>
          <w:b/>
          <w:i/>
          <w:color w:val="000000" w:themeColor="text1"/>
          <w:sz w:val="22"/>
          <w:szCs w:val="22"/>
          <w:u w:val="single"/>
        </w:rPr>
      </w:pPr>
    </w:p>
    <w:p w14:paraId="14667122" w14:textId="77777777" w:rsidR="007424AA" w:rsidRPr="00F6612F" w:rsidRDefault="007424AA" w:rsidP="007424AA">
      <w:pPr>
        <w:rPr>
          <w:rFonts w:ascii="Comic Sans MS" w:hAnsi="Comic Sans MS" w:cs="Times-Roman"/>
          <w:b/>
          <w:i/>
          <w:color w:val="000000" w:themeColor="text1"/>
          <w:sz w:val="22"/>
          <w:szCs w:val="22"/>
          <w:u w:val="single"/>
        </w:rPr>
      </w:pPr>
      <w:r w:rsidRPr="00F6612F">
        <w:rPr>
          <w:rFonts w:ascii="Comic Sans MS" w:hAnsi="Comic Sans MS" w:cs="Times-Roman"/>
          <w:b/>
          <w:i/>
          <w:color w:val="000000" w:themeColor="text1"/>
          <w:sz w:val="22"/>
          <w:szCs w:val="22"/>
          <w:u w:val="single"/>
        </w:rPr>
        <w:t xml:space="preserve">Product mix: </w:t>
      </w:r>
    </w:p>
    <w:p w14:paraId="390EE890"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Short-term Implication </w:t>
      </w:r>
    </w:p>
    <w:p w14:paraId="0BFCB388" w14:textId="77777777" w:rsidR="007424AA" w:rsidRPr="00F6612F" w:rsidRDefault="007424AA" w:rsidP="008B7202">
      <w:pPr>
        <w:pStyle w:val="ListParagraph"/>
        <w:numPr>
          <w:ilvl w:val="0"/>
          <w:numId w:val="386"/>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As the business begins to </w:t>
      </w:r>
      <w:r w:rsidRPr="00F6612F">
        <w:rPr>
          <w:rFonts w:ascii="Comic Sans MS" w:hAnsi="Comic Sans MS" w:cs="Times-Roman"/>
          <w:b/>
          <w:color w:val="000000" w:themeColor="text1"/>
          <w:sz w:val="22"/>
          <w:szCs w:val="22"/>
        </w:rPr>
        <w:t>expand the product mix</w:t>
      </w:r>
      <w:r w:rsidRPr="00F6612F">
        <w:rPr>
          <w:rFonts w:ascii="Comic Sans MS" w:hAnsi="Comic Sans MS" w:cs="Times-Roman"/>
          <w:color w:val="000000" w:themeColor="text1"/>
          <w:sz w:val="22"/>
          <w:szCs w:val="22"/>
        </w:rPr>
        <w:t xml:space="preserve"> and portfolio of products available for sale will increase to suit the wider range of market segments targeted by the business. Other products that do not fit the company’s business model </w:t>
      </w:r>
      <w:r w:rsidRPr="00F6612F">
        <w:rPr>
          <w:rFonts w:ascii="Comic Sans MS" w:hAnsi="Comic Sans MS" w:cs="Times-Roman"/>
          <w:b/>
          <w:color w:val="000000" w:themeColor="text1"/>
          <w:sz w:val="22"/>
          <w:szCs w:val="22"/>
        </w:rPr>
        <w:t>may be sold off</w:t>
      </w:r>
      <w:r w:rsidRPr="00F6612F">
        <w:rPr>
          <w:rFonts w:ascii="Comic Sans MS" w:hAnsi="Comic Sans MS" w:cs="Times-Roman"/>
          <w:color w:val="000000" w:themeColor="text1"/>
          <w:sz w:val="22"/>
          <w:szCs w:val="22"/>
        </w:rPr>
        <w:t xml:space="preserve">. </w:t>
      </w:r>
    </w:p>
    <w:p w14:paraId="78802C5D" w14:textId="77777777" w:rsidR="007424AA" w:rsidRPr="00F6612F" w:rsidRDefault="007424AA" w:rsidP="008B7202">
      <w:pPr>
        <w:pStyle w:val="ListParagraph"/>
        <w:numPr>
          <w:ilvl w:val="0"/>
          <w:numId w:val="386"/>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Wider product range makes the management of the </w:t>
      </w:r>
      <w:r w:rsidRPr="00F6612F">
        <w:rPr>
          <w:rFonts w:ascii="Comic Sans MS" w:hAnsi="Comic Sans MS" w:cs="Times-Roman"/>
          <w:b/>
          <w:color w:val="000000" w:themeColor="text1"/>
          <w:sz w:val="22"/>
          <w:szCs w:val="22"/>
        </w:rPr>
        <w:t>marketing mix more difficult</w:t>
      </w:r>
      <w:r w:rsidRPr="00F6612F">
        <w:rPr>
          <w:rFonts w:ascii="Comic Sans MS" w:hAnsi="Comic Sans MS" w:cs="Times-Roman"/>
          <w:color w:val="000000" w:themeColor="text1"/>
          <w:sz w:val="22"/>
          <w:szCs w:val="22"/>
        </w:rPr>
        <w:t xml:space="preserve">. </w:t>
      </w:r>
    </w:p>
    <w:p w14:paraId="6832E252"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Long-term Implication </w:t>
      </w:r>
    </w:p>
    <w:p w14:paraId="03214B6B" w14:textId="77777777" w:rsidR="007424AA" w:rsidRPr="00F6612F" w:rsidRDefault="007424AA" w:rsidP="008B7202">
      <w:pPr>
        <w:pStyle w:val="ListParagraph"/>
        <w:numPr>
          <w:ilvl w:val="0"/>
          <w:numId w:val="388"/>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Mergers and acquisitions will allow the business to satisfy the various niche markets. This will result in further </w:t>
      </w:r>
      <w:r w:rsidRPr="00F6612F">
        <w:rPr>
          <w:rFonts w:ascii="Comic Sans MS" w:hAnsi="Comic Sans MS" w:cs="Times-Roman"/>
          <w:b/>
          <w:color w:val="000000" w:themeColor="text1"/>
          <w:sz w:val="22"/>
          <w:szCs w:val="22"/>
        </w:rPr>
        <w:t>investment in R&amp;D and product development</w:t>
      </w:r>
      <w:r w:rsidRPr="00F6612F">
        <w:rPr>
          <w:rFonts w:ascii="Comic Sans MS" w:hAnsi="Comic Sans MS" w:cs="Times-Roman"/>
          <w:color w:val="000000" w:themeColor="text1"/>
          <w:sz w:val="22"/>
          <w:szCs w:val="22"/>
        </w:rPr>
        <w:t xml:space="preserve"> in order to satisfy the wide range of market segments the business is selling into.</w:t>
      </w:r>
    </w:p>
    <w:p w14:paraId="2F57035E" w14:textId="77777777" w:rsidR="007424AA" w:rsidRPr="00F6612F" w:rsidRDefault="007424AA" w:rsidP="008B7202">
      <w:pPr>
        <w:pStyle w:val="ListParagraph"/>
        <w:numPr>
          <w:ilvl w:val="0"/>
          <w:numId w:val="388"/>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Different marketing mixes may have to be put in place for the wider range of products.</w:t>
      </w:r>
    </w:p>
    <w:p w14:paraId="3828E92B" w14:textId="77777777" w:rsidR="007424AA" w:rsidRPr="00F6612F" w:rsidRDefault="007424AA" w:rsidP="007424AA">
      <w:pPr>
        <w:rPr>
          <w:rFonts w:ascii="Comic Sans MS" w:hAnsi="Comic Sans MS" w:cs="Times-Roman"/>
          <w:color w:val="000000" w:themeColor="text1"/>
          <w:sz w:val="22"/>
          <w:szCs w:val="22"/>
        </w:rPr>
      </w:pPr>
    </w:p>
    <w:p w14:paraId="1485F40F" w14:textId="77777777" w:rsidR="007424AA" w:rsidRPr="00F6612F" w:rsidRDefault="007424AA" w:rsidP="007424AA">
      <w:pPr>
        <w:rPr>
          <w:rFonts w:ascii="Comic Sans MS" w:hAnsi="Comic Sans MS" w:cs="Times-Roman"/>
          <w:b/>
          <w:i/>
          <w:color w:val="000000" w:themeColor="text1"/>
          <w:sz w:val="22"/>
          <w:szCs w:val="22"/>
          <w:u w:val="single"/>
        </w:rPr>
      </w:pPr>
      <w:r w:rsidRPr="00F6612F">
        <w:rPr>
          <w:rFonts w:ascii="Comic Sans MS" w:hAnsi="Comic Sans MS" w:cs="Times-Roman"/>
          <w:b/>
          <w:i/>
          <w:color w:val="000000" w:themeColor="text1"/>
          <w:sz w:val="22"/>
          <w:szCs w:val="22"/>
          <w:u w:val="single"/>
        </w:rPr>
        <w:t xml:space="preserve">Profitability: </w:t>
      </w:r>
    </w:p>
    <w:p w14:paraId="71F0AA54"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Short-term Implication </w:t>
      </w:r>
    </w:p>
    <w:p w14:paraId="38C35246" w14:textId="77777777" w:rsidR="007424AA" w:rsidRPr="00F6612F" w:rsidRDefault="007424AA" w:rsidP="008B7202">
      <w:pPr>
        <w:pStyle w:val="ListParagraph"/>
        <w:numPr>
          <w:ilvl w:val="0"/>
          <w:numId w:val="389"/>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Short-term restructuring costs. Initially profits may fall as a result of the increased expenditure on assets such as machinery, buildings, IT and R&amp;D, premises etc. </w:t>
      </w:r>
      <w:r w:rsidRPr="00F6612F">
        <w:rPr>
          <w:rFonts w:ascii="Comic Sans MS" w:hAnsi="Comic Sans MS"/>
          <w:color w:val="000000" w:themeColor="text1"/>
          <w:sz w:val="22"/>
          <w:szCs w:val="20"/>
        </w:rPr>
        <w:t xml:space="preserve">The costs of expansion may be substantial in the short term as the firm must pay the </w:t>
      </w:r>
      <w:r w:rsidRPr="00F6612F">
        <w:rPr>
          <w:rFonts w:ascii="Comic Sans MS" w:hAnsi="Comic Sans MS"/>
          <w:b/>
          <w:color w:val="000000" w:themeColor="text1"/>
          <w:sz w:val="22"/>
          <w:szCs w:val="20"/>
        </w:rPr>
        <w:t>purchase price</w:t>
      </w:r>
      <w:r w:rsidRPr="00F6612F">
        <w:rPr>
          <w:rFonts w:ascii="Comic Sans MS" w:hAnsi="Comic Sans MS"/>
          <w:color w:val="000000" w:themeColor="text1"/>
          <w:sz w:val="22"/>
          <w:szCs w:val="20"/>
        </w:rPr>
        <w:t>.</w:t>
      </w:r>
    </w:p>
    <w:p w14:paraId="383827B7" w14:textId="77777777" w:rsidR="007424AA" w:rsidRPr="00F6612F" w:rsidRDefault="007424AA" w:rsidP="008B7202">
      <w:pPr>
        <w:pStyle w:val="ListParagraph"/>
        <w:numPr>
          <w:ilvl w:val="0"/>
          <w:numId w:val="389"/>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Diseconomies of scale due to lack of proper management and duplication of work. </w:t>
      </w:r>
    </w:p>
    <w:p w14:paraId="5D585A9D"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Long-term Implication </w:t>
      </w:r>
    </w:p>
    <w:p w14:paraId="21992FA6" w14:textId="77777777" w:rsidR="007424AA" w:rsidRPr="00F6612F" w:rsidRDefault="007424AA" w:rsidP="008B7202">
      <w:pPr>
        <w:numPr>
          <w:ilvl w:val="0"/>
          <w:numId w:val="393"/>
        </w:numPr>
        <w:ind w:left="426"/>
        <w:rPr>
          <w:rFonts w:ascii="Comic Sans MS" w:hAnsi="Comic Sans MS"/>
          <w:color w:val="000000" w:themeColor="text1"/>
          <w:sz w:val="22"/>
          <w:szCs w:val="20"/>
        </w:rPr>
      </w:pPr>
      <w:r w:rsidRPr="00F6612F">
        <w:rPr>
          <w:rFonts w:ascii="Comic Sans MS" w:hAnsi="Comic Sans MS" w:cs="Times-Roman"/>
          <w:color w:val="000000" w:themeColor="text1"/>
          <w:sz w:val="22"/>
          <w:szCs w:val="22"/>
        </w:rPr>
        <w:t xml:space="preserve">As the business consolidates its position during business growth and maturity, sales and revenues should increase leading to greater profitability.  </w:t>
      </w:r>
      <w:r w:rsidRPr="00F6612F">
        <w:rPr>
          <w:rFonts w:ascii="Comic Sans MS" w:hAnsi="Comic Sans MS"/>
          <w:b/>
          <w:color w:val="000000" w:themeColor="text1"/>
          <w:sz w:val="22"/>
          <w:szCs w:val="20"/>
        </w:rPr>
        <w:t>Economies of scale</w:t>
      </w:r>
      <w:r w:rsidRPr="00F6612F">
        <w:rPr>
          <w:rFonts w:ascii="Comic Sans MS" w:hAnsi="Comic Sans MS"/>
          <w:color w:val="000000" w:themeColor="text1"/>
          <w:sz w:val="22"/>
          <w:szCs w:val="20"/>
        </w:rPr>
        <w:t xml:space="preserve"> will be generated, lowering costs in the long term. The new firm should experience improved productivity, increased efficiency and profits</w:t>
      </w:r>
    </w:p>
    <w:p w14:paraId="0CC5BB64" w14:textId="77777777" w:rsidR="007424AA" w:rsidRPr="00F6612F" w:rsidRDefault="007424AA" w:rsidP="008B7202">
      <w:pPr>
        <w:pStyle w:val="ListParagraph"/>
        <w:numPr>
          <w:ilvl w:val="0"/>
          <w:numId w:val="390"/>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The business may develop economies of scale such as bulk buying, increased market power, automation and elimination of duplication leading to efficiencies and greater profitability. </w:t>
      </w:r>
    </w:p>
    <w:p w14:paraId="18B294C4" w14:textId="77777777" w:rsidR="007424AA" w:rsidRPr="00F6612F" w:rsidRDefault="007424AA" w:rsidP="008B7202">
      <w:pPr>
        <w:pStyle w:val="ListParagraph"/>
        <w:numPr>
          <w:ilvl w:val="0"/>
          <w:numId w:val="390"/>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Greater profits will allow for higher dividends to shareholder encouraging further investment and the building up of reserves. </w:t>
      </w:r>
    </w:p>
    <w:p w14:paraId="1601E7D7" w14:textId="77777777" w:rsidR="007424AA" w:rsidRPr="00F6612F" w:rsidRDefault="007424AA" w:rsidP="007424AA">
      <w:pPr>
        <w:rPr>
          <w:rFonts w:ascii="Comic Sans MS" w:hAnsi="Comic Sans MS" w:cs="Times-Roman"/>
          <w:color w:val="000000" w:themeColor="text1"/>
          <w:sz w:val="22"/>
          <w:szCs w:val="22"/>
        </w:rPr>
      </w:pPr>
    </w:p>
    <w:p w14:paraId="6227E544" w14:textId="77777777" w:rsidR="007424AA" w:rsidRPr="00F6612F" w:rsidRDefault="007424AA" w:rsidP="007424AA">
      <w:pPr>
        <w:rPr>
          <w:rFonts w:ascii="Comic Sans MS" w:hAnsi="Comic Sans MS" w:cs="Times-Roman"/>
          <w:b/>
          <w:i/>
          <w:color w:val="000000" w:themeColor="text1"/>
          <w:sz w:val="22"/>
          <w:szCs w:val="22"/>
          <w:u w:val="single"/>
        </w:rPr>
      </w:pPr>
      <w:r w:rsidRPr="00F6612F">
        <w:rPr>
          <w:rFonts w:ascii="Comic Sans MS" w:hAnsi="Comic Sans MS" w:cs="Times-Roman"/>
          <w:b/>
          <w:i/>
          <w:color w:val="000000" w:themeColor="text1"/>
          <w:sz w:val="22"/>
          <w:szCs w:val="22"/>
          <w:u w:val="single"/>
        </w:rPr>
        <w:t xml:space="preserve">Employment: </w:t>
      </w:r>
    </w:p>
    <w:p w14:paraId="2F934A74"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Short –term Implication</w:t>
      </w:r>
    </w:p>
    <w:p w14:paraId="409C1B6F" w14:textId="77777777" w:rsidR="007424AA" w:rsidRPr="00F6612F" w:rsidRDefault="007424AA" w:rsidP="008B7202">
      <w:pPr>
        <w:pStyle w:val="ListParagraph"/>
        <w:numPr>
          <w:ilvl w:val="0"/>
          <w:numId w:val="391"/>
        </w:numPr>
        <w:spacing w:line="276" w:lineRule="auto"/>
        <w:ind w:left="426"/>
        <w:rPr>
          <w:rFonts w:ascii="Comic Sans MS" w:hAnsi="Comic Sans MS" w:cs="Times-Roman"/>
          <w:color w:val="000000" w:themeColor="text1"/>
          <w:sz w:val="22"/>
          <w:szCs w:val="22"/>
        </w:rPr>
      </w:pPr>
      <w:r w:rsidRPr="00F6612F">
        <w:rPr>
          <w:rFonts w:ascii="Comic Sans MS" w:hAnsi="Comic Sans MS"/>
          <w:color w:val="000000" w:themeColor="text1"/>
          <w:sz w:val="22"/>
          <w:szCs w:val="20"/>
        </w:rPr>
        <w:lastRenderedPageBreak/>
        <w:t xml:space="preserve">Staff </w:t>
      </w:r>
      <w:r w:rsidRPr="00F6612F">
        <w:rPr>
          <w:rFonts w:ascii="Comic Sans MS" w:hAnsi="Comic Sans MS"/>
          <w:b/>
          <w:color w:val="000000" w:themeColor="text1"/>
          <w:sz w:val="22"/>
          <w:szCs w:val="20"/>
        </w:rPr>
        <w:t>morale may fall</w:t>
      </w:r>
      <w:r w:rsidRPr="00F6612F">
        <w:rPr>
          <w:rFonts w:ascii="Comic Sans MS" w:hAnsi="Comic Sans MS"/>
          <w:color w:val="000000" w:themeColor="text1"/>
          <w:sz w:val="22"/>
          <w:szCs w:val="20"/>
        </w:rPr>
        <w:t xml:space="preserve"> as there may be the threat of redundancies as staff fear for the future of their jobs</w:t>
      </w:r>
      <w:r w:rsidRPr="00F6612F">
        <w:rPr>
          <w:rFonts w:ascii="Comic Sans MS" w:hAnsi="Comic Sans MS" w:cs="Times-Roman"/>
          <w:color w:val="000000" w:themeColor="text1"/>
          <w:sz w:val="22"/>
          <w:szCs w:val="22"/>
        </w:rPr>
        <w:t xml:space="preserve">. Initial expansion may result in rationalisation as the business attempts to remove wasteful duplication of roles. This can lead to compulsory </w:t>
      </w:r>
      <w:r w:rsidRPr="00F6612F">
        <w:rPr>
          <w:rFonts w:ascii="Comic Sans MS" w:hAnsi="Comic Sans MS" w:cs="Times-Roman"/>
          <w:b/>
          <w:color w:val="000000" w:themeColor="text1"/>
          <w:sz w:val="22"/>
          <w:szCs w:val="22"/>
        </w:rPr>
        <w:t>redundancies</w:t>
      </w:r>
      <w:r w:rsidRPr="00F6612F">
        <w:rPr>
          <w:rFonts w:ascii="Comic Sans MS" w:hAnsi="Comic Sans MS" w:cs="Times-Roman"/>
          <w:color w:val="000000" w:themeColor="text1"/>
          <w:sz w:val="22"/>
          <w:szCs w:val="22"/>
        </w:rPr>
        <w:t xml:space="preserve">. The uncertainty/fear about the future can demotivate staff and management and cause industrial relations problems (different pay and reward systems). </w:t>
      </w:r>
    </w:p>
    <w:p w14:paraId="3FD53C41"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Long-term Implication </w:t>
      </w:r>
    </w:p>
    <w:p w14:paraId="727555AA" w14:textId="77777777" w:rsidR="007424AA" w:rsidRPr="00F6612F" w:rsidRDefault="007424AA" w:rsidP="008B7202">
      <w:pPr>
        <w:numPr>
          <w:ilvl w:val="0"/>
          <w:numId w:val="392"/>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More jobs are created as the firm grows. </w:t>
      </w:r>
      <w:r w:rsidRPr="00F6612F">
        <w:rPr>
          <w:rFonts w:ascii="Comic Sans MS" w:hAnsi="Comic Sans MS" w:cs="Times-Roman"/>
          <w:color w:val="000000" w:themeColor="text1"/>
          <w:sz w:val="22"/>
          <w:szCs w:val="22"/>
        </w:rPr>
        <w:t xml:space="preserve">As the business consolidates its position during business growth and maturity its HR department may be able to engage in a recruitment drive for new employees as part of its manpower planning. </w:t>
      </w:r>
    </w:p>
    <w:p w14:paraId="1A64429C" w14:textId="77777777" w:rsidR="007424AA" w:rsidRPr="00F6612F" w:rsidRDefault="007424AA" w:rsidP="008B7202">
      <w:pPr>
        <w:pStyle w:val="ListParagraph"/>
        <w:numPr>
          <w:ilvl w:val="0"/>
          <w:numId w:val="392"/>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The business may be able to motivate workers through higher wages and better working conditions. </w:t>
      </w:r>
    </w:p>
    <w:p w14:paraId="135C2B39" w14:textId="77777777" w:rsidR="007424AA" w:rsidRPr="00F6612F" w:rsidRDefault="007424AA" w:rsidP="008B7202">
      <w:pPr>
        <w:pStyle w:val="ListParagraph"/>
        <w:numPr>
          <w:ilvl w:val="0"/>
          <w:numId w:val="392"/>
        </w:numPr>
        <w:spacing w:line="276" w:lineRule="auto"/>
        <w:ind w:left="426"/>
        <w:rPr>
          <w:rFonts w:ascii="Comic Sans MS" w:hAnsi="Comic Sans MS" w:cs="Times-Roman"/>
          <w:color w:val="000000" w:themeColor="text1"/>
          <w:sz w:val="22"/>
          <w:szCs w:val="22"/>
        </w:rPr>
      </w:pPr>
      <w:r w:rsidRPr="00F6612F">
        <w:rPr>
          <w:rFonts w:ascii="Comic Sans MS" w:hAnsi="Comic Sans MS" w:cs="Times-Roman"/>
          <w:color w:val="000000" w:themeColor="text1"/>
          <w:sz w:val="22"/>
          <w:szCs w:val="22"/>
        </w:rPr>
        <w:t xml:space="preserve">Staff training and development opportunities could open up promotion possibilities for staff improving staff morale and industrial relations. Bigger businesses could </w:t>
      </w:r>
      <w:r w:rsidRPr="00F6612F">
        <w:rPr>
          <w:rFonts w:ascii="Comic Sans MS" w:hAnsi="Comic Sans MS" w:cs="Times-Roman"/>
          <w:b/>
          <w:color w:val="000000" w:themeColor="text1"/>
          <w:sz w:val="22"/>
          <w:szCs w:val="22"/>
        </w:rPr>
        <w:t>attract highly qualified personnel</w:t>
      </w:r>
      <w:r w:rsidRPr="00F6612F">
        <w:rPr>
          <w:rFonts w:ascii="Comic Sans MS" w:hAnsi="Comic Sans MS" w:cs="Times-Roman"/>
          <w:color w:val="000000" w:themeColor="text1"/>
          <w:sz w:val="22"/>
          <w:szCs w:val="22"/>
        </w:rPr>
        <w:t xml:space="preserve">. </w:t>
      </w:r>
    </w:p>
    <w:p w14:paraId="51F2E74C" w14:textId="77777777" w:rsidR="007424AA" w:rsidRPr="00F6612F" w:rsidRDefault="007424AA" w:rsidP="007424AA">
      <w:pPr>
        <w:pStyle w:val="ListParagraph"/>
        <w:spacing w:line="276" w:lineRule="auto"/>
        <w:ind w:left="426"/>
        <w:rPr>
          <w:rFonts w:ascii="Comic Sans MS" w:hAnsi="Comic Sans MS" w:cs="Times-Roman"/>
          <w:color w:val="000000" w:themeColor="text1"/>
        </w:rPr>
      </w:pPr>
    </w:p>
    <w:p w14:paraId="6EA03449" w14:textId="77777777" w:rsidR="007424AA" w:rsidRPr="00F6612F" w:rsidRDefault="007424AA" w:rsidP="007424AA">
      <w:pPr>
        <w:rPr>
          <w:rFonts w:ascii="Comic Sans MS" w:hAnsi="Comic Sans MS" w:cs="Times-Roman"/>
          <w:b/>
          <w:i/>
          <w:color w:val="000000" w:themeColor="text1"/>
          <w:sz w:val="22"/>
          <w:szCs w:val="22"/>
          <w:u w:val="single"/>
        </w:rPr>
      </w:pPr>
      <w:r w:rsidRPr="00F6612F">
        <w:rPr>
          <w:rFonts w:ascii="Comic Sans MS" w:hAnsi="Comic Sans MS" w:cs="Times-Roman"/>
          <w:b/>
          <w:i/>
          <w:color w:val="000000" w:themeColor="text1"/>
          <w:sz w:val="22"/>
          <w:szCs w:val="22"/>
          <w:u w:val="single"/>
        </w:rPr>
        <w:t xml:space="preserve">Customers: </w:t>
      </w:r>
    </w:p>
    <w:p w14:paraId="1302C105"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Short –term Implication</w:t>
      </w:r>
    </w:p>
    <w:p w14:paraId="6BB390E4" w14:textId="77777777" w:rsidR="007424AA" w:rsidRPr="00F6612F" w:rsidRDefault="007424AA" w:rsidP="008B7202">
      <w:pPr>
        <w:pStyle w:val="ListParagraph"/>
        <w:numPr>
          <w:ilvl w:val="0"/>
          <w:numId w:val="391"/>
        </w:numPr>
        <w:spacing w:line="276" w:lineRule="auto"/>
        <w:ind w:left="426"/>
        <w:rPr>
          <w:rFonts w:ascii="Comic Sans MS" w:hAnsi="Comic Sans MS" w:cs="Times-Roman"/>
          <w:color w:val="000000" w:themeColor="text1"/>
          <w:sz w:val="22"/>
          <w:szCs w:val="22"/>
        </w:rPr>
      </w:pPr>
      <w:r w:rsidRPr="00F6612F">
        <w:rPr>
          <w:rFonts w:ascii="Comic Sans MS" w:hAnsi="Comic Sans MS"/>
          <w:color w:val="000000" w:themeColor="text1"/>
          <w:sz w:val="22"/>
          <w:szCs w:val="20"/>
        </w:rPr>
        <w:t xml:space="preserve">There may be a lack of customer loyalty in the short term as customers may feel that the new business doesn’t offer them the personal touch. </w:t>
      </w:r>
    </w:p>
    <w:p w14:paraId="62CA5DE2" w14:textId="77777777" w:rsidR="007424AA" w:rsidRPr="00F6612F" w:rsidRDefault="007424AA" w:rsidP="007424AA">
      <w:pPr>
        <w:rPr>
          <w:rFonts w:ascii="Comic Sans MS" w:hAnsi="Comic Sans MS" w:cs="Times-Roman"/>
          <w:color w:val="000000" w:themeColor="text1"/>
          <w:sz w:val="22"/>
          <w:szCs w:val="22"/>
          <w:u w:val="single"/>
        </w:rPr>
      </w:pPr>
      <w:r w:rsidRPr="00F6612F">
        <w:rPr>
          <w:rFonts w:ascii="Comic Sans MS" w:hAnsi="Comic Sans MS" w:cs="Times-Roman"/>
          <w:color w:val="000000" w:themeColor="text1"/>
          <w:sz w:val="22"/>
          <w:szCs w:val="22"/>
          <w:u w:val="single"/>
        </w:rPr>
        <w:t xml:space="preserve">Long-term Implication </w:t>
      </w:r>
    </w:p>
    <w:p w14:paraId="0880860A" w14:textId="77777777" w:rsidR="007424AA" w:rsidRPr="00F6612F" w:rsidRDefault="007424AA" w:rsidP="008B7202">
      <w:pPr>
        <w:numPr>
          <w:ilvl w:val="0"/>
          <w:numId w:val="392"/>
        </w:num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0"/>
        </w:rPr>
        <w:t>Customers benefit from an expanded product mix and possibly lower prices.</w:t>
      </w:r>
      <w:r w:rsidRPr="00F6612F">
        <w:rPr>
          <w:rFonts w:ascii="Comic Sans MS" w:hAnsi="Comic Sans MS" w:cs="Times-Roman"/>
          <w:color w:val="000000" w:themeColor="text1"/>
          <w:sz w:val="22"/>
          <w:szCs w:val="22"/>
        </w:rPr>
        <w:t xml:space="preserve"> </w:t>
      </w:r>
    </w:p>
    <w:p w14:paraId="45A2E66E" w14:textId="77777777" w:rsidR="007424AA" w:rsidRPr="00F6612F" w:rsidRDefault="007424AA" w:rsidP="007424AA">
      <w:pPr>
        <w:pStyle w:val="ListParagraph"/>
        <w:spacing w:line="276" w:lineRule="auto"/>
        <w:ind w:left="0"/>
        <w:rPr>
          <w:rFonts w:ascii="Comic Sans MS" w:hAnsi="Comic Sans MS" w:cs="Times-Roman"/>
          <w:color w:val="000000" w:themeColor="text1"/>
        </w:rPr>
      </w:pPr>
    </w:p>
    <w:p w14:paraId="156ED7AA" w14:textId="77777777" w:rsidR="007424AA" w:rsidRPr="00F6612F" w:rsidRDefault="007424AA" w:rsidP="007424AA">
      <w:pPr>
        <w:pStyle w:val="ListParagraph"/>
        <w:ind w:left="0"/>
        <w:jc w:val="center"/>
        <w:rPr>
          <w:rFonts w:ascii="Comic Sans MS" w:hAnsi="Comic Sans MS" w:cs="Times-Roman"/>
          <w:color w:val="000000" w:themeColor="text1"/>
        </w:rPr>
      </w:pPr>
      <w:r w:rsidRPr="00F6612F">
        <w:rPr>
          <w:rFonts w:ascii="Comic Sans MS" w:hAnsi="Comic Sans MS"/>
          <w:b/>
          <w:color w:val="000000" w:themeColor="text1"/>
          <w:sz w:val="28"/>
        </w:rPr>
        <w:t>Analyse the importance of Irish business expansion in the domestic and foreign markets (HL)</w:t>
      </w:r>
    </w:p>
    <w:p w14:paraId="58545618"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Irish business expansion is important both in the domestic and foreign markets.</w:t>
      </w:r>
    </w:p>
    <w:p w14:paraId="3677BF8B"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u w:val="single"/>
        </w:rPr>
        <w:t>Domestic (Irish) market</w:t>
      </w:r>
      <w:r w:rsidRPr="00F6612F">
        <w:rPr>
          <w:rFonts w:ascii="Comic Sans MS" w:hAnsi="Comic Sans MS"/>
          <w:b/>
          <w:color w:val="000000" w:themeColor="text1"/>
          <w:sz w:val="22"/>
          <w:szCs w:val="20"/>
        </w:rPr>
        <w:t xml:space="preserve"> (JETS)</w:t>
      </w:r>
    </w:p>
    <w:p w14:paraId="2AFC15C2" w14:textId="77777777" w:rsidR="007424AA" w:rsidRPr="00F6612F" w:rsidRDefault="007424AA" w:rsidP="008B7202">
      <w:pPr>
        <w:numPr>
          <w:ilvl w:val="0"/>
          <w:numId w:val="308"/>
        </w:numPr>
        <w:tabs>
          <w:tab w:val="clear" w:pos="72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Jobs increase</w:t>
      </w:r>
      <w:r w:rsidRPr="00F6612F">
        <w:rPr>
          <w:rFonts w:ascii="Comic Sans MS" w:hAnsi="Comic Sans MS"/>
          <w:color w:val="000000" w:themeColor="text1"/>
          <w:sz w:val="22"/>
          <w:szCs w:val="20"/>
        </w:rPr>
        <w:t xml:space="preserve"> as firms expand</w:t>
      </w:r>
    </w:p>
    <w:p w14:paraId="23DB7A49" w14:textId="77777777" w:rsidR="007424AA" w:rsidRPr="00F6612F" w:rsidRDefault="007424AA" w:rsidP="008B7202">
      <w:pPr>
        <w:numPr>
          <w:ilvl w:val="0"/>
          <w:numId w:val="308"/>
        </w:numPr>
        <w:tabs>
          <w:tab w:val="clear" w:pos="720"/>
          <w:tab w:val="num" w:pos="0"/>
        </w:tabs>
        <w:ind w:left="360"/>
        <w:jc w:val="both"/>
        <w:rPr>
          <w:rFonts w:ascii="Comic Sans MS" w:hAnsi="Comic Sans MS"/>
          <w:color w:val="000000" w:themeColor="text1"/>
          <w:sz w:val="22"/>
          <w:szCs w:val="20"/>
        </w:rPr>
      </w:pPr>
      <w:r w:rsidRPr="00F6612F">
        <w:rPr>
          <w:rFonts w:ascii="Comic Sans MS" w:hAnsi="Comic Sans MS"/>
          <w:color w:val="000000" w:themeColor="text1"/>
          <w:sz w:val="22"/>
          <w:szCs w:val="20"/>
        </w:rPr>
        <w:t>Expanded firms increase their level of</w:t>
      </w:r>
      <w:r w:rsidRPr="00F6612F">
        <w:rPr>
          <w:rFonts w:ascii="Comic Sans MS" w:hAnsi="Comic Sans MS"/>
          <w:b/>
          <w:color w:val="000000" w:themeColor="text1"/>
          <w:sz w:val="22"/>
          <w:szCs w:val="20"/>
        </w:rPr>
        <w:t xml:space="preserve"> exports</w:t>
      </w:r>
      <w:r w:rsidRPr="00F6612F">
        <w:rPr>
          <w:rFonts w:ascii="Comic Sans MS" w:hAnsi="Comic Sans MS"/>
          <w:color w:val="000000" w:themeColor="text1"/>
          <w:sz w:val="22"/>
          <w:szCs w:val="20"/>
        </w:rPr>
        <w:t xml:space="preserve">. This keeps employment levels up and helps the Balance of Payments (Total Exports </w:t>
      </w:r>
      <w:proofErr w:type="gramStart"/>
      <w:r w:rsidRPr="00F6612F">
        <w:rPr>
          <w:rFonts w:ascii="Comic Sans MS" w:hAnsi="Comic Sans MS"/>
          <w:color w:val="000000" w:themeColor="text1"/>
          <w:sz w:val="22"/>
          <w:szCs w:val="20"/>
        </w:rPr>
        <w:t>less</w:t>
      </w:r>
      <w:proofErr w:type="gramEnd"/>
      <w:r w:rsidRPr="00F6612F">
        <w:rPr>
          <w:rFonts w:ascii="Comic Sans MS" w:hAnsi="Comic Sans MS"/>
          <w:color w:val="000000" w:themeColor="text1"/>
          <w:sz w:val="22"/>
          <w:szCs w:val="20"/>
        </w:rPr>
        <w:t xml:space="preserve"> Total Imports)</w:t>
      </w:r>
    </w:p>
    <w:p w14:paraId="35EF0EF3" w14:textId="77777777" w:rsidR="007424AA" w:rsidRPr="00F6612F" w:rsidRDefault="007424AA" w:rsidP="008B7202">
      <w:pPr>
        <w:numPr>
          <w:ilvl w:val="0"/>
          <w:numId w:val="308"/>
        </w:numPr>
        <w:tabs>
          <w:tab w:val="clear" w:pos="72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Tax revenue</w:t>
      </w:r>
      <w:r w:rsidRPr="00F6612F">
        <w:rPr>
          <w:rFonts w:ascii="Comic Sans MS" w:hAnsi="Comic Sans MS"/>
          <w:color w:val="000000" w:themeColor="text1"/>
          <w:sz w:val="22"/>
          <w:szCs w:val="20"/>
        </w:rPr>
        <w:t xml:space="preserve"> for the government rises</w:t>
      </w:r>
    </w:p>
    <w:p w14:paraId="2F1D3E3F" w14:textId="77777777" w:rsidR="007424AA" w:rsidRPr="00F6612F" w:rsidRDefault="007424AA" w:rsidP="008B7202">
      <w:pPr>
        <w:numPr>
          <w:ilvl w:val="0"/>
          <w:numId w:val="308"/>
        </w:numPr>
        <w:tabs>
          <w:tab w:val="clear" w:pos="720"/>
          <w:tab w:val="num" w:pos="0"/>
        </w:tabs>
        <w:ind w:left="360"/>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Firms have an increased chance of </w:t>
      </w:r>
      <w:r w:rsidRPr="00F6612F">
        <w:rPr>
          <w:rFonts w:ascii="Comic Sans MS" w:hAnsi="Comic Sans MS"/>
          <w:b/>
          <w:color w:val="000000" w:themeColor="text1"/>
          <w:sz w:val="22"/>
          <w:szCs w:val="20"/>
        </w:rPr>
        <w:t>survival</w:t>
      </w:r>
      <w:r w:rsidRPr="00F6612F">
        <w:rPr>
          <w:rFonts w:ascii="Comic Sans MS" w:hAnsi="Comic Sans MS"/>
          <w:color w:val="000000" w:themeColor="text1"/>
          <w:sz w:val="22"/>
          <w:szCs w:val="20"/>
        </w:rPr>
        <w:t>. This keeps employment levels up.</w:t>
      </w:r>
    </w:p>
    <w:p w14:paraId="0FE9B2AF" w14:textId="77777777" w:rsidR="007424AA" w:rsidRPr="00F6612F" w:rsidRDefault="007424AA" w:rsidP="007424AA">
      <w:pPr>
        <w:jc w:val="both"/>
        <w:rPr>
          <w:rFonts w:ascii="Comic Sans MS" w:hAnsi="Comic Sans MS"/>
          <w:color w:val="000000" w:themeColor="text1"/>
          <w:sz w:val="22"/>
          <w:szCs w:val="20"/>
        </w:rPr>
      </w:pPr>
    </w:p>
    <w:p w14:paraId="1378951B"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u w:val="single"/>
        </w:rPr>
        <w:t>Foreign Market</w:t>
      </w:r>
      <w:r w:rsidRPr="00F6612F">
        <w:rPr>
          <w:rFonts w:ascii="Comic Sans MS" w:hAnsi="Comic Sans MS"/>
          <w:b/>
          <w:color w:val="000000" w:themeColor="text1"/>
          <w:sz w:val="22"/>
          <w:szCs w:val="20"/>
        </w:rPr>
        <w:t xml:space="preserve"> (PMC)</w:t>
      </w:r>
    </w:p>
    <w:p w14:paraId="13FCE2C3" w14:textId="77777777" w:rsidR="007424AA" w:rsidRPr="00F6612F" w:rsidRDefault="007424AA" w:rsidP="008B7202">
      <w:pPr>
        <w:numPr>
          <w:ilvl w:val="0"/>
          <w:numId w:val="309"/>
        </w:numPr>
        <w:tabs>
          <w:tab w:val="clear" w:pos="720"/>
          <w:tab w:val="num" w:pos="0"/>
        </w:tabs>
        <w:ind w:left="360"/>
        <w:jc w:val="both"/>
        <w:rPr>
          <w:rFonts w:ascii="Comic Sans MS" w:hAnsi="Comic Sans MS"/>
          <w:color w:val="000000" w:themeColor="text1"/>
          <w:sz w:val="22"/>
          <w:szCs w:val="20"/>
        </w:rPr>
      </w:pPr>
      <w:r w:rsidRPr="00F6612F">
        <w:rPr>
          <w:rFonts w:ascii="Comic Sans MS" w:hAnsi="Comic Sans MS"/>
          <w:b/>
          <w:color w:val="000000" w:themeColor="text1"/>
          <w:sz w:val="22"/>
          <w:szCs w:val="20"/>
        </w:rPr>
        <w:t>Profits are repatriated</w:t>
      </w:r>
      <w:r w:rsidRPr="00F6612F">
        <w:rPr>
          <w:rFonts w:ascii="Comic Sans MS" w:hAnsi="Comic Sans MS"/>
          <w:color w:val="000000" w:themeColor="text1"/>
          <w:sz w:val="22"/>
          <w:szCs w:val="20"/>
        </w:rPr>
        <w:t xml:space="preserve"> back to Ireland from abroad, thus increasing wealth in Ireland.</w:t>
      </w:r>
    </w:p>
    <w:p w14:paraId="6793FDEC" w14:textId="77777777" w:rsidR="007424AA" w:rsidRPr="00F6612F" w:rsidRDefault="007424AA" w:rsidP="008B7202">
      <w:pPr>
        <w:numPr>
          <w:ilvl w:val="0"/>
          <w:numId w:val="309"/>
        </w:numPr>
        <w:tabs>
          <w:tab w:val="clear" w:pos="720"/>
          <w:tab w:val="num" w:pos="0"/>
        </w:tabs>
        <w:ind w:left="360"/>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Irish management come into contact with the latest and </w:t>
      </w:r>
      <w:r w:rsidRPr="00F6612F">
        <w:rPr>
          <w:rFonts w:ascii="Comic Sans MS" w:hAnsi="Comic Sans MS"/>
          <w:b/>
          <w:color w:val="000000" w:themeColor="text1"/>
          <w:sz w:val="22"/>
          <w:szCs w:val="20"/>
        </w:rPr>
        <w:t>best management techniques</w:t>
      </w:r>
      <w:r w:rsidRPr="00F6612F">
        <w:rPr>
          <w:rFonts w:ascii="Comic Sans MS" w:hAnsi="Comic Sans MS"/>
          <w:color w:val="000000" w:themeColor="text1"/>
          <w:sz w:val="22"/>
          <w:szCs w:val="20"/>
        </w:rPr>
        <w:t xml:space="preserve"> abroad which they bring back to Irish firms.</w:t>
      </w:r>
    </w:p>
    <w:p w14:paraId="33813195" w14:textId="77777777" w:rsidR="007424AA" w:rsidRPr="00F6612F" w:rsidRDefault="007424AA" w:rsidP="008B7202">
      <w:pPr>
        <w:numPr>
          <w:ilvl w:val="0"/>
          <w:numId w:val="309"/>
        </w:numPr>
        <w:tabs>
          <w:tab w:val="clear" w:pos="720"/>
          <w:tab w:val="num" w:pos="0"/>
        </w:tabs>
        <w:ind w:left="360"/>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Irish firms selling on foreign markets must be efficient to compete. Price, quality and reliability are required. This efficiency has a </w:t>
      </w:r>
      <w:proofErr w:type="gramStart"/>
      <w:r w:rsidRPr="00F6612F">
        <w:rPr>
          <w:rFonts w:ascii="Comic Sans MS" w:hAnsi="Comic Sans MS"/>
          <w:color w:val="000000" w:themeColor="text1"/>
          <w:sz w:val="22"/>
          <w:szCs w:val="20"/>
        </w:rPr>
        <w:t>knock on</w:t>
      </w:r>
      <w:proofErr w:type="gramEnd"/>
      <w:r w:rsidRPr="00F6612F">
        <w:rPr>
          <w:rFonts w:ascii="Comic Sans MS" w:hAnsi="Comic Sans MS"/>
          <w:color w:val="000000" w:themeColor="text1"/>
          <w:sz w:val="22"/>
          <w:szCs w:val="20"/>
        </w:rPr>
        <w:t xml:space="preserve"> </w:t>
      </w:r>
      <w:r w:rsidRPr="00F6612F">
        <w:rPr>
          <w:rFonts w:ascii="Comic Sans MS" w:hAnsi="Comic Sans MS"/>
          <w:b/>
          <w:color w:val="000000" w:themeColor="text1"/>
          <w:sz w:val="22"/>
          <w:szCs w:val="20"/>
        </w:rPr>
        <w:t>benefit for Irish consumers</w:t>
      </w:r>
      <w:r w:rsidRPr="00F6612F">
        <w:rPr>
          <w:rFonts w:ascii="Comic Sans MS" w:hAnsi="Comic Sans MS"/>
          <w:color w:val="000000" w:themeColor="text1"/>
          <w:sz w:val="22"/>
          <w:szCs w:val="20"/>
        </w:rPr>
        <w:t xml:space="preserve"> who experience these improvements.</w:t>
      </w:r>
    </w:p>
    <w:p w14:paraId="69A43080" w14:textId="3F0E1CA0" w:rsidR="007424AA" w:rsidRPr="00F6612F" w:rsidRDefault="007424AA">
      <w:pPr>
        <w:spacing w:after="200" w:line="276" w:lineRule="auto"/>
        <w:rPr>
          <w:rFonts w:ascii="Comic Sans MS" w:hAnsi="Comic Sans MS"/>
          <w:color w:val="000000" w:themeColor="text1"/>
        </w:rPr>
      </w:pPr>
      <w:r w:rsidRPr="00F6612F">
        <w:rPr>
          <w:rFonts w:ascii="Comic Sans MS" w:hAnsi="Comic Sans MS"/>
          <w:color w:val="000000" w:themeColor="text1"/>
        </w:rPr>
        <w:br w:type="page"/>
      </w:r>
    </w:p>
    <w:p w14:paraId="7BD155C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rPr>
        <w:lastRenderedPageBreak/>
        <w:tab/>
      </w:r>
    </w:p>
    <w:p w14:paraId="28D55D0F" w14:textId="77777777" w:rsidR="007424AA" w:rsidRPr="00F6612F" w:rsidRDefault="007424AA" w:rsidP="007424AA">
      <w:pPr>
        <w:pBdr>
          <w:top w:val="single" w:sz="4" w:space="1" w:color="auto"/>
          <w:left w:val="single" w:sz="4" w:space="1" w:color="auto"/>
          <w:bottom w:val="single" w:sz="4" w:space="1" w:color="auto"/>
          <w:right w:val="single" w:sz="4" w:space="1" w:color="auto"/>
        </w:pBdr>
        <w:shd w:val="clear" w:color="auto" w:fill="BFBFBF"/>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1C5FDC4C" w14:textId="77777777" w:rsidR="007424AA" w:rsidRPr="00F6612F" w:rsidRDefault="007424AA" w:rsidP="008B7202">
      <w:pPr>
        <w:numPr>
          <w:ilvl w:val="0"/>
          <w:numId w:val="524"/>
        </w:numPr>
        <w:pBdr>
          <w:top w:val="single" w:sz="4" w:space="1" w:color="auto"/>
          <w:left w:val="single" w:sz="4" w:space="1" w:color="auto"/>
          <w:bottom w:val="single" w:sz="4" w:space="1" w:color="auto"/>
          <w:right w:val="single" w:sz="4" w:space="1" w:color="auto"/>
        </w:pBdr>
        <w:shd w:val="clear" w:color="auto" w:fill="BFBFBF"/>
        <w:ind w:left="567" w:hanging="567"/>
        <w:rPr>
          <w:rFonts w:ascii="Comic Sans MS" w:hAnsi="Comic Sans MS"/>
          <w:color w:val="000000" w:themeColor="text1"/>
          <w:sz w:val="18"/>
          <w:szCs w:val="18"/>
        </w:rPr>
      </w:pPr>
      <w:r w:rsidRPr="00F6612F">
        <w:rPr>
          <w:rFonts w:ascii="Comic Sans MS" w:hAnsi="Comic Sans MS"/>
          <w:color w:val="000000" w:themeColor="text1"/>
          <w:sz w:val="18"/>
          <w:szCs w:val="18"/>
        </w:rPr>
        <w:t>Recognise and illustrate the categories of industries and their contribution to the domestic economy</w:t>
      </w:r>
    </w:p>
    <w:p w14:paraId="24930CE7" w14:textId="77777777" w:rsidR="007424AA" w:rsidRPr="00F6612F" w:rsidRDefault="007424AA" w:rsidP="008B7202">
      <w:pPr>
        <w:numPr>
          <w:ilvl w:val="0"/>
          <w:numId w:val="524"/>
        </w:numPr>
        <w:pBdr>
          <w:top w:val="single" w:sz="4" w:space="1" w:color="auto"/>
          <w:left w:val="single" w:sz="4" w:space="1" w:color="auto"/>
          <w:bottom w:val="single" w:sz="4" w:space="1" w:color="auto"/>
          <w:right w:val="single" w:sz="4" w:space="1" w:color="auto"/>
        </w:pBdr>
        <w:shd w:val="clear" w:color="auto" w:fill="BFBFBF"/>
        <w:ind w:left="567" w:hanging="567"/>
        <w:rPr>
          <w:rFonts w:ascii="Comic Sans MS" w:hAnsi="Comic Sans MS"/>
          <w:color w:val="000000" w:themeColor="text1"/>
          <w:sz w:val="18"/>
          <w:szCs w:val="18"/>
        </w:rPr>
      </w:pPr>
      <w:r w:rsidRPr="00F6612F">
        <w:rPr>
          <w:rFonts w:ascii="Comic Sans MS" w:hAnsi="Comic Sans MS"/>
          <w:color w:val="000000" w:themeColor="text1"/>
          <w:sz w:val="18"/>
          <w:szCs w:val="18"/>
        </w:rPr>
        <w:t>Recognise the types of business organisations</w:t>
      </w:r>
    </w:p>
    <w:p w14:paraId="3862C3B9" w14:textId="77777777" w:rsidR="007424AA" w:rsidRPr="00F6612F" w:rsidRDefault="007424AA" w:rsidP="008B7202">
      <w:pPr>
        <w:numPr>
          <w:ilvl w:val="0"/>
          <w:numId w:val="524"/>
        </w:numPr>
        <w:pBdr>
          <w:top w:val="single" w:sz="4" w:space="1" w:color="auto"/>
          <w:left w:val="single" w:sz="4" w:space="1" w:color="auto"/>
          <w:bottom w:val="single" w:sz="4" w:space="1" w:color="auto"/>
          <w:right w:val="single" w:sz="4" w:space="1" w:color="auto"/>
        </w:pBdr>
        <w:shd w:val="clear" w:color="auto" w:fill="BFBFBF"/>
        <w:ind w:left="567" w:hanging="567"/>
        <w:rPr>
          <w:rFonts w:ascii="Comic Sans MS" w:hAnsi="Comic Sans MS"/>
          <w:b/>
          <w:color w:val="000000" w:themeColor="text1"/>
          <w:sz w:val="18"/>
          <w:szCs w:val="18"/>
        </w:rPr>
      </w:pPr>
      <w:r w:rsidRPr="00F6612F">
        <w:rPr>
          <w:rFonts w:ascii="Comic Sans MS" w:hAnsi="Comic Sans MS"/>
          <w:color w:val="000000" w:themeColor="text1"/>
          <w:sz w:val="18"/>
          <w:szCs w:val="18"/>
        </w:rPr>
        <w:t>Compare and contrast the different types of business organisations</w:t>
      </w:r>
    </w:p>
    <w:p w14:paraId="3FFB66D3" w14:textId="77777777" w:rsidR="007424AA" w:rsidRPr="00F6612F" w:rsidRDefault="007424AA" w:rsidP="008B7202">
      <w:pPr>
        <w:numPr>
          <w:ilvl w:val="0"/>
          <w:numId w:val="524"/>
        </w:numPr>
        <w:pBdr>
          <w:top w:val="single" w:sz="4" w:space="1" w:color="auto"/>
          <w:left w:val="single" w:sz="4" w:space="1" w:color="auto"/>
          <w:bottom w:val="single" w:sz="4" w:space="1" w:color="auto"/>
          <w:right w:val="single" w:sz="4" w:space="1" w:color="auto"/>
        </w:pBdr>
        <w:shd w:val="clear" w:color="auto" w:fill="BFBFBF"/>
        <w:ind w:left="567" w:hanging="567"/>
        <w:rPr>
          <w:rFonts w:ascii="Comic Sans MS" w:hAnsi="Comic Sans MS"/>
          <w:b/>
          <w:color w:val="000000" w:themeColor="text1"/>
          <w:sz w:val="18"/>
          <w:szCs w:val="18"/>
        </w:rPr>
      </w:pPr>
      <w:r w:rsidRPr="00F6612F">
        <w:rPr>
          <w:rFonts w:ascii="Comic Sans MS" w:hAnsi="Comic Sans MS"/>
          <w:color w:val="000000" w:themeColor="text1"/>
          <w:sz w:val="18"/>
          <w:szCs w:val="18"/>
        </w:rPr>
        <w:t xml:space="preserve">Explain why businesses change their organisational structure over time </w:t>
      </w:r>
    </w:p>
    <w:p w14:paraId="2AA48598" w14:textId="77777777" w:rsidR="007424AA" w:rsidRPr="00F6612F" w:rsidRDefault="007424AA" w:rsidP="007424AA">
      <w:pPr>
        <w:pStyle w:val="Heading1"/>
        <w:rPr>
          <w:color w:val="000000" w:themeColor="text1"/>
          <w:sz w:val="28"/>
        </w:rPr>
      </w:pPr>
      <w:r w:rsidRPr="00F6612F">
        <w:rPr>
          <w:color w:val="000000" w:themeColor="text1"/>
          <w:sz w:val="28"/>
        </w:rPr>
        <w:t>Categories of Industry</w:t>
      </w:r>
    </w:p>
    <w:p w14:paraId="04A5E300"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2006 Q2 A, 2007 Q2 A, 2013 Q2 C, 2017 Q2A</w:t>
      </w:r>
    </w:p>
    <w:p w14:paraId="6B02351D"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An industry refers to all businesses involved in a similar type of production </w:t>
      </w:r>
      <w:proofErr w:type="spellStart"/>
      <w:r w:rsidRPr="00F6612F">
        <w:rPr>
          <w:rFonts w:ascii="Comic Sans MS" w:hAnsi="Comic Sans MS"/>
          <w:b/>
          <w:i/>
          <w:color w:val="000000" w:themeColor="text1"/>
          <w:sz w:val="20"/>
          <w:szCs w:val="20"/>
        </w:rPr>
        <w:t>e.</w:t>
      </w:r>
      <w:proofErr w:type="gramStart"/>
      <w:r w:rsidRPr="00F6612F">
        <w:rPr>
          <w:rFonts w:ascii="Comic Sans MS" w:hAnsi="Comic Sans MS"/>
          <w:b/>
          <w:i/>
          <w:color w:val="000000" w:themeColor="text1"/>
          <w:sz w:val="20"/>
          <w:szCs w:val="20"/>
        </w:rPr>
        <w:t>g.dairy</w:t>
      </w:r>
      <w:proofErr w:type="spellEnd"/>
      <w:proofErr w:type="gramEnd"/>
      <w:r w:rsidRPr="00F6612F">
        <w:rPr>
          <w:rFonts w:ascii="Comic Sans MS" w:hAnsi="Comic Sans MS"/>
          <w:b/>
          <w:i/>
          <w:color w:val="000000" w:themeColor="text1"/>
          <w:sz w:val="20"/>
          <w:szCs w:val="20"/>
        </w:rPr>
        <w:t>, brewing industry</w:t>
      </w:r>
    </w:p>
    <w:p w14:paraId="4EBC89A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main categories of industry in the Irish economy are </w:t>
      </w:r>
    </w:p>
    <w:p w14:paraId="31F8B523" w14:textId="77777777" w:rsidR="007424AA" w:rsidRPr="00F6612F" w:rsidRDefault="007424AA" w:rsidP="008B7202">
      <w:pPr>
        <w:numPr>
          <w:ilvl w:val="0"/>
          <w:numId w:val="4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Primary (Agriculture and Natural Resources)</w:t>
      </w:r>
    </w:p>
    <w:p w14:paraId="2D49DCC7" w14:textId="77777777" w:rsidR="007424AA" w:rsidRPr="00F6612F" w:rsidRDefault="007424AA" w:rsidP="008B7202">
      <w:pPr>
        <w:numPr>
          <w:ilvl w:val="0"/>
          <w:numId w:val="4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Manufacturing (Secondary)</w:t>
      </w:r>
    </w:p>
    <w:p w14:paraId="05A788B3" w14:textId="77777777" w:rsidR="007424AA" w:rsidRPr="00F6612F" w:rsidRDefault="007424AA" w:rsidP="008B7202">
      <w:pPr>
        <w:numPr>
          <w:ilvl w:val="0"/>
          <w:numId w:val="4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Services (Tertiary)</w:t>
      </w:r>
    </w:p>
    <w:p w14:paraId="0733FCAB"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PRIMARY</w:t>
      </w:r>
    </w:p>
    <w:p w14:paraId="7070E417"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The primary sector contains the extractive industries</w:t>
      </w:r>
    </w:p>
    <w:p w14:paraId="35EB3A7F" w14:textId="77777777" w:rsidR="007424AA" w:rsidRPr="00F6612F" w:rsidRDefault="007424AA" w:rsidP="008B7202">
      <w:pPr>
        <w:numPr>
          <w:ilvl w:val="0"/>
          <w:numId w:val="46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industries extract the wealth from the land or the sea. They prepare nature’s resources for consumers or for firms to process.</w:t>
      </w:r>
    </w:p>
    <w:p w14:paraId="1C2FE298" w14:textId="77777777" w:rsidR="007424AA" w:rsidRPr="00F6612F" w:rsidRDefault="007424AA" w:rsidP="008B7202">
      <w:pPr>
        <w:numPr>
          <w:ilvl w:val="0"/>
          <w:numId w:val="46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Natural resource-based industries include activities such as </w:t>
      </w:r>
      <w:r w:rsidRPr="00F6612F">
        <w:rPr>
          <w:rFonts w:ascii="Comic Sans MS" w:hAnsi="Comic Sans MS"/>
          <w:b/>
          <w:color w:val="000000" w:themeColor="text1"/>
          <w:sz w:val="20"/>
          <w:szCs w:val="20"/>
        </w:rPr>
        <w:t>forestry, fishing, mining, energy</w:t>
      </w:r>
      <w:r w:rsidRPr="00F6612F">
        <w:rPr>
          <w:rFonts w:ascii="Comic Sans MS" w:hAnsi="Comic Sans MS"/>
          <w:color w:val="000000" w:themeColor="text1"/>
          <w:sz w:val="20"/>
          <w:szCs w:val="20"/>
        </w:rPr>
        <w:t xml:space="preserve"> and</w:t>
      </w:r>
      <w:r w:rsidRPr="00F6612F">
        <w:rPr>
          <w:rFonts w:ascii="Comic Sans MS" w:hAnsi="Comic Sans MS"/>
          <w:b/>
          <w:color w:val="000000" w:themeColor="text1"/>
          <w:sz w:val="20"/>
          <w:szCs w:val="20"/>
        </w:rPr>
        <w:t xml:space="preserve"> scenic landscape </w:t>
      </w:r>
      <w:r w:rsidRPr="00F6612F">
        <w:rPr>
          <w:rFonts w:ascii="Comic Sans MS" w:hAnsi="Comic Sans MS"/>
          <w:color w:val="000000" w:themeColor="text1"/>
          <w:sz w:val="20"/>
          <w:szCs w:val="20"/>
        </w:rPr>
        <w:t>which along with</w:t>
      </w:r>
      <w:r w:rsidRPr="00F6612F">
        <w:rPr>
          <w:rFonts w:ascii="Comic Sans MS" w:hAnsi="Comic Sans MS"/>
          <w:b/>
          <w:color w:val="000000" w:themeColor="text1"/>
          <w:sz w:val="20"/>
          <w:szCs w:val="20"/>
        </w:rPr>
        <w:t xml:space="preserve"> agriculture </w:t>
      </w:r>
      <w:r w:rsidRPr="00F6612F">
        <w:rPr>
          <w:rFonts w:ascii="Comic Sans MS" w:hAnsi="Comic Sans MS"/>
          <w:color w:val="000000" w:themeColor="text1"/>
          <w:sz w:val="20"/>
          <w:szCs w:val="20"/>
        </w:rPr>
        <w:t>are directly dependent on resources provided by nature.</w:t>
      </w:r>
    </w:p>
    <w:p w14:paraId="7414AD7E" w14:textId="77777777" w:rsidR="007424AA" w:rsidRPr="00F6612F" w:rsidRDefault="007424AA" w:rsidP="008B7202">
      <w:pPr>
        <w:numPr>
          <w:ilvl w:val="0"/>
          <w:numId w:val="46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These industries include </w:t>
      </w:r>
    </w:p>
    <w:p w14:paraId="5850B787" w14:textId="77777777" w:rsidR="007424AA" w:rsidRPr="00F6612F" w:rsidRDefault="007424AA" w:rsidP="008B7202">
      <w:pPr>
        <w:numPr>
          <w:ilvl w:val="0"/>
          <w:numId w:val="461"/>
        </w:numPr>
        <w:ind w:left="3060"/>
        <w:rPr>
          <w:rFonts w:ascii="Comic Sans MS" w:hAnsi="Comic Sans MS"/>
          <w:b/>
          <w:color w:val="000000" w:themeColor="text1"/>
          <w:sz w:val="20"/>
          <w:szCs w:val="20"/>
        </w:rPr>
      </w:pPr>
      <w:r w:rsidRPr="00F6612F">
        <w:rPr>
          <w:rFonts w:ascii="Comic Sans MS" w:hAnsi="Comic Sans MS"/>
          <w:b/>
          <w:color w:val="000000" w:themeColor="text1"/>
          <w:sz w:val="20"/>
          <w:szCs w:val="20"/>
        </w:rPr>
        <w:t>Agriculture</w:t>
      </w:r>
    </w:p>
    <w:p w14:paraId="2B9DA085" w14:textId="77777777" w:rsidR="007424AA" w:rsidRPr="00F6612F" w:rsidRDefault="007424AA" w:rsidP="008B7202">
      <w:pPr>
        <w:numPr>
          <w:ilvl w:val="0"/>
          <w:numId w:val="461"/>
        </w:numPr>
        <w:ind w:left="3060"/>
        <w:rPr>
          <w:rFonts w:ascii="Comic Sans MS" w:hAnsi="Comic Sans MS"/>
          <w:b/>
          <w:color w:val="000000" w:themeColor="text1"/>
          <w:sz w:val="20"/>
          <w:szCs w:val="20"/>
        </w:rPr>
      </w:pPr>
      <w:r w:rsidRPr="00F6612F">
        <w:rPr>
          <w:rFonts w:ascii="Comic Sans MS" w:hAnsi="Comic Sans MS"/>
          <w:b/>
          <w:color w:val="000000" w:themeColor="text1"/>
          <w:sz w:val="20"/>
          <w:szCs w:val="20"/>
        </w:rPr>
        <w:t>Forestry</w:t>
      </w:r>
    </w:p>
    <w:p w14:paraId="5923C610" w14:textId="77777777" w:rsidR="007424AA" w:rsidRPr="00F6612F" w:rsidRDefault="007424AA" w:rsidP="008B7202">
      <w:pPr>
        <w:numPr>
          <w:ilvl w:val="0"/>
          <w:numId w:val="461"/>
        </w:numPr>
        <w:ind w:left="3060"/>
        <w:rPr>
          <w:rFonts w:ascii="Comic Sans MS" w:hAnsi="Comic Sans MS"/>
          <w:b/>
          <w:color w:val="000000" w:themeColor="text1"/>
          <w:sz w:val="20"/>
          <w:szCs w:val="20"/>
        </w:rPr>
      </w:pPr>
      <w:r w:rsidRPr="00F6612F">
        <w:rPr>
          <w:rFonts w:ascii="Comic Sans MS" w:hAnsi="Comic Sans MS"/>
          <w:b/>
          <w:color w:val="000000" w:themeColor="text1"/>
          <w:sz w:val="20"/>
          <w:szCs w:val="20"/>
        </w:rPr>
        <w:t>Fishing</w:t>
      </w:r>
    </w:p>
    <w:p w14:paraId="4C72330C" w14:textId="77777777" w:rsidR="007424AA" w:rsidRPr="00F6612F" w:rsidRDefault="007424AA" w:rsidP="008B7202">
      <w:pPr>
        <w:numPr>
          <w:ilvl w:val="0"/>
          <w:numId w:val="461"/>
        </w:numPr>
        <w:ind w:left="3060"/>
        <w:rPr>
          <w:rFonts w:ascii="Comic Sans MS" w:hAnsi="Comic Sans MS"/>
          <w:b/>
          <w:color w:val="000000" w:themeColor="text1"/>
          <w:sz w:val="20"/>
          <w:szCs w:val="20"/>
        </w:rPr>
      </w:pPr>
      <w:r w:rsidRPr="00F6612F">
        <w:rPr>
          <w:rFonts w:ascii="Comic Sans MS" w:hAnsi="Comic Sans MS"/>
          <w:b/>
          <w:color w:val="000000" w:themeColor="text1"/>
          <w:sz w:val="20"/>
          <w:szCs w:val="20"/>
        </w:rPr>
        <w:t>Mining.</w:t>
      </w:r>
    </w:p>
    <w:p w14:paraId="541D2807" w14:textId="77777777" w:rsidR="007424AA" w:rsidRPr="00F6612F" w:rsidRDefault="007424AA" w:rsidP="007424AA">
      <w:pPr>
        <w:jc w:val="both"/>
        <w:rPr>
          <w:rFonts w:ascii="Comic Sans MS" w:hAnsi="Comic Sans MS"/>
          <w:color w:val="000000" w:themeColor="text1"/>
          <w:sz w:val="20"/>
          <w:szCs w:val="20"/>
        </w:rPr>
      </w:pPr>
    </w:p>
    <w:p w14:paraId="7D95781F" w14:textId="77777777" w:rsidR="007424AA" w:rsidRPr="00F6612F" w:rsidRDefault="007424AA" w:rsidP="008B7202">
      <w:pPr>
        <w:numPr>
          <w:ilvl w:val="0"/>
          <w:numId w:val="46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Agriculture</w:t>
      </w:r>
    </w:p>
    <w:p w14:paraId="6A2E2675" w14:textId="77777777" w:rsidR="007424AA" w:rsidRPr="00F6612F" w:rsidRDefault="007424AA" w:rsidP="007424AA">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18"/>
          <w:szCs w:val="20"/>
        </w:rPr>
      </w:pPr>
      <w:r w:rsidRPr="00F6612F">
        <w:rPr>
          <w:rFonts w:ascii="Comic Sans MS" w:hAnsi="Comic Sans MS"/>
          <w:color w:val="000000" w:themeColor="text1"/>
          <w:sz w:val="18"/>
          <w:szCs w:val="20"/>
        </w:rPr>
        <w:t xml:space="preserve">Today, beef and milk production are the two most important farming sectors in Ireland, accounting for around 60% of agricultural output. The scale of our farming output relative to our domestic population of 4m people mean that Ireland exports some 90% of its net beef output, making Ireland the largest beef exporter in Europe and one of the largest in the world. Similarly, 85% of dairy output is exported. The value of exports of Irish food and drink was almost €9 billion in 2011. This equates to the Republic of Ireland’s farmers producing enough food for an estimated 36 million people. </w:t>
      </w:r>
    </w:p>
    <w:p w14:paraId="0786579C"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Importance/Role of Agriculture to the economy</w:t>
      </w:r>
    </w:p>
    <w:p w14:paraId="47DBADE0" w14:textId="77777777" w:rsidR="007424AA" w:rsidRPr="00F6612F" w:rsidRDefault="007424AA" w:rsidP="008B7202">
      <w:pPr>
        <w:numPr>
          <w:ilvl w:val="1"/>
          <w:numId w:val="400"/>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Agriculture in Ireland consists mainly of tillage and livestock.</w:t>
      </w:r>
    </w:p>
    <w:p w14:paraId="51AA38AD" w14:textId="77777777" w:rsidR="007424AA" w:rsidRPr="00F6612F" w:rsidRDefault="007424AA" w:rsidP="008B7202">
      <w:pPr>
        <w:numPr>
          <w:ilvl w:val="1"/>
          <w:numId w:val="400"/>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employs approximately </w:t>
      </w:r>
      <w:r w:rsidRPr="00F6612F">
        <w:rPr>
          <w:rFonts w:ascii="Comic Sans MS" w:hAnsi="Comic Sans MS"/>
          <w:b/>
          <w:color w:val="000000" w:themeColor="text1"/>
          <w:sz w:val="20"/>
          <w:szCs w:val="20"/>
        </w:rPr>
        <w:t>4% of the labour force.</w:t>
      </w:r>
    </w:p>
    <w:p w14:paraId="0A4D1792" w14:textId="77777777" w:rsidR="007424AA" w:rsidRPr="00F6612F" w:rsidRDefault="007424AA" w:rsidP="008B7202">
      <w:pPr>
        <w:numPr>
          <w:ilvl w:val="1"/>
          <w:numId w:val="400"/>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provides </w:t>
      </w:r>
      <w:r w:rsidRPr="00F6612F">
        <w:rPr>
          <w:rFonts w:ascii="Comic Sans MS" w:hAnsi="Comic Sans MS"/>
          <w:b/>
          <w:color w:val="000000" w:themeColor="text1"/>
          <w:sz w:val="20"/>
          <w:szCs w:val="20"/>
        </w:rPr>
        <w:t>a market for a wide variety of industrial products</w:t>
      </w:r>
      <w:r w:rsidRPr="00F6612F">
        <w:rPr>
          <w:rFonts w:ascii="Comic Sans MS" w:hAnsi="Comic Sans MS"/>
          <w:color w:val="000000" w:themeColor="text1"/>
          <w:sz w:val="20"/>
          <w:szCs w:val="20"/>
        </w:rPr>
        <w:t xml:space="preserve"> e.g. farm machinery, fertilizers and farm chemicals (detergent).</w:t>
      </w:r>
    </w:p>
    <w:p w14:paraId="4A8E03E5" w14:textId="77777777" w:rsidR="007424AA" w:rsidRPr="00F6612F" w:rsidRDefault="007424AA" w:rsidP="008B7202">
      <w:pPr>
        <w:numPr>
          <w:ilvl w:val="1"/>
          <w:numId w:val="400"/>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provides </w:t>
      </w:r>
      <w:r w:rsidRPr="00F6612F">
        <w:rPr>
          <w:rFonts w:ascii="Comic Sans MS" w:hAnsi="Comic Sans MS"/>
          <w:b/>
          <w:color w:val="000000" w:themeColor="text1"/>
          <w:sz w:val="20"/>
          <w:szCs w:val="20"/>
        </w:rPr>
        <w:t>raw materials</w:t>
      </w:r>
      <w:r w:rsidRPr="00F6612F">
        <w:rPr>
          <w:rFonts w:ascii="Comic Sans MS" w:hAnsi="Comic Sans MS"/>
          <w:color w:val="000000" w:themeColor="text1"/>
          <w:sz w:val="20"/>
          <w:szCs w:val="20"/>
        </w:rPr>
        <w:t xml:space="preserve"> for other industries e.g. food processing and brewing.</w:t>
      </w:r>
    </w:p>
    <w:p w14:paraId="45384973" w14:textId="77777777" w:rsidR="007424AA" w:rsidRPr="00F6612F" w:rsidRDefault="007424AA" w:rsidP="008B7202">
      <w:pPr>
        <w:numPr>
          <w:ilvl w:val="1"/>
          <w:numId w:val="400"/>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w:t>
      </w:r>
      <w:r w:rsidRPr="00F6612F">
        <w:rPr>
          <w:rFonts w:ascii="Comic Sans MS" w:hAnsi="Comic Sans MS"/>
          <w:b/>
          <w:color w:val="000000" w:themeColor="text1"/>
          <w:sz w:val="20"/>
          <w:szCs w:val="20"/>
        </w:rPr>
        <w:t>provides food</w:t>
      </w:r>
      <w:r w:rsidRPr="00F6612F">
        <w:rPr>
          <w:rFonts w:ascii="Comic Sans MS" w:hAnsi="Comic Sans MS"/>
          <w:color w:val="000000" w:themeColor="text1"/>
          <w:sz w:val="20"/>
          <w:szCs w:val="20"/>
        </w:rPr>
        <w:t xml:space="preserve"> for the population e.g. meat, milk, fruit, vegetables.</w:t>
      </w:r>
    </w:p>
    <w:p w14:paraId="1B6691C7" w14:textId="77777777" w:rsidR="007424AA" w:rsidRPr="00F6612F" w:rsidRDefault="007424AA" w:rsidP="008B7202">
      <w:pPr>
        <w:numPr>
          <w:ilvl w:val="1"/>
          <w:numId w:val="400"/>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Home produced food reduces the need to import, while surplus food can be exported. Approximately 80% of agriculture output is exported, helping the </w:t>
      </w:r>
      <w:r w:rsidRPr="00F6612F">
        <w:rPr>
          <w:rFonts w:ascii="Comic Sans MS" w:hAnsi="Comic Sans MS"/>
          <w:b/>
          <w:color w:val="000000" w:themeColor="text1"/>
          <w:sz w:val="20"/>
          <w:szCs w:val="20"/>
        </w:rPr>
        <w:t>balance of payments</w:t>
      </w:r>
      <w:r w:rsidRPr="00F6612F">
        <w:rPr>
          <w:rFonts w:ascii="Comic Sans MS" w:hAnsi="Comic Sans MS"/>
          <w:color w:val="000000" w:themeColor="text1"/>
          <w:sz w:val="20"/>
          <w:szCs w:val="20"/>
        </w:rPr>
        <w:t>.</w:t>
      </w:r>
    </w:p>
    <w:p w14:paraId="48F34055" w14:textId="77777777" w:rsidR="007424AA" w:rsidRPr="00F6612F" w:rsidRDefault="007424AA" w:rsidP="007424AA">
      <w:pPr>
        <w:jc w:val="both"/>
        <w:rPr>
          <w:rFonts w:ascii="Comic Sans MS" w:hAnsi="Comic Sans MS"/>
          <w:color w:val="000000" w:themeColor="text1"/>
          <w:sz w:val="20"/>
          <w:szCs w:val="20"/>
        </w:rPr>
      </w:pPr>
    </w:p>
    <w:p w14:paraId="36F7C9D5"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Trends in agriculture</w:t>
      </w:r>
    </w:p>
    <w:p w14:paraId="5B06B8C2" w14:textId="77777777" w:rsidR="007424AA" w:rsidRPr="00F6612F" w:rsidRDefault="007424AA" w:rsidP="008B7202">
      <w:pPr>
        <w:numPr>
          <w:ilvl w:val="0"/>
          <w:numId w:val="40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 decline in numbers</w:t>
      </w:r>
      <w:r w:rsidRPr="00F6612F">
        <w:rPr>
          <w:rFonts w:ascii="Comic Sans MS" w:hAnsi="Comic Sans MS"/>
          <w:color w:val="000000" w:themeColor="text1"/>
          <w:sz w:val="20"/>
          <w:szCs w:val="20"/>
        </w:rPr>
        <w:t xml:space="preserve"> working in agriculture because of mechanisation, fluctuating prices, agricultural land sold for residential housing, attraction of better paid jobs outside agriculture.</w:t>
      </w:r>
    </w:p>
    <w:p w14:paraId="2BEAD626" w14:textId="77777777" w:rsidR="007424AA" w:rsidRPr="00F6612F" w:rsidRDefault="007424AA" w:rsidP="008B7202">
      <w:pPr>
        <w:numPr>
          <w:ilvl w:val="0"/>
          <w:numId w:val="40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Diversification (move towards alternative enterprises).</w:t>
      </w:r>
      <w:r w:rsidRPr="00F6612F">
        <w:rPr>
          <w:rFonts w:ascii="Comic Sans MS" w:hAnsi="Comic Sans MS"/>
          <w:color w:val="000000" w:themeColor="text1"/>
          <w:sz w:val="20"/>
          <w:szCs w:val="20"/>
        </w:rPr>
        <w:t xml:space="preserve"> Farmers can no longer increase their income by producing more, as quotas are in place, so another way is to diversify into other activities. </w:t>
      </w:r>
    </w:p>
    <w:p w14:paraId="6B264A51"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lang w:val="en-IE"/>
        </w:rPr>
        <w:t xml:space="preserve">Examples of this type of diversification include: </w:t>
      </w:r>
      <w:r w:rsidRPr="00F6612F">
        <w:rPr>
          <w:rFonts w:ascii="Comic Sans MS" w:hAnsi="Comic Sans MS"/>
          <w:color w:val="000000" w:themeColor="text1"/>
          <w:sz w:val="20"/>
          <w:szCs w:val="20"/>
        </w:rPr>
        <w:t>deer farming, ostrich farming</w:t>
      </w:r>
    </w:p>
    <w:p w14:paraId="36FDEF73" w14:textId="77777777" w:rsidR="007424AA" w:rsidRPr="00F6612F" w:rsidRDefault="007424AA" w:rsidP="008B7202">
      <w:pPr>
        <w:numPr>
          <w:ilvl w:val="0"/>
          <w:numId w:val="511"/>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Open farms</w:t>
      </w:r>
      <w:r w:rsidRPr="00F6612F">
        <w:rPr>
          <w:rFonts w:ascii="Comic Sans MS" w:hAnsi="Comic Sans MS"/>
          <w:color w:val="000000" w:themeColor="text1"/>
          <w:sz w:val="20"/>
          <w:szCs w:val="20"/>
          <w:lang w:val="en-IE"/>
        </w:rPr>
        <w:t xml:space="preserve"> – geared towards tourists, community groups school tours etc.</w:t>
      </w:r>
    </w:p>
    <w:p w14:paraId="46D7E984" w14:textId="77777777" w:rsidR="007424AA" w:rsidRPr="00F6612F" w:rsidRDefault="007424AA" w:rsidP="008B7202">
      <w:pPr>
        <w:numPr>
          <w:ilvl w:val="0"/>
          <w:numId w:val="511"/>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lastRenderedPageBreak/>
        <w:t>Farmhouse holidays</w:t>
      </w:r>
      <w:r w:rsidRPr="00F6612F">
        <w:rPr>
          <w:rFonts w:ascii="Comic Sans MS" w:hAnsi="Comic Sans MS"/>
          <w:color w:val="000000" w:themeColor="text1"/>
          <w:sz w:val="20"/>
          <w:szCs w:val="20"/>
          <w:lang w:val="en-IE"/>
        </w:rPr>
        <w:t xml:space="preserve"> – renovating old building for modern usage, holiday package in a fishing location</w:t>
      </w:r>
    </w:p>
    <w:p w14:paraId="64264584" w14:textId="77777777" w:rsidR="007424AA" w:rsidRPr="00F6612F" w:rsidRDefault="007424AA" w:rsidP="008B7202">
      <w:pPr>
        <w:numPr>
          <w:ilvl w:val="0"/>
          <w:numId w:val="511"/>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Organic farming</w:t>
      </w:r>
      <w:r w:rsidRPr="00F6612F">
        <w:rPr>
          <w:rFonts w:ascii="Comic Sans MS" w:hAnsi="Comic Sans MS"/>
          <w:color w:val="000000" w:themeColor="text1"/>
          <w:sz w:val="20"/>
          <w:szCs w:val="20"/>
          <w:lang w:val="en-IE"/>
        </w:rPr>
        <w:t xml:space="preserve"> – consumer awareness of food labels now is at major marketing tool</w:t>
      </w:r>
    </w:p>
    <w:p w14:paraId="2B45CD9E" w14:textId="77777777" w:rsidR="007424AA" w:rsidRPr="00F6612F" w:rsidRDefault="007424AA" w:rsidP="008B7202">
      <w:pPr>
        <w:numPr>
          <w:ilvl w:val="0"/>
          <w:numId w:val="511"/>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Forestry</w:t>
      </w:r>
      <w:r w:rsidRPr="00F6612F">
        <w:rPr>
          <w:rFonts w:ascii="Comic Sans MS" w:hAnsi="Comic Sans MS"/>
          <w:color w:val="000000" w:themeColor="text1"/>
          <w:sz w:val="20"/>
          <w:szCs w:val="20"/>
          <w:lang w:val="en-IE"/>
        </w:rPr>
        <w:t xml:space="preserve"> – replanting of farm land with forestry. The government offer support and grant aid with this development - COILLTE</w:t>
      </w:r>
    </w:p>
    <w:p w14:paraId="2FEDF91F" w14:textId="77777777" w:rsidR="007424AA" w:rsidRPr="00F6612F" w:rsidRDefault="007424AA" w:rsidP="008B7202">
      <w:pPr>
        <w:numPr>
          <w:ilvl w:val="0"/>
          <w:numId w:val="40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Consumer confidence (Quality and food safety).</w:t>
      </w:r>
      <w:r w:rsidRPr="00F6612F">
        <w:rPr>
          <w:rFonts w:ascii="Comic Sans MS" w:hAnsi="Comic Sans MS"/>
          <w:color w:val="000000" w:themeColor="text1"/>
          <w:sz w:val="20"/>
          <w:szCs w:val="20"/>
        </w:rPr>
        <w:t xml:space="preserve"> Because of the health scares in recent years</w:t>
      </w:r>
    </w:p>
    <w:p w14:paraId="577AE21E" w14:textId="77777777" w:rsidR="007424AA" w:rsidRPr="00F6612F" w:rsidRDefault="007424AA" w:rsidP="007424AA">
      <w:pPr>
        <w:ind w:left="360"/>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The issue of quality and safety of our foods has been undermined in this country. Health scares such as</w:t>
      </w:r>
      <w:r w:rsidRPr="00F6612F">
        <w:rPr>
          <w:rFonts w:ascii="Comic Sans MS" w:hAnsi="Comic Sans MS"/>
          <w:b/>
          <w:bCs/>
          <w:color w:val="000000" w:themeColor="text1"/>
          <w:sz w:val="20"/>
          <w:szCs w:val="20"/>
          <w:lang w:val="en-IE"/>
        </w:rPr>
        <w:t xml:space="preserve"> </w:t>
      </w:r>
    </w:p>
    <w:p w14:paraId="20417A28" w14:textId="77777777" w:rsidR="007424AA" w:rsidRPr="00F6612F" w:rsidRDefault="007424AA" w:rsidP="008B7202">
      <w:pPr>
        <w:numPr>
          <w:ilvl w:val="0"/>
          <w:numId w:val="512"/>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“mad cow disease”, “angel dust” </w:t>
      </w:r>
      <w:r w:rsidRPr="00F6612F">
        <w:rPr>
          <w:rFonts w:ascii="Comic Sans MS" w:hAnsi="Comic Sans MS"/>
          <w:color w:val="000000" w:themeColor="text1"/>
          <w:sz w:val="20"/>
          <w:szCs w:val="20"/>
          <w:lang w:val="en-IE"/>
        </w:rPr>
        <w:t>in beef</w:t>
      </w:r>
      <w:r w:rsidRPr="00F6612F">
        <w:rPr>
          <w:rFonts w:ascii="Comic Sans MS" w:hAnsi="Comic Sans MS"/>
          <w:b/>
          <w:bCs/>
          <w:color w:val="000000" w:themeColor="text1"/>
          <w:sz w:val="20"/>
          <w:szCs w:val="20"/>
          <w:lang w:val="en-IE"/>
        </w:rPr>
        <w:t xml:space="preserve">, </w:t>
      </w:r>
    </w:p>
    <w:p w14:paraId="0AF82188" w14:textId="77777777" w:rsidR="007424AA" w:rsidRPr="00F6612F" w:rsidRDefault="007424AA" w:rsidP="008B7202">
      <w:pPr>
        <w:numPr>
          <w:ilvl w:val="0"/>
          <w:numId w:val="512"/>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“salmonella” </w:t>
      </w:r>
      <w:r w:rsidRPr="00F6612F">
        <w:rPr>
          <w:rFonts w:ascii="Comic Sans MS" w:hAnsi="Comic Sans MS"/>
          <w:color w:val="000000" w:themeColor="text1"/>
          <w:sz w:val="20"/>
          <w:szCs w:val="20"/>
          <w:lang w:val="en-IE"/>
        </w:rPr>
        <w:t xml:space="preserve">in eggs </w:t>
      </w:r>
    </w:p>
    <w:p w14:paraId="6C2B1F71" w14:textId="77777777" w:rsidR="007424AA" w:rsidRPr="00F6612F" w:rsidRDefault="007424AA" w:rsidP="008B7202">
      <w:pPr>
        <w:numPr>
          <w:ilvl w:val="0"/>
          <w:numId w:val="512"/>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“Foot and mouth”</w:t>
      </w:r>
      <w:r w:rsidRPr="00F6612F">
        <w:rPr>
          <w:rFonts w:ascii="Comic Sans MS" w:hAnsi="Comic Sans MS"/>
          <w:color w:val="000000" w:themeColor="text1"/>
          <w:sz w:val="20"/>
          <w:szCs w:val="20"/>
          <w:lang w:val="en-IE"/>
        </w:rPr>
        <w:t xml:space="preserve"> disease on farmyard animals in 2001 – This led to a European wide epidemic where disease could be passed from animal–humans alike. It had a drastic effect on the agriculture industry leading many farms being wiped out. </w:t>
      </w:r>
    </w:p>
    <w:p w14:paraId="4D62255D" w14:textId="77777777" w:rsidR="007424AA" w:rsidRPr="00F6612F" w:rsidRDefault="007424AA" w:rsidP="008B7202">
      <w:pPr>
        <w:numPr>
          <w:ilvl w:val="0"/>
          <w:numId w:val="512"/>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“Bird flu”</w:t>
      </w:r>
      <w:r w:rsidRPr="00F6612F">
        <w:rPr>
          <w:rFonts w:ascii="Comic Sans MS" w:hAnsi="Comic Sans MS"/>
          <w:color w:val="000000" w:themeColor="text1"/>
          <w:sz w:val="20"/>
          <w:szCs w:val="20"/>
          <w:lang w:val="en-IE"/>
        </w:rPr>
        <w:t xml:space="preserve"> in poultry products</w:t>
      </w:r>
    </w:p>
    <w:p w14:paraId="49404F9B" w14:textId="77777777" w:rsidR="007424AA" w:rsidRPr="00F6612F" w:rsidRDefault="007424AA" w:rsidP="008B7202">
      <w:pPr>
        <w:numPr>
          <w:ilvl w:val="0"/>
          <w:numId w:val="512"/>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Pesticide </w:t>
      </w:r>
      <w:r w:rsidRPr="00F6612F">
        <w:rPr>
          <w:rFonts w:ascii="Comic Sans MS" w:hAnsi="Comic Sans MS"/>
          <w:color w:val="000000" w:themeColor="text1"/>
          <w:sz w:val="20"/>
          <w:szCs w:val="20"/>
          <w:lang w:val="en-IE"/>
        </w:rPr>
        <w:t>on fruit and vegetables</w:t>
      </w:r>
    </w:p>
    <w:p w14:paraId="433AB996" w14:textId="77777777" w:rsidR="007424AA" w:rsidRPr="00F6612F" w:rsidRDefault="007424AA" w:rsidP="008B7202">
      <w:pPr>
        <w:numPr>
          <w:ilvl w:val="0"/>
          <w:numId w:val="51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lang w:val="en-IE"/>
        </w:rPr>
        <w:t>Horse meat</w:t>
      </w:r>
      <w:r w:rsidRPr="00F6612F">
        <w:rPr>
          <w:rFonts w:ascii="Comic Sans MS" w:hAnsi="Comic Sans MS"/>
          <w:color w:val="000000" w:themeColor="text1"/>
          <w:sz w:val="20"/>
          <w:szCs w:val="20"/>
          <w:lang w:val="en-IE"/>
        </w:rPr>
        <w:t xml:space="preserve"> found in beef in 2013</w:t>
      </w:r>
    </w:p>
    <w:p w14:paraId="3EEE85E3"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It’s important for Ireland to protect its “green” image and “pure” reputation.</w:t>
      </w:r>
    </w:p>
    <w:p w14:paraId="5F931980" w14:textId="77777777" w:rsidR="007424AA" w:rsidRPr="00F6612F" w:rsidRDefault="007424AA" w:rsidP="008B7202">
      <w:pPr>
        <w:numPr>
          <w:ilvl w:val="0"/>
          <w:numId w:val="40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Environmental Concerns</w:t>
      </w:r>
      <w:r w:rsidRPr="00F6612F">
        <w:rPr>
          <w:rFonts w:ascii="Comic Sans MS" w:hAnsi="Comic Sans MS"/>
          <w:color w:val="000000" w:themeColor="text1"/>
          <w:sz w:val="20"/>
          <w:szCs w:val="20"/>
        </w:rPr>
        <w:t xml:space="preserve"> REPS (Rural Environmental Protection Scheme) where farmers must farm in accordance with an </w:t>
      </w:r>
      <w:proofErr w:type="spellStart"/>
      <w:r w:rsidRPr="00F6612F">
        <w:rPr>
          <w:rFonts w:ascii="Comic Sans MS" w:hAnsi="Comic Sans MS"/>
          <w:color w:val="000000" w:themeColor="text1"/>
          <w:sz w:val="20"/>
          <w:szCs w:val="20"/>
        </w:rPr>
        <w:t>agri</w:t>
      </w:r>
      <w:proofErr w:type="spellEnd"/>
      <w:r w:rsidRPr="00F6612F">
        <w:rPr>
          <w:rFonts w:ascii="Comic Sans MS" w:hAnsi="Comic Sans MS"/>
          <w:color w:val="000000" w:themeColor="text1"/>
          <w:sz w:val="20"/>
          <w:szCs w:val="20"/>
        </w:rPr>
        <w:t>-environmental plan which controls waste effluent.</w:t>
      </w:r>
    </w:p>
    <w:p w14:paraId="29461AA5" w14:textId="77777777" w:rsidR="007424AA" w:rsidRPr="00F6612F" w:rsidRDefault="007424AA" w:rsidP="008B7202">
      <w:pPr>
        <w:numPr>
          <w:ilvl w:val="0"/>
          <w:numId w:val="40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Overproduction</w:t>
      </w:r>
      <w:r w:rsidRPr="00F6612F">
        <w:rPr>
          <w:rFonts w:ascii="Comic Sans MS" w:hAnsi="Comic Sans MS"/>
          <w:color w:val="000000" w:themeColor="text1"/>
          <w:sz w:val="20"/>
          <w:szCs w:val="20"/>
        </w:rPr>
        <w:t xml:space="preserve"> because of increased productivity and guaranteed minimum prices. </w:t>
      </w:r>
      <w:r w:rsidRPr="00F6612F">
        <w:rPr>
          <w:rFonts w:ascii="Comic Sans MS" w:hAnsi="Comic Sans MS"/>
          <w:color w:val="000000" w:themeColor="text1"/>
          <w:sz w:val="20"/>
          <w:szCs w:val="20"/>
          <w:lang w:val="en-IE"/>
        </w:rPr>
        <w:t xml:space="preserve">Membership of the EU meant that farmers were given a minimum price for their output. However, </w:t>
      </w:r>
      <w:r w:rsidRPr="00F6612F">
        <w:rPr>
          <w:rFonts w:ascii="Comic Sans MS" w:hAnsi="Comic Sans MS"/>
          <w:b/>
          <w:bCs/>
          <w:color w:val="000000" w:themeColor="text1"/>
          <w:sz w:val="20"/>
          <w:szCs w:val="20"/>
          <w:lang w:val="en-IE"/>
        </w:rPr>
        <w:t>farm output</w:t>
      </w:r>
      <w:r w:rsidRPr="00F6612F">
        <w:rPr>
          <w:rFonts w:ascii="Comic Sans MS" w:hAnsi="Comic Sans MS"/>
          <w:color w:val="000000" w:themeColor="text1"/>
          <w:sz w:val="20"/>
          <w:szCs w:val="20"/>
          <w:lang w:val="en-IE"/>
        </w:rPr>
        <w:t xml:space="preserve"> levels far exceeded what was expected resulting in the EU having to buy up massive quantities of </w:t>
      </w:r>
      <w:r w:rsidRPr="00F6612F">
        <w:rPr>
          <w:rFonts w:ascii="Comic Sans MS" w:hAnsi="Comic Sans MS"/>
          <w:b/>
          <w:bCs/>
          <w:color w:val="000000" w:themeColor="text1"/>
          <w:sz w:val="20"/>
          <w:szCs w:val="20"/>
          <w:lang w:val="en-IE"/>
        </w:rPr>
        <w:t>surplus</w:t>
      </w:r>
      <w:r w:rsidRPr="00F6612F">
        <w:rPr>
          <w:rFonts w:ascii="Comic Sans MS" w:hAnsi="Comic Sans MS"/>
          <w:color w:val="000000" w:themeColor="text1"/>
          <w:sz w:val="20"/>
          <w:szCs w:val="20"/>
          <w:lang w:val="en-IE"/>
        </w:rPr>
        <w:t xml:space="preserve"> beef, milk, cereals etc. </w:t>
      </w:r>
      <w:r w:rsidRPr="00F6612F">
        <w:rPr>
          <w:rFonts w:ascii="Comic Sans MS" w:hAnsi="Comic Sans MS"/>
          <w:color w:val="000000" w:themeColor="text1"/>
          <w:sz w:val="20"/>
          <w:szCs w:val="20"/>
        </w:rPr>
        <w:t xml:space="preserve">The EU introduced annual </w:t>
      </w:r>
      <w:r w:rsidRPr="00F6612F">
        <w:rPr>
          <w:rFonts w:ascii="Comic Sans MS" w:hAnsi="Comic Sans MS"/>
          <w:color w:val="000000" w:themeColor="text1"/>
          <w:sz w:val="20"/>
          <w:szCs w:val="20"/>
          <w:u w:val="single"/>
        </w:rPr>
        <w:t>quotas</w:t>
      </w:r>
      <w:r w:rsidRPr="00F6612F">
        <w:rPr>
          <w:rFonts w:ascii="Comic Sans MS" w:hAnsi="Comic Sans MS"/>
          <w:color w:val="000000" w:themeColor="text1"/>
          <w:sz w:val="20"/>
          <w:szCs w:val="20"/>
        </w:rPr>
        <w:t xml:space="preserve"> which limited the amount of output a farmer could produce in a year. Quotas are now abolished so farmers can produce as much as they wish.</w:t>
      </w:r>
    </w:p>
    <w:p w14:paraId="0178E8F0" w14:textId="77777777" w:rsidR="007424AA" w:rsidRPr="00F6612F" w:rsidRDefault="007424AA" w:rsidP="007424AA">
      <w:pPr>
        <w:jc w:val="center"/>
        <w:rPr>
          <w:rFonts w:ascii="Comic Sans MS" w:hAnsi="Comic Sans MS"/>
          <w:color w:val="000000" w:themeColor="text1"/>
          <w:sz w:val="20"/>
          <w:szCs w:val="20"/>
        </w:rPr>
      </w:pPr>
    </w:p>
    <w:p w14:paraId="168CED1F" w14:textId="77777777" w:rsidR="007424AA" w:rsidRPr="00F6612F" w:rsidRDefault="007424AA" w:rsidP="008B7202">
      <w:pPr>
        <w:numPr>
          <w:ilvl w:val="0"/>
          <w:numId w:val="46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Forestry</w:t>
      </w:r>
    </w:p>
    <w:p w14:paraId="37717F00"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Importance/Role of Forestry in the economy</w:t>
      </w:r>
    </w:p>
    <w:p w14:paraId="182205F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semi-state company, </w:t>
      </w:r>
      <w:proofErr w:type="spellStart"/>
      <w:r w:rsidRPr="00F6612F">
        <w:rPr>
          <w:rFonts w:ascii="Comic Sans MS" w:hAnsi="Comic Sans MS"/>
          <w:color w:val="000000" w:themeColor="text1"/>
          <w:sz w:val="20"/>
          <w:szCs w:val="20"/>
        </w:rPr>
        <w:t>Coillte</w:t>
      </w:r>
      <w:proofErr w:type="spellEnd"/>
      <w:r w:rsidRPr="00F6612F">
        <w:rPr>
          <w:rFonts w:ascii="Comic Sans MS" w:hAnsi="Comic Sans MS"/>
          <w:color w:val="000000" w:themeColor="text1"/>
          <w:sz w:val="20"/>
          <w:szCs w:val="20"/>
        </w:rPr>
        <w:t>, has been given the job of developing Ireland as a major wood and wood products exporting nation.</w:t>
      </w:r>
    </w:p>
    <w:p w14:paraId="6C4AD619"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provides direct employment e.g. forestry workers of </w:t>
      </w:r>
      <w:proofErr w:type="spellStart"/>
      <w:r w:rsidRPr="00F6612F">
        <w:rPr>
          <w:rFonts w:ascii="Comic Sans MS" w:hAnsi="Comic Sans MS"/>
          <w:color w:val="000000" w:themeColor="text1"/>
          <w:sz w:val="20"/>
          <w:szCs w:val="20"/>
        </w:rPr>
        <w:t>Coillte</w:t>
      </w:r>
      <w:proofErr w:type="spellEnd"/>
    </w:p>
    <w:p w14:paraId="0E047E56"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provides indirect employment e.g. furniture manufacturing</w:t>
      </w:r>
    </w:p>
    <w:p w14:paraId="5D6F6974"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provides raw materials for industry e.g. building and construction</w:t>
      </w:r>
    </w:p>
    <w:p w14:paraId="162D7A88"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helps promote tourism.</w:t>
      </w:r>
    </w:p>
    <w:p w14:paraId="69C282C1" w14:textId="77777777" w:rsidR="007424AA" w:rsidRPr="00F6612F" w:rsidRDefault="007424AA" w:rsidP="007424AA">
      <w:pPr>
        <w:jc w:val="both"/>
        <w:rPr>
          <w:rFonts w:ascii="Comic Sans MS" w:hAnsi="Comic Sans MS"/>
          <w:color w:val="000000" w:themeColor="text1"/>
          <w:sz w:val="20"/>
          <w:szCs w:val="20"/>
        </w:rPr>
      </w:pPr>
    </w:p>
    <w:p w14:paraId="661F0DAA"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Trends in forestry</w:t>
      </w:r>
    </w:p>
    <w:p w14:paraId="505C0DA5" w14:textId="77777777" w:rsidR="007424AA" w:rsidRPr="00F6612F" w:rsidRDefault="007424AA" w:rsidP="008B7202">
      <w:pPr>
        <w:numPr>
          <w:ilvl w:val="0"/>
          <w:numId w:val="40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Forests are mainly owned, run and developed by </w:t>
      </w:r>
      <w:proofErr w:type="spellStart"/>
      <w:r w:rsidRPr="00F6612F">
        <w:rPr>
          <w:rFonts w:ascii="Comic Sans MS" w:hAnsi="Comic Sans MS"/>
          <w:b/>
          <w:color w:val="000000" w:themeColor="text1"/>
          <w:sz w:val="20"/>
          <w:szCs w:val="20"/>
        </w:rPr>
        <w:t>Coillte</w:t>
      </w:r>
      <w:proofErr w:type="spellEnd"/>
      <w:r w:rsidRPr="00F6612F">
        <w:rPr>
          <w:rFonts w:ascii="Comic Sans MS" w:hAnsi="Comic Sans MS"/>
          <w:color w:val="000000" w:themeColor="text1"/>
          <w:sz w:val="20"/>
          <w:szCs w:val="20"/>
        </w:rPr>
        <w:t>, who promote the development of forests and maximise the returns from them.</w:t>
      </w:r>
    </w:p>
    <w:p w14:paraId="76845971" w14:textId="77777777" w:rsidR="007424AA" w:rsidRPr="00F6612F" w:rsidRDefault="007424AA" w:rsidP="008B7202">
      <w:pPr>
        <w:numPr>
          <w:ilvl w:val="0"/>
          <w:numId w:val="40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With falling incomes from farming, forestry is an attractive option for farmers, which is boosted by </w:t>
      </w:r>
      <w:r w:rsidRPr="00F6612F">
        <w:rPr>
          <w:rFonts w:ascii="Comic Sans MS" w:hAnsi="Comic Sans MS"/>
          <w:b/>
          <w:color w:val="000000" w:themeColor="text1"/>
          <w:sz w:val="20"/>
          <w:szCs w:val="20"/>
        </w:rPr>
        <w:t>government and EU grants</w:t>
      </w:r>
    </w:p>
    <w:p w14:paraId="4E683079" w14:textId="77777777" w:rsidR="007424AA" w:rsidRPr="00F6612F" w:rsidRDefault="007424AA" w:rsidP="008B7202">
      <w:pPr>
        <w:numPr>
          <w:ilvl w:val="0"/>
          <w:numId w:val="40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encourage </w:t>
      </w:r>
      <w:r w:rsidRPr="00F6612F">
        <w:rPr>
          <w:rFonts w:ascii="Comic Sans MS" w:hAnsi="Comic Sans MS"/>
          <w:b/>
          <w:color w:val="000000" w:themeColor="text1"/>
          <w:sz w:val="20"/>
          <w:szCs w:val="20"/>
          <w:u w:val="single"/>
        </w:rPr>
        <w:t>private afforestation</w:t>
      </w:r>
      <w:r w:rsidRPr="00F6612F">
        <w:rPr>
          <w:rFonts w:ascii="Comic Sans MS" w:hAnsi="Comic Sans MS"/>
          <w:color w:val="000000" w:themeColor="text1"/>
          <w:sz w:val="20"/>
          <w:szCs w:val="20"/>
        </w:rPr>
        <w:t>, all profits from forestry, including grants are exempt from income tax</w:t>
      </w:r>
    </w:p>
    <w:p w14:paraId="0E186581" w14:textId="77777777" w:rsidR="007424AA" w:rsidRPr="00F6612F" w:rsidRDefault="007424AA" w:rsidP="007424AA">
      <w:pPr>
        <w:jc w:val="both"/>
        <w:rPr>
          <w:rFonts w:ascii="Comic Sans MS" w:hAnsi="Comic Sans MS"/>
          <w:color w:val="000000" w:themeColor="text1"/>
          <w:sz w:val="20"/>
          <w:szCs w:val="20"/>
        </w:rPr>
      </w:pPr>
    </w:p>
    <w:p w14:paraId="58FACDA5" w14:textId="77777777" w:rsidR="007424AA" w:rsidRPr="00F6612F" w:rsidRDefault="007424AA" w:rsidP="007424AA">
      <w:pPr>
        <w:jc w:val="both"/>
        <w:rPr>
          <w:rFonts w:ascii="Comic Sans MS" w:hAnsi="Comic Sans MS"/>
          <w:color w:val="000000" w:themeColor="text1"/>
          <w:sz w:val="20"/>
          <w:szCs w:val="20"/>
        </w:rPr>
      </w:pPr>
    </w:p>
    <w:p w14:paraId="28B00D3B" w14:textId="77777777" w:rsidR="007424AA" w:rsidRPr="00F6612F" w:rsidRDefault="007424AA" w:rsidP="008B7202">
      <w:pPr>
        <w:numPr>
          <w:ilvl w:val="0"/>
          <w:numId w:val="46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Fishing</w:t>
      </w:r>
    </w:p>
    <w:p w14:paraId="04F8658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Importance/Role of Fishing in the economy</w:t>
      </w:r>
    </w:p>
    <w:p w14:paraId="485CB940"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provides food</w:t>
      </w:r>
    </w:p>
    <w:p w14:paraId="283B9CBA"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provides direct employment, mainly in south-west, west and north-west.</w:t>
      </w:r>
    </w:p>
    <w:p w14:paraId="11F84232"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provides indirect employment in processing, distribution and servicing boats</w:t>
      </w:r>
    </w:p>
    <w:p w14:paraId="7C103B99" w14:textId="77777777" w:rsidR="007424AA" w:rsidRPr="00F6612F" w:rsidRDefault="007424AA" w:rsidP="007424AA">
      <w:pPr>
        <w:jc w:val="both"/>
        <w:rPr>
          <w:rFonts w:ascii="Comic Sans MS" w:hAnsi="Comic Sans MS"/>
          <w:color w:val="000000" w:themeColor="text1"/>
          <w:sz w:val="20"/>
          <w:szCs w:val="20"/>
        </w:rPr>
      </w:pPr>
    </w:p>
    <w:p w14:paraId="15CB48B5"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Trends in Fishing</w:t>
      </w:r>
    </w:p>
    <w:p w14:paraId="32B0FF6D" w14:textId="77777777" w:rsidR="007424AA" w:rsidRPr="00F6612F" w:rsidRDefault="007424AA" w:rsidP="008B7202">
      <w:pPr>
        <w:numPr>
          <w:ilvl w:val="0"/>
          <w:numId w:val="40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Overfishing and depletion of stocks</w:t>
      </w:r>
      <w:r w:rsidRPr="00F6612F">
        <w:rPr>
          <w:rFonts w:ascii="Comic Sans MS" w:hAnsi="Comic Sans MS"/>
          <w:color w:val="000000" w:themeColor="text1"/>
          <w:sz w:val="20"/>
          <w:szCs w:val="20"/>
        </w:rPr>
        <w:t>. Large and modern boats have increased fish catches. Many foreign fishermen ignore EU restrictions and enter Irish waters to fish illegally.</w:t>
      </w:r>
    </w:p>
    <w:p w14:paraId="4B43D0DD" w14:textId="77777777" w:rsidR="007424AA" w:rsidRPr="00F6612F" w:rsidRDefault="007424AA" w:rsidP="008B7202">
      <w:pPr>
        <w:numPr>
          <w:ilvl w:val="0"/>
          <w:numId w:val="40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Pollution</w:t>
      </w:r>
      <w:r w:rsidRPr="00F6612F">
        <w:rPr>
          <w:rFonts w:ascii="Comic Sans MS" w:hAnsi="Comic Sans MS"/>
          <w:color w:val="000000" w:themeColor="text1"/>
          <w:sz w:val="20"/>
          <w:szCs w:val="20"/>
        </w:rPr>
        <w:t>. The public is becoming increasingly worried about oil spills, industrial waste and agricultural waste. e.g. Sellafield has made the Irish Sea the most radioactive sea in the world.</w:t>
      </w:r>
    </w:p>
    <w:p w14:paraId="03B08714" w14:textId="77777777" w:rsidR="007424AA" w:rsidRPr="00F6612F" w:rsidRDefault="007424AA" w:rsidP="008B7202">
      <w:pPr>
        <w:numPr>
          <w:ilvl w:val="0"/>
          <w:numId w:val="40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Increased Demand </w:t>
      </w:r>
      <w:r w:rsidRPr="00F6612F">
        <w:rPr>
          <w:rFonts w:ascii="Comic Sans MS" w:hAnsi="Comic Sans MS"/>
          <w:color w:val="000000" w:themeColor="text1"/>
          <w:sz w:val="20"/>
          <w:szCs w:val="20"/>
        </w:rPr>
        <w:t xml:space="preserve">for fish following the outbreak of BSE. </w:t>
      </w:r>
    </w:p>
    <w:p w14:paraId="263AC71C"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increased demand has </w:t>
      </w:r>
      <w:proofErr w:type="spellStart"/>
      <w:r w:rsidRPr="00F6612F">
        <w:rPr>
          <w:rFonts w:ascii="Comic Sans MS" w:hAnsi="Comic Sans MS"/>
          <w:color w:val="000000" w:themeColor="text1"/>
          <w:sz w:val="20"/>
          <w:szCs w:val="20"/>
        </w:rPr>
        <w:t>lead</w:t>
      </w:r>
      <w:proofErr w:type="spellEnd"/>
      <w:r w:rsidRPr="00F6612F">
        <w:rPr>
          <w:rFonts w:ascii="Comic Sans MS" w:hAnsi="Comic Sans MS"/>
          <w:color w:val="000000" w:themeColor="text1"/>
          <w:sz w:val="20"/>
          <w:szCs w:val="20"/>
        </w:rPr>
        <w:t xml:space="preserve"> to the development of fish farming or </w:t>
      </w:r>
      <w:r w:rsidRPr="00F6612F">
        <w:rPr>
          <w:rFonts w:ascii="Comic Sans MS" w:hAnsi="Comic Sans MS"/>
          <w:color w:val="000000" w:themeColor="text1"/>
          <w:sz w:val="20"/>
          <w:szCs w:val="20"/>
          <w:u w:val="single"/>
        </w:rPr>
        <w:t>aquaculture</w:t>
      </w:r>
      <w:r w:rsidRPr="00F6612F">
        <w:rPr>
          <w:rFonts w:ascii="Comic Sans MS" w:hAnsi="Comic Sans MS"/>
          <w:color w:val="000000" w:themeColor="text1"/>
          <w:sz w:val="20"/>
          <w:szCs w:val="20"/>
        </w:rPr>
        <w:t>. The main products are mussels, oysters, trout and salmon.</w:t>
      </w:r>
    </w:p>
    <w:p w14:paraId="37F54388" w14:textId="77777777" w:rsidR="007424AA" w:rsidRPr="00F6612F" w:rsidRDefault="007424AA" w:rsidP="007424AA">
      <w:pPr>
        <w:rPr>
          <w:rFonts w:ascii="Comic Sans MS" w:hAnsi="Comic Sans MS"/>
          <w:color w:val="000000" w:themeColor="text1"/>
          <w:sz w:val="20"/>
          <w:szCs w:val="20"/>
        </w:rPr>
      </w:pPr>
    </w:p>
    <w:p w14:paraId="572C8163" w14:textId="77777777" w:rsidR="007424AA" w:rsidRPr="00F6612F" w:rsidRDefault="007424AA" w:rsidP="008B7202">
      <w:pPr>
        <w:numPr>
          <w:ilvl w:val="0"/>
          <w:numId w:val="462"/>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Mining</w:t>
      </w:r>
    </w:p>
    <w:p w14:paraId="616C89A8"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Importance/Role of Mining and Energy in the economy</w:t>
      </w:r>
    </w:p>
    <w:p w14:paraId="1BE9D1F1" w14:textId="77777777" w:rsidR="007424AA" w:rsidRPr="00F6612F" w:rsidRDefault="007424AA" w:rsidP="008B7202">
      <w:pPr>
        <w:numPr>
          <w:ilvl w:val="0"/>
          <w:numId w:val="405"/>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Mining is a source of raw materials for industry e.g. iron, copper, lead, tin, zinc and gypsum. The majority of Irish mining produce is exported.</w:t>
      </w:r>
    </w:p>
    <w:p w14:paraId="7427D135" w14:textId="77777777" w:rsidR="007424AA" w:rsidRPr="00F6612F" w:rsidRDefault="007424AA" w:rsidP="008B7202">
      <w:pPr>
        <w:numPr>
          <w:ilvl w:val="0"/>
          <w:numId w:val="405"/>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It’s a source of energy e.g. </w:t>
      </w:r>
      <w:r w:rsidRPr="00F6612F">
        <w:rPr>
          <w:rFonts w:ascii="Comic Sans MS" w:hAnsi="Comic Sans MS"/>
          <w:b/>
          <w:color w:val="000000" w:themeColor="text1"/>
          <w:sz w:val="20"/>
          <w:szCs w:val="20"/>
        </w:rPr>
        <w:t>coal, gas, turf, oil</w:t>
      </w:r>
      <w:r w:rsidRPr="00F6612F">
        <w:rPr>
          <w:rFonts w:ascii="Comic Sans MS" w:hAnsi="Comic Sans MS"/>
          <w:color w:val="000000" w:themeColor="text1"/>
          <w:sz w:val="20"/>
          <w:szCs w:val="20"/>
        </w:rPr>
        <w:t>.</w:t>
      </w:r>
    </w:p>
    <w:p w14:paraId="3691C31C" w14:textId="77777777" w:rsidR="007424AA" w:rsidRPr="00F6612F" w:rsidRDefault="007424AA" w:rsidP="008B7202">
      <w:pPr>
        <w:numPr>
          <w:ilvl w:val="0"/>
          <w:numId w:val="405"/>
        </w:numPr>
        <w:tabs>
          <w:tab w:val="clear" w:pos="144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t>It provides direct and indirect employment.</w:t>
      </w:r>
    </w:p>
    <w:p w14:paraId="10F6CF88" w14:textId="77777777" w:rsidR="007424AA" w:rsidRPr="00F6612F" w:rsidRDefault="007424AA" w:rsidP="008B7202">
      <w:pPr>
        <w:numPr>
          <w:ilvl w:val="0"/>
          <w:numId w:val="405"/>
        </w:numPr>
        <w:tabs>
          <w:tab w:val="clear" w:pos="1440"/>
          <w:tab w:val="num" w:pos="0"/>
        </w:tabs>
        <w:ind w:left="360"/>
        <w:rPr>
          <w:rFonts w:ascii="Comic Sans MS" w:hAnsi="Comic Sans MS"/>
          <w:color w:val="000000" w:themeColor="text1"/>
          <w:sz w:val="20"/>
          <w:szCs w:val="20"/>
        </w:rPr>
      </w:pPr>
      <w:r w:rsidRPr="00F6612F">
        <w:rPr>
          <w:rFonts w:ascii="Comic Sans MS" w:hAnsi="Comic Sans MS"/>
          <w:b/>
          <w:color w:val="000000" w:themeColor="text1"/>
          <w:sz w:val="20"/>
          <w:szCs w:val="20"/>
        </w:rPr>
        <w:t>Water</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Wind</w:t>
      </w:r>
      <w:r w:rsidRPr="00F6612F">
        <w:rPr>
          <w:rFonts w:ascii="Comic Sans MS" w:hAnsi="Comic Sans MS"/>
          <w:color w:val="000000" w:themeColor="text1"/>
          <w:sz w:val="20"/>
          <w:szCs w:val="20"/>
        </w:rPr>
        <w:t xml:space="preserve"> are growing sources of energy</w:t>
      </w:r>
    </w:p>
    <w:p w14:paraId="67845D62"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Scenic Landscape</w:t>
      </w:r>
    </w:p>
    <w:p w14:paraId="5BFF75A8"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Ireland has a beautiful and relatively unspoilt landscape, with rugged mountains, cliffs, beaches and historical features and are all a major attraction to tourists. </w:t>
      </w:r>
      <w:proofErr w:type="spellStart"/>
      <w:r w:rsidRPr="00F6612F">
        <w:rPr>
          <w:rFonts w:ascii="Comic Sans MS" w:hAnsi="Comic Sans MS"/>
          <w:color w:val="000000" w:themeColor="text1"/>
          <w:sz w:val="20"/>
          <w:szCs w:val="20"/>
        </w:rPr>
        <w:t>Bord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Fáilte</w:t>
      </w:r>
      <w:proofErr w:type="spellEnd"/>
      <w:r w:rsidRPr="00F6612F">
        <w:rPr>
          <w:rFonts w:ascii="Comic Sans MS" w:hAnsi="Comic Sans MS"/>
          <w:color w:val="000000" w:themeColor="text1"/>
          <w:sz w:val="20"/>
          <w:szCs w:val="20"/>
        </w:rPr>
        <w:t xml:space="preserve"> has responsibility for developing tourism.</w:t>
      </w:r>
    </w:p>
    <w:p w14:paraId="72518DF0"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br w:type="page"/>
      </w:r>
      <w:r w:rsidRPr="00F6612F">
        <w:rPr>
          <w:rFonts w:ascii="Comic Sans MS" w:hAnsi="Comic Sans MS"/>
          <w:b/>
          <w:color w:val="000000" w:themeColor="text1"/>
        </w:rPr>
        <w:lastRenderedPageBreak/>
        <w:t>MANUFACTURING (SECONDARY)</w:t>
      </w:r>
    </w:p>
    <w:p w14:paraId="3DBF1D35"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The Manufacturing industry converts raw materials into finished goods. </w:t>
      </w:r>
      <w:r w:rsidRPr="00F6612F">
        <w:rPr>
          <w:rFonts w:ascii="Comic Sans MS" w:hAnsi="Comic Sans MS"/>
          <w:b/>
          <w:color w:val="000000" w:themeColor="text1"/>
          <w:sz w:val="20"/>
          <w:szCs w:val="20"/>
        </w:rPr>
        <w:t xml:space="preserve">This sector includes both the </w:t>
      </w:r>
      <w:r w:rsidRPr="00F6612F">
        <w:rPr>
          <w:rFonts w:ascii="Comic Sans MS" w:hAnsi="Comic Sans MS"/>
          <w:b/>
          <w:i/>
          <w:color w:val="000000" w:themeColor="text1"/>
          <w:sz w:val="20"/>
          <w:szCs w:val="20"/>
        </w:rPr>
        <w:t>manufacturing and construction industries</w:t>
      </w:r>
    </w:p>
    <w:p w14:paraId="67D05F2E" w14:textId="77777777" w:rsidR="007424AA" w:rsidRPr="00F6612F" w:rsidRDefault="007424AA" w:rsidP="007424AA">
      <w:pPr>
        <w:jc w:val="both"/>
        <w:rPr>
          <w:rFonts w:ascii="Comic Sans MS" w:hAnsi="Comic Sans MS"/>
          <w:i/>
          <w:color w:val="000000" w:themeColor="text1"/>
          <w:sz w:val="20"/>
          <w:szCs w:val="20"/>
        </w:rPr>
      </w:pPr>
    </w:p>
    <w:p w14:paraId="3FE05B4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Having a large manufacturing sector is important to a country because it provides direct employment, indirect employment in services and foreign earnings from exports.</w:t>
      </w:r>
    </w:p>
    <w:p w14:paraId="1D19838A" w14:textId="77777777" w:rsidR="007424AA" w:rsidRPr="00F6612F" w:rsidRDefault="007424AA" w:rsidP="007424AA">
      <w:pPr>
        <w:jc w:val="both"/>
        <w:rPr>
          <w:rFonts w:ascii="Comic Sans MS" w:hAnsi="Comic Sans MS"/>
          <w:color w:val="000000" w:themeColor="text1"/>
          <w:sz w:val="20"/>
          <w:szCs w:val="20"/>
        </w:rPr>
      </w:pPr>
    </w:p>
    <w:p w14:paraId="76D7FE1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Examples of manufacturing industry include:</w:t>
      </w:r>
    </w:p>
    <w:p w14:paraId="573B20E7"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chemical industry e.g. fertilizer producers</w:t>
      </w:r>
      <w:r w:rsidRPr="00F6612F">
        <w:rPr>
          <w:rFonts w:ascii="Comic Sans MS" w:hAnsi="Comic Sans MS"/>
          <w:color w:val="000000" w:themeColor="text1"/>
          <w:sz w:val="20"/>
          <w:szCs w:val="20"/>
        </w:rPr>
        <w:tab/>
      </w:r>
    </w:p>
    <w:p w14:paraId="126A1D74"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pharmaceutical industry </w:t>
      </w:r>
      <w:proofErr w:type="gramStart"/>
      <w:r w:rsidRPr="00F6612F">
        <w:rPr>
          <w:rFonts w:ascii="Comic Sans MS" w:hAnsi="Comic Sans MS"/>
          <w:color w:val="000000" w:themeColor="text1"/>
          <w:sz w:val="20"/>
          <w:szCs w:val="20"/>
        </w:rPr>
        <w:t>produce</w:t>
      </w:r>
      <w:proofErr w:type="gramEnd"/>
      <w:r w:rsidRPr="00F6612F">
        <w:rPr>
          <w:rFonts w:ascii="Comic Sans MS" w:hAnsi="Comic Sans MS"/>
          <w:color w:val="000000" w:themeColor="text1"/>
          <w:sz w:val="20"/>
          <w:szCs w:val="20"/>
        </w:rPr>
        <w:t xml:space="preserve"> drugs e.g. Glaxo Smith-Kline</w:t>
      </w:r>
      <w:r w:rsidRPr="00F6612F">
        <w:rPr>
          <w:rFonts w:ascii="Comic Sans MS" w:hAnsi="Comic Sans MS"/>
          <w:color w:val="000000" w:themeColor="text1"/>
          <w:sz w:val="20"/>
          <w:szCs w:val="20"/>
        </w:rPr>
        <w:tab/>
      </w:r>
    </w:p>
    <w:p w14:paraId="0BF8B553"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electronics industry </w:t>
      </w:r>
      <w:proofErr w:type="gramStart"/>
      <w:r w:rsidRPr="00F6612F">
        <w:rPr>
          <w:rFonts w:ascii="Comic Sans MS" w:hAnsi="Comic Sans MS"/>
          <w:color w:val="000000" w:themeColor="text1"/>
          <w:sz w:val="20"/>
          <w:szCs w:val="20"/>
        </w:rPr>
        <w:t>produce</w:t>
      </w:r>
      <w:proofErr w:type="gramEnd"/>
      <w:r w:rsidRPr="00F6612F">
        <w:rPr>
          <w:rFonts w:ascii="Comic Sans MS" w:hAnsi="Comic Sans MS"/>
          <w:color w:val="000000" w:themeColor="text1"/>
          <w:sz w:val="20"/>
          <w:szCs w:val="20"/>
        </w:rPr>
        <w:t xml:space="preserve"> electronic components e.g. Boston Scientific</w:t>
      </w:r>
    </w:p>
    <w:p w14:paraId="5F50DDE2"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Food Processing produce dairy products e.g. </w:t>
      </w:r>
      <w:proofErr w:type="spellStart"/>
      <w:r w:rsidRPr="00F6612F">
        <w:rPr>
          <w:rFonts w:ascii="Comic Sans MS" w:hAnsi="Comic Sans MS"/>
          <w:color w:val="000000" w:themeColor="text1"/>
          <w:sz w:val="20"/>
          <w:szCs w:val="20"/>
        </w:rPr>
        <w:t>Glanbia</w:t>
      </w:r>
      <w:proofErr w:type="spellEnd"/>
      <w:r w:rsidRPr="00F6612F">
        <w:rPr>
          <w:rFonts w:ascii="Comic Sans MS" w:hAnsi="Comic Sans MS"/>
          <w:color w:val="000000" w:themeColor="text1"/>
          <w:sz w:val="20"/>
          <w:szCs w:val="20"/>
        </w:rPr>
        <w:t xml:space="preserve">, Kerry Group, </w:t>
      </w:r>
      <w:proofErr w:type="spellStart"/>
      <w:r w:rsidRPr="00F6612F">
        <w:rPr>
          <w:rFonts w:ascii="Comic Sans MS" w:hAnsi="Comic Sans MS"/>
          <w:color w:val="000000" w:themeColor="text1"/>
          <w:sz w:val="20"/>
          <w:szCs w:val="20"/>
        </w:rPr>
        <w:t>Dairygold</w:t>
      </w:r>
      <w:proofErr w:type="spellEnd"/>
    </w:p>
    <w:p w14:paraId="3C5D11CD"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Brewing industry produces beer and spirits e.g. Guinness, Beamish &amp; Crawford.</w:t>
      </w:r>
    </w:p>
    <w:p w14:paraId="5980B220"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Technology industry produces computer hardware and software e.g. Dell, Apple.</w:t>
      </w:r>
    </w:p>
    <w:p w14:paraId="393E487F" w14:textId="77777777" w:rsidR="007424AA" w:rsidRPr="00F6612F" w:rsidRDefault="007424AA" w:rsidP="007424AA">
      <w:pPr>
        <w:jc w:val="both"/>
        <w:rPr>
          <w:rFonts w:ascii="Comic Sans MS" w:hAnsi="Comic Sans MS"/>
          <w:i/>
          <w:color w:val="000000" w:themeColor="text1"/>
          <w:sz w:val="20"/>
          <w:szCs w:val="20"/>
        </w:rPr>
      </w:pPr>
    </w:p>
    <w:p w14:paraId="257005E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Trends in Manufacturing</w:t>
      </w:r>
    </w:p>
    <w:p w14:paraId="55A0547A" w14:textId="77777777" w:rsidR="007424AA" w:rsidRPr="00F6612F" w:rsidRDefault="007424AA" w:rsidP="008B7202">
      <w:pPr>
        <w:numPr>
          <w:ilvl w:val="0"/>
          <w:numId w:val="40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Shift from traditional manufacturing industry to </w:t>
      </w:r>
      <w:r w:rsidRPr="00F6612F">
        <w:rPr>
          <w:rFonts w:ascii="Comic Sans MS" w:hAnsi="Comic Sans MS"/>
          <w:b/>
          <w:color w:val="000000" w:themeColor="text1"/>
          <w:sz w:val="20"/>
          <w:szCs w:val="20"/>
        </w:rPr>
        <w:t>high technology</w:t>
      </w:r>
      <w:r w:rsidRPr="00F6612F">
        <w:rPr>
          <w:rFonts w:ascii="Comic Sans MS" w:hAnsi="Comic Sans MS"/>
          <w:color w:val="000000" w:themeColor="text1"/>
          <w:sz w:val="20"/>
          <w:szCs w:val="20"/>
        </w:rPr>
        <w:t xml:space="preserve"> industry to avoid low cost competition from the Far East. Over the past 10-15 years, IDA Ireland has been placing a strong emphasis on attracting high tech companies, such as those involved in computers, biotechnology and chemical production. These firms feature highly skilled, well-educated employees. The firms often pay above the recommended wage prices to attract and retain these employees.</w:t>
      </w:r>
    </w:p>
    <w:p w14:paraId="02D59E12"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NOTE: This strategy is pursued to transform business in Ireland from a low skilled, low wage economy (1960’s -1980’s) to a more technology based, high skilled high wage economy (1990’s – present day)</w:t>
      </w:r>
    </w:p>
    <w:p w14:paraId="581DD288" w14:textId="77777777" w:rsidR="007424AA" w:rsidRPr="00F6612F" w:rsidRDefault="007424AA" w:rsidP="008B7202">
      <w:pPr>
        <w:numPr>
          <w:ilvl w:val="0"/>
          <w:numId w:val="40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Industries are becoming more</w:t>
      </w:r>
      <w:r w:rsidRPr="00F6612F">
        <w:rPr>
          <w:rFonts w:ascii="Comic Sans MS" w:hAnsi="Comic Sans MS"/>
          <w:b/>
          <w:color w:val="000000" w:themeColor="text1"/>
          <w:sz w:val="20"/>
          <w:szCs w:val="20"/>
        </w:rPr>
        <w:t xml:space="preserve"> capital intensive </w:t>
      </w:r>
      <w:r w:rsidRPr="00F6612F">
        <w:rPr>
          <w:rFonts w:ascii="Comic Sans MS" w:hAnsi="Comic Sans MS"/>
          <w:color w:val="000000" w:themeColor="text1"/>
          <w:sz w:val="20"/>
          <w:szCs w:val="20"/>
        </w:rPr>
        <w:t>and less labour intensive. Firms are able to produce more output but require less staff i.e. Computer aided design (CAD) and computer aided manufacturing (CAM), Example: Guinness Brewery, Dublin</w:t>
      </w:r>
    </w:p>
    <w:p w14:paraId="0B229BE1" w14:textId="77777777" w:rsidR="007424AA" w:rsidRPr="00F6612F" w:rsidRDefault="007424AA" w:rsidP="008B7202">
      <w:pPr>
        <w:numPr>
          <w:ilvl w:val="0"/>
          <w:numId w:val="40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There is a trend of </w:t>
      </w:r>
      <w:r w:rsidRPr="00F6612F">
        <w:rPr>
          <w:rFonts w:ascii="Comic Sans MS" w:hAnsi="Comic Sans MS"/>
          <w:b/>
          <w:color w:val="000000" w:themeColor="text1"/>
          <w:sz w:val="20"/>
          <w:szCs w:val="20"/>
        </w:rPr>
        <w:t>labour intensive industries</w:t>
      </w:r>
      <w:r w:rsidRPr="00F6612F">
        <w:rPr>
          <w:rFonts w:ascii="Comic Sans MS" w:hAnsi="Comic Sans MS"/>
          <w:color w:val="000000" w:themeColor="text1"/>
          <w:sz w:val="20"/>
          <w:szCs w:val="20"/>
        </w:rPr>
        <w:t xml:space="preserve"> closing and moving to other countries e.g. textiles to China</w:t>
      </w:r>
    </w:p>
    <w:p w14:paraId="49C2C381" w14:textId="77777777" w:rsidR="007424AA" w:rsidRPr="00F6612F" w:rsidRDefault="007424AA" w:rsidP="008B7202">
      <w:pPr>
        <w:numPr>
          <w:ilvl w:val="0"/>
          <w:numId w:val="40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Competition for DFI</w:t>
      </w:r>
      <w:r w:rsidRPr="00F6612F">
        <w:rPr>
          <w:rFonts w:ascii="Comic Sans MS" w:hAnsi="Comic Sans MS"/>
          <w:color w:val="000000" w:themeColor="text1"/>
          <w:sz w:val="20"/>
          <w:szCs w:val="20"/>
        </w:rPr>
        <w:t xml:space="preserve"> between countries offering bigger grants/ lower wage costs. Countries in Asia and Eastern Europe are offering large TNC’s better wage terms in return for same output that could be found in Ireland. IDA Ireland is facing stiff competition from foreign nations who can offer bigger grants (e.g. the UK, Germany) or have low wage employees (e.g. Eastern Europe, Asia). The only way for Irish firms to remain competitive on a global stage is to find a niche market, high quality product. For example, in Oct 2008 DELL announced that they were moving plant to LODZ in Poland    </w:t>
      </w:r>
    </w:p>
    <w:p w14:paraId="4FD3119E" w14:textId="77777777" w:rsidR="007424AA" w:rsidRPr="00F6612F" w:rsidRDefault="007424AA" w:rsidP="008B7202">
      <w:pPr>
        <w:numPr>
          <w:ilvl w:val="0"/>
          <w:numId w:val="409"/>
        </w:numPr>
        <w:jc w:val="both"/>
        <w:rPr>
          <w:rFonts w:ascii="Comic Sans MS" w:hAnsi="Comic Sans MS"/>
          <w:color w:val="000000" w:themeColor="text1"/>
          <w:sz w:val="20"/>
          <w:szCs w:val="20"/>
          <w:lang w:val="en-IE"/>
        </w:rPr>
      </w:pPr>
      <w:r w:rsidRPr="00F6612F">
        <w:rPr>
          <w:rFonts w:ascii="Comic Sans MS" w:hAnsi="Comic Sans MS"/>
          <w:b/>
          <w:color w:val="000000" w:themeColor="text1"/>
          <w:sz w:val="20"/>
          <w:szCs w:val="20"/>
        </w:rPr>
        <w:t>Market SEM:</w:t>
      </w:r>
      <w:r w:rsidRPr="00F6612F">
        <w:rPr>
          <w:rFonts w:ascii="Comic Sans MS" w:hAnsi="Comic Sans MS"/>
          <w:color w:val="000000" w:themeColor="text1"/>
          <w:sz w:val="20"/>
          <w:szCs w:val="20"/>
        </w:rPr>
        <w:t xml:space="preserve"> Since the emergence of Ireland in the EU trading block it has been easier for Irish firms to trade freely on the continent. To compete with these larger TNC’s Irish firms have opted to form alliances, mergers and takeovers to survive in the market place. </w:t>
      </w:r>
    </w:p>
    <w:p w14:paraId="6F57A77F" w14:textId="77777777" w:rsidR="007424AA" w:rsidRPr="00F6612F" w:rsidRDefault="007424AA" w:rsidP="008B7202">
      <w:pPr>
        <w:numPr>
          <w:ilvl w:val="0"/>
          <w:numId w:val="409"/>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Niche Marketing</w:t>
      </w:r>
      <w:r w:rsidRPr="00F6612F">
        <w:rPr>
          <w:rFonts w:ascii="Comic Sans MS" w:hAnsi="Comic Sans MS"/>
          <w:color w:val="000000" w:themeColor="text1"/>
          <w:sz w:val="20"/>
          <w:szCs w:val="20"/>
          <w:lang w:val="en-IE"/>
        </w:rPr>
        <w:t xml:space="preserve">. Businesses that identify </w:t>
      </w:r>
      <w:r w:rsidRPr="00F6612F">
        <w:rPr>
          <w:rFonts w:ascii="Comic Sans MS" w:hAnsi="Comic Sans MS"/>
          <w:b/>
          <w:bCs/>
          <w:color w:val="000000" w:themeColor="text1"/>
          <w:sz w:val="20"/>
          <w:szCs w:val="20"/>
          <w:lang w:val="en-IE"/>
        </w:rPr>
        <w:t>niche marketing</w:t>
      </w:r>
      <w:r w:rsidRPr="00F6612F">
        <w:rPr>
          <w:rFonts w:ascii="Comic Sans MS" w:hAnsi="Comic Sans MS"/>
          <w:color w:val="000000" w:themeColor="text1"/>
          <w:sz w:val="20"/>
          <w:szCs w:val="20"/>
          <w:lang w:val="en-IE"/>
        </w:rPr>
        <w:t xml:space="preserve"> in the global economy where factors such as quality of design, image, innovation or customer service are of more importance than price. Example: </w:t>
      </w:r>
      <w:r w:rsidRPr="00F6612F">
        <w:rPr>
          <w:rFonts w:ascii="Comic Sans MS" w:hAnsi="Comic Sans MS"/>
          <w:b/>
          <w:bCs/>
          <w:color w:val="000000" w:themeColor="text1"/>
          <w:sz w:val="20"/>
          <w:szCs w:val="20"/>
          <w:lang w:val="en-IE"/>
        </w:rPr>
        <w:t>Baileys Cream Liquor</w:t>
      </w:r>
    </w:p>
    <w:p w14:paraId="10C1AFD2" w14:textId="77777777" w:rsidR="007424AA" w:rsidRPr="00F6612F" w:rsidRDefault="007424AA" w:rsidP="008B7202">
      <w:pPr>
        <w:numPr>
          <w:ilvl w:val="0"/>
          <w:numId w:val="409"/>
        </w:numPr>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Environmental issues: </w:t>
      </w:r>
      <w:r w:rsidRPr="00F6612F">
        <w:rPr>
          <w:rFonts w:ascii="Comic Sans MS" w:hAnsi="Comic Sans MS"/>
          <w:color w:val="000000" w:themeColor="text1"/>
          <w:sz w:val="20"/>
          <w:szCs w:val="20"/>
        </w:rPr>
        <w:t xml:space="preserve">Firms are producing more </w:t>
      </w:r>
      <w:r w:rsidRPr="00F6612F">
        <w:rPr>
          <w:rFonts w:ascii="Comic Sans MS" w:hAnsi="Comic Sans MS"/>
          <w:b/>
          <w:color w:val="000000" w:themeColor="text1"/>
          <w:sz w:val="20"/>
          <w:szCs w:val="20"/>
        </w:rPr>
        <w:t>environmentally responsible</w:t>
      </w:r>
      <w:r w:rsidRPr="00F6612F">
        <w:rPr>
          <w:rFonts w:ascii="Comic Sans MS" w:hAnsi="Comic Sans MS"/>
          <w:color w:val="000000" w:themeColor="text1"/>
          <w:sz w:val="20"/>
          <w:szCs w:val="20"/>
        </w:rPr>
        <w:t xml:space="preserve"> products. </w:t>
      </w:r>
      <w:r w:rsidRPr="00F6612F">
        <w:rPr>
          <w:rFonts w:ascii="Comic Sans MS" w:hAnsi="Comic Sans MS"/>
          <w:color w:val="000000" w:themeColor="text1"/>
          <w:sz w:val="20"/>
          <w:szCs w:val="20"/>
          <w:lang w:val="en-IE"/>
        </w:rPr>
        <w:t xml:space="preserve">There is a definite need for IRISH businesses to develop </w:t>
      </w:r>
      <w:r w:rsidRPr="00F6612F">
        <w:rPr>
          <w:rFonts w:ascii="Comic Sans MS" w:hAnsi="Comic Sans MS"/>
          <w:b/>
          <w:bCs/>
          <w:color w:val="000000" w:themeColor="text1"/>
          <w:sz w:val="20"/>
          <w:szCs w:val="20"/>
          <w:lang w:val="en-IE"/>
        </w:rPr>
        <w:t>environmentally friendly activities</w:t>
      </w:r>
      <w:r w:rsidRPr="00F6612F">
        <w:rPr>
          <w:rFonts w:ascii="Comic Sans MS" w:hAnsi="Comic Sans MS"/>
          <w:color w:val="000000" w:themeColor="text1"/>
          <w:sz w:val="20"/>
          <w:szCs w:val="20"/>
          <w:lang w:val="en-IE"/>
        </w:rPr>
        <w:t xml:space="preserve">. This will help to promote the business name and keep the Ireland’s </w:t>
      </w:r>
      <w:r w:rsidRPr="00F6612F">
        <w:rPr>
          <w:rFonts w:ascii="Comic Sans MS" w:hAnsi="Comic Sans MS"/>
          <w:b/>
          <w:bCs/>
          <w:i/>
          <w:iCs/>
          <w:color w:val="000000" w:themeColor="text1"/>
          <w:sz w:val="20"/>
          <w:szCs w:val="20"/>
          <w:lang w:val="en-IE"/>
        </w:rPr>
        <w:t>green</w:t>
      </w:r>
      <w:r w:rsidRPr="00F6612F">
        <w:rPr>
          <w:rFonts w:ascii="Comic Sans MS" w:hAnsi="Comic Sans MS"/>
          <w:color w:val="000000" w:themeColor="text1"/>
          <w:sz w:val="20"/>
          <w:szCs w:val="20"/>
          <w:lang w:val="en-IE"/>
        </w:rPr>
        <w:t xml:space="preserve"> reputation on the global stage. This also acts as a </w:t>
      </w:r>
      <w:r w:rsidRPr="00F6612F">
        <w:rPr>
          <w:rFonts w:ascii="Comic Sans MS" w:hAnsi="Comic Sans MS"/>
          <w:b/>
          <w:bCs/>
          <w:color w:val="000000" w:themeColor="text1"/>
          <w:sz w:val="20"/>
          <w:szCs w:val="20"/>
          <w:lang w:val="en-IE"/>
        </w:rPr>
        <w:t>marketing tool</w:t>
      </w:r>
      <w:r w:rsidRPr="00F6612F">
        <w:rPr>
          <w:rFonts w:ascii="Comic Sans MS" w:hAnsi="Comic Sans MS"/>
          <w:color w:val="000000" w:themeColor="text1"/>
          <w:sz w:val="20"/>
          <w:szCs w:val="20"/>
          <w:lang w:val="en-IE"/>
        </w:rPr>
        <w:t xml:space="preserve"> to sell the produce</w:t>
      </w:r>
      <w:r w:rsidRPr="00F6612F">
        <w:rPr>
          <w:rFonts w:ascii="Comic Sans MS" w:hAnsi="Comic Sans MS"/>
          <w:b/>
          <w:bCs/>
          <w:color w:val="000000" w:themeColor="text1"/>
          <w:sz w:val="20"/>
          <w:szCs w:val="20"/>
          <w:lang w:val="en-IE"/>
        </w:rPr>
        <w:t>.</w:t>
      </w:r>
    </w:p>
    <w:p w14:paraId="7182C85A" w14:textId="77777777" w:rsidR="007424AA" w:rsidRPr="00F6612F" w:rsidRDefault="007424AA" w:rsidP="007424AA">
      <w:pPr>
        <w:rPr>
          <w:rFonts w:ascii="Comic Sans MS" w:hAnsi="Comic Sans MS"/>
          <w:color w:val="000000" w:themeColor="text1"/>
          <w:sz w:val="20"/>
          <w:szCs w:val="20"/>
        </w:rPr>
      </w:pPr>
    </w:p>
    <w:p w14:paraId="414D2652" w14:textId="77777777" w:rsidR="007424AA" w:rsidRPr="00F6612F" w:rsidRDefault="007424AA" w:rsidP="007424AA">
      <w:pPr>
        <w:rPr>
          <w:rFonts w:ascii="Comic Sans MS" w:hAnsi="Comic Sans MS"/>
          <w:color w:val="000000" w:themeColor="text1"/>
          <w:sz w:val="20"/>
          <w:szCs w:val="20"/>
          <w:u w:val="single"/>
        </w:rPr>
      </w:pPr>
      <w:r w:rsidRPr="00F6612F">
        <w:rPr>
          <w:rFonts w:ascii="Comic Sans MS" w:hAnsi="Comic Sans MS"/>
          <w:color w:val="000000" w:themeColor="text1"/>
          <w:sz w:val="20"/>
          <w:szCs w:val="20"/>
          <w:u w:val="single"/>
        </w:rPr>
        <w:t>Importance/Role of Manufacturing to the economy</w:t>
      </w:r>
    </w:p>
    <w:p w14:paraId="47C3FAEB"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provides direct employment </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p>
    <w:p w14:paraId="447DEF20" w14:textId="77777777" w:rsidR="007424AA" w:rsidRPr="00F6612F" w:rsidRDefault="007424AA" w:rsidP="008B7202">
      <w:pPr>
        <w:numPr>
          <w:ilvl w:val="1"/>
          <w:numId w:val="40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It earns foreign currency through exports</w:t>
      </w:r>
    </w:p>
    <w:p w14:paraId="2E4B6BBA" w14:textId="77777777" w:rsidR="007424AA" w:rsidRPr="00F6612F" w:rsidRDefault="007424AA" w:rsidP="007424AA">
      <w:pPr>
        <w:jc w:val="both"/>
        <w:rPr>
          <w:rFonts w:ascii="Comic Sans MS" w:hAnsi="Comic Sans MS"/>
          <w:color w:val="000000" w:themeColor="text1"/>
          <w:sz w:val="20"/>
          <w:szCs w:val="20"/>
        </w:rPr>
      </w:pPr>
    </w:p>
    <w:p w14:paraId="1E7094E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Two challenges faced by manufacturing industries</w:t>
      </w:r>
    </w:p>
    <w:p w14:paraId="600CABE5" w14:textId="77777777" w:rsidR="007424AA" w:rsidRPr="00F6612F" w:rsidRDefault="007424AA" w:rsidP="008B7202">
      <w:pPr>
        <w:numPr>
          <w:ilvl w:val="0"/>
          <w:numId w:val="505"/>
        </w:numPr>
        <w:ind w:left="284" w:hanging="284"/>
        <w:jc w:val="both"/>
        <w:rPr>
          <w:rFonts w:ascii="Comic Sans MS" w:hAnsi="Comic Sans MS"/>
          <w:b/>
          <w:color w:val="000000" w:themeColor="text1"/>
          <w:sz w:val="20"/>
          <w:szCs w:val="20"/>
          <w:u w:val="single"/>
        </w:rPr>
      </w:pPr>
      <w:r w:rsidRPr="00F6612F">
        <w:rPr>
          <w:rFonts w:ascii="Comic Sans MS" w:hAnsi="Comic Sans MS"/>
          <w:color w:val="000000" w:themeColor="text1"/>
          <w:sz w:val="20"/>
          <w:szCs w:val="20"/>
        </w:rPr>
        <w:t>Increased fuel/energy costs</w:t>
      </w:r>
    </w:p>
    <w:p w14:paraId="612B4B74" w14:textId="77777777" w:rsidR="007424AA" w:rsidRPr="00F6612F" w:rsidRDefault="007424AA" w:rsidP="008B7202">
      <w:pPr>
        <w:numPr>
          <w:ilvl w:val="0"/>
          <w:numId w:val="505"/>
        </w:numPr>
        <w:ind w:left="284"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High wages</w:t>
      </w:r>
    </w:p>
    <w:p w14:paraId="54FA841F" w14:textId="77777777" w:rsidR="007424AA" w:rsidRPr="00F6612F" w:rsidRDefault="007424AA" w:rsidP="008B7202">
      <w:pPr>
        <w:numPr>
          <w:ilvl w:val="0"/>
          <w:numId w:val="505"/>
        </w:numPr>
        <w:ind w:left="284"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Increased competition from low wage economies</w:t>
      </w:r>
    </w:p>
    <w:p w14:paraId="29AB7114" w14:textId="77777777" w:rsidR="007424AA" w:rsidRPr="00F6612F" w:rsidRDefault="007424AA" w:rsidP="008B7202">
      <w:pPr>
        <w:numPr>
          <w:ilvl w:val="0"/>
          <w:numId w:val="505"/>
        </w:numPr>
        <w:ind w:left="284"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Increased transport/distribution costs</w:t>
      </w:r>
    </w:p>
    <w:p w14:paraId="311DE19C" w14:textId="77777777" w:rsidR="007424AA" w:rsidRPr="00F6612F" w:rsidRDefault="007424AA" w:rsidP="008B7202">
      <w:pPr>
        <w:numPr>
          <w:ilvl w:val="1"/>
          <w:numId w:val="461"/>
        </w:numPr>
        <w:tabs>
          <w:tab w:val="clear" w:pos="108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In Ireland manufacturing industry is carried on by</w:t>
      </w:r>
    </w:p>
    <w:p w14:paraId="6264F33D" w14:textId="77777777" w:rsidR="007424AA" w:rsidRPr="00F6612F" w:rsidRDefault="007424AA" w:rsidP="008B7202">
      <w:pPr>
        <w:numPr>
          <w:ilvl w:val="2"/>
          <w:numId w:val="402"/>
        </w:numPr>
        <w:tabs>
          <w:tab w:val="clear" w:pos="2340"/>
          <w:tab w:val="num" w:pos="0"/>
        </w:tabs>
        <w:ind w:left="3060"/>
        <w:jc w:val="both"/>
        <w:rPr>
          <w:rFonts w:ascii="Comic Sans MS" w:hAnsi="Comic Sans MS"/>
          <w:b/>
          <w:color w:val="000000" w:themeColor="text1"/>
          <w:sz w:val="20"/>
          <w:szCs w:val="20"/>
        </w:rPr>
        <w:sectPr w:rsidR="007424AA" w:rsidRPr="00F6612F">
          <w:headerReference w:type="default" r:id="rId56"/>
          <w:footerReference w:type="default" r:id="rId57"/>
          <w:pgSz w:w="11906" w:h="16838" w:code="9"/>
          <w:pgMar w:top="1134" w:right="1134" w:bottom="1021" w:left="1134" w:header="709" w:footer="709" w:gutter="0"/>
          <w:cols w:space="708"/>
          <w:docGrid w:linePitch="360"/>
        </w:sectPr>
      </w:pPr>
    </w:p>
    <w:p w14:paraId="55D455A2" w14:textId="77777777" w:rsidR="007424AA" w:rsidRPr="00F6612F" w:rsidRDefault="007424AA" w:rsidP="008B7202">
      <w:pPr>
        <w:numPr>
          <w:ilvl w:val="2"/>
          <w:numId w:val="402"/>
        </w:numPr>
        <w:tabs>
          <w:tab w:val="clear" w:pos="2340"/>
          <w:tab w:val="num" w:pos="0"/>
        </w:tabs>
        <w:ind w:left="2835"/>
        <w:jc w:val="both"/>
        <w:rPr>
          <w:rFonts w:ascii="Comic Sans MS" w:hAnsi="Comic Sans MS"/>
          <w:b/>
          <w:color w:val="000000" w:themeColor="text1"/>
          <w:szCs w:val="20"/>
        </w:rPr>
      </w:pPr>
      <w:r w:rsidRPr="00F6612F">
        <w:rPr>
          <w:rFonts w:ascii="Comic Sans MS" w:hAnsi="Comic Sans MS"/>
          <w:b/>
          <w:color w:val="000000" w:themeColor="text1"/>
          <w:szCs w:val="20"/>
        </w:rPr>
        <w:lastRenderedPageBreak/>
        <w:t>Indigenous firms</w:t>
      </w:r>
    </w:p>
    <w:p w14:paraId="4DE605F6" w14:textId="77777777" w:rsidR="007424AA" w:rsidRPr="00F6612F" w:rsidRDefault="007424AA" w:rsidP="008B7202">
      <w:pPr>
        <w:numPr>
          <w:ilvl w:val="2"/>
          <w:numId w:val="402"/>
        </w:numPr>
        <w:tabs>
          <w:tab w:val="clear" w:pos="2340"/>
          <w:tab w:val="num" w:pos="0"/>
        </w:tabs>
        <w:ind w:left="2835"/>
        <w:jc w:val="both"/>
        <w:rPr>
          <w:rFonts w:ascii="Comic Sans MS" w:hAnsi="Comic Sans MS"/>
          <w:b/>
          <w:color w:val="000000" w:themeColor="text1"/>
          <w:szCs w:val="20"/>
        </w:rPr>
      </w:pPr>
      <w:r w:rsidRPr="00F6612F">
        <w:rPr>
          <w:rFonts w:ascii="Comic Sans MS" w:hAnsi="Comic Sans MS"/>
          <w:b/>
          <w:color w:val="000000" w:themeColor="text1"/>
          <w:szCs w:val="20"/>
        </w:rPr>
        <w:t>Transnational firms</w:t>
      </w:r>
    </w:p>
    <w:p w14:paraId="0C7F8D9B" w14:textId="77777777" w:rsidR="007424AA" w:rsidRPr="00F6612F" w:rsidRDefault="007424AA" w:rsidP="008B7202">
      <w:pPr>
        <w:numPr>
          <w:ilvl w:val="2"/>
          <w:numId w:val="402"/>
        </w:numPr>
        <w:tabs>
          <w:tab w:val="clear" w:pos="2340"/>
          <w:tab w:val="num" w:pos="0"/>
        </w:tabs>
        <w:ind w:left="2835"/>
        <w:jc w:val="both"/>
        <w:rPr>
          <w:rFonts w:ascii="Comic Sans MS" w:hAnsi="Comic Sans MS"/>
          <w:b/>
          <w:color w:val="000000" w:themeColor="text1"/>
          <w:szCs w:val="20"/>
        </w:rPr>
      </w:pPr>
      <w:r w:rsidRPr="00F6612F">
        <w:rPr>
          <w:rFonts w:ascii="Comic Sans MS" w:hAnsi="Comic Sans MS"/>
          <w:b/>
          <w:color w:val="000000" w:themeColor="text1"/>
          <w:szCs w:val="20"/>
        </w:rPr>
        <w:t>Agri-Business</w:t>
      </w:r>
    </w:p>
    <w:p w14:paraId="1468219E" w14:textId="77777777" w:rsidR="007424AA" w:rsidRPr="00F6612F" w:rsidRDefault="007424AA" w:rsidP="008B7202">
      <w:pPr>
        <w:numPr>
          <w:ilvl w:val="2"/>
          <w:numId w:val="402"/>
        </w:numPr>
        <w:tabs>
          <w:tab w:val="clear" w:pos="2340"/>
          <w:tab w:val="num" w:pos="0"/>
        </w:tabs>
        <w:ind w:left="2835"/>
        <w:jc w:val="both"/>
        <w:rPr>
          <w:rFonts w:ascii="Comic Sans MS" w:hAnsi="Comic Sans MS"/>
          <w:b/>
          <w:color w:val="000000" w:themeColor="text1"/>
          <w:szCs w:val="20"/>
        </w:rPr>
      </w:pPr>
      <w:r w:rsidRPr="00F6612F">
        <w:rPr>
          <w:rFonts w:ascii="Comic Sans MS" w:hAnsi="Comic Sans MS"/>
          <w:b/>
          <w:color w:val="000000" w:themeColor="text1"/>
          <w:szCs w:val="20"/>
        </w:rPr>
        <w:t>Construction industry</w:t>
      </w:r>
    </w:p>
    <w:p w14:paraId="79DE679D" w14:textId="77777777" w:rsidR="007424AA" w:rsidRPr="00F6612F" w:rsidRDefault="007424AA" w:rsidP="007424AA">
      <w:pPr>
        <w:ind w:left="2835"/>
        <w:jc w:val="both"/>
        <w:rPr>
          <w:rFonts w:ascii="Comic Sans MS" w:hAnsi="Comic Sans MS"/>
          <w:color w:val="000000" w:themeColor="text1"/>
          <w:szCs w:val="20"/>
        </w:rPr>
        <w:sectPr w:rsidR="007424AA" w:rsidRPr="00F6612F" w:rsidSect="00741738">
          <w:type w:val="continuous"/>
          <w:pgSz w:w="11906" w:h="16838" w:code="9"/>
          <w:pgMar w:top="1134" w:right="1134" w:bottom="1021" w:left="1134" w:header="709" w:footer="709" w:gutter="0"/>
          <w:cols w:space="708"/>
          <w:docGrid w:linePitch="360"/>
        </w:sectPr>
      </w:pPr>
    </w:p>
    <w:p w14:paraId="6439DB3C" w14:textId="77777777" w:rsidR="007424AA" w:rsidRPr="00F6612F" w:rsidRDefault="007424AA" w:rsidP="007424AA">
      <w:pPr>
        <w:ind w:left="1260"/>
        <w:jc w:val="both"/>
        <w:rPr>
          <w:rFonts w:ascii="Comic Sans MS" w:hAnsi="Comic Sans MS"/>
          <w:color w:val="000000" w:themeColor="text1"/>
          <w:sz w:val="20"/>
          <w:szCs w:val="20"/>
        </w:rPr>
        <w:sectPr w:rsidR="007424AA" w:rsidRPr="00F6612F">
          <w:type w:val="continuous"/>
          <w:pgSz w:w="11906" w:h="16838" w:code="9"/>
          <w:pgMar w:top="1134" w:right="1134" w:bottom="1021" w:left="1134" w:header="709" w:footer="709" w:gutter="0"/>
          <w:cols w:space="708"/>
          <w:docGrid w:linePitch="360"/>
        </w:sectPr>
      </w:pPr>
    </w:p>
    <w:p w14:paraId="1A9C678A" w14:textId="77777777" w:rsidR="007424AA" w:rsidRPr="00F6612F" w:rsidRDefault="007424AA" w:rsidP="008B7202">
      <w:pPr>
        <w:numPr>
          <w:ilvl w:val="0"/>
          <w:numId w:val="453"/>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lastRenderedPageBreak/>
        <w:t>Indigenous firms</w:t>
      </w:r>
    </w:p>
    <w:p w14:paraId="7D3CCB55"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Indigenous companies are Irish owned and locally based. </w:t>
      </w:r>
    </w:p>
    <w:p w14:paraId="2051708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They’re companies that are set up, owned and managed by Irish people and with their principal place of business in Ireland. </w:t>
      </w:r>
    </w:p>
    <w:p w14:paraId="6F57574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Ireland has become over dependent on foreign firms for creating employment, so the government established a state body, </w:t>
      </w:r>
      <w:r w:rsidRPr="00F6612F">
        <w:rPr>
          <w:rFonts w:ascii="Comic Sans MS" w:hAnsi="Comic Sans MS"/>
          <w:color w:val="000000" w:themeColor="text1"/>
          <w:sz w:val="20"/>
          <w:szCs w:val="20"/>
          <w:u w:val="single"/>
        </w:rPr>
        <w:t>Enterprise Ireland</w:t>
      </w:r>
      <w:r w:rsidRPr="00F6612F">
        <w:rPr>
          <w:rFonts w:ascii="Comic Sans MS" w:hAnsi="Comic Sans MS"/>
          <w:color w:val="000000" w:themeColor="text1"/>
          <w:sz w:val="20"/>
          <w:szCs w:val="20"/>
        </w:rPr>
        <w:t xml:space="preserve"> to develop indigenous industry.</w:t>
      </w:r>
    </w:p>
    <w:p w14:paraId="04BCA71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Indigenous firms tend to be more labour intensive than foreign firms and are regarded as more secure employment. They reinvest profits locally.</w:t>
      </w:r>
    </w:p>
    <w:p w14:paraId="54623AAD" w14:textId="77777777" w:rsidR="007424AA" w:rsidRPr="00F6612F" w:rsidRDefault="007424AA" w:rsidP="007424AA">
      <w:pPr>
        <w:jc w:val="both"/>
        <w:rPr>
          <w:rFonts w:ascii="Comic Sans MS" w:hAnsi="Comic Sans MS"/>
          <w:color w:val="000000" w:themeColor="text1"/>
          <w:sz w:val="20"/>
          <w:szCs w:val="20"/>
        </w:rPr>
      </w:pPr>
    </w:p>
    <w:p w14:paraId="5771D038" w14:textId="77777777" w:rsidR="007424AA" w:rsidRPr="00F6612F" w:rsidRDefault="007424AA" w:rsidP="008B7202">
      <w:pPr>
        <w:numPr>
          <w:ilvl w:val="0"/>
          <w:numId w:val="453"/>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Transnational firms (Multinationals)</w:t>
      </w:r>
    </w:p>
    <w:p w14:paraId="444DD839"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Transnational Corporations are firms which produce and market goods in more than one country. They have a global perspective and see the world as one giant market.</w:t>
      </w:r>
    </w:p>
    <w:p w14:paraId="796CE16A" w14:textId="77777777" w:rsidR="007424AA" w:rsidRPr="00F6612F" w:rsidRDefault="007424AA" w:rsidP="007424AA">
      <w:pPr>
        <w:jc w:val="both"/>
        <w:rPr>
          <w:rFonts w:ascii="Comic Sans MS" w:hAnsi="Comic Sans MS"/>
          <w:color w:val="000000" w:themeColor="text1"/>
          <w:sz w:val="20"/>
          <w:szCs w:val="20"/>
        </w:rPr>
      </w:pPr>
    </w:p>
    <w:p w14:paraId="61109020"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Ireland targeting foreign firms</w:t>
      </w:r>
    </w:p>
    <w:p w14:paraId="5375F5C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Traditionally, Irish manufacturing was based on manufacturing agricultural raw materials.</w:t>
      </w:r>
    </w:p>
    <w:p w14:paraId="6F62276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 the 1960’s, the government changed its economic policy to try to modernise the Irish economy. The Industrial Development Authority (IDA) was set up to persuade foreign firms to set up in Ireland. It promotes the advantages of Ireland as a business location</w:t>
      </w:r>
    </w:p>
    <w:p w14:paraId="238DC9D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approach has proved to be very successful e.g. Intel, Coca-Cola, Siemens locating in Ireland</w:t>
      </w:r>
    </w:p>
    <w:p w14:paraId="11863FD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Direct Foreign Investment (DFI) refers to transnational firms investing in Ireland by setting up production and other facilities.</w:t>
      </w:r>
    </w:p>
    <w:p w14:paraId="664AD332"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 of locating a business in Ireland</w:t>
      </w:r>
    </w:p>
    <w:p w14:paraId="5F950DB0" w14:textId="77777777" w:rsidR="007424AA" w:rsidRPr="00F6612F" w:rsidRDefault="007424AA" w:rsidP="008B7202">
      <w:pPr>
        <w:numPr>
          <w:ilvl w:val="0"/>
          <w:numId w:val="407"/>
        </w:numPr>
        <w:tabs>
          <w:tab w:val="clear" w:pos="23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Low </w:t>
      </w:r>
      <w:r w:rsidRPr="00F6612F">
        <w:rPr>
          <w:rFonts w:ascii="Comic Sans MS" w:hAnsi="Comic Sans MS"/>
          <w:b/>
          <w:color w:val="000000" w:themeColor="text1"/>
          <w:sz w:val="20"/>
          <w:szCs w:val="20"/>
        </w:rPr>
        <w:t>corporation taxes</w:t>
      </w:r>
      <w:r w:rsidRPr="00F6612F">
        <w:rPr>
          <w:rFonts w:ascii="Comic Sans MS" w:hAnsi="Comic Sans MS"/>
          <w:color w:val="000000" w:themeColor="text1"/>
          <w:sz w:val="20"/>
          <w:szCs w:val="20"/>
        </w:rPr>
        <w:t xml:space="preserve"> for manufacturing firms</w:t>
      </w:r>
    </w:p>
    <w:p w14:paraId="743B01AF" w14:textId="77777777" w:rsidR="007424AA" w:rsidRPr="00F6612F" w:rsidRDefault="007424AA" w:rsidP="008B7202">
      <w:pPr>
        <w:numPr>
          <w:ilvl w:val="0"/>
          <w:numId w:val="407"/>
        </w:numPr>
        <w:tabs>
          <w:tab w:val="clear" w:pos="23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Availability of </w:t>
      </w:r>
      <w:r w:rsidRPr="00F6612F">
        <w:rPr>
          <w:rFonts w:ascii="Comic Sans MS" w:hAnsi="Comic Sans MS"/>
          <w:b/>
          <w:color w:val="000000" w:themeColor="text1"/>
          <w:sz w:val="20"/>
          <w:szCs w:val="20"/>
        </w:rPr>
        <w:t>grants</w:t>
      </w:r>
      <w:r w:rsidRPr="00F6612F">
        <w:rPr>
          <w:rFonts w:ascii="Comic Sans MS" w:hAnsi="Comic Sans MS"/>
          <w:color w:val="000000" w:themeColor="text1"/>
          <w:sz w:val="20"/>
          <w:szCs w:val="20"/>
        </w:rPr>
        <w:t xml:space="preserve"> from IDA, FÁS (REPLACED BY SOLAS) etc. to locate</w:t>
      </w:r>
    </w:p>
    <w:p w14:paraId="16BC943B" w14:textId="77777777" w:rsidR="007424AA" w:rsidRPr="00F6612F" w:rsidRDefault="007424AA" w:rsidP="008B7202">
      <w:pPr>
        <w:numPr>
          <w:ilvl w:val="0"/>
          <w:numId w:val="407"/>
        </w:numPr>
        <w:tabs>
          <w:tab w:val="clear" w:pos="23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Supply of a young, highly educated, </w:t>
      </w:r>
      <w:r w:rsidRPr="00F6612F">
        <w:rPr>
          <w:rFonts w:ascii="Comic Sans MS" w:hAnsi="Comic Sans MS"/>
          <w:b/>
          <w:color w:val="000000" w:themeColor="text1"/>
          <w:sz w:val="20"/>
          <w:szCs w:val="20"/>
        </w:rPr>
        <w:t>skilled labour</w:t>
      </w:r>
    </w:p>
    <w:p w14:paraId="5B8F666F" w14:textId="77777777" w:rsidR="007424AA" w:rsidRPr="00F6612F" w:rsidRDefault="007424AA" w:rsidP="008B7202">
      <w:pPr>
        <w:numPr>
          <w:ilvl w:val="0"/>
          <w:numId w:val="407"/>
        </w:numPr>
        <w:tabs>
          <w:tab w:val="clear" w:pos="23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Economic and political</w:t>
      </w:r>
      <w:r w:rsidRPr="00F6612F">
        <w:rPr>
          <w:rFonts w:ascii="Comic Sans MS" w:hAnsi="Comic Sans MS"/>
          <w:b/>
          <w:color w:val="000000" w:themeColor="text1"/>
          <w:sz w:val="20"/>
          <w:szCs w:val="20"/>
        </w:rPr>
        <w:t xml:space="preserve"> stability</w:t>
      </w:r>
    </w:p>
    <w:p w14:paraId="2759A9B6" w14:textId="77777777" w:rsidR="007424AA" w:rsidRPr="00F6612F" w:rsidRDefault="007424AA" w:rsidP="008B7202">
      <w:pPr>
        <w:numPr>
          <w:ilvl w:val="0"/>
          <w:numId w:val="407"/>
        </w:numPr>
        <w:tabs>
          <w:tab w:val="clear" w:pos="23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Access to the EU’s </w:t>
      </w:r>
      <w:r w:rsidRPr="00F6612F">
        <w:rPr>
          <w:rFonts w:ascii="Comic Sans MS" w:hAnsi="Comic Sans MS"/>
          <w:b/>
          <w:color w:val="000000" w:themeColor="text1"/>
          <w:sz w:val="20"/>
          <w:szCs w:val="20"/>
        </w:rPr>
        <w:t>Single European Market</w:t>
      </w:r>
      <w:r w:rsidRPr="00F6612F">
        <w:rPr>
          <w:rFonts w:ascii="Comic Sans MS" w:hAnsi="Comic Sans MS"/>
          <w:color w:val="000000" w:themeColor="text1"/>
          <w:sz w:val="20"/>
          <w:szCs w:val="20"/>
        </w:rPr>
        <w:t>, without government barriers.</w:t>
      </w:r>
    </w:p>
    <w:p w14:paraId="35D0687C" w14:textId="77777777" w:rsidR="007424AA" w:rsidRPr="00F6612F" w:rsidRDefault="007424AA" w:rsidP="007424AA">
      <w:pPr>
        <w:jc w:val="both"/>
        <w:rPr>
          <w:rFonts w:ascii="Comic Sans MS" w:hAnsi="Comic Sans MS"/>
          <w:color w:val="000000" w:themeColor="text1"/>
          <w:sz w:val="20"/>
          <w:szCs w:val="20"/>
        </w:rPr>
      </w:pPr>
    </w:p>
    <w:p w14:paraId="17452DD3" w14:textId="77777777" w:rsidR="007424AA" w:rsidRPr="00F6612F" w:rsidRDefault="007424AA" w:rsidP="008B7202">
      <w:pPr>
        <w:numPr>
          <w:ilvl w:val="0"/>
          <w:numId w:val="408"/>
        </w:numPr>
        <w:tabs>
          <w:tab w:val="clear" w:pos="2340"/>
          <w:tab w:val="num" w:pos="0"/>
        </w:tabs>
        <w:ind w:left="360"/>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Agri-Business</w:t>
      </w:r>
    </w:p>
    <w:p w14:paraId="53FBA3C9"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Agribusiness refers to those industries that use agricultural produce such as beef and milk as their raw material</w:t>
      </w:r>
    </w:p>
    <w:p w14:paraId="77C72F5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Examples of firms include Green Isle, </w:t>
      </w:r>
      <w:proofErr w:type="spellStart"/>
      <w:r w:rsidRPr="00F6612F">
        <w:rPr>
          <w:rFonts w:ascii="Comic Sans MS" w:hAnsi="Comic Sans MS"/>
          <w:color w:val="000000" w:themeColor="text1"/>
          <w:sz w:val="20"/>
          <w:szCs w:val="20"/>
        </w:rPr>
        <w:t>Glanbia</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Dairygold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Érin</w:t>
      </w:r>
      <w:proofErr w:type="spellEnd"/>
      <w:r w:rsidRPr="00F6612F">
        <w:rPr>
          <w:rFonts w:ascii="Comic Sans MS" w:hAnsi="Comic Sans MS"/>
          <w:color w:val="000000" w:themeColor="text1"/>
          <w:sz w:val="20"/>
          <w:szCs w:val="20"/>
        </w:rPr>
        <w:t xml:space="preserve"> soups.</w:t>
      </w:r>
    </w:p>
    <w:p w14:paraId="2F6FBD80" w14:textId="77777777" w:rsidR="007424AA" w:rsidRPr="00F6612F" w:rsidRDefault="007424AA" w:rsidP="007424AA">
      <w:pPr>
        <w:jc w:val="both"/>
        <w:rPr>
          <w:rFonts w:ascii="Comic Sans MS" w:hAnsi="Comic Sans MS"/>
          <w:color w:val="000000" w:themeColor="text1"/>
          <w:sz w:val="20"/>
          <w:szCs w:val="20"/>
        </w:rPr>
      </w:pPr>
    </w:p>
    <w:p w14:paraId="6CC5A772"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Agribusiness</w:t>
      </w:r>
    </w:p>
    <w:p w14:paraId="75B5B958" w14:textId="77777777" w:rsidR="007424AA" w:rsidRPr="00F6612F" w:rsidRDefault="007424AA" w:rsidP="008B7202">
      <w:pPr>
        <w:numPr>
          <w:ilvl w:val="0"/>
          <w:numId w:val="513"/>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Retail developments</w:t>
      </w:r>
      <w:r w:rsidRPr="00F6612F">
        <w:rPr>
          <w:rFonts w:ascii="Comic Sans MS" w:hAnsi="Comic Sans MS"/>
          <w:color w:val="000000" w:themeColor="text1"/>
          <w:sz w:val="20"/>
          <w:szCs w:val="20"/>
        </w:rPr>
        <w:t>: S</w:t>
      </w:r>
      <w:proofErr w:type="spellStart"/>
      <w:r w:rsidRPr="00F6612F">
        <w:rPr>
          <w:rFonts w:ascii="Comic Sans MS" w:hAnsi="Comic Sans MS"/>
          <w:color w:val="000000" w:themeColor="text1"/>
          <w:sz w:val="20"/>
          <w:szCs w:val="20"/>
          <w:lang w:val="en-IE"/>
        </w:rPr>
        <w:t>elling</w:t>
      </w:r>
      <w:proofErr w:type="spellEnd"/>
      <w:r w:rsidRPr="00F6612F">
        <w:rPr>
          <w:rFonts w:ascii="Comic Sans MS" w:hAnsi="Comic Sans MS"/>
          <w:color w:val="000000" w:themeColor="text1"/>
          <w:sz w:val="20"/>
          <w:szCs w:val="20"/>
          <w:lang w:val="en-IE"/>
        </w:rPr>
        <w:t xml:space="preserve"> products to large supermarkets like </w:t>
      </w:r>
      <w:proofErr w:type="spellStart"/>
      <w:r w:rsidRPr="00F6612F">
        <w:rPr>
          <w:rFonts w:ascii="Comic Sans MS" w:hAnsi="Comic Sans MS"/>
          <w:color w:val="000000" w:themeColor="text1"/>
          <w:sz w:val="20"/>
          <w:szCs w:val="20"/>
          <w:lang w:val="en-IE"/>
        </w:rPr>
        <w:t>Dunnes</w:t>
      </w:r>
      <w:proofErr w:type="spellEnd"/>
      <w:r w:rsidRPr="00F6612F">
        <w:rPr>
          <w:rFonts w:ascii="Comic Sans MS" w:hAnsi="Comic Sans MS"/>
          <w:color w:val="000000" w:themeColor="text1"/>
          <w:sz w:val="20"/>
          <w:szCs w:val="20"/>
          <w:lang w:val="en-IE"/>
        </w:rPr>
        <w:t xml:space="preserve"> Stores, Tesco and large symbol stores (Spar, </w:t>
      </w:r>
      <w:proofErr w:type="spellStart"/>
      <w:r w:rsidRPr="00F6612F">
        <w:rPr>
          <w:rFonts w:ascii="Comic Sans MS" w:hAnsi="Comic Sans MS"/>
          <w:color w:val="000000" w:themeColor="text1"/>
          <w:sz w:val="20"/>
          <w:szCs w:val="20"/>
          <w:lang w:val="en-IE"/>
        </w:rPr>
        <w:t>Centra</w:t>
      </w:r>
      <w:proofErr w:type="spellEnd"/>
      <w:r w:rsidRPr="00F6612F">
        <w:rPr>
          <w:rFonts w:ascii="Comic Sans MS" w:hAnsi="Comic Sans MS"/>
          <w:color w:val="000000" w:themeColor="text1"/>
          <w:sz w:val="20"/>
          <w:szCs w:val="20"/>
          <w:lang w:val="en-IE"/>
        </w:rPr>
        <w:t xml:space="preserve">). </w:t>
      </w:r>
      <w:r w:rsidRPr="00F6612F">
        <w:rPr>
          <w:rFonts w:ascii="Comic Sans MS" w:hAnsi="Comic Sans MS"/>
          <w:color w:val="000000" w:themeColor="text1"/>
          <w:sz w:val="20"/>
          <w:szCs w:val="20"/>
        </w:rPr>
        <w:t>Large supermarkets are the biggest food buyers in Ireland and because of their buying power can demand certain prices. In particular Tesco and Marks &amp; Spencer pose another problem as they buy most of their food stock from the UK.</w:t>
      </w:r>
    </w:p>
    <w:p w14:paraId="57946BC3" w14:textId="77777777" w:rsidR="007424AA" w:rsidRPr="00F6612F" w:rsidRDefault="007424AA" w:rsidP="008B7202">
      <w:pPr>
        <w:numPr>
          <w:ilvl w:val="0"/>
          <w:numId w:val="513"/>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R&amp;D (Research &amp; Development).</w:t>
      </w:r>
      <w:r w:rsidRPr="00F6612F">
        <w:rPr>
          <w:rFonts w:ascii="Comic Sans MS" w:hAnsi="Comic Sans MS"/>
          <w:color w:val="000000" w:themeColor="text1"/>
          <w:sz w:val="20"/>
          <w:szCs w:val="20"/>
        </w:rPr>
        <w:t xml:space="preserve"> Spending on R&amp;D is important to satisfy customers and maintain/gain market share.</w:t>
      </w:r>
    </w:p>
    <w:p w14:paraId="73F70F59" w14:textId="77777777" w:rsidR="007424AA" w:rsidRPr="00F6612F" w:rsidRDefault="007424AA" w:rsidP="008B7202">
      <w:pPr>
        <w:numPr>
          <w:ilvl w:val="0"/>
          <w:numId w:val="513"/>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Mergers/Takeovers </w:t>
      </w:r>
      <w:r w:rsidRPr="00F6612F">
        <w:rPr>
          <w:rFonts w:ascii="Comic Sans MS" w:hAnsi="Comic Sans MS"/>
          <w:color w:val="000000" w:themeColor="text1"/>
          <w:sz w:val="20"/>
          <w:szCs w:val="20"/>
        </w:rPr>
        <w:t>are becoming more common as firms try to achieve economies of scale to allow them to compete in the global market</w:t>
      </w:r>
    </w:p>
    <w:p w14:paraId="6814BEAB" w14:textId="77777777" w:rsidR="007424AA" w:rsidRPr="00F6612F" w:rsidRDefault="007424AA" w:rsidP="008B7202">
      <w:pPr>
        <w:numPr>
          <w:ilvl w:val="0"/>
          <w:numId w:val="513"/>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 xml:space="preserve">Co-operatives have been converted into public limited companies (PLC’s) </w:t>
      </w:r>
      <w:r w:rsidRPr="00F6612F">
        <w:rPr>
          <w:rFonts w:ascii="Comic Sans MS" w:hAnsi="Comic Sans MS"/>
          <w:color w:val="000000" w:themeColor="text1"/>
          <w:sz w:val="20"/>
          <w:szCs w:val="20"/>
        </w:rPr>
        <w:t>as a means of raising financing for expansion</w:t>
      </w:r>
    </w:p>
    <w:p w14:paraId="7EE39157" w14:textId="77777777" w:rsidR="007424AA" w:rsidRPr="00F6612F" w:rsidRDefault="007424AA" w:rsidP="008B7202">
      <w:pPr>
        <w:numPr>
          <w:ilvl w:val="0"/>
          <w:numId w:val="513"/>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Consumer pressure. </w:t>
      </w:r>
      <w:r w:rsidRPr="00F6612F">
        <w:rPr>
          <w:rFonts w:ascii="Comic Sans MS" w:hAnsi="Comic Sans MS"/>
          <w:color w:val="000000" w:themeColor="text1"/>
          <w:sz w:val="20"/>
          <w:szCs w:val="20"/>
        </w:rPr>
        <w:t>Agribusiness firms have to be sensitive to consumer concerns regarding the use of additives, hormones, genetically modified foods etc. and also the rising demand for healthier and more natural foods.</w:t>
      </w:r>
    </w:p>
    <w:p w14:paraId="7B4BB408" w14:textId="77777777" w:rsidR="007424AA" w:rsidRPr="00F6612F" w:rsidRDefault="007424AA" w:rsidP="007424AA">
      <w:pPr>
        <w:ind w:left="284"/>
        <w:jc w:val="both"/>
        <w:rPr>
          <w:rFonts w:ascii="Comic Sans MS" w:hAnsi="Comic Sans MS"/>
          <w:color w:val="000000" w:themeColor="text1"/>
          <w:sz w:val="20"/>
          <w:szCs w:val="20"/>
        </w:rPr>
      </w:pPr>
    </w:p>
    <w:p w14:paraId="224699CF" w14:textId="77777777" w:rsidR="007424AA" w:rsidRPr="00F6612F" w:rsidRDefault="007424AA" w:rsidP="007424AA">
      <w:pPr>
        <w:jc w:val="both"/>
        <w:rPr>
          <w:rFonts w:ascii="Comic Sans MS" w:hAnsi="Comic Sans MS"/>
          <w:color w:val="000000" w:themeColor="text1"/>
          <w:sz w:val="20"/>
          <w:szCs w:val="20"/>
        </w:rPr>
      </w:pPr>
    </w:p>
    <w:p w14:paraId="09875A44" w14:textId="77777777" w:rsidR="007424AA" w:rsidRPr="00F6612F" w:rsidRDefault="007424AA" w:rsidP="008B7202">
      <w:pPr>
        <w:numPr>
          <w:ilvl w:val="0"/>
          <w:numId w:val="410"/>
        </w:num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The Construction Industry</w:t>
      </w:r>
    </w:p>
    <w:p w14:paraId="289EA1CB"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The construction industry involves the building of the country’s infrastructure: roads, bridges, schools, hospitals, factories, offices, shops and housing</w:t>
      </w:r>
    </w:p>
    <w:p w14:paraId="68B1C056" w14:textId="77777777" w:rsidR="007424AA" w:rsidRPr="00F6612F" w:rsidRDefault="007424AA" w:rsidP="007424AA">
      <w:pPr>
        <w:rPr>
          <w:rFonts w:ascii="Comic Sans MS" w:hAnsi="Comic Sans MS"/>
          <w:color w:val="000000" w:themeColor="text1"/>
          <w:sz w:val="20"/>
          <w:szCs w:val="20"/>
        </w:rPr>
      </w:pPr>
    </w:p>
    <w:p w14:paraId="062C8A0C"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Importance of Construction industry</w:t>
      </w:r>
    </w:p>
    <w:p w14:paraId="75B8A9ED" w14:textId="77777777" w:rsidR="007424AA" w:rsidRPr="00F6612F" w:rsidRDefault="007424AA" w:rsidP="008B7202">
      <w:pPr>
        <w:numPr>
          <w:ilvl w:val="0"/>
          <w:numId w:val="411"/>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Increased employment: It is a </w:t>
      </w:r>
      <w:proofErr w:type="gramStart"/>
      <w:r w:rsidRPr="00F6612F">
        <w:rPr>
          <w:rFonts w:ascii="Comic Sans MS" w:hAnsi="Comic Sans MS"/>
          <w:color w:val="000000" w:themeColor="text1"/>
          <w:sz w:val="20"/>
          <w:szCs w:val="20"/>
        </w:rPr>
        <w:t>labour intensive</w:t>
      </w:r>
      <w:proofErr w:type="gramEnd"/>
      <w:r w:rsidRPr="00F6612F">
        <w:rPr>
          <w:rFonts w:ascii="Comic Sans MS" w:hAnsi="Comic Sans MS"/>
          <w:color w:val="000000" w:themeColor="text1"/>
          <w:sz w:val="20"/>
          <w:szCs w:val="20"/>
        </w:rPr>
        <w:t xml:space="preserve"> industry, providing thousands of jobs</w:t>
      </w:r>
    </w:p>
    <w:p w14:paraId="485BD272" w14:textId="77777777" w:rsidR="007424AA" w:rsidRPr="00F6612F" w:rsidRDefault="007424AA" w:rsidP="008B7202">
      <w:pPr>
        <w:numPr>
          <w:ilvl w:val="0"/>
          <w:numId w:val="411"/>
        </w:numPr>
        <w:rPr>
          <w:rFonts w:ascii="Comic Sans MS" w:hAnsi="Comic Sans MS"/>
          <w:color w:val="000000" w:themeColor="text1"/>
          <w:sz w:val="20"/>
          <w:szCs w:val="20"/>
        </w:rPr>
      </w:pPr>
      <w:r w:rsidRPr="00F6612F">
        <w:rPr>
          <w:rFonts w:ascii="Comic Sans MS" w:hAnsi="Comic Sans MS"/>
          <w:color w:val="000000" w:themeColor="text1"/>
          <w:sz w:val="20"/>
          <w:szCs w:val="20"/>
        </w:rPr>
        <w:t>Spin-off effects e.g. retail furniture, etc. It uses Irish raw materials and natural resources and there is increased consumer expenditure. (iv)</w:t>
      </w:r>
    </w:p>
    <w:p w14:paraId="05A5483E" w14:textId="77777777" w:rsidR="007424AA" w:rsidRPr="00F6612F" w:rsidRDefault="007424AA" w:rsidP="008B7202">
      <w:pPr>
        <w:numPr>
          <w:ilvl w:val="0"/>
          <w:numId w:val="411"/>
        </w:numPr>
        <w:rPr>
          <w:rFonts w:ascii="Comic Sans MS" w:hAnsi="Comic Sans MS"/>
          <w:color w:val="000000" w:themeColor="text1"/>
          <w:sz w:val="20"/>
          <w:szCs w:val="20"/>
        </w:rPr>
      </w:pPr>
      <w:r w:rsidRPr="00F6612F">
        <w:rPr>
          <w:rFonts w:ascii="Comic Sans MS" w:hAnsi="Comic Sans MS"/>
          <w:color w:val="000000" w:themeColor="text1"/>
          <w:sz w:val="20"/>
          <w:szCs w:val="20"/>
        </w:rPr>
        <w:t>Increased Revenue for Government</w:t>
      </w:r>
    </w:p>
    <w:p w14:paraId="30D12A6C" w14:textId="77777777" w:rsidR="007424AA" w:rsidRPr="00F6612F" w:rsidRDefault="007424AA" w:rsidP="008B7202">
      <w:pPr>
        <w:numPr>
          <w:ilvl w:val="0"/>
          <w:numId w:val="411"/>
        </w:numPr>
        <w:rPr>
          <w:rFonts w:ascii="Comic Sans MS" w:hAnsi="Comic Sans MS"/>
          <w:color w:val="000000" w:themeColor="text1"/>
          <w:sz w:val="20"/>
          <w:szCs w:val="20"/>
        </w:rPr>
      </w:pPr>
      <w:r w:rsidRPr="00F6612F">
        <w:rPr>
          <w:rFonts w:ascii="Comic Sans MS" w:hAnsi="Comic Sans MS"/>
          <w:color w:val="000000" w:themeColor="text1"/>
          <w:sz w:val="20"/>
          <w:szCs w:val="20"/>
        </w:rPr>
        <w:t>It reflects the state of the economy. If there is economic growth, the construction industry will expand and prosper e.g. improved infrastructure/</w:t>
      </w:r>
      <w:proofErr w:type="gramStart"/>
      <w:r w:rsidRPr="00F6612F">
        <w:rPr>
          <w:rFonts w:ascii="Comic Sans MS" w:hAnsi="Comic Sans MS"/>
          <w:color w:val="000000" w:themeColor="text1"/>
          <w:sz w:val="20"/>
          <w:szCs w:val="20"/>
        </w:rPr>
        <w:t>roads  (</w:t>
      </w:r>
      <w:proofErr w:type="gramEnd"/>
      <w:r w:rsidRPr="00F6612F">
        <w:rPr>
          <w:rFonts w:ascii="Comic Sans MS" w:hAnsi="Comic Sans MS"/>
          <w:color w:val="000000" w:themeColor="text1"/>
          <w:sz w:val="20"/>
          <w:szCs w:val="20"/>
        </w:rPr>
        <w:t>NDP)</w:t>
      </w:r>
    </w:p>
    <w:p w14:paraId="6355380A" w14:textId="77777777" w:rsidR="007424AA" w:rsidRPr="00F6612F" w:rsidRDefault="007424AA" w:rsidP="007424AA">
      <w:pPr>
        <w:rPr>
          <w:rFonts w:ascii="Comic Sans MS" w:hAnsi="Comic Sans MS"/>
          <w:color w:val="000000" w:themeColor="text1"/>
          <w:sz w:val="20"/>
          <w:szCs w:val="20"/>
        </w:rPr>
      </w:pPr>
    </w:p>
    <w:p w14:paraId="5753CA6C"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Trends facing Irish manufacturing industry.</w:t>
      </w:r>
    </w:p>
    <w:p w14:paraId="44897590" w14:textId="77777777" w:rsidR="007424AA" w:rsidRPr="00F6612F" w:rsidRDefault="007424AA" w:rsidP="008B7202">
      <w:pPr>
        <w:numPr>
          <w:ilvl w:val="0"/>
          <w:numId w:val="526"/>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Automation means declining levels of employment in manufacturing</w:t>
      </w:r>
    </w:p>
    <w:p w14:paraId="686FF777" w14:textId="77777777" w:rsidR="007424AA" w:rsidRPr="00F6612F" w:rsidRDefault="007424AA" w:rsidP="008B7202">
      <w:pPr>
        <w:numPr>
          <w:ilvl w:val="0"/>
          <w:numId w:val="526"/>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Ireland has high labour and other costs compared to other countries</w:t>
      </w:r>
    </w:p>
    <w:p w14:paraId="2A758E7C" w14:textId="77777777" w:rsidR="007424AA" w:rsidRPr="00F6612F" w:rsidRDefault="007424AA" w:rsidP="008B7202">
      <w:pPr>
        <w:numPr>
          <w:ilvl w:val="0"/>
          <w:numId w:val="526"/>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Increased low cost competition from Eastern Europe and the Far East (especially China)</w:t>
      </w:r>
    </w:p>
    <w:p w14:paraId="7AE8075B" w14:textId="77777777" w:rsidR="007424AA" w:rsidRPr="00F6612F" w:rsidRDefault="007424AA" w:rsidP="008B7202">
      <w:pPr>
        <w:numPr>
          <w:ilvl w:val="0"/>
          <w:numId w:val="526"/>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Manufacturing business are relocating production to lower cost countries</w:t>
      </w:r>
    </w:p>
    <w:p w14:paraId="326F25DF" w14:textId="77777777" w:rsidR="007424AA" w:rsidRPr="00F6612F" w:rsidRDefault="007424AA" w:rsidP="008B7202">
      <w:pPr>
        <w:numPr>
          <w:ilvl w:val="0"/>
          <w:numId w:val="526"/>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Irish manufacturing is dominated by TNCs who use Ireland as a low tax exporting base within the EU.</w:t>
      </w:r>
    </w:p>
    <w:p w14:paraId="6D0CA092" w14:textId="77777777" w:rsidR="007424AA" w:rsidRPr="00F6612F" w:rsidRDefault="007424AA" w:rsidP="008B7202">
      <w:pPr>
        <w:numPr>
          <w:ilvl w:val="0"/>
          <w:numId w:val="526"/>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Agribusiness has become the main Irish owned element of the manufacturing sector.</w:t>
      </w:r>
    </w:p>
    <w:p w14:paraId="1878E299" w14:textId="77777777" w:rsidR="007424AA" w:rsidRPr="00F6612F" w:rsidRDefault="007424AA" w:rsidP="007424AA">
      <w:pPr>
        <w:ind w:left="426"/>
        <w:jc w:val="center"/>
        <w:rPr>
          <w:rFonts w:ascii="Comic Sans MS" w:hAnsi="Comic Sans MS"/>
          <w:b/>
          <w:color w:val="000000" w:themeColor="text1"/>
          <w:sz w:val="20"/>
          <w:szCs w:val="20"/>
        </w:rPr>
      </w:pPr>
    </w:p>
    <w:p w14:paraId="7099CE3D"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SERVICES (TERTIARY)</w:t>
      </w:r>
    </w:p>
    <w:p w14:paraId="5789DF03"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i/>
          <w:color w:val="000000" w:themeColor="text1"/>
          <w:sz w:val="20"/>
          <w:szCs w:val="20"/>
        </w:rPr>
        <w:t>Service industries do not manufacture physical products but provide services to other businesses and individuals OR</w:t>
      </w:r>
    </w:p>
    <w:p w14:paraId="5F3D62CF"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The service industry consists of firms who </w:t>
      </w:r>
      <w:r w:rsidRPr="00F6612F">
        <w:rPr>
          <w:rFonts w:ascii="Comic Sans MS" w:hAnsi="Comic Sans MS"/>
          <w:b/>
          <w:i/>
          <w:color w:val="000000" w:themeColor="text1"/>
          <w:sz w:val="20"/>
          <w:szCs w:val="20"/>
          <w:u w:val="single"/>
        </w:rPr>
        <w:t>provide services</w:t>
      </w:r>
      <w:r w:rsidRPr="00F6612F">
        <w:rPr>
          <w:rFonts w:ascii="Comic Sans MS" w:hAnsi="Comic Sans MS"/>
          <w:b/>
          <w:i/>
          <w:color w:val="000000" w:themeColor="text1"/>
          <w:sz w:val="20"/>
          <w:szCs w:val="20"/>
        </w:rPr>
        <w:t xml:space="preserve"> to </w:t>
      </w:r>
      <w:r w:rsidRPr="00F6612F">
        <w:rPr>
          <w:rFonts w:ascii="Comic Sans MS" w:hAnsi="Comic Sans MS"/>
          <w:b/>
          <w:i/>
          <w:color w:val="000000" w:themeColor="text1"/>
          <w:sz w:val="20"/>
          <w:szCs w:val="20"/>
          <w:u w:val="single"/>
        </w:rPr>
        <w:t>other firms</w:t>
      </w:r>
      <w:r w:rsidRPr="00F6612F">
        <w:rPr>
          <w:rFonts w:ascii="Comic Sans MS" w:hAnsi="Comic Sans MS"/>
          <w:b/>
          <w:i/>
          <w:color w:val="000000" w:themeColor="text1"/>
          <w:sz w:val="20"/>
          <w:szCs w:val="20"/>
        </w:rPr>
        <w:t xml:space="preserve"> and to the</w:t>
      </w:r>
      <w:r w:rsidRPr="00F6612F">
        <w:rPr>
          <w:rFonts w:ascii="Comic Sans MS" w:hAnsi="Comic Sans MS"/>
          <w:b/>
          <w:i/>
          <w:color w:val="000000" w:themeColor="text1"/>
          <w:sz w:val="20"/>
          <w:szCs w:val="20"/>
          <w:u w:val="single"/>
        </w:rPr>
        <w:t xml:space="preserve"> public</w:t>
      </w:r>
      <w:r w:rsidRPr="00F6612F">
        <w:rPr>
          <w:rFonts w:ascii="Comic Sans MS" w:hAnsi="Comic Sans MS"/>
          <w:b/>
          <w:i/>
          <w:color w:val="000000" w:themeColor="text1"/>
          <w:sz w:val="20"/>
          <w:szCs w:val="20"/>
        </w:rPr>
        <w:t>.</w:t>
      </w:r>
    </w:p>
    <w:p w14:paraId="51048E8B" w14:textId="77777777" w:rsidR="007424AA" w:rsidRPr="00F6612F" w:rsidRDefault="007424AA" w:rsidP="007424AA">
      <w:pPr>
        <w:jc w:val="both"/>
        <w:rPr>
          <w:rFonts w:ascii="Comic Sans MS" w:hAnsi="Comic Sans MS"/>
          <w:i/>
          <w:color w:val="000000" w:themeColor="text1"/>
          <w:sz w:val="20"/>
          <w:szCs w:val="20"/>
        </w:rPr>
      </w:pPr>
    </w:p>
    <w:p w14:paraId="36DD413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Examples of service industry include:</w:t>
      </w:r>
    </w:p>
    <w:p w14:paraId="611AAE58"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commercial services i.e. business, telecommunications and tourism </w:t>
      </w:r>
    </w:p>
    <w:p w14:paraId="579F52FD"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personal services e.g. hotels, entertainment, child care, restaurants</w:t>
      </w:r>
    </w:p>
    <w:p w14:paraId="163F98C4" w14:textId="77777777" w:rsidR="007424AA" w:rsidRPr="00F6612F" w:rsidRDefault="007424AA" w:rsidP="008B7202">
      <w:pPr>
        <w:numPr>
          <w:ilvl w:val="0"/>
          <w:numId w:val="406"/>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professional services e.g. accountancy, law, </w:t>
      </w:r>
      <w:proofErr w:type="gramStart"/>
      <w:r w:rsidRPr="00F6612F">
        <w:rPr>
          <w:rFonts w:ascii="Comic Sans MS" w:hAnsi="Comic Sans MS"/>
          <w:color w:val="000000" w:themeColor="text1"/>
          <w:sz w:val="20"/>
          <w:szCs w:val="20"/>
        </w:rPr>
        <w:t>education ,health</w:t>
      </w:r>
      <w:proofErr w:type="gramEnd"/>
    </w:p>
    <w:p w14:paraId="20D45D6A" w14:textId="77777777" w:rsidR="007424AA" w:rsidRPr="00F6612F" w:rsidRDefault="007424AA" w:rsidP="007424AA">
      <w:pPr>
        <w:jc w:val="both"/>
        <w:rPr>
          <w:rFonts w:ascii="Comic Sans MS" w:hAnsi="Comic Sans MS"/>
          <w:color w:val="000000" w:themeColor="text1"/>
          <w:sz w:val="20"/>
          <w:szCs w:val="20"/>
        </w:rPr>
      </w:pPr>
    </w:p>
    <w:p w14:paraId="0E10668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Trends in Services</w:t>
      </w:r>
    </w:p>
    <w:p w14:paraId="263B0E29" w14:textId="77777777" w:rsidR="007424AA" w:rsidRPr="00F6612F" w:rsidRDefault="007424AA" w:rsidP="008B7202">
      <w:pPr>
        <w:numPr>
          <w:ilvl w:val="1"/>
          <w:numId w:val="406"/>
        </w:numPr>
        <w:tabs>
          <w:tab w:val="clear" w:pos="1364"/>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Globalisation.</w:t>
      </w:r>
      <w:r w:rsidRPr="00F6612F">
        <w:rPr>
          <w:rFonts w:ascii="Comic Sans MS" w:hAnsi="Comic Sans MS"/>
          <w:color w:val="000000" w:themeColor="text1"/>
          <w:sz w:val="20"/>
          <w:szCs w:val="20"/>
        </w:rPr>
        <w:t xml:space="preserve"> There is an international market for Irish services. This is already happening in financial services and advertising</w:t>
      </w:r>
    </w:p>
    <w:p w14:paraId="429AF3B1" w14:textId="77777777" w:rsidR="007424AA" w:rsidRPr="00F6612F" w:rsidRDefault="007424AA" w:rsidP="008B7202">
      <w:pPr>
        <w:numPr>
          <w:ilvl w:val="1"/>
          <w:numId w:val="406"/>
        </w:numPr>
        <w:tabs>
          <w:tab w:val="clear" w:pos="1364"/>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Tourism.</w:t>
      </w:r>
      <w:r w:rsidRPr="00F6612F">
        <w:rPr>
          <w:rFonts w:ascii="Comic Sans MS" w:hAnsi="Comic Sans MS"/>
          <w:color w:val="000000" w:themeColor="text1"/>
          <w:sz w:val="20"/>
          <w:szCs w:val="20"/>
        </w:rPr>
        <w:t xml:space="preserve"> Improvements in travel and living standards have expanded the tourism industry. There are knock on implications for transport, retailing, communications, entertainment and leisure services.</w:t>
      </w:r>
    </w:p>
    <w:p w14:paraId="4D839B00" w14:textId="77777777" w:rsidR="007424AA" w:rsidRPr="00F6612F" w:rsidRDefault="007424AA" w:rsidP="008B7202">
      <w:pPr>
        <w:numPr>
          <w:ilvl w:val="1"/>
          <w:numId w:val="406"/>
        </w:numPr>
        <w:tabs>
          <w:tab w:val="clear" w:pos="1364"/>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New technology.</w:t>
      </w:r>
      <w:r w:rsidRPr="00F6612F">
        <w:rPr>
          <w:rFonts w:ascii="Comic Sans MS" w:hAnsi="Comic Sans MS"/>
          <w:color w:val="000000" w:themeColor="text1"/>
          <w:sz w:val="20"/>
          <w:szCs w:val="20"/>
        </w:rPr>
        <w:t xml:space="preserve"> </w:t>
      </w:r>
    </w:p>
    <w:p w14:paraId="4CDE36B3" w14:textId="77777777" w:rsidR="007424AA" w:rsidRPr="00F6612F" w:rsidRDefault="007424AA" w:rsidP="007424AA">
      <w:pPr>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Many new services have evolved in recent years because of technology e.g. ATM’s and on-line banking in banking; Scanners and electronic stock management in retailing</w:t>
      </w:r>
    </w:p>
    <w:p w14:paraId="03E559DB" w14:textId="77777777" w:rsidR="007424AA" w:rsidRPr="00F6612F" w:rsidRDefault="007424AA" w:rsidP="008B7202">
      <w:pPr>
        <w:numPr>
          <w:ilvl w:val="0"/>
          <w:numId w:val="412"/>
        </w:numPr>
        <w:tabs>
          <w:tab w:val="clear" w:pos="144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internet is the norm for transacting business.</w:t>
      </w:r>
    </w:p>
    <w:p w14:paraId="10B4DE75" w14:textId="77777777" w:rsidR="007424AA" w:rsidRPr="00F6612F" w:rsidRDefault="007424AA" w:rsidP="008B7202">
      <w:pPr>
        <w:numPr>
          <w:ilvl w:val="0"/>
          <w:numId w:val="412"/>
        </w:numPr>
        <w:tabs>
          <w:tab w:val="clear" w:pos="1440"/>
          <w:tab w:val="num" w:pos="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Firms have employees working from home (tele working)</w:t>
      </w:r>
    </w:p>
    <w:p w14:paraId="05C6F551" w14:textId="77777777" w:rsidR="007424AA" w:rsidRPr="00F6612F" w:rsidRDefault="007424AA" w:rsidP="007424AA">
      <w:pPr>
        <w:jc w:val="both"/>
        <w:rPr>
          <w:rFonts w:ascii="Comic Sans MS" w:hAnsi="Comic Sans MS"/>
          <w:color w:val="000000" w:themeColor="text1"/>
          <w:sz w:val="20"/>
          <w:szCs w:val="20"/>
        </w:rPr>
      </w:pPr>
    </w:p>
    <w:p w14:paraId="3CBDCA7D"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Taxes such as the household charge, property tax and cuts in government expenditure on social welfare have led to a fall in the disposable income of consumers. As consumers’ spending power is </w:t>
      </w:r>
      <w:r w:rsidRPr="00F6612F">
        <w:rPr>
          <w:rFonts w:ascii="Comic Sans MS" w:hAnsi="Comic Sans MS"/>
          <w:color w:val="000000" w:themeColor="text1"/>
          <w:sz w:val="20"/>
          <w:szCs w:val="20"/>
        </w:rPr>
        <w:lastRenderedPageBreak/>
        <w:t xml:space="preserve">reduced the demand for the goods and services that businesses sell in the retail services sector has fallen. </w:t>
      </w:r>
    </w:p>
    <w:p w14:paraId="580E01BD"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Closures/</w:t>
      </w:r>
      <w:proofErr w:type="spellStart"/>
      <w:r w:rsidRPr="00F6612F">
        <w:rPr>
          <w:rFonts w:ascii="Comic Sans MS" w:hAnsi="Comic Sans MS"/>
          <w:color w:val="000000" w:themeColor="text1"/>
          <w:sz w:val="20"/>
          <w:szCs w:val="20"/>
        </w:rPr>
        <w:t>examinerships</w:t>
      </w:r>
      <w:proofErr w:type="spellEnd"/>
      <w:r w:rsidRPr="00F6612F">
        <w:rPr>
          <w:rFonts w:ascii="Comic Sans MS" w:hAnsi="Comic Sans MS"/>
          <w:color w:val="000000" w:themeColor="text1"/>
          <w:sz w:val="20"/>
          <w:szCs w:val="20"/>
        </w:rPr>
        <w:t xml:space="preserve">/insolvencies of retailers. </w:t>
      </w:r>
    </w:p>
    <w:p w14:paraId="2C6591D1"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Recession hitting the small and medium enterprises e.g. suppliers to construction industry.</w:t>
      </w:r>
    </w:p>
    <w:p w14:paraId="4F97D6D1"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Big multiples versus small retail outlets and the difficulty in competing. </w:t>
      </w:r>
    </w:p>
    <w:p w14:paraId="0F18EC3E"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Growth in discount retailers e.g. Aldi, Lidl, </w:t>
      </w:r>
      <w:proofErr w:type="spellStart"/>
      <w:r w:rsidRPr="00F6612F">
        <w:rPr>
          <w:rFonts w:ascii="Comic Sans MS" w:hAnsi="Comic Sans MS"/>
          <w:color w:val="000000" w:themeColor="text1"/>
          <w:sz w:val="20"/>
          <w:szCs w:val="20"/>
        </w:rPr>
        <w:t>TKMaxx</w:t>
      </w:r>
      <w:proofErr w:type="spellEnd"/>
      <w:r w:rsidRPr="00F6612F">
        <w:rPr>
          <w:rFonts w:ascii="Comic Sans MS" w:hAnsi="Comic Sans MS"/>
          <w:color w:val="000000" w:themeColor="text1"/>
          <w:sz w:val="20"/>
          <w:szCs w:val="20"/>
        </w:rPr>
        <w:t>.</w:t>
      </w:r>
    </w:p>
    <w:p w14:paraId="4A2BB19B"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Deregulation in some industries e.g. taxi industry. </w:t>
      </w:r>
    </w:p>
    <w:p w14:paraId="09497229"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Gathering 2013 and its impact on services (Hotels, travel </w:t>
      </w:r>
      <w:proofErr w:type="spellStart"/>
      <w:r w:rsidRPr="00F6612F">
        <w:rPr>
          <w:rFonts w:ascii="Comic Sans MS" w:hAnsi="Comic Sans MS"/>
          <w:color w:val="000000" w:themeColor="text1"/>
          <w:sz w:val="20"/>
          <w:szCs w:val="20"/>
        </w:rPr>
        <w:t>etc</w:t>
      </w:r>
      <w:proofErr w:type="spellEnd"/>
      <w:r w:rsidRPr="00F6612F">
        <w:rPr>
          <w:rFonts w:ascii="Comic Sans MS" w:hAnsi="Comic Sans MS"/>
          <w:color w:val="000000" w:themeColor="text1"/>
          <w:sz w:val="20"/>
          <w:szCs w:val="20"/>
        </w:rPr>
        <w:t xml:space="preserve">). </w:t>
      </w:r>
    </w:p>
    <w:p w14:paraId="61AD431E"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Businesses in the services sector are facing a decrease in footfall because of the challenges facing town centres due to competition from large suburban shopping centres and the restrictive parking regimes in operation. Expensive parking tickets, fines and the threat of clamping are driving people out of town centres where many service sector businesses operate. </w:t>
      </w:r>
    </w:p>
    <w:p w14:paraId="4EF4C6E4"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VAT increases lead to more expensive goods and services for the consumer which in turn causes demand to fall, thereby affecting business. For </w:t>
      </w:r>
      <w:proofErr w:type="gramStart"/>
      <w:r w:rsidRPr="00F6612F">
        <w:rPr>
          <w:rFonts w:ascii="Comic Sans MS" w:hAnsi="Comic Sans MS"/>
          <w:color w:val="000000" w:themeColor="text1"/>
          <w:sz w:val="20"/>
          <w:szCs w:val="20"/>
        </w:rPr>
        <w:t>example</w:t>
      </w:r>
      <w:proofErr w:type="gramEnd"/>
      <w:r w:rsidRPr="00F6612F">
        <w:rPr>
          <w:rFonts w:ascii="Comic Sans MS" w:hAnsi="Comic Sans MS"/>
          <w:color w:val="000000" w:themeColor="text1"/>
          <w:sz w:val="20"/>
          <w:szCs w:val="20"/>
        </w:rPr>
        <w:t xml:space="preserve"> the volume of sales in department stores fell by 18.4%, and electrical goods fell by 12.0% as a consequence of the negative impact of the VAT rise to 23%. </w:t>
      </w:r>
    </w:p>
    <w:p w14:paraId="1F7EEF5F"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Increases in excises duties on tobacco products have led to an increase in tobacco smuggling. Excise duties on cigarettes continue to rise, increasing the incentive for customers to choose cut price illegal products sold on the black market. In 2010, Ireland’s retailers lost €896 million in turnover to the Black market. </w:t>
      </w:r>
    </w:p>
    <w:p w14:paraId="63B1E17B"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growth of the ICT sector has led to employment opportunities. At a recent Intel Forum on Education, the CEO of Fujitsu Ireland said that 75% of ICT employers in Ireland have job vacancies. There has been growing concern at the rising skills shortage in the ICT sector, a situation made worse by the low number of students opting for technology courses at third level.</w:t>
      </w:r>
    </w:p>
    <w:p w14:paraId="3A2420F2" w14:textId="77777777" w:rsidR="007424AA" w:rsidRPr="00F6612F" w:rsidRDefault="007424AA" w:rsidP="008B7202">
      <w:pPr>
        <w:numPr>
          <w:ilvl w:val="0"/>
          <w:numId w:val="521"/>
        </w:numPr>
        <w:ind w:left="426"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growth of e-business, a method of buying and selling goods and services over the internet, is changing the dynamic of the services sector. Retailers moving to on-line operations include Tesco and Next</w:t>
      </w:r>
    </w:p>
    <w:p w14:paraId="1710C805" w14:textId="77777777" w:rsidR="007424AA" w:rsidRPr="00F6612F" w:rsidRDefault="007424AA" w:rsidP="007424AA">
      <w:pPr>
        <w:ind w:left="426" w:hanging="284"/>
        <w:jc w:val="both"/>
        <w:rPr>
          <w:rFonts w:ascii="Comic Sans MS" w:hAnsi="Comic Sans MS"/>
          <w:color w:val="000000" w:themeColor="text1"/>
          <w:sz w:val="20"/>
          <w:szCs w:val="20"/>
        </w:rPr>
      </w:pPr>
    </w:p>
    <w:p w14:paraId="79D63510" w14:textId="77777777" w:rsidR="007424AA" w:rsidRPr="00F6612F" w:rsidRDefault="007424AA" w:rsidP="007424AA">
      <w:pPr>
        <w:jc w:val="center"/>
        <w:rPr>
          <w:rFonts w:ascii="Comic Sans MS" w:hAnsi="Comic Sans MS"/>
          <w:b/>
          <w:color w:val="000000" w:themeColor="text1"/>
          <w:sz w:val="22"/>
          <w:szCs w:val="20"/>
        </w:rPr>
      </w:pPr>
      <w:r w:rsidRPr="00F6612F">
        <w:rPr>
          <w:rFonts w:ascii="Comic Sans MS" w:hAnsi="Comic Sans MS"/>
          <w:color w:val="000000" w:themeColor="text1"/>
        </w:rPr>
        <w:br w:type="page"/>
      </w:r>
      <w:r w:rsidRPr="00F6612F">
        <w:rPr>
          <w:rFonts w:ascii="Comic Sans MS" w:hAnsi="Comic Sans MS"/>
          <w:b/>
          <w:color w:val="000000" w:themeColor="text1"/>
          <w:sz w:val="22"/>
          <w:szCs w:val="20"/>
        </w:rPr>
        <w:lastRenderedPageBreak/>
        <w:t>Current Trends in Primary Sector</w:t>
      </w:r>
    </w:p>
    <w:p w14:paraId="29BEB16E"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b/>
          <w:color w:val="000000" w:themeColor="text1"/>
          <w:sz w:val="18"/>
          <w:szCs w:val="20"/>
        </w:rPr>
      </w:pPr>
      <w:r w:rsidRPr="00F6612F">
        <w:rPr>
          <w:rFonts w:ascii="Comic Sans MS" w:hAnsi="Comic Sans MS"/>
          <w:b/>
          <w:color w:val="000000" w:themeColor="text1"/>
          <w:sz w:val="18"/>
          <w:szCs w:val="20"/>
        </w:rPr>
        <w:t xml:space="preserve">While agriculture used to be the most dominant sector in Ireland, with time and amplified productivity in other sectors, its contribution has become relatively low. This sector now contributes about 5% to the national GDP and employs 6% of the 2.2 million Irish </w:t>
      </w:r>
      <w:proofErr w:type="gramStart"/>
      <w:r w:rsidRPr="00F6612F">
        <w:rPr>
          <w:rFonts w:ascii="Comic Sans MS" w:hAnsi="Comic Sans MS"/>
          <w:b/>
          <w:color w:val="000000" w:themeColor="text1"/>
          <w:sz w:val="18"/>
          <w:szCs w:val="20"/>
        </w:rPr>
        <w:t>workforce</w:t>
      </w:r>
      <w:proofErr w:type="gramEnd"/>
      <w:r w:rsidRPr="00F6612F">
        <w:rPr>
          <w:rFonts w:ascii="Comic Sans MS" w:hAnsi="Comic Sans MS"/>
          <w:b/>
          <w:color w:val="000000" w:themeColor="text1"/>
          <w:sz w:val="18"/>
          <w:szCs w:val="20"/>
        </w:rPr>
        <w:t xml:space="preserve">. </w:t>
      </w:r>
    </w:p>
    <w:p w14:paraId="13A9A44D"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Commodities such as beef and milk are commanding higher prices on world markets as demand increases due to global population growth. </w:t>
      </w:r>
    </w:p>
    <w:p w14:paraId="6E10E18E" w14:textId="77777777" w:rsidR="007424AA" w:rsidRPr="00F6612F" w:rsidRDefault="007424AA" w:rsidP="007424AA">
      <w:pPr>
        <w:rPr>
          <w:rFonts w:ascii="Comic Sans MS" w:hAnsi="Comic Sans MS"/>
          <w:color w:val="000000" w:themeColor="text1"/>
          <w:sz w:val="18"/>
          <w:szCs w:val="20"/>
        </w:rPr>
      </w:pPr>
      <w:proofErr w:type="spellStart"/>
      <w:r w:rsidRPr="00F6612F">
        <w:rPr>
          <w:rFonts w:ascii="Comic Sans MS" w:hAnsi="Comic Sans MS"/>
          <w:color w:val="000000" w:themeColor="text1"/>
          <w:sz w:val="18"/>
          <w:szCs w:val="20"/>
        </w:rPr>
        <w:t>Cóillte</w:t>
      </w:r>
      <w:proofErr w:type="spellEnd"/>
      <w:r w:rsidRPr="00F6612F">
        <w:rPr>
          <w:rFonts w:ascii="Comic Sans MS" w:hAnsi="Comic Sans MS"/>
          <w:color w:val="000000" w:themeColor="text1"/>
          <w:sz w:val="18"/>
          <w:szCs w:val="20"/>
        </w:rPr>
        <w:t xml:space="preserve"> the state agency operating in forestry, land based businesses, renewable energy and panel products may be privatised along with other businesses such as Electric Ireland.  </w:t>
      </w:r>
    </w:p>
    <w:p w14:paraId="18A9FEA6"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Restriction on turf cutting due to EU environmental directive. The EU have designated some bogs “Special Areas of Conservation”. Owners of these bogs are no longer allowed to cut off them or plant them.  Owners who had recently used these bogs will be compensated financially. The restrictions are seen by many as an attack on rural Irish culture and lifestyle. </w:t>
      </w:r>
    </w:p>
    <w:p w14:paraId="4C9AD5BC"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Farm numbers in Ireland declined continuously over recent decades. Over half of all farmers are over 55 years old. Demographic and lifestyle changes make it more difficult to attract young people to agricultural careers. </w:t>
      </w:r>
    </w:p>
    <w:p w14:paraId="6B06664F"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The CAP has provided farmers with a Single Farm Payment.  The process of separating that from productivity is called decoupling. </w:t>
      </w:r>
    </w:p>
    <w:p w14:paraId="6F8FDCCF"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Some fish stocks have been depleted due to overfishing. The CFP sets out very strict rules and quotas designed to prevent overfishing and preserve fish stocks. A quota is a limit on the quantity of fish which can be caught. Since quotas are based on historical fishing trends, Ireland’s small fleet means our quota is relatively low. </w:t>
      </w:r>
    </w:p>
    <w:p w14:paraId="7D16D1A1"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The </w:t>
      </w:r>
      <w:proofErr w:type="spellStart"/>
      <w:r w:rsidRPr="00F6612F">
        <w:rPr>
          <w:rFonts w:ascii="Comic Sans MS" w:hAnsi="Comic Sans MS"/>
          <w:color w:val="000000" w:themeColor="text1"/>
          <w:sz w:val="18"/>
          <w:szCs w:val="20"/>
        </w:rPr>
        <w:t>Kinsale</w:t>
      </w:r>
      <w:proofErr w:type="spellEnd"/>
      <w:r w:rsidRPr="00F6612F">
        <w:rPr>
          <w:rFonts w:ascii="Comic Sans MS" w:hAnsi="Comic Sans MS"/>
          <w:color w:val="000000" w:themeColor="text1"/>
          <w:sz w:val="18"/>
          <w:szCs w:val="20"/>
        </w:rPr>
        <w:t xml:space="preserve"> gas field currently only provides a fraction of our energy needs and this will decline in the coming years. Much hope had been placed on the exploration of Corrib gas field, but this has been surrounded by controversy. </w:t>
      </w:r>
    </w:p>
    <w:p w14:paraId="6F7504FF"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Fracking:  Gas deposits discovered in the Fermanagh/Leitrim border may be mined using ‘fracking’ a controversial mining technique involving taking gas from shale.</w:t>
      </w:r>
    </w:p>
    <w:p w14:paraId="774DA00C"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Wind energy is being explored with the planned development of 450 wind turbines across the midlands. An environmental impact study has to be carried out as health concerns have been raised by those living in the area.</w:t>
      </w:r>
    </w:p>
    <w:p w14:paraId="7801DE79"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Continued growth in organic food production capitalises on Ireland’s green image worldwide. </w:t>
      </w:r>
    </w:p>
    <w:p w14:paraId="7AC0BA5F" w14:textId="77777777" w:rsidR="007424AA" w:rsidRPr="00F6612F" w:rsidRDefault="007424AA" w:rsidP="007424AA">
      <w:pPr>
        <w:rPr>
          <w:rFonts w:ascii="Comic Sans MS" w:hAnsi="Comic Sans MS"/>
          <w:color w:val="000000" w:themeColor="text1"/>
          <w:sz w:val="18"/>
          <w:szCs w:val="20"/>
        </w:rPr>
      </w:pPr>
    </w:p>
    <w:p w14:paraId="4EBAB670" w14:textId="77777777" w:rsidR="007424AA" w:rsidRPr="00F6612F" w:rsidRDefault="007424AA" w:rsidP="007424AA">
      <w:pPr>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Current Trends in Secondary Sector</w:t>
      </w:r>
    </w:p>
    <w:p w14:paraId="6BF5BE20"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b/>
          <w:color w:val="000000" w:themeColor="text1"/>
          <w:sz w:val="18"/>
          <w:szCs w:val="20"/>
        </w:rPr>
      </w:pPr>
      <w:r w:rsidRPr="00F6612F">
        <w:rPr>
          <w:rFonts w:ascii="Comic Sans MS" w:hAnsi="Comic Sans MS"/>
          <w:b/>
          <w:color w:val="000000" w:themeColor="text1"/>
          <w:sz w:val="18"/>
          <w:szCs w:val="20"/>
        </w:rPr>
        <w:t xml:space="preserve">Ireland’s industry sector contributes almost as much as the service sector. Helped by its foreign players, the industry sector contributes </w:t>
      </w:r>
      <w:r w:rsidRPr="00F6612F">
        <w:rPr>
          <w:rFonts w:ascii="Comic Sans MS" w:hAnsi="Comic Sans MS"/>
          <w:color w:val="000000" w:themeColor="text1"/>
          <w:sz w:val="18"/>
          <w:szCs w:val="20"/>
        </w:rPr>
        <w:t>46% to the GDP</w:t>
      </w:r>
      <w:r w:rsidRPr="00F6612F">
        <w:rPr>
          <w:rFonts w:ascii="Comic Sans MS" w:hAnsi="Comic Sans MS"/>
          <w:b/>
          <w:color w:val="000000" w:themeColor="text1"/>
          <w:sz w:val="18"/>
          <w:szCs w:val="20"/>
        </w:rPr>
        <w:t xml:space="preserve"> and </w:t>
      </w:r>
      <w:r w:rsidRPr="00F6612F">
        <w:rPr>
          <w:rFonts w:ascii="Comic Sans MS" w:hAnsi="Comic Sans MS"/>
          <w:color w:val="000000" w:themeColor="text1"/>
          <w:sz w:val="18"/>
          <w:szCs w:val="20"/>
        </w:rPr>
        <w:t xml:space="preserve">employs 27% of the 2.2 million Irish </w:t>
      </w:r>
      <w:proofErr w:type="gramStart"/>
      <w:r w:rsidRPr="00F6612F">
        <w:rPr>
          <w:rFonts w:ascii="Comic Sans MS" w:hAnsi="Comic Sans MS"/>
          <w:color w:val="000000" w:themeColor="text1"/>
          <w:sz w:val="18"/>
          <w:szCs w:val="20"/>
        </w:rPr>
        <w:t>workforce</w:t>
      </w:r>
      <w:proofErr w:type="gramEnd"/>
      <w:r w:rsidRPr="00F6612F">
        <w:rPr>
          <w:rFonts w:ascii="Comic Sans MS" w:hAnsi="Comic Sans MS"/>
          <w:b/>
          <w:color w:val="000000" w:themeColor="text1"/>
          <w:sz w:val="18"/>
          <w:szCs w:val="20"/>
        </w:rPr>
        <w:t>.</w:t>
      </w:r>
    </w:p>
    <w:p w14:paraId="4D8BD0DA"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Decline in employment in Secondary Sector – downsizing and closures have resulted in an increase in unemployment, particularly in relation to Manufacturing and Construction </w:t>
      </w:r>
    </w:p>
    <w:p w14:paraId="07D82586"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Increased wage rates in Ireland over the past few years have resulted in loss of competitiveness – relocation of some manufacturing businesses to low cost economies. Traditional manufacturing industries such as clothing and footwear have declined. </w:t>
      </w:r>
    </w:p>
    <w:p w14:paraId="0A242F7E"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Agribusiness: The sector is dominated by indigenous producers which are small by international standards. To improve their access to capital several of these firms have changed their structure from cooperatives to PLCs, e.g. </w:t>
      </w:r>
      <w:proofErr w:type="spellStart"/>
      <w:r w:rsidRPr="00F6612F">
        <w:rPr>
          <w:rFonts w:ascii="Comic Sans MS" w:hAnsi="Comic Sans MS"/>
          <w:color w:val="000000" w:themeColor="text1"/>
          <w:sz w:val="18"/>
          <w:szCs w:val="20"/>
        </w:rPr>
        <w:t>Glanbia</w:t>
      </w:r>
      <w:proofErr w:type="spellEnd"/>
      <w:r w:rsidRPr="00F6612F">
        <w:rPr>
          <w:rFonts w:ascii="Comic Sans MS" w:hAnsi="Comic Sans MS"/>
          <w:color w:val="000000" w:themeColor="text1"/>
          <w:sz w:val="18"/>
          <w:szCs w:val="20"/>
        </w:rPr>
        <w:t xml:space="preserve"> and Kerry Plc. </w:t>
      </w:r>
    </w:p>
    <w:p w14:paraId="293EB5E3"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Many Irish producers benefit from Ireland’s green image and protecting this image and reputation will be a major challenge for the industry.</w:t>
      </w:r>
    </w:p>
    <w:p w14:paraId="65D49962"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Increased competition- challenge faced by Agribusiness Sector in food market from foreign retailers </w:t>
      </w:r>
      <w:proofErr w:type="spellStart"/>
      <w:r w:rsidRPr="00F6612F">
        <w:rPr>
          <w:rFonts w:ascii="Comic Sans MS" w:hAnsi="Comic Sans MS"/>
          <w:color w:val="000000" w:themeColor="text1"/>
          <w:sz w:val="18"/>
          <w:szCs w:val="20"/>
        </w:rPr>
        <w:t>i.e</w:t>
      </w:r>
      <w:proofErr w:type="spellEnd"/>
      <w:r w:rsidRPr="00F6612F">
        <w:rPr>
          <w:rFonts w:ascii="Comic Sans MS" w:hAnsi="Comic Sans MS"/>
          <w:color w:val="000000" w:themeColor="text1"/>
          <w:sz w:val="18"/>
          <w:szCs w:val="20"/>
        </w:rPr>
        <w:t>... Lidl and Aldi</w:t>
      </w:r>
    </w:p>
    <w:p w14:paraId="280D2F3A" w14:textId="77777777" w:rsidR="007424AA" w:rsidRPr="00F6612F" w:rsidRDefault="007424AA" w:rsidP="007424AA">
      <w:pPr>
        <w:rPr>
          <w:rFonts w:ascii="Comic Sans MS" w:hAnsi="Comic Sans MS"/>
          <w:color w:val="000000" w:themeColor="text1"/>
          <w:sz w:val="18"/>
          <w:szCs w:val="20"/>
        </w:rPr>
      </w:pPr>
    </w:p>
    <w:p w14:paraId="1CD989C2" w14:textId="77777777" w:rsidR="007424AA" w:rsidRPr="00F6612F" w:rsidRDefault="007424AA" w:rsidP="007424AA">
      <w:pPr>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Current Trends in Tertiary Sector</w:t>
      </w:r>
    </w:p>
    <w:p w14:paraId="6086881A" w14:textId="77777777" w:rsidR="007424AA" w:rsidRPr="00F6612F" w:rsidRDefault="007424AA" w:rsidP="007424AA">
      <w:pPr>
        <w:pBdr>
          <w:top w:val="single" w:sz="4" w:space="1" w:color="auto"/>
          <w:left w:val="single" w:sz="4" w:space="4" w:color="auto"/>
          <w:bottom w:val="single" w:sz="4" w:space="1" w:color="auto"/>
          <w:right w:val="single" w:sz="4" w:space="4" w:color="auto"/>
        </w:pBdr>
        <w:rPr>
          <w:rFonts w:ascii="Comic Sans MS" w:hAnsi="Comic Sans MS"/>
          <w:b/>
          <w:color w:val="000000" w:themeColor="text1"/>
          <w:sz w:val="18"/>
          <w:szCs w:val="20"/>
        </w:rPr>
      </w:pPr>
      <w:r w:rsidRPr="00F6612F">
        <w:rPr>
          <w:rFonts w:ascii="Comic Sans MS" w:hAnsi="Comic Sans MS"/>
          <w:b/>
          <w:color w:val="000000" w:themeColor="text1"/>
          <w:sz w:val="18"/>
          <w:szCs w:val="20"/>
        </w:rPr>
        <w:t xml:space="preserve">The service sector contributes 49% to the national GDP and employs 67% of the 2.2 million Irish </w:t>
      </w:r>
      <w:proofErr w:type="gramStart"/>
      <w:r w:rsidRPr="00F6612F">
        <w:rPr>
          <w:rFonts w:ascii="Comic Sans MS" w:hAnsi="Comic Sans MS"/>
          <w:b/>
          <w:color w:val="000000" w:themeColor="text1"/>
          <w:sz w:val="18"/>
          <w:szCs w:val="20"/>
        </w:rPr>
        <w:t>workforce</w:t>
      </w:r>
      <w:proofErr w:type="gramEnd"/>
      <w:r w:rsidRPr="00F6612F">
        <w:rPr>
          <w:rFonts w:ascii="Comic Sans MS" w:hAnsi="Comic Sans MS"/>
          <w:b/>
          <w:color w:val="000000" w:themeColor="text1"/>
          <w:sz w:val="18"/>
          <w:szCs w:val="20"/>
        </w:rPr>
        <w:t>.</w:t>
      </w:r>
    </w:p>
    <w:p w14:paraId="2420493B"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Taxes such as the household charge, property tax and cuts in government expenditure on social welfare have led to a fall in the disposable income of consumers. As consumers’ spending power is reduced the demand for the goods and services that businesses sell in the retail services sector has fallen.  </w:t>
      </w:r>
    </w:p>
    <w:p w14:paraId="05A6129C"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Closures/</w:t>
      </w:r>
      <w:proofErr w:type="spellStart"/>
      <w:r w:rsidRPr="00F6612F">
        <w:rPr>
          <w:rFonts w:ascii="Comic Sans MS" w:hAnsi="Comic Sans MS"/>
          <w:color w:val="000000" w:themeColor="text1"/>
          <w:sz w:val="18"/>
          <w:szCs w:val="20"/>
        </w:rPr>
        <w:t>examinerships</w:t>
      </w:r>
      <w:proofErr w:type="spellEnd"/>
      <w:r w:rsidRPr="00F6612F">
        <w:rPr>
          <w:rFonts w:ascii="Comic Sans MS" w:hAnsi="Comic Sans MS"/>
          <w:color w:val="000000" w:themeColor="text1"/>
          <w:sz w:val="18"/>
          <w:szCs w:val="20"/>
        </w:rPr>
        <w:t xml:space="preserve">/insolvencies of retailers. </w:t>
      </w:r>
    </w:p>
    <w:p w14:paraId="4F24AAA9"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Recession hitting the small and medium enterprises e.g. suppliers to construction industry. </w:t>
      </w:r>
    </w:p>
    <w:p w14:paraId="4CB3F3E1"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The Gathering 2013 and its impact on services (Hotels, travel etc.). </w:t>
      </w:r>
    </w:p>
    <w:p w14:paraId="2E9FDA74"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The growth of e-business, a method of buying and selling goods and services over the internet, is changing the dynamic of the services sector. Retailers moving to on-line operations include Tesco and Next.</w:t>
      </w:r>
    </w:p>
    <w:p w14:paraId="458C5434"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Businesses in the services sector are facing a decrease in footfall because of the challenges facing town centres due to competition from large suburban shopping centres and the restrictive parking regimes in operation. </w:t>
      </w:r>
      <w:r w:rsidRPr="00F6612F">
        <w:rPr>
          <w:rFonts w:ascii="Comic Sans MS" w:hAnsi="Comic Sans MS"/>
          <w:color w:val="000000" w:themeColor="text1"/>
          <w:sz w:val="18"/>
          <w:szCs w:val="20"/>
        </w:rPr>
        <w:lastRenderedPageBreak/>
        <w:t xml:space="preserve">Expensive parking tickets, fines and the threat of clamping are driving people out of town centres where many service sector businesses operate.  </w:t>
      </w:r>
    </w:p>
    <w:p w14:paraId="33873458"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VAT increases lead to more expensive goods and services for the consumer which in turn causes demand to fall, thereby affecting business. For </w:t>
      </w:r>
      <w:proofErr w:type="gramStart"/>
      <w:r w:rsidRPr="00F6612F">
        <w:rPr>
          <w:rFonts w:ascii="Comic Sans MS" w:hAnsi="Comic Sans MS"/>
          <w:color w:val="000000" w:themeColor="text1"/>
          <w:sz w:val="18"/>
          <w:szCs w:val="20"/>
        </w:rPr>
        <w:t>example</w:t>
      </w:r>
      <w:proofErr w:type="gramEnd"/>
      <w:r w:rsidRPr="00F6612F">
        <w:rPr>
          <w:rFonts w:ascii="Comic Sans MS" w:hAnsi="Comic Sans MS"/>
          <w:color w:val="000000" w:themeColor="text1"/>
          <w:sz w:val="18"/>
          <w:szCs w:val="20"/>
        </w:rPr>
        <w:t xml:space="preserve"> the volume of sales in department stores fell by 18.4%, and electrical goods fell by 12.0% as a consequence of the negative impact of the VAT rise to 23%. </w:t>
      </w:r>
    </w:p>
    <w:p w14:paraId="64EFEB8F"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 xml:space="preserve"> Increases in excises duties on tobacco products have led to an increase in tobacco smuggling. Excise duties on cigarettes continue to rise, increasing the incentive for customers to choose cut price illegal products sold on the black market. In 2010, Ireland’s retailers lost €896 million in turnover to the Black market. </w:t>
      </w:r>
    </w:p>
    <w:p w14:paraId="632CB3C0" w14:textId="77777777" w:rsidR="007424AA" w:rsidRPr="00F6612F" w:rsidRDefault="007424AA" w:rsidP="007424AA">
      <w:pPr>
        <w:rPr>
          <w:rFonts w:ascii="Comic Sans MS" w:hAnsi="Comic Sans MS"/>
          <w:color w:val="000000" w:themeColor="text1"/>
          <w:sz w:val="18"/>
          <w:szCs w:val="20"/>
        </w:rPr>
      </w:pPr>
      <w:r w:rsidRPr="00F6612F">
        <w:rPr>
          <w:rFonts w:ascii="Comic Sans MS" w:hAnsi="Comic Sans MS"/>
          <w:color w:val="000000" w:themeColor="text1"/>
          <w:sz w:val="18"/>
          <w:szCs w:val="20"/>
        </w:rPr>
        <w:t>The growth of the ICT sector has led to employment opportunities. At a recent Intel Forum on Education, the CEO of Fujitsu Ireland said that 75% of ICT employers in Ireland have job vacancies. There has been growing concern at the rising skills shortage in the ICT sector, a situation made worse by the low number of students opting for technology courses at third level.</w:t>
      </w:r>
    </w:p>
    <w:p w14:paraId="44F8AEAE" w14:textId="77777777" w:rsidR="007424AA" w:rsidRPr="00F6612F" w:rsidRDefault="007424AA" w:rsidP="007424AA">
      <w:pPr>
        <w:pStyle w:val="Heading1"/>
        <w:rPr>
          <w:color w:val="000000" w:themeColor="text1"/>
        </w:rPr>
      </w:pPr>
      <w:r w:rsidRPr="00F6612F">
        <w:rPr>
          <w:color w:val="000000" w:themeColor="text1"/>
          <w:sz w:val="18"/>
          <w:szCs w:val="20"/>
        </w:rPr>
        <w:br w:type="page"/>
      </w:r>
      <w:r w:rsidRPr="00F6612F">
        <w:rPr>
          <w:color w:val="000000" w:themeColor="text1"/>
        </w:rPr>
        <w:lastRenderedPageBreak/>
        <w:t>Types of Business Organisation</w:t>
      </w:r>
    </w:p>
    <w:p w14:paraId="1352329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There are 10 different types on the course. It’s important to be able to compare and contrast these and know the benefits (advantages) and drawbacks (disadvantages) of each. </w:t>
      </w:r>
    </w:p>
    <w:p w14:paraId="536A80A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When comparing or contrasting, these heading =s can be useful:</w:t>
      </w:r>
    </w:p>
    <w:p w14:paraId="37D54A7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Formation (how it’s formed), Size (no. of owners), Finance (how it’s financed), Control, Liability, Profits.</w:t>
      </w:r>
    </w:p>
    <w:p w14:paraId="0C95ECD5" w14:textId="77777777" w:rsidR="007424AA" w:rsidRPr="00F6612F" w:rsidRDefault="007424AA" w:rsidP="007424AA">
      <w:pPr>
        <w:rPr>
          <w:rFonts w:ascii="Comic Sans MS" w:hAnsi="Comic Sans MS"/>
          <w:color w:val="000000" w:themeColor="text1"/>
          <w:sz w:val="20"/>
          <w:szCs w:val="20"/>
        </w:rPr>
      </w:pPr>
    </w:p>
    <w:p w14:paraId="6EAB4CB1"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Sole Trader</w:t>
      </w:r>
    </w:p>
    <w:p w14:paraId="3CAA0DAC"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Partnership</w:t>
      </w:r>
    </w:p>
    <w:p w14:paraId="62DB6490"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Private Limited Company (Ltd)</w:t>
      </w:r>
    </w:p>
    <w:p w14:paraId="15ADC36E"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Public Limited Company PLC)</w:t>
      </w:r>
    </w:p>
    <w:p w14:paraId="462F01A4"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Business Alliances (Joint Ventures)</w:t>
      </w:r>
    </w:p>
    <w:p w14:paraId="145ED0A4"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Franchising</w:t>
      </w:r>
    </w:p>
    <w:p w14:paraId="1476D1D0"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Transnationals</w:t>
      </w:r>
    </w:p>
    <w:p w14:paraId="2D5BCED0"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Co-operatives</w:t>
      </w:r>
    </w:p>
    <w:p w14:paraId="3619C885" w14:textId="77777777" w:rsidR="007424AA" w:rsidRPr="00F6612F" w:rsidRDefault="007424AA" w:rsidP="008B7202">
      <w:pPr>
        <w:numPr>
          <w:ilvl w:val="0"/>
          <w:numId w:val="413"/>
        </w:numPr>
        <w:tabs>
          <w:tab w:val="clear" w:pos="340"/>
          <w:tab w:val="num" w:pos="2268"/>
        </w:tabs>
        <w:ind w:left="1985" w:hanging="284"/>
        <w:rPr>
          <w:rFonts w:ascii="Comic Sans MS" w:hAnsi="Comic Sans MS"/>
          <w:color w:val="000000" w:themeColor="text1"/>
          <w:sz w:val="28"/>
          <w:szCs w:val="20"/>
        </w:rPr>
      </w:pPr>
      <w:r w:rsidRPr="00F6612F">
        <w:rPr>
          <w:rFonts w:ascii="Comic Sans MS" w:hAnsi="Comic Sans MS"/>
          <w:color w:val="000000" w:themeColor="text1"/>
          <w:sz w:val="28"/>
          <w:szCs w:val="20"/>
        </w:rPr>
        <w:t>State Owned Enterprises</w:t>
      </w:r>
    </w:p>
    <w:p w14:paraId="162E70AF" w14:textId="77777777" w:rsidR="007424AA" w:rsidRPr="00F6612F" w:rsidRDefault="007424AA" w:rsidP="008B7202">
      <w:pPr>
        <w:numPr>
          <w:ilvl w:val="0"/>
          <w:numId w:val="413"/>
        </w:numPr>
        <w:tabs>
          <w:tab w:val="clear" w:pos="340"/>
          <w:tab w:val="num" w:pos="2268"/>
        </w:tabs>
        <w:ind w:left="1985" w:hanging="284"/>
        <w:jc w:val="both"/>
        <w:rPr>
          <w:rFonts w:ascii="Comic Sans MS" w:hAnsi="Comic Sans MS"/>
          <w:color w:val="000000" w:themeColor="text1"/>
          <w:sz w:val="28"/>
          <w:szCs w:val="20"/>
        </w:rPr>
      </w:pPr>
      <w:r w:rsidRPr="00F6612F">
        <w:rPr>
          <w:rFonts w:ascii="Comic Sans MS" w:hAnsi="Comic Sans MS"/>
          <w:color w:val="000000" w:themeColor="text1"/>
          <w:sz w:val="28"/>
          <w:szCs w:val="20"/>
        </w:rPr>
        <w:t>Indigenous Firms</w:t>
      </w:r>
    </w:p>
    <w:p w14:paraId="0EA59F4D" w14:textId="77777777" w:rsidR="007424AA" w:rsidRPr="00F6612F" w:rsidRDefault="007424AA" w:rsidP="007424AA">
      <w:pPr>
        <w:jc w:val="both"/>
        <w:rPr>
          <w:rFonts w:ascii="Comic Sans MS" w:hAnsi="Comic Sans MS"/>
          <w:color w:val="000000" w:themeColor="text1"/>
          <w:sz w:val="20"/>
          <w:szCs w:val="20"/>
        </w:rPr>
      </w:pPr>
    </w:p>
    <w:p w14:paraId="02DD0985" w14:textId="77777777" w:rsidR="007424AA" w:rsidRPr="00F6612F" w:rsidRDefault="007424AA" w:rsidP="007424AA">
      <w:pPr>
        <w:jc w:val="both"/>
        <w:rPr>
          <w:rFonts w:ascii="Comic Sans MS" w:hAnsi="Comic Sans MS"/>
          <w:color w:val="000000" w:themeColor="text1"/>
          <w:sz w:val="20"/>
          <w:szCs w:val="20"/>
        </w:rPr>
      </w:pPr>
    </w:p>
    <w:p w14:paraId="74C2DDC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When starting off a new business, the first major decision to be made is to choose which form the new business will take.</w:t>
      </w:r>
    </w:p>
    <w:p w14:paraId="72C3DAF0" w14:textId="77777777" w:rsidR="007424AA" w:rsidRPr="00F6612F" w:rsidRDefault="007424AA" w:rsidP="007424AA">
      <w:pPr>
        <w:jc w:val="both"/>
        <w:rPr>
          <w:rFonts w:ascii="Comic Sans MS" w:hAnsi="Comic Sans MS"/>
          <w:color w:val="000000" w:themeColor="text1"/>
          <w:sz w:val="20"/>
          <w:szCs w:val="20"/>
        </w:rPr>
      </w:pPr>
    </w:p>
    <w:p w14:paraId="5EB31575" w14:textId="77777777" w:rsidR="007424AA" w:rsidRPr="00F6612F" w:rsidRDefault="007424AA" w:rsidP="007424AA">
      <w:pPr>
        <w:jc w:val="both"/>
        <w:rPr>
          <w:rFonts w:ascii="Comic Sans MS" w:hAnsi="Comic Sans MS"/>
          <w:color w:val="000000" w:themeColor="text1"/>
          <w:sz w:val="20"/>
          <w:szCs w:val="20"/>
        </w:rPr>
      </w:pPr>
    </w:p>
    <w:p w14:paraId="174B157A" w14:textId="77777777"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t>Sole Trader</w:t>
      </w:r>
    </w:p>
    <w:p w14:paraId="3683B958"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color w:val="000000" w:themeColor="text1"/>
          <w:sz w:val="18"/>
          <w:szCs w:val="18"/>
        </w:rPr>
        <w:t>2005 Q2 A</w:t>
      </w:r>
      <w:r w:rsidRPr="00F6612F">
        <w:rPr>
          <w:rFonts w:ascii="Comic Sans MS" w:hAnsi="Comic Sans MS"/>
          <w:b/>
          <w:i/>
          <w:color w:val="000000" w:themeColor="text1"/>
          <w:sz w:val="20"/>
          <w:szCs w:val="20"/>
        </w:rPr>
        <w:t xml:space="preserve"> </w:t>
      </w:r>
    </w:p>
    <w:p w14:paraId="766A3E81"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A sole trader is a business owned and controlled by a single person. The sole trader receives all the profits and bears all the risks of losses</w:t>
      </w:r>
    </w:p>
    <w:p w14:paraId="64ECDD6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Examples include farmers, publicans and service firms (newsagents, painters etc.)</w:t>
      </w:r>
    </w:p>
    <w:p w14:paraId="6DF608FC" w14:textId="77777777" w:rsidR="007424AA" w:rsidRPr="00F6612F" w:rsidRDefault="007424AA" w:rsidP="007424AA">
      <w:pPr>
        <w:jc w:val="both"/>
        <w:rPr>
          <w:rFonts w:ascii="Comic Sans MS" w:hAnsi="Comic Sans MS"/>
          <w:color w:val="000000" w:themeColor="text1"/>
          <w:sz w:val="20"/>
          <w:szCs w:val="20"/>
        </w:rPr>
      </w:pPr>
    </w:p>
    <w:p w14:paraId="12C3AC9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Formation</w:t>
      </w:r>
    </w:p>
    <w:p w14:paraId="77C05525" w14:textId="77777777" w:rsidR="007424AA" w:rsidRPr="00F6612F" w:rsidRDefault="007424AA" w:rsidP="008B7202">
      <w:pPr>
        <w:numPr>
          <w:ilvl w:val="0"/>
          <w:numId w:val="414"/>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owner provides the capital for setting up and running the business. They may borrow from family, friends or a bank</w:t>
      </w:r>
    </w:p>
    <w:p w14:paraId="288F732A" w14:textId="77777777" w:rsidR="007424AA" w:rsidRPr="00F6612F" w:rsidRDefault="007424AA" w:rsidP="008B7202">
      <w:pPr>
        <w:numPr>
          <w:ilvl w:val="0"/>
          <w:numId w:val="414"/>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There </w:t>
      </w:r>
      <w:proofErr w:type="gramStart"/>
      <w:r w:rsidRPr="00F6612F">
        <w:rPr>
          <w:rFonts w:ascii="Comic Sans MS" w:hAnsi="Comic Sans MS"/>
          <w:color w:val="000000" w:themeColor="text1"/>
          <w:sz w:val="20"/>
          <w:szCs w:val="20"/>
        </w:rPr>
        <w:t>is</w:t>
      </w:r>
      <w:proofErr w:type="gramEnd"/>
      <w:r w:rsidRPr="00F6612F">
        <w:rPr>
          <w:rFonts w:ascii="Comic Sans MS" w:hAnsi="Comic Sans MS"/>
          <w:color w:val="000000" w:themeColor="text1"/>
          <w:sz w:val="20"/>
          <w:szCs w:val="20"/>
        </w:rPr>
        <w:t xml:space="preserve"> minimal regulation/legal requirements</w:t>
      </w:r>
    </w:p>
    <w:p w14:paraId="2241DC84" w14:textId="77777777" w:rsidR="007424AA" w:rsidRPr="00F6612F" w:rsidRDefault="007424AA" w:rsidP="008B7202">
      <w:pPr>
        <w:numPr>
          <w:ilvl w:val="0"/>
          <w:numId w:val="41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Register with the “Registrar of Business Names” in Dublin Castle if the name of the business is not the proprietor’s name.</w:t>
      </w:r>
    </w:p>
    <w:p w14:paraId="53B567A7" w14:textId="77777777" w:rsidR="007424AA" w:rsidRPr="00F6612F" w:rsidRDefault="007424AA" w:rsidP="008B7202">
      <w:pPr>
        <w:numPr>
          <w:ilvl w:val="0"/>
          <w:numId w:val="41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Operating a pub, taxi or bookmakers require a licence</w:t>
      </w:r>
    </w:p>
    <w:p w14:paraId="7156583E" w14:textId="77777777" w:rsidR="007424AA" w:rsidRPr="00F6612F" w:rsidRDefault="007424AA" w:rsidP="008B7202">
      <w:pPr>
        <w:numPr>
          <w:ilvl w:val="0"/>
          <w:numId w:val="41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business must register for PAYE, PRSI and VAT if relevant.</w:t>
      </w:r>
    </w:p>
    <w:p w14:paraId="188435EA" w14:textId="77777777" w:rsidR="007424AA" w:rsidRPr="00F6612F" w:rsidRDefault="007424AA" w:rsidP="007424AA">
      <w:pPr>
        <w:jc w:val="both"/>
        <w:rPr>
          <w:rFonts w:ascii="Comic Sans MS" w:hAnsi="Comic Sans MS"/>
          <w:b/>
          <w:color w:val="000000" w:themeColor="text1"/>
          <w:sz w:val="20"/>
          <w:szCs w:val="20"/>
          <w:u w:val="single"/>
        </w:rPr>
      </w:pPr>
    </w:p>
    <w:p w14:paraId="2315215C"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w:t>
      </w:r>
    </w:p>
    <w:p w14:paraId="7CAD879B" w14:textId="77777777" w:rsidR="007424AA" w:rsidRPr="00F6612F" w:rsidRDefault="007424AA" w:rsidP="008B7202">
      <w:pPr>
        <w:numPr>
          <w:ilvl w:val="0"/>
          <w:numId w:val="416"/>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Easy to form. </w:t>
      </w:r>
      <w:r w:rsidRPr="00F6612F">
        <w:rPr>
          <w:rFonts w:ascii="Comic Sans MS" w:hAnsi="Comic Sans MS"/>
          <w:color w:val="000000" w:themeColor="text1"/>
          <w:sz w:val="20"/>
          <w:szCs w:val="20"/>
        </w:rPr>
        <w:t>Because a sole trader is very easy to establish formation of the enterprise is both quicker and cheaper than other forms</w:t>
      </w:r>
    </w:p>
    <w:p w14:paraId="28384690" w14:textId="77777777" w:rsidR="007424AA" w:rsidRPr="00F6612F" w:rsidRDefault="007424AA" w:rsidP="008B7202">
      <w:pPr>
        <w:numPr>
          <w:ilvl w:val="0"/>
          <w:numId w:val="41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Personal Contact</w:t>
      </w:r>
      <w:r w:rsidRPr="00F6612F">
        <w:rPr>
          <w:rFonts w:ascii="Comic Sans MS" w:hAnsi="Comic Sans MS"/>
          <w:color w:val="000000" w:themeColor="text1"/>
          <w:sz w:val="20"/>
          <w:szCs w:val="20"/>
        </w:rPr>
        <w:t>. Customers are known personally and employees work alongside the owner</w:t>
      </w:r>
    </w:p>
    <w:p w14:paraId="11F7C287" w14:textId="77777777" w:rsidR="007424AA" w:rsidRPr="00F6612F" w:rsidRDefault="007424AA" w:rsidP="008B7202">
      <w:pPr>
        <w:numPr>
          <w:ilvl w:val="0"/>
          <w:numId w:val="41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Confidential</w:t>
      </w:r>
      <w:r w:rsidRPr="00F6612F">
        <w:rPr>
          <w:rFonts w:ascii="Comic Sans MS" w:hAnsi="Comic Sans MS"/>
          <w:color w:val="000000" w:themeColor="text1"/>
          <w:sz w:val="20"/>
          <w:szCs w:val="20"/>
        </w:rPr>
        <w:t xml:space="preserve">. A sole </w:t>
      </w:r>
      <w:proofErr w:type="gramStart"/>
      <w:r w:rsidRPr="00F6612F">
        <w:rPr>
          <w:rFonts w:ascii="Comic Sans MS" w:hAnsi="Comic Sans MS"/>
          <w:color w:val="000000" w:themeColor="text1"/>
          <w:sz w:val="20"/>
          <w:szCs w:val="20"/>
        </w:rPr>
        <w:t>traders</w:t>
      </w:r>
      <w:proofErr w:type="gramEnd"/>
      <w:r w:rsidRPr="00F6612F">
        <w:rPr>
          <w:rFonts w:ascii="Comic Sans MS" w:hAnsi="Comic Sans MS"/>
          <w:color w:val="000000" w:themeColor="text1"/>
          <w:sz w:val="20"/>
          <w:szCs w:val="20"/>
        </w:rPr>
        <w:t xml:space="preserve"> business is confidential, as accounts don’t have to be published, except for tax purposes to the Revenue Commissioners</w:t>
      </w:r>
    </w:p>
    <w:p w14:paraId="68EE8211" w14:textId="77777777" w:rsidR="007424AA" w:rsidRPr="00F6612F" w:rsidRDefault="007424AA" w:rsidP="008B7202">
      <w:pPr>
        <w:numPr>
          <w:ilvl w:val="0"/>
          <w:numId w:val="41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Keeps profits.</w:t>
      </w:r>
      <w:r w:rsidRPr="00F6612F">
        <w:rPr>
          <w:rFonts w:ascii="Comic Sans MS" w:hAnsi="Comic Sans MS"/>
          <w:color w:val="000000" w:themeColor="text1"/>
          <w:sz w:val="20"/>
          <w:szCs w:val="20"/>
        </w:rPr>
        <w:t xml:space="preserve"> Sole trader keeps profit after taxes are paid. </w:t>
      </w:r>
    </w:p>
    <w:p w14:paraId="2100BBE4" w14:textId="77777777" w:rsidR="007424AA" w:rsidRPr="00F6612F" w:rsidRDefault="007424AA" w:rsidP="007424AA">
      <w:pPr>
        <w:jc w:val="both"/>
        <w:rPr>
          <w:rFonts w:ascii="Comic Sans MS" w:hAnsi="Comic Sans MS"/>
          <w:color w:val="000000" w:themeColor="text1"/>
          <w:sz w:val="20"/>
          <w:szCs w:val="20"/>
        </w:rPr>
      </w:pPr>
    </w:p>
    <w:p w14:paraId="3434DB0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p>
    <w:p w14:paraId="6AC30357" w14:textId="77777777" w:rsidR="007424AA" w:rsidRPr="00F6612F" w:rsidRDefault="007424AA" w:rsidP="008B7202">
      <w:pPr>
        <w:numPr>
          <w:ilvl w:val="0"/>
          <w:numId w:val="41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Long Hours</w:t>
      </w:r>
      <w:r w:rsidRPr="00F6612F">
        <w:rPr>
          <w:rFonts w:ascii="Comic Sans MS" w:hAnsi="Comic Sans MS"/>
          <w:color w:val="000000" w:themeColor="text1"/>
          <w:sz w:val="20"/>
          <w:szCs w:val="20"/>
        </w:rPr>
        <w:t>. Sole traders sometimes work long hours, with few holidays and leisure time. Times of sickness can be a problem</w:t>
      </w:r>
    </w:p>
    <w:p w14:paraId="5664071B" w14:textId="77777777" w:rsidR="007424AA" w:rsidRPr="00F6612F" w:rsidRDefault="007424AA" w:rsidP="008B7202">
      <w:pPr>
        <w:numPr>
          <w:ilvl w:val="0"/>
          <w:numId w:val="41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Unlimited liability</w:t>
      </w:r>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He/She</w:t>
      </w:r>
      <w:proofErr w:type="spellEnd"/>
      <w:r w:rsidRPr="00F6612F">
        <w:rPr>
          <w:rFonts w:ascii="Comic Sans MS" w:hAnsi="Comic Sans MS"/>
          <w:color w:val="000000" w:themeColor="text1"/>
          <w:sz w:val="20"/>
          <w:szCs w:val="20"/>
        </w:rPr>
        <w:t xml:space="preserve"> is personally liable for all the debts of the business, even to the extent of losing their own house/property.</w:t>
      </w:r>
    </w:p>
    <w:p w14:paraId="5671833B" w14:textId="77777777" w:rsidR="007424AA" w:rsidRPr="00F6612F" w:rsidRDefault="007424AA" w:rsidP="008B7202">
      <w:pPr>
        <w:numPr>
          <w:ilvl w:val="0"/>
          <w:numId w:val="41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Finance</w:t>
      </w:r>
      <w:r w:rsidRPr="00F6612F">
        <w:rPr>
          <w:rFonts w:ascii="Comic Sans MS" w:hAnsi="Comic Sans MS"/>
          <w:color w:val="000000" w:themeColor="text1"/>
          <w:sz w:val="20"/>
          <w:szCs w:val="20"/>
        </w:rPr>
        <w:t>. Raising finance for expansion can be a problem and generally businesses stay small</w:t>
      </w:r>
    </w:p>
    <w:p w14:paraId="5BC441E7" w14:textId="77777777" w:rsidR="007424AA" w:rsidRPr="00F6612F" w:rsidRDefault="007424AA" w:rsidP="008B7202">
      <w:pPr>
        <w:numPr>
          <w:ilvl w:val="0"/>
          <w:numId w:val="41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Tax Disadvantage.</w:t>
      </w:r>
      <w:r w:rsidRPr="00F6612F">
        <w:rPr>
          <w:rFonts w:ascii="Comic Sans MS" w:hAnsi="Comic Sans MS"/>
          <w:color w:val="000000" w:themeColor="text1"/>
          <w:sz w:val="20"/>
          <w:szCs w:val="20"/>
        </w:rPr>
        <w:t xml:space="preserve"> The sole trader pays income tax (42% at moment) as opposed to corporation tax (30% at moment)</w:t>
      </w:r>
    </w:p>
    <w:p w14:paraId="13212219" w14:textId="77777777" w:rsidR="007424AA" w:rsidRPr="00F6612F" w:rsidRDefault="007424AA" w:rsidP="007424AA">
      <w:pPr>
        <w:jc w:val="both"/>
        <w:rPr>
          <w:rFonts w:ascii="Comic Sans MS" w:hAnsi="Comic Sans MS"/>
          <w:color w:val="000000" w:themeColor="text1"/>
          <w:sz w:val="20"/>
          <w:szCs w:val="20"/>
        </w:rPr>
      </w:pPr>
    </w:p>
    <w:p w14:paraId="7925D120" w14:textId="77777777"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t>Partnership</w:t>
      </w:r>
    </w:p>
    <w:p w14:paraId="3AD4B3BC"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color w:val="000000" w:themeColor="text1"/>
          <w:sz w:val="18"/>
          <w:szCs w:val="18"/>
        </w:rPr>
        <w:t>2005 Q2 A</w:t>
      </w:r>
      <w:r w:rsidRPr="00F6612F">
        <w:rPr>
          <w:rFonts w:ascii="Comic Sans MS" w:hAnsi="Comic Sans MS"/>
          <w:b/>
          <w:i/>
          <w:color w:val="000000" w:themeColor="text1"/>
          <w:sz w:val="20"/>
          <w:szCs w:val="20"/>
        </w:rPr>
        <w:t xml:space="preserve">, </w:t>
      </w:r>
      <w:r w:rsidRPr="00F6612F">
        <w:rPr>
          <w:rFonts w:ascii="Comic Sans MS" w:hAnsi="Comic Sans MS"/>
          <w:b/>
          <w:color w:val="000000" w:themeColor="text1"/>
          <w:sz w:val="18"/>
          <w:szCs w:val="18"/>
        </w:rPr>
        <w:t>2013 Q2 A</w:t>
      </w:r>
    </w:p>
    <w:p w14:paraId="0CFFF78F"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A partnership is when between 2 and 20 people form a business together in order to make a profit.</w:t>
      </w:r>
    </w:p>
    <w:p w14:paraId="52C8EEA2" w14:textId="77777777" w:rsidR="007424AA" w:rsidRPr="00F6612F" w:rsidRDefault="007424AA" w:rsidP="007424AA">
      <w:pPr>
        <w:jc w:val="both"/>
        <w:rPr>
          <w:rFonts w:ascii="Comic Sans MS" w:hAnsi="Comic Sans MS"/>
          <w:color w:val="000000" w:themeColor="text1"/>
          <w:sz w:val="20"/>
          <w:szCs w:val="20"/>
        </w:rPr>
      </w:pPr>
      <w:proofErr w:type="gramStart"/>
      <w:r w:rsidRPr="00F6612F">
        <w:rPr>
          <w:rFonts w:ascii="Comic Sans MS" w:hAnsi="Comic Sans MS"/>
          <w:color w:val="000000" w:themeColor="text1"/>
          <w:sz w:val="20"/>
          <w:szCs w:val="20"/>
        </w:rPr>
        <w:t>Examples .include</w:t>
      </w:r>
      <w:proofErr w:type="gramEnd"/>
      <w:r w:rsidRPr="00F6612F">
        <w:rPr>
          <w:rFonts w:ascii="Comic Sans MS" w:hAnsi="Comic Sans MS"/>
          <w:color w:val="000000" w:themeColor="text1"/>
          <w:sz w:val="20"/>
          <w:szCs w:val="20"/>
        </w:rPr>
        <w:t xml:space="preserve"> doctors, solicitors, accountants and architects.</w:t>
      </w:r>
    </w:p>
    <w:p w14:paraId="017793D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 partnership can be viewed as an extension of the sole trader model but with more people involved. It is advisable that the partners have their agreement in writing in case conflicts arise.</w:t>
      </w:r>
    </w:p>
    <w:p w14:paraId="636F9AE3"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Formation</w:t>
      </w:r>
    </w:p>
    <w:p w14:paraId="4B95D30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owner provides the capital for setting up and running the business. They may</w:t>
      </w:r>
    </w:p>
    <w:p w14:paraId="4DCC98D1" w14:textId="77777777" w:rsidR="007424AA" w:rsidRPr="00F6612F" w:rsidRDefault="007424AA" w:rsidP="008B7202">
      <w:pPr>
        <w:numPr>
          <w:ilvl w:val="0"/>
          <w:numId w:val="414"/>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There </w:t>
      </w:r>
      <w:proofErr w:type="gramStart"/>
      <w:r w:rsidRPr="00F6612F">
        <w:rPr>
          <w:rFonts w:ascii="Comic Sans MS" w:hAnsi="Comic Sans MS"/>
          <w:color w:val="000000" w:themeColor="text1"/>
          <w:sz w:val="20"/>
          <w:szCs w:val="20"/>
        </w:rPr>
        <w:t>is</w:t>
      </w:r>
      <w:proofErr w:type="gramEnd"/>
      <w:r w:rsidRPr="00F6612F">
        <w:rPr>
          <w:rFonts w:ascii="Comic Sans MS" w:hAnsi="Comic Sans MS"/>
          <w:color w:val="000000" w:themeColor="text1"/>
          <w:sz w:val="20"/>
          <w:szCs w:val="20"/>
        </w:rPr>
        <w:t xml:space="preserve"> minimal regulation/legal requirements</w:t>
      </w:r>
    </w:p>
    <w:p w14:paraId="3D0F6065" w14:textId="77777777" w:rsidR="007424AA" w:rsidRPr="00F6612F" w:rsidRDefault="007424AA" w:rsidP="008B7202">
      <w:pPr>
        <w:numPr>
          <w:ilvl w:val="0"/>
          <w:numId w:val="41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Register the business name if it’s different from the partner’s names.</w:t>
      </w:r>
    </w:p>
    <w:p w14:paraId="11F1CDB3" w14:textId="77777777" w:rsidR="007424AA" w:rsidRPr="00F6612F" w:rsidRDefault="007424AA" w:rsidP="008B7202">
      <w:pPr>
        <w:numPr>
          <w:ilvl w:val="0"/>
          <w:numId w:val="41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All partners should sign a written agreement “</w:t>
      </w:r>
      <w:r w:rsidRPr="00F6612F">
        <w:rPr>
          <w:rFonts w:ascii="Comic Sans MS" w:hAnsi="Comic Sans MS"/>
          <w:color w:val="000000" w:themeColor="text1"/>
          <w:sz w:val="20"/>
          <w:szCs w:val="20"/>
          <w:u w:val="single"/>
        </w:rPr>
        <w:t>Deed of Partnership</w:t>
      </w:r>
      <w:r w:rsidRPr="00F6612F">
        <w:rPr>
          <w:rFonts w:ascii="Comic Sans MS" w:hAnsi="Comic Sans MS"/>
          <w:color w:val="000000" w:themeColor="text1"/>
          <w:sz w:val="20"/>
          <w:szCs w:val="20"/>
        </w:rPr>
        <w:t xml:space="preserve">”, to avoid problems later (it’s optional). It includes all details of the partnership e.g. finance, salaries, dividing profits and dispute solving </w:t>
      </w:r>
      <w:proofErr w:type="spellStart"/>
      <w:r w:rsidRPr="00F6612F">
        <w:rPr>
          <w:rFonts w:ascii="Comic Sans MS" w:hAnsi="Comic Sans MS"/>
          <w:color w:val="000000" w:themeColor="text1"/>
          <w:sz w:val="20"/>
          <w:szCs w:val="20"/>
        </w:rPr>
        <w:t>etc</w:t>
      </w:r>
      <w:proofErr w:type="spellEnd"/>
      <w:r w:rsidRPr="00F6612F">
        <w:rPr>
          <w:rFonts w:ascii="Comic Sans MS" w:hAnsi="Comic Sans MS"/>
          <w:color w:val="000000" w:themeColor="text1"/>
          <w:sz w:val="20"/>
          <w:szCs w:val="20"/>
        </w:rPr>
        <w:t>... If there is no deed of partnership, it’s governed by the Partnership Act 1890.</w:t>
      </w:r>
    </w:p>
    <w:p w14:paraId="046CF8B0"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w:t>
      </w:r>
    </w:p>
    <w:p w14:paraId="638D354D" w14:textId="77777777" w:rsidR="007424AA" w:rsidRPr="00F6612F" w:rsidRDefault="007424AA" w:rsidP="008B7202">
      <w:pPr>
        <w:numPr>
          <w:ilvl w:val="0"/>
          <w:numId w:val="419"/>
        </w:numPr>
        <w:tabs>
          <w:tab w:val="clear" w:pos="720"/>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Easy to form</w:t>
      </w:r>
    </w:p>
    <w:p w14:paraId="3B42C21C" w14:textId="77777777" w:rsidR="007424AA" w:rsidRPr="00F6612F" w:rsidRDefault="007424AA" w:rsidP="008B7202">
      <w:pPr>
        <w:numPr>
          <w:ilvl w:val="0"/>
          <w:numId w:val="41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Extra Capital</w:t>
      </w:r>
      <w:r w:rsidRPr="00F6612F">
        <w:rPr>
          <w:rFonts w:ascii="Comic Sans MS" w:hAnsi="Comic Sans MS"/>
          <w:color w:val="000000" w:themeColor="text1"/>
          <w:sz w:val="20"/>
          <w:szCs w:val="20"/>
        </w:rPr>
        <w:t xml:space="preserve"> is available to finance the business</w:t>
      </w:r>
    </w:p>
    <w:p w14:paraId="0B1D7EAC" w14:textId="77777777" w:rsidR="007424AA" w:rsidRPr="00F6612F" w:rsidRDefault="007424AA" w:rsidP="008B7202">
      <w:pPr>
        <w:numPr>
          <w:ilvl w:val="0"/>
          <w:numId w:val="41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Extra Talents</w:t>
      </w:r>
      <w:r w:rsidRPr="00F6612F">
        <w:rPr>
          <w:rFonts w:ascii="Comic Sans MS" w:hAnsi="Comic Sans MS"/>
          <w:color w:val="000000" w:themeColor="text1"/>
          <w:sz w:val="20"/>
          <w:szCs w:val="20"/>
        </w:rPr>
        <w:t>. Different talents, expertise and experience can be brought together</w:t>
      </w:r>
    </w:p>
    <w:p w14:paraId="05913F71" w14:textId="77777777" w:rsidR="007424AA" w:rsidRPr="00F6612F" w:rsidRDefault="007424AA" w:rsidP="008B7202">
      <w:pPr>
        <w:numPr>
          <w:ilvl w:val="0"/>
          <w:numId w:val="41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Shared Risk and responsibility</w:t>
      </w:r>
    </w:p>
    <w:p w14:paraId="303B72F2" w14:textId="77777777" w:rsidR="007424AA" w:rsidRPr="00F6612F" w:rsidRDefault="007424AA" w:rsidP="008B7202">
      <w:pPr>
        <w:numPr>
          <w:ilvl w:val="0"/>
          <w:numId w:val="41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Confidential</w:t>
      </w:r>
      <w:r w:rsidRPr="00F6612F">
        <w:rPr>
          <w:rFonts w:ascii="Comic Sans MS" w:hAnsi="Comic Sans MS"/>
          <w:color w:val="000000" w:themeColor="text1"/>
          <w:sz w:val="20"/>
          <w:szCs w:val="20"/>
        </w:rPr>
        <w:t>. Financial results confidential, as accounts don’t have to be published, except for tax purposes to the Revenue Commissioners.</w:t>
      </w:r>
    </w:p>
    <w:p w14:paraId="73B57DC9" w14:textId="77777777" w:rsidR="007424AA" w:rsidRPr="00F6612F" w:rsidRDefault="007424AA" w:rsidP="007424AA">
      <w:pPr>
        <w:jc w:val="both"/>
        <w:rPr>
          <w:rFonts w:ascii="Comic Sans MS" w:hAnsi="Comic Sans MS"/>
          <w:color w:val="000000" w:themeColor="text1"/>
          <w:sz w:val="20"/>
          <w:szCs w:val="20"/>
        </w:rPr>
      </w:pPr>
    </w:p>
    <w:p w14:paraId="14A779FD"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p>
    <w:p w14:paraId="77FF9D06" w14:textId="77777777" w:rsidR="007424AA" w:rsidRPr="00F6612F" w:rsidRDefault="007424AA" w:rsidP="008B7202">
      <w:pPr>
        <w:numPr>
          <w:ilvl w:val="0"/>
          <w:numId w:val="42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Unlimited liability</w:t>
      </w:r>
      <w:r w:rsidRPr="00F6612F">
        <w:rPr>
          <w:rFonts w:ascii="Comic Sans MS" w:hAnsi="Comic Sans MS"/>
          <w:color w:val="000000" w:themeColor="text1"/>
          <w:sz w:val="20"/>
          <w:szCs w:val="20"/>
        </w:rPr>
        <w:t>. Partners are personally liable for all the debts of the business, even to the extent of losing their own house/property.</w:t>
      </w:r>
    </w:p>
    <w:p w14:paraId="2437DF46" w14:textId="77777777" w:rsidR="007424AA" w:rsidRPr="00F6612F" w:rsidRDefault="007424AA" w:rsidP="008B7202">
      <w:pPr>
        <w:numPr>
          <w:ilvl w:val="0"/>
          <w:numId w:val="42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Finance</w:t>
      </w:r>
      <w:r w:rsidRPr="00F6612F">
        <w:rPr>
          <w:rFonts w:ascii="Comic Sans MS" w:hAnsi="Comic Sans MS"/>
          <w:color w:val="000000" w:themeColor="text1"/>
          <w:sz w:val="20"/>
          <w:szCs w:val="20"/>
        </w:rPr>
        <w:t>. Raising finance can be more difficult than other forms of business</w:t>
      </w:r>
    </w:p>
    <w:p w14:paraId="0E7D5015" w14:textId="77777777" w:rsidR="007424AA" w:rsidRPr="00F6612F" w:rsidRDefault="007424AA" w:rsidP="008B7202">
      <w:pPr>
        <w:numPr>
          <w:ilvl w:val="0"/>
          <w:numId w:val="42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No Continuity</w:t>
      </w:r>
      <w:r w:rsidRPr="00F6612F">
        <w:rPr>
          <w:rFonts w:ascii="Comic Sans MS" w:hAnsi="Comic Sans MS"/>
          <w:color w:val="000000" w:themeColor="text1"/>
          <w:sz w:val="20"/>
          <w:szCs w:val="20"/>
        </w:rPr>
        <w:t>. Death, insanity or bankruptcy will terminate the partnership.</w:t>
      </w:r>
    </w:p>
    <w:p w14:paraId="7875EC53" w14:textId="77777777" w:rsidR="007424AA" w:rsidRPr="00F6612F" w:rsidRDefault="007424AA" w:rsidP="008B7202">
      <w:pPr>
        <w:numPr>
          <w:ilvl w:val="0"/>
          <w:numId w:val="42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Profits must be shared</w:t>
      </w:r>
      <w:r w:rsidRPr="00F6612F">
        <w:rPr>
          <w:rFonts w:ascii="Comic Sans MS" w:hAnsi="Comic Sans MS"/>
          <w:color w:val="000000" w:themeColor="text1"/>
          <w:sz w:val="20"/>
          <w:szCs w:val="20"/>
        </w:rPr>
        <w:t>.</w:t>
      </w:r>
    </w:p>
    <w:p w14:paraId="5EF81CEB" w14:textId="77777777"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t>Private Limited Company (Ltd)</w:t>
      </w:r>
    </w:p>
    <w:p w14:paraId="6F7A4B72"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color w:val="000000" w:themeColor="text1"/>
          <w:sz w:val="18"/>
          <w:szCs w:val="18"/>
        </w:rPr>
        <w:t>2001 Q2 A</w:t>
      </w:r>
      <w:r w:rsidRPr="00F6612F">
        <w:rPr>
          <w:rFonts w:ascii="Comic Sans MS" w:hAnsi="Comic Sans MS"/>
          <w:b/>
          <w:i/>
          <w:color w:val="000000" w:themeColor="text1"/>
          <w:sz w:val="20"/>
          <w:szCs w:val="20"/>
        </w:rPr>
        <w:t xml:space="preserve">, </w:t>
      </w:r>
      <w:r w:rsidRPr="00F6612F">
        <w:rPr>
          <w:rFonts w:ascii="Comic Sans MS" w:hAnsi="Comic Sans MS"/>
          <w:b/>
          <w:color w:val="000000" w:themeColor="text1"/>
          <w:sz w:val="18"/>
          <w:szCs w:val="18"/>
        </w:rPr>
        <w:t>2004 Q2 C, 2011 Q2 B, 2012 Q2 A, 2015 Q2 A</w:t>
      </w:r>
    </w:p>
    <w:p w14:paraId="41AD39B8"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A Private Limited Company (Ltd) is formed when between one and ninety-nine people establish a </w:t>
      </w:r>
      <w:r w:rsidRPr="00F6612F">
        <w:rPr>
          <w:rFonts w:ascii="Comic Sans MS" w:hAnsi="Comic Sans MS"/>
          <w:b/>
          <w:i/>
          <w:color w:val="000000" w:themeColor="text1"/>
          <w:sz w:val="20"/>
          <w:szCs w:val="20"/>
          <w:u w:val="single"/>
        </w:rPr>
        <w:t>separate legal entity</w:t>
      </w:r>
      <w:r w:rsidRPr="00F6612F">
        <w:rPr>
          <w:rFonts w:ascii="Comic Sans MS" w:hAnsi="Comic Sans MS"/>
          <w:b/>
          <w:i/>
          <w:color w:val="000000" w:themeColor="text1"/>
          <w:sz w:val="20"/>
          <w:szCs w:val="20"/>
        </w:rPr>
        <w:t xml:space="preserve"> for the purpose of carrying on business.</w:t>
      </w:r>
    </w:p>
    <w:p w14:paraId="2D8C1180"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A private limited company is registered with the Companies Registration Office. Owned by shareholders who share profits/losses. Shareholders have the protection of limited liability</w:t>
      </w:r>
    </w:p>
    <w:p w14:paraId="7188242E"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Following the enactment of the Investment Funds and Miscellaneous Provisions Acts 2006, private companies are now entitled to have up to 99 shareholders. The limit, which was previously set at 50 members, was increased to reflect EU law.</w:t>
      </w:r>
    </w:p>
    <w:p w14:paraId="0EE0D9E5" w14:textId="77777777" w:rsidR="007424AA" w:rsidRPr="00F6612F" w:rsidRDefault="007424AA" w:rsidP="007424AA">
      <w:pPr>
        <w:rPr>
          <w:rFonts w:ascii="Comic Sans MS" w:hAnsi="Comic Sans MS"/>
          <w:color w:val="000000" w:themeColor="text1"/>
          <w:sz w:val="20"/>
          <w:szCs w:val="20"/>
        </w:rPr>
      </w:pPr>
    </w:p>
    <w:p w14:paraId="6313F04B" w14:textId="77777777" w:rsidR="007424AA" w:rsidRPr="00F6612F" w:rsidRDefault="007424AA" w:rsidP="008B7202">
      <w:pPr>
        <w:numPr>
          <w:ilvl w:val="0"/>
          <w:numId w:val="414"/>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shareholders (investors) contribute money to a common fund called Share Capital and this money is used to finance the business. </w:t>
      </w:r>
    </w:p>
    <w:p w14:paraId="0EF65FBD" w14:textId="77777777" w:rsidR="007424AA" w:rsidRPr="00F6612F" w:rsidRDefault="007424AA" w:rsidP="008B7202">
      <w:pPr>
        <w:numPr>
          <w:ilvl w:val="0"/>
          <w:numId w:val="414"/>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shareholders own shares in the business and receives a share of the profits in the form of dividends.</w:t>
      </w:r>
    </w:p>
    <w:p w14:paraId="1CC39E1E" w14:textId="77777777" w:rsidR="007424AA" w:rsidRPr="00F6612F" w:rsidRDefault="007424AA" w:rsidP="008B7202">
      <w:pPr>
        <w:numPr>
          <w:ilvl w:val="0"/>
          <w:numId w:val="414"/>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Shares cannot be freely bought or sold on the stock exchange.</w:t>
      </w:r>
    </w:p>
    <w:p w14:paraId="1795B12E" w14:textId="77777777" w:rsidR="007424AA" w:rsidRPr="00F6612F" w:rsidRDefault="007424AA" w:rsidP="008B7202">
      <w:pPr>
        <w:numPr>
          <w:ilvl w:val="0"/>
          <w:numId w:val="414"/>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company is managed by a </w:t>
      </w:r>
      <w:r w:rsidRPr="00F6612F">
        <w:rPr>
          <w:rFonts w:ascii="Comic Sans MS" w:hAnsi="Comic Sans MS"/>
          <w:b/>
          <w:color w:val="000000" w:themeColor="text1"/>
          <w:sz w:val="20"/>
          <w:szCs w:val="20"/>
        </w:rPr>
        <w:t>Board of Directors</w:t>
      </w:r>
      <w:r w:rsidRPr="00F6612F">
        <w:rPr>
          <w:rFonts w:ascii="Comic Sans MS" w:hAnsi="Comic Sans MS"/>
          <w:color w:val="000000" w:themeColor="text1"/>
          <w:sz w:val="20"/>
          <w:szCs w:val="20"/>
        </w:rPr>
        <w:t xml:space="preserve"> appointed by the shareholders. They report to shareholders on the progress of the company at the Annual General Meeting (AGM)</w:t>
      </w:r>
    </w:p>
    <w:p w14:paraId="64BAE1BD"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Formation</w:t>
      </w:r>
    </w:p>
    <w:p w14:paraId="7072FA0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The rules, regulations and procedures for establishing a private limited company are set out in the</w:t>
      </w:r>
    </w:p>
    <w:p w14:paraId="05EFE89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Companies Acts 1963-1999. These legal documents must be prepared in conjunction with a solicitor.</w:t>
      </w:r>
    </w:p>
    <w:p w14:paraId="5FBACC49" w14:textId="77777777" w:rsidR="007424AA" w:rsidRPr="00F6612F" w:rsidRDefault="007424AA" w:rsidP="008B7202">
      <w:pPr>
        <w:numPr>
          <w:ilvl w:val="0"/>
          <w:numId w:val="422"/>
        </w:numPr>
        <w:tabs>
          <w:tab w:val="clear" w:pos="1440"/>
          <w:tab w:val="num" w:pos="284"/>
        </w:tabs>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formation of a private limited company is a complex process and necessitates the completion of the following documents:</w:t>
      </w:r>
    </w:p>
    <w:p w14:paraId="1C3BE7C9" w14:textId="77777777" w:rsidR="007424AA" w:rsidRPr="00F6612F" w:rsidRDefault="007424AA" w:rsidP="008B7202">
      <w:pPr>
        <w:numPr>
          <w:ilvl w:val="0"/>
          <w:numId w:val="51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Memorandum of Association</w:t>
      </w:r>
    </w:p>
    <w:p w14:paraId="4137C6A3" w14:textId="77777777" w:rsidR="007424AA" w:rsidRPr="00F6612F" w:rsidRDefault="007424AA" w:rsidP="008B7202">
      <w:pPr>
        <w:numPr>
          <w:ilvl w:val="0"/>
          <w:numId w:val="514"/>
        </w:numPr>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Articles of Association </w:t>
      </w:r>
    </w:p>
    <w:p w14:paraId="13CC3309" w14:textId="77777777" w:rsidR="007424AA" w:rsidRPr="00F6612F" w:rsidRDefault="007424AA" w:rsidP="008B7202">
      <w:pPr>
        <w:numPr>
          <w:ilvl w:val="0"/>
          <w:numId w:val="514"/>
        </w:numPr>
        <w:rPr>
          <w:rFonts w:ascii="Comic Sans MS" w:hAnsi="Comic Sans MS"/>
          <w:b/>
          <w:color w:val="000000" w:themeColor="text1"/>
          <w:sz w:val="20"/>
          <w:szCs w:val="20"/>
        </w:rPr>
      </w:pPr>
      <w:r w:rsidRPr="00F6612F">
        <w:rPr>
          <w:rFonts w:ascii="Comic Sans MS" w:hAnsi="Comic Sans MS"/>
          <w:b/>
          <w:color w:val="000000" w:themeColor="text1"/>
          <w:sz w:val="20"/>
          <w:szCs w:val="20"/>
        </w:rPr>
        <w:t>Form A1 (declaration of compliance with the provisions of the Companies Acts (1963-1990))</w:t>
      </w:r>
    </w:p>
    <w:p w14:paraId="1BCE8F41" w14:textId="77777777" w:rsidR="007424AA" w:rsidRPr="00F6612F" w:rsidRDefault="007424AA" w:rsidP="008B7202">
      <w:pPr>
        <w:numPr>
          <w:ilvl w:val="0"/>
          <w:numId w:val="422"/>
        </w:numPr>
        <w:tabs>
          <w:tab w:val="clear" w:pos="1440"/>
          <w:tab w:val="num" w:pos="284"/>
        </w:tabs>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documents are sent to the Companies Registration Office (CRO) and once the Registrar is satisfied that everything is in order, he issues a certificate of incorporation which allows the business to begin trading as a private limited company.</w:t>
      </w:r>
    </w:p>
    <w:p w14:paraId="5E5A5FD1" w14:textId="77777777" w:rsidR="007424AA" w:rsidRPr="00F6612F" w:rsidRDefault="007424AA" w:rsidP="008B7202">
      <w:pPr>
        <w:numPr>
          <w:ilvl w:val="0"/>
          <w:numId w:val="422"/>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assistance of a solicitor, accountant or company formation office is necessary to form a Private Limited Company. </w:t>
      </w:r>
    </w:p>
    <w:p w14:paraId="4C1ABF66" w14:textId="77777777" w:rsidR="007424AA" w:rsidRPr="00F6612F" w:rsidRDefault="007424AA" w:rsidP="008B7202">
      <w:pPr>
        <w:numPr>
          <w:ilvl w:val="1"/>
          <w:numId w:val="421"/>
        </w:numPr>
        <w:tabs>
          <w:tab w:val="clear" w:pos="360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Private Limited Companies must comply with the “Companies Acts (1963 – 1990)” and the “Companies Act 1990”</w:t>
      </w:r>
    </w:p>
    <w:p w14:paraId="392D8A2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br w:type="page"/>
      </w:r>
    </w:p>
    <w:p w14:paraId="231A4C7E" w14:textId="77777777" w:rsidR="007424AA" w:rsidRPr="00F6612F" w:rsidRDefault="007424AA" w:rsidP="007424AA">
      <w:pPr>
        <w:numPr>
          <w:ilvl w:val="0"/>
          <w:numId w:val="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lastRenderedPageBreak/>
        <w:t>Memorandum of Association (external)</w:t>
      </w:r>
    </w:p>
    <w:p w14:paraId="42F5527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This is a document for the public, setting out details such as the</w:t>
      </w:r>
      <w:r w:rsidRPr="00F6612F">
        <w:rPr>
          <w:rFonts w:ascii="Comic Sans MS" w:hAnsi="Comic Sans MS"/>
          <w:i/>
          <w:color w:val="000000" w:themeColor="text1"/>
          <w:sz w:val="20"/>
          <w:szCs w:val="20"/>
          <w:u w:val="single"/>
        </w:rPr>
        <w:t xml:space="preserve"> name</w:t>
      </w:r>
      <w:r w:rsidRPr="00F6612F">
        <w:rPr>
          <w:rFonts w:ascii="Comic Sans MS" w:hAnsi="Comic Sans MS"/>
          <w:i/>
          <w:color w:val="000000" w:themeColor="text1"/>
          <w:sz w:val="20"/>
          <w:szCs w:val="20"/>
        </w:rPr>
        <w:t xml:space="preserve"> of the company with ‘Ltd’ after it, its </w:t>
      </w:r>
      <w:r w:rsidRPr="00F6612F">
        <w:rPr>
          <w:rFonts w:ascii="Comic Sans MS" w:hAnsi="Comic Sans MS"/>
          <w:i/>
          <w:color w:val="000000" w:themeColor="text1"/>
          <w:sz w:val="20"/>
          <w:szCs w:val="20"/>
          <w:u w:val="single"/>
        </w:rPr>
        <w:t>purpose</w:t>
      </w:r>
      <w:r w:rsidRPr="00F6612F">
        <w:rPr>
          <w:rFonts w:ascii="Comic Sans MS" w:hAnsi="Comic Sans MS"/>
          <w:i/>
          <w:color w:val="000000" w:themeColor="text1"/>
          <w:sz w:val="20"/>
          <w:szCs w:val="20"/>
        </w:rPr>
        <w:t xml:space="preserve"> and the </w:t>
      </w:r>
      <w:r w:rsidRPr="00F6612F">
        <w:rPr>
          <w:rFonts w:ascii="Comic Sans MS" w:hAnsi="Comic Sans MS"/>
          <w:i/>
          <w:color w:val="000000" w:themeColor="text1"/>
          <w:sz w:val="20"/>
          <w:szCs w:val="20"/>
          <w:u w:val="single"/>
        </w:rPr>
        <w:t>number of shares</w:t>
      </w:r>
      <w:r w:rsidRPr="00F6612F">
        <w:rPr>
          <w:rFonts w:ascii="Comic Sans MS" w:hAnsi="Comic Sans MS"/>
          <w:i/>
          <w:color w:val="000000" w:themeColor="text1"/>
          <w:sz w:val="20"/>
          <w:szCs w:val="20"/>
        </w:rPr>
        <w:t xml:space="preserve"> held by each founder shareholder as well as the authorised share capital clause.</w:t>
      </w:r>
    </w:p>
    <w:p w14:paraId="58689CA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It includes a statement that the company has </w:t>
      </w:r>
      <w:r w:rsidRPr="00F6612F">
        <w:rPr>
          <w:rFonts w:ascii="Comic Sans MS" w:hAnsi="Comic Sans MS"/>
          <w:i/>
          <w:color w:val="000000" w:themeColor="text1"/>
          <w:sz w:val="20"/>
          <w:szCs w:val="20"/>
          <w:u w:val="single"/>
        </w:rPr>
        <w:t>limited liability</w:t>
      </w:r>
      <w:r w:rsidRPr="00F6612F">
        <w:rPr>
          <w:rFonts w:ascii="Comic Sans MS" w:hAnsi="Comic Sans MS"/>
          <w:i/>
          <w:color w:val="000000" w:themeColor="text1"/>
          <w:sz w:val="20"/>
          <w:szCs w:val="20"/>
        </w:rPr>
        <w:t xml:space="preserve"> and the </w:t>
      </w:r>
      <w:r w:rsidRPr="00F6612F">
        <w:rPr>
          <w:rFonts w:ascii="Comic Sans MS" w:hAnsi="Comic Sans MS"/>
          <w:i/>
          <w:color w:val="000000" w:themeColor="text1"/>
          <w:sz w:val="20"/>
          <w:szCs w:val="20"/>
          <w:u w:val="single"/>
        </w:rPr>
        <w:t>signatures</w:t>
      </w:r>
      <w:r w:rsidRPr="00F6612F">
        <w:rPr>
          <w:rFonts w:ascii="Comic Sans MS" w:hAnsi="Comic Sans MS"/>
          <w:i/>
          <w:color w:val="000000" w:themeColor="text1"/>
          <w:sz w:val="20"/>
          <w:szCs w:val="20"/>
        </w:rPr>
        <w:t xml:space="preserve"> of founding members</w:t>
      </w:r>
    </w:p>
    <w:p w14:paraId="404DB5B0" w14:textId="77777777" w:rsidR="007424AA" w:rsidRPr="00F6612F" w:rsidRDefault="007424AA" w:rsidP="007424AA">
      <w:pPr>
        <w:jc w:val="both"/>
        <w:rPr>
          <w:rFonts w:ascii="Comic Sans MS" w:hAnsi="Comic Sans MS"/>
          <w:color w:val="000000" w:themeColor="text1"/>
          <w:sz w:val="20"/>
          <w:szCs w:val="20"/>
        </w:rPr>
      </w:pPr>
    </w:p>
    <w:p w14:paraId="003FFBAE" w14:textId="77777777" w:rsidR="007424AA" w:rsidRPr="00F6612F" w:rsidRDefault="007424AA" w:rsidP="007424AA">
      <w:pPr>
        <w:numPr>
          <w:ilvl w:val="0"/>
          <w:numId w:val="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Articles of Association (internal rules and regulations)</w:t>
      </w:r>
    </w:p>
    <w:p w14:paraId="31A6F46A"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This is a document for shareholders setting out the internal rules of the company.</w:t>
      </w:r>
    </w:p>
    <w:p w14:paraId="6CFB54C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Management:</w:t>
      </w:r>
      <w:r w:rsidRPr="00F6612F">
        <w:rPr>
          <w:rFonts w:ascii="Comic Sans MS" w:hAnsi="Comic Sans MS"/>
          <w:color w:val="000000" w:themeColor="text1"/>
          <w:sz w:val="20"/>
          <w:szCs w:val="20"/>
        </w:rPr>
        <w:tab/>
        <w:t xml:space="preserve"> </w:t>
      </w:r>
    </w:p>
    <w:p w14:paraId="00F16A4F" w14:textId="77777777" w:rsidR="007424AA" w:rsidRPr="00F6612F" w:rsidRDefault="007424AA" w:rsidP="008B7202">
      <w:pPr>
        <w:numPr>
          <w:ilvl w:val="0"/>
          <w:numId w:val="52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How </w:t>
      </w:r>
      <w:r w:rsidRPr="00F6612F">
        <w:rPr>
          <w:rFonts w:ascii="Comic Sans MS" w:hAnsi="Comic Sans MS"/>
          <w:color w:val="000000" w:themeColor="text1"/>
          <w:sz w:val="20"/>
          <w:szCs w:val="20"/>
          <w:u w:val="single"/>
        </w:rPr>
        <w:t>meetings</w:t>
      </w:r>
      <w:r w:rsidRPr="00F6612F">
        <w:rPr>
          <w:rFonts w:ascii="Comic Sans MS" w:hAnsi="Comic Sans MS"/>
          <w:color w:val="000000" w:themeColor="text1"/>
          <w:sz w:val="20"/>
          <w:szCs w:val="20"/>
        </w:rPr>
        <w:t xml:space="preserve"> are to be conducted </w:t>
      </w:r>
    </w:p>
    <w:p w14:paraId="48881BC3" w14:textId="77777777" w:rsidR="007424AA" w:rsidRPr="00F6612F" w:rsidRDefault="007424AA" w:rsidP="008B7202">
      <w:pPr>
        <w:numPr>
          <w:ilvl w:val="0"/>
          <w:numId w:val="52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procedure for </w:t>
      </w:r>
      <w:r w:rsidRPr="00F6612F">
        <w:rPr>
          <w:rFonts w:ascii="Comic Sans MS" w:hAnsi="Comic Sans MS"/>
          <w:color w:val="000000" w:themeColor="text1"/>
          <w:sz w:val="20"/>
          <w:szCs w:val="20"/>
          <w:u w:val="single"/>
        </w:rPr>
        <w:t>electing and replacing directors and auditors,</w:t>
      </w:r>
      <w:r w:rsidRPr="00F6612F">
        <w:rPr>
          <w:rFonts w:ascii="Comic Sans MS" w:hAnsi="Comic Sans MS"/>
          <w:color w:val="000000" w:themeColor="text1"/>
          <w:sz w:val="20"/>
          <w:szCs w:val="20"/>
        </w:rPr>
        <w:t xml:space="preserve"> and their duties and powers.</w:t>
      </w:r>
    </w:p>
    <w:p w14:paraId="289DD11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Finance:</w:t>
      </w:r>
      <w:r w:rsidRPr="00F6612F">
        <w:rPr>
          <w:rFonts w:ascii="Comic Sans MS" w:hAnsi="Comic Sans MS"/>
          <w:color w:val="000000" w:themeColor="text1"/>
          <w:sz w:val="20"/>
          <w:szCs w:val="20"/>
        </w:rPr>
        <w:tab/>
      </w:r>
    </w:p>
    <w:p w14:paraId="496C69ED" w14:textId="77777777" w:rsidR="007424AA" w:rsidRPr="00F6612F" w:rsidRDefault="007424AA" w:rsidP="008B7202">
      <w:pPr>
        <w:numPr>
          <w:ilvl w:val="0"/>
          <w:numId w:val="52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Who can </w:t>
      </w:r>
      <w:r w:rsidRPr="00F6612F">
        <w:rPr>
          <w:rFonts w:ascii="Comic Sans MS" w:hAnsi="Comic Sans MS"/>
          <w:color w:val="000000" w:themeColor="text1"/>
          <w:sz w:val="20"/>
          <w:szCs w:val="20"/>
          <w:u w:val="single"/>
        </w:rPr>
        <w:t>vote</w:t>
      </w:r>
      <w:r w:rsidRPr="00F6612F">
        <w:rPr>
          <w:rFonts w:ascii="Comic Sans MS" w:hAnsi="Comic Sans MS"/>
          <w:color w:val="000000" w:themeColor="text1"/>
          <w:sz w:val="20"/>
          <w:szCs w:val="20"/>
        </w:rPr>
        <w:t xml:space="preserve"> and the voting procedure at meetings, </w:t>
      </w:r>
    </w:p>
    <w:p w14:paraId="5F2896DE" w14:textId="77777777" w:rsidR="007424AA" w:rsidRPr="00F6612F" w:rsidRDefault="007424AA" w:rsidP="008B7202">
      <w:pPr>
        <w:numPr>
          <w:ilvl w:val="0"/>
          <w:numId w:val="52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It sets down the quorum necessary for a valid meeting.</w:t>
      </w:r>
    </w:p>
    <w:p w14:paraId="3330A076" w14:textId="77777777" w:rsidR="007424AA" w:rsidRPr="00F6612F" w:rsidRDefault="007424AA" w:rsidP="008B7202">
      <w:pPr>
        <w:numPr>
          <w:ilvl w:val="0"/>
          <w:numId w:val="52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procedure for </w:t>
      </w:r>
      <w:r w:rsidRPr="00F6612F">
        <w:rPr>
          <w:rFonts w:ascii="Comic Sans MS" w:hAnsi="Comic Sans MS"/>
          <w:color w:val="000000" w:themeColor="text1"/>
          <w:sz w:val="20"/>
          <w:szCs w:val="20"/>
          <w:u w:val="single"/>
        </w:rPr>
        <w:t>issuing shares</w:t>
      </w:r>
    </w:p>
    <w:p w14:paraId="6B88923A" w14:textId="77777777" w:rsidR="007424AA" w:rsidRPr="00F6612F" w:rsidRDefault="007424AA" w:rsidP="008B7202">
      <w:pPr>
        <w:numPr>
          <w:ilvl w:val="0"/>
          <w:numId w:val="52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procedure for </w:t>
      </w:r>
      <w:r w:rsidRPr="00F6612F">
        <w:rPr>
          <w:rFonts w:ascii="Comic Sans MS" w:hAnsi="Comic Sans MS"/>
          <w:color w:val="000000" w:themeColor="text1"/>
          <w:sz w:val="20"/>
          <w:szCs w:val="20"/>
          <w:u w:val="single"/>
        </w:rPr>
        <w:t>distributing profits</w:t>
      </w:r>
      <w:r w:rsidRPr="00F6612F">
        <w:rPr>
          <w:rFonts w:ascii="Comic Sans MS" w:hAnsi="Comic Sans MS"/>
          <w:color w:val="000000" w:themeColor="text1"/>
          <w:sz w:val="20"/>
          <w:szCs w:val="20"/>
        </w:rPr>
        <w:t xml:space="preserve"> to shareholders</w:t>
      </w:r>
    </w:p>
    <w:p w14:paraId="715EA039" w14:textId="77777777" w:rsidR="007424AA" w:rsidRPr="00F6612F" w:rsidRDefault="007424AA" w:rsidP="008B7202">
      <w:pPr>
        <w:numPr>
          <w:ilvl w:val="0"/>
          <w:numId w:val="52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How the accounts are </w:t>
      </w:r>
      <w:r w:rsidRPr="00F6612F">
        <w:rPr>
          <w:rFonts w:ascii="Comic Sans MS" w:hAnsi="Comic Sans MS"/>
          <w:color w:val="000000" w:themeColor="text1"/>
          <w:sz w:val="20"/>
          <w:szCs w:val="20"/>
          <w:u w:val="single"/>
        </w:rPr>
        <w:t>audited</w:t>
      </w:r>
    </w:p>
    <w:p w14:paraId="56358CF0" w14:textId="77777777" w:rsidR="007424AA" w:rsidRPr="00F6612F" w:rsidRDefault="007424AA" w:rsidP="007424AA">
      <w:pPr>
        <w:jc w:val="both"/>
        <w:rPr>
          <w:rFonts w:ascii="Comic Sans MS" w:hAnsi="Comic Sans MS"/>
          <w:color w:val="000000" w:themeColor="text1"/>
          <w:sz w:val="20"/>
          <w:szCs w:val="20"/>
        </w:rPr>
      </w:pPr>
    </w:p>
    <w:p w14:paraId="5F6CB21F" w14:textId="77777777" w:rsidR="007424AA" w:rsidRPr="00F6612F" w:rsidRDefault="007424AA" w:rsidP="007424AA">
      <w:pPr>
        <w:numPr>
          <w:ilvl w:val="0"/>
          <w:numId w:val="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 Form A1</w:t>
      </w:r>
      <w:r w:rsidRPr="00F6612F">
        <w:rPr>
          <w:rFonts w:ascii="Comic Sans MS" w:hAnsi="Comic Sans MS"/>
          <w:color w:val="000000" w:themeColor="text1"/>
          <w:sz w:val="20"/>
          <w:szCs w:val="20"/>
        </w:rPr>
        <w:t xml:space="preserve"> (declaration of compliance with the provisions of the Companies Acts (1963-1990))</w:t>
      </w:r>
    </w:p>
    <w:p w14:paraId="67FA2E6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An A1 form must accompany the application to set up a private limited company</w:t>
      </w:r>
    </w:p>
    <w:p w14:paraId="03D3B2F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 requires a company to state</w:t>
      </w:r>
    </w:p>
    <w:p w14:paraId="6B846286" w14:textId="77777777" w:rsidR="007424AA" w:rsidRPr="00F6612F" w:rsidRDefault="007424AA" w:rsidP="008B7202">
      <w:pPr>
        <w:numPr>
          <w:ilvl w:val="2"/>
          <w:numId w:val="423"/>
        </w:numPr>
        <w:tabs>
          <w:tab w:val="clear" w:pos="2160"/>
          <w:tab w:val="num" w:pos="0"/>
        </w:tabs>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Company name</w:t>
      </w:r>
    </w:p>
    <w:p w14:paraId="50C49781" w14:textId="77777777" w:rsidR="007424AA" w:rsidRPr="00F6612F" w:rsidRDefault="007424AA" w:rsidP="008B7202">
      <w:pPr>
        <w:numPr>
          <w:ilvl w:val="2"/>
          <w:numId w:val="423"/>
        </w:numPr>
        <w:tabs>
          <w:tab w:val="clear" w:pos="2160"/>
          <w:tab w:val="num" w:pos="0"/>
        </w:tabs>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address of its registered office</w:t>
      </w:r>
    </w:p>
    <w:p w14:paraId="20F50E33" w14:textId="77777777" w:rsidR="007424AA" w:rsidRPr="00F6612F" w:rsidRDefault="007424AA" w:rsidP="008B7202">
      <w:pPr>
        <w:numPr>
          <w:ilvl w:val="2"/>
          <w:numId w:val="423"/>
        </w:numPr>
        <w:tabs>
          <w:tab w:val="clear" w:pos="2160"/>
          <w:tab w:val="num" w:pos="0"/>
        </w:tabs>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Particulars of company directors</w:t>
      </w:r>
    </w:p>
    <w:p w14:paraId="742E884D" w14:textId="77777777" w:rsidR="007424AA" w:rsidRPr="00F6612F" w:rsidRDefault="007424AA" w:rsidP="008B7202">
      <w:pPr>
        <w:numPr>
          <w:ilvl w:val="2"/>
          <w:numId w:val="423"/>
        </w:numPr>
        <w:tabs>
          <w:tab w:val="clear" w:pos="2160"/>
          <w:tab w:val="num" w:pos="0"/>
        </w:tabs>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Particulars of the first company secretary (deals with all </w:t>
      </w:r>
      <w:r w:rsidRPr="00F6612F">
        <w:rPr>
          <w:rFonts w:ascii="Comic Sans MS" w:hAnsi="Comic Sans MS"/>
          <w:b/>
          <w:color w:val="000000" w:themeColor="text1"/>
          <w:sz w:val="20"/>
          <w:szCs w:val="20"/>
        </w:rPr>
        <w:t>legal matters</w:t>
      </w:r>
      <w:r w:rsidRPr="00F6612F">
        <w:rPr>
          <w:rFonts w:ascii="Comic Sans MS" w:hAnsi="Comic Sans MS"/>
          <w:color w:val="000000" w:themeColor="text1"/>
          <w:sz w:val="20"/>
          <w:szCs w:val="20"/>
        </w:rPr>
        <w:t xml:space="preserve">, keeps </w:t>
      </w:r>
      <w:r w:rsidRPr="00F6612F">
        <w:rPr>
          <w:rFonts w:ascii="Comic Sans MS" w:hAnsi="Comic Sans MS"/>
          <w:b/>
          <w:color w:val="000000" w:themeColor="text1"/>
          <w:sz w:val="20"/>
          <w:szCs w:val="20"/>
        </w:rPr>
        <w:t>registers of shareholders, directors, debenture holders</w:t>
      </w:r>
      <w:r w:rsidRPr="00F6612F">
        <w:rPr>
          <w:rFonts w:ascii="Comic Sans MS" w:hAnsi="Comic Sans MS"/>
          <w:color w:val="000000" w:themeColor="text1"/>
          <w:sz w:val="20"/>
          <w:szCs w:val="20"/>
        </w:rPr>
        <w:t xml:space="preserve"> and keeps the </w:t>
      </w:r>
      <w:r w:rsidRPr="00F6612F">
        <w:rPr>
          <w:rFonts w:ascii="Comic Sans MS" w:hAnsi="Comic Sans MS"/>
          <w:b/>
          <w:color w:val="000000" w:themeColor="text1"/>
          <w:sz w:val="20"/>
          <w:szCs w:val="20"/>
        </w:rPr>
        <w:t>company seal</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minutes of company meetings</w:t>
      </w:r>
    </w:p>
    <w:p w14:paraId="382FE0A4" w14:textId="77777777" w:rsidR="007424AA" w:rsidRPr="00F6612F" w:rsidRDefault="007424AA" w:rsidP="008B7202">
      <w:pPr>
        <w:numPr>
          <w:ilvl w:val="2"/>
          <w:numId w:val="423"/>
        </w:numPr>
        <w:tabs>
          <w:tab w:val="clear" w:pos="2160"/>
          <w:tab w:val="num" w:pos="0"/>
        </w:tabs>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Declaration that the company and its directors will comply with the Companies Acts (1963-1990)</w:t>
      </w:r>
    </w:p>
    <w:p w14:paraId="1FC9D85C" w14:textId="77777777" w:rsidR="007424AA" w:rsidRPr="00F6612F" w:rsidRDefault="007424AA" w:rsidP="008B7202">
      <w:pPr>
        <w:numPr>
          <w:ilvl w:val="2"/>
          <w:numId w:val="423"/>
        </w:numPr>
        <w:tabs>
          <w:tab w:val="clear" w:pos="2160"/>
          <w:tab w:val="num" w:pos="0"/>
        </w:tabs>
        <w:ind w:left="1440"/>
        <w:jc w:val="both"/>
        <w:rPr>
          <w:rFonts w:ascii="Comic Sans MS" w:hAnsi="Comic Sans MS"/>
          <w:color w:val="000000" w:themeColor="text1"/>
          <w:sz w:val="20"/>
          <w:szCs w:val="20"/>
        </w:rPr>
      </w:pPr>
      <w:r w:rsidRPr="00F6612F">
        <w:rPr>
          <w:rFonts w:ascii="Comic Sans MS" w:hAnsi="Comic Sans MS"/>
          <w:color w:val="000000" w:themeColor="text1"/>
          <w:sz w:val="20"/>
          <w:szCs w:val="20"/>
        </w:rPr>
        <w:t>It states the company’s authorised and issued share capital.</w:t>
      </w:r>
    </w:p>
    <w:p w14:paraId="1D7E00AA" w14:textId="77777777" w:rsidR="007424AA" w:rsidRPr="00F6612F" w:rsidRDefault="007424AA" w:rsidP="007424AA">
      <w:pPr>
        <w:jc w:val="both"/>
        <w:rPr>
          <w:rFonts w:ascii="Comic Sans MS" w:hAnsi="Comic Sans MS"/>
          <w:color w:val="000000" w:themeColor="text1"/>
          <w:sz w:val="20"/>
          <w:szCs w:val="20"/>
        </w:rPr>
      </w:pPr>
    </w:p>
    <w:p w14:paraId="05EC38E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Once these documents have been prepared, they must be lodged with the </w:t>
      </w:r>
      <w:r w:rsidRPr="00F6612F">
        <w:rPr>
          <w:rFonts w:ascii="Comic Sans MS" w:hAnsi="Comic Sans MS"/>
          <w:color w:val="000000" w:themeColor="text1"/>
          <w:sz w:val="20"/>
          <w:szCs w:val="20"/>
          <w:u w:val="single"/>
        </w:rPr>
        <w:t>Company Registrations Office</w:t>
      </w:r>
      <w:r w:rsidRPr="00F6612F">
        <w:rPr>
          <w:rFonts w:ascii="Comic Sans MS" w:hAnsi="Comic Sans MS"/>
          <w:color w:val="000000" w:themeColor="text1"/>
          <w:sz w:val="20"/>
          <w:szCs w:val="20"/>
        </w:rPr>
        <w:t xml:space="preserve"> along with a </w:t>
      </w:r>
      <w:r w:rsidRPr="00F6612F">
        <w:rPr>
          <w:rFonts w:ascii="Comic Sans MS" w:hAnsi="Comic Sans MS"/>
          <w:color w:val="000000" w:themeColor="text1"/>
          <w:sz w:val="20"/>
          <w:szCs w:val="20"/>
          <w:u w:val="single"/>
        </w:rPr>
        <w:t xml:space="preserve">filing fee </w:t>
      </w:r>
      <w:r w:rsidRPr="00F6612F">
        <w:rPr>
          <w:rFonts w:ascii="Comic Sans MS" w:hAnsi="Comic Sans MS"/>
          <w:color w:val="000000" w:themeColor="text1"/>
          <w:sz w:val="20"/>
          <w:szCs w:val="20"/>
        </w:rPr>
        <w:t>and the necessary stamp duty</w:t>
      </w:r>
    </w:p>
    <w:p w14:paraId="5250944B" w14:textId="77777777" w:rsidR="007424AA" w:rsidRPr="00F6612F" w:rsidRDefault="007424AA" w:rsidP="007424AA">
      <w:pPr>
        <w:jc w:val="both"/>
        <w:rPr>
          <w:rFonts w:ascii="Comic Sans MS" w:hAnsi="Comic Sans MS"/>
          <w:color w:val="000000" w:themeColor="text1"/>
          <w:sz w:val="20"/>
          <w:szCs w:val="20"/>
        </w:rPr>
      </w:pPr>
    </w:p>
    <w:p w14:paraId="7855E3EC" w14:textId="77777777" w:rsidR="007424AA" w:rsidRPr="00F6612F" w:rsidRDefault="007424AA" w:rsidP="007424AA">
      <w:pPr>
        <w:numPr>
          <w:ilvl w:val="0"/>
          <w:numId w:val="5"/>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Certificate of Incorporation</w:t>
      </w:r>
    </w:p>
    <w:p w14:paraId="1215DD68" w14:textId="77777777" w:rsidR="007424AA" w:rsidRPr="00F6612F" w:rsidRDefault="007424AA" w:rsidP="007424AA">
      <w:pPr>
        <w:numPr>
          <w:ilvl w:val="1"/>
          <w:numId w:val="5"/>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If the registrar is satisfied that the documents are in order, a certificate of incorporation is issued.</w:t>
      </w:r>
    </w:p>
    <w:p w14:paraId="6BDB9E3E" w14:textId="77777777" w:rsidR="007424AA" w:rsidRPr="00F6612F" w:rsidRDefault="007424AA" w:rsidP="007424AA">
      <w:pPr>
        <w:numPr>
          <w:ilvl w:val="1"/>
          <w:numId w:val="5"/>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is the </w:t>
      </w:r>
      <w:r w:rsidRPr="00F6612F">
        <w:rPr>
          <w:rFonts w:ascii="Comic Sans MS" w:hAnsi="Comic Sans MS"/>
          <w:color w:val="000000" w:themeColor="text1"/>
          <w:sz w:val="20"/>
          <w:szCs w:val="20"/>
          <w:u w:val="single"/>
        </w:rPr>
        <w:t>birth certificate</w:t>
      </w:r>
      <w:r w:rsidRPr="00F6612F">
        <w:rPr>
          <w:rFonts w:ascii="Comic Sans MS" w:hAnsi="Comic Sans MS"/>
          <w:color w:val="000000" w:themeColor="text1"/>
          <w:sz w:val="20"/>
          <w:szCs w:val="20"/>
        </w:rPr>
        <w:t xml:space="preserve"> of the limited company, which may then begin trading as a private limited company.</w:t>
      </w:r>
    </w:p>
    <w:p w14:paraId="6352AAF4" w14:textId="77777777" w:rsidR="007424AA" w:rsidRPr="00F6612F" w:rsidRDefault="007424AA" w:rsidP="007424AA">
      <w:pPr>
        <w:numPr>
          <w:ilvl w:val="1"/>
          <w:numId w:val="5"/>
        </w:numPr>
        <w:tabs>
          <w:tab w:val="clear" w:pos="144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company is now a separate corporate body in the eyes of the law. It can enter into contracts, sue and be sued.</w:t>
      </w:r>
    </w:p>
    <w:p w14:paraId="75754B59"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2FD88713" w14:textId="77777777" w:rsidR="007424AA" w:rsidRPr="00F6612F" w:rsidRDefault="007424AA" w:rsidP="007424AA">
      <w:pPr>
        <w:jc w:val="both"/>
        <w:rPr>
          <w:rFonts w:ascii="Comic Sans MS" w:hAnsi="Comic Sans MS"/>
          <w:color w:val="000000" w:themeColor="text1"/>
          <w:sz w:val="20"/>
          <w:szCs w:val="20"/>
        </w:rPr>
      </w:pPr>
    </w:p>
    <w:p w14:paraId="20C2B38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w:t>
      </w:r>
    </w:p>
    <w:p w14:paraId="686F0548" w14:textId="77777777" w:rsidR="007424AA" w:rsidRPr="00F6612F" w:rsidRDefault="007424AA" w:rsidP="008B7202">
      <w:pPr>
        <w:numPr>
          <w:ilvl w:val="0"/>
          <w:numId w:val="424"/>
        </w:numPr>
        <w:tabs>
          <w:tab w:val="clear" w:pos="720"/>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Limited Liability</w:t>
      </w:r>
      <w:r w:rsidRPr="00F6612F">
        <w:rPr>
          <w:rFonts w:ascii="Comic Sans MS" w:hAnsi="Comic Sans MS"/>
          <w:color w:val="000000" w:themeColor="text1"/>
          <w:sz w:val="20"/>
          <w:szCs w:val="20"/>
        </w:rPr>
        <w:t xml:space="preserve"> ensures the personal assets of the shareholders are safe</w:t>
      </w:r>
    </w:p>
    <w:p w14:paraId="062A8BED" w14:textId="77777777" w:rsidR="007424AA" w:rsidRPr="00F6612F" w:rsidRDefault="007424AA" w:rsidP="008B7202">
      <w:pPr>
        <w:numPr>
          <w:ilvl w:val="0"/>
          <w:numId w:val="42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Legal entity</w:t>
      </w:r>
      <w:r w:rsidRPr="00F6612F">
        <w:rPr>
          <w:rFonts w:ascii="Comic Sans MS" w:hAnsi="Comic Sans MS"/>
          <w:color w:val="000000" w:themeColor="text1"/>
          <w:sz w:val="20"/>
          <w:szCs w:val="20"/>
        </w:rPr>
        <w:t xml:space="preserve"> and can sue and be sued</w:t>
      </w:r>
    </w:p>
    <w:p w14:paraId="2946C4BD" w14:textId="77777777" w:rsidR="007424AA" w:rsidRPr="00F6612F" w:rsidRDefault="007424AA" w:rsidP="008B7202">
      <w:pPr>
        <w:numPr>
          <w:ilvl w:val="0"/>
          <w:numId w:val="42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Finance</w:t>
      </w:r>
      <w:r w:rsidRPr="00F6612F">
        <w:rPr>
          <w:rFonts w:ascii="Comic Sans MS" w:hAnsi="Comic Sans MS"/>
          <w:color w:val="000000" w:themeColor="text1"/>
          <w:sz w:val="20"/>
          <w:szCs w:val="20"/>
        </w:rPr>
        <w:t xml:space="preserve"> is easier to obtain from </w:t>
      </w:r>
      <w:r w:rsidRPr="00F6612F">
        <w:rPr>
          <w:rFonts w:ascii="Comic Sans MS" w:hAnsi="Comic Sans MS"/>
          <w:b/>
          <w:i/>
          <w:color w:val="000000" w:themeColor="text1"/>
          <w:sz w:val="20"/>
          <w:szCs w:val="20"/>
        </w:rPr>
        <w:t>banks</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 xml:space="preserve">(debt </w:t>
      </w:r>
      <w:proofErr w:type="gramStart"/>
      <w:r w:rsidRPr="00F6612F">
        <w:rPr>
          <w:rFonts w:ascii="Comic Sans MS" w:hAnsi="Comic Sans MS"/>
          <w:color w:val="000000" w:themeColor="text1"/>
          <w:sz w:val="20"/>
          <w:szCs w:val="20"/>
          <w:u w:val="single"/>
        </w:rPr>
        <w:t>capital)</w:t>
      </w:r>
      <w:r w:rsidRPr="00F6612F">
        <w:rPr>
          <w:rFonts w:ascii="Comic Sans MS" w:hAnsi="Comic Sans MS"/>
          <w:color w:val="000000" w:themeColor="text1"/>
          <w:sz w:val="20"/>
          <w:szCs w:val="20"/>
        </w:rPr>
        <w:t xml:space="preserve">  because</w:t>
      </w:r>
      <w:proofErr w:type="gramEnd"/>
      <w:r w:rsidRPr="00F6612F">
        <w:rPr>
          <w:rFonts w:ascii="Comic Sans MS" w:hAnsi="Comic Sans MS"/>
          <w:color w:val="000000" w:themeColor="text1"/>
          <w:sz w:val="20"/>
          <w:szCs w:val="20"/>
        </w:rPr>
        <w:t xml:space="preserve"> of  a better credit rating and 99 </w:t>
      </w:r>
      <w:r w:rsidRPr="00F6612F">
        <w:rPr>
          <w:rFonts w:ascii="Comic Sans MS" w:hAnsi="Comic Sans MS"/>
          <w:b/>
          <w:i/>
          <w:color w:val="000000" w:themeColor="text1"/>
          <w:sz w:val="20"/>
          <w:szCs w:val="20"/>
        </w:rPr>
        <w:t>shareholders</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(equity capital)</w:t>
      </w:r>
      <w:r w:rsidRPr="00F6612F">
        <w:rPr>
          <w:rFonts w:ascii="Comic Sans MS" w:hAnsi="Comic Sans MS"/>
          <w:color w:val="000000" w:themeColor="text1"/>
          <w:sz w:val="20"/>
          <w:szCs w:val="20"/>
        </w:rPr>
        <w:t xml:space="preserve"> as well as credit from suppliers than a sole trader</w:t>
      </w:r>
    </w:p>
    <w:p w14:paraId="1AF63EA2" w14:textId="77777777" w:rsidR="007424AA" w:rsidRPr="00F6612F" w:rsidRDefault="007424AA" w:rsidP="008B7202">
      <w:pPr>
        <w:numPr>
          <w:ilvl w:val="0"/>
          <w:numId w:val="42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Continuity of existence</w:t>
      </w:r>
    </w:p>
    <w:p w14:paraId="73CD9AA0" w14:textId="77777777" w:rsidR="007424AA" w:rsidRPr="00F6612F" w:rsidRDefault="007424AA" w:rsidP="008B7202">
      <w:pPr>
        <w:numPr>
          <w:ilvl w:val="0"/>
          <w:numId w:val="42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Tax. </w:t>
      </w:r>
      <w:r w:rsidRPr="00F6612F">
        <w:rPr>
          <w:rFonts w:ascii="Comic Sans MS" w:hAnsi="Comic Sans MS"/>
          <w:color w:val="000000" w:themeColor="text1"/>
          <w:sz w:val="20"/>
          <w:szCs w:val="20"/>
        </w:rPr>
        <w:t>corporation tax is relatively low</w:t>
      </w:r>
    </w:p>
    <w:p w14:paraId="31B1DACC" w14:textId="77777777" w:rsidR="007424AA" w:rsidRPr="00F6612F" w:rsidRDefault="007424AA" w:rsidP="008B7202">
      <w:pPr>
        <w:numPr>
          <w:ilvl w:val="0"/>
          <w:numId w:val="42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Management.</w:t>
      </w:r>
      <w:r w:rsidRPr="00F6612F">
        <w:rPr>
          <w:rFonts w:ascii="Comic Sans MS" w:hAnsi="Comic Sans MS"/>
          <w:color w:val="000000" w:themeColor="text1"/>
          <w:sz w:val="20"/>
          <w:szCs w:val="20"/>
        </w:rPr>
        <w:t xml:space="preserve"> Companies can attract top management and expert personnel</w:t>
      </w:r>
    </w:p>
    <w:p w14:paraId="0F238287"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60533448"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p>
    <w:p w14:paraId="730993AE" w14:textId="77777777" w:rsidR="007424AA" w:rsidRPr="00F6612F" w:rsidRDefault="007424AA" w:rsidP="008B7202">
      <w:pPr>
        <w:numPr>
          <w:ilvl w:val="0"/>
          <w:numId w:val="42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Legal Formalities</w:t>
      </w:r>
      <w:r w:rsidRPr="00F6612F">
        <w:rPr>
          <w:rFonts w:ascii="Comic Sans MS" w:hAnsi="Comic Sans MS"/>
          <w:color w:val="000000" w:themeColor="text1"/>
          <w:sz w:val="20"/>
          <w:szCs w:val="20"/>
        </w:rPr>
        <w:t>. There are many more legal formalities involving the setting up of a company than any other business organisation.</w:t>
      </w:r>
    </w:p>
    <w:p w14:paraId="51737F22" w14:textId="77777777" w:rsidR="007424AA" w:rsidRPr="00F6612F" w:rsidRDefault="007424AA" w:rsidP="008B7202">
      <w:pPr>
        <w:numPr>
          <w:ilvl w:val="0"/>
          <w:numId w:val="42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Costs.</w:t>
      </w:r>
      <w:r w:rsidRPr="00F6612F">
        <w:rPr>
          <w:rFonts w:ascii="Comic Sans MS" w:hAnsi="Comic Sans MS"/>
          <w:color w:val="000000" w:themeColor="text1"/>
          <w:sz w:val="20"/>
          <w:szCs w:val="20"/>
        </w:rPr>
        <w:t xml:space="preserve"> Costly to set up and run e.g. accountancy, legal and taxation services</w:t>
      </w:r>
    </w:p>
    <w:p w14:paraId="56E11E2E" w14:textId="77777777" w:rsidR="007424AA" w:rsidRPr="00F6612F" w:rsidRDefault="007424AA" w:rsidP="008B7202">
      <w:pPr>
        <w:numPr>
          <w:ilvl w:val="0"/>
          <w:numId w:val="42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Regulations.</w:t>
      </w:r>
      <w:r w:rsidRPr="00F6612F">
        <w:rPr>
          <w:rFonts w:ascii="Comic Sans MS" w:hAnsi="Comic Sans MS"/>
          <w:color w:val="000000" w:themeColor="text1"/>
          <w:sz w:val="20"/>
          <w:szCs w:val="20"/>
        </w:rPr>
        <w:t xml:space="preserve"> The Companies Acts lay down strict guidelines on how to operate and stiff penalties exist for those who breach them. </w:t>
      </w:r>
    </w:p>
    <w:p w14:paraId="154FBAF5" w14:textId="77777777" w:rsidR="007424AA" w:rsidRPr="00F6612F" w:rsidRDefault="007424AA" w:rsidP="008B7202">
      <w:pPr>
        <w:numPr>
          <w:ilvl w:val="0"/>
          <w:numId w:val="425"/>
        </w:numPr>
        <w:rPr>
          <w:rFonts w:ascii="Comic Sans MS" w:hAnsi="Comic Sans MS"/>
          <w:color w:val="000000" w:themeColor="text1"/>
          <w:sz w:val="20"/>
          <w:szCs w:val="20"/>
        </w:rPr>
      </w:pPr>
      <w:r w:rsidRPr="00F6612F">
        <w:rPr>
          <w:rFonts w:ascii="Comic Sans MS" w:hAnsi="Comic Sans MS"/>
          <w:b/>
          <w:color w:val="000000" w:themeColor="text1"/>
          <w:sz w:val="20"/>
          <w:szCs w:val="20"/>
        </w:rPr>
        <w:t>Publish Accounts</w:t>
      </w:r>
      <w:r w:rsidRPr="00F6612F">
        <w:rPr>
          <w:rFonts w:ascii="Comic Sans MS" w:hAnsi="Comic Sans MS"/>
          <w:color w:val="000000" w:themeColor="text1"/>
          <w:sz w:val="20"/>
          <w:szCs w:val="20"/>
        </w:rPr>
        <w:t>. Limited companies must publish accounts and submit them to the Registrar of Companies. All accounts and an annual report must be published and audited each year and specific returns made to the registrar for filing with easy access by the public.</w:t>
      </w:r>
    </w:p>
    <w:p w14:paraId="2EC4003A" w14:textId="77777777" w:rsidR="007424AA" w:rsidRPr="00F6612F" w:rsidRDefault="007424AA" w:rsidP="008B7202">
      <w:pPr>
        <w:numPr>
          <w:ilvl w:val="0"/>
          <w:numId w:val="42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Profits must be shared</w:t>
      </w:r>
      <w:r w:rsidRPr="00F6612F">
        <w:rPr>
          <w:rFonts w:ascii="Comic Sans MS" w:hAnsi="Comic Sans MS"/>
          <w:color w:val="000000" w:themeColor="text1"/>
          <w:sz w:val="20"/>
          <w:szCs w:val="20"/>
        </w:rPr>
        <w:t xml:space="preserve"> among a greater number of people</w:t>
      </w:r>
    </w:p>
    <w:p w14:paraId="304985E4" w14:textId="77777777" w:rsidR="007424AA" w:rsidRPr="00F6612F" w:rsidRDefault="007424AA" w:rsidP="007424AA">
      <w:pPr>
        <w:jc w:val="both"/>
        <w:rPr>
          <w:rFonts w:ascii="Comic Sans MS" w:hAnsi="Comic Sans MS"/>
          <w:color w:val="000000" w:themeColor="text1"/>
          <w:sz w:val="20"/>
          <w:szCs w:val="20"/>
        </w:rPr>
      </w:pPr>
    </w:p>
    <w:p w14:paraId="0FA246F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br w:type="page"/>
      </w:r>
    </w:p>
    <w:p w14:paraId="5F89EC24" w14:textId="77777777"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lastRenderedPageBreak/>
        <w:t>Public Limited Company (PLC)</w:t>
      </w:r>
    </w:p>
    <w:p w14:paraId="4934FC91"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color w:val="000000" w:themeColor="text1"/>
          <w:sz w:val="18"/>
          <w:szCs w:val="18"/>
        </w:rPr>
        <w:t>2001 Q2 A</w:t>
      </w:r>
      <w:r w:rsidRPr="00F6612F">
        <w:rPr>
          <w:rFonts w:ascii="Comic Sans MS" w:hAnsi="Comic Sans MS"/>
          <w:b/>
          <w:i/>
          <w:color w:val="000000" w:themeColor="text1"/>
          <w:sz w:val="20"/>
          <w:szCs w:val="20"/>
        </w:rPr>
        <w:t xml:space="preserve"> </w:t>
      </w:r>
    </w:p>
    <w:p w14:paraId="10CA1833"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i/>
          <w:color w:val="000000" w:themeColor="text1"/>
          <w:sz w:val="20"/>
          <w:szCs w:val="20"/>
        </w:rPr>
        <w:t>A Public Limited Company (PLC) is formed when seven or more shareholders establish a separate legal entity for the purpose of carrying on business. Shares in a PLC are quoted on the stock exchange.</w:t>
      </w:r>
    </w:p>
    <w:p w14:paraId="340F27FB" w14:textId="77777777" w:rsidR="007424AA" w:rsidRPr="00F6612F" w:rsidRDefault="007424AA" w:rsidP="007424AA">
      <w:pPr>
        <w:jc w:val="both"/>
        <w:rPr>
          <w:rFonts w:ascii="Comic Sans MS" w:hAnsi="Comic Sans MS"/>
          <w:color w:val="000000" w:themeColor="text1"/>
          <w:sz w:val="20"/>
          <w:szCs w:val="20"/>
        </w:rPr>
      </w:pPr>
    </w:p>
    <w:p w14:paraId="447D9EA7" w14:textId="77777777" w:rsidR="007424AA" w:rsidRPr="00F6612F" w:rsidRDefault="007424AA" w:rsidP="008B7202">
      <w:pPr>
        <w:numPr>
          <w:ilvl w:val="0"/>
          <w:numId w:val="42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company name is followed by the letters </w:t>
      </w:r>
      <w:r w:rsidRPr="00F6612F">
        <w:rPr>
          <w:rFonts w:ascii="Comic Sans MS" w:hAnsi="Comic Sans MS"/>
          <w:b/>
          <w:color w:val="000000" w:themeColor="text1"/>
          <w:sz w:val="20"/>
          <w:szCs w:val="20"/>
        </w:rPr>
        <w:t>PLC.</w:t>
      </w:r>
    </w:p>
    <w:p w14:paraId="223C37AC" w14:textId="77777777" w:rsidR="007424AA" w:rsidRPr="00F6612F" w:rsidRDefault="007424AA" w:rsidP="008B7202">
      <w:pPr>
        <w:numPr>
          <w:ilvl w:val="0"/>
          <w:numId w:val="42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must </w:t>
      </w:r>
      <w:r w:rsidRPr="00F6612F">
        <w:rPr>
          <w:rFonts w:ascii="Comic Sans MS" w:hAnsi="Comic Sans MS"/>
          <w:b/>
          <w:color w:val="000000" w:themeColor="text1"/>
          <w:sz w:val="20"/>
          <w:szCs w:val="20"/>
        </w:rPr>
        <w:t>audit</w:t>
      </w:r>
      <w:r w:rsidRPr="00F6612F">
        <w:rPr>
          <w:rFonts w:ascii="Comic Sans MS" w:hAnsi="Comic Sans MS"/>
          <w:color w:val="000000" w:themeColor="text1"/>
          <w:sz w:val="20"/>
          <w:szCs w:val="20"/>
        </w:rPr>
        <w:t xml:space="preserve"> financial statements and submit them to the Company Registration Office</w:t>
      </w:r>
    </w:p>
    <w:p w14:paraId="7B309480" w14:textId="77777777" w:rsidR="007424AA" w:rsidRPr="00F6612F" w:rsidRDefault="007424AA" w:rsidP="008B7202">
      <w:pPr>
        <w:numPr>
          <w:ilvl w:val="0"/>
          <w:numId w:val="42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t>It must also submit an annual return to the Company Registration Office containing a list of shareholders, particulars of directors and secretary and other statutory information, with their</w:t>
      </w:r>
      <w:r w:rsidRPr="00F6612F">
        <w:rPr>
          <w:rFonts w:ascii="Comic Sans MS" w:hAnsi="Comic Sans MS"/>
          <w:b/>
          <w:color w:val="000000" w:themeColor="text1"/>
          <w:sz w:val="20"/>
          <w:szCs w:val="20"/>
        </w:rPr>
        <w:t xml:space="preserve"> audited</w:t>
      </w:r>
      <w:r w:rsidRPr="00F6612F">
        <w:rPr>
          <w:rFonts w:ascii="Comic Sans MS" w:hAnsi="Comic Sans MS"/>
          <w:color w:val="000000" w:themeColor="text1"/>
          <w:sz w:val="20"/>
          <w:szCs w:val="20"/>
        </w:rPr>
        <w:t xml:space="preserve"> financial statements attached.</w:t>
      </w:r>
    </w:p>
    <w:p w14:paraId="11BDFC99" w14:textId="77777777" w:rsidR="007424AA" w:rsidRPr="00F6612F" w:rsidRDefault="007424AA" w:rsidP="007424AA">
      <w:pPr>
        <w:jc w:val="both"/>
        <w:rPr>
          <w:rFonts w:ascii="Comic Sans MS" w:hAnsi="Comic Sans MS"/>
          <w:b/>
          <w:color w:val="000000" w:themeColor="text1"/>
          <w:sz w:val="20"/>
          <w:szCs w:val="20"/>
          <w:u w:val="single"/>
        </w:rPr>
      </w:pPr>
    </w:p>
    <w:p w14:paraId="4090241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Formation</w:t>
      </w:r>
    </w:p>
    <w:p w14:paraId="74C479A3" w14:textId="77777777" w:rsidR="007424AA" w:rsidRPr="00F6612F" w:rsidRDefault="007424AA" w:rsidP="008B7202">
      <w:pPr>
        <w:numPr>
          <w:ilvl w:val="0"/>
          <w:numId w:val="42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w:t>
      </w:r>
      <w:r w:rsidRPr="00F6612F">
        <w:rPr>
          <w:rFonts w:ascii="Comic Sans MS" w:hAnsi="Comic Sans MS"/>
          <w:b/>
          <w:color w:val="000000" w:themeColor="text1"/>
          <w:sz w:val="20"/>
          <w:szCs w:val="20"/>
        </w:rPr>
        <w:t>private limited company (Ltd)</w:t>
      </w:r>
      <w:r w:rsidRPr="00F6612F">
        <w:rPr>
          <w:rFonts w:ascii="Comic Sans MS" w:hAnsi="Comic Sans MS"/>
          <w:color w:val="000000" w:themeColor="text1"/>
          <w:sz w:val="20"/>
          <w:szCs w:val="20"/>
        </w:rPr>
        <w:t xml:space="preserve"> is first formed. The company needs a “Certificate of Incorporation” and a “trading certificate”</w:t>
      </w:r>
    </w:p>
    <w:p w14:paraId="307B5DC6" w14:textId="77777777" w:rsidR="007424AA" w:rsidRPr="00F6612F" w:rsidRDefault="007424AA" w:rsidP="007424AA">
      <w:pPr>
        <w:ind w:left="1080"/>
        <w:jc w:val="both"/>
        <w:rPr>
          <w:rFonts w:ascii="Comic Sans MS" w:hAnsi="Comic Sans MS"/>
          <w:color w:val="000000" w:themeColor="text1"/>
          <w:sz w:val="20"/>
          <w:szCs w:val="20"/>
        </w:rPr>
      </w:pPr>
    </w:p>
    <w:p w14:paraId="07C93CA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PLC’s need the same documents as private limited companies but also a trading certificate from the Registrar of Companies/Company Registration Office is required </w:t>
      </w:r>
    </w:p>
    <w:p w14:paraId="4E280C89" w14:textId="77777777" w:rsidR="007424AA" w:rsidRPr="00F6612F" w:rsidRDefault="007424AA" w:rsidP="008B7202">
      <w:pPr>
        <w:numPr>
          <w:ilvl w:val="0"/>
          <w:numId w:val="426"/>
        </w:numPr>
        <w:tabs>
          <w:tab w:val="clear" w:pos="360"/>
          <w:tab w:val="num" w:pos="0"/>
        </w:tabs>
        <w:ind w:left="180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Memorandum of Association</w:t>
      </w:r>
    </w:p>
    <w:p w14:paraId="7175BD02" w14:textId="77777777" w:rsidR="007424AA" w:rsidRPr="00F6612F" w:rsidRDefault="007424AA" w:rsidP="008B7202">
      <w:pPr>
        <w:numPr>
          <w:ilvl w:val="0"/>
          <w:numId w:val="426"/>
        </w:numPr>
        <w:tabs>
          <w:tab w:val="clear" w:pos="360"/>
          <w:tab w:val="num" w:pos="0"/>
        </w:tabs>
        <w:ind w:left="180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Articles of Association</w:t>
      </w:r>
    </w:p>
    <w:p w14:paraId="4CE0DC61" w14:textId="77777777" w:rsidR="007424AA" w:rsidRPr="00F6612F" w:rsidRDefault="007424AA" w:rsidP="008B7202">
      <w:pPr>
        <w:numPr>
          <w:ilvl w:val="0"/>
          <w:numId w:val="426"/>
        </w:numPr>
        <w:tabs>
          <w:tab w:val="clear" w:pos="360"/>
          <w:tab w:val="num" w:pos="0"/>
        </w:tabs>
        <w:ind w:left="180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 Form A1</w:t>
      </w:r>
      <w:r w:rsidRPr="00F6612F">
        <w:rPr>
          <w:rFonts w:ascii="Comic Sans MS" w:hAnsi="Comic Sans MS"/>
          <w:color w:val="000000" w:themeColor="text1"/>
          <w:sz w:val="20"/>
          <w:szCs w:val="20"/>
        </w:rPr>
        <w:t xml:space="preserve"> (declaration of compliance with the provisions of the Companies Acts (1963-1990))</w:t>
      </w:r>
    </w:p>
    <w:p w14:paraId="69734961" w14:textId="77777777" w:rsidR="007424AA" w:rsidRPr="00F6612F" w:rsidRDefault="007424AA" w:rsidP="008B7202">
      <w:pPr>
        <w:numPr>
          <w:ilvl w:val="0"/>
          <w:numId w:val="426"/>
        </w:numPr>
        <w:tabs>
          <w:tab w:val="clear" w:pos="360"/>
          <w:tab w:val="num" w:pos="0"/>
        </w:tabs>
        <w:ind w:left="180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Trading Certificate. </w:t>
      </w:r>
      <w:r w:rsidRPr="00F6612F">
        <w:rPr>
          <w:rFonts w:ascii="Comic Sans MS" w:hAnsi="Comic Sans MS"/>
          <w:color w:val="000000" w:themeColor="text1"/>
          <w:sz w:val="20"/>
          <w:szCs w:val="20"/>
        </w:rPr>
        <w:t>A trading Certificate is needed before a company can start trading</w:t>
      </w:r>
    </w:p>
    <w:p w14:paraId="06D30DC5" w14:textId="77777777" w:rsidR="007424AA" w:rsidRPr="00F6612F" w:rsidRDefault="007424AA" w:rsidP="007424AA">
      <w:pPr>
        <w:tabs>
          <w:tab w:val="num" w:pos="0"/>
        </w:tabs>
        <w:jc w:val="both"/>
        <w:rPr>
          <w:rFonts w:ascii="Comic Sans MS" w:hAnsi="Comic Sans MS"/>
          <w:color w:val="000000" w:themeColor="text1"/>
          <w:sz w:val="20"/>
          <w:szCs w:val="20"/>
        </w:rPr>
      </w:pPr>
    </w:p>
    <w:p w14:paraId="69C3F7E2" w14:textId="77777777" w:rsidR="007424AA" w:rsidRPr="00F6612F" w:rsidRDefault="007424AA" w:rsidP="008B7202">
      <w:pPr>
        <w:numPr>
          <w:ilvl w:val="0"/>
          <w:numId w:val="42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company must have a </w:t>
      </w:r>
      <w:r w:rsidRPr="00F6612F">
        <w:rPr>
          <w:rFonts w:ascii="Comic Sans MS" w:hAnsi="Comic Sans MS"/>
          <w:b/>
          <w:color w:val="000000" w:themeColor="text1"/>
          <w:sz w:val="20"/>
          <w:szCs w:val="20"/>
        </w:rPr>
        <w:t>minimum of seven shareholders</w:t>
      </w:r>
      <w:r w:rsidRPr="00F6612F">
        <w:rPr>
          <w:rFonts w:ascii="Comic Sans MS" w:hAnsi="Comic Sans MS"/>
          <w:color w:val="000000" w:themeColor="text1"/>
          <w:sz w:val="20"/>
          <w:szCs w:val="20"/>
        </w:rPr>
        <w:t xml:space="preserve"> (maximum depends on the number of shares issued)</w:t>
      </w:r>
    </w:p>
    <w:p w14:paraId="1E099795" w14:textId="77777777" w:rsidR="007424AA" w:rsidRPr="00F6612F" w:rsidRDefault="007424AA" w:rsidP="008B7202">
      <w:pPr>
        <w:numPr>
          <w:ilvl w:val="0"/>
          <w:numId w:val="42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Permission</w:t>
      </w:r>
      <w:r w:rsidRPr="00F6612F">
        <w:rPr>
          <w:rFonts w:ascii="Comic Sans MS" w:hAnsi="Comic Sans MS"/>
          <w:color w:val="000000" w:themeColor="text1"/>
          <w:sz w:val="20"/>
          <w:szCs w:val="20"/>
        </w:rPr>
        <w:t xml:space="preserve"> from the stock exchange to get a public listing</w:t>
      </w:r>
    </w:p>
    <w:p w14:paraId="7108F9FB" w14:textId="77777777" w:rsidR="007424AA" w:rsidRPr="00F6612F" w:rsidRDefault="007424AA" w:rsidP="008B7202">
      <w:pPr>
        <w:numPr>
          <w:ilvl w:val="0"/>
          <w:numId w:val="42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Prospectus. </w:t>
      </w:r>
      <w:r w:rsidRPr="00F6612F">
        <w:rPr>
          <w:rFonts w:ascii="Comic Sans MS" w:hAnsi="Comic Sans MS"/>
          <w:color w:val="000000" w:themeColor="text1"/>
          <w:sz w:val="20"/>
          <w:szCs w:val="20"/>
        </w:rPr>
        <w:t>The company must issue a prospectus (history of the company) as an information guide to potential investors</w:t>
      </w:r>
    </w:p>
    <w:p w14:paraId="006AFDA3" w14:textId="77777777" w:rsidR="007424AA" w:rsidRPr="00F6612F" w:rsidRDefault="007424AA" w:rsidP="008B7202">
      <w:pPr>
        <w:numPr>
          <w:ilvl w:val="0"/>
          <w:numId w:val="42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Set Selling price for the shares</w:t>
      </w:r>
    </w:p>
    <w:p w14:paraId="2390F59D" w14:textId="77777777" w:rsidR="007424AA" w:rsidRPr="00F6612F" w:rsidRDefault="007424AA" w:rsidP="008B7202">
      <w:pPr>
        <w:numPr>
          <w:ilvl w:val="0"/>
          <w:numId w:val="42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Advertise </w:t>
      </w:r>
      <w:r w:rsidRPr="00F6612F">
        <w:rPr>
          <w:rFonts w:ascii="Comic Sans MS" w:hAnsi="Comic Sans MS"/>
          <w:color w:val="000000" w:themeColor="text1"/>
          <w:sz w:val="20"/>
          <w:szCs w:val="20"/>
        </w:rPr>
        <w:t>in newspapers of the share offer</w:t>
      </w:r>
    </w:p>
    <w:p w14:paraId="0B2B3FA3" w14:textId="77777777" w:rsidR="007424AA" w:rsidRPr="00F6612F" w:rsidRDefault="007424AA" w:rsidP="008B7202">
      <w:pPr>
        <w:numPr>
          <w:ilvl w:val="0"/>
          <w:numId w:val="42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Stock Exchange. </w:t>
      </w:r>
      <w:r w:rsidRPr="00F6612F">
        <w:rPr>
          <w:rFonts w:ascii="Comic Sans MS" w:hAnsi="Comic Sans MS"/>
          <w:color w:val="000000" w:themeColor="text1"/>
          <w:sz w:val="20"/>
          <w:szCs w:val="20"/>
        </w:rPr>
        <w:t>Once the available shares have been sold and other conditions met, the company can trade on the stock exchange</w:t>
      </w:r>
    </w:p>
    <w:p w14:paraId="153506A7" w14:textId="77777777" w:rsidR="007424AA" w:rsidRPr="00F6612F" w:rsidRDefault="007424AA" w:rsidP="007424AA">
      <w:pPr>
        <w:jc w:val="both"/>
        <w:rPr>
          <w:rFonts w:ascii="Comic Sans MS" w:hAnsi="Comic Sans MS"/>
          <w:color w:val="000000" w:themeColor="text1"/>
          <w:sz w:val="20"/>
          <w:szCs w:val="20"/>
        </w:rPr>
      </w:pPr>
    </w:p>
    <w:p w14:paraId="2E4CF9D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w:t>
      </w:r>
    </w:p>
    <w:p w14:paraId="5A1A7687" w14:textId="77777777" w:rsidR="007424AA" w:rsidRPr="00F6612F" w:rsidRDefault="007424AA" w:rsidP="008B7202">
      <w:pPr>
        <w:numPr>
          <w:ilvl w:val="0"/>
          <w:numId w:val="429"/>
        </w:numPr>
        <w:tabs>
          <w:tab w:val="clear" w:pos="720"/>
          <w:tab w:val="num" w:pos="0"/>
        </w:tabs>
        <w:ind w:left="36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Limited Liability</w:t>
      </w:r>
      <w:r w:rsidRPr="00F6612F">
        <w:rPr>
          <w:rFonts w:ascii="Comic Sans MS" w:hAnsi="Comic Sans MS"/>
          <w:color w:val="000000" w:themeColor="text1"/>
          <w:sz w:val="20"/>
          <w:szCs w:val="20"/>
        </w:rPr>
        <w:t xml:space="preserve"> ensures the personal assets of the shareholders are safe</w:t>
      </w:r>
    </w:p>
    <w:p w14:paraId="4441F611" w14:textId="77777777" w:rsidR="007424AA" w:rsidRPr="00F6612F" w:rsidRDefault="007424AA" w:rsidP="008B7202">
      <w:pPr>
        <w:numPr>
          <w:ilvl w:val="0"/>
          <w:numId w:val="42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Access to capital</w:t>
      </w:r>
      <w:r w:rsidRPr="00F6612F">
        <w:rPr>
          <w:rFonts w:ascii="Comic Sans MS" w:hAnsi="Comic Sans MS"/>
          <w:color w:val="000000" w:themeColor="text1"/>
          <w:sz w:val="20"/>
          <w:szCs w:val="20"/>
        </w:rPr>
        <w:t xml:space="preserve"> as new shares can be sold to members of the public or to existing shareholders at a reduced price.</w:t>
      </w:r>
    </w:p>
    <w:p w14:paraId="3189C43E" w14:textId="77777777" w:rsidR="007424AA" w:rsidRPr="00F6612F" w:rsidRDefault="007424AA" w:rsidP="008B7202">
      <w:pPr>
        <w:numPr>
          <w:ilvl w:val="0"/>
          <w:numId w:val="42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Management.</w:t>
      </w:r>
      <w:r w:rsidRPr="00F6612F">
        <w:rPr>
          <w:rFonts w:ascii="Comic Sans MS" w:hAnsi="Comic Sans MS"/>
          <w:color w:val="000000" w:themeColor="text1"/>
          <w:sz w:val="20"/>
          <w:szCs w:val="20"/>
        </w:rPr>
        <w:t xml:space="preserve"> Companies can attract top management and expert personnel</w:t>
      </w:r>
    </w:p>
    <w:p w14:paraId="0D3A3EBE" w14:textId="77777777" w:rsidR="007424AA" w:rsidRPr="00F6612F" w:rsidRDefault="007424AA" w:rsidP="008B7202">
      <w:pPr>
        <w:numPr>
          <w:ilvl w:val="0"/>
          <w:numId w:val="42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Credit rating.</w:t>
      </w:r>
      <w:r w:rsidRPr="00F6612F">
        <w:rPr>
          <w:rFonts w:ascii="Comic Sans MS" w:hAnsi="Comic Sans MS"/>
          <w:color w:val="000000" w:themeColor="text1"/>
          <w:sz w:val="20"/>
          <w:szCs w:val="20"/>
        </w:rPr>
        <w:t xml:space="preserve"> PLC’s have a higher credit rating, making it easier to get loans from banks</w:t>
      </w:r>
    </w:p>
    <w:p w14:paraId="0E85A5B1" w14:textId="77777777" w:rsidR="007424AA" w:rsidRPr="00F6612F" w:rsidRDefault="007424AA" w:rsidP="008B7202">
      <w:pPr>
        <w:numPr>
          <w:ilvl w:val="0"/>
          <w:numId w:val="42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Continuity of existence.</w:t>
      </w:r>
      <w:r w:rsidRPr="00F6612F">
        <w:rPr>
          <w:rFonts w:ascii="Comic Sans MS" w:hAnsi="Comic Sans MS"/>
          <w:color w:val="000000" w:themeColor="text1"/>
          <w:sz w:val="20"/>
          <w:szCs w:val="20"/>
        </w:rPr>
        <w:t xml:space="preserve"> The company will stay in operation if a director or shareholder dies. This isn’t the case with a sole trader or partnership.</w:t>
      </w:r>
    </w:p>
    <w:p w14:paraId="3832204A" w14:textId="77777777" w:rsidR="007424AA" w:rsidRPr="00F6612F" w:rsidRDefault="007424AA" w:rsidP="007424AA">
      <w:pPr>
        <w:tabs>
          <w:tab w:val="num" w:pos="0"/>
        </w:tabs>
        <w:ind w:left="360"/>
        <w:jc w:val="both"/>
        <w:rPr>
          <w:rFonts w:ascii="Comic Sans MS" w:hAnsi="Comic Sans MS"/>
          <w:color w:val="000000" w:themeColor="text1"/>
          <w:sz w:val="20"/>
          <w:szCs w:val="20"/>
        </w:rPr>
      </w:pPr>
    </w:p>
    <w:p w14:paraId="760D781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p>
    <w:p w14:paraId="7DC4256C" w14:textId="77777777" w:rsidR="007424AA" w:rsidRPr="00F6612F" w:rsidRDefault="007424AA" w:rsidP="008B7202">
      <w:pPr>
        <w:numPr>
          <w:ilvl w:val="0"/>
          <w:numId w:val="43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Legal Requirements</w:t>
      </w:r>
      <w:r w:rsidRPr="00F6612F">
        <w:rPr>
          <w:rFonts w:ascii="Comic Sans MS" w:hAnsi="Comic Sans MS"/>
          <w:color w:val="000000" w:themeColor="text1"/>
          <w:sz w:val="20"/>
          <w:szCs w:val="20"/>
        </w:rPr>
        <w:t>. There are legal formalities in complying with the Companies Acts (1963-1990)</w:t>
      </w:r>
    </w:p>
    <w:p w14:paraId="68DCAD2C" w14:textId="77777777" w:rsidR="007424AA" w:rsidRPr="00F6612F" w:rsidRDefault="007424AA" w:rsidP="008B7202">
      <w:pPr>
        <w:numPr>
          <w:ilvl w:val="0"/>
          <w:numId w:val="43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Costs.</w:t>
      </w:r>
      <w:r w:rsidRPr="00F6612F">
        <w:rPr>
          <w:rFonts w:ascii="Comic Sans MS" w:hAnsi="Comic Sans MS"/>
          <w:color w:val="000000" w:themeColor="text1"/>
          <w:sz w:val="20"/>
          <w:szCs w:val="20"/>
        </w:rPr>
        <w:t xml:space="preserve"> Costly to get a company listed i.e. advertising, stock broking fees</w:t>
      </w:r>
    </w:p>
    <w:p w14:paraId="74EC6472" w14:textId="77777777" w:rsidR="007424AA" w:rsidRPr="00F6612F" w:rsidRDefault="007424AA" w:rsidP="008B7202">
      <w:pPr>
        <w:numPr>
          <w:ilvl w:val="0"/>
          <w:numId w:val="43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Publish Accounts</w:t>
      </w:r>
      <w:r w:rsidRPr="00F6612F">
        <w:rPr>
          <w:rFonts w:ascii="Comic Sans MS" w:hAnsi="Comic Sans MS"/>
          <w:color w:val="000000" w:themeColor="text1"/>
          <w:sz w:val="20"/>
          <w:szCs w:val="20"/>
        </w:rPr>
        <w:t>. Limited companies must publish accounts and submit them to the Registrar of Companies. Poor performance or low profits means bad publicity and can lead to a fall in share price</w:t>
      </w:r>
    </w:p>
    <w:p w14:paraId="2BD66619" w14:textId="77777777" w:rsidR="007424AA" w:rsidRPr="00F6612F" w:rsidRDefault="007424AA" w:rsidP="008B7202">
      <w:pPr>
        <w:numPr>
          <w:ilvl w:val="0"/>
          <w:numId w:val="43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Loss of Control</w:t>
      </w:r>
      <w:r w:rsidRPr="00F6612F">
        <w:rPr>
          <w:rFonts w:ascii="Comic Sans MS" w:hAnsi="Comic Sans MS"/>
          <w:color w:val="000000" w:themeColor="text1"/>
          <w:sz w:val="20"/>
          <w:szCs w:val="20"/>
        </w:rPr>
        <w:t>. The owners or shareholders have little say in the running of the business as decisions are made by management.</w:t>
      </w:r>
    </w:p>
    <w:p w14:paraId="311BAF12" w14:textId="455F4F4F" w:rsidR="007424AA" w:rsidRPr="00F6612F" w:rsidRDefault="007424AA" w:rsidP="007424AA">
      <w:pPr>
        <w:numPr>
          <w:ilvl w:val="0"/>
          <w:numId w:val="430"/>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Profits must be shared</w:t>
      </w:r>
      <w:r w:rsidRPr="00F6612F">
        <w:rPr>
          <w:rFonts w:ascii="Comic Sans MS" w:hAnsi="Comic Sans MS"/>
          <w:color w:val="000000" w:themeColor="text1"/>
          <w:sz w:val="20"/>
          <w:szCs w:val="20"/>
        </w:rPr>
        <w:t xml:space="preserve"> among a greater number of peopl</w:t>
      </w:r>
      <w:r w:rsidR="00F6612F">
        <w:rPr>
          <w:rFonts w:ascii="Comic Sans MS" w:hAnsi="Comic Sans MS"/>
          <w:color w:val="000000" w:themeColor="text1"/>
          <w:sz w:val="20"/>
          <w:szCs w:val="20"/>
        </w:rPr>
        <w:t>e</w:t>
      </w:r>
    </w:p>
    <w:p w14:paraId="0E180229" w14:textId="77777777" w:rsidR="007424AA" w:rsidRPr="00F6612F" w:rsidRDefault="007424AA" w:rsidP="007424AA">
      <w:pPr>
        <w:jc w:val="both"/>
        <w:rPr>
          <w:rFonts w:ascii="Comic Sans MS" w:hAnsi="Comic Sans MS"/>
          <w:color w:val="000000" w:themeColor="text1"/>
          <w:sz w:val="20"/>
          <w:szCs w:val="20"/>
        </w:rPr>
      </w:pPr>
    </w:p>
    <w:p w14:paraId="4A179059" w14:textId="74726AA7" w:rsidR="007424AA" w:rsidRPr="00F6612F" w:rsidRDefault="007424AA" w:rsidP="00F6612F">
      <w:pPr>
        <w:numPr>
          <w:ilvl w:val="0"/>
          <w:numId w:val="463"/>
        </w:numPr>
        <w:rPr>
          <w:rFonts w:ascii="Comic Sans MS" w:hAnsi="Comic Sans MS"/>
          <w:b/>
          <w:color w:val="000000" w:themeColor="text1"/>
          <w:u w:val="single"/>
        </w:rPr>
      </w:pPr>
      <w:r w:rsidRPr="00F6612F">
        <w:rPr>
          <w:rFonts w:ascii="Comic Sans MS" w:hAnsi="Comic Sans MS"/>
          <w:b/>
          <w:color w:val="000000" w:themeColor="text1"/>
          <w:u w:val="single"/>
        </w:rPr>
        <w:t>Business Alliances (Joint Ventures)</w:t>
      </w:r>
    </w:p>
    <w:p w14:paraId="05097BAE"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color w:val="000000" w:themeColor="text1"/>
          <w:sz w:val="18"/>
          <w:szCs w:val="18"/>
        </w:rPr>
        <w:t>1999 Q2 A, 2000 Q2 B,</w:t>
      </w:r>
      <w:r w:rsidRPr="00F6612F">
        <w:rPr>
          <w:rFonts w:ascii="Comic Sans MS" w:hAnsi="Comic Sans MS"/>
          <w:b/>
          <w:i/>
          <w:color w:val="000000" w:themeColor="text1"/>
          <w:sz w:val="20"/>
          <w:szCs w:val="20"/>
        </w:rPr>
        <w:t xml:space="preserve"> </w:t>
      </w:r>
      <w:r w:rsidRPr="00F6612F">
        <w:rPr>
          <w:rFonts w:ascii="Comic Sans MS" w:hAnsi="Comic Sans MS"/>
          <w:b/>
          <w:color w:val="000000" w:themeColor="text1"/>
          <w:sz w:val="18"/>
          <w:szCs w:val="18"/>
        </w:rPr>
        <w:t>2003 Q2 A</w:t>
      </w:r>
      <w:r w:rsidRPr="00F6612F">
        <w:rPr>
          <w:rFonts w:ascii="Comic Sans MS" w:hAnsi="Comic Sans MS"/>
          <w:b/>
          <w:i/>
          <w:color w:val="000000" w:themeColor="text1"/>
          <w:sz w:val="20"/>
          <w:szCs w:val="20"/>
        </w:rPr>
        <w:t xml:space="preserve"> </w:t>
      </w:r>
    </w:p>
    <w:p w14:paraId="57DA716A"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A business alliance is a relationship (agreement) formed between two business enterprises to promote the business interests of both.</w:t>
      </w:r>
    </w:p>
    <w:p w14:paraId="723DD9FA" w14:textId="77777777" w:rsidR="007424AA" w:rsidRPr="00F6612F" w:rsidRDefault="007424AA" w:rsidP="007424AA">
      <w:pPr>
        <w:jc w:val="both"/>
        <w:rPr>
          <w:rFonts w:ascii="Comic Sans MS" w:hAnsi="Comic Sans MS"/>
          <w:i/>
          <w:color w:val="000000" w:themeColor="text1"/>
          <w:sz w:val="20"/>
          <w:szCs w:val="20"/>
        </w:rPr>
      </w:pPr>
    </w:p>
    <w:p w14:paraId="49E0504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businesses become allies. The firms stay separate but agree to come together to share their skills and resources to maximise their possibility of success.</w:t>
      </w:r>
    </w:p>
    <w:p w14:paraId="3D752C7B" w14:textId="77777777" w:rsidR="007424AA" w:rsidRPr="00F6612F" w:rsidRDefault="007424AA" w:rsidP="007424AA">
      <w:pPr>
        <w:jc w:val="both"/>
        <w:rPr>
          <w:rFonts w:ascii="Comic Sans MS" w:hAnsi="Comic Sans MS"/>
          <w:color w:val="000000" w:themeColor="text1"/>
          <w:sz w:val="20"/>
          <w:szCs w:val="20"/>
        </w:rPr>
      </w:pPr>
    </w:p>
    <w:p w14:paraId="53383F5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Examples are when companies enter new markets and to join research and development</w:t>
      </w:r>
    </w:p>
    <w:p w14:paraId="2FE34347" w14:textId="77777777" w:rsidR="007424AA" w:rsidRPr="00F6612F" w:rsidRDefault="007424AA" w:rsidP="008B7202">
      <w:pPr>
        <w:numPr>
          <w:ilvl w:val="0"/>
          <w:numId w:val="43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Marketing Alliances where one firm will agree to sell or distribute another </w:t>
      </w:r>
      <w:proofErr w:type="gramStart"/>
      <w:r w:rsidRPr="00F6612F">
        <w:rPr>
          <w:rFonts w:ascii="Comic Sans MS" w:hAnsi="Comic Sans MS"/>
          <w:color w:val="000000" w:themeColor="text1"/>
          <w:sz w:val="20"/>
          <w:szCs w:val="20"/>
        </w:rPr>
        <w:t>firms</w:t>
      </w:r>
      <w:proofErr w:type="gramEnd"/>
      <w:r w:rsidRPr="00F6612F">
        <w:rPr>
          <w:rFonts w:ascii="Comic Sans MS" w:hAnsi="Comic Sans MS"/>
          <w:color w:val="000000" w:themeColor="text1"/>
          <w:sz w:val="20"/>
          <w:szCs w:val="20"/>
        </w:rPr>
        <w:t xml:space="preserve"> product or service</w:t>
      </w:r>
    </w:p>
    <w:p w14:paraId="3C98BDA1" w14:textId="77777777" w:rsidR="007424AA" w:rsidRPr="00F6612F" w:rsidRDefault="007424AA" w:rsidP="008B7202">
      <w:pPr>
        <w:numPr>
          <w:ilvl w:val="0"/>
          <w:numId w:val="43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Promotional Alliance where one firm promotes another </w:t>
      </w:r>
      <w:proofErr w:type="gramStart"/>
      <w:r w:rsidRPr="00F6612F">
        <w:rPr>
          <w:rFonts w:ascii="Comic Sans MS" w:hAnsi="Comic Sans MS"/>
          <w:color w:val="000000" w:themeColor="text1"/>
          <w:sz w:val="20"/>
          <w:szCs w:val="20"/>
        </w:rPr>
        <w:t>firms</w:t>
      </w:r>
      <w:proofErr w:type="gramEnd"/>
      <w:r w:rsidRPr="00F6612F">
        <w:rPr>
          <w:rFonts w:ascii="Comic Sans MS" w:hAnsi="Comic Sans MS"/>
          <w:color w:val="000000" w:themeColor="text1"/>
          <w:sz w:val="20"/>
          <w:szCs w:val="20"/>
        </w:rPr>
        <w:t xml:space="preserve"> product</w:t>
      </w:r>
    </w:p>
    <w:p w14:paraId="4AAFA43A" w14:textId="77777777" w:rsidR="007424AA" w:rsidRPr="00F6612F" w:rsidRDefault="007424AA" w:rsidP="008B7202">
      <w:pPr>
        <w:numPr>
          <w:ilvl w:val="0"/>
          <w:numId w:val="43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Pricing Alliance where customers of one firm are encouraged to but from the other using discounts. e.g. a supermarket and petrol station Super-Value offering a reduction on petrol if a certain amount is spent on shopping</w:t>
      </w:r>
    </w:p>
    <w:p w14:paraId="4F3C1DA3" w14:textId="77777777" w:rsidR="007424AA" w:rsidRPr="00F6612F" w:rsidRDefault="007424AA" w:rsidP="008B7202">
      <w:pPr>
        <w:numPr>
          <w:ilvl w:val="0"/>
          <w:numId w:val="43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Distribution alliances involve one firm offering its storage and delivery facility to another. e.g. </w:t>
      </w:r>
      <w:proofErr w:type="spellStart"/>
      <w:r w:rsidRPr="00F6612F">
        <w:rPr>
          <w:rFonts w:ascii="Comic Sans MS" w:hAnsi="Comic Sans MS"/>
          <w:color w:val="000000" w:themeColor="text1"/>
          <w:sz w:val="20"/>
          <w:szCs w:val="20"/>
        </w:rPr>
        <w:t>Superquinn</w:t>
      </w:r>
      <w:proofErr w:type="spellEnd"/>
      <w:r w:rsidRPr="00F6612F">
        <w:rPr>
          <w:rFonts w:ascii="Comic Sans MS" w:hAnsi="Comic Sans MS"/>
          <w:color w:val="000000" w:themeColor="text1"/>
          <w:sz w:val="20"/>
          <w:szCs w:val="20"/>
        </w:rPr>
        <w:t xml:space="preserve"> and Wincanton (distribution company) where Wincanton manage a central-distribution warehouse for </w:t>
      </w:r>
      <w:proofErr w:type="spellStart"/>
      <w:r w:rsidRPr="00F6612F">
        <w:rPr>
          <w:rFonts w:ascii="Comic Sans MS" w:hAnsi="Comic Sans MS"/>
          <w:color w:val="000000" w:themeColor="text1"/>
          <w:sz w:val="20"/>
          <w:szCs w:val="20"/>
        </w:rPr>
        <w:t>Superquinn</w:t>
      </w:r>
      <w:proofErr w:type="spellEnd"/>
      <w:r w:rsidRPr="00F6612F">
        <w:rPr>
          <w:rFonts w:ascii="Comic Sans MS" w:hAnsi="Comic Sans MS"/>
          <w:color w:val="000000" w:themeColor="text1"/>
          <w:sz w:val="20"/>
          <w:szCs w:val="20"/>
        </w:rPr>
        <w:t xml:space="preserve"> and also distribute to all of their stores.</w:t>
      </w:r>
    </w:p>
    <w:p w14:paraId="5049C48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color w:val="000000" w:themeColor="text1"/>
          <w:sz w:val="20"/>
          <w:szCs w:val="20"/>
        </w:rPr>
        <w:br/>
      </w:r>
      <w:r w:rsidRPr="00F6612F">
        <w:rPr>
          <w:rFonts w:ascii="Comic Sans MS" w:hAnsi="Comic Sans MS"/>
          <w:b/>
          <w:color w:val="000000" w:themeColor="text1"/>
          <w:sz w:val="20"/>
          <w:szCs w:val="20"/>
          <w:u w:val="single"/>
        </w:rPr>
        <w:t>Advantages</w:t>
      </w:r>
    </w:p>
    <w:p w14:paraId="3904CEAD" w14:textId="77777777" w:rsidR="007424AA" w:rsidRPr="00F6612F" w:rsidRDefault="007424AA" w:rsidP="008B7202">
      <w:pPr>
        <w:numPr>
          <w:ilvl w:val="0"/>
          <w:numId w:val="431"/>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Easy to establish</w:t>
      </w:r>
      <w:r w:rsidRPr="00F6612F">
        <w:rPr>
          <w:rFonts w:ascii="Comic Sans MS" w:hAnsi="Comic Sans MS"/>
          <w:color w:val="000000" w:themeColor="text1"/>
          <w:sz w:val="20"/>
          <w:szCs w:val="20"/>
        </w:rPr>
        <w:t xml:space="preserve"> as there are few legal formalities</w:t>
      </w:r>
    </w:p>
    <w:p w14:paraId="08798AB5" w14:textId="77777777" w:rsidR="007424AA" w:rsidRPr="00F6612F" w:rsidRDefault="007424AA" w:rsidP="008B7202">
      <w:pPr>
        <w:numPr>
          <w:ilvl w:val="0"/>
          <w:numId w:val="431"/>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Benefits of </w:t>
      </w:r>
      <w:r w:rsidRPr="00F6612F">
        <w:rPr>
          <w:rFonts w:ascii="Comic Sans MS" w:hAnsi="Comic Sans MS"/>
          <w:b/>
          <w:color w:val="000000" w:themeColor="text1"/>
          <w:sz w:val="20"/>
          <w:szCs w:val="20"/>
        </w:rPr>
        <w:t>sharing costs, skills, resources and risk</w:t>
      </w:r>
      <w:r w:rsidRPr="00F6612F">
        <w:rPr>
          <w:rFonts w:ascii="Comic Sans MS" w:hAnsi="Comic Sans MS"/>
          <w:color w:val="000000" w:themeColor="text1"/>
          <w:sz w:val="20"/>
          <w:szCs w:val="20"/>
        </w:rPr>
        <w:t>.</w:t>
      </w:r>
    </w:p>
    <w:p w14:paraId="39CAFCA6" w14:textId="77777777" w:rsidR="007424AA" w:rsidRPr="00F6612F" w:rsidRDefault="007424AA" w:rsidP="008B7202">
      <w:pPr>
        <w:numPr>
          <w:ilvl w:val="0"/>
          <w:numId w:val="431"/>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Alliances </w:t>
      </w:r>
      <w:r w:rsidRPr="00F6612F">
        <w:rPr>
          <w:rFonts w:ascii="Comic Sans MS" w:hAnsi="Comic Sans MS"/>
          <w:b/>
          <w:color w:val="000000" w:themeColor="text1"/>
          <w:sz w:val="20"/>
          <w:szCs w:val="20"/>
        </w:rPr>
        <w:t>avoid the need for a complete merger</w:t>
      </w:r>
      <w:r w:rsidRPr="00F6612F">
        <w:rPr>
          <w:rFonts w:ascii="Comic Sans MS" w:hAnsi="Comic Sans MS"/>
          <w:color w:val="000000" w:themeColor="text1"/>
          <w:sz w:val="20"/>
          <w:szCs w:val="20"/>
        </w:rPr>
        <w:t>, avoiding managerial problems</w:t>
      </w:r>
    </w:p>
    <w:p w14:paraId="3B4B3D4E" w14:textId="77777777" w:rsidR="007424AA" w:rsidRPr="00F6612F" w:rsidRDefault="007424AA" w:rsidP="007424AA">
      <w:pPr>
        <w:jc w:val="both"/>
        <w:rPr>
          <w:rFonts w:ascii="Comic Sans MS" w:hAnsi="Comic Sans MS"/>
          <w:color w:val="000000" w:themeColor="text1"/>
          <w:sz w:val="20"/>
          <w:szCs w:val="20"/>
        </w:rPr>
      </w:pPr>
    </w:p>
    <w:p w14:paraId="507B9A5F"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p>
    <w:p w14:paraId="30DE21D4" w14:textId="77777777" w:rsidR="007424AA" w:rsidRPr="00F6612F" w:rsidRDefault="007424AA" w:rsidP="008B7202">
      <w:pPr>
        <w:numPr>
          <w:ilvl w:val="0"/>
          <w:numId w:val="432"/>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Control</w:t>
      </w:r>
      <w:r w:rsidRPr="00F6612F">
        <w:rPr>
          <w:rFonts w:ascii="Comic Sans MS" w:hAnsi="Comic Sans MS"/>
          <w:color w:val="000000" w:themeColor="text1"/>
          <w:sz w:val="20"/>
          <w:szCs w:val="20"/>
        </w:rPr>
        <w:t xml:space="preserve"> is shared by the partners</w:t>
      </w:r>
    </w:p>
    <w:p w14:paraId="54C48A65" w14:textId="77777777" w:rsidR="007424AA" w:rsidRPr="00F6612F" w:rsidRDefault="007424AA" w:rsidP="008B7202">
      <w:pPr>
        <w:numPr>
          <w:ilvl w:val="0"/>
          <w:numId w:val="432"/>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Disagreement</w:t>
      </w:r>
      <w:r w:rsidRPr="00F6612F">
        <w:rPr>
          <w:rFonts w:ascii="Comic Sans MS" w:hAnsi="Comic Sans MS"/>
          <w:color w:val="000000" w:themeColor="text1"/>
          <w:sz w:val="20"/>
          <w:szCs w:val="20"/>
        </w:rPr>
        <w:t xml:space="preserve"> could cause the alliance to cease</w:t>
      </w:r>
    </w:p>
    <w:p w14:paraId="12FE305E" w14:textId="77777777" w:rsidR="007424AA" w:rsidRPr="00F6612F" w:rsidRDefault="007424AA" w:rsidP="007424AA">
      <w:pPr>
        <w:jc w:val="both"/>
        <w:rPr>
          <w:rFonts w:ascii="Comic Sans MS" w:hAnsi="Comic Sans MS"/>
          <w:color w:val="000000" w:themeColor="text1"/>
          <w:sz w:val="20"/>
          <w:szCs w:val="20"/>
        </w:rPr>
      </w:pPr>
    </w:p>
    <w:p w14:paraId="3C923A4D" w14:textId="77777777"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t>Franchising</w:t>
      </w:r>
    </w:p>
    <w:p w14:paraId="50D35FA2"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color w:val="000000" w:themeColor="text1"/>
          <w:sz w:val="18"/>
          <w:szCs w:val="18"/>
        </w:rPr>
        <w:t>1999 Q2 A</w:t>
      </w:r>
      <w:r w:rsidRPr="00F6612F">
        <w:rPr>
          <w:rFonts w:ascii="Comic Sans MS" w:hAnsi="Comic Sans MS"/>
          <w:b/>
          <w:i/>
          <w:color w:val="000000" w:themeColor="text1"/>
          <w:sz w:val="20"/>
          <w:szCs w:val="20"/>
        </w:rPr>
        <w:t xml:space="preserve">, </w:t>
      </w:r>
      <w:r w:rsidRPr="00F6612F">
        <w:rPr>
          <w:rFonts w:ascii="Comic Sans MS" w:hAnsi="Comic Sans MS"/>
          <w:b/>
          <w:color w:val="000000" w:themeColor="text1"/>
          <w:sz w:val="18"/>
          <w:szCs w:val="18"/>
        </w:rPr>
        <w:t>2000 Q2 B, 2003 Q2 A, 2009 Q2 A, 2014 Q2 B, 2016 Q2 B</w:t>
      </w:r>
    </w:p>
    <w:p w14:paraId="5808A483"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Franchising means the renting of a complete business idea, including name, logo and products to someone else</w:t>
      </w:r>
    </w:p>
    <w:p w14:paraId="5E9C2D8C" w14:textId="77777777" w:rsidR="007424AA" w:rsidRPr="00F6612F" w:rsidRDefault="007424AA" w:rsidP="007424AA">
      <w:pPr>
        <w:jc w:val="both"/>
        <w:rPr>
          <w:rFonts w:ascii="Comic Sans MS" w:hAnsi="Comic Sans MS"/>
          <w:color w:val="000000" w:themeColor="text1"/>
          <w:sz w:val="20"/>
          <w:szCs w:val="20"/>
        </w:rPr>
      </w:pPr>
    </w:p>
    <w:p w14:paraId="288C4CA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Franchising involves the granting of a licence (a permission) by a franchiser (franchise creator) to the franchisee (the investor) entitling the franchisee to sell the product or service. The franchiser, i.e. the enterprise that owns the particular product or service, usually has already established a very large and successful business. The franchiser would have a well-established name in the marketplace and an established reputation.</w:t>
      </w:r>
    </w:p>
    <w:p w14:paraId="2965284A" w14:textId="77777777" w:rsidR="007424AA" w:rsidRPr="00F6612F" w:rsidRDefault="007424AA" w:rsidP="008B7202">
      <w:pPr>
        <w:numPr>
          <w:ilvl w:val="0"/>
          <w:numId w:val="436"/>
        </w:numPr>
        <w:tabs>
          <w:tab w:val="clear" w:pos="1440"/>
          <w:tab w:val="num" w:pos="54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franchise is a contract entered into for a specific period, with the franchisee paying an </w:t>
      </w:r>
      <w:r w:rsidRPr="00F6612F">
        <w:rPr>
          <w:rFonts w:ascii="Comic Sans MS" w:hAnsi="Comic Sans MS"/>
          <w:b/>
          <w:color w:val="000000" w:themeColor="text1"/>
          <w:sz w:val="20"/>
          <w:szCs w:val="20"/>
        </w:rPr>
        <w:t>initial fee</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royalties</w:t>
      </w:r>
      <w:r w:rsidRPr="00F6612F">
        <w:rPr>
          <w:rFonts w:ascii="Comic Sans MS" w:hAnsi="Comic Sans MS"/>
          <w:color w:val="000000" w:themeColor="text1"/>
          <w:sz w:val="20"/>
          <w:szCs w:val="20"/>
        </w:rPr>
        <w:t xml:space="preserve"> to the franchiser. Specified </w:t>
      </w:r>
      <w:r w:rsidRPr="00F6612F">
        <w:rPr>
          <w:rFonts w:ascii="Comic Sans MS" w:hAnsi="Comic Sans MS"/>
          <w:b/>
          <w:color w:val="000000" w:themeColor="text1"/>
          <w:sz w:val="20"/>
          <w:szCs w:val="20"/>
        </w:rPr>
        <w:t>standards</w:t>
      </w:r>
      <w:r w:rsidRPr="00F6612F">
        <w:rPr>
          <w:rFonts w:ascii="Comic Sans MS" w:hAnsi="Comic Sans MS"/>
          <w:color w:val="000000" w:themeColor="text1"/>
          <w:sz w:val="20"/>
          <w:szCs w:val="20"/>
        </w:rPr>
        <w:t xml:space="preserve"> must be conformed to.</w:t>
      </w:r>
    </w:p>
    <w:p w14:paraId="28C76A43" w14:textId="77777777" w:rsidR="007424AA" w:rsidRPr="00F6612F" w:rsidRDefault="007424AA" w:rsidP="008B7202">
      <w:pPr>
        <w:numPr>
          <w:ilvl w:val="0"/>
          <w:numId w:val="436"/>
        </w:numPr>
        <w:tabs>
          <w:tab w:val="clear" w:pos="1440"/>
          <w:tab w:val="num" w:pos="540"/>
        </w:tabs>
        <w:ind w:left="720"/>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There is a </w:t>
      </w:r>
      <w:r w:rsidRPr="00F6612F">
        <w:rPr>
          <w:rFonts w:ascii="Comic Sans MS" w:hAnsi="Comic Sans MS"/>
          <w:b/>
          <w:color w:val="000000" w:themeColor="text1"/>
          <w:sz w:val="20"/>
          <w:szCs w:val="20"/>
          <w:u w:val="single"/>
        </w:rPr>
        <w:t>pre-designed format</w:t>
      </w:r>
      <w:r w:rsidRPr="00F6612F">
        <w:rPr>
          <w:rFonts w:ascii="Comic Sans MS" w:hAnsi="Comic Sans MS"/>
          <w:color w:val="000000" w:themeColor="text1"/>
          <w:sz w:val="20"/>
          <w:szCs w:val="20"/>
        </w:rPr>
        <w:t xml:space="preserve"> of the enterprise. The franchisee agrees to design the premises exactly as laid out by the franchiser, buy all </w:t>
      </w:r>
      <w:r w:rsidRPr="00F6612F">
        <w:rPr>
          <w:rFonts w:ascii="Comic Sans MS" w:hAnsi="Comic Sans MS"/>
          <w:b/>
          <w:color w:val="000000" w:themeColor="text1"/>
          <w:sz w:val="20"/>
          <w:szCs w:val="20"/>
        </w:rPr>
        <w:t>supplies from the franchiser</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sell only their products.</w:t>
      </w:r>
    </w:p>
    <w:p w14:paraId="05445BD8" w14:textId="77777777" w:rsidR="007424AA" w:rsidRPr="00F6612F" w:rsidRDefault="007424AA" w:rsidP="008B7202">
      <w:pPr>
        <w:numPr>
          <w:ilvl w:val="0"/>
          <w:numId w:val="436"/>
        </w:numPr>
        <w:tabs>
          <w:tab w:val="clear" w:pos="1440"/>
          <w:tab w:val="num" w:pos="54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Examples include O’Brien’s sandwich bars, Mc Donald’s, Burger King, Pizza Hut, Benetton, Specsavers, </w:t>
      </w:r>
      <w:proofErr w:type="spellStart"/>
      <w:r w:rsidRPr="00F6612F">
        <w:rPr>
          <w:rFonts w:ascii="Comic Sans MS" w:hAnsi="Comic Sans MS"/>
          <w:color w:val="000000" w:themeColor="text1"/>
          <w:sz w:val="20"/>
          <w:szCs w:val="20"/>
        </w:rPr>
        <w:t>Bewleys</w:t>
      </w:r>
      <w:proofErr w:type="spellEnd"/>
      <w:r w:rsidRPr="00F6612F">
        <w:rPr>
          <w:rFonts w:ascii="Comic Sans MS" w:hAnsi="Comic Sans MS"/>
          <w:color w:val="000000" w:themeColor="text1"/>
          <w:sz w:val="20"/>
          <w:szCs w:val="20"/>
        </w:rPr>
        <w:t xml:space="preserve"> and The Body Shop.</w:t>
      </w:r>
    </w:p>
    <w:p w14:paraId="2A84163B"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w:t>
      </w:r>
    </w:p>
    <w:p w14:paraId="2855A815" w14:textId="77777777" w:rsidR="007424AA" w:rsidRPr="00F6612F" w:rsidRDefault="007424AA" w:rsidP="008B7202">
      <w:pPr>
        <w:numPr>
          <w:ilvl w:val="0"/>
          <w:numId w:val="433"/>
        </w:numPr>
        <w:tabs>
          <w:tab w:val="clear" w:pos="720"/>
          <w:tab w:val="num" w:pos="0"/>
        </w:tabs>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Reduced risk</w:t>
      </w:r>
      <w:r w:rsidRPr="00F6612F">
        <w:rPr>
          <w:rFonts w:ascii="Comic Sans MS" w:hAnsi="Comic Sans MS"/>
          <w:color w:val="000000" w:themeColor="text1"/>
          <w:sz w:val="20"/>
          <w:szCs w:val="20"/>
        </w:rPr>
        <w:t xml:space="preserve"> as the trading strategy and methods have been tested and proved elsewhere. Failure rates among franchises is much lower than if they set up a business entirely on their own. The business name is well known in the market so it is low risk.</w:t>
      </w:r>
    </w:p>
    <w:p w14:paraId="791DEE83" w14:textId="77777777" w:rsidR="007424AA" w:rsidRPr="00F6612F" w:rsidRDefault="007424AA" w:rsidP="008B7202">
      <w:pPr>
        <w:numPr>
          <w:ilvl w:val="0"/>
          <w:numId w:val="433"/>
        </w:numPr>
        <w:tabs>
          <w:tab w:val="clear" w:pos="720"/>
          <w:tab w:val="num" w:pos="0"/>
        </w:tabs>
        <w:ind w:left="284"/>
        <w:jc w:val="both"/>
        <w:rPr>
          <w:rFonts w:ascii="Comic Sans MS" w:hAnsi="Comic Sans MS"/>
          <w:color w:val="000000" w:themeColor="text1"/>
          <w:sz w:val="20"/>
          <w:szCs w:val="20"/>
        </w:rPr>
      </w:pPr>
      <w:proofErr w:type="spellStart"/>
      <w:r w:rsidRPr="00F6612F">
        <w:rPr>
          <w:rFonts w:ascii="Comic Sans MS" w:hAnsi="Comic Sans MS"/>
          <w:b/>
          <w:color w:val="000000" w:themeColor="text1"/>
          <w:sz w:val="20"/>
          <w:szCs w:val="20"/>
        </w:rPr>
        <w:t>Well known</w:t>
      </w:r>
      <w:proofErr w:type="spellEnd"/>
      <w:r w:rsidRPr="00F6612F">
        <w:rPr>
          <w:rFonts w:ascii="Comic Sans MS" w:hAnsi="Comic Sans MS"/>
          <w:b/>
          <w:color w:val="000000" w:themeColor="text1"/>
          <w:sz w:val="20"/>
          <w:szCs w:val="20"/>
        </w:rPr>
        <w:t xml:space="preserve"> name.</w:t>
      </w:r>
      <w:r w:rsidRPr="00F6612F">
        <w:rPr>
          <w:rFonts w:ascii="Comic Sans MS" w:hAnsi="Comic Sans MS"/>
          <w:color w:val="000000" w:themeColor="text1"/>
          <w:sz w:val="20"/>
          <w:szCs w:val="20"/>
        </w:rPr>
        <w:t xml:space="preserve"> It offers instant </w:t>
      </w:r>
      <w:r w:rsidRPr="00F6612F">
        <w:rPr>
          <w:rFonts w:ascii="Comic Sans MS" w:hAnsi="Comic Sans MS"/>
          <w:b/>
          <w:color w:val="000000" w:themeColor="text1"/>
          <w:sz w:val="20"/>
          <w:szCs w:val="20"/>
        </w:rPr>
        <w:t xml:space="preserve">brand recognition </w:t>
      </w:r>
      <w:r w:rsidRPr="00F6612F">
        <w:rPr>
          <w:rFonts w:ascii="Comic Sans MS" w:hAnsi="Comic Sans MS"/>
          <w:color w:val="000000" w:themeColor="text1"/>
          <w:sz w:val="20"/>
          <w:szCs w:val="20"/>
        </w:rPr>
        <w:t>and</w:t>
      </w:r>
      <w:r w:rsidRPr="00F6612F">
        <w:rPr>
          <w:rFonts w:ascii="Comic Sans MS" w:hAnsi="Comic Sans MS"/>
          <w:b/>
          <w:color w:val="000000" w:themeColor="text1"/>
          <w:sz w:val="20"/>
          <w:szCs w:val="20"/>
        </w:rPr>
        <w:t xml:space="preserve"> reputation</w:t>
      </w:r>
      <w:r w:rsidRPr="00F6612F">
        <w:rPr>
          <w:rFonts w:ascii="Comic Sans MS" w:hAnsi="Comic Sans MS"/>
          <w:color w:val="000000" w:themeColor="text1"/>
          <w:sz w:val="20"/>
          <w:szCs w:val="20"/>
        </w:rPr>
        <w:t>, the name and trade mark have wide recognition and customer loyalty, guaranteeing high demand from the outset.</w:t>
      </w:r>
    </w:p>
    <w:p w14:paraId="0C542356" w14:textId="77777777" w:rsidR="007424AA" w:rsidRPr="00F6612F" w:rsidRDefault="007424AA" w:rsidP="008B7202">
      <w:pPr>
        <w:numPr>
          <w:ilvl w:val="0"/>
          <w:numId w:val="433"/>
        </w:numPr>
        <w:tabs>
          <w:tab w:val="clear" w:pos="720"/>
          <w:tab w:val="num" w:pos="0"/>
        </w:tabs>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Training and on-going support is provided</w:t>
      </w:r>
      <w:r w:rsidRPr="00F6612F">
        <w:rPr>
          <w:rFonts w:ascii="Comic Sans MS" w:hAnsi="Comic Sans MS"/>
          <w:color w:val="000000" w:themeColor="text1"/>
          <w:sz w:val="20"/>
          <w:szCs w:val="20"/>
        </w:rPr>
        <w:t xml:space="preserve">: At the </w:t>
      </w:r>
      <w:proofErr w:type="gramStart"/>
      <w:r w:rsidRPr="00F6612F">
        <w:rPr>
          <w:rFonts w:ascii="Comic Sans MS" w:hAnsi="Comic Sans MS"/>
          <w:color w:val="000000" w:themeColor="text1"/>
          <w:sz w:val="20"/>
          <w:szCs w:val="20"/>
        </w:rPr>
        <w:t>outset</w:t>
      </w:r>
      <w:proofErr w:type="gramEnd"/>
      <w:r w:rsidRPr="00F6612F">
        <w:rPr>
          <w:rFonts w:ascii="Comic Sans MS" w:hAnsi="Comic Sans MS"/>
          <w:color w:val="000000" w:themeColor="text1"/>
          <w:sz w:val="20"/>
          <w:szCs w:val="20"/>
        </w:rPr>
        <w:t xml:space="preserve"> there is invaluable </w:t>
      </w:r>
      <w:r w:rsidRPr="00F6612F">
        <w:rPr>
          <w:rFonts w:ascii="Comic Sans MS" w:hAnsi="Comic Sans MS"/>
          <w:b/>
          <w:color w:val="000000" w:themeColor="text1"/>
          <w:sz w:val="20"/>
          <w:szCs w:val="20"/>
        </w:rPr>
        <w:t>assistance</w:t>
      </w:r>
      <w:r w:rsidRPr="00F6612F">
        <w:rPr>
          <w:rFonts w:ascii="Comic Sans MS" w:hAnsi="Comic Sans MS"/>
          <w:color w:val="000000" w:themeColor="text1"/>
          <w:sz w:val="20"/>
          <w:szCs w:val="20"/>
        </w:rPr>
        <w:t xml:space="preserve"> and ongoing </w:t>
      </w:r>
      <w:r w:rsidRPr="00F6612F">
        <w:rPr>
          <w:rFonts w:ascii="Comic Sans MS" w:hAnsi="Comic Sans MS"/>
          <w:b/>
          <w:color w:val="000000" w:themeColor="text1"/>
          <w:sz w:val="20"/>
          <w:szCs w:val="20"/>
        </w:rPr>
        <w:t>support</w:t>
      </w:r>
      <w:r w:rsidRPr="00F6612F">
        <w:rPr>
          <w:rFonts w:ascii="Comic Sans MS" w:hAnsi="Comic Sans MS"/>
          <w:color w:val="000000" w:themeColor="text1"/>
          <w:sz w:val="20"/>
          <w:szCs w:val="20"/>
        </w:rPr>
        <w:t>.</w:t>
      </w:r>
    </w:p>
    <w:p w14:paraId="12DC4494" w14:textId="77777777" w:rsidR="007424AA" w:rsidRPr="00F6612F" w:rsidRDefault="007424AA" w:rsidP="008B7202">
      <w:pPr>
        <w:numPr>
          <w:ilvl w:val="0"/>
          <w:numId w:val="433"/>
        </w:numPr>
        <w:tabs>
          <w:tab w:val="clear" w:pos="720"/>
          <w:tab w:val="num" w:pos="0"/>
        </w:tabs>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Group Promotion. Market research</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rPr>
        <w:t>advertising</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product development</w:t>
      </w:r>
      <w:r w:rsidRPr="00F6612F">
        <w:rPr>
          <w:rFonts w:ascii="Comic Sans MS" w:hAnsi="Comic Sans MS"/>
          <w:color w:val="000000" w:themeColor="text1"/>
          <w:sz w:val="20"/>
          <w:szCs w:val="20"/>
        </w:rPr>
        <w:t xml:space="preserve"> are usually undertaken by the franchiser</w:t>
      </w:r>
    </w:p>
    <w:p w14:paraId="273FAD4C" w14:textId="77777777" w:rsidR="007424AA" w:rsidRPr="00F6612F" w:rsidRDefault="007424AA" w:rsidP="008B7202">
      <w:pPr>
        <w:numPr>
          <w:ilvl w:val="0"/>
          <w:numId w:val="433"/>
        </w:numPr>
        <w:tabs>
          <w:tab w:val="clear" w:pos="720"/>
          <w:tab w:val="num" w:pos="0"/>
        </w:tabs>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Banks are more likely to lend money:</w:t>
      </w:r>
      <w:r w:rsidRPr="00F6612F">
        <w:rPr>
          <w:rFonts w:ascii="Comic Sans MS" w:hAnsi="Comic Sans MS"/>
          <w:color w:val="000000" w:themeColor="text1"/>
          <w:sz w:val="20"/>
          <w:szCs w:val="20"/>
        </w:rPr>
        <w:t xml:space="preserve"> Failure rates for franchises are far lower than the failure rates for new independent businesses and for that reason banks are more willing to lend money.</w:t>
      </w:r>
    </w:p>
    <w:p w14:paraId="50E7F3A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p>
    <w:p w14:paraId="6D7C4774" w14:textId="77777777" w:rsidR="007424AA" w:rsidRPr="00F6612F" w:rsidRDefault="007424AA" w:rsidP="008B7202">
      <w:pPr>
        <w:numPr>
          <w:ilvl w:val="0"/>
          <w:numId w:val="43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Restrictions.</w:t>
      </w:r>
      <w:r w:rsidRPr="00F6612F">
        <w:rPr>
          <w:rFonts w:ascii="Comic Sans MS" w:hAnsi="Comic Sans MS"/>
          <w:color w:val="000000" w:themeColor="text1"/>
          <w:sz w:val="20"/>
          <w:szCs w:val="20"/>
        </w:rPr>
        <w:t xml:space="preserve"> Little scope for the</w:t>
      </w:r>
      <w:r w:rsidRPr="00F6612F">
        <w:rPr>
          <w:rFonts w:ascii="Comic Sans MS" w:hAnsi="Comic Sans MS"/>
          <w:b/>
          <w:color w:val="000000" w:themeColor="text1"/>
          <w:sz w:val="20"/>
          <w:szCs w:val="20"/>
        </w:rPr>
        <w:t xml:space="preserve"> franchisee’s initiative</w:t>
      </w:r>
      <w:r w:rsidRPr="00F6612F">
        <w:rPr>
          <w:rFonts w:ascii="Comic Sans MS" w:hAnsi="Comic Sans MS"/>
          <w:color w:val="000000" w:themeColor="text1"/>
          <w:sz w:val="20"/>
          <w:szCs w:val="20"/>
        </w:rPr>
        <w:t xml:space="preserve"> in the areas of product or service development.</w:t>
      </w:r>
    </w:p>
    <w:p w14:paraId="53CE26E6" w14:textId="77777777" w:rsidR="007424AA" w:rsidRPr="00F6612F" w:rsidRDefault="007424AA" w:rsidP="008B7202">
      <w:pPr>
        <w:numPr>
          <w:ilvl w:val="0"/>
          <w:numId w:val="43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Profits are lower </w:t>
      </w:r>
      <w:r w:rsidRPr="00F6612F">
        <w:rPr>
          <w:rFonts w:ascii="Comic Sans MS" w:hAnsi="Comic Sans MS"/>
          <w:color w:val="000000" w:themeColor="text1"/>
          <w:sz w:val="20"/>
          <w:szCs w:val="20"/>
        </w:rPr>
        <w:t>than if they owned and managed the outlet themselves.</w:t>
      </w:r>
    </w:p>
    <w:p w14:paraId="26B725D7" w14:textId="77777777" w:rsidR="007424AA" w:rsidRPr="00F6612F" w:rsidRDefault="007424AA" w:rsidP="008B7202">
      <w:pPr>
        <w:numPr>
          <w:ilvl w:val="0"/>
          <w:numId w:val="43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Pressure</w:t>
      </w:r>
      <w:r w:rsidRPr="00F6612F">
        <w:rPr>
          <w:rFonts w:ascii="Comic Sans MS" w:hAnsi="Comic Sans MS"/>
          <w:color w:val="000000" w:themeColor="text1"/>
          <w:sz w:val="20"/>
          <w:szCs w:val="20"/>
        </w:rPr>
        <w:t xml:space="preserve"> on</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the franchisee to achieve the high standards set</w:t>
      </w:r>
    </w:p>
    <w:p w14:paraId="5B336C3D" w14:textId="77777777" w:rsidR="007424AA" w:rsidRPr="00F6612F" w:rsidRDefault="007424AA" w:rsidP="008B7202">
      <w:pPr>
        <w:numPr>
          <w:ilvl w:val="0"/>
          <w:numId w:val="43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Costly set up: </w:t>
      </w:r>
      <w:r w:rsidRPr="00F6612F">
        <w:rPr>
          <w:rFonts w:ascii="Comic Sans MS" w:hAnsi="Comic Sans MS"/>
          <w:color w:val="000000" w:themeColor="text1"/>
          <w:sz w:val="20"/>
          <w:szCs w:val="20"/>
        </w:rPr>
        <w:t>Initial payment of the licence and the setting up costs are costly</w:t>
      </w:r>
    </w:p>
    <w:p w14:paraId="5ECC56C5" w14:textId="77777777" w:rsidR="007424AA" w:rsidRPr="00F6612F" w:rsidRDefault="007424AA" w:rsidP="008B7202">
      <w:pPr>
        <w:numPr>
          <w:ilvl w:val="0"/>
          <w:numId w:val="434"/>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franchisee is unable to sell the business without agreement with franchiser</w:t>
      </w:r>
    </w:p>
    <w:p w14:paraId="6029B202" w14:textId="2A349065"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t>Transnational Corporations (TNC’s)</w:t>
      </w:r>
    </w:p>
    <w:p w14:paraId="3A9EECE4"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color w:val="000000" w:themeColor="text1"/>
          <w:sz w:val="18"/>
          <w:szCs w:val="18"/>
        </w:rPr>
        <w:t>2002 Q2 A</w:t>
      </w:r>
      <w:r w:rsidRPr="00F6612F">
        <w:rPr>
          <w:rFonts w:ascii="Comic Sans MS" w:hAnsi="Comic Sans MS"/>
          <w:b/>
          <w:i/>
          <w:color w:val="000000" w:themeColor="text1"/>
          <w:sz w:val="20"/>
          <w:szCs w:val="20"/>
        </w:rPr>
        <w:t xml:space="preserve">, </w:t>
      </w:r>
      <w:r w:rsidRPr="00F6612F">
        <w:rPr>
          <w:rFonts w:ascii="Comic Sans MS" w:hAnsi="Comic Sans MS"/>
          <w:b/>
          <w:color w:val="000000" w:themeColor="text1"/>
          <w:sz w:val="18"/>
          <w:szCs w:val="18"/>
        </w:rPr>
        <w:t>2008 Q2 A</w:t>
      </w:r>
      <w:r w:rsidRPr="00F6612F">
        <w:rPr>
          <w:rFonts w:ascii="Comic Sans MS" w:hAnsi="Comic Sans MS"/>
          <w:b/>
          <w:i/>
          <w:color w:val="000000" w:themeColor="text1"/>
          <w:sz w:val="20"/>
          <w:szCs w:val="20"/>
        </w:rPr>
        <w:t xml:space="preserve">, </w:t>
      </w:r>
      <w:r w:rsidRPr="00F6612F">
        <w:rPr>
          <w:rFonts w:ascii="Comic Sans MS" w:hAnsi="Comic Sans MS"/>
          <w:b/>
          <w:color w:val="000000" w:themeColor="text1"/>
          <w:sz w:val="18"/>
          <w:szCs w:val="18"/>
        </w:rPr>
        <w:t>2011 Q3 B, 2015 Q3 A</w:t>
      </w:r>
    </w:p>
    <w:p w14:paraId="7DF2AB76"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Transnational Corporations are firms which produce and market goods in more than one country. They have a global perspective and see the world as one giant market.</w:t>
      </w:r>
    </w:p>
    <w:p w14:paraId="61A8B664" w14:textId="77777777" w:rsidR="007424AA" w:rsidRPr="00F6612F" w:rsidRDefault="007424AA" w:rsidP="007424AA">
      <w:pPr>
        <w:ind w:left="360" w:hanging="360"/>
        <w:jc w:val="both"/>
        <w:rPr>
          <w:rFonts w:ascii="Comic Sans MS" w:hAnsi="Comic Sans MS"/>
          <w:color w:val="000000" w:themeColor="text1"/>
          <w:sz w:val="20"/>
          <w:szCs w:val="20"/>
        </w:rPr>
      </w:pPr>
    </w:p>
    <w:p w14:paraId="206A0328" w14:textId="77777777" w:rsidR="007424AA" w:rsidRPr="00F6612F" w:rsidRDefault="007424AA" w:rsidP="008B7202">
      <w:pPr>
        <w:numPr>
          <w:ilvl w:val="0"/>
          <w:numId w:val="43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Transnational Corporations are also known as multinationals</w:t>
      </w:r>
    </w:p>
    <w:p w14:paraId="1E07CD6E" w14:textId="77777777" w:rsidR="007424AA" w:rsidRPr="00F6612F" w:rsidRDefault="007424AA" w:rsidP="008B7202">
      <w:pPr>
        <w:numPr>
          <w:ilvl w:val="0"/>
          <w:numId w:val="43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TNC’s do not have strong ties to any particular country. They operate (carry out research, raise finance, source raw materials, manufacture) wherever is most efficient and where they can maximise their profits.</w:t>
      </w:r>
    </w:p>
    <w:p w14:paraId="2C60BBC5" w14:textId="77777777" w:rsidR="007424AA" w:rsidRPr="00F6612F" w:rsidRDefault="007424AA" w:rsidP="008B7202">
      <w:pPr>
        <w:numPr>
          <w:ilvl w:val="0"/>
          <w:numId w:val="43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head office of a TNC is usually in a large city, where communications and other services are best developed. In contrast, plants are usually in less urbanised countries such as Ireland or in depressed industrial areas because of the availability of land, low wage rates and government incentives.</w:t>
      </w:r>
    </w:p>
    <w:p w14:paraId="161040FF" w14:textId="77777777" w:rsidR="007424AA" w:rsidRPr="00F6612F" w:rsidRDefault="007424AA" w:rsidP="008B7202">
      <w:pPr>
        <w:numPr>
          <w:ilvl w:val="0"/>
          <w:numId w:val="43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Examples: Intel, Nestle, IBM, Unilever, Shell, Jefferson Smurfit, Nokia (Finland), Siemens (Germany), Volkswagen (Germany), Toyota (Japan), Coca- Cola (USA), Nike (USA), </w:t>
      </w:r>
    </w:p>
    <w:p w14:paraId="089A349B" w14:textId="77777777" w:rsidR="007424AA" w:rsidRPr="00F6612F" w:rsidRDefault="007424AA" w:rsidP="008B7202">
      <w:pPr>
        <w:numPr>
          <w:ilvl w:val="0"/>
          <w:numId w:val="43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TNC’s operating in Ireland are Coca-Cola, </w:t>
      </w:r>
      <w:proofErr w:type="gramStart"/>
      <w:r w:rsidRPr="00F6612F">
        <w:rPr>
          <w:rFonts w:ascii="Comic Sans MS" w:hAnsi="Comic Sans MS"/>
          <w:color w:val="000000" w:themeColor="text1"/>
          <w:sz w:val="20"/>
          <w:szCs w:val="20"/>
        </w:rPr>
        <w:t>Vodafone ,</w:t>
      </w:r>
      <w:proofErr w:type="gramEnd"/>
      <w:r w:rsidRPr="00F6612F">
        <w:rPr>
          <w:rFonts w:ascii="Comic Sans MS" w:hAnsi="Comic Sans MS"/>
          <w:color w:val="000000" w:themeColor="text1"/>
          <w:sz w:val="20"/>
          <w:szCs w:val="20"/>
        </w:rPr>
        <w:t xml:space="preserve"> Intel,  Nortel, Ericson’s, Boston Scientific, Genzyme</w:t>
      </w:r>
    </w:p>
    <w:p w14:paraId="1EE0DA1B" w14:textId="77777777" w:rsidR="007424AA" w:rsidRPr="00F6612F" w:rsidRDefault="007424AA" w:rsidP="007424AA">
      <w:pPr>
        <w:ind w:left="284"/>
        <w:jc w:val="both"/>
        <w:rPr>
          <w:rFonts w:ascii="Comic Sans MS" w:hAnsi="Comic Sans MS"/>
          <w:color w:val="000000" w:themeColor="text1"/>
          <w:sz w:val="20"/>
          <w:szCs w:val="20"/>
        </w:rPr>
      </w:pPr>
    </w:p>
    <w:p w14:paraId="331BEF56"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w:t>
      </w:r>
    </w:p>
    <w:p w14:paraId="51B9928E" w14:textId="77777777" w:rsidR="007424AA" w:rsidRPr="00F6612F" w:rsidRDefault="007424AA" w:rsidP="008B7202">
      <w:pPr>
        <w:numPr>
          <w:ilvl w:val="0"/>
          <w:numId w:val="43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A new manufacturing firm brings an </w:t>
      </w:r>
      <w:r w:rsidRPr="00F6612F">
        <w:rPr>
          <w:rFonts w:ascii="Comic Sans MS" w:hAnsi="Comic Sans MS"/>
          <w:b/>
          <w:color w:val="000000" w:themeColor="text1"/>
          <w:sz w:val="20"/>
          <w:szCs w:val="20"/>
        </w:rPr>
        <w:t>inflow of foreign investment</w:t>
      </w:r>
      <w:r w:rsidRPr="00F6612F">
        <w:rPr>
          <w:rFonts w:ascii="Comic Sans MS" w:hAnsi="Comic Sans MS"/>
          <w:color w:val="000000" w:themeColor="text1"/>
          <w:sz w:val="20"/>
          <w:szCs w:val="20"/>
        </w:rPr>
        <w:t xml:space="preserve"> in setting up i.e. construction jobs and all the services in building the plant.</w:t>
      </w:r>
    </w:p>
    <w:p w14:paraId="57382308" w14:textId="77777777" w:rsidR="007424AA" w:rsidRPr="00F6612F" w:rsidRDefault="007424AA" w:rsidP="008B7202">
      <w:pPr>
        <w:numPr>
          <w:ilvl w:val="0"/>
          <w:numId w:val="438"/>
        </w:numPr>
        <w:rPr>
          <w:rFonts w:ascii="Comic Sans MS" w:hAnsi="Comic Sans MS"/>
          <w:color w:val="000000" w:themeColor="text1"/>
          <w:sz w:val="20"/>
          <w:szCs w:val="20"/>
        </w:rPr>
      </w:pPr>
      <w:r w:rsidRPr="00F6612F">
        <w:rPr>
          <w:rFonts w:ascii="Comic Sans MS" w:hAnsi="Comic Sans MS"/>
          <w:b/>
          <w:color w:val="000000" w:themeColor="text1"/>
          <w:sz w:val="20"/>
          <w:szCs w:val="20"/>
        </w:rPr>
        <w:t>Employment.</w:t>
      </w:r>
      <w:r w:rsidRPr="00F6612F">
        <w:rPr>
          <w:rFonts w:ascii="Comic Sans MS" w:hAnsi="Comic Sans MS"/>
          <w:color w:val="000000" w:themeColor="text1"/>
          <w:sz w:val="20"/>
          <w:szCs w:val="20"/>
        </w:rPr>
        <w:t xml:space="preserve"> TNC’s provide </w:t>
      </w:r>
      <w:r w:rsidRPr="00F6612F">
        <w:rPr>
          <w:rFonts w:ascii="Comic Sans MS" w:hAnsi="Comic Sans MS"/>
          <w:b/>
          <w:color w:val="000000" w:themeColor="text1"/>
          <w:sz w:val="20"/>
          <w:szCs w:val="20"/>
        </w:rPr>
        <w:t>employment, income and improved living standards</w:t>
      </w:r>
      <w:r w:rsidRPr="00F6612F">
        <w:rPr>
          <w:rFonts w:ascii="Comic Sans MS" w:hAnsi="Comic Sans MS"/>
          <w:color w:val="000000" w:themeColor="text1"/>
          <w:sz w:val="20"/>
          <w:szCs w:val="20"/>
        </w:rPr>
        <w:t xml:space="preserve">. Production increases a country’s GNP (Gross National Product) and thus the standard of living. TNC’s employ highly skilled graduates, right up to PhD level which prevents a ‘brain drain’ from the country. Many of these graduates are engaged in R&amp;D, an important area in multinational businesses. </w:t>
      </w:r>
    </w:p>
    <w:p w14:paraId="1FA4D4C2" w14:textId="77777777" w:rsidR="007424AA" w:rsidRPr="00F6612F" w:rsidRDefault="007424AA" w:rsidP="008B7202">
      <w:pPr>
        <w:numPr>
          <w:ilvl w:val="0"/>
          <w:numId w:val="4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Indirect employment</w:t>
      </w:r>
      <w:r w:rsidRPr="00F6612F">
        <w:rPr>
          <w:rFonts w:ascii="Comic Sans MS" w:hAnsi="Comic Sans MS"/>
          <w:color w:val="000000" w:themeColor="text1"/>
          <w:sz w:val="20"/>
          <w:szCs w:val="20"/>
        </w:rPr>
        <w:t xml:space="preserve"> e.g. local taxis, catering firms, cleaners, security firms, local pubs and restaurants all benefit from the presence of a transnational in their locality. Workers in turn spend their income in the community. The government will be able to collect more income taxes as well.</w:t>
      </w:r>
    </w:p>
    <w:p w14:paraId="1182CAB4" w14:textId="77777777" w:rsidR="007424AA" w:rsidRPr="00F6612F" w:rsidRDefault="007424AA" w:rsidP="008B7202">
      <w:pPr>
        <w:numPr>
          <w:ilvl w:val="0"/>
          <w:numId w:val="43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Tax Revenue </w:t>
      </w:r>
      <w:r w:rsidRPr="00F6612F">
        <w:rPr>
          <w:rFonts w:ascii="Comic Sans MS" w:hAnsi="Comic Sans MS"/>
          <w:color w:val="000000" w:themeColor="text1"/>
          <w:sz w:val="20"/>
          <w:szCs w:val="20"/>
        </w:rPr>
        <w:t>for the Government e.g. transnationals pay 12.5% corporation tax on their profits. This low rate of corporation tax is a key Government strategy in attracting FDI. Government also receives income tax from workers in TNC’s</w:t>
      </w:r>
    </w:p>
    <w:p w14:paraId="61A72604" w14:textId="77777777" w:rsidR="007424AA" w:rsidRPr="00F6612F" w:rsidRDefault="007424AA" w:rsidP="008B7202">
      <w:pPr>
        <w:numPr>
          <w:ilvl w:val="0"/>
          <w:numId w:val="438"/>
        </w:num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Balance of Payments. Imports </w:t>
      </w:r>
      <w:r w:rsidRPr="00F6612F">
        <w:rPr>
          <w:rFonts w:ascii="Comic Sans MS" w:hAnsi="Comic Sans MS"/>
          <w:color w:val="000000" w:themeColor="text1"/>
          <w:sz w:val="20"/>
          <w:szCs w:val="20"/>
        </w:rPr>
        <w:t xml:space="preserve">are reduced as goods not previously produced in Ireland are now available. </w:t>
      </w:r>
      <w:r w:rsidRPr="00F6612F">
        <w:rPr>
          <w:rFonts w:ascii="Comic Sans MS" w:hAnsi="Comic Sans MS"/>
          <w:b/>
          <w:color w:val="000000" w:themeColor="text1"/>
          <w:sz w:val="20"/>
          <w:szCs w:val="20"/>
        </w:rPr>
        <w:t>Exports</w:t>
      </w:r>
      <w:r w:rsidRPr="00F6612F">
        <w:rPr>
          <w:rFonts w:ascii="Comic Sans MS" w:hAnsi="Comic Sans MS"/>
          <w:color w:val="000000" w:themeColor="text1"/>
          <w:sz w:val="20"/>
          <w:szCs w:val="20"/>
        </w:rPr>
        <w:t xml:space="preserve"> are increased as TNC’s will export much of what they produce. Up to 80% of Irish exports come from foreign multinationals (about 50% from just 5 companies). Because of their substantial exports, Ireland hasn’t had a Balance of Payments problem for many years.</w:t>
      </w:r>
    </w:p>
    <w:p w14:paraId="646A645B" w14:textId="77777777" w:rsidR="007424AA" w:rsidRPr="00F6612F" w:rsidRDefault="007424AA" w:rsidP="008B7202">
      <w:pPr>
        <w:numPr>
          <w:ilvl w:val="0"/>
          <w:numId w:val="438"/>
        </w:numPr>
        <w:rPr>
          <w:rFonts w:ascii="Comic Sans MS" w:hAnsi="Comic Sans MS"/>
          <w:color w:val="000000" w:themeColor="text1"/>
          <w:sz w:val="20"/>
          <w:szCs w:val="20"/>
        </w:rPr>
      </w:pPr>
      <w:r w:rsidRPr="00F6612F">
        <w:rPr>
          <w:rFonts w:ascii="Comic Sans MS" w:hAnsi="Comic Sans MS"/>
          <w:b/>
          <w:color w:val="000000" w:themeColor="text1"/>
          <w:sz w:val="20"/>
          <w:szCs w:val="20"/>
        </w:rPr>
        <w:t>Reputation</w:t>
      </w:r>
      <w:r w:rsidRPr="00F6612F">
        <w:rPr>
          <w:rFonts w:ascii="Comic Sans MS" w:hAnsi="Comic Sans MS"/>
          <w:color w:val="000000" w:themeColor="text1"/>
          <w:sz w:val="20"/>
          <w:szCs w:val="20"/>
        </w:rPr>
        <w:t>. The existence of TNC’s is a sign to other foreign firms that Ireland is a good and reputable place to set up business. As companies such as Intel and Google have a major presence here, it can be inferred that Ireland is a good place to do business (international goodwill).</w:t>
      </w:r>
    </w:p>
    <w:p w14:paraId="6098EF64" w14:textId="77777777" w:rsidR="007424AA" w:rsidRPr="00F6612F" w:rsidRDefault="007424AA" w:rsidP="008B7202">
      <w:pPr>
        <w:numPr>
          <w:ilvl w:val="0"/>
          <w:numId w:val="438"/>
        </w:numPr>
        <w:rPr>
          <w:rFonts w:ascii="Comic Sans MS" w:hAnsi="Comic Sans MS"/>
          <w:b/>
          <w:color w:val="000000" w:themeColor="text1"/>
          <w:sz w:val="20"/>
          <w:szCs w:val="20"/>
        </w:rPr>
      </w:pPr>
      <w:r w:rsidRPr="00F6612F">
        <w:rPr>
          <w:rFonts w:ascii="Comic Sans MS" w:hAnsi="Comic Sans MS"/>
          <w:color w:val="000000" w:themeColor="text1"/>
          <w:sz w:val="20"/>
          <w:szCs w:val="20"/>
        </w:rPr>
        <w:lastRenderedPageBreak/>
        <w:t xml:space="preserve">Irish employees of foreign multinationals learn the best business practices and technologies. This makes it easy for ‘would be entrepreneurs’ to set up their own businesses, thereby promoting an </w:t>
      </w:r>
      <w:r w:rsidRPr="00F6612F">
        <w:rPr>
          <w:rFonts w:ascii="Comic Sans MS" w:hAnsi="Comic Sans MS"/>
          <w:b/>
          <w:color w:val="000000" w:themeColor="text1"/>
          <w:sz w:val="20"/>
          <w:szCs w:val="20"/>
        </w:rPr>
        <w:t>entrepreneurial spirit.</w:t>
      </w:r>
    </w:p>
    <w:p w14:paraId="6624C497" w14:textId="77777777" w:rsidR="007424AA" w:rsidRPr="00F6612F" w:rsidRDefault="007424AA" w:rsidP="007424AA">
      <w:pPr>
        <w:jc w:val="both"/>
        <w:rPr>
          <w:rFonts w:ascii="Comic Sans MS" w:hAnsi="Comic Sans MS"/>
          <w:color w:val="000000" w:themeColor="text1"/>
          <w:sz w:val="20"/>
          <w:szCs w:val="20"/>
        </w:rPr>
      </w:pPr>
    </w:p>
    <w:p w14:paraId="2B96B8F6"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p>
    <w:p w14:paraId="5042829E" w14:textId="77777777" w:rsidR="007424AA" w:rsidRPr="00F6612F" w:rsidRDefault="007424AA" w:rsidP="008B7202">
      <w:pPr>
        <w:numPr>
          <w:ilvl w:val="0"/>
          <w:numId w:val="439"/>
        </w:numPr>
        <w:tabs>
          <w:tab w:val="clear" w:pos="720"/>
          <w:tab w:val="num" w:pos="0"/>
        </w:tabs>
        <w:ind w:left="284" w:hanging="284"/>
        <w:rPr>
          <w:rFonts w:ascii="Comic Sans MS" w:hAnsi="Comic Sans MS"/>
          <w:color w:val="000000" w:themeColor="text1"/>
          <w:sz w:val="20"/>
          <w:szCs w:val="20"/>
        </w:rPr>
      </w:pPr>
      <w:r w:rsidRPr="00F6612F">
        <w:rPr>
          <w:rFonts w:ascii="Comic Sans MS" w:hAnsi="Comic Sans MS"/>
          <w:b/>
          <w:color w:val="000000" w:themeColor="text1"/>
          <w:sz w:val="20"/>
          <w:szCs w:val="20"/>
        </w:rPr>
        <w:t>Profits are repatriated to the home country</w:t>
      </w:r>
      <w:r w:rsidRPr="00F6612F">
        <w:rPr>
          <w:rFonts w:ascii="Comic Sans MS" w:hAnsi="Comic Sans MS"/>
          <w:color w:val="000000" w:themeColor="text1"/>
          <w:sz w:val="20"/>
          <w:szCs w:val="20"/>
        </w:rPr>
        <w:t>, which means wealth leaves the Irish economy.</w:t>
      </w:r>
    </w:p>
    <w:p w14:paraId="2299CBA8" w14:textId="77777777" w:rsidR="007424AA" w:rsidRPr="00F6612F" w:rsidRDefault="007424AA" w:rsidP="008B7202">
      <w:pPr>
        <w:numPr>
          <w:ilvl w:val="0"/>
          <w:numId w:val="439"/>
        </w:numPr>
        <w:tabs>
          <w:tab w:val="clear" w:pos="720"/>
          <w:tab w:val="num" w:pos="0"/>
        </w:tabs>
        <w:ind w:left="284" w:hanging="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 Political pressure</w:t>
      </w:r>
      <w:r w:rsidRPr="00F6612F">
        <w:rPr>
          <w:rFonts w:ascii="Comic Sans MS" w:hAnsi="Comic Sans MS"/>
          <w:color w:val="000000" w:themeColor="text1"/>
          <w:sz w:val="20"/>
          <w:szCs w:val="20"/>
        </w:rPr>
        <w:t xml:space="preserve"> as TNC’s are in a powerful position as this is a small nation. Some TNC’s have</w:t>
      </w:r>
      <w:r w:rsidRPr="00F6612F">
        <w:rPr>
          <w:rFonts w:ascii="Comic Sans MS" w:hAnsi="Comic Sans MS"/>
          <w:b/>
          <w:color w:val="000000" w:themeColor="text1"/>
          <w:sz w:val="20"/>
          <w:szCs w:val="20"/>
        </w:rPr>
        <w:t xml:space="preserve"> excessive power </w:t>
      </w:r>
      <w:r w:rsidRPr="00F6612F">
        <w:rPr>
          <w:rFonts w:ascii="Comic Sans MS" w:hAnsi="Comic Sans MS"/>
          <w:color w:val="000000" w:themeColor="text1"/>
          <w:sz w:val="20"/>
          <w:szCs w:val="20"/>
        </w:rPr>
        <w:t>and are able to exploit host countries, especially in the 3</w:t>
      </w:r>
      <w:r w:rsidRPr="00F6612F">
        <w:rPr>
          <w:rFonts w:ascii="Comic Sans MS" w:hAnsi="Comic Sans MS"/>
          <w:color w:val="000000" w:themeColor="text1"/>
          <w:sz w:val="20"/>
          <w:szCs w:val="20"/>
          <w:vertAlign w:val="superscript"/>
        </w:rPr>
        <w:t>rd</w:t>
      </w:r>
      <w:r w:rsidRPr="00F6612F">
        <w:rPr>
          <w:rFonts w:ascii="Comic Sans MS" w:hAnsi="Comic Sans MS"/>
          <w:color w:val="000000" w:themeColor="text1"/>
          <w:sz w:val="20"/>
          <w:szCs w:val="20"/>
        </w:rPr>
        <w:t xml:space="preserve"> World where there are lower health and safety levels and inadequate pollution control.</w:t>
      </w:r>
    </w:p>
    <w:p w14:paraId="0126A0DC" w14:textId="77777777" w:rsidR="007424AA" w:rsidRPr="00F6612F" w:rsidRDefault="007424AA" w:rsidP="008B7202">
      <w:pPr>
        <w:numPr>
          <w:ilvl w:val="0"/>
          <w:numId w:val="43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Loyalty. </w:t>
      </w:r>
      <w:r w:rsidRPr="00F6612F">
        <w:rPr>
          <w:rFonts w:ascii="Comic Sans MS" w:hAnsi="Comic Sans MS"/>
          <w:color w:val="000000" w:themeColor="text1"/>
          <w:sz w:val="20"/>
          <w:szCs w:val="20"/>
        </w:rPr>
        <w:t>They can cause economic problems and local unemployment if they close down a plant. Some FDI companies are considered Footloose having no loyalty to Ireland. They may leave immediately if operating costs are lower elsewhere. The DELL Limerick move to Poland resulted in thousands of job losses in the Limerick area.</w:t>
      </w:r>
    </w:p>
    <w:p w14:paraId="41F5CD92" w14:textId="77777777" w:rsidR="007424AA" w:rsidRPr="00F6612F" w:rsidRDefault="007424AA" w:rsidP="008B7202">
      <w:pPr>
        <w:numPr>
          <w:ilvl w:val="0"/>
          <w:numId w:val="43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TNC only interested in profit making</w:t>
      </w:r>
    </w:p>
    <w:p w14:paraId="0DDC35FB" w14:textId="77777777" w:rsidR="007424AA" w:rsidRPr="00F6612F" w:rsidRDefault="007424AA" w:rsidP="008B7202">
      <w:pPr>
        <w:numPr>
          <w:ilvl w:val="0"/>
          <w:numId w:val="439"/>
        </w:numPr>
        <w:tabs>
          <w:tab w:val="clear" w:pos="7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require large grants before they set up in Ireland</w:t>
      </w:r>
    </w:p>
    <w:p w14:paraId="540F9841" w14:textId="77777777" w:rsidR="007424AA" w:rsidRPr="00F6612F" w:rsidRDefault="007424AA" w:rsidP="007424AA">
      <w:pPr>
        <w:jc w:val="both"/>
        <w:rPr>
          <w:rFonts w:ascii="Comic Sans MS" w:hAnsi="Comic Sans MS"/>
          <w:color w:val="000000" w:themeColor="text1"/>
          <w:sz w:val="20"/>
          <w:szCs w:val="20"/>
        </w:rPr>
      </w:pPr>
    </w:p>
    <w:p w14:paraId="7550C6AF"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Reasons for the development of transnational companies in Ireland:</w:t>
      </w:r>
    </w:p>
    <w:p w14:paraId="36E315F2"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Transport Improvements.</w:t>
      </w:r>
      <w:r w:rsidRPr="00F6612F">
        <w:rPr>
          <w:rFonts w:ascii="Comic Sans MS" w:hAnsi="Comic Sans MS"/>
          <w:color w:val="000000" w:themeColor="text1"/>
          <w:sz w:val="20"/>
          <w:szCs w:val="20"/>
        </w:rPr>
        <w:t xml:space="preserve"> The availability of faster and cheaper methods of air and sea travel has made it easier to supply markets world-wide.</w:t>
      </w:r>
    </w:p>
    <w:p w14:paraId="40CDADD2"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Improved Tele-Communications</w:t>
      </w:r>
      <w:r w:rsidRPr="00F6612F">
        <w:rPr>
          <w:rFonts w:ascii="Comic Sans MS" w:hAnsi="Comic Sans MS"/>
          <w:color w:val="000000" w:themeColor="text1"/>
          <w:sz w:val="20"/>
          <w:szCs w:val="20"/>
        </w:rPr>
        <w:t>. Improvements in communications have made it easier for firms to send and receive information.</w:t>
      </w:r>
    </w:p>
    <w:p w14:paraId="2D922104"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Larger Markets</w:t>
      </w:r>
      <w:r w:rsidRPr="00F6612F">
        <w:rPr>
          <w:rFonts w:ascii="Comic Sans MS" w:hAnsi="Comic Sans MS"/>
          <w:color w:val="000000" w:themeColor="text1"/>
          <w:sz w:val="20"/>
          <w:szCs w:val="20"/>
        </w:rPr>
        <w:t>. Many companies find that their home market does not offer the necessary scope for expansion. By selling to or setting up operations overseas they can maximise sales and can spread business risk/saturated home market.</w:t>
      </w:r>
    </w:p>
    <w:p w14:paraId="5A09541E"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Economies of Scale.</w:t>
      </w:r>
      <w:r w:rsidRPr="00F6612F">
        <w:rPr>
          <w:rFonts w:ascii="Comic Sans MS" w:hAnsi="Comic Sans MS"/>
          <w:color w:val="000000" w:themeColor="text1"/>
          <w:sz w:val="20"/>
          <w:szCs w:val="20"/>
        </w:rPr>
        <w:t xml:space="preserve"> Expanding abroad allows firms to achieve economies of scale and thereby lower costs per unit. This enables them to compete more effectively with larger competitors.</w:t>
      </w:r>
    </w:p>
    <w:p w14:paraId="32ECEF8C"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EU Access/Removal of Trade Barriers</w:t>
      </w:r>
      <w:r w:rsidRPr="00F6612F">
        <w:rPr>
          <w:rFonts w:ascii="Comic Sans MS" w:hAnsi="Comic Sans MS"/>
          <w:color w:val="000000" w:themeColor="text1"/>
          <w:sz w:val="20"/>
          <w:szCs w:val="20"/>
        </w:rPr>
        <w:t>. The removal of trade barriers has opened up international markets. The World Trade Organisation (WTO) has facilitated agreements between countries eliminating or reducing barriers and freeing up international trade. Can locate a division in Ireland and sell products into the EU member states</w:t>
      </w:r>
    </w:p>
    <w:p w14:paraId="46AE8FDF"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Financial incentives</w:t>
      </w:r>
      <w:r w:rsidRPr="00F6612F">
        <w:rPr>
          <w:rFonts w:ascii="Comic Sans MS" w:hAnsi="Comic Sans MS"/>
          <w:color w:val="000000" w:themeColor="text1"/>
          <w:sz w:val="20"/>
          <w:szCs w:val="20"/>
        </w:rPr>
        <w:t xml:space="preserve"> from government agencies.</w:t>
      </w:r>
    </w:p>
    <w:p w14:paraId="31D238D3" w14:textId="77777777" w:rsidR="007424AA" w:rsidRPr="00F6612F" w:rsidRDefault="007424AA" w:rsidP="008B7202">
      <w:pPr>
        <w:numPr>
          <w:ilvl w:val="0"/>
          <w:numId w:val="527"/>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Taxation advantage</w:t>
      </w:r>
      <w:r w:rsidRPr="00F6612F">
        <w:rPr>
          <w:rFonts w:ascii="Comic Sans MS" w:hAnsi="Comic Sans MS"/>
          <w:color w:val="000000" w:themeColor="text1"/>
          <w:sz w:val="20"/>
          <w:szCs w:val="20"/>
        </w:rPr>
        <w:t xml:space="preserve"> in Ireland. 12.5% corporation tax rate</w:t>
      </w:r>
    </w:p>
    <w:p w14:paraId="68DAD62F" w14:textId="77777777" w:rsidR="007424AA" w:rsidRPr="00F6612F" w:rsidRDefault="007424AA" w:rsidP="008B7202">
      <w:pPr>
        <w:numPr>
          <w:ilvl w:val="0"/>
          <w:numId w:val="527"/>
        </w:numPr>
        <w:ind w:left="426"/>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Skilled labour force, with high Productivity. They’re also English speaking.</w:t>
      </w:r>
    </w:p>
    <w:p w14:paraId="2E57B99E" w14:textId="77777777" w:rsidR="007424AA" w:rsidRPr="00F6612F" w:rsidRDefault="007424AA" w:rsidP="007424AA">
      <w:pPr>
        <w:jc w:val="both"/>
        <w:rPr>
          <w:rFonts w:ascii="Comic Sans MS" w:hAnsi="Comic Sans MS"/>
          <w:color w:val="000000" w:themeColor="text1"/>
          <w:sz w:val="20"/>
          <w:szCs w:val="20"/>
        </w:rPr>
      </w:pPr>
    </w:p>
    <w:p w14:paraId="7678B57E" w14:textId="77777777"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t>Co-operatives</w:t>
      </w:r>
    </w:p>
    <w:p w14:paraId="0FD78D79"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color w:val="000000" w:themeColor="text1"/>
          <w:sz w:val="18"/>
          <w:szCs w:val="18"/>
        </w:rPr>
        <w:t>2012 Q2 A</w:t>
      </w:r>
      <w:r w:rsidRPr="00F6612F">
        <w:rPr>
          <w:rFonts w:ascii="Comic Sans MS" w:hAnsi="Comic Sans MS"/>
          <w:b/>
          <w:i/>
          <w:color w:val="000000" w:themeColor="text1"/>
          <w:sz w:val="20"/>
          <w:szCs w:val="20"/>
        </w:rPr>
        <w:t xml:space="preserve"> </w:t>
      </w:r>
    </w:p>
    <w:p w14:paraId="5B5B279B"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i/>
          <w:color w:val="000000" w:themeColor="text1"/>
          <w:sz w:val="20"/>
          <w:szCs w:val="20"/>
        </w:rPr>
        <w:t>A co-operative is a business owned and run by a group of people, each of whom a financial interest in its success and an equal say in how it’s managed.</w:t>
      </w:r>
    </w:p>
    <w:p w14:paraId="530B5E8B" w14:textId="77777777" w:rsidR="007424AA" w:rsidRPr="00F6612F" w:rsidRDefault="007424AA" w:rsidP="007424AA">
      <w:pPr>
        <w:rPr>
          <w:rFonts w:ascii="Comic Sans MS" w:hAnsi="Comic Sans MS"/>
          <w:color w:val="000000" w:themeColor="text1"/>
          <w:sz w:val="20"/>
          <w:szCs w:val="20"/>
        </w:rPr>
      </w:pPr>
    </w:p>
    <w:p w14:paraId="7636D04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Co-operative (Co-op) is a business enterprise that is democratically-controlled and jointly owned by its members. Members have a common bond and operate the business for their mutual benefit. A co-operative requires </w:t>
      </w:r>
      <w:r w:rsidRPr="00F6612F">
        <w:rPr>
          <w:rFonts w:ascii="Comic Sans MS" w:hAnsi="Comic Sans MS"/>
          <w:b/>
          <w:color w:val="000000" w:themeColor="text1"/>
          <w:sz w:val="20"/>
          <w:szCs w:val="20"/>
        </w:rPr>
        <w:t xml:space="preserve">at least seven members </w:t>
      </w:r>
      <w:r w:rsidRPr="00F6612F">
        <w:rPr>
          <w:rFonts w:ascii="Comic Sans MS" w:hAnsi="Comic Sans MS"/>
          <w:color w:val="000000" w:themeColor="text1"/>
          <w:sz w:val="20"/>
          <w:szCs w:val="20"/>
        </w:rPr>
        <w:t xml:space="preserve">and an application must be made to the </w:t>
      </w:r>
      <w:r w:rsidRPr="00F6612F">
        <w:rPr>
          <w:rFonts w:ascii="Comic Sans MS" w:hAnsi="Comic Sans MS"/>
          <w:b/>
          <w:color w:val="000000" w:themeColor="text1"/>
          <w:sz w:val="20"/>
          <w:szCs w:val="20"/>
        </w:rPr>
        <w:t>Registrar of Friendly Societies</w:t>
      </w:r>
      <w:r w:rsidRPr="00F6612F">
        <w:rPr>
          <w:rFonts w:ascii="Comic Sans MS" w:hAnsi="Comic Sans MS"/>
          <w:color w:val="000000" w:themeColor="text1"/>
          <w:sz w:val="20"/>
          <w:szCs w:val="20"/>
        </w:rPr>
        <w:t xml:space="preserve">. Once all rules are adhered to and the appropriate fee paid the Registrar gives permission to the co-op to begin trading. The co-op is incorporated under the Industrial and Provident Societies Acts 1893-1978. The Irish Co-operative Organisation Society Limited (ICOS) acts as a co-ordinating organisation for most cooperatives in Ireland. </w:t>
      </w:r>
    </w:p>
    <w:p w14:paraId="2FE17FE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Co-operatives exist mainly in the agricultural industry with a growth in agribusiness and a tendency to compete internationally. The trend is towards larger organisations with a lot of merger activity.</w:t>
      </w:r>
    </w:p>
    <w:p w14:paraId="78F46C4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Registration. Co-operatives are registered under the Industrial and Provident Societies Act 1893-1978 and must make an annual return of their accounts to the Registrar of Friendly Societies</w:t>
      </w:r>
    </w:p>
    <w:p w14:paraId="53EBA654" w14:textId="77777777" w:rsidR="007424AA" w:rsidRPr="00F6612F" w:rsidRDefault="007424AA" w:rsidP="007424AA">
      <w:pPr>
        <w:jc w:val="both"/>
        <w:rPr>
          <w:rFonts w:ascii="Comic Sans MS" w:hAnsi="Comic Sans MS"/>
          <w:color w:val="000000" w:themeColor="text1"/>
          <w:sz w:val="20"/>
          <w:szCs w:val="20"/>
        </w:rPr>
      </w:pPr>
    </w:p>
    <w:p w14:paraId="3D944C3B" w14:textId="77777777" w:rsidR="00F6612F" w:rsidRDefault="00F6612F" w:rsidP="007424AA">
      <w:pPr>
        <w:jc w:val="both"/>
        <w:rPr>
          <w:rFonts w:ascii="Comic Sans MS" w:hAnsi="Comic Sans MS"/>
          <w:b/>
          <w:color w:val="000000" w:themeColor="text1"/>
          <w:sz w:val="20"/>
          <w:szCs w:val="20"/>
          <w:u w:val="single"/>
        </w:rPr>
      </w:pPr>
    </w:p>
    <w:p w14:paraId="1258D523"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Distinctive features of co-operatives</w:t>
      </w:r>
    </w:p>
    <w:p w14:paraId="74F5536A" w14:textId="77777777" w:rsidR="007424AA" w:rsidRPr="00F6612F" w:rsidRDefault="007424AA" w:rsidP="008B7202">
      <w:pPr>
        <w:numPr>
          <w:ilvl w:val="0"/>
          <w:numId w:val="530"/>
        </w:numPr>
        <w:tabs>
          <w:tab w:val="left" w:pos="0"/>
        </w:tabs>
        <w:ind w:left="284" w:hanging="218"/>
        <w:jc w:val="both"/>
        <w:rPr>
          <w:rFonts w:ascii="Comic Sans MS" w:hAnsi="Comic Sans MS"/>
          <w:color w:val="000000" w:themeColor="text1"/>
          <w:sz w:val="20"/>
          <w:szCs w:val="20"/>
        </w:rPr>
      </w:pPr>
      <w:r w:rsidRPr="00F6612F">
        <w:rPr>
          <w:rFonts w:ascii="Comic Sans MS" w:hAnsi="Comic Sans MS"/>
          <w:color w:val="000000" w:themeColor="text1"/>
          <w:sz w:val="20"/>
          <w:szCs w:val="20"/>
        </w:rPr>
        <w:t>7 or more members: Co-operatives can be formed by 7 or more members</w:t>
      </w:r>
    </w:p>
    <w:p w14:paraId="028DF017" w14:textId="77777777" w:rsidR="007424AA" w:rsidRPr="00F6612F" w:rsidRDefault="007424AA" w:rsidP="008B7202">
      <w:pPr>
        <w:numPr>
          <w:ilvl w:val="0"/>
          <w:numId w:val="530"/>
        </w:numPr>
        <w:tabs>
          <w:tab w:val="left" w:pos="0"/>
        </w:tabs>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Control: One Member - One Vote</w:t>
      </w:r>
      <w:r w:rsidRPr="00F6612F">
        <w:rPr>
          <w:rFonts w:ascii="Comic Sans MS" w:hAnsi="Comic Sans MS"/>
          <w:color w:val="000000" w:themeColor="text1"/>
          <w:sz w:val="20"/>
          <w:szCs w:val="20"/>
        </w:rPr>
        <w:t>: Each member has one vote irrespective of the number of shares held.</w:t>
      </w:r>
    </w:p>
    <w:p w14:paraId="1A404919" w14:textId="77777777" w:rsidR="007424AA" w:rsidRPr="00F6612F" w:rsidRDefault="007424AA" w:rsidP="008B7202">
      <w:pPr>
        <w:numPr>
          <w:ilvl w:val="0"/>
          <w:numId w:val="530"/>
        </w:numPr>
        <w:tabs>
          <w:tab w:val="left" w:pos="0"/>
        </w:tabs>
        <w:ind w:left="284" w:hanging="218"/>
        <w:jc w:val="both"/>
        <w:rPr>
          <w:rFonts w:ascii="Comic Sans MS" w:hAnsi="Comic Sans MS"/>
          <w:color w:val="000000" w:themeColor="text1"/>
          <w:sz w:val="20"/>
          <w:szCs w:val="20"/>
        </w:rPr>
      </w:pPr>
      <w:r w:rsidRPr="00F6612F">
        <w:rPr>
          <w:rFonts w:ascii="Comic Sans MS" w:hAnsi="Comic Sans MS"/>
          <w:color w:val="000000" w:themeColor="text1"/>
          <w:sz w:val="20"/>
          <w:szCs w:val="20"/>
        </w:rPr>
        <w:t>Non-transferable shares: Shares can only be purchased from and sold back to the co-operative</w:t>
      </w:r>
    </w:p>
    <w:p w14:paraId="2F40F40A" w14:textId="77777777" w:rsidR="007424AA" w:rsidRPr="00F6612F" w:rsidRDefault="007424AA" w:rsidP="008B7202">
      <w:pPr>
        <w:numPr>
          <w:ilvl w:val="0"/>
          <w:numId w:val="530"/>
        </w:numPr>
        <w:tabs>
          <w:tab w:val="left" w:pos="0"/>
        </w:tabs>
        <w:ind w:left="284" w:hanging="218"/>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members of co-ops have the protection of limited liability. This means their liability is limited to the amount invested in the co-op.</w:t>
      </w:r>
    </w:p>
    <w:p w14:paraId="69DEF7B3" w14:textId="77777777" w:rsidR="007424AA" w:rsidRPr="00F6612F" w:rsidRDefault="007424AA" w:rsidP="008B7202">
      <w:pPr>
        <w:numPr>
          <w:ilvl w:val="0"/>
          <w:numId w:val="530"/>
        </w:numPr>
        <w:tabs>
          <w:tab w:val="left" w:pos="0"/>
        </w:tabs>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Finance:</w:t>
      </w:r>
      <w:r w:rsidRPr="00F6612F">
        <w:rPr>
          <w:rFonts w:ascii="Comic Sans MS" w:hAnsi="Comic Sans MS"/>
          <w:color w:val="000000" w:themeColor="text1"/>
          <w:sz w:val="20"/>
          <w:szCs w:val="20"/>
        </w:rPr>
        <w:t xml:space="preserve"> Co-operatives in Ireland may find it </w:t>
      </w:r>
      <w:r w:rsidRPr="00F6612F">
        <w:rPr>
          <w:rFonts w:ascii="Comic Sans MS" w:hAnsi="Comic Sans MS"/>
          <w:b/>
          <w:color w:val="000000" w:themeColor="text1"/>
          <w:sz w:val="20"/>
          <w:szCs w:val="20"/>
        </w:rPr>
        <w:t>difficult to access funding</w:t>
      </w:r>
      <w:r w:rsidRPr="00F6612F">
        <w:rPr>
          <w:rFonts w:ascii="Comic Sans MS" w:hAnsi="Comic Sans MS"/>
          <w:color w:val="000000" w:themeColor="text1"/>
          <w:sz w:val="20"/>
          <w:szCs w:val="20"/>
        </w:rPr>
        <w:t>. This is because there is only a limited amount of finance that can be raised from its members. The amount the member subscribes depends on the type of co-operative. Members receive a share of the profits in proportion to their turnover with the co-operative (producer co-operative) or as a percentage of the savings (credit union).</w:t>
      </w:r>
    </w:p>
    <w:p w14:paraId="29D18697"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Formation of a co-operative</w:t>
      </w:r>
    </w:p>
    <w:p w14:paraId="66250C4B" w14:textId="77777777" w:rsidR="007424AA" w:rsidRPr="00F6612F" w:rsidRDefault="007424AA" w:rsidP="008B7202">
      <w:pPr>
        <w:numPr>
          <w:ilvl w:val="0"/>
          <w:numId w:val="44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At least 7 people buy one share each in the co-operative. </w:t>
      </w:r>
    </w:p>
    <w:p w14:paraId="3655975A" w14:textId="77777777" w:rsidR="007424AA" w:rsidRPr="00F6612F" w:rsidRDefault="007424AA" w:rsidP="008B7202">
      <w:pPr>
        <w:numPr>
          <w:ilvl w:val="0"/>
          <w:numId w:val="44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 copy of the rules of the co-operative are sent to the Registrar of Friendly Societies</w:t>
      </w:r>
    </w:p>
    <w:p w14:paraId="0C9C2613" w14:textId="77777777" w:rsidR="007424AA" w:rsidRPr="00F6612F" w:rsidRDefault="007424AA" w:rsidP="008B7202">
      <w:pPr>
        <w:numPr>
          <w:ilvl w:val="0"/>
          <w:numId w:val="44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If the rules are in order the Registrar of Friendly Societies issues a </w:t>
      </w:r>
      <w:r w:rsidRPr="00F6612F">
        <w:rPr>
          <w:rFonts w:ascii="Comic Sans MS" w:hAnsi="Comic Sans MS"/>
          <w:i/>
          <w:color w:val="000000" w:themeColor="text1"/>
          <w:sz w:val="20"/>
          <w:szCs w:val="20"/>
        </w:rPr>
        <w:t>certificate of registration</w:t>
      </w:r>
      <w:r w:rsidRPr="00F6612F">
        <w:rPr>
          <w:rFonts w:ascii="Comic Sans MS" w:hAnsi="Comic Sans MS"/>
          <w:color w:val="000000" w:themeColor="text1"/>
          <w:sz w:val="20"/>
          <w:szCs w:val="20"/>
        </w:rPr>
        <w:t>. The co-operative can then begin trading.</w:t>
      </w:r>
    </w:p>
    <w:p w14:paraId="5D6D5A3A" w14:textId="77777777" w:rsidR="007424AA" w:rsidRPr="00F6612F" w:rsidRDefault="007424AA" w:rsidP="007424AA">
      <w:pPr>
        <w:jc w:val="both"/>
        <w:rPr>
          <w:rFonts w:ascii="Comic Sans MS" w:hAnsi="Comic Sans MS"/>
          <w:color w:val="000000" w:themeColor="text1"/>
          <w:sz w:val="20"/>
          <w:szCs w:val="20"/>
        </w:rPr>
      </w:pPr>
    </w:p>
    <w:p w14:paraId="472B4D2B"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Types of co-operative</w:t>
      </w:r>
    </w:p>
    <w:p w14:paraId="633C4C40" w14:textId="77777777" w:rsidR="007424AA" w:rsidRPr="00F6612F" w:rsidRDefault="007424AA" w:rsidP="008B7202">
      <w:pPr>
        <w:numPr>
          <w:ilvl w:val="1"/>
          <w:numId w:val="440"/>
        </w:numPr>
        <w:tabs>
          <w:tab w:val="clear" w:pos="1440"/>
          <w:tab w:val="num" w:pos="0"/>
        </w:tabs>
        <w:ind w:left="108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Producer co-operative</w:t>
      </w:r>
    </w:p>
    <w:p w14:paraId="1B46271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 a producer co-operative, a group of producers set up a business to process and market their produce e.g. farmers. </w:t>
      </w:r>
    </w:p>
    <w:p w14:paraId="6D56702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Each farmer puts money into the society and the money is then used to build a plant that will purchase the produce of each farmer. The plant then turns it into food products that are sold on the domestic and export market.</w:t>
      </w:r>
    </w:p>
    <w:p w14:paraId="281956FF" w14:textId="77777777" w:rsidR="007424AA" w:rsidRPr="00F6612F" w:rsidRDefault="007424AA" w:rsidP="007424AA">
      <w:pPr>
        <w:jc w:val="both"/>
        <w:rPr>
          <w:rFonts w:ascii="Comic Sans MS" w:hAnsi="Comic Sans MS"/>
          <w:color w:val="000000" w:themeColor="text1"/>
          <w:sz w:val="20"/>
          <w:szCs w:val="20"/>
        </w:rPr>
      </w:pPr>
    </w:p>
    <w:p w14:paraId="6F2B2B68" w14:textId="77777777" w:rsidR="007424AA" w:rsidRPr="00F6612F" w:rsidRDefault="007424AA" w:rsidP="008B7202">
      <w:pPr>
        <w:numPr>
          <w:ilvl w:val="1"/>
          <w:numId w:val="440"/>
        </w:numPr>
        <w:tabs>
          <w:tab w:val="clear" w:pos="1440"/>
          <w:tab w:val="num" w:pos="0"/>
        </w:tabs>
        <w:ind w:left="108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Worker co-operative</w:t>
      </w:r>
    </w:p>
    <w:p w14:paraId="662D2C8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is a co-operative that is owned and controlled by those who work in it. It is seen when people are made redundant and set up this business</w:t>
      </w:r>
    </w:p>
    <w:p w14:paraId="6E11A7F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Worker co-operatives suffer from a lack of capital and management expertise.</w:t>
      </w:r>
    </w:p>
    <w:p w14:paraId="366634D5" w14:textId="77777777" w:rsidR="007424AA" w:rsidRPr="00F6612F" w:rsidRDefault="007424AA" w:rsidP="007424AA">
      <w:pPr>
        <w:jc w:val="both"/>
        <w:rPr>
          <w:rFonts w:ascii="Comic Sans MS" w:hAnsi="Comic Sans MS"/>
          <w:color w:val="000000" w:themeColor="text1"/>
          <w:sz w:val="20"/>
          <w:szCs w:val="20"/>
        </w:rPr>
      </w:pPr>
    </w:p>
    <w:p w14:paraId="0A05918B" w14:textId="77777777" w:rsidR="007424AA" w:rsidRPr="00F6612F" w:rsidRDefault="007424AA" w:rsidP="008B7202">
      <w:pPr>
        <w:numPr>
          <w:ilvl w:val="1"/>
          <w:numId w:val="440"/>
        </w:numPr>
        <w:tabs>
          <w:tab w:val="clear" w:pos="1440"/>
          <w:tab w:val="num" w:pos="0"/>
        </w:tabs>
        <w:ind w:left="1080"/>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Credit Union (saver co-operative)</w:t>
      </w:r>
    </w:p>
    <w:p w14:paraId="12AD43E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Credit Unions are financial co-operative set up, owned and run by their members.</w:t>
      </w:r>
    </w:p>
    <w:p w14:paraId="1C120C6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a non-profit making co-operative organisation where a group of people save regularly and lend to each other at very reasonable rates of interest.</w:t>
      </w:r>
    </w:p>
    <w:p w14:paraId="7B72499E"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Services</w:t>
      </w:r>
    </w:p>
    <w:p w14:paraId="6A7F24D0" w14:textId="77777777" w:rsidR="007424AA" w:rsidRPr="00F6612F" w:rsidRDefault="007424AA" w:rsidP="008B7202">
      <w:pPr>
        <w:numPr>
          <w:ilvl w:val="0"/>
          <w:numId w:val="5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Loans</w:t>
      </w:r>
    </w:p>
    <w:p w14:paraId="2AB4277D" w14:textId="77777777" w:rsidR="007424AA" w:rsidRPr="00F6612F" w:rsidRDefault="007424AA" w:rsidP="008B7202">
      <w:pPr>
        <w:numPr>
          <w:ilvl w:val="0"/>
          <w:numId w:val="5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Savings Accounts</w:t>
      </w:r>
    </w:p>
    <w:p w14:paraId="5C5BBDC6" w14:textId="77777777" w:rsidR="007424AA" w:rsidRPr="00F6612F" w:rsidRDefault="007424AA" w:rsidP="008B7202">
      <w:pPr>
        <w:numPr>
          <w:ilvl w:val="0"/>
          <w:numId w:val="50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Insurance schemes for members</w:t>
      </w:r>
    </w:p>
    <w:p w14:paraId="468C4D3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br w:type="page"/>
      </w:r>
      <w:r w:rsidRPr="00F6612F">
        <w:rPr>
          <w:rFonts w:ascii="Comic Sans MS" w:hAnsi="Comic Sans MS"/>
          <w:b/>
          <w:color w:val="000000" w:themeColor="text1"/>
          <w:sz w:val="20"/>
          <w:szCs w:val="20"/>
          <w:u w:val="single"/>
        </w:rPr>
        <w:lastRenderedPageBreak/>
        <w:t>Advantages of Co-operatives</w:t>
      </w:r>
    </w:p>
    <w:p w14:paraId="0F7A18BC" w14:textId="77777777" w:rsidR="007424AA" w:rsidRPr="00F6612F" w:rsidRDefault="007424AA" w:rsidP="008B7202">
      <w:pPr>
        <w:numPr>
          <w:ilvl w:val="0"/>
          <w:numId w:val="44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Limited Liability: </w:t>
      </w:r>
      <w:r w:rsidRPr="00F6612F">
        <w:rPr>
          <w:rFonts w:ascii="Comic Sans MS" w:hAnsi="Comic Sans MS"/>
          <w:color w:val="000000" w:themeColor="text1"/>
          <w:sz w:val="20"/>
          <w:szCs w:val="20"/>
        </w:rPr>
        <w:t>Members have limited liability</w:t>
      </w:r>
    </w:p>
    <w:p w14:paraId="5A13A628" w14:textId="77777777" w:rsidR="007424AA" w:rsidRPr="00F6612F" w:rsidRDefault="007424AA" w:rsidP="008B7202">
      <w:pPr>
        <w:numPr>
          <w:ilvl w:val="0"/>
          <w:numId w:val="44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Equity:</w:t>
      </w:r>
      <w:r w:rsidRPr="00F6612F">
        <w:rPr>
          <w:rFonts w:ascii="Comic Sans MS" w:hAnsi="Comic Sans MS"/>
          <w:color w:val="000000" w:themeColor="text1"/>
          <w:sz w:val="20"/>
          <w:szCs w:val="20"/>
        </w:rPr>
        <w:t xml:space="preserve"> Each member has an equal say in running the business</w:t>
      </w:r>
    </w:p>
    <w:p w14:paraId="3EDA3FC5" w14:textId="77777777" w:rsidR="007424AA" w:rsidRPr="00F6612F" w:rsidRDefault="007424AA" w:rsidP="008B7202">
      <w:pPr>
        <w:numPr>
          <w:ilvl w:val="0"/>
          <w:numId w:val="44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Profits:</w:t>
      </w:r>
      <w:r w:rsidRPr="00F6612F">
        <w:rPr>
          <w:rFonts w:ascii="Comic Sans MS" w:hAnsi="Comic Sans MS"/>
          <w:color w:val="000000" w:themeColor="text1"/>
          <w:sz w:val="20"/>
          <w:szCs w:val="20"/>
        </w:rPr>
        <w:t xml:space="preserve"> Profits are distributed to members and this acts as an incentive to do business with the co-operative.</w:t>
      </w:r>
    </w:p>
    <w:p w14:paraId="55CD5057" w14:textId="77777777" w:rsidR="007424AA" w:rsidRPr="00F6612F" w:rsidRDefault="007424AA" w:rsidP="008B7202">
      <w:pPr>
        <w:numPr>
          <w:ilvl w:val="0"/>
          <w:numId w:val="44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Employment:</w:t>
      </w:r>
      <w:r w:rsidRPr="00F6612F">
        <w:rPr>
          <w:rFonts w:ascii="Comic Sans MS" w:hAnsi="Comic Sans MS"/>
          <w:color w:val="000000" w:themeColor="text1"/>
          <w:sz w:val="20"/>
          <w:szCs w:val="20"/>
        </w:rPr>
        <w:t xml:space="preserve"> Co-operatives have created employment and contributed greatly to the development of the economy, particularly in the agricultural area.</w:t>
      </w:r>
    </w:p>
    <w:p w14:paraId="40900966" w14:textId="77777777" w:rsidR="007424AA" w:rsidRPr="00F6612F" w:rsidRDefault="007424AA" w:rsidP="007424AA">
      <w:pPr>
        <w:jc w:val="both"/>
        <w:rPr>
          <w:rFonts w:ascii="Comic Sans MS" w:hAnsi="Comic Sans MS"/>
          <w:color w:val="000000" w:themeColor="text1"/>
          <w:sz w:val="20"/>
          <w:szCs w:val="20"/>
        </w:rPr>
      </w:pPr>
    </w:p>
    <w:p w14:paraId="70C5683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u w:val="single"/>
        </w:rPr>
        <w:t>Disadvantages</w:t>
      </w:r>
    </w:p>
    <w:p w14:paraId="603B0D58" w14:textId="77777777" w:rsidR="007424AA" w:rsidRPr="00F6612F" w:rsidRDefault="007424AA" w:rsidP="008B7202">
      <w:pPr>
        <w:numPr>
          <w:ilvl w:val="0"/>
          <w:numId w:val="44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Lack of Finance. </w:t>
      </w:r>
      <w:r w:rsidRPr="00F6612F">
        <w:rPr>
          <w:rFonts w:ascii="Comic Sans MS" w:hAnsi="Comic Sans MS"/>
          <w:color w:val="000000" w:themeColor="text1"/>
          <w:sz w:val="20"/>
          <w:szCs w:val="20"/>
        </w:rPr>
        <w:t xml:space="preserve">Many </w:t>
      </w:r>
      <w:proofErr w:type="gramStart"/>
      <w:r w:rsidRPr="00F6612F">
        <w:rPr>
          <w:rFonts w:ascii="Comic Sans MS" w:hAnsi="Comic Sans MS"/>
          <w:color w:val="000000" w:themeColor="text1"/>
          <w:sz w:val="20"/>
          <w:szCs w:val="20"/>
        </w:rPr>
        <w:t>co-op’s</w:t>
      </w:r>
      <w:proofErr w:type="gramEnd"/>
      <w:r w:rsidRPr="00F6612F">
        <w:rPr>
          <w:rFonts w:ascii="Comic Sans MS" w:hAnsi="Comic Sans MS"/>
          <w:color w:val="000000" w:themeColor="text1"/>
          <w:sz w:val="20"/>
          <w:szCs w:val="20"/>
        </w:rPr>
        <w:t xml:space="preserve"> cannot survive on the finance available from their members. This has </w:t>
      </w:r>
      <w:proofErr w:type="spellStart"/>
      <w:r w:rsidRPr="00F6612F">
        <w:rPr>
          <w:rFonts w:ascii="Comic Sans MS" w:hAnsi="Comic Sans MS"/>
          <w:color w:val="000000" w:themeColor="text1"/>
          <w:sz w:val="20"/>
          <w:szCs w:val="20"/>
        </w:rPr>
        <w:t>lead</w:t>
      </w:r>
      <w:proofErr w:type="spellEnd"/>
      <w:r w:rsidRPr="00F6612F">
        <w:rPr>
          <w:rFonts w:ascii="Comic Sans MS" w:hAnsi="Comic Sans MS"/>
          <w:color w:val="000000" w:themeColor="text1"/>
          <w:sz w:val="20"/>
          <w:szCs w:val="20"/>
        </w:rPr>
        <w:t xml:space="preserve"> to borrowing or some co-op’s </w:t>
      </w:r>
      <w:r w:rsidRPr="00F6612F">
        <w:rPr>
          <w:rFonts w:ascii="Comic Sans MS" w:hAnsi="Comic Sans MS"/>
          <w:b/>
          <w:color w:val="000000" w:themeColor="text1"/>
          <w:sz w:val="20"/>
          <w:szCs w:val="20"/>
          <w:u w:val="single"/>
        </w:rPr>
        <w:t>converting to limited companies</w:t>
      </w:r>
      <w:r w:rsidRPr="00F6612F">
        <w:rPr>
          <w:rFonts w:ascii="Comic Sans MS" w:hAnsi="Comic Sans MS"/>
          <w:color w:val="000000" w:themeColor="text1"/>
          <w:sz w:val="20"/>
          <w:szCs w:val="20"/>
        </w:rPr>
        <w:t xml:space="preserve"> to raise additional finance.</w:t>
      </w:r>
    </w:p>
    <w:p w14:paraId="547BD863" w14:textId="77777777" w:rsidR="007424AA" w:rsidRPr="00F6612F" w:rsidRDefault="007424AA" w:rsidP="008B7202">
      <w:pPr>
        <w:numPr>
          <w:ilvl w:val="0"/>
          <w:numId w:val="44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An annual return of their accounts must be made to the Registrar of Friendly Societies</w:t>
      </w:r>
    </w:p>
    <w:p w14:paraId="2E292BA0" w14:textId="77777777" w:rsidR="007424AA" w:rsidRPr="00F6612F" w:rsidRDefault="007424AA" w:rsidP="007424AA">
      <w:pPr>
        <w:jc w:val="both"/>
        <w:rPr>
          <w:rFonts w:ascii="Comic Sans MS" w:hAnsi="Comic Sans MS"/>
          <w:color w:val="000000" w:themeColor="text1"/>
          <w:sz w:val="20"/>
          <w:szCs w:val="20"/>
        </w:rPr>
      </w:pPr>
    </w:p>
    <w:p w14:paraId="7C7B74E9" w14:textId="77777777" w:rsidR="007424AA" w:rsidRPr="00F6612F" w:rsidRDefault="007424AA" w:rsidP="008B7202">
      <w:pPr>
        <w:numPr>
          <w:ilvl w:val="0"/>
          <w:numId w:val="463"/>
        </w:numPr>
        <w:jc w:val="center"/>
        <w:rPr>
          <w:rFonts w:ascii="Comic Sans MS" w:hAnsi="Comic Sans MS"/>
          <w:b/>
          <w:color w:val="000000" w:themeColor="text1"/>
          <w:u w:val="single"/>
        </w:rPr>
      </w:pPr>
      <w:r w:rsidRPr="00F6612F">
        <w:rPr>
          <w:rFonts w:ascii="Comic Sans MS" w:hAnsi="Comic Sans MS"/>
          <w:b/>
          <w:color w:val="000000" w:themeColor="text1"/>
          <w:u w:val="single"/>
        </w:rPr>
        <w:t>State-Owned Enterprises</w:t>
      </w:r>
    </w:p>
    <w:p w14:paraId="2740FC0B"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color w:val="000000" w:themeColor="text1"/>
          <w:sz w:val="18"/>
          <w:szCs w:val="18"/>
        </w:rPr>
        <w:t>2002 Q2 A</w:t>
      </w:r>
      <w:r w:rsidRPr="00F6612F">
        <w:rPr>
          <w:rFonts w:ascii="Comic Sans MS" w:hAnsi="Comic Sans MS"/>
          <w:b/>
          <w:i/>
          <w:color w:val="000000" w:themeColor="text1"/>
          <w:sz w:val="20"/>
          <w:szCs w:val="20"/>
        </w:rPr>
        <w:t xml:space="preserve">, </w:t>
      </w:r>
      <w:r w:rsidRPr="00F6612F">
        <w:rPr>
          <w:rFonts w:ascii="Comic Sans MS" w:hAnsi="Comic Sans MS"/>
          <w:b/>
          <w:color w:val="000000" w:themeColor="text1"/>
          <w:sz w:val="18"/>
          <w:szCs w:val="18"/>
        </w:rPr>
        <w:t>2008 Q2 C, 2014 Q2 A</w:t>
      </w:r>
    </w:p>
    <w:p w14:paraId="0311ECF8" w14:textId="77777777" w:rsidR="007424AA" w:rsidRPr="00F6612F" w:rsidRDefault="007424AA" w:rsidP="007424AA">
      <w:pPr>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State-Owned Enterprises are organisations or companies set up by the government. </w:t>
      </w:r>
    </w:p>
    <w:p w14:paraId="61BC97B2" w14:textId="77777777" w:rsidR="007424AA" w:rsidRPr="00F6612F" w:rsidRDefault="007424AA" w:rsidP="008B7202">
      <w:pPr>
        <w:numPr>
          <w:ilvl w:val="0"/>
          <w:numId w:val="523"/>
        </w:numPr>
        <w:rPr>
          <w:rFonts w:ascii="Comic Sans MS" w:hAnsi="Comic Sans MS"/>
          <w:color w:val="000000" w:themeColor="text1"/>
          <w:sz w:val="20"/>
          <w:szCs w:val="20"/>
        </w:rPr>
      </w:pPr>
      <w:r w:rsidRPr="00F6612F">
        <w:rPr>
          <w:rFonts w:ascii="Comic Sans MS" w:hAnsi="Comic Sans MS"/>
          <w:color w:val="000000" w:themeColor="text1"/>
          <w:sz w:val="20"/>
          <w:szCs w:val="20"/>
        </w:rPr>
        <w:t>The Irish government own a large amount of business enterprises in the country, called “public corporations” or “semi-state bodies”.</w:t>
      </w:r>
    </w:p>
    <w:p w14:paraId="1B146AF3" w14:textId="77777777" w:rsidR="007424AA" w:rsidRPr="00F6612F" w:rsidRDefault="007424AA" w:rsidP="008B7202">
      <w:pPr>
        <w:numPr>
          <w:ilvl w:val="0"/>
          <w:numId w:val="523"/>
        </w:numPr>
        <w:rPr>
          <w:rFonts w:ascii="Comic Sans MS" w:hAnsi="Comic Sans MS"/>
          <w:color w:val="000000" w:themeColor="text1"/>
          <w:sz w:val="20"/>
          <w:szCs w:val="20"/>
        </w:rPr>
      </w:pPr>
      <w:r w:rsidRPr="00F6612F">
        <w:rPr>
          <w:rFonts w:ascii="Comic Sans MS" w:hAnsi="Comic Sans MS"/>
          <w:color w:val="000000" w:themeColor="text1"/>
          <w:sz w:val="20"/>
          <w:szCs w:val="20"/>
        </w:rPr>
        <w:t>These enterprises are called ‘public corporations’ or more often ‘semi-state bodies’ because the State has a direct interest in their operation, e.g. the Department of Transport, Energy and Communications owns and controls Aer Lingus, the national airline.</w:t>
      </w:r>
    </w:p>
    <w:p w14:paraId="7957AA3D" w14:textId="77777777" w:rsidR="007424AA" w:rsidRPr="00F6612F" w:rsidRDefault="007424AA" w:rsidP="008B7202">
      <w:pPr>
        <w:numPr>
          <w:ilvl w:val="0"/>
          <w:numId w:val="523"/>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can be </w:t>
      </w:r>
      <w:r w:rsidRPr="00F6612F">
        <w:rPr>
          <w:rFonts w:ascii="Comic Sans MS" w:hAnsi="Comic Sans MS"/>
          <w:b/>
          <w:color w:val="000000" w:themeColor="text1"/>
          <w:sz w:val="20"/>
          <w:szCs w:val="20"/>
        </w:rPr>
        <w:t>statutory companies</w:t>
      </w:r>
      <w:r w:rsidRPr="00F6612F">
        <w:rPr>
          <w:rFonts w:ascii="Comic Sans MS" w:hAnsi="Comic Sans MS"/>
          <w:color w:val="000000" w:themeColor="text1"/>
          <w:sz w:val="20"/>
          <w:szCs w:val="20"/>
        </w:rPr>
        <w:t xml:space="preserve"> formed by statute e.g. CIE, RTÉ, </w:t>
      </w:r>
      <w:proofErr w:type="gramStart"/>
      <w:r w:rsidRPr="00F6612F">
        <w:rPr>
          <w:rFonts w:ascii="Comic Sans MS" w:hAnsi="Comic Sans MS"/>
          <w:color w:val="000000" w:themeColor="text1"/>
          <w:sz w:val="20"/>
          <w:szCs w:val="20"/>
        </w:rPr>
        <w:t>An</w:t>
      </w:r>
      <w:proofErr w:type="gramEnd"/>
      <w:r w:rsidRPr="00F6612F">
        <w:rPr>
          <w:rFonts w:ascii="Comic Sans MS" w:hAnsi="Comic Sans MS"/>
          <w:color w:val="000000" w:themeColor="text1"/>
          <w:sz w:val="20"/>
          <w:szCs w:val="20"/>
        </w:rPr>
        <w:t xml:space="preserve"> Post and ESB or </w:t>
      </w:r>
      <w:r w:rsidRPr="00F6612F">
        <w:rPr>
          <w:rFonts w:ascii="Comic Sans MS" w:hAnsi="Comic Sans MS"/>
          <w:b/>
          <w:color w:val="000000" w:themeColor="text1"/>
          <w:sz w:val="20"/>
          <w:szCs w:val="20"/>
        </w:rPr>
        <w:t>state-owned companies</w:t>
      </w:r>
      <w:r w:rsidRPr="00F6612F">
        <w:rPr>
          <w:rFonts w:ascii="Comic Sans MS" w:hAnsi="Comic Sans MS"/>
          <w:color w:val="000000" w:themeColor="text1"/>
          <w:sz w:val="20"/>
          <w:szCs w:val="20"/>
        </w:rPr>
        <w:t xml:space="preserve"> set up as limited companies under the Companies Act with the State/government as the majority shareholder e.g. ACC Bank, Aer Lingus until 2006</w:t>
      </w:r>
    </w:p>
    <w:p w14:paraId="332AEEAE" w14:textId="77777777" w:rsidR="007424AA" w:rsidRPr="00F6612F" w:rsidRDefault="007424AA" w:rsidP="007424AA">
      <w:pPr>
        <w:jc w:val="both"/>
        <w:rPr>
          <w:rFonts w:ascii="Comic Sans MS" w:hAnsi="Comic Sans MS"/>
          <w:color w:val="000000" w:themeColor="text1"/>
          <w:sz w:val="20"/>
          <w:szCs w:val="20"/>
        </w:rPr>
      </w:pPr>
    </w:p>
    <w:p w14:paraId="11136141" w14:textId="77777777" w:rsidR="007424AA" w:rsidRPr="00F6612F" w:rsidRDefault="007424AA" w:rsidP="007424AA">
      <w:pPr>
        <w:jc w:val="both"/>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Reasons for State Intervention (also the Advantages of State Enterprises)</w:t>
      </w:r>
    </w:p>
    <w:p w14:paraId="2F86BE80" w14:textId="77777777" w:rsidR="007424AA" w:rsidRPr="00F6612F" w:rsidRDefault="007424AA" w:rsidP="008B7202">
      <w:pPr>
        <w:numPr>
          <w:ilvl w:val="0"/>
          <w:numId w:val="443"/>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provide </w:t>
      </w:r>
      <w:r w:rsidRPr="00F6612F">
        <w:rPr>
          <w:rFonts w:ascii="Comic Sans MS" w:hAnsi="Comic Sans MS"/>
          <w:b/>
          <w:color w:val="000000" w:themeColor="text1"/>
          <w:sz w:val="20"/>
          <w:szCs w:val="20"/>
        </w:rPr>
        <w:t>essential services</w:t>
      </w:r>
      <w:r w:rsidRPr="00F6612F">
        <w:rPr>
          <w:rFonts w:ascii="Comic Sans MS" w:hAnsi="Comic Sans MS"/>
          <w:color w:val="000000" w:themeColor="text1"/>
          <w:sz w:val="20"/>
          <w:szCs w:val="20"/>
        </w:rPr>
        <w:t>, such as electricity (ESB), postal service (</w:t>
      </w:r>
      <w:proofErr w:type="gramStart"/>
      <w:r w:rsidRPr="00F6612F">
        <w:rPr>
          <w:rFonts w:ascii="Comic Sans MS" w:hAnsi="Comic Sans MS"/>
          <w:color w:val="000000" w:themeColor="text1"/>
          <w:sz w:val="20"/>
          <w:szCs w:val="20"/>
        </w:rPr>
        <w:t>An</w:t>
      </w:r>
      <w:proofErr w:type="gramEnd"/>
      <w:r w:rsidRPr="00F6612F">
        <w:rPr>
          <w:rFonts w:ascii="Comic Sans MS" w:hAnsi="Comic Sans MS"/>
          <w:color w:val="000000" w:themeColor="text1"/>
          <w:sz w:val="20"/>
          <w:szCs w:val="20"/>
        </w:rPr>
        <w:t xml:space="preserve"> Post) and health insurance (VHI), CIE, Bus </w:t>
      </w:r>
      <w:proofErr w:type="spellStart"/>
      <w:r w:rsidRPr="00F6612F">
        <w:rPr>
          <w:rFonts w:ascii="Comic Sans MS" w:hAnsi="Comic Sans MS"/>
          <w:color w:val="000000" w:themeColor="text1"/>
          <w:sz w:val="20"/>
          <w:szCs w:val="20"/>
        </w:rPr>
        <w:t>Éireann</w:t>
      </w:r>
      <w:proofErr w:type="spellEnd"/>
      <w:r w:rsidRPr="00F6612F">
        <w:rPr>
          <w:rFonts w:ascii="Comic Sans MS" w:hAnsi="Comic Sans MS"/>
          <w:color w:val="000000" w:themeColor="text1"/>
          <w:sz w:val="20"/>
          <w:szCs w:val="20"/>
        </w:rPr>
        <w:t>, Dublin Bus.</w:t>
      </w:r>
    </w:p>
    <w:p w14:paraId="5F46FDB4" w14:textId="77777777" w:rsidR="007424AA" w:rsidRPr="00F6612F" w:rsidRDefault="007424AA" w:rsidP="008B7202">
      <w:pPr>
        <w:numPr>
          <w:ilvl w:val="0"/>
          <w:numId w:val="4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services are capital intensive and not profitable in a commercial sense.</w:t>
      </w:r>
    </w:p>
    <w:p w14:paraId="417FCDFD" w14:textId="77777777" w:rsidR="007424AA" w:rsidRPr="00F6612F" w:rsidRDefault="007424AA" w:rsidP="008B7202">
      <w:pPr>
        <w:numPr>
          <w:ilvl w:val="0"/>
          <w:numId w:val="4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protect and create </w:t>
      </w:r>
      <w:r w:rsidRPr="00F6612F">
        <w:rPr>
          <w:rFonts w:ascii="Comic Sans MS" w:hAnsi="Comic Sans MS"/>
          <w:b/>
          <w:color w:val="000000" w:themeColor="text1"/>
          <w:sz w:val="20"/>
          <w:szCs w:val="20"/>
        </w:rPr>
        <w:t>employment (</w:t>
      </w:r>
      <w:r w:rsidRPr="00F6612F">
        <w:rPr>
          <w:rFonts w:ascii="Comic Sans MS" w:hAnsi="Comic Sans MS"/>
          <w:color w:val="000000" w:themeColor="text1"/>
          <w:sz w:val="20"/>
          <w:szCs w:val="20"/>
        </w:rPr>
        <w:t>FÁS (REPLACED BY SOLAS) help by providing training for new set-up companies)</w:t>
      </w:r>
    </w:p>
    <w:p w14:paraId="5F0E3674" w14:textId="77777777" w:rsidR="007424AA" w:rsidRPr="00F6612F" w:rsidRDefault="007424AA" w:rsidP="008B7202">
      <w:pPr>
        <w:numPr>
          <w:ilvl w:val="0"/>
          <w:numId w:val="4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strengthen </w:t>
      </w:r>
      <w:r w:rsidRPr="00F6612F">
        <w:rPr>
          <w:rFonts w:ascii="Comic Sans MS" w:hAnsi="Comic Sans MS"/>
          <w:b/>
          <w:color w:val="000000" w:themeColor="text1"/>
          <w:sz w:val="20"/>
          <w:szCs w:val="20"/>
        </w:rPr>
        <w:t>industries that are important</w:t>
      </w:r>
      <w:r w:rsidRPr="00F6612F">
        <w:rPr>
          <w:rFonts w:ascii="Comic Sans MS" w:hAnsi="Comic Sans MS"/>
          <w:color w:val="000000" w:themeColor="text1"/>
          <w:sz w:val="20"/>
          <w:szCs w:val="20"/>
        </w:rPr>
        <w:t xml:space="preserve"> to the state e.g.</w:t>
      </w:r>
      <w:r w:rsidRPr="00F6612F">
        <w:rPr>
          <w:rFonts w:ascii="Comic Sans MS" w:hAnsi="Comic Sans MS"/>
          <w:b/>
          <w:color w:val="000000" w:themeColor="text1"/>
          <w:sz w:val="20"/>
          <w:szCs w:val="20"/>
        </w:rPr>
        <w:t xml:space="preserve"> infrastructure </w:t>
      </w:r>
      <w:r w:rsidRPr="00F6612F">
        <w:rPr>
          <w:rFonts w:ascii="Comic Sans MS" w:hAnsi="Comic Sans MS"/>
          <w:color w:val="000000" w:themeColor="text1"/>
          <w:sz w:val="20"/>
          <w:szCs w:val="20"/>
        </w:rPr>
        <w:t>needs to be well maintained since it is the backbone of a successful economy. This infrastructure includes the transport network (</w:t>
      </w:r>
      <w:proofErr w:type="spellStart"/>
      <w:r w:rsidRPr="00F6612F">
        <w:rPr>
          <w:rFonts w:ascii="Comic Sans MS" w:hAnsi="Comic Sans MS"/>
          <w:color w:val="000000" w:themeColor="text1"/>
          <w:sz w:val="20"/>
          <w:szCs w:val="20"/>
        </w:rPr>
        <w:t>Iarnród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Éireann</w:t>
      </w:r>
      <w:proofErr w:type="spellEnd"/>
      <w:r w:rsidRPr="00F6612F">
        <w:rPr>
          <w:rFonts w:ascii="Comic Sans MS" w:hAnsi="Comic Sans MS"/>
          <w:color w:val="000000" w:themeColor="text1"/>
          <w:sz w:val="20"/>
          <w:szCs w:val="20"/>
        </w:rPr>
        <w:t xml:space="preserve"> develops the rail network and </w:t>
      </w:r>
      <w:proofErr w:type="spellStart"/>
      <w:r w:rsidRPr="00F6612F">
        <w:rPr>
          <w:rFonts w:ascii="Comic Sans MS" w:hAnsi="Comic Sans MS"/>
          <w:color w:val="000000" w:themeColor="text1"/>
          <w:sz w:val="20"/>
          <w:szCs w:val="20"/>
        </w:rPr>
        <w:t>Áer</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Rianta</w:t>
      </w:r>
      <w:proofErr w:type="spellEnd"/>
      <w:r w:rsidRPr="00F6612F">
        <w:rPr>
          <w:rFonts w:ascii="Comic Sans MS" w:hAnsi="Comic Sans MS"/>
          <w:color w:val="000000" w:themeColor="text1"/>
          <w:sz w:val="20"/>
          <w:szCs w:val="20"/>
        </w:rPr>
        <w:t xml:space="preserve"> develops airports); energy supplies for business and domestic purposes (ESB), water supply; telecommunications network (</w:t>
      </w:r>
      <w:proofErr w:type="gramStart"/>
      <w:r w:rsidRPr="00F6612F">
        <w:rPr>
          <w:rFonts w:ascii="Comic Sans MS" w:hAnsi="Comic Sans MS"/>
          <w:color w:val="000000" w:themeColor="text1"/>
          <w:sz w:val="20"/>
          <w:szCs w:val="20"/>
        </w:rPr>
        <w:t>An</w:t>
      </w:r>
      <w:proofErr w:type="gramEnd"/>
      <w:r w:rsidRPr="00F6612F">
        <w:rPr>
          <w:rFonts w:ascii="Comic Sans MS" w:hAnsi="Comic Sans MS"/>
          <w:color w:val="000000" w:themeColor="text1"/>
          <w:sz w:val="20"/>
          <w:szCs w:val="20"/>
        </w:rPr>
        <w:t xml:space="preserve"> Post).</w:t>
      </w:r>
    </w:p>
    <w:p w14:paraId="3F4BEE49" w14:textId="77777777" w:rsidR="007424AA" w:rsidRPr="00F6612F" w:rsidRDefault="007424AA" w:rsidP="008B7202">
      <w:pPr>
        <w:numPr>
          <w:ilvl w:val="0"/>
          <w:numId w:val="4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promote </w:t>
      </w:r>
      <w:r w:rsidRPr="00F6612F">
        <w:rPr>
          <w:rFonts w:ascii="Comic Sans MS" w:hAnsi="Comic Sans MS"/>
          <w:b/>
          <w:color w:val="000000" w:themeColor="text1"/>
          <w:sz w:val="20"/>
          <w:szCs w:val="20"/>
        </w:rPr>
        <w:t>industrial development</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Enterprise Ireland</w:t>
      </w:r>
      <w:r w:rsidRPr="00F6612F">
        <w:rPr>
          <w:rFonts w:ascii="Comic Sans MS" w:hAnsi="Comic Sans MS"/>
          <w:color w:val="000000" w:themeColor="text1"/>
          <w:sz w:val="20"/>
          <w:szCs w:val="20"/>
        </w:rPr>
        <w:t xml:space="preserve"> to develop indigenous industry and </w:t>
      </w:r>
      <w:r w:rsidRPr="00F6612F">
        <w:rPr>
          <w:rFonts w:ascii="Comic Sans MS" w:hAnsi="Comic Sans MS"/>
          <w:color w:val="000000" w:themeColor="text1"/>
          <w:sz w:val="20"/>
          <w:szCs w:val="20"/>
          <w:u w:val="single"/>
        </w:rPr>
        <w:t>IDA Ireland</w:t>
      </w:r>
      <w:r w:rsidRPr="00F6612F">
        <w:rPr>
          <w:rFonts w:ascii="Comic Sans MS" w:hAnsi="Comic Sans MS"/>
          <w:color w:val="000000" w:themeColor="text1"/>
          <w:sz w:val="20"/>
          <w:szCs w:val="20"/>
        </w:rPr>
        <w:t xml:space="preserve"> to persuade foreign firms to set up in Ireland) Also </w:t>
      </w:r>
      <w:proofErr w:type="spellStart"/>
      <w:r w:rsidRPr="00F6612F">
        <w:rPr>
          <w:rFonts w:ascii="Comic Sans MS" w:hAnsi="Comic Sans MS"/>
          <w:color w:val="000000" w:themeColor="text1"/>
          <w:sz w:val="20"/>
          <w:szCs w:val="20"/>
        </w:rPr>
        <w:t>Bord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Fáilte</w:t>
      </w:r>
      <w:proofErr w:type="spellEnd"/>
      <w:r w:rsidRPr="00F6612F">
        <w:rPr>
          <w:rFonts w:ascii="Comic Sans MS" w:hAnsi="Comic Sans MS"/>
          <w:color w:val="000000" w:themeColor="text1"/>
          <w:sz w:val="20"/>
          <w:szCs w:val="20"/>
        </w:rPr>
        <w:t xml:space="preserve"> help to generate tourism. </w:t>
      </w:r>
      <w:proofErr w:type="spellStart"/>
      <w:r w:rsidRPr="00F6612F">
        <w:rPr>
          <w:rFonts w:ascii="Comic Sans MS" w:hAnsi="Comic Sans MS"/>
          <w:color w:val="000000" w:themeColor="text1"/>
          <w:sz w:val="20"/>
          <w:szCs w:val="20"/>
        </w:rPr>
        <w:t>Forbairt</w:t>
      </w:r>
      <w:proofErr w:type="spellEnd"/>
      <w:r w:rsidRPr="00F6612F">
        <w:rPr>
          <w:rFonts w:ascii="Comic Sans MS" w:hAnsi="Comic Sans MS"/>
          <w:color w:val="000000" w:themeColor="text1"/>
          <w:sz w:val="20"/>
          <w:szCs w:val="20"/>
        </w:rPr>
        <w:t xml:space="preserve"> and </w:t>
      </w:r>
      <w:proofErr w:type="spellStart"/>
      <w:r w:rsidRPr="00F6612F">
        <w:rPr>
          <w:rFonts w:ascii="Comic Sans MS" w:hAnsi="Comic Sans MS"/>
          <w:color w:val="000000" w:themeColor="text1"/>
          <w:sz w:val="20"/>
          <w:szCs w:val="20"/>
        </w:rPr>
        <w:t>Bord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Trachtala</w:t>
      </w:r>
      <w:proofErr w:type="spellEnd"/>
      <w:r w:rsidRPr="00F6612F">
        <w:rPr>
          <w:rFonts w:ascii="Comic Sans MS" w:hAnsi="Comic Sans MS"/>
          <w:color w:val="000000" w:themeColor="text1"/>
          <w:sz w:val="20"/>
          <w:szCs w:val="20"/>
        </w:rPr>
        <w:t xml:space="preserve"> also</w:t>
      </w:r>
    </w:p>
    <w:p w14:paraId="5F0140CE" w14:textId="77777777" w:rsidR="007424AA" w:rsidRPr="00F6612F" w:rsidRDefault="007424AA" w:rsidP="008B7202">
      <w:pPr>
        <w:numPr>
          <w:ilvl w:val="0"/>
          <w:numId w:val="44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develop</w:t>
      </w:r>
      <w:r w:rsidRPr="00F6612F">
        <w:rPr>
          <w:rFonts w:ascii="Comic Sans MS" w:hAnsi="Comic Sans MS"/>
          <w:b/>
          <w:color w:val="000000" w:themeColor="text1"/>
          <w:sz w:val="20"/>
          <w:szCs w:val="20"/>
        </w:rPr>
        <w:t xml:space="preserve"> natural resources </w:t>
      </w:r>
      <w:r w:rsidRPr="00F6612F">
        <w:rPr>
          <w:rFonts w:ascii="Comic Sans MS" w:hAnsi="Comic Sans MS"/>
          <w:color w:val="000000" w:themeColor="text1"/>
          <w:sz w:val="20"/>
          <w:szCs w:val="20"/>
        </w:rPr>
        <w:t xml:space="preserve">e.g. </w:t>
      </w:r>
      <w:proofErr w:type="spellStart"/>
      <w:r w:rsidRPr="00F6612F">
        <w:rPr>
          <w:rFonts w:ascii="Comic Sans MS" w:hAnsi="Comic Sans MS"/>
          <w:color w:val="000000" w:themeColor="text1"/>
          <w:sz w:val="20"/>
          <w:szCs w:val="20"/>
        </w:rPr>
        <w:t>Bord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na</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Móna</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Cóillte</w:t>
      </w:r>
      <w:proofErr w:type="spellEnd"/>
    </w:p>
    <w:p w14:paraId="4E201A51" w14:textId="77777777" w:rsidR="007424AA" w:rsidRPr="00F6612F" w:rsidRDefault="007424AA" w:rsidP="007424AA">
      <w:pPr>
        <w:jc w:val="both"/>
        <w:rPr>
          <w:rFonts w:ascii="Comic Sans MS" w:hAnsi="Comic Sans MS"/>
          <w:color w:val="000000" w:themeColor="text1"/>
          <w:sz w:val="20"/>
          <w:szCs w:val="20"/>
        </w:rPr>
      </w:pPr>
    </w:p>
    <w:p w14:paraId="409E7C74" w14:textId="77777777" w:rsidR="007424AA" w:rsidRPr="00F6612F" w:rsidRDefault="007424AA" w:rsidP="007424AA">
      <w:pPr>
        <w:autoSpaceDE w:val="0"/>
        <w:autoSpaceDN w:val="0"/>
        <w:adjustRightInd w:val="0"/>
        <w:rPr>
          <w:rFonts w:ascii="Comic Sans MS" w:hAnsi="Comic Sans MS" w:cs="TimesNewRomanPSMT"/>
          <w:b/>
          <w:color w:val="000000" w:themeColor="text1"/>
          <w:sz w:val="20"/>
          <w:szCs w:val="20"/>
          <w:u w:val="single"/>
          <w:lang w:val="en-IE" w:eastAsia="en-IE"/>
        </w:rPr>
      </w:pPr>
      <w:r w:rsidRPr="00F6612F">
        <w:rPr>
          <w:rFonts w:ascii="Comic Sans MS" w:hAnsi="Comic Sans MS" w:cs="TimesNewRomanPS-BoldMT"/>
          <w:b/>
          <w:bCs/>
          <w:color w:val="000000" w:themeColor="text1"/>
          <w:sz w:val="20"/>
          <w:szCs w:val="20"/>
          <w:u w:val="single"/>
          <w:lang w:val="en-IE" w:eastAsia="en-IE"/>
        </w:rPr>
        <w:t>S</w:t>
      </w:r>
      <w:r w:rsidRPr="00F6612F">
        <w:rPr>
          <w:rFonts w:ascii="Comic Sans MS" w:hAnsi="Comic Sans MS" w:cs="TimesNewRomanPSMT"/>
          <w:b/>
          <w:color w:val="000000" w:themeColor="text1"/>
          <w:sz w:val="20"/>
          <w:szCs w:val="20"/>
          <w:u w:val="single"/>
          <w:lang w:val="en-IE" w:eastAsia="en-IE"/>
        </w:rPr>
        <w:t>tate-owned enterprises which help businesses set up in Ireland</w:t>
      </w:r>
    </w:p>
    <w:p w14:paraId="1B193E9E" w14:textId="77777777" w:rsidR="007424AA" w:rsidRPr="00F6612F" w:rsidRDefault="007424AA" w:rsidP="007424AA">
      <w:pPr>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 Enterprise Ireland, </w:t>
      </w:r>
      <w:proofErr w:type="spellStart"/>
      <w:r w:rsidRPr="00F6612F">
        <w:rPr>
          <w:rFonts w:ascii="Comic Sans MS" w:hAnsi="Comic Sans MS"/>
          <w:color w:val="000000" w:themeColor="text1"/>
          <w:sz w:val="20"/>
          <w:szCs w:val="20"/>
          <w:lang w:val="en-IE" w:eastAsia="en-IE"/>
        </w:rPr>
        <w:t>Údarás</w:t>
      </w:r>
      <w:proofErr w:type="spellEnd"/>
      <w:r w:rsidRPr="00F6612F">
        <w:rPr>
          <w:rFonts w:ascii="Comic Sans MS" w:hAnsi="Comic Sans MS"/>
          <w:color w:val="000000" w:themeColor="text1"/>
          <w:sz w:val="20"/>
          <w:szCs w:val="20"/>
          <w:lang w:val="en-IE" w:eastAsia="en-IE"/>
        </w:rPr>
        <w:t xml:space="preserve"> </w:t>
      </w:r>
      <w:proofErr w:type="spellStart"/>
      <w:r w:rsidRPr="00F6612F">
        <w:rPr>
          <w:rFonts w:ascii="Comic Sans MS" w:hAnsi="Comic Sans MS"/>
          <w:color w:val="000000" w:themeColor="text1"/>
          <w:sz w:val="20"/>
          <w:szCs w:val="20"/>
          <w:lang w:val="en-IE" w:eastAsia="en-IE"/>
        </w:rPr>
        <w:t>na</w:t>
      </w:r>
      <w:proofErr w:type="spellEnd"/>
      <w:r w:rsidRPr="00F6612F">
        <w:rPr>
          <w:rFonts w:ascii="Comic Sans MS" w:hAnsi="Comic Sans MS"/>
          <w:color w:val="000000" w:themeColor="text1"/>
          <w:sz w:val="20"/>
          <w:szCs w:val="20"/>
          <w:lang w:val="en-IE" w:eastAsia="en-IE"/>
        </w:rPr>
        <w:t xml:space="preserve"> </w:t>
      </w:r>
      <w:proofErr w:type="spellStart"/>
      <w:r w:rsidRPr="00F6612F">
        <w:rPr>
          <w:rFonts w:ascii="Comic Sans MS" w:hAnsi="Comic Sans MS"/>
          <w:color w:val="000000" w:themeColor="text1"/>
          <w:sz w:val="20"/>
          <w:szCs w:val="20"/>
          <w:lang w:val="en-IE" w:eastAsia="en-IE"/>
        </w:rPr>
        <w:t>Gaeltachta</w:t>
      </w:r>
      <w:proofErr w:type="spellEnd"/>
      <w:r w:rsidRPr="00F6612F">
        <w:rPr>
          <w:rFonts w:ascii="Comic Sans MS" w:hAnsi="Comic Sans MS"/>
          <w:color w:val="000000" w:themeColor="text1"/>
          <w:sz w:val="20"/>
          <w:szCs w:val="20"/>
          <w:lang w:val="en-IE" w:eastAsia="en-IE"/>
        </w:rPr>
        <w:t>, IDA Ireland, etc.</w:t>
      </w:r>
    </w:p>
    <w:p w14:paraId="3283EA06" w14:textId="77777777" w:rsidR="007424AA" w:rsidRPr="00F6612F" w:rsidRDefault="007424AA" w:rsidP="007424AA">
      <w:pPr>
        <w:jc w:val="both"/>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 xml:space="preserve"> </w:t>
      </w:r>
    </w:p>
    <w:p w14:paraId="09B5AB9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w:t>
      </w:r>
      <w:r w:rsidRPr="00F6612F">
        <w:rPr>
          <w:rFonts w:ascii="Comic Sans MS" w:hAnsi="Comic Sans MS" w:cs="TimesNewRomanPSMT"/>
          <w:color w:val="000000" w:themeColor="text1"/>
          <w:sz w:val="20"/>
          <w:szCs w:val="20"/>
          <w:lang w:val="en-IE" w:eastAsia="en-IE"/>
        </w:rPr>
        <w:t xml:space="preserve"> </w:t>
      </w:r>
      <w:r w:rsidRPr="00F6612F">
        <w:rPr>
          <w:rFonts w:ascii="Comic Sans MS" w:hAnsi="Comic Sans MS"/>
          <w:b/>
          <w:color w:val="000000" w:themeColor="text1"/>
          <w:sz w:val="20"/>
          <w:szCs w:val="20"/>
          <w:u w:val="single"/>
          <w:lang w:val="en-IE"/>
        </w:rPr>
        <w:t>of state-owned enterprises</w:t>
      </w:r>
    </w:p>
    <w:p w14:paraId="19859229" w14:textId="77777777" w:rsidR="007424AA" w:rsidRPr="00F6612F" w:rsidRDefault="007424AA" w:rsidP="008B7202">
      <w:pPr>
        <w:numPr>
          <w:ilvl w:val="0"/>
          <w:numId w:val="44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Some state firms may suffer losses, which is borne by taxpayers.</w:t>
      </w:r>
    </w:p>
    <w:p w14:paraId="3444E67E" w14:textId="77777777" w:rsidR="007424AA" w:rsidRPr="00F6612F" w:rsidRDefault="007424AA" w:rsidP="008B7202">
      <w:pPr>
        <w:numPr>
          <w:ilvl w:val="0"/>
          <w:numId w:val="44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Monopolies - Many are monopolies and may be less competitive than private sector firms.</w:t>
      </w:r>
    </w:p>
    <w:p w14:paraId="524B4112" w14:textId="77777777" w:rsidR="007424AA" w:rsidRPr="00F6612F" w:rsidRDefault="007424AA" w:rsidP="008B7202">
      <w:pPr>
        <w:numPr>
          <w:ilvl w:val="0"/>
          <w:numId w:val="44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Lack of efficiency. State owned enterprises are often perceived as being inefficient because they can rely on government funding and have little competition. Private firms are driven by a profit motive and should therefore be more efficiently run.</w:t>
      </w:r>
    </w:p>
    <w:p w14:paraId="2C0C2C74" w14:textId="77777777" w:rsidR="007424AA" w:rsidRPr="00F6612F" w:rsidRDefault="007424AA" w:rsidP="008B7202">
      <w:pPr>
        <w:numPr>
          <w:ilvl w:val="0"/>
          <w:numId w:val="44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Unwillingness to take risks</w:t>
      </w:r>
    </w:p>
    <w:p w14:paraId="6A121A9B" w14:textId="77777777" w:rsidR="007424AA" w:rsidRPr="00F6612F" w:rsidRDefault="007424AA" w:rsidP="007424AA">
      <w:pPr>
        <w:jc w:val="both"/>
        <w:rPr>
          <w:rFonts w:ascii="Comic Sans MS" w:hAnsi="Comic Sans MS"/>
          <w:color w:val="000000" w:themeColor="text1"/>
          <w:sz w:val="20"/>
          <w:szCs w:val="20"/>
        </w:rPr>
      </w:pPr>
    </w:p>
    <w:p w14:paraId="53939C8D"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Important trend</w:t>
      </w:r>
    </w:p>
    <w:p w14:paraId="60E9AACE"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Privatisation is the transfer of ownership of a company from the state (public sector) to the private sector.</w:t>
      </w:r>
    </w:p>
    <w:p w14:paraId="7F4A9C0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18"/>
          <w:szCs w:val="18"/>
        </w:rPr>
        <w:t>2017 Q2C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6C5036F8"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Reasons</w:t>
      </w:r>
    </w:p>
    <w:p w14:paraId="5C59A920" w14:textId="77777777" w:rsidR="007424AA" w:rsidRPr="00F6612F" w:rsidRDefault="007424AA" w:rsidP="008B7202">
      <w:pPr>
        <w:numPr>
          <w:ilvl w:val="0"/>
          <w:numId w:val="44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government policy</w:t>
      </w:r>
    </w:p>
    <w:p w14:paraId="76BA1327" w14:textId="77777777" w:rsidR="007424AA" w:rsidRPr="00F6612F" w:rsidRDefault="007424AA" w:rsidP="008B7202">
      <w:pPr>
        <w:numPr>
          <w:ilvl w:val="0"/>
          <w:numId w:val="44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company is losing money</w:t>
      </w:r>
    </w:p>
    <w:p w14:paraId="5B7DB9E6" w14:textId="77777777" w:rsidR="007424AA" w:rsidRPr="00F6612F" w:rsidRDefault="007424AA" w:rsidP="008B7202">
      <w:pPr>
        <w:numPr>
          <w:ilvl w:val="0"/>
          <w:numId w:val="44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raise funds for the government</w:t>
      </w:r>
    </w:p>
    <w:p w14:paraId="01519AC7"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Examples</w:t>
      </w:r>
    </w:p>
    <w:p w14:paraId="32AB7F30" w14:textId="77777777" w:rsidR="007424AA" w:rsidRPr="00F6612F" w:rsidRDefault="007424AA" w:rsidP="008B7202">
      <w:pPr>
        <w:numPr>
          <w:ilvl w:val="0"/>
          <w:numId w:val="447"/>
        </w:numPr>
        <w:tabs>
          <w:tab w:val="clear" w:pos="1440"/>
          <w:tab w:val="num" w:pos="0"/>
        </w:tabs>
        <w:ind w:left="900"/>
        <w:jc w:val="both"/>
        <w:rPr>
          <w:rFonts w:ascii="Comic Sans MS" w:hAnsi="Comic Sans MS"/>
          <w:color w:val="000000" w:themeColor="text1"/>
          <w:sz w:val="20"/>
          <w:szCs w:val="20"/>
        </w:rPr>
        <w:sectPr w:rsidR="007424AA" w:rsidRPr="00F6612F" w:rsidSect="00741738">
          <w:headerReference w:type="default" r:id="rId58"/>
          <w:footerReference w:type="default" r:id="rId59"/>
          <w:type w:val="continuous"/>
          <w:pgSz w:w="11906" w:h="16838"/>
          <w:pgMar w:top="1134" w:right="1134" w:bottom="993" w:left="1134" w:header="709" w:footer="51" w:gutter="0"/>
          <w:cols w:space="708"/>
          <w:docGrid w:linePitch="360"/>
        </w:sectPr>
      </w:pPr>
    </w:p>
    <w:p w14:paraId="783B256F" w14:textId="77777777" w:rsidR="007424AA" w:rsidRPr="00F6612F" w:rsidRDefault="007424AA" w:rsidP="008B7202">
      <w:pPr>
        <w:numPr>
          <w:ilvl w:val="0"/>
          <w:numId w:val="44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Irish Sugar company (now part of Greencore) in 1991</w:t>
      </w:r>
    </w:p>
    <w:p w14:paraId="1018063B" w14:textId="77777777" w:rsidR="007424AA" w:rsidRPr="00F6612F" w:rsidRDefault="007424AA" w:rsidP="008B7202">
      <w:pPr>
        <w:numPr>
          <w:ilvl w:val="0"/>
          <w:numId w:val="44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t>B &amp; I (now part of Irish Ferries)</w:t>
      </w:r>
    </w:p>
    <w:p w14:paraId="04B3BAB6" w14:textId="77777777" w:rsidR="007424AA" w:rsidRPr="00F6612F" w:rsidRDefault="007424AA" w:rsidP="008B7202">
      <w:pPr>
        <w:numPr>
          <w:ilvl w:val="0"/>
          <w:numId w:val="44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Telecom </w:t>
      </w:r>
      <w:proofErr w:type="spellStart"/>
      <w:r w:rsidRPr="00F6612F">
        <w:rPr>
          <w:rFonts w:ascii="Comic Sans MS" w:hAnsi="Comic Sans MS"/>
          <w:color w:val="000000" w:themeColor="text1"/>
          <w:sz w:val="20"/>
          <w:szCs w:val="20"/>
        </w:rPr>
        <w:t>Éireann</w:t>
      </w:r>
      <w:proofErr w:type="spellEnd"/>
      <w:r w:rsidRPr="00F6612F">
        <w:rPr>
          <w:rFonts w:ascii="Comic Sans MS" w:hAnsi="Comic Sans MS"/>
          <w:color w:val="000000" w:themeColor="text1"/>
          <w:sz w:val="20"/>
          <w:szCs w:val="20"/>
        </w:rPr>
        <w:t xml:space="preserve"> (now Eircom) in 1999</w:t>
      </w:r>
    </w:p>
    <w:p w14:paraId="7E0E9136" w14:textId="77777777" w:rsidR="007424AA" w:rsidRPr="00F6612F" w:rsidRDefault="007424AA" w:rsidP="008B7202">
      <w:pPr>
        <w:numPr>
          <w:ilvl w:val="0"/>
          <w:numId w:val="44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t>ACC Bank (now part of Rabobank)</w:t>
      </w:r>
    </w:p>
    <w:p w14:paraId="0FE5AE32" w14:textId="77777777" w:rsidR="007424AA" w:rsidRPr="00F6612F" w:rsidRDefault="007424AA" w:rsidP="008B7202">
      <w:pPr>
        <w:numPr>
          <w:ilvl w:val="0"/>
          <w:numId w:val="447"/>
        </w:numPr>
        <w:tabs>
          <w:tab w:val="clear" w:pos="1440"/>
          <w:tab w:val="num" w:pos="0"/>
        </w:tabs>
        <w:ind w:left="900"/>
        <w:jc w:val="both"/>
        <w:rPr>
          <w:rFonts w:ascii="Comic Sans MS" w:hAnsi="Comic Sans MS"/>
          <w:color w:val="000000" w:themeColor="text1"/>
          <w:sz w:val="20"/>
          <w:szCs w:val="20"/>
        </w:rPr>
      </w:pPr>
      <w:r w:rsidRPr="00F6612F">
        <w:rPr>
          <w:rFonts w:ascii="Comic Sans MS" w:hAnsi="Comic Sans MS"/>
          <w:color w:val="000000" w:themeColor="text1"/>
          <w:sz w:val="20"/>
          <w:szCs w:val="20"/>
        </w:rPr>
        <w:t>Aer Lingus</w:t>
      </w:r>
    </w:p>
    <w:p w14:paraId="79586517" w14:textId="77777777" w:rsidR="007424AA" w:rsidRPr="00F6612F" w:rsidRDefault="007424AA" w:rsidP="007424AA">
      <w:pPr>
        <w:jc w:val="both"/>
        <w:rPr>
          <w:rFonts w:ascii="Comic Sans MS" w:hAnsi="Comic Sans MS"/>
          <w:color w:val="000000" w:themeColor="text1"/>
          <w:sz w:val="20"/>
          <w:szCs w:val="20"/>
        </w:rPr>
        <w:sectPr w:rsidR="007424AA" w:rsidRPr="00F6612F" w:rsidSect="00741738">
          <w:type w:val="continuous"/>
          <w:pgSz w:w="11906" w:h="16838"/>
          <w:pgMar w:top="1134" w:right="1134" w:bottom="993" w:left="1134" w:header="709" w:footer="51" w:gutter="0"/>
          <w:cols w:num="2" w:space="708"/>
          <w:docGrid w:linePitch="360"/>
        </w:sectPr>
      </w:pPr>
    </w:p>
    <w:p w14:paraId="4F2B14A5" w14:textId="77777777" w:rsidR="007424AA" w:rsidRPr="00F6612F" w:rsidRDefault="007424AA" w:rsidP="007424AA">
      <w:pPr>
        <w:jc w:val="both"/>
        <w:rPr>
          <w:rFonts w:ascii="Comic Sans MS" w:hAnsi="Comic Sans MS"/>
          <w:b/>
          <w:color w:val="000000" w:themeColor="text1"/>
          <w:sz w:val="22"/>
          <w:szCs w:val="20"/>
          <w:u w:val="single"/>
          <w:lang w:val="en-IE"/>
        </w:rPr>
      </w:pPr>
      <w:r w:rsidRPr="00F6612F">
        <w:rPr>
          <w:rFonts w:ascii="Comic Sans MS" w:hAnsi="Comic Sans MS"/>
          <w:b/>
          <w:color w:val="000000" w:themeColor="text1"/>
          <w:sz w:val="22"/>
          <w:szCs w:val="20"/>
          <w:u w:val="single"/>
          <w:lang w:val="en-IE"/>
        </w:rPr>
        <w:lastRenderedPageBreak/>
        <w:t xml:space="preserve">The arguments in favour of privatisation of commercial state enterprises (evaluate using examples): </w:t>
      </w:r>
    </w:p>
    <w:p w14:paraId="42C3F05B"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18"/>
          <w:szCs w:val="18"/>
        </w:rPr>
        <w:t>2017 Q2C (ii)</w:t>
      </w:r>
    </w:p>
    <w:p w14:paraId="71E8BAE8" w14:textId="77777777" w:rsidR="007424AA" w:rsidRPr="00F6612F" w:rsidRDefault="007424AA" w:rsidP="008B7202">
      <w:pPr>
        <w:numPr>
          <w:ilvl w:val="0"/>
          <w:numId w:val="531"/>
        </w:numPr>
        <w:tabs>
          <w:tab w:val="clear" w:pos="720"/>
          <w:tab w:val="num" w:pos="0"/>
        </w:tabs>
        <w:ind w:left="284" w:hanging="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Government Revenue: </w:t>
      </w:r>
      <w:r w:rsidRPr="00F6612F">
        <w:rPr>
          <w:rFonts w:ascii="Comic Sans MS" w:hAnsi="Comic Sans MS"/>
          <w:color w:val="000000" w:themeColor="text1"/>
          <w:sz w:val="20"/>
          <w:szCs w:val="20"/>
          <w:lang w:val="en-IE"/>
        </w:rPr>
        <w:t xml:space="preserve">Selling of a state enterprise provides the government with a large sum of money e.g. Aer Lingus. The revenue generated can be used to build infrastructure in addition to repaying the national debt, which is beneficial for economic activity. </w:t>
      </w:r>
      <w:proofErr w:type="spellStart"/>
      <w:r w:rsidRPr="00F6612F">
        <w:rPr>
          <w:rFonts w:ascii="Comic Sans MS" w:hAnsi="Comic Sans MS"/>
          <w:color w:val="000000" w:themeColor="text1"/>
          <w:sz w:val="20"/>
          <w:szCs w:val="20"/>
          <w:lang w:val="en-IE"/>
        </w:rPr>
        <w:t>Bord</w:t>
      </w:r>
      <w:proofErr w:type="spellEnd"/>
      <w:r w:rsidRPr="00F6612F">
        <w:rPr>
          <w:rFonts w:ascii="Comic Sans MS" w:hAnsi="Comic Sans MS"/>
          <w:color w:val="000000" w:themeColor="text1"/>
          <w:sz w:val="20"/>
          <w:szCs w:val="20"/>
          <w:lang w:val="en-IE"/>
        </w:rPr>
        <w:t xml:space="preserve"> Telecom </w:t>
      </w:r>
      <w:proofErr w:type="spellStart"/>
      <w:r w:rsidRPr="00F6612F">
        <w:rPr>
          <w:rFonts w:ascii="Comic Sans MS" w:hAnsi="Comic Sans MS"/>
          <w:color w:val="000000" w:themeColor="text1"/>
          <w:sz w:val="20"/>
          <w:szCs w:val="20"/>
          <w:lang w:val="en-IE"/>
        </w:rPr>
        <w:t>Éireann</w:t>
      </w:r>
      <w:proofErr w:type="spellEnd"/>
      <w:r w:rsidRPr="00F6612F">
        <w:rPr>
          <w:rFonts w:ascii="Comic Sans MS" w:hAnsi="Comic Sans MS"/>
          <w:color w:val="000000" w:themeColor="text1"/>
          <w:sz w:val="20"/>
          <w:szCs w:val="20"/>
          <w:lang w:val="en-IE"/>
        </w:rPr>
        <w:t xml:space="preserve"> plc - listed on the ISE as Eircom plc (now Eircom Group plc), was privatised in 1999.</w:t>
      </w:r>
    </w:p>
    <w:p w14:paraId="08574D0C" w14:textId="77777777" w:rsidR="007424AA" w:rsidRPr="00F6612F" w:rsidRDefault="007424AA" w:rsidP="008B7202">
      <w:pPr>
        <w:numPr>
          <w:ilvl w:val="0"/>
          <w:numId w:val="531"/>
        </w:numPr>
        <w:tabs>
          <w:tab w:val="clear" w:pos="720"/>
          <w:tab w:val="num" w:pos="0"/>
        </w:tabs>
        <w:ind w:left="284" w:hanging="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Reduced Expenditure (•Government financial commitments are reduced): </w:t>
      </w:r>
      <w:r w:rsidRPr="00F6612F">
        <w:rPr>
          <w:rFonts w:ascii="Comic Sans MS" w:hAnsi="Comic Sans MS"/>
          <w:color w:val="000000" w:themeColor="text1"/>
          <w:sz w:val="20"/>
          <w:szCs w:val="20"/>
          <w:lang w:val="en-IE"/>
        </w:rPr>
        <w:t xml:space="preserve">The sale of a loss making enterprise means it will no longer have to be subsidised on a yearly basis by the government/less borrowing required by government/money available for other services. </w:t>
      </w:r>
    </w:p>
    <w:p w14:paraId="18337517" w14:textId="77777777" w:rsidR="007424AA" w:rsidRPr="00F6612F" w:rsidRDefault="007424AA" w:rsidP="008B7202">
      <w:pPr>
        <w:numPr>
          <w:ilvl w:val="0"/>
          <w:numId w:val="531"/>
        </w:numPr>
        <w:tabs>
          <w:tab w:val="clear" w:pos="720"/>
          <w:tab w:val="num" w:pos="0"/>
        </w:tabs>
        <w:ind w:left="284" w:hanging="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Efficiency: </w:t>
      </w:r>
      <w:r w:rsidRPr="00F6612F">
        <w:rPr>
          <w:rFonts w:ascii="Comic Sans MS" w:hAnsi="Comic Sans MS"/>
          <w:color w:val="000000" w:themeColor="text1"/>
          <w:sz w:val="20"/>
          <w:szCs w:val="20"/>
          <w:lang w:val="en-IE"/>
        </w:rPr>
        <w:t>State owned enterprises are often perceived as being inefficient because they can rely on government funding and have little competition. Private firms are driven by a profit motive and should therefore be more efficiently run. Greater competition has played a significant role in the delivery of greater broadband capacity in the Irish market and cheaper air fares for Irish consumers. (privatisation of Eircom and Aer Lingus )</w:t>
      </w:r>
    </w:p>
    <w:p w14:paraId="091FC1E2" w14:textId="77777777" w:rsidR="007424AA" w:rsidRPr="00F6612F" w:rsidRDefault="007424AA" w:rsidP="008B7202">
      <w:pPr>
        <w:numPr>
          <w:ilvl w:val="0"/>
          <w:numId w:val="531"/>
        </w:numPr>
        <w:tabs>
          <w:tab w:val="clear" w:pos="720"/>
          <w:tab w:val="num" w:pos="0"/>
        </w:tabs>
        <w:ind w:left="284" w:hanging="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Access to Finance: </w:t>
      </w:r>
      <w:r w:rsidRPr="00F6612F">
        <w:rPr>
          <w:rFonts w:ascii="Comic Sans MS" w:hAnsi="Comic Sans MS"/>
          <w:color w:val="000000" w:themeColor="text1"/>
          <w:sz w:val="20"/>
          <w:szCs w:val="20"/>
          <w:lang w:val="en-IE"/>
        </w:rPr>
        <w:t>Privatised firms are able to take out loans and shares and generally have greater access to sources of finance than state enterprise. This makes it easier to fund expansion. Access to capital, to finance expansion of Aer Lingus' short haul and long haul fleet, was a prime motivator for the Government’s sale of Aer Lingus in 2006.</w:t>
      </w:r>
    </w:p>
    <w:p w14:paraId="225DBC5E" w14:textId="77777777" w:rsidR="007424AA" w:rsidRPr="00F6612F" w:rsidRDefault="007424AA" w:rsidP="008B7202">
      <w:pPr>
        <w:numPr>
          <w:ilvl w:val="0"/>
          <w:numId w:val="531"/>
        </w:numPr>
        <w:tabs>
          <w:tab w:val="clear" w:pos="720"/>
          <w:tab w:val="num" w:pos="0"/>
        </w:tabs>
        <w:ind w:left="284" w:hanging="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Industrial Relations: </w:t>
      </w:r>
      <w:r w:rsidRPr="00F6612F">
        <w:rPr>
          <w:rFonts w:ascii="Comic Sans MS" w:hAnsi="Comic Sans MS"/>
          <w:color w:val="000000" w:themeColor="text1"/>
          <w:sz w:val="20"/>
          <w:szCs w:val="20"/>
          <w:lang w:val="en-IE"/>
        </w:rPr>
        <w:t xml:space="preserve">With greater job security employees in state enterprises are more likely to take part in industrial action in pursuit of pay claims, better working conditions etc. than those in the private sector. </w:t>
      </w:r>
    </w:p>
    <w:p w14:paraId="01101DA5" w14:textId="77777777" w:rsidR="007424AA" w:rsidRPr="00F6612F" w:rsidRDefault="007424AA" w:rsidP="008B7202">
      <w:pPr>
        <w:numPr>
          <w:ilvl w:val="0"/>
          <w:numId w:val="531"/>
        </w:numPr>
        <w:tabs>
          <w:tab w:val="clear" w:pos="720"/>
          <w:tab w:val="num" w:pos="0"/>
        </w:tabs>
        <w:ind w:left="284" w:hanging="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Competition: </w:t>
      </w:r>
      <w:r w:rsidRPr="00F6612F">
        <w:rPr>
          <w:rFonts w:ascii="Comic Sans MS" w:hAnsi="Comic Sans MS"/>
          <w:color w:val="000000" w:themeColor="text1"/>
          <w:sz w:val="20"/>
          <w:szCs w:val="20"/>
          <w:lang w:val="en-IE"/>
        </w:rPr>
        <w:t xml:space="preserve">The elimination of a state monopoly can lead to open market competition and can lead to greater choice and lower prices for consumers e.g. Eircom. </w:t>
      </w:r>
    </w:p>
    <w:p w14:paraId="624DFEF5" w14:textId="77777777" w:rsidR="007424AA" w:rsidRPr="00F6612F" w:rsidRDefault="007424AA" w:rsidP="007424AA">
      <w:pPr>
        <w:jc w:val="both"/>
        <w:rPr>
          <w:rFonts w:ascii="Comic Sans MS" w:hAnsi="Comic Sans MS"/>
          <w:b/>
          <w:bCs/>
          <w:color w:val="000000" w:themeColor="text1"/>
          <w:sz w:val="20"/>
          <w:szCs w:val="20"/>
          <w:lang w:val="en-IE"/>
        </w:rPr>
      </w:pPr>
    </w:p>
    <w:p w14:paraId="653AE9CD" w14:textId="77777777" w:rsidR="007424AA" w:rsidRPr="00F6612F" w:rsidRDefault="007424AA" w:rsidP="007424AA">
      <w:pPr>
        <w:jc w:val="both"/>
        <w:rPr>
          <w:rFonts w:ascii="Comic Sans MS" w:hAnsi="Comic Sans MS"/>
          <w:b/>
          <w:color w:val="000000" w:themeColor="text1"/>
          <w:sz w:val="22"/>
          <w:szCs w:val="20"/>
          <w:u w:val="single"/>
          <w:lang w:val="en-IE"/>
        </w:rPr>
      </w:pPr>
      <w:r w:rsidRPr="00F6612F">
        <w:rPr>
          <w:rFonts w:ascii="Comic Sans MS" w:hAnsi="Comic Sans MS"/>
          <w:b/>
          <w:color w:val="000000" w:themeColor="text1"/>
          <w:sz w:val="22"/>
          <w:szCs w:val="20"/>
          <w:u w:val="single"/>
          <w:lang w:val="en-IE"/>
        </w:rPr>
        <w:t xml:space="preserve">The arguments against privatisation of commercial state enterprises  (evaluate using examples): </w:t>
      </w:r>
    </w:p>
    <w:p w14:paraId="202838E3"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18"/>
          <w:szCs w:val="18"/>
        </w:rPr>
        <w:t>2017 Q2C (ii)</w:t>
      </w:r>
    </w:p>
    <w:p w14:paraId="421B2705" w14:textId="77777777" w:rsidR="007424AA" w:rsidRPr="00F6612F" w:rsidRDefault="007424AA" w:rsidP="008B7202">
      <w:pPr>
        <w:numPr>
          <w:ilvl w:val="0"/>
          <w:numId w:val="522"/>
        </w:numPr>
        <w:tabs>
          <w:tab w:val="clear" w:pos="720"/>
          <w:tab w:val="num" w:pos="0"/>
        </w:tabs>
        <w:ind w:left="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Loss of state assets: </w:t>
      </w:r>
      <w:r w:rsidRPr="00F6612F">
        <w:rPr>
          <w:rFonts w:ascii="Comic Sans MS" w:hAnsi="Comic Sans MS"/>
          <w:color w:val="000000" w:themeColor="text1"/>
          <w:sz w:val="20"/>
          <w:szCs w:val="20"/>
          <w:lang w:val="en-IE"/>
        </w:rPr>
        <w:t xml:space="preserve">The state protects industries of strategic interest to the country e.g. transport network, the country’s energy supplies for industry and domestic purposes, water supply, communications systems, the economic infrastructure of the country etc. This has been a factor in the discourse around the future of </w:t>
      </w:r>
      <w:proofErr w:type="spellStart"/>
      <w:r w:rsidRPr="00F6612F">
        <w:rPr>
          <w:rFonts w:ascii="Comic Sans MS" w:hAnsi="Comic Sans MS"/>
          <w:color w:val="000000" w:themeColor="text1"/>
          <w:sz w:val="20"/>
          <w:szCs w:val="20"/>
          <w:lang w:val="en-IE"/>
        </w:rPr>
        <w:t>Bord</w:t>
      </w:r>
      <w:proofErr w:type="spellEnd"/>
      <w:r w:rsidRPr="00F6612F">
        <w:rPr>
          <w:rFonts w:ascii="Comic Sans MS" w:hAnsi="Comic Sans MS"/>
          <w:color w:val="000000" w:themeColor="text1"/>
          <w:sz w:val="20"/>
          <w:szCs w:val="20"/>
          <w:lang w:val="en-IE"/>
        </w:rPr>
        <w:t xml:space="preserve"> </w:t>
      </w:r>
      <w:proofErr w:type="spellStart"/>
      <w:r w:rsidRPr="00F6612F">
        <w:rPr>
          <w:rFonts w:ascii="Comic Sans MS" w:hAnsi="Comic Sans MS"/>
          <w:color w:val="000000" w:themeColor="text1"/>
          <w:sz w:val="20"/>
          <w:szCs w:val="20"/>
          <w:lang w:val="en-IE"/>
        </w:rPr>
        <w:t>Gáis</w:t>
      </w:r>
      <w:proofErr w:type="spellEnd"/>
      <w:r w:rsidRPr="00F6612F">
        <w:rPr>
          <w:rFonts w:ascii="Comic Sans MS" w:hAnsi="Comic Sans MS"/>
          <w:color w:val="000000" w:themeColor="text1"/>
          <w:sz w:val="20"/>
          <w:szCs w:val="20"/>
          <w:lang w:val="en-IE"/>
        </w:rPr>
        <w:t xml:space="preserve">, </w:t>
      </w:r>
      <w:proofErr w:type="spellStart"/>
      <w:r w:rsidRPr="00F6612F">
        <w:rPr>
          <w:rFonts w:ascii="Comic Sans MS" w:hAnsi="Comic Sans MS"/>
          <w:color w:val="000000" w:themeColor="text1"/>
          <w:sz w:val="20"/>
          <w:szCs w:val="20"/>
          <w:lang w:val="en-IE"/>
        </w:rPr>
        <w:t>Coillte</w:t>
      </w:r>
      <w:proofErr w:type="spellEnd"/>
      <w:r w:rsidRPr="00F6612F">
        <w:rPr>
          <w:rFonts w:ascii="Comic Sans MS" w:hAnsi="Comic Sans MS"/>
          <w:color w:val="000000" w:themeColor="text1"/>
          <w:sz w:val="20"/>
          <w:szCs w:val="20"/>
          <w:lang w:val="en-IE"/>
        </w:rPr>
        <w:t xml:space="preserve">, and </w:t>
      </w:r>
      <w:proofErr w:type="spellStart"/>
      <w:r w:rsidRPr="00F6612F">
        <w:rPr>
          <w:rFonts w:ascii="Comic Sans MS" w:hAnsi="Comic Sans MS"/>
          <w:color w:val="000000" w:themeColor="text1"/>
          <w:sz w:val="20"/>
          <w:szCs w:val="20"/>
          <w:lang w:val="en-IE"/>
        </w:rPr>
        <w:t>Bord</w:t>
      </w:r>
      <w:proofErr w:type="spellEnd"/>
      <w:r w:rsidRPr="00F6612F">
        <w:rPr>
          <w:rFonts w:ascii="Comic Sans MS" w:hAnsi="Comic Sans MS"/>
          <w:color w:val="000000" w:themeColor="text1"/>
          <w:sz w:val="20"/>
          <w:szCs w:val="20"/>
          <w:lang w:val="en-IE"/>
        </w:rPr>
        <w:t xml:space="preserve"> </w:t>
      </w:r>
      <w:proofErr w:type="spellStart"/>
      <w:r w:rsidRPr="00F6612F">
        <w:rPr>
          <w:rFonts w:ascii="Comic Sans MS" w:hAnsi="Comic Sans MS"/>
          <w:color w:val="000000" w:themeColor="text1"/>
          <w:sz w:val="20"/>
          <w:szCs w:val="20"/>
          <w:lang w:val="en-IE"/>
        </w:rPr>
        <w:t>na</w:t>
      </w:r>
      <w:proofErr w:type="spellEnd"/>
      <w:r w:rsidRPr="00F6612F">
        <w:rPr>
          <w:rFonts w:ascii="Comic Sans MS" w:hAnsi="Comic Sans MS"/>
          <w:color w:val="000000" w:themeColor="text1"/>
          <w:sz w:val="20"/>
          <w:szCs w:val="20"/>
          <w:lang w:val="en-IE"/>
        </w:rPr>
        <w:t xml:space="preserve"> </w:t>
      </w:r>
      <w:proofErr w:type="spellStart"/>
      <w:r w:rsidRPr="00F6612F">
        <w:rPr>
          <w:rFonts w:ascii="Comic Sans MS" w:hAnsi="Comic Sans MS"/>
          <w:color w:val="000000" w:themeColor="text1"/>
          <w:sz w:val="20"/>
          <w:szCs w:val="20"/>
          <w:lang w:val="en-IE"/>
        </w:rPr>
        <w:t>Móna</w:t>
      </w:r>
      <w:proofErr w:type="spellEnd"/>
      <w:r w:rsidRPr="00F6612F">
        <w:rPr>
          <w:rFonts w:ascii="Comic Sans MS" w:hAnsi="Comic Sans MS"/>
          <w:color w:val="000000" w:themeColor="text1"/>
          <w:sz w:val="20"/>
          <w:szCs w:val="20"/>
          <w:lang w:val="en-IE"/>
        </w:rPr>
        <w:t>.</w:t>
      </w:r>
    </w:p>
    <w:p w14:paraId="26B4BA64" w14:textId="77777777" w:rsidR="007424AA" w:rsidRPr="00F6612F" w:rsidRDefault="007424AA" w:rsidP="008B7202">
      <w:pPr>
        <w:numPr>
          <w:ilvl w:val="0"/>
          <w:numId w:val="522"/>
        </w:numPr>
        <w:tabs>
          <w:tab w:val="clear" w:pos="720"/>
          <w:tab w:val="num" w:pos="0"/>
        </w:tabs>
        <w:ind w:left="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Increased Unemployment: </w:t>
      </w:r>
      <w:r w:rsidRPr="00F6612F">
        <w:rPr>
          <w:rFonts w:ascii="Comic Sans MS" w:hAnsi="Comic Sans MS"/>
          <w:color w:val="000000" w:themeColor="text1"/>
          <w:sz w:val="20"/>
          <w:szCs w:val="20"/>
          <w:lang w:val="en-IE"/>
        </w:rPr>
        <w:t>There may be a loss of jobs through rationalisation of services, leading to higher social welfare spending. This has been the case with Aer Lingus and Eircom.</w:t>
      </w:r>
    </w:p>
    <w:p w14:paraId="7E5F646B" w14:textId="77777777" w:rsidR="007424AA" w:rsidRPr="00F6612F" w:rsidRDefault="007424AA" w:rsidP="008B7202">
      <w:pPr>
        <w:numPr>
          <w:ilvl w:val="0"/>
          <w:numId w:val="522"/>
        </w:numPr>
        <w:tabs>
          <w:tab w:val="clear" w:pos="720"/>
          <w:tab w:val="num" w:pos="0"/>
        </w:tabs>
        <w:ind w:left="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Social Commitments: </w:t>
      </w:r>
      <w:r w:rsidRPr="00F6612F">
        <w:rPr>
          <w:rFonts w:ascii="Comic Sans MS" w:hAnsi="Comic Sans MS"/>
          <w:color w:val="000000" w:themeColor="text1"/>
          <w:sz w:val="20"/>
          <w:szCs w:val="20"/>
          <w:lang w:val="en-IE"/>
        </w:rPr>
        <w:t xml:space="preserve">Non-profit making essential services may be discontinued by the private business in an effort to reduce costs e.g. the postal and telecommunications service, electricity, gas and water services to remote areas, etc. </w:t>
      </w:r>
    </w:p>
    <w:p w14:paraId="2C9C51C3" w14:textId="77777777" w:rsidR="007424AA" w:rsidRPr="00F6612F" w:rsidRDefault="007424AA" w:rsidP="008B7202">
      <w:pPr>
        <w:numPr>
          <w:ilvl w:val="0"/>
          <w:numId w:val="522"/>
        </w:numPr>
        <w:tabs>
          <w:tab w:val="clear" w:pos="720"/>
          <w:tab w:val="num" w:pos="0"/>
        </w:tabs>
        <w:ind w:left="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t xml:space="preserve">Loss of Control /Costs to state: </w:t>
      </w:r>
      <w:r w:rsidRPr="00F6612F">
        <w:rPr>
          <w:rFonts w:ascii="Comic Sans MS" w:hAnsi="Comic Sans MS"/>
          <w:color w:val="000000" w:themeColor="text1"/>
          <w:sz w:val="20"/>
          <w:szCs w:val="20"/>
          <w:lang w:val="en-IE"/>
        </w:rPr>
        <w:t>The shares of privatised firms may end up with foreign investors</w:t>
      </w:r>
      <w:r w:rsidRPr="00F6612F">
        <w:rPr>
          <w:rFonts w:ascii="Comic Sans MS" w:hAnsi="Comic Sans MS"/>
          <w:b/>
          <w:bCs/>
          <w:color w:val="000000" w:themeColor="text1"/>
          <w:sz w:val="20"/>
          <w:szCs w:val="20"/>
          <w:lang w:val="en-IE"/>
        </w:rPr>
        <w:t>/</w:t>
      </w:r>
      <w:r w:rsidRPr="00F6612F">
        <w:rPr>
          <w:rFonts w:ascii="Comic Sans MS" w:hAnsi="Comic Sans MS"/>
          <w:color w:val="000000" w:themeColor="text1"/>
          <w:sz w:val="20"/>
          <w:szCs w:val="20"/>
          <w:lang w:val="en-IE"/>
        </w:rPr>
        <w:t xml:space="preserve">There may be high costs involved in preparing a company for privatisation. </w:t>
      </w:r>
    </w:p>
    <w:p w14:paraId="03F9671B" w14:textId="77777777" w:rsidR="007424AA" w:rsidRPr="00F6612F" w:rsidRDefault="007424AA" w:rsidP="008B7202">
      <w:pPr>
        <w:numPr>
          <w:ilvl w:val="0"/>
          <w:numId w:val="522"/>
        </w:numPr>
        <w:tabs>
          <w:tab w:val="clear" w:pos="720"/>
          <w:tab w:val="num" w:pos="0"/>
        </w:tabs>
        <w:ind w:left="284"/>
        <w:jc w:val="both"/>
        <w:rPr>
          <w:rFonts w:ascii="Comic Sans MS" w:hAnsi="Comic Sans MS"/>
          <w:color w:val="000000" w:themeColor="text1"/>
          <w:sz w:val="20"/>
          <w:szCs w:val="20"/>
          <w:lang w:val="en-IE"/>
        </w:rPr>
      </w:pPr>
      <w:r w:rsidRPr="00F6612F">
        <w:rPr>
          <w:rFonts w:ascii="Comic Sans MS" w:hAnsi="Comic Sans MS"/>
          <w:b/>
          <w:bCs/>
          <w:color w:val="000000" w:themeColor="text1"/>
          <w:sz w:val="20"/>
          <w:szCs w:val="20"/>
          <w:lang w:val="en-IE"/>
        </w:rPr>
        <w:lastRenderedPageBreak/>
        <w:t xml:space="preserve">Profit Motive: </w:t>
      </w:r>
      <w:r w:rsidRPr="00F6612F">
        <w:rPr>
          <w:rFonts w:ascii="Comic Sans MS" w:hAnsi="Comic Sans MS"/>
          <w:color w:val="000000" w:themeColor="text1"/>
          <w:sz w:val="20"/>
          <w:szCs w:val="20"/>
          <w:lang w:val="en-IE"/>
        </w:rPr>
        <w:t xml:space="preserve">Privatised companies must maximise returns to the shareholders and this could result in increased prices for consumers e.g. there is an argument that if Bus </w:t>
      </w:r>
      <w:proofErr w:type="spellStart"/>
      <w:r w:rsidRPr="00F6612F">
        <w:rPr>
          <w:rFonts w:ascii="Comic Sans MS" w:hAnsi="Comic Sans MS"/>
          <w:color w:val="000000" w:themeColor="text1"/>
          <w:sz w:val="20"/>
          <w:szCs w:val="20"/>
          <w:lang w:val="en-IE"/>
        </w:rPr>
        <w:t>Éireann</w:t>
      </w:r>
      <w:proofErr w:type="spellEnd"/>
      <w:r w:rsidRPr="00F6612F">
        <w:rPr>
          <w:rFonts w:ascii="Comic Sans MS" w:hAnsi="Comic Sans MS"/>
          <w:color w:val="000000" w:themeColor="text1"/>
          <w:sz w:val="20"/>
          <w:szCs w:val="20"/>
          <w:lang w:val="en-IE"/>
        </w:rPr>
        <w:t xml:space="preserve"> was privatised routes in rural and remote areas would be cut affecting the economic sustainability of these areas</w:t>
      </w:r>
    </w:p>
    <w:p w14:paraId="11F5324E" w14:textId="77777777" w:rsidR="007424AA" w:rsidRPr="00F6612F" w:rsidRDefault="007424AA" w:rsidP="007424AA">
      <w:pPr>
        <w:jc w:val="both"/>
        <w:rPr>
          <w:rFonts w:ascii="Comic Sans MS" w:hAnsi="Comic Sans MS"/>
          <w:color w:val="000000" w:themeColor="text1"/>
          <w:sz w:val="20"/>
          <w:szCs w:val="20"/>
        </w:rPr>
      </w:pPr>
    </w:p>
    <w:p w14:paraId="0697965B" w14:textId="77777777" w:rsidR="007424AA" w:rsidRPr="00F6612F" w:rsidRDefault="007424AA" w:rsidP="008B7202">
      <w:pPr>
        <w:numPr>
          <w:ilvl w:val="0"/>
          <w:numId w:val="532"/>
        </w:numPr>
        <w:jc w:val="center"/>
        <w:rPr>
          <w:rFonts w:ascii="Comic Sans MS" w:hAnsi="Comic Sans MS"/>
          <w:b/>
          <w:color w:val="000000" w:themeColor="text1"/>
          <w:u w:val="single"/>
        </w:rPr>
      </w:pPr>
      <w:r w:rsidRPr="00F6612F">
        <w:rPr>
          <w:rFonts w:ascii="Comic Sans MS" w:hAnsi="Comic Sans MS"/>
          <w:b/>
          <w:color w:val="000000" w:themeColor="text1"/>
          <w:u w:val="single"/>
        </w:rPr>
        <w:t>Indigenous firms</w:t>
      </w:r>
    </w:p>
    <w:p w14:paraId="006FE77F"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 xml:space="preserve">Indigenous companies are Irish owned and locally based. </w:t>
      </w:r>
    </w:p>
    <w:p w14:paraId="60109CB8" w14:textId="77777777" w:rsidR="007424AA" w:rsidRPr="00F6612F" w:rsidRDefault="007424AA" w:rsidP="008B7202">
      <w:pPr>
        <w:numPr>
          <w:ilvl w:val="0"/>
          <w:numId w:val="446"/>
        </w:numPr>
        <w:tabs>
          <w:tab w:val="clear" w:pos="1440"/>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They’re companies that are set up, owned and managed by Irish people and with their principal place of business in Ireland. </w:t>
      </w:r>
    </w:p>
    <w:p w14:paraId="785937C7" w14:textId="77777777" w:rsidR="007424AA" w:rsidRPr="00F6612F" w:rsidRDefault="007424AA" w:rsidP="008B7202">
      <w:pPr>
        <w:numPr>
          <w:ilvl w:val="0"/>
          <w:numId w:val="446"/>
        </w:numPr>
        <w:tabs>
          <w:tab w:val="clear" w:pos="1440"/>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Ireland has become over dependent on foreign firms for creating employment, so the government established a state body in 1998, </w:t>
      </w:r>
      <w:r w:rsidRPr="00F6612F">
        <w:rPr>
          <w:rFonts w:ascii="Comic Sans MS" w:hAnsi="Comic Sans MS"/>
          <w:color w:val="000000" w:themeColor="text1"/>
          <w:sz w:val="20"/>
          <w:szCs w:val="20"/>
          <w:u w:val="single"/>
        </w:rPr>
        <w:t>Enterprise Ireland</w:t>
      </w:r>
      <w:r w:rsidRPr="00F6612F">
        <w:rPr>
          <w:rFonts w:ascii="Comic Sans MS" w:hAnsi="Comic Sans MS"/>
          <w:color w:val="000000" w:themeColor="text1"/>
          <w:sz w:val="20"/>
          <w:szCs w:val="20"/>
        </w:rPr>
        <w:t xml:space="preserve"> to develop indigenous industry.</w:t>
      </w:r>
    </w:p>
    <w:p w14:paraId="11BDB90B" w14:textId="77777777" w:rsidR="007424AA" w:rsidRPr="00F6612F" w:rsidRDefault="007424AA" w:rsidP="007424AA">
      <w:pPr>
        <w:ind w:left="426"/>
        <w:jc w:val="both"/>
        <w:rPr>
          <w:rFonts w:ascii="Comic Sans MS" w:hAnsi="Comic Sans MS"/>
          <w:color w:val="000000" w:themeColor="text1"/>
          <w:sz w:val="20"/>
          <w:szCs w:val="20"/>
        </w:rPr>
      </w:pPr>
    </w:p>
    <w:p w14:paraId="3670964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Advantages of Indigenous firms</w:t>
      </w:r>
    </w:p>
    <w:p w14:paraId="18417C2F" w14:textId="77777777" w:rsidR="007424AA" w:rsidRPr="00F6612F" w:rsidRDefault="007424AA" w:rsidP="008B7202">
      <w:pPr>
        <w:numPr>
          <w:ilvl w:val="1"/>
          <w:numId w:val="446"/>
        </w:numPr>
        <w:tabs>
          <w:tab w:val="clear" w:pos="1364"/>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Indigenous firms tend to be more labour intensive than foreign firms and are regarded as more </w:t>
      </w:r>
      <w:r w:rsidRPr="00F6612F">
        <w:rPr>
          <w:rFonts w:ascii="Comic Sans MS" w:hAnsi="Comic Sans MS"/>
          <w:b/>
          <w:color w:val="000000" w:themeColor="text1"/>
          <w:sz w:val="20"/>
          <w:szCs w:val="20"/>
        </w:rPr>
        <w:t>secure employment</w:t>
      </w:r>
      <w:r w:rsidRPr="00F6612F">
        <w:rPr>
          <w:rFonts w:ascii="Comic Sans MS" w:hAnsi="Comic Sans MS"/>
          <w:color w:val="000000" w:themeColor="text1"/>
          <w:sz w:val="20"/>
          <w:szCs w:val="20"/>
        </w:rPr>
        <w:t>.</w:t>
      </w:r>
    </w:p>
    <w:p w14:paraId="2345C382" w14:textId="77777777" w:rsidR="007424AA" w:rsidRPr="00F6612F" w:rsidRDefault="007424AA" w:rsidP="008B7202">
      <w:pPr>
        <w:numPr>
          <w:ilvl w:val="1"/>
          <w:numId w:val="446"/>
        </w:numPr>
        <w:tabs>
          <w:tab w:val="clear" w:pos="1364"/>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Profits belong to Irish people and is generally re-invested into the business</w:t>
      </w:r>
    </w:p>
    <w:p w14:paraId="466A210D" w14:textId="77777777" w:rsidR="007424AA" w:rsidRPr="00F6612F" w:rsidRDefault="007424AA" w:rsidP="008B7202">
      <w:pPr>
        <w:numPr>
          <w:ilvl w:val="1"/>
          <w:numId w:val="446"/>
        </w:numPr>
        <w:tabs>
          <w:tab w:val="clear" w:pos="1364"/>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Much of their output is exported, helping the balance of payments.</w:t>
      </w:r>
    </w:p>
    <w:p w14:paraId="7082CCDB" w14:textId="77777777" w:rsidR="007424AA" w:rsidRPr="00F6612F" w:rsidRDefault="007424AA" w:rsidP="008B7202">
      <w:pPr>
        <w:numPr>
          <w:ilvl w:val="1"/>
          <w:numId w:val="446"/>
        </w:numPr>
        <w:tabs>
          <w:tab w:val="clear" w:pos="1364"/>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 successful Indigenous firm can act to stimulate other entrepreneurs to set up in business.</w:t>
      </w:r>
    </w:p>
    <w:p w14:paraId="64F9E54B"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Disadvantages of Indigenous firms</w:t>
      </w:r>
    </w:p>
    <w:p w14:paraId="61DE5246" w14:textId="77777777" w:rsidR="007424AA" w:rsidRPr="00F6612F" w:rsidRDefault="007424AA" w:rsidP="008B7202">
      <w:pPr>
        <w:numPr>
          <w:ilvl w:val="0"/>
          <w:numId w:val="448"/>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rPr>
        <w:t>There is a high failure rate among new businesses when exporting</w:t>
      </w:r>
    </w:p>
    <w:p w14:paraId="29073414" w14:textId="77777777" w:rsidR="007424AA" w:rsidRPr="00F6612F" w:rsidRDefault="007424AA" w:rsidP="008B7202">
      <w:pPr>
        <w:numPr>
          <w:ilvl w:val="0"/>
          <w:numId w:val="504"/>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rPr>
        <w:t xml:space="preserve">Due to increased </w:t>
      </w:r>
      <w:r w:rsidRPr="00F6612F">
        <w:rPr>
          <w:rFonts w:ascii="Comic Sans MS" w:hAnsi="Comic Sans MS"/>
          <w:color w:val="000000" w:themeColor="text1"/>
          <w:sz w:val="20"/>
          <w:szCs w:val="20"/>
          <w:lang w:val="en-IE"/>
        </w:rPr>
        <w:t>competition</w:t>
      </w:r>
    </w:p>
    <w:p w14:paraId="1465A548" w14:textId="77777777" w:rsidR="007424AA" w:rsidRPr="00F6612F" w:rsidRDefault="007424AA" w:rsidP="008B7202">
      <w:pPr>
        <w:numPr>
          <w:ilvl w:val="0"/>
          <w:numId w:val="504"/>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Establishing their brand name abroad</w:t>
      </w:r>
    </w:p>
    <w:p w14:paraId="1A826F9C" w14:textId="77777777" w:rsidR="007424AA" w:rsidRPr="00F6612F" w:rsidRDefault="007424AA" w:rsidP="008B7202">
      <w:pPr>
        <w:numPr>
          <w:ilvl w:val="0"/>
          <w:numId w:val="504"/>
        </w:numPr>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Payment difficulties.</w:t>
      </w:r>
    </w:p>
    <w:p w14:paraId="19006CD8" w14:textId="77777777" w:rsidR="007424AA" w:rsidRPr="00F6612F" w:rsidRDefault="007424AA" w:rsidP="008B7202">
      <w:pPr>
        <w:numPr>
          <w:ilvl w:val="0"/>
          <w:numId w:val="44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are heavily assisted by grants</w:t>
      </w:r>
    </w:p>
    <w:p w14:paraId="405C64A6" w14:textId="77777777" w:rsidR="007424AA" w:rsidRPr="00F6612F" w:rsidRDefault="007424AA" w:rsidP="008B7202">
      <w:pPr>
        <w:numPr>
          <w:ilvl w:val="0"/>
          <w:numId w:val="44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Size: They must export because of the limited size of the Irish market.</w:t>
      </w:r>
    </w:p>
    <w:p w14:paraId="338E0767" w14:textId="77777777" w:rsidR="007424AA" w:rsidRPr="00F6612F" w:rsidRDefault="007424AA" w:rsidP="007424AA">
      <w:pPr>
        <w:tabs>
          <w:tab w:val="num" w:pos="0"/>
        </w:tabs>
        <w:ind w:left="360"/>
        <w:jc w:val="center"/>
        <w:rPr>
          <w:rFonts w:ascii="Comic Sans MS" w:hAnsi="Comic Sans MS"/>
          <w:b/>
          <w:color w:val="000000" w:themeColor="text1"/>
          <w:u w:val="single"/>
        </w:rPr>
      </w:pPr>
      <w:r w:rsidRPr="00F6612F">
        <w:rPr>
          <w:rFonts w:ascii="Comic Sans MS" w:hAnsi="Comic Sans MS"/>
          <w:color w:val="000000" w:themeColor="text1"/>
          <w:sz w:val="20"/>
          <w:szCs w:val="20"/>
        </w:rPr>
        <w:br w:type="page"/>
      </w:r>
      <w:r w:rsidRPr="00F6612F">
        <w:rPr>
          <w:rFonts w:ascii="Comic Sans MS" w:hAnsi="Comic Sans MS"/>
          <w:b/>
          <w:color w:val="000000" w:themeColor="text1"/>
          <w:u w:val="single"/>
        </w:rPr>
        <w:lastRenderedPageBreak/>
        <w:t>Changing trends in ownership and structure of business</w:t>
      </w:r>
    </w:p>
    <w:p w14:paraId="6ABEBEC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following are some of the changes taking place in the ownership and structure of businesses</w:t>
      </w:r>
    </w:p>
    <w:p w14:paraId="32A8BEC4" w14:textId="77777777" w:rsidR="007424AA" w:rsidRPr="00F6612F" w:rsidRDefault="007424AA" w:rsidP="007424AA">
      <w:pPr>
        <w:jc w:val="both"/>
        <w:rPr>
          <w:rFonts w:ascii="Comic Sans MS" w:hAnsi="Comic Sans MS"/>
          <w:color w:val="000000" w:themeColor="text1"/>
          <w:sz w:val="20"/>
          <w:szCs w:val="20"/>
        </w:rPr>
      </w:pPr>
    </w:p>
    <w:p w14:paraId="0EAB3814"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sz w:val="20"/>
          <w:szCs w:val="20"/>
        </w:rPr>
      </w:pPr>
      <w:r w:rsidRPr="00F6612F">
        <w:rPr>
          <w:rFonts w:ascii="Comic Sans MS" w:hAnsi="Comic Sans MS"/>
          <w:b/>
          <w:color w:val="000000" w:themeColor="text1"/>
          <w:sz w:val="20"/>
          <w:szCs w:val="20"/>
        </w:rPr>
        <w:t>Agricultural (producer) co-operatives converting to public limited companies (PLC’s)</w:t>
      </w:r>
      <w:r w:rsidRPr="00F6612F">
        <w:rPr>
          <w:rFonts w:ascii="Comic Sans MS" w:hAnsi="Comic Sans MS"/>
          <w:color w:val="000000" w:themeColor="text1"/>
          <w:sz w:val="20"/>
          <w:szCs w:val="20"/>
        </w:rPr>
        <w:t xml:space="preserve"> e.g. Kerry Group PLC, Golden Vale PLC</w:t>
      </w:r>
    </w:p>
    <w:p w14:paraId="599306B2" w14:textId="77777777" w:rsidR="007424AA" w:rsidRPr="00F6612F" w:rsidRDefault="007424AA" w:rsidP="007424AA">
      <w:pPr>
        <w:jc w:val="cente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And</w:t>
      </w:r>
    </w:p>
    <w:p w14:paraId="7874B3AD"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sz w:val="20"/>
          <w:szCs w:val="20"/>
        </w:rPr>
      </w:pPr>
      <w:r w:rsidRPr="00F6612F">
        <w:rPr>
          <w:rFonts w:ascii="Comic Sans MS" w:hAnsi="Comic Sans MS"/>
          <w:b/>
          <w:color w:val="000000" w:themeColor="text1"/>
          <w:sz w:val="20"/>
          <w:szCs w:val="20"/>
        </w:rPr>
        <w:t>Mergers between co-operatives and conversion to public limited companies (PLC’s)</w:t>
      </w:r>
      <w:r w:rsidRPr="00F6612F">
        <w:rPr>
          <w:rFonts w:ascii="Comic Sans MS" w:hAnsi="Comic Sans MS"/>
          <w:color w:val="000000" w:themeColor="text1"/>
          <w:sz w:val="20"/>
          <w:szCs w:val="20"/>
        </w:rPr>
        <w:t xml:space="preserve"> e.g. </w:t>
      </w:r>
      <w:proofErr w:type="spellStart"/>
      <w:r w:rsidRPr="00F6612F">
        <w:rPr>
          <w:rFonts w:ascii="Comic Sans MS" w:hAnsi="Comic Sans MS"/>
          <w:color w:val="000000" w:themeColor="text1"/>
          <w:sz w:val="20"/>
          <w:szCs w:val="20"/>
        </w:rPr>
        <w:t>Glanbia</w:t>
      </w:r>
      <w:proofErr w:type="spellEnd"/>
      <w:r w:rsidRPr="00F6612F">
        <w:rPr>
          <w:rFonts w:ascii="Comic Sans MS" w:hAnsi="Comic Sans MS"/>
          <w:color w:val="000000" w:themeColor="text1"/>
          <w:sz w:val="20"/>
          <w:szCs w:val="20"/>
        </w:rPr>
        <w:t xml:space="preserve"> PLC</w:t>
      </w:r>
    </w:p>
    <w:p w14:paraId="301DEBF6" w14:textId="77777777" w:rsidR="007424AA" w:rsidRPr="00F6612F" w:rsidRDefault="007424AA" w:rsidP="007424AA">
      <w:pPr>
        <w:jc w:val="both"/>
        <w:rPr>
          <w:rFonts w:ascii="Comic Sans MS" w:hAnsi="Comic Sans MS"/>
          <w:color w:val="000000" w:themeColor="text1"/>
          <w:sz w:val="20"/>
          <w:szCs w:val="20"/>
        </w:rPr>
      </w:pPr>
    </w:p>
    <w:p w14:paraId="06F1F67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Some producer co-operatives in the agricultural sector have become public limited companies like Kerry Foods PLC, </w:t>
      </w:r>
      <w:proofErr w:type="spellStart"/>
      <w:r w:rsidRPr="00F6612F">
        <w:rPr>
          <w:rFonts w:ascii="Comic Sans MS" w:hAnsi="Comic Sans MS"/>
          <w:color w:val="000000" w:themeColor="text1"/>
          <w:sz w:val="20"/>
          <w:szCs w:val="20"/>
        </w:rPr>
        <w:t>Glanbia</w:t>
      </w:r>
      <w:proofErr w:type="spellEnd"/>
      <w:r w:rsidRPr="00F6612F">
        <w:rPr>
          <w:rFonts w:ascii="Comic Sans MS" w:hAnsi="Comic Sans MS"/>
          <w:color w:val="000000" w:themeColor="text1"/>
          <w:sz w:val="20"/>
          <w:szCs w:val="20"/>
        </w:rPr>
        <w:t xml:space="preserve"> PLC. They ‘went public’ on the Irish Stock Exchange mainly because very large amounts of finance could be raised quickly on the stock exchange by the issue of shares to the public. The PLC structure is also put to good use in arranging and financing growth through acquisition.</w:t>
      </w:r>
    </w:p>
    <w:p w14:paraId="0B87F7C3" w14:textId="77777777" w:rsidR="007424AA" w:rsidRPr="00F6612F" w:rsidRDefault="007424AA" w:rsidP="007424AA">
      <w:pPr>
        <w:jc w:val="both"/>
        <w:rPr>
          <w:rFonts w:ascii="Comic Sans MS" w:hAnsi="Comic Sans MS"/>
          <w:b/>
          <w:color w:val="000000" w:themeColor="text1"/>
          <w:sz w:val="20"/>
          <w:szCs w:val="20"/>
          <w:u w:val="single"/>
        </w:rPr>
      </w:pPr>
    </w:p>
    <w:p w14:paraId="7A38BBD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move by the co-operatives to the public company model reduced their dependency on debt as a source of finance with its resultant high gearing. It restored a healthy debt/equity ratio to the organisations and thus attracted investors because of better profit possibilities and laid the basis and foundation for healthy growth.</w:t>
      </w:r>
    </w:p>
    <w:p w14:paraId="6D8B3CA9" w14:textId="77777777" w:rsidR="007424AA" w:rsidRPr="00F6612F" w:rsidRDefault="007424AA" w:rsidP="007424AA">
      <w:pPr>
        <w:jc w:val="both"/>
        <w:rPr>
          <w:rFonts w:ascii="Comic Sans MS" w:hAnsi="Comic Sans MS"/>
          <w:color w:val="000000" w:themeColor="text1"/>
          <w:sz w:val="20"/>
          <w:szCs w:val="20"/>
        </w:rPr>
      </w:pPr>
    </w:p>
    <w:p w14:paraId="11A30E8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Reasons to change</w:t>
      </w:r>
    </w:p>
    <w:p w14:paraId="37709FD1"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Co-operatives need finance to fund expansion</w:t>
      </w:r>
    </w:p>
    <w:p w14:paraId="76AFE1CD" w14:textId="77777777" w:rsidR="007424AA" w:rsidRPr="00F6612F" w:rsidRDefault="007424AA" w:rsidP="008B7202">
      <w:pPr>
        <w:numPr>
          <w:ilvl w:val="1"/>
          <w:numId w:val="449"/>
        </w:numPr>
        <w:tabs>
          <w:tab w:val="clear" w:pos="1420"/>
          <w:tab w:val="num" w:pos="54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international food industry is becoming very competitive and dominated by large TNC’s with huge economies of scale i.e. New Zealand food companies in particular. This is forcing Irish agricultural co-operatives to grow to compete. </w:t>
      </w:r>
    </w:p>
    <w:p w14:paraId="54765D3F" w14:textId="77777777" w:rsidR="007424AA" w:rsidRPr="00F6612F" w:rsidRDefault="007424AA" w:rsidP="008B7202">
      <w:pPr>
        <w:numPr>
          <w:ilvl w:val="1"/>
          <w:numId w:val="449"/>
        </w:numPr>
        <w:tabs>
          <w:tab w:val="clear" w:pos="1420"/>
          <w:tab w:val="num" w:pos="54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Mergers have provided some economies but not enough.</w:t>
      </w:r>
    </w:p>
    <w:p w14:paraId="5BE429C1" w14:textId="77777777" w:rsidR="007424AA" w:rsidRPr="00F6612F" w:rsidRDefault="007424AA" w:rsidP="008B7202">
      <w:pPr>
        <w:numPr>
          <w:ilvl w:val="1"/>
          <w:numId w:val="449"/>
        </w:numPr>
        <w:tabs>
          <w:tab w:val="clear" w:pos="1420"/>
          <w:tab w:val="num" w:pos="54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Two Problems </w:t>
      </w:r>
      <w:r w:rsidRPr="00F6612F">
        <w:rPr>
          <w:rFonts w:ascii="Comic Sans MS" w:hAnsi="Comic Sans MS"/>
          <w:color w:val="000000" w:themeColor="text1"/>
          <w:sz w:val="20"/>
          <w:szCs w:val="20"/>
        </w:rPr>
        <w:tab/>
      </w:r>
    </w:p>
    <w:p w14:paraId="5B22B238" w14:textId="77777777" w:rsidR="007424AA" w:rsidRPr="00F6612F" w:rsidRDefault="007424AA" w:rsidP="008B7202">
      <w:pPr>
        <w:numPr>
          <w:ilvl w:val="2"/>
          <w:numId w:val="44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Limit to equity</w:t>
      </w:r>
      <w:r w:rsidRPr="00F6612F">
        <w:rPr>
          <w:rFonts w:ascii="Comic Sans MS" w:hAnsi="Comic Sans MS"/>
          <w:color w:val="000000" w:themeColor="text1"/>
          <w:sz w:val="20"/>
          <w:szCs w:val="20"/>
        </w:rPr>
        <w:t>. As only farmers can hold shares, it makes it very difficult for the co-operatives to raise equity finance</w:t>
      </w:r>
    </w:p>
    <w:p w14:paraId="5D1BF7C4" w14:textId="77777777" w:rsidR="007424AA" w:rsidRPr="00F6612F" w:rsidRDefault="007424AA" w:rsidP="008B7202">
      <w:pPr>
        <w:numPr>
          <w:ilvl w:val="2"/>
          <w:numId w:val="449"/>
        </w:numPr>
        <w:jc w:val="both"/>
        <w:rPr>
          <w:rFonts w:ascii="Comic Sans MS" w:hAnsi="Comic Sans MS"/>
          <w:color w:val="000000" w:themeColor="text1"/>
          <w:sz w:val="20"/>
          <w:szCs w:val="20"/>
        </w:rPr>
      </w:pPr>
      <w:proofErr w:type="gramStart"/>
      <w:r w:rsidRPr="00F6612F">
        <w:rPr>
          <w:rFonts w:ascii="Comic Sans MS" w:hAnsi="Comic Sans MS"/>
          <w:color w:val="000000" w:themeColor="text1"/>
          <w:sz w:val="20"/>
          <w:szCs w:val="20"/>
        </w:rPr>
        <w:t>.</w:t>
      </w:r>
      <w:r w:rsidRPr="00F6612F">
        <w:rPr>
          <w:rFonts w:ascii="Comic Sans MS" w:hAnsi="Comic Sans MS"/>
          <w:b/>
          <w:color w:val="000000" w:themeColor="text1"/>
          <w:sz w:val="20"/>
          <w:szCs w:val="20"/>
        </w:rPr>
        <w:t>limit</w:t>
      </w:r>
      <w:proofErr w:type="gramEnd"/>
      <w:r w:rsidRPr="00F6612F">
        <w:rPr>
          <w:rFonts w:ascii="Comic Sans MS" w:hAnsi="Comic Sans MS"/>
          <w:b/>
          <w:color w:val="000000" w:themeColor="text1"/>
          <w:sz w:val="20"/>
          <w:szCs w:val="20"/>
        </w:rPr>
        <w:t xml:space="preserve"> to borrowing</w:t>
      </w:r>
      <w:r w:rsidRPr="00F6612F">
        <w:rPr>
          <w:rFonts w:ascii="Comic Sans MS" w:hAnsi="Comic Sans MS"/>
          <w:color w:val="000000" w:themeColor="text1"/>
          <w:sz w:val="20"/>
          <w:szCs w:val="20"/>
        </w:rPr>
        <w:t xml:space="preserve">. Because of the large sums required for expansion would be very high risk </w:t>
      </w:r>
    </w:p>
    <w:p w14:paraId="14FD09D9" w14:textId="77777777" w:rsidR="007424AA" w:rsidRPr="00F6612F" w:rsidRDefault="007424AA" w:rsidP="008B7202">
      <w:pPr>
        <w:numPr>
          <w:ilvl w:val="0"/>
          <w:numId w:val="450"/>
        </w:numPr>
        <w:tabs>
          <w:tab w:val="clear" w:pos="2320"/>
          <w:tab w:val="num" w:pos="72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Solution</w:t>
      </w:r>
    </w:p>
    <w:p w14:paraId="4A6F9609" w14:textId="77777777" w:rsidR="007424AA" w:rsidRPr="00F6612F" w:rsidRDefault="007424AA" w:rsidP="008B7202">
      <w:pPr>
        <w:numPr>
          <w:ilvl w:val="2"/>
          <w:numId w:val="44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set up a PLC </w:t>
      </w:r>
      <w:r w:rsidRPr="00F6612F">
        <w:rPr>
          <w:rFonts w:ascii="Comic Sans MS" w:hAnsi="Comic Sans MS"/>
          <w:color w:val="000000" w:themeColor="text1"/>
          <w:sz w:val="20"/>
          <w:szCs w:val="20"/>
        </w:rPr>
        <w:t>company on the stock market</w:t>
      </w:r>
    </w:p>
    <w:p w14:paraId="35DBA6B2" w14:textId="77777777" w:rsidR="007424AA" w:rsidRPr="00F6612F" w:rsidRDefault="007424AA" w:rsidP="008B7202">
      <w:pPr>
        <w:numPr>
          <w:ilvl w:val="2"/>
          <w:numId w:val="44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transfer ownership of the </w:t>
      </w:r>
      <w:proofErr w:type="spellStart"/>
      <w:proofErr w:type="gramStart"/>
      <w:r w:rsidRPr="00F6612F">
        <w:rPr>
          <w:rFonts w:ascii="Comic Sans MS" w:hAnsi="Comic Sans MS"/>
          <w:color w:val="000000" w:themeColor="text1"/>
          <w:sz w:val="20"/>
          <w:szCs w:val="20"/>
        </w:rPr>
        <w:t>firms</w:t>
      </w:r>
      <w:proofErr w:type="spellEnd"/>
      <w:proofErr w:type="gramEnd"/>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rPr>
        <w:t xml:space="preserve">business assets </w:t>
      </w:r>
      <w:r w:rsidRPr="00F6612F">
        <w:rPr>
          <w:rFonts w:ascii="Comic Sans MS" w:hAnsi="Comic Sans MS"/>
          <w:color w:val="000000" w:themeColor="text1"/>
          <w:sz w:val="20"/>
          <w:szCs w:val="20"/>
        </w:rPr>
        <w:t>to the PLC</w:t>
      </w:r>
    </w:p>
    <w:p w14:paraId="4696C2D2" w14:textId="77777777" w:rsidR="007424AA" w:rsidRPr="00F6612F" w:rsidRDefault="007424AA" w:rsidP="008B7202">
      <w:pPr>
        <w:numPr>
          <w:ilvl w:val="2"/>
          <w:numId w:val="44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w:t>
      </w:r>
      <w:r w:rsidRPr="00F6612F">
        <w:rPr>
          <w:rFonts w:ascii="Comic Sans MS" w:hAnsi="Comic Sans MS"/>
          <w:b/>
          <w:color w:val="000000" w:themeColor="text1"/>
          <w:sz w:val="20"/>
          <w:szCs w:val="20"/>
        </w:rPr>
        <w:t>farmers own the co-op</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rPr>
        <w:t>the co-op owns the shares in the PLC</w:t>
      </w:r>
      <w:r w:rsidRPr="00F6612F">
        <w:rPr>
          <w:rFonts w:ascii="Comic Sans MS" w:hAnsi="Comic Sans MS"/>
          <w:color w:val="000000" w:themeColor="text1"/>
          <w:sz w:val="20"/>
          <w:szCs w:val="20"/>
        </w:rPr>
        <w:t>.</w:t>
      </w:r>
    </w:p>
    <w:p w14:paraId="20BCC90F" w14:textId="77777777" w:rsidR="007424AA" w:rsidRPr="00F6612F" w:rsidRDefault="007424AA" w:rsidP="008B7202">
      <w:pPr>
        <w:numPr>
          <w:ilvl w:val="2"/>
          <w:numId w:val="44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When finance is required, the </w:t>
      </w:r>
      <w:r w:rsidRPr="00F6612F">
        <w:rPr>
          <w:rFonts w:ascii="Comic Sans MS" w:hAnsi="Comic Sans MS"/>
          <w:b/>
          <w:color w:val="000000" w:themeColor="text1"/>
          <w:sz w:val="20"/>
          <w:szCs w:val="20"/>
        </w:rPr>
        <w:t>co-op issues shares</w:t>
      </w:r>
      <w:r w:rsidRPr="00F6612F">
        <w:rPr>
          <w:rFonts w:ascii="Comic Sans MS" w:hAnsi="Comic Sans MS"/>
          <w:color w:val="000000" w:themeColor="text1"/>
          <w:sz w:val="20"/>
          <w:szCs w:val="20"/>
        </w:rPr>
        <w:t xml:space="preserve"> through the PLC (but holds onto 51% of the shares)</w:t>
      </w:r>
    </w:p>
    <w:p w14:paraId="057A04F7" w14:textId="77777777" w:rsidR="007424AA" w:rsidRPr="00F6612F" w:rsidRDefault="007424AA" w:rsidP="007424AA">
      <w:pPr>
        <w:jc w:val="both"/>
        <w:rPr>
          <w:rFonts w:ascii="Comic Sans MS" w:hAnsi="Comic Sans MS"/>
          <w:color w:val="000000" w:themeColor="text1"/>
          <w:sz w:val="20"/>
          <w:szCs w:val="20"/>
        </w:rPr>
      </w:pPr>
    </w:p>
    <w:p w14:paraId="351D3A45"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Increase in firms entering into strategic alliances</w:t>
      </w:r>
      <w:r w:rsidRPr="00F6612F">
        <w:rPr>
          <w:rFonts w:ascii="Comic Sans MS" w:hAnsi="Comic Sans MS"/>
          <w:color w:val="000000" w:themeColor="text1"/>
          <w:sz w:val="20"/>
          <w:szCs w:val="20"/>
        </w:rPr>
        <w:t xml:space="preserve"> e.g. Aer Lingus has formed an alliance with American Airlines and British Airways.</w:t>
      </w:r>
    </w:p>
    <w:p w14:paraId="3D5127EF" w14:textId="77777777" w:rsidR="007424AA" w:rsidRPr="00F6612F" w:rsidRDefault="007424AA" w:rsidP="007424AA">
      <w:pPr>
        <w:jc w:val="both"/>
        <w:rPr>
          <w:rFonts w:ascii="Comic Sans MS" w:hAnsi="Comic Sans MS"/>
          <w:color w:val="000000" w:themeColor="text1"/>
          <w:sz w:val="20"/>
          <w:szCs w:val="20"/>
        </w:rPr>
      </w:pPr>
    </w:p>
    <w:p w14:paraId="6D75BE82" w14:textId="77777777" w:rsidR="007424AA" w:rsidRPr="00F6612F" w:rsidRDefault="007424AA" w:rsidP="008B7202">
      <w:pPr>
        <w:numPr>
          <w:ilvl w:val="1"/>
          <w:numId w:val="449"/>
        </w:numPr>
        <w:tabs>
          <w:tab w:val="clear" w:pos="14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Firms enter alliances to </w:t>
      </w:r>
      <w:r w:rsidRPr="00F6612F">
        <w:rPr>
          <w:rFonts w:ascii="Comic Sans MS" w:hAnsi="Comic Sans MS"/>
          <w:b/>
          <w:color w:val="000000" w:themeColor="text1"/>
          <w:sz w:val="20"/>
          <w:szCs w:val="20"/>
        </w:rPr>
        <w:t>protect</w:t>
      </w:r>
      <w:r w:rsidRPr="00F6612F">
        <w:rPr>
          <w:rFonts w:ascii="Comic Sans MS" w:hAnsi="Comic Sans MS"/>
          <w:color w:val="000000" w:themeColor="text1"/>
          <w:sz w:val="20"/>
          <w:szCs w:val="20"/>
        </w:rPr>
        <w:t xml:space="preserve"> themselves from large international competitors and to</w:t>
      </w:r>
      <w:r w:rsidRPr="00F6612F">
        <w:rPr>
          <w:rFonts w:ascii="Comic Sans MS" w:hAnsi="Comic Sans MS"/>
          <w:b/>
          <w:color w:val="000000" w:themeColor="text1"/>
          <w:sz w:val="20"/>
          <w:szCs w:val="20"/>
        </w:rPr>
        <w:t xml:space="preserve"> improve</w:t>
      </w:r>
      <w:r w:rsidRPr="00F6612F">
        <w:rPr>
          <w:rFonts w:ascii="Comic Sans MS" w:hAnsi="Comic Sans MS"/>
          <w:color w:val="000000" w:themeColor="text1"/>
          <w:sz w:val="20"/>
          <w:szCs w:val="20"/>
        </w:rPr>
        <w:t xml:space="preserve"> the firm’s profits by sharing skills and resources.</w:t>
      </w:r>
    </w:p>
    <w:p w14:paraId="591A7464" w14:textId="77777777" w:rsidR="007424AA" w:rsidRPr="00F6612F" w:rsidRDefault="007424AA" w:rsidP="008B7202">
      <w:pPr>
        <w:numPr>
          <w:ilvl w:val="1"/>
          <w:numId w:val="449"/>
        </w:numPr>
        <w:tabs>
          <w:tab w:val="clear" w:pos="14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Alliances and joint ventures have been formed with big food producers in the EU with a view to exploiting market opportunities in the wider European and world markets. Irish food products are marketed and sold not only in the accessible EU markets but in many other third countries where food products are needed, e.g. North African and Asian markets.</w:t>
      </w:r>
    </w:p>
    <w:p w14:paraId="66F00135" w14:textId="77777777" w:rsidR="007424AA" w:rsidRPr="00F6612F" w:rsidRDefault="007424AA" w:rsidP="008B7202">
      <w:pPr>
        <w:numPr>
          <w:ilvl w:val="1"/>
          <w:numId w:val="449"/>
        </w:numPr>
        <w:tabs>
          <w:tab w:val="clear" w:pos="1420"/>
          <w:tab w:val="num" w:pos="0"/>
        </w:tabs>
        <w:ind w:left="360"/>
        <w:jc w:val="both"/>
        <w:rPr>
          <w:rFonts w:ascii="Comic Sans MS" w:hAnsi="Comic Sans MS"/>
          <w:color w:val="000000" w:themeColor="text1"/>
          <w:sz w:val="20"/>
          <w:szCs w:val="20"/>
          <w:lang w:val="en-IE"/>
        </w:rPr>
      </w:pPr>
      <w:r w:rsidRPr="00F6612F">
        <w:rPr>
          <w:rFonts w:ascii="Comic Sans MS" w:hAnsi="Comic Sans MS"/>
          <w:color w:val="000000" w:themeColor="text1"/>
          <w:sz w:val="20"/>
          <w:szCs w:val="20"/>
          <w:lang w:val="en-IE"/>
        </w:rPr>
        <w:t>Irish Independent &amp; Institute of Education  = Exam Brief</w:t>
      </w:r>
    </w:p>
    <w:p w14:paraId="206B4923" w14:textId="77777777" w:rsidR="007424AA" w:rsidRPr="00F6612F" w:rsidRDefault="007424AA" w:rsidP="007424AA">
      <w:pPr>
        <w:ind w:left="20"/>
        <w:jc w:val="both"/>
        <w:rPr>
          <w:rFonts w:ascii="Comic Sans MS" w:hAnsi="Comic Sans MS"/>
          <w:color w:val="000000" w:themeColor="text1"/>
          <w:sz w:val="20"/>
          <w:szCs w:val="20"/>
        </w:rPr>
      </w:pPr>
    </w:p>
    <w:p w14:paraId="4EE1995B"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Privatisation of state-owned enterprises</w:t>
      </w:r>
    </w:p>
    <w:p w14:paraId="3FC52980"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Privatisation is the transfer of ownership of a company from the state (public sector) to the private sector.</w:t>
      </w:r>
    </w:p>
    <w:p w14:paraId="09D5ED7E" w14:textId="77777777" w:rsidR="007424AA" w:rsidRPr="00F6612F" w:rsidRDefault="007424AA" w:rsidP="007424AA">
      <w:pPr>
        <w:jc w:val="both"/>
        <w:rPr>
          <w:rFonts w:ascii="Comic Sans MS" w:hAnsi="Comic Sans MS"/>
          <w:b/>
          <w:color w:val="000000" w:themeColor="text1"/>
          <w:sz w:val="20"/>
          <w:szCs w:val="20"/>
        </w:rPr>
      </w:pPr>
    </w:p>
    <w:p w14:paraId="6F04B404" w14:textId="77777777" w:rsidR="007424AA" w:rsidRPr="00F6612F" w:rsidRDefault="007424AA" w:rsidP="008B7202">
      <w:pPr>
        <w:numPr>
          <w:ilvl w:val="1"/>
          <w:numId w:val="449"/>
        </w:numPr>
        <w:tabs>
          <w:tab w:val="clear" w:pos="14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Since the 1980’s there has been a trend of privatisation of state companies</w:t>
      </w:r>
    </w:p>
    <w:p w14:paraId="227AF4F7" w14:textId="77777777" w:rsidR="007424AA" w:rsidRPr="00F6612F" w:rsidRDefault="007424AA" w:rsidP="008B7202">
      <w:pPr>
        <w:numPr>
          <w:ilvl w:val="1"/>
          <w:numId w:val="449"/>
        </w:numPr>
        <w:tabs>
          <w:tab w:val="clear" w:pos="1420"/>
          <w:tab w:val="num" w:pos="0"/>
        </w:tabs>
        <w:ind w:left="360"/>
        <w:jc w:val="both"/>
        <w:rPr>
          <w:rFonts w:ascii="Comic Sans MS" w:hAnsi="Comic Sans MS"/>
          <w:color w:val="000000" w:themeColor="text1"/>
          <w:sz w:val="20"/>
          <w:szCs w:val="20"/>
        </w:rPr>
      </w:pPr>
      <w:r w:rsidRPr="00F6612F">
        <w:rPr>
          <w:rFonts w:ascii="Comic Sans MS" w:hAnsi="Comic Sans MS"/>
          <w:color w:val="000000" w:themeColor="text1"/>
          <w:sz w:val="20"/>
          <w:szCs w:val="20"/>
        </w:rPr>
        <w:t>Up to then, some nationalisation was seen</w:t>
      </w:r>
    </w:p>
    <w:p w14:paraId="621476C7" w14:textId="77777777" w:rsidR="007424AA" w:rsidRPr="00F6612F" w:rsidRDefault="007424AA" w:rsidP="007424AA">
      <w:pPr>
        <w:tabs>
          <w:tab w:val="num" w:pos="0"/>
        </w:tabs>
        <w:ind w:left="360"/>
        <w:jc w:val="both"/>
        <w:rPr>
          <w:rFonts w:ascii="Comic Sans MS" w:hAnsi="Comic Sans MS"/>
          <w:i/>
          <w:color w:val="000000" w:themeColor="text1"/>
          <w:sz w:val="20"/>
          <w:szCs w:val="20"/>
        </w:rPr>
      </w:pPr>
    </w:p>
    <w:p w14:paraId="461DA255"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Nationalisation is the transfer of business ownership of a company from the private sector to the public sector e.g. Irish Shipping was purchased by the government.</w:t>
      </w:r>
    </w:p>
    <w:p w14:paraId="79E9823F" w14:textId="77777777" w:rsidR="007424AA" w:rsidRPr="00F6612F" w:rsidRDefault="007424AA" w:rsidP="007424AA">
      <w:pPr>
        <w:jc w:val="both"/>
        <w:rPr>
          <w:rFonts w:ascii="Comic Sans MS" w:hAnsi="Comic Sans MS"/>
          <w:i/>
          <w:color w:val="000000" w:themeColor="text1"/>
          <w:sz w:val="20"/>
          <w:szCs w:val="20"/>
        </w:rPr>
      </w:pPr>
    </w:p>
    <w:p w14:paraId="0E36B642" w14:textId="77777777" w:rsidR="007424AA" w:rsidRPr="00F6612F" w:rsidRDefault="007424AA" w:rsidP="008B7202">
      <w:pPr>
        <w:numPr>
          <w:ilvl w:val="0"/>
          <w:numId w:val="45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Potential future targets for privatisation are Aer </w:t>
      </w:r>
      <w:proofErr w:type="spellStart"/>
      <w:r w:rsidRPr="00F6612F">
        <w:rPr>
          <w:rFonts w:ascii="Comic Sans MS" w:hAnsi="Comic Sans MS"/>
          <w:color w:val="000000" w:themeColor="text1"/>
          <w:sz w:val="20"/>
          <w:szCs w:val="20"/>
        </w:rPr>
        <w:t>Rianta</w:t>
      </w:r>
      <w:proofErr w:type="spellEnd"/>
      <w:r w:rsidRPr="00F6612F">
        <w:rPr>
          <w:rFonts w:ascii="Comic Sans MS" w:hAnsi="Comic Sans MS"/>
          <w:color w:val="000000" w:themeColor="text1"/>
          <w:sz w:val="20"/>
          <w:szCs w:val="20"/>
        </w:rPr>
        <w:t xml:space="preserve"> (airport authority) and ESB (electricity)</w:t>
      </w:r>
    </w:p>
    <w:p w14:paraId="23357EA5" w14:textId="7D3D4F98" w:rsidR="007424AA" w:rsidRPr="00F6612F" w:rsidRDefault="007424AA" w:rsidP="007424AA">
      <w:pPr>
        <w:jc w:val="both"/>
        <w:rPr>
          <w:rFonts w:ascii="Comic Sans MS" w:hAnsi="Comic Sans MS"/>
          <w:color w:val="000000" w:themeColor="text1"/>
          <w:sz w:val="20"/>
          <w:szCs w:val="20"/>
        </w:rPr>
      </w:pPr>
    </w:p>
    <w:p w14:paraId="56483943"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sz w:val="20"/>
          <w:szCs w:val="20"/>
        </w:rPr>
      </w:pPr>
      <w:r w:rsidRPr="00F6612F">
        <w:rPr>
          <w:rFonts w:ascii="Comic Sans MS" w:hAnsi="Comic Sans MS"/>
          <w:b/>
          <w:color w:val="000000" w:themeColor="text1"/>
          <w:sz w:val="20"/>
          <w:szCs w:val="20"/>
        </w:rPr>
        <w:t>Growth in the number of small-to-medium sized enterprises (SME’s)</w:t>
      </w:r>
    </w:p>
    <w:p w14:paraId="2BC99775"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b/>
          <w:i/>
          <w:color w:val="000000" w:themeColor="text1"/>
          <w:sz w:val="20"/>
          <w:szCs w:val="20"/>
        </w:rPr>
      </w:pPr>
      <w:r w:rsidRPr="00F6612F">
        <w:rPr>
          <w:rFonts w:ascii="Comic Sans MS" w:hAnsi="Comic Sans MS"/>
          <w:i/>
          <w:color w:val="000000" w:themeColor="text1"/>
          <w:sz w:val="20"/>
          <w:szCs w:val="20"/>
        </w:rPr>
        <w:t xml:space="preserve">A </w:t>
      </w:r>
      <w:r w:rsidRPr="00F6612F">
        <w:rPr>
          <w:rFonts w:ascii="Comic Sans MS" w:hAnsi="Comic Sans MS"/>
          <w:b/>
          <w:i/>
          <w:color w:val="000000" w:themeColor="text1"/>
          <w:sz w:val="20"/>
          <w:szCs w:val="20"/>
        </w:rPr>
        <w:t>small-to-medium sized enterprise (SME) is a firm with fewer than 50 employees.</w:t>
      </w:r>
    </w:p>
    <w:p w14:paraId="6FC42E5B" w14:textId="77777777" w:rsidR="007424AA" w:rsidRPr="00F6612F" w:rsidRDefault="007424AA" w:rsidP="007424AA">
      <w:pPr>
        <w:jc w:val="both"/>
        <w:rPr>
          <w:rFonts w:ascii="Comic Sans MS" w:hAnsi="Comic Sans MS"/>
          <w:b/>
          <w:i/>
          <w:color w:val="000000" w:themeColor="text1"/>
          <w:sz w:val="20"/>
          <w:szCs w:val="20"/>
        </w:rPr>
      </w:pPr>
    </w:p>
    <w:p w14:paraId="54334481" w14:textId="77777777" w:rsidR="007424AA" w:rsidRPr="00F6612F" w:rsidRDefault="007424AA" w:rsidP="007424AA">
      <w:pPr>
        <w:jc w:val="both"/>
        <w:rPr>
          <w:rFonts w:ascii="Comic Sans MS" w:hAnsi="Comic Sans MS"/>
          <w:color w:val="000000" w:themeColor="text1"/>
          <w:sz w:val="20"/>
          <w:szCs w:val="20"/>
          <w:u w:val="single"/>
        </w:rPr>
      </w:pPr>
      <w:r w:rsidRPr="00F6612F">
        <w:rPr>
          <w:rFonts w:ascii="Comic Sans MS" w:hAnsi="Comic Sans MS"/>
          <w:b/>
          <w:color w:val="000000" w:themeColor="text1"/>
          <w:sz w:val="20"/>
          <w:szCs w:val="20"/>
          <w:u w:val="single"/>
        </w:rPr>
        <w:t>Reasons for growth of SME’s</w:t>
      </w:r>
    </w:p>
    <w:p w14:paraId="4DD7F4FC" w14:textId="77777777" w:rsidR="007424AA" w:rsidRPr="00F6612F" w:rsidRDefault="007424AA" w:rsidP="008B7202">
      <w:pPr>
        <w:numPr>
          <w:ilvl w:val="0"/>
          <w:numId w:val="451"/>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State support</w:t>
      </w:r>
    </w:p>
    <w:p w14:paraId="70DE4581" w14:textId="77777777" w:rsidR="007424AA" w:rsidRPr="00F6612F" w:rsidRDefault="007424AA" w:rsidP="008B7202">
      <w:pPr>
        <w:numPr>
          <w:ilvl w:val="0"/>
          <w:numId w:val="45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Subcontracting </w:t>
      </w:r>
      <w:r w:rsidRPr="00F6612F">
        <w:rPr>
          <w:rFonts w:ascii="Comic Sans MS" w:hAnsi="Comic Sans MS"/>
          <w:color w:val="000000" w:themeColor="text1"/>
          <w:sz w:val="20"/>
          <w:szCs w:val="20"/>
        </w:rPr>
        <w:t>(contracting out). firms are hiring outside firms to do work they used to do themselves e.g. cleaning, security and maintenance</w:t>
      </w:r>
    </w:p>
    <w:p w14:paraId="1A1D5D87" w14:textId="77777777" w:rsidR="007424AA" w:rsidRPr="00F6612F" w:rsidRDefault="007424AA" w:rsidP="008B7202">
      <w:pPr>
        <w:numPr>
          <w:ilvl w:val="0"/>
          <w:numId w:val="45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Enterprise culture</w:t>
      </w:r>
      <w:r w:rsidRPr="00F6612F">
        <w:rPr>
          <w:rFonts w:ascii="Comic Sans MS" w:hAnsi="Comic Sans MS"/>
          <w:color w:val="000000" w:themeColor="text1"/>
          <w:sz w:val="20"/>
          <w:szCs w:val="20"/>
        </w:rPr>
        <w:t xml:space="preserve"> in Ireland</w:t>
      </w:r>
    </w:p>
    <w:p w14:paraId="7399BAAA" w14:textId="77777777" w:rsidR="007424AA" w:rsidRPr="00F6612F" w:rsidRDefault="007424AA" w:rsidP="008B7202">
      <w:pPr>
        <w:numPr>
          <w:ilvl w:val="0"/>
          <w:numId w:val="451"/>
        </w:numPr>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Growth in </w:t>
      </w:r>
      <w:r w:rsidRPr="00F6612F">
        <w:rPr>
          <w:rFonts w:ascii="Comic Sans MS" w:hAnsi="Comic Sans MS"/>
          <w:b/>
          <w:color w:val="000000" w:themeColor="text1"/>
          <w:sz w:val="20"/>
          <w:szCs w:val="20"/>
        </w:rPr>
        <w:t>franchising.</w:t>
      </w:r>
    </w:p>
    <w:p w14:paraId="6B9AF58E" w14:textId="77777777" w:rsidR="007424AA" w:rsidRPr="00F6612F" w:rsidRDefault="007424AA" w:rsidP="007424AA">
      <w:pPr>
        <w:jc w:val="both"/>
        <w:rPr>
          <w:rFonts w:ascii="Comic Sans MS" w:hAnsi="Comic Sans MS"/>
          <w:color w:val="000000" w:themeColor="text1"/>
          <w:sz w:val="20"/>
          <w:szCs w:val="20"/>
        </w:rPr>
      </w:pPr>
    </w:p>
    <w:p w14:paraId="32CB34B5"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Expansion of </w:t>
      </w:r>
      <w:r w:rsidRPr="00F6612F">
        <w:rPr>
          <w:rFonts w:ascii="Comic Sans MS" w:hAnsi="Comic Sans MS"/>
          <w:b/>
          <w:color w:val="000000" w:themeColor="text1"/>
          <w:sz w:val="20"/>
          <w:szCs w:val="20"/>
          <w:u w:val="single"/>
        </w:rPr>
        <w:t>Irish</w:t>
      </w:r>
      <w:r w:rsidRPr="00F6612F">
        <w:rPr>
          <w:rFonts w:ascii="Comic Sans MS" w:hAnsi="Comic Sans MS"/>
          <w:b/>
          <w:color w:val="000000" w:themeColor="text1"/>
          <w:sz w:val="20"/>
          <w:szCs w:val="20"/>
        </w:rPr>
        <w:t xml:space="preserve"> owned transnational corporations (TNC’s)</w:t>
      </w:r>
      <w:r w:rsidRPr="00F6612F">
        <w:rPr>
          <w:rFonts w:ascii="Comic Sans MS" w:hAnsi="Comic Sans MS"/>
          <w:color w:val="000000" w:themeColor="text1"/>
          <w:sz w:val="20"/>
          <w:szCs w:val="20"/>
        </w:rPr>
        <w:t xml:space="preserve"> e.g. AIB, Bank of Ireland into Britain and the US and Smurfit Kappa throughout the world.</w:t>
      </w:r>
    </w:p>
    <w:p w14:paraId="38B1E1CA" w14:textId="77777777" w:rsidR="007424AA" w:rsidRPr="00F6612F" w:rsidRDefault="007424AA" w:rsidP="007424AA">
      <w:pPr>
        <w:jc w:val="both"/>
        <w:rPr>
          <w:rFonts w:ascii="Comic Sans MS" w:hAnsi="Comic Sans MS"/>
          <w:color w:val="000000" w:themeColor="text1"/>
          <w:sz w:val="20"/>
          <w:szCs w:val="20"/>
        </w:rPr>
      </w:pPr>
    </w:p>
    <w:p w14:paraId="1B2FDAA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Free trade</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rPr>
        <w:t>membership of the EU</w:t>
      </w:r>
      <w:r w:rsidRPr="00F6612F">
        <w:rPr>
          <w:rFonts w:ascii="Comic Sans MS" w:hAnsi="Comic Sans MS"/>
          <w:color w:val="000000" w:themeColor="text1"/>
          <w:sz w:val="20"/>
          <w:szCs w:val="20"/>
        </w:rPr>
        <w:t xml:space="preserve"> and the </w:t>
      </w:r>
      <w:r w:rsidRPr="00F6612F">
        <w:rPr>
          <w:rFonts w:ascii="Comic Sans MS" w:hAnsi="Comic Sans MS"/>
          <w:b/>
          <w:color w:val="000000" w:themeColor="text1"/>
          <w:sz w:val="20"/>
          <w:szCs w:val="20"/>
        </w:rPr>
        <w:t>small size of the Irish market</w:t>
      </w:r>
      <w:r w:rsidRPr="00F6612F">
        <w:rPr>
          <w:rFonts w:ascii="Comic Sans MS" w:hAnsi="Comic Sans MS"/>
          <w:color w:val="000000" w:themeColor="text1"/>
          <w:sz w:val="20"/>
          <w:szCs w:val="20"/>
        </w:rPr>
        <w:t xml:space="preserve"> have led Irish firms to look for expansion opportunities abroad. </w:t>
      </w:r>
    </w:p>
    <w:p w14:paraId="15E3EB19" w14:textId="77777777" w:rsidR="007424AA" w:rsidRPr="00F6612F" w:rsidRDefault="007424AA" w:rsidP="007424AA">
      <w:pPr>
        <w:jc w:val="both"/>
        <w:rPr>
          <w:rFonts w:ascii="Comic Sans MS" w:hAnsi="Comic Sans MS"/>
          <w:color w:val="000000" w:themeColor="text1"/>
          <w:sz w:val="20"/>
          <w:szCs w:val="20"/>
        </w:rPr>
      </w:pPr>
    </w:p>
    <w:p w14:paraId="63BEDAEC"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Transnational corporations (TNC’s) setting up in Ireland e.g. GlaxoSmithKline, Intel</w:t>
      </w:r>
    </w:p>
    <w:p w14:paraId="2BE17C75" w14:textId="77777777" w:rsidR="007424AA" w:rsidRPr="00F6612F" w:rsidRDefault="007424AA" w:rsidP="007424AA">
      <w:pPr>
        <w:jc w:val="both"/>
        <w:rPr>
          <w:rFonts w:ascii="Comic Sans MS" w:hAnsi="Comic Sans MS"/>
          <w:color w:val="000000" w:themeColor="text1"/>
          <w:sz w:val="20"/>
          <w:szCs w:val="20"/>
        </w:rPr>
      </w:pPr>
    </w:p>
    <w:p w14:paraId="04705D7D" w14:textId="77777777" w:rsidR="007424AA" w:rsidRPr="00F6612F" w:rsidRDefault="007424AA" w:rsidP="007424AA">
      <w:pPr>
        <w:jc w:val="both"/>
        <w:rPr>
          <w:rFonts w:ascii="Comic Sans MS" w:hAnsi="Comic Sans MS"/>
          <w:color w:val="000000" w:themeColor="text1"/>
          <w:sz w:val="20"/>
          <w:szCs w:val="20"/>
          <w:u w:val="single"/>
        </w:rPr>
      </w:pPr>
      <w:r w:rsidRPr="00F6612F">
        <w:rPr>
          <w:rFonts w:ascii="Comic Sans MS" w:hAnsi="Comic Sans MS"/>
          <w:b/>
          <w:color w:val="000000" w:themeColor="text1"/>
          <w:sz w:val="20"/>
          <w:szCs w:val="20"/>
          <w:u w:val="single"/>
        </w:rPr>
        <w:t>Reasons for growth of TNC’s</w:t>
      </w:r>
    </w:p>
    <w:p w14:paraId="65BF34BD" w14:textId="77777777" w:rsidR="007424AA" w:rsidRPr="00F6612F" w:rsidRDefault="007424AA" w:rsidP="008B7202">
      <w:pPr>
        <w:numPr>
          <w:ilvl w:val="0"/>
          <w:numId w:val="4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low corporation tax rates</w:t>
      </w:r>
    </w:p>
    <w:p w14:paraId="73571691" w14:textId="77777777" w:rsidR="007424AA" w:rsidRPr="00F6612F" w:rsidRDefault="007424AA" w:rsidP="008B7202">
      <w:pPr>
        <w:numPr>
          <w:ilvl w:val="0"/>
          <w:numId w:val="4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membership of the EU</w:t>
      </w:r>
    </w:p>
    <w:p w14:paraId="6F09A5B2" w14:textId="77777777" w:rsidR="007424AA" w:rsidRPr="00F6612F" w:rsidRDefault="007424AA" w:rsidP="008B7202">
      <w:pPr>
        <w:numPr>
          <w:ilvl w:val="0"/>
          <w:numId w:val="4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well educated population</w:t>
      </w:r>
    </w:p>
    <w:p w14:paraId="60268297" w14:textId="77777777" w:rsidR="007424AA" w:rsidRPr="00F6612F" w:rsidRDefault="007424AA" w:rsidP="008B7202">
      <w:pPr>
        <w:numPr>
          <w:ilvl w:val="0"/>
          <w:numId w:val="45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availability of state grants</w:t>
      </w:r>
    </w:p>
    <w:p w14:paraId="406CCE78" w14:textId="77777777" w:rsidR="007424AA" w:rsidRPr="00F6612F" w:rsidRDefault="007424AA" w:rsidP="007424AA">
      <w:pPr>
        <w:jc w:val="both"/>
        <w:rPr>
          <w:rFonts w:ascii="Comic Sans MS" w:hAnsi="Comic Sans MS"/>
          <w:color w:val="000000" w:themeColor="text1"/>
          <w:sz w:val="20"/>
          <w:szCs w:val="20"/>
        </w:rPr>
      </w:pPr>
    </w:p>
    <w:p w14:paraId="2939B5D9" w14:textId="77777777" w:rsidR="007424AA" w:rsidRPr="00F6612F" w:rsidRDefault="007424AA" w:rsidP="008B7202">
      <w:pPr>
        <w:numPr>
          <w:ilvl w:val="0"/>
          <w:numId w:val="449"/>
        </w:numPr>
        <w:pBdr>
          <w:top w:val="single" w:sz="4" w:space="1" w:color="auto"/>
          <w:left w:val="single" w:sz="4" w:space="4" w:color="auto"/>
          <w:bottom w:val="single" w:sz="4" w:space="1" w:color="auto"/>
          <w:right w:val="single" w:sz="4" w:space="4" w:color="auto"/>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An increase in the number of franchises being entered into as an easy method of starting up a business.</w:t>
      </w:r>
    </w:p>
    <w:p w14:paraId="2602210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(See advantages of franchise above)</w:t>
      </w:r>
    </w:p>
    <w:p w14:paraId="3AB998D4" w14:textId="77777777" w:rsidR="007424AA" w:rsidRPr="00F6612F" w:rsidRDefault="007424AA" w:rsidP="007424AA">
      <w:pPr>
        <w:jc w:val="both"/>
        <w:rPr>
          <w:rFonts w:ascii="Comic Sans MS" w:hAnsi="Comic Sans MS"/>
          <w:color w:val="000000" w:themeColor="text1"/>
          <w:sz w:val="20"/>
          <w:szCs w:val="20"/>
        </w:rPr>
      </w:pPr>
    </w:p>
    <w:p w14:paraId="7D28D8F3"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br w:type="page"/>
      </w:r>
      <w:r w:rsidRPr="00F6612F">
        <w:rPr>
          <w:rFonts w:ascii="Comic Sans MS" w:hAnsi="Comic Sans MS"/>
          <w:b/>
          <w:color w:val="000000" w:themeColor="text1"/>
          <w:sz w:val="28"/>
          <w:szCs w:val="28"/>
        </w:rPr>
        <w:lastRenderedPageBreak/>
        <w:t>Reasons for changing structures in business</w:t>
      </w:r>
    </w:p>
    <w:p w14:paraId="2317DD9D" w14:textId="77777777" w:rsidR="007424AA" w:rsidRPr="00F6612F" w:rsidRDefault="007424AA" w:rsidP="007424AA">
      <w:pPr>
        <w:autoSpaceDE w:val="0"/>
        <w:autoSpaceDN w:val="0"/>
        <w:adjustRightInd w:val="0"/>
        <w:rPr>
          <w:rFonts w:ascii="Comic Sans MS" w:hAnsi="Comic Sans MS" w:cs="TimesNewRoman"/>
          <w:color w:val="000000" w:themeColor="text1"/>
          <w:sz w:val="20"/>
          <w:szCs w:val="20"/>
        </w:rPr>
      </w:pPr>
      <w:r w:rsidRPr="00F6612F">
        <w:rPr>
          <w:rFonts w:ascii="Comic Sans MS" w:hAnsi="Comic Sans MS"/>
          <w:b/>
          <w:color w:val="000000" w:themeColor="text1"/>
          <w:sz w:val="18"/>
          <w:szCs w:val="18"/>
        </w:rPr>
        <w:t>2004 Q2 B, 2010 Q2 B</w:t>
      </w:r>
    </w:p>
    <w:p w14:paraId="659D82E9" w14:textId="77777777" w:rsidR="007424AA" w:rsidRPr="00F6612F" w:rsidRDefault="007424AA" w:rsidP="007424AA">
      <w:pPr>
        <w:autoSpaceDE w:val="0"/>
        <w:autoSpaceDN w:val="0"/>
        <w:adjustRightInd w:val="0"/>
        <w:rPr>
          <w:rFonts w:ascii="Comic Sans MS" w:hAnsi="Comic Sans MS" w:cs="TimesNewRoman"/>
          <w:color w:val="000000" w:themeColor="text1"/>
          <w:sz w:val="20"/>
          <w:szCs w:val="20"/>
        </w:rPr>
      </w:pPr>
      <w:r w:rsidRPr="00F6612F">
        <w:rPr>
          <w:rFonts w:ascii="Comic Sans MS" w:hAnsi="Comic Sans MS" w:cs="TimesNewRoman"/>
          <w:color w:val="000000" w:themeColor="text1"/>
          <w:sz w:val="20"/>
          <w:szCs w:val="20"/>
        </w:rPr>
        <w:t>Business organisations change their structure over time to adapt to changing circumstances and market demands. The plans that the owners may have for the organisation far into the future and the vision of where the organisation wants to be, can be facilitated by choosing the most appropriate organisation structure to meet those objectives.</w:t>
      </w:r>
    </w:p>
    <w:p w14:paraId="66B40B4B" w14:textId="77777777" w:rsidR="007424AA" w:rsidRPr="00F6612F" w:rsidRDefault="007424AA" w:rsidP="007424AA">
      <w:pPr>
        <w:autoSpaceDE w:val="0"/>
        <w:autoSpaceDN w:val="0"/>
        <w:adjustRightInd w:val="0"/>
        <w:rPr>
          <w:rFonts w:ascii="Comic Sans MS" w:hAnsi="Comic Sans MS" w:cs="TimesNewRoman"/>
          <w:color w:val="000000" w:themeColor="text1"/>
          <w:sz w:val="20"/>
          <w:szCs w:val="20"/>
        </w:rPr>
      </w:pPr>
    </w:p>
    <w:p w14:paraId="2422369B" w14:textId="77777777" w:rsidR="007424AA" w:rsidRPr="00F6612F" w:rsidRDefault="007424AA" w:rsidP="008B7202">
      <w:pPr>
        <w:numPr>
          <w:ilvl w:val="0"/>
          <w:numId w:val="515"/>
        </w:numPr>
        <w:ind w:left="426"/>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Raise Finance</w:t>
      </w:r>
    </w:p>
    <w:p w14:paraId="4F95A389" w14:textId="77777777" w:rsidR="007424AA" w:rsidRPr="00F6612F" w:rsidRDefault="007424AA" w:rsidP="007424AA">
      <w:pPr>
        <w:tabs>
          <w:tab w:val="num" w:pos="284"/>
        </w:tabs>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If more capital is needed for the development of the business, then a move from being a co-operative or a private limited company to being a public limited company might be necessary. </w:t>
      </w:r>
    </w:p>
    <w:p w14:paraId="3AAFA6B2" w14:textId="77777777" w:rsidR="007424AA" w:rsidRPr="00F6612F" w:rsidRDefault="007424AA" w:rsidP="008B7202">
      <w:pPr>
        <w:numPr>
          <w:ilvl w:val="0"/>
          <w:numId w:val="517"/>
        </w:numPr>
        <w:ind w:left="851"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Raising finance for expansion is the reason why both </w:t>
      </w:r>
      <w:r w:rsidRPr="00F6612F">
        <w:rPr>
          <w:rFonts w:ascii="Comic Sans MS" w:hAnsi="Comic Sans MS"/>
          <w:b/>
          <w:color w:val="000000" w:themeColor="text1"/>
          <w:sz w:val="20"/>
          <w:szCs w:val="20"/>
          <w:u w:val="single"/>
        </w:rPr>
        <w:t>Private limited companies</w:t>
      </w:r>
      <w:r w:rsidRPr="00F6612F">
        <w:rPr>
          <w:rFonts w:ascii="Comic Sans MS" w:hAnsi="Comic Sans MS"/>
          <w:color w:val="000000" w:themeColor="text1"/>
          <w:sz w:val="20"/>
          <w:szCs w:val="20"/>
        </w:rPr>
        <w:t xml:space="preserve"> (Ltd) and </w:t>
      </w:r>
      <w:r w:rsidRPr="00F6612F">
        <w:rPr>
          <w:rFonts w:ascii="Comic Sans MS" w:hAnsi="Comic Sans MS"/>
          <w:b/>
          <w:color w:val="000000" w:themeColor="text1"/>
          <w:sz w:val="20"/>
          <w:szCs w:val="20"/>
          <w:u w:val="single"/>
        </w:rPr>
        <w:t>co-operatives</w:t>
      </w:r>
      <w:r w:rsidRPr="00F6612F">
        <w:rPr>
          <w:rFonts w:ascii="Comic Sans MS" w:hAnsi="Comic Sans MS"/>
          <w:color w:val="000000" w:themeColor="text1"/>
          <w:sz w:val="20"/>
          <w:szCs w:val="20"/>
        </w:rPr>
        <w:t xml:space="preserve"> switch to </w:t>
      </w:r>
      <w:r w:rsidRPr="00F6612F">
        <w:rPr>
          <w:rFonts w:ascii="Comic Sans MS" w:hAnsi="Comic Sans MS"/>
          <w:b/>
          <w:color w:val="000000" w:themeColor="text1"/>
          <w:sz w:val="20"/>
          <w:szCs w:val="20"/>
        </w:rPr>
        <w:t>public limited companies</w:t>
      </w:r>
      <w:r w:rsidRPr="00F6612F">
        <w:rPr>
          <w:rFonts w:ascii="Comic Sans MS" w:hAnsi="Comic Sans MS"/>
          <w:color w:val="000000" w:themeColor="text1"/>
          <w:sz w:val="20"/>
          <w:szCs w:val="20"/>
        </w:rPr>
        <w:t xml:space="preserve"> (PLC’s)</w:t>
      </w:r>
    </w:p>
    <w:p w14:paraId="7F9AD207" w14:textId="77777777" w:rsidR="007424AA" w:rsidRPr="00F6612F" w:rsidRDefault="007424AA" w:rsidP="008B7202">
      <w:pPr>
        <w:numPr>
          <w:ilvl w:val="0"/>
          <w:numId w:val="517"/>
        </w:numPr>
        <w:ind w:left="851"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It’s also the reason why </w:t>
      </w:r>
      <w:r w:rsidRPr="00F6612F">
        <w:rPr>
          <w:rFonts w:ascii="Comic Sans MS" w:hAnsi="Comic Sans MS"/>
          <w:b/>
          <w:color w:val="000000" w:themeColor="text1"/>
          <w:sz w:val="20"/>
          <w:szCs w:val="20"/>
          <w:u w:val="single"/>
        </w:rPr>
        <w:t>state companies</w:t>
      </w:r>
      <w:r w:rsidRPr="00F6612F">
        <w:rPr>
          <w:rFonts w:ascii="Comic Sans MS" w:hAnsi="Comic Sans MS"/>
          <w:color w:val="000000" w:themeColor="text1"/>
          <w:sz w:val="20"/>
          <w:szCs w:val="20"/>
        </w:rPr>
        <w:t xml:space="preserve"> are sold to private owners (</w:t>
      </w:r>
      <w:r w:rsidRPr="00F6612F">
        <w:rPr>
          <w:rFonts w:ascii="Comic Sans MS" w:hAnsi="Comic Sans MS"/>
          <w:b/>
          <w:color w:val="000000" w:themeColor="text1"/>
          <w:sz w:val="20"/>
          <w:szCs w:val="20"/>
          <w:u w:val="single"/>
        </w:rPr>
        <w:t>privatisation</w:t>
      </w:r>
      <w:r w:rsidRPr="00F6612F">
        <w:rPr>
          <w:rFonts w:ascii="Comic Sans MS" w:hAnsi="Comic Sans MS"/>
          <w:color w:val="000000" w:themeColor="text1"/>
          <w:sz w:val="20"/>
          <w:szCs w:val="20"/>
        </w:rPr>
        <w:t>)</w:t>
      </w:r>
    </w:p>
    <w:p w14:paraId="71784ECD" w14:textId="77777777" w:rsidR="007424AA" w:rsidRPr="00F6612F" w:rsidRDefault="007424AA" w:rsidP="007424AA">
      <w:pPr>
        <w:tabs>
          <w:tab w:val="num" w:pos="0"/>
        </w:tabs>
        <w:jc w:val="both"/>
        <w:rPr>
          <w:rFonts w:ascii="Comic Sans MS" w:hAnsi="Comic Sans MS"/>
          <w:color w:val="000000" w:themeColor="text1"/>
          <w:sz w:val="20"/>
          <w:szCs w:val="20"/>
        </w:rPr>
      </w:pPr>
    </w:p>
    <w:p w14:paraId="2F73FCD8" w14:textId="77777777" w:rsidR="007424AA" w:rsidRPr="00F6612F" w:rsidRDefault="007424AA" w:rsidP="008B7202">
      <w:pPr>
        <w:numPr>
          <w:ilvl w:val="0"/>
          <w:numId w:val="515"/>
        </w:numPr>
        <w:ind w:left="426"/>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Limited Liability/Reduce risk</w:t>
      </w:r>
    </w:p>
    <w:p w14:paraId="0FB7B361" w14:textId="77777777" w:rsidR="007424AA" w:rsidRPr="00F6612F" w:rsidRDefault="007424AA" w:rsidP="007424AA">
      <w:pPr>
        <w:autoSpaceDE w:val="0"/>
        <w:autoSpaceDN w:val="0"/>
        <w:adjustRightInd w:val="0"/>
        <w:ind w:left="284"/>
        <w:rPr>
          <w:rFonts w:ascii="Comic Sans MS" w:hAnsi="Comic Sans MS" w:cs="TimesNewRoman"/>
          <w:color w:val="000000" w:themeColor="text1"/>
          <w:sz w:val="20"/>
          <w:szCs w:val="20"/>
        </w:rPr>
      </w:pPr>
      <w:r w:rsidRPr="00F6612F">
        <w:rPr>
          <w:rFonts w:ascii="Comic Sans MS" w:hAnsi="Comic Sans MS" w:cs="TimesNewRoman"/>
          <w:color w:val="000000" w:themeColor="text1"/>
          <w:sz w:val="20"/>
          <w:szCs w:val="20"/>
        </w:rPr>
        <w:t>The desire for the protection of limited liability is another reason for changing structure. A business person wishes to protect family members, etc. from business risks and ensure a secure future for them. Personal assets must be protected to do this.</w:t>
      </w:r>
    </w:p>
    <w:p w14:paraId="1569399A" w14:textId="77777777" w:rsidR="007424AA" w:rsidRPr="00F6612F" w:rsidRDefault="007424AA" w:rsidP="008B7202">
      <w:pPr>
        <w:numPr>
          <w:ilvl w:val="0"/>
          <w:numId w:val="516"/>
        </w:numPr>
        <w:ind w:left="567" w:firstLine="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benefit from </w:t>
      </w:r>
      <w:r w:rsidRPr="00F6612F">
        <w:rPr>
          <w:rFonts w:ascii="Comic Sans MS" w:hAnsi="Comic Sans MS"/>
          <w:b/>
          <w:color w:val="000000" w:themeColor="text1"/>
          <w:sz w:val="20"/>
          <w:szCs w:val="20"/>
        </w:rPr>
        <w:t>limited liability</w:t>
      </w:r>
      <w:r w:rsidRPr="00F6612F">
        <w:rPr>
          <w:rFonts w:ascii="Comic Sans MS" w:hAnsi="Comic Sans MS"/>
          <w:color w:val="000000" w:themeColor="text1"/>
          <w:sz w:val="20"/>
          <w:szCs w:val="20"/>
        </w:rPr>
        <w:t>, sole traders switch to private limited companies (Ltd)</w:t>
      </w:r>
    </w:p>
    <w:p w14:paraId="00D3869E" w14:textId="77777777" w:rsidR="007424AA" w:rsidRPr="00F6612F" w:rsidRDefault="007424AA" w:rsidP="008B7202">
      <w:pPr>
        <w:numPr>
          <w:ilvl w:val="0"/>
          <w:numId w:val="516"/>
        </w:numPr>
        <w:ind w:left="567" w:firstLine="0"/>
        <w:jc w:val="both"/>
        <w:rPr>
          <w:rFonts w:ascii="Comic Sans MS" w:hAnsi="Comic Sans MS"/>
          <w:color w:val="000000" w:themeColor="text1"/>
          <w:sz w:val="20"/>
          <w:szCs w:val="20"/>
        </w:rPr>
      </w:pPr>
      <w:r w:rsidRPr="00F6612F">
        <w:rPr>
          <w:rFonts w:ascii="Comic Sans MS" w:hAnsi="Comic Sans MS"/>
          <w:color w:val="000000" w:themeColor="text1"/>
          <w:sz w:val="20"/>
          <w:szCs w:val="20"/>
        </w:rPr>
        <w:t>Entering into a</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franchise</w:t>
      </w:r>
      <w:r w:rsidRPr="00F6612F">
        <w:rPr>
          <w:rFonts w:ascii="Comic Sans MS" w:hAnsi="Comic Sans MS"/>
          <w:color w:val="000000" w:themeColor="text1"/>
          <w:sz w:val="20"/>
          <w:szCs w:val="20"/>
        </w:rPr>
        <w:t xml:space="preserve"> is also less risky than setting up a business from scratch</w:t>
      </w:r>
    </w:p>
    <w:p w14:paraId="4DDFFB51" w14:textId="77777777" w:rsidR="007424AA" w:rsidRPr="00F6612F" w:rsidRDefault="007424AA" w:rsidP="007424AA">
      <w:pPr>
        <w:jc w:val="both"/>
        <w:rPr>
          <w:rFonts w:ascii="Comic Sans MS" w:hAnsi="Comic Sans MS"/>
          <w:color w:val="000000" w:themeColor="text1"/>
          <w:sz w:val="20"/>
          <w:szCs w:val="20"/>
        </w:rPr>
      </w:pPr>
    </w:p>
    <w:p w14:paraId="24B93ACE" w14:textId="77777777" w:rsidR="007424AA" w:rsidRPr="00F6612F" w:rsidRDefault="007424AA" w:rsidP="008B7202">
      <w:pPr>
        <w:numPr>
          <w:ilvl w:val="0"/>
          <w:numId w:val="515"/>
        </w:numPr>
        <w:ind w:left="426"/>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Marketing/ Attracting top management</w:t>
      </w:r>
    </w:p>
    <w:p w14:paraId="7111B0BF"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expansion of markets may be better served by joining a business alliance with another enterprise, either abroad or in Ireland, e.g. for the distribution of the firm's goods.</w:t>
      </w:r>
    </w:p>
    <w:p w14:paraId="4EB68D44" w14:textId="77777777" w:rsidR="007424AA" w:rsidRPr="00F6612F" w:rsidRDefault="007424AA" w:rsidP="008B7202">
      <w:pPr>
        <w:numPr>
          <w:ilvl w:val="0"/>
          <w:numId w:val="518"/>
        </w:numPr>
        <w:ind w:left="851"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Becoming a</w:t>
      </w:r>
      <w:r w:rsidRPr="00F6612F">
        <w:rPr>
          <w:rFonts w:ascii="Comic Sans MS" w:hAnsi="Comic Sans MS"/>
          <w:b/>
          <w:color w:val="000000" w:themeColor="text1"/>
          <w:sz w:val="20"/>
          <w:szCs w:val="20"/>
          <w:u w:val="single"/>
        </w:rPr>
        <w:t xml:space="preserve"> PLC</w:t>
      </w:r>
      <w:r w:rsidRPr="00F6612F">
        <w:rPr>
          <w:rFonts w:ascii="Comic Sans MS" w:hAnsi="Comic Sans MS"/>
          <w:color w:val="000000" w:themeColor="text1"/>
          <w:sz w:val="20"/>
          <w:szCs w:val="20"/>
        </w:rPr>
        <w:t xml:space="preserve"> enhances a company’s reputation and image</w:t>
      </w:r>
    </w:p>
    <w:p w14:paraId="4C564989" w14:textId="77777777" w:rsidR="007424AA" w:rsidRPr="00F6612F" w:rsidRDefault="007424AA" w:rsidP="008B7202">
      <w:pPr>
        <w:numPr>
          <w:ilvl w:val="0"/>
          <w:numId w:val="518"/>
        </w:numPr>
        <w:ind w:left="851" w:hanging="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Forming an </w:t>
      </w:r>
      <w:r w:rsidRPr="00F6612F">
        <w:rPr>
          <w:rFonts w:ascii="Comic Sans MS" w:hAnsi="Comic Sans MS"/>
          <w:b/>
          <w:color w:val="000000" w:themeColor="text1"/>
          <w:sz w:val="20"/>
          <w:szCs w:val="20"/>
          <w:u w:val="single"/>
        </w:rPr>
        <w:t>Alliance</w:t>
      </w:r>
      <w:r w:rsidRPr="00F6612F">
        <w:rPr>
          <w:rFonts w:ascii="Comic Sans MS" w:hAnsi="Comic Sans MS"/>
          <w:color w:val="000000" w:themeColor="text1"/>
          <w:sz w:val="20"/>
          <w:szCs w:val="20"/>
        </w:rPr>
        <w:t xml:space="preserve"> also has the same benefit</w:t>
      </w:r>
    </w:p>
    <w:p w14:paraId="254FF2D3" w14:textId="77777777" w:rsidR="007424AA" w:rsidRPr="00F6612F" w:rsidRDefault="007424AA" w:rsidP="007424AA">
      <w:pPr>
        <w:jc w:val="both"/>
        <w:rPr>
          <w:rFonts w:ascii="Comic Sans MS" w:hAnsi="Comic Sans MS"/>
          <w:color w:val="000000" w:themeColor="text1"/>
          <w:sz w:val="20"/>
          <w:szCs w:val="20"/>
        </w:rPr>
      </w:pPr>
    </w:p>
    <w:p w14:paraId="07234B4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Changing from </w:t>
      </w:r>
      <w:proofErr w:type="gramStart"/>
      <w:r w:rsidRPr="00F6612F">
        <w:rPr>
          <w:rFonts w:ascii="Comic Sans MS" w:hAnsi="Comic Sans MS"/>
          <w:color w:val="000000" w:themeColor="text1"/>
          <w:sz w:val="20"/>
          <w:szCs w:val="20"/>
        </w:rPr>
        <w:t>an</w:t>
      </w:r>
      <w:proofErr w:type="gramEnd"/>
      <w:r w:rsidRPr="00F6612F">
        <w:rPr>
          <w:rFonts w:ascii="Comic Sans MS" w:hAnsi="Comic Sans MS"/>
          <w:color w:val="000000" w:themeColor="text1"/>
          <w:sz w:val="20"/>
          <w:szCs w:val="20"/>
        </w:rPr>
        <w:t xml:space="preserve"> Ltd to PLC to attract top management</w:t>
      </w:r>
    </w:p>
    <w:p w14:paraId="700B3589" w14:textId="77777777" w:rsidR="007424AA" w:rsidRPr="00F6612F" w:rsidRDefault="007424AA" w:rsidP="007424AA">
      <w:pPr>
        <w:jc w:val="both"/>
        <w:rPr>
          <w:rFonts w:ascii="Comic Sans MS" w:hAnsi="Comic Sans MS"/>
          <w:color w:val="000000" w:themeColor="text1"/>
          <w:sz w:val="20"/>
          <w:szCs w:val="20"/>
        </w:rPr>
      </w:pPr>
    </w:p>
    <w:p w14:paraId="7911ADB2" w14:textId="77777777" w:rsidR="007424AA" w:rsidRPr="00F6612F" w:rsidRDefault="007424AA" w:rsidP="008B7202">
      <w:pPr>
        <w:numPr>
          <w:ilvl w:val="0"/>
          <w:numId w:val="515"/>
        </w:numPr>
        <w:ind w:left="426"/>
        <w:jc w:val="both"/>
        <w:rPr>
          <w:rFonts w:ascii="Comic Sans MS" w:hAnsi="Comic Sans MS"/>
          <w:b/>
          <w:color w:val="000000" w:themeColor="text1"/>
          <w:sz w:val="20"/>
          <w:szCs w:val="20"/>
        </w:rPr>
      </w:pPr>
      <w:r w:rsidRPr="00F6612F">
        <w:rPr>
          <w:rFonts w:ascii="Comic Sans MS" w:hAnsi="Comic Sans MS" w:cs="TimesNewRoman,Italic"/>
          <w:b/>
          <w:iCs/>
          <w:color w:val="000000" w:themeColor="text1"/>
          <w:sz w:val="20"/>
          <w:szCs w:val="20"/>
        </w:rPr>
        <w:t>Size</w:t>
      </w:r>
    </w:p>
    <w:p w14:paraId="36417948" w14:textId="77777777" w:rsidR="007424AA" w:rsidRPr="00F6612F" w:rsidRDefault="007424AA" w:rsidP="007424AA">
      <w:pPr>
        <w:autoSpaceDE w:val="0"/>
        <w:autoSpaceDN w:val="0"/>
        <w:adjustRightInd w:val="0"/>
        <w:ind w:left="284"/>
        <w:rPr>
          <w:rFonts w:ascii="Comic Sans MS" w:hAnsi="Comic Sans MS" w:cs="TimesNewRoman"/>
          <w:color w:val="000000" w:themeColor="text1"/>
          <w:sz w:val="20"/>
          <w:szCs w:val="20"/>
        </w:rPr>
      </w:pPr>
      <w:r w:rsidRPr="00F6612F">
        <w:rPr>
          <w:rFonts w:ascii="Comic Sans MS" w:hAnsi="Comic Sans MS" w:cs="TimesNewRoman"/>
          <w:color w:val="000000" w:themeColor="text1"/>
          <w:sz w:val="20"/>
          <w:szCs w:val="20"/>
        </w:rPr>
        <w:t>The business enterprise may wish to grow larger. With size comes the burden of extra specialisation where one individual simply cannot do all things and more people and expertise are needed, e.g. specialists in finance, marketing, production, etc. The move from a sole trader to a private limited company may be suitable for this purpose.</w:t>
      </w:r>
    </w:p>
    <w:p w14:paraId="08D67D20" w14:textId="77777777" w:rsidR="007424AA" w:rsidRPr="00F6612F" w:rsidRDefault="007424AA" w:rsidP="007424AA">
      <w:pPr>
        <w:autoSpaceDE w:val="0"/>
        <w:autoSpaceDN w:val="0"/>
        <w:adjustRightInd w:val="0"/>
        <w:rPr>
          <w:rFonts w:ascii="Comic Sans MS" w:hAnsi="Comic Sans MS" w:cs="TimesNewRoman"/>
          <w:color w:val="000000" w:themeColor="text1"/>
          <w:sz w:val="20"/>
          <w:szCs w:val="20"/>
        </w:rPr>
      </w:pPr>
    </w:p>
    <w:p w14:paraId="278AF06B" w14:textId="77777777" w:rsidR="007424AA" w:rsidRPr="00F6612F" w:rsidRDefault="007424AA" w:rsidP="008B7202">
      <w:pPr>
        <w:numPr>
          <w:ilvl w:val="0"/>
          <w:numId w:val="515"/>
        </w:numPr>
        <w:ind w:left="426"/>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Increasing skills</w:t>
      </w:r>
    </w:p>
    <w:p w14:paraId="183610C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A sole trader enters into a</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partnership</w:t>
      </w:r>
      <w:r w:rsidRPr="00F6612F">
        <w:rPr>
          <w:rFonts w:ascii="Comic Sans MS" w:hAnsi="Comic Sans MS"/>
          <w:color w:val="000000" w:themeColor="text1"/>
          <w:sz w:val="20"/>
          <w:szCs w:val="20"/>
        </w:rPr>
        <w:t xml:space="preserve"> to avail of the partners’ skills</w:t>
      </w:r>
    </w:p>
    <w:p w14:paraId="6D2DE52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u w:val="single"/>
        </w:rPr>
        <w:t>Alliances</w:t>
      </w:r>
      <w:r w:rsidRPr="00F6612F">
        <w:rPr>
          <w:rFonts w:ascii="Comic Sans MS" w:hAnsi="Comic Sans MS"/>
          <w:color w:val="000000" w:themeColor="text1"/>
          <w:sz w:val="20"/>
          <w:szCs w:val="20"/>
        </w:rPr>
        <w:t xml:space="preserve"> also allow skills to be shared</w:t>
      </w:r>
    </w:p>
    <w:p w14:paraId="14BCDA9E" w14:textId="77777777" w:rsidR="007424AA" w:rsidRPr="00F6612F" w:rsidRDefault="007424AA" w:rsidP="007424AA">
      <w:pPr>
        <w:jc w:val="both"/>
        <w:rPr>
          <w:rFonts w:ascii="Comic Sans MS" w:hAnsi="Comic Sans MS"/>
          <w:color w:val="000000" w:themeColor="text1"/>
          <w:sz w:val="20"/>
          <w:szCs w:val="20"/>
        </w:rPr>
      </w:pPr>
    </w:p>
    <w:p w14:paraId="2C1BA3F6" w14:textId="77777777" w:rsidR="007424AA" w:rsidRPr="00F6612F" w:rsidRDefault="007424AA" w:rsidP="008B7202">
      <w:pPr>
        <w:numPr>
          <w:ilvl w:val="0"/>
          <w:numId w:val="515"/>
        </w:numPr>
        <w:autoSpaceDE w:val="0"/>
        <w:autoSpaceDN w:val="0"/>
        <w:adjustRightInd w:val="0"/>
        <w:ind w:left="426"/>
        <w:rPr>
          <w:rFonts w:ascii="Comic Sans MS" w:hAnsi="Comic Sans MS" w:cs="TimesNewRoman,Italic"/>
          <w:b/>
          <w:iCs/>
          <w:color w:val="000000" w:themeColor="text1"/>
          <w:sz w:val="20"/>
          <w:szCs w:val="20"/>
        </w:rPr>
      </w:pPr>
      <w:r w:rsidRPr="00F6612F">
        <w:rPr>
          <w:rFonts w:ascii="Comic Sans MS" w:hAnsi="Comic Sans MS" w:cs="TimesNewRoman,Italic"/>
          <w:b/>
          <w:iCs/>
          <w:color w:val="000000" w:themeColor="text1"/>
          <w:sz w:val="20"/>
          <w:szCs w:val="20"/>
        </w:rPr>
        <w:t>Opportunity</w:t>
      </w:r>
    </w:p>
    <w:p w14:paraId="3B6DCF90" w14:textId="77777777" w:rsidR="007424AA" w:rsidRPr="00F6612F" w:rsidRDefault="007424AA" w:rsidP="007424AA">
      <w:pPr>
        <w:autoSpaceDE w:val="0"/>
        <w:autoSpaceDN w:val="0"/>
        <w:adjustRightInd w:val="0"/>
        <w:ind w:left="284"/>
        <w:rPr>
          <w:rFonts w:ascii="Comic Sans MS" w:hAnsi="Comic Sans MS" w:cs="TimesNewRoman"/>
          <w:color w:val="000000" w:themeColor="text1"/>
          <w:sz w:val="20"/>
          <w:szCs w:val="20"/>
        </w:rPr>
      </w:pPr>
      <w:r w:rsidRPr="00F6612F">
        <w:rPr>
          <w:rFonts w:ascii="Comic Sans MS" w:hAnsi="Comic Sans MS" w:cs="TimesNewRoman"/>
          <w:color w:val="000000" w:themeColor="text1"/>
          <w:sz w:val="20"/>
          <w:szCs w:val="20"/>
        </w:rPr>
        <w:t>A new business opportunity, the opportunity to diversify into another line of business or enhance the existing businesses products may offer itself in the form of a franchise or an agency agreement.</w:t>
      </w:r>
    </w:p>
    <w:p w14:paraId="7EC08DD1" w14:textId="77777777" w:rsidR="007424AA" w:rsidRPr="00F6612F" w:rsidRDefault="007424AA" w:rsidP="007424AA">
      <w:pPr>
        <w:autoSpaceDE w:val="0"/>
        <w:autoSpaceDN w:val="0"/>
        <w:adjustRightInd w:val="0"/>
        <w:rPr>
          <w:rFonts w:ascii="Comic Sans MS" w:hAnsi="Comic Sans MS" w:cs="TimesNewRoman,Italic"/>
          <w:iCs/>
          <w:color w:val="000000" w:themeColor="text1"/>
          <w:sz w:val="20"/>
          <w:szCs w:val="20"/>
        </w:rPr>
      </w:pPr>
    </w:p>
    <w:p w14:paraId="3C0D8835" w14:textId="77777777" w:rsidR="007424AA" w:rsidRPr="00F6612F" w:rsidRDefault="007424AA" w:rsidP="008B7202">
      <w:pPr>
        <w:numPr>
          <w:ilvl w:val="0"/>
          <w:numId w:val="515"/>
        </w:numPr>
        <w:autoSpaceDE w:val="0"/>
        <w:autoSpaceDN w:val="0"/>
        <w:adjustRightInd w:val="0"/>
        <w:ind w:left="426"/>
        <w:rPr>
          <w:rFonts w:ascii="Comic Sans MS" w:hAnsi="Comic Sans MS" w:cs="TimesNewRoman,Italic"/>
          <w:b/>
          <w:iCs/>
          <w:color w:val="000000" w:themeColor="text1"/>
          <w:sz w:val="20"/>
          <w:szCs w:val="20"/>
        </w:rPr>
      </w:pPr>
      <w:r w:rsidRPr="00F6612F">
        <w:rPr>
          <w:rFonts w:ascii="Comic Sans MS" w:hAnsi="Comic Sans MS" w:cs="TimesNewRoman,Italic"/>
          <w:b/>
          <w:iCs/>
          <w:color w:val="000000" w:themeColor="text1"/>
          <w:sz w:val="20"/>
          <w:szCs w:val="20"/>
        </w:rPr>
        <w:t>Privatisation</w:t>
      </w:r>
    </w:p>
    <w:p w14:paraId="6E2F27B4" w14:textId="77777777" w:rsidR="007424AA" w:rsidRPr="00F6612F" w:rsidRDefault="007424AA" w:rsidP="007424AA">
      <w:pPr>
        <w:autoSpaceDE w:val="0"/>
        <w:autoSpaceDN w:val="0"/>
        <w:adjustRightInd w:val="0"/>
        <w:ind w:left="284"/>
        <w:rPr>
          <w:rFonts w:ascii="Comic Sans MS" w:hAnsi="Comic Sans MS" w:cs="TimesNewRoman"/>
          <w:color w:val="000000" w:themeColor="text1"/>
          <w:sz w:val="20"/>
          <w:szCs w:val="20"/>
        </w:rPr>
      </w:pPr>
      <w:r w:rsidRPr="00F6612F">
        <w:rPr>
          <w:rFonts w:ascii="Comic Sans MS" w:hAnsi="Comic Sans MS" w:cs="TimesNewRoman"/>
          <w:color w:val="000000" w:themeColor="text1"/>
          <w:sz w:val="20"/>
          <w:szCs w:val="20"/>
        </w:rPr>
        <w:t xml:space="preserve">The state may wish to free itself of business that can be owned and managed successfully by the private sector. It could therefore change its </w:t>
      </w:r>
      <w:proofErr w:type="gramStart"/>
      <w:r w:rsidRPr="00F6612F">
        <w:rPr>
          <w:rFonts w:ascii="Comic Sans MS" w:hAnsi="Comic Sans MS" w:cs="TimesNewRoman"/>
          <w:color w:val="000000" w:themeColor="text1"/>
          <w:sz w:val="20"/>
          <w:szCs w:val="20"/>
        </w:rPr>
        <w:t>state owned</w:t>
      </w:r>
      <w:proofErr w:type="gramEnd"/>
      <w:r w:rsidRPr="00F6612F">
        <w:rPr>
          <w:rFonts w:ascii="Comic Sans MS" w:hAnsi="Comic Sans MS" w:cs="TimesNewRoman"/>
          <w:color w:val="000000" w:themeColor="text1"/>
          <w:sz w:val="20"/>
          <w:szCs w:val="20"/>
        </w:rPr>
        <w:t xml:space="preserve"> enterprise into a public limited company to enable the sale to take place effectively and offer the opportunity to the public to invest and become the new owners.</w:t>
      </w:r>
    </w:p>
    <w:p w14:paraId="2213050D" w14:textId="77777777" w:rsidR="007424AA" w:rsidRPr="00F6612F" w:rsidRDefault="007424AA" w:rsidP="007424AA">
      <w:pPr>
        <w:autoSpaceDE w:val="0"/>
        <w:autoSpaceDN w:val="0"/>
        <w:adjustRightInd w:val="0"/>
        <w:rPr>
          <w:rFonts w:ascii="Comic Sans MS" w:hAnsi="Comic Sans MS" w:cs="TimesNewRoman"/>
          <w:color w:val="000000" w:themeColor="text1"/>
          <w:sz w:val="20"/>
          <w:szCs w:val="20"/>
        </w:rPr>
      </w:pPr>
    </w:p>
    <w:p w14:paraId="4EB5837C" w14:textId="77777777" w:rsidR="007424AA" w:rsidRPr="00F6612F" w:rsidRDefault="007424AA" w:rsidP="007424AA">
      <w:pPr>
        <w:autoSpaceDE w:val="0"/>
        <w:autoSpaceDN w:val="0"/>
        <w:adjustRightInd w:val="0"/>
        <w:rPr>
          <w:rFonts w:ascii="Comic Sans MS" w:hAnsi="Comic Sans MS" w:cs="TimesNewRoman,Italic"/>
          <w:iCs/>
          <w:color w:val="000000" w:themeColor="text1"/>
          <w:sz w:val="20"/>
          <w:szCs w:val="20"/>
        </w:rPr>
      </w:pPr>
    </w:p>
    <w:p w14:paraId="24821BFE" w14:textId="77777777" w:rsidR="007424AA" w:rsidRPr="00F6612F" w:rsidRDefault="007424AA" w:rsidP="007424AA">
      <w:pPr>
        <w:pStyle w:val="Heading1"/>
        <w:rPr>
          <w:color w:val="000000" w:themeColor="text1"/>
          <w:sz w:val="28"/>
        </w:rPr>
      </w:pPr>
      <w:r w:rsidRPr="00F6612F">
        <w:rPr>
          <w:color w:val="000000" w:themeColor="text1"/>
          <w:sz w:val="20"/>
          <w:szCs w:val="20"/>
        </w:rPr>
        <w:br w:type="page"/>
      </w:r>
      <w:r w:rsidRPr="00F6612F">
        <w:rPr>
          <w:color w:val="000000" w:themeColor="text1"/>
          <w:sz w:val="28"/>
        </w:rPr>
        <w:lastRenderedPageBreak/>
        <w:t>Community Development</w:t>
      </w:r>
    </w:p>
    <w:p w14:paraId="2E78A0FD" w14:textId="77777777" w:rsidR="007424AA" w:rsidRPr="00F6612F" w:rsidRDefault="007424AA" w:rsidP="007424AA">
      <w:pPr>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64C4C8D9" w14:textId="77777777" w:rsidR="007424AA" w:rsidRPr="00F6612F" w:rsidRDefault="007424AA" w:rsidP="008B7202">
      <w:pPr>
        <w:numPr>
          <w:ilvl w:val="0"/>
          <w:numId w:val="525"/>
        </w:numPr>
        <w:pBdr>
          <w:top w:val="single" w:sz="4" w:space="1" w:color="auto"/>
          <w:left w:val="single" w:sz="4" w:space="4" w:color="auto"/>
          <w:bottom w:val="single" w:sz="4" w:space="1" w:color="auto"/>
          <w:right w:val="single" w:sz="4" w:space="4" w:color="auto"/>
        </w:pBdr>
        <w:shd w:val="clear" w:color="auto" w:fill="D9D9D9"/>
        <w:ind w:left="426"/>
        <w:rPr>
          <w:rFonts w:ascii="Comic Sans MS" w:hAnsi="Comic Sans MS"/>
          <w:color w:val="000000" w:themeColor="text1"/>
          <w:sz w:val="18"/>
          <w:szCs w:val="18"/>
        </w:rPr>
      </w:pPr>
      <w:r w:rsidRPr="00F6612F">
        <w:rPr>
          <w:rFonts w:ascii="Comic Sans MS" w:hAnsi="Comic Sans MS"/>
          <w:color w:val="000000" w:themeColor="text1"/>
          <w:sz w:val="18"/>
          <w:szCs w:val="18"/>
        </w:rPr>
        <w:t>Identify the importance of community initiatives in the development of the local economy</w:t>
      </w:r>
    </w:p>
    <w:p w14:paraId="6C5A1CD9" w14:textId="77777777" w:rsidR="007424AA" w:rsidRPr="00F6612F" w:rsidRDefault="007424AA" w:rsidP="008B7202">
      <w:pPr>
        <w:numPr>
          <w:ilvl w:val="0"/>
          <w:numId w:val="525"/>
        </w:numPr>
        <w:pBdr>
          <w:top w:val="single" w:sz="4" w:space="1" w:color="auto"/>
          <w:left w:val="single" w:sz="4" w:space="4" w:color="auto"/>
          <w:bottom w:val="single" w:sz="4" w:space="1" w:color="auto"/>
          <w:right w:val="single" w:sz="4" w:space="4" w:color="auto"/>
        </w:pBdr>
        <w:shd w:val="clear" w:color="auto" w:fill="D9D9D9"/>
        <w:ind w:left="426"/>
        <w:rPr>
          <w:rFonts w:ascii="Comic Sans MS" w:hAnsi="Comic Sans MS"/>
          <w:color w:val="000000" w:themeColor="text1"/>
          <w:sz w:val="18"/>
          <w:szCs w:val="18"/>
        </w:rPr>
      </w:pPr>
      <w:r w:rsidRPr="00F6612F">
        <w:rPr>
          <w:rFonts w:ascii="Comic Sans MS" w:hAnsi="Comic Sans MS"/>
          <w:color w:val="000000" w:themeColor="text1"/>
          <w:sz w:val="18"/>
          <w:szCs w:val="18"/>
        </w:rPr>
        <w:t>(Choose any two initiatives and know them well.)</w:t>
      </w:r>
    </w:p>
    <w:p w14:paraId="58119FE0" w14:textId="77777777" w:rsidR="007424AA" w:rsidRPr="00F6612F" w:rsidRDefault="007424AA" w:rsidP="007424AA">
      <w:pPr>
        <w:autoSpaceDE w:val="0"/>
        <w:autoSpaceDN w:val="0"/>
        <w:adjustRightInd w:val="0"/>
        <w:rPr>
          <w:rFonts w:ascii="Comic Sans MS" w:eastAsia="Calibri" w:hAnsi="Comic Sans MS"/>
          <w:b/>
          <w:color w:val="000000" w:themeColor="text1"/>
          <w:sz w:val="18"/>
          <w:szCs w:val="18"/>
          <w:lang w:val="en-IE"/>
        </w:rPr>
      </w:pPr>
      <w:r w:rsidRPr="00F6612F">
        <w:rPr>
          <w:rFonts w:ascii="Comic Sans MS" w:eastAsia="Calibri" w:hAnsi="Comic Sans MS"/>
          <w:b/>
          <w:color w:val="000000" w:themeColor="text1"/>
          <w:sz w:val="18"/>
          <w:szCs w:val="18"/>
          <w:lang w:val="en-IE"/>
        </w:rPr>
        <w:t>2003 Q2 B (</w:t>
      </w:r>
      <w:proofErr w:type="spellStart"/>
      <w:r w:rsidRPr="00F6612F">
        <w:rPr>
          <w:rFonts w:ascii="Comic Sans MS" w:eastAsia="Calibri" w:hAnsi="Comic Sans MS"/>
          <w:b/>
          <w:color w:val="000000" w:themeColor="text1"/>
          <w:sz w:val="18"/>
          <w:szCs w:val="18"/>
          <w:lang w:val="en-IE"/>
        </w:rPr>
        <w:t>i</w:t>
      </w:r>
      <w:proofErr w:type="spellEnd"/>
      <w:r w:rsidRPr="00F6612F">
        <w:rPr>
          <w:rFonts w:ascii="Comic Sans MS" w:eastAsia="Calibri" w:hAnsi="Comic Sans MS"/>
          <w:b/>
          <w:color w:val="000000" w:themeColor="text1"/>
          <w:sz w:val="18"/>
          <w:szCs w:val="18"/>
          <w:lang w:val="en-IE"/>
        </w:rPr>
        <w:t>), 2011 Q2 C (ii)</w:t>
      </w:r>
    </w:p>
    <w:p w14:paraId="372F35B5" w14:textId="77777777" w:rsidR="007424AA" w:rsidRPr="00F6612F" w:rsidRDefault="007424AA" w:rsidP="007424AA">
      <w:pPr>
        <w:autoSpaceDE w:val="0"/>
        <w:autoSpaceDN w:val="0"/>
        <w:adjustRightInd w:val="0"/>
        <w:rPr>
          <w:rFonts w:ascii="Comic Sans MS" w:hAnsi="Comic Sans MS" w:cs="Times-Roman"/>
          <w:b/>
          <w:color w:val="000000" w:themeColor="text1"/>
          <w:sz w:val="20"/>
          <w:szCs w:val="22"/>
        </w:rPr>
      </w:pPr>
      <w:r w:rsidRPr="00F6612F">
        <w:rPr>
          <w:rFonts w:ascii="Comic Sans MS" w:hAnsi="Comic Sans MS" w:cs="Times-Roman"/>
          <w:b/>
          <w:color w:val="000000" w:themeColor="text1"/>
          <w:sz w:val="20"/>
          <w:szCs w:val="22"/>
        </w:rPr>
        <w:t>Community Development is:</w:t>
      </w:r>
    </w:p>
    <w:p w14:paraId="292C38B9" w14:textId="77777777" w:rsidR="007424AA" w:rsidRPr="00F6612F" w:rsidRDefault="007424AA" w:rsidP="007424AA">
      <w:pPr>
        <w:autoSpaceDE w:val="0"/>
        <w:autoSpaceDN w:val="0"/>
        <w:adjustRightInd w:val="0"/>
        <w:rPr>
          <w:rFonts w:ascii="Comic Sans MS" w:hAnsi="Comic Sans MS" w:cs="Times-Roman"/>
          <w:color w:val="000000" w:themeColor="text1"/>
          <w:sz w:val="20"/>
          <w:szCs w:val="22"/>
        </w:rPr>
      </w:pPr>
      <w:r w:rsidRPr="00F6612F">
        <w:rPr>
          <w:rFonts w:ascii="Comic Sans MS" w:hAnsi="Comic Sans MS" w:cs="Times-Roman"/>
          <w:color w:val="000000" w:themeColor="text1"/>
          <w:sz w:val="20"/>
          <w:szCs w:val="22"/>
        </w:rPr>
        <w:t xml:space="preserve">A </w:t>
      </w:r>
      <w:r w:rsidRPr="00F6612F">
        <w:rPr>
          <w:rFonts w:ascii="Comic Sans MS" w:hAnsi="Comic Sans MS" w:cs="Times-Roman"/>
          <w:b/>
          <w:color w:val="000000" w:themeColor="text1"/>
          <w:sz w:val="20"/>
          <w:szCs w:val="22"/>
          <w:u w:val="single"/>
        </w:rPr>
        <w:t>voluntary or professional</w:t>
      </w:r>
      <w:r w:rsidRPr="00F6612F">
        <w:rPr>
          <w:rFonts w:ascii="Comic Sans MS" w:hAnsi="Comic Sans MS" w:cs="Times-Roman"/>
          <w:color w:val="000000" w:themeColor="text1"/>
          <w:sz w:val="20"/>
          <w:szCs w:val="22"/>
        </w:rPr>
        <w:t xml:space="preserve"> effort to support and develop the </w:t>
      </w:r>
      <w:r w:rsidRPr="00F6612F">
        <w:rPr>
          <w:rFonts w:ascii="Comic Sans MS" w:hAnsi="Comic Sans MS" w:cs="Times-Roman"/>
          <w:b/>
          <w:color w:val="000000" w:themeColor="text1"/>
          <w:sz w:val="20"/>
          <w:szCs w:val="22"/>
          <w:u w:val="single"/>
        </w:rPr>
        <w:t>social and economic activity</w:t>
      </w:r>
      <w:r w:rsidRPr="00F6612F">
        <w:rPr>
          <w:rFonts w:ascii="Comic Sans MS" w:hAnsi="Comic Sans MS" w:cs="Times-Roman"/>
          <w:color w:val="000000" w:themeColor="text1"/>
          <w:sz w:val="20"/>
          <w:szCs w:val="22"/>
        </w:rPr>
        <w:t xml:space="preserve"> of a local community for the benefit of the community e.g. Leader Programmes, local partnership programmes, Local club/society etc.</w:t>
      </w:r>
    </w:p>
    <w:p w14:paraId="2088CE20" w14:textId="77777777" w:rsidR="007424AA" w:rsidRPr="00F6612F" w:rsidRDefault="007424AA" w:rsidP="007424AA">
      <w:pPr>
        <w:jc w:val="both"/>
        <w:rPr>
          <w:rFonts w:ascii="Comic Sans MS" w:hAnsi="Comic Sans MS"/>
          <w:b/>
          <w:i/>
          <w:color w:val="000000" w:themeColor="text1"/>
          <w:sz w:val="20"/>
          <w:szCs w:val="22"/>
        </w:rPr>
      </w:pPr>
    </w:p>
    <w:p w14:paraId="3B586EF4" w14:textId="77777777" w:rsidR="007424AA" w:rsidRPr="00F6612F" w:rsidRDefault="007424AA" w:rsidP="007424AA">
      <w:pPr>
        <w:jc w:val="both"/>
        <w:rPr>
          <w:rFonts w:ascii="Comic Sans MS" w:hAnsi="Comic Sans MS"/>
          <w:b/>
          <w:i/>
          <w:color w:val="000000" w:themeColor="text1"/>
          <w:sz w:val="20"/>
          <w:szCs w:val="22"/>
        </w:rPr>
      </w:pPr>
      <w:r w:rsidRPr="00F6612F">
        <w:rPr>
          <w:rFonts w:ascii="Comic Sans MS" w:hAnsi="Comic Sans MS"/>
          <w:b/>
          <w:i/>
          <w:color w:val="000000" w:themeColor="text1"/>
          <w:sz w:val="20"/>
          <w:szCs w:val="22"/>
        </w:rPr>
        <w:t>Community development means reviving and developing local areas and communities by</w:t>
      </w:r>
    </w:p>
    <w:p w14:paraId="4AA54B80" w14:textId="77777777" w:rsidR="007424AA" w:rsidRPr="00F6612F" w:rsidRDefault="007424AA" w:rsidP="007424AA">
      <w:pPr>
        <w:jc w:val="both"/>
        <w:rPr>
          <w:rFonts w:ascii="Comic Sans MS" w:hAnsi="Comic Sans MS"/>
          <w:b/>
          <w:i/>
          <w:color w:val="000000" w:themeColor="text1"/>
          <w:sz w:val="20"/>
          <w:szCs w:val="22"/>
        </w:rPr>
      </w:pPr>
      <w:r w:rsidRPr="00F6612F">
        <w:rPr>
          <w:rFonts w:ascii="Comic Sans MS" w:hAnsi="Comic Sans MS"/>
          <w:b/>
          <w:i/>
          <w:color w:val="000000" w:themeColor="text1"/>
          <w:sz w:val="20"/>
          <w:szCs w:val="22"/>
        </w:rPr>
        <w:tab/>
      </w:r>
      <w:r w:rsidRPr="00F6612F">
        <w:rPr>
          <w:rFonts w:ascii="Comic Sans MS" w:hAnsi="Comic Sans MS"/>
          <w:b/>
          <w:i/>
          <w:color w:val="000000" w:themeColor="text1"/>
          <w:sz w:val="20"/>
          <w:szCs w:val="22"/>
        </w:rPr>
        <w:tab/>
      </w:r>
      <w:r w:rsidRPr="00F6612F">
        <w:rPr>
          <w:rFonts w:ascii="Comic Sans MS" w:hAnsi="Comic Sans MS"/>
          <w:b/>
          <w:i/>
          <w:color w:val="000000" w:themeColor="text1"/>
          <w:sz w:val="20"/>
          <w:szCs w:val="22"/>
        </w:rPr>
        <w:tab/>
        <w:t xml:space="preserve">- encouraging local community </w:t>
      </w:r>
      <w:r w:rsidRPr="00F6612F">
        <w:rPr>
          <w:rFonts w:ascii="Comic Sans MS" w:hAnsi="Comic Sans MS"/>
          <w:b/>
          <w:i/>
          <w:color w:val="000000" w:themeColor="text1"/>
          <w:sz w:val="20"/>
          <w:szCs w:val="22"/>
          <w:u w:val="single"/>
        </w:rPr>
        <w:t>initiatives</w:t>
      </w:r>
      <w:r w:rsidRPr="00F6612F">
        <w:rPr>
          <w:rFonts w:ascii="Comic Sans MS" w:hAnsi="Comic Sans MS"/>
          <w:b/>
          <w:i/>
          <w:color w:val="000000" w:themeColor="text1"/>
          <w:sz w:val="20"/>
          <w:szCs w:val="22"/>
        </w:rPr>
        <w:t xml:space="preserve"> and</w:t>
      </w:r>
    </w:p>
    <w:p w14:paraId="424E4491" w14:textId="77777777" w:rsidR="007424AA" w:rsidRPr="00F6612F" w:rsidRDefault="007424AA" w:rsidP="007424AA">
      <w:pPr>
        <w:ind w:firstLine="720"/>
        <w:jc w:val="both"/>
        <w:rPr>
          <w:rFonts w:ascii="Comic Sans MS" w:hAnsi="Comic Sans MS"/>
          <w:b/>
          <w:i/>
          <w:color w:val="000000" w:themeColor="text1"/>
          <w:sz w:val="20"/>
          <w:szCs w:val="22"/>
        </w:rPr>
      </w:pPr>
      <w:r w:rsidRPr="00F6612F">
        <w:rPr>
          <w:rFonts w:ascii="Comic Sans MS" w:hAnsi="Comic Sans MS"/>
          <w:b/>
          <w:i/>
          <w:color w:val="000000" w:themeColor="text1"/>
          <w:sz w:val="20"/>
          <w:szCs w:val="22"/>
        </w:rPr>
        <w:tab/>
        <w:t xml:space="preserve">- The development of locally owned and run </w:t>
      </w:r>
      <w:r w:rsidRPr="00F6612F">
        <w:rPr>
          <w:rFonts w:ascii="Comic Sans MS" w:hAnsi="Comic Sans MS"/>
          <w:b/>
          <w:i/>
          <w:color w:val="000000" w:themeColor="text1"/>
          <w:sz w:val="20"/>
          <w:szCs w:val="22"/>
          <w:u w:val="single"/>
        </w:rPr>
        <w:t>businesses</w:t>
      </w:r>
    </w:p>
    <w:p w14:paraId="4FA94B10" w14:textId="77777777" w:rsidR="007424AA" w:rsidRPr="00F6612F" w:rsidRDefault="007424AA" w:rsidP="007424AA">
      <w:pPr>
        <w:jc w:val="both"/>
        <w:rPr>
          <w:rFonts w:ascii="Comic Sans MS" w:hAnsi="Comic Sans MS"/>
          <w:color w:val="000000" w:themeColor="text1"/>
          <w:sz w:val="20"/>
          <w:szCs w:val="22"/>
        </w:rPr>
      </w:pPr>
    </w:p>
    <w:p w14:paraId="2CB17D3B" w14:textId="77777777" w:rsidR="007424AA" w:rsidRPr="00F6612F" w:rsidRDefault="007424AA" w:rsidP="007424AA">
      <w:pPr>
        <w:jc w:val="both"/>
        <w:rPr>
          <w:rFonts w:ascii="Comic Sans MS" w:hAnsi="Comic Sans MS"/>
          <w:color w:val="000000" w:themeColor="text1"/>
          <w:sz w:val="20"/>
          <w:szCs w:val="22"/>
        </w:rPr>
      </w:pPr>
      <w:r w:rsidRPr="00F6612F">
        <w:rPr>
          <w:rFonts w:ascii="Comic Sans MS" w:hAnsi="Comic Sans MS"/>
          <w:color w:val="000000" w:themeColor="text1"/>
          <w:sz w:val="20"/>
          <w:szCs w:val="22"/>
        </w:rPr>
        <w:t>Community development recognises the fact that for any area to grow the people who live in it must also actively promote and help its development at every opportunity.</w:t>
      </w:r>
    </w:p>
    <w:p w14:paraId="301E00CC" w14:textId="77777777" w:rsidR="007424AA" w:rsidRPr="00F6612F" w:rsidRDefault="007424AA" w:rsidP="007424AA">
      <w:pPr>
        <w:jc w:val="both"/>
        <w:rPr>
          <w:rFonts w:ascii="Comic Sans MS" w:hAnsi="Comic Sans MS"/>
          <w:color w:val="000000" w:themeColor="text1"/>
          <w:sz w:val="20"/>
          <w:szCs w:val="22"/>
        </w:rPr>
      </w:pPr>
      <w:r w:rsidRPr="00F6612F">
        <w:rPr>
          <w:rFonts w:ascii="Comic Sans MS" w:hAnsi="Comic Sans MS"/>
          <w:color w:val="000000" w:themeColor="text1"/>
          <w:sz w:val="20"/>
          <w:szCs w:val="22"/>
        </w:rPr>
        <w:tab/>
        <w:t xml:space="preserve">Examples of </w:t>
      </w:r>
      <w:r w:rsidRPr="00F6612F">
        <w:rPr>
          <w:rFonts w:ascii="Comic Sans MS" w:hAnsi="Comic Sans MS"/>
          <w:b/>
          <w:color w:val="000000" w:themeColor="text1"/>
          <w:sz w:val="20"/>
          <w:szCs w:val="22"/>
        </w:rPr>
        <w:t>initiatives</w:t>
      </w:r>
      <w:r w:rsidRPr="00F6612F">
        <w:rPr>
          <w:rFonts w:ascii="Comic Sans MS" w:hAnsi="Comic Sans MS"/>
          <w:color w:val="000000" w:themeColor="text1"/>
          <w:sz w:val="20"/>
          <w:szCs w:val="22"/>
        </w:rPr>
        <w:t xml:space="preserve"> include country markets, preserving historical sites, festivals</w:t>
      </w:r>
    </w:p>
    <w:p w14:paraId="0A116D1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t xml:space="preserve">Examples of </w:t>
      </w:r>
      <w:r w:rsidRPr="00F6612F">
        <w:rPr>
          <w:rFonts w:ascii="Comic Sans MS" w:hAnsi="Comic Sans MS"/>
          <w:b/>
          <w:color w:val="000000" w:themeColor="text1"/>
          <w:sz w:val="20"/>
          <w:szCs w:val="20"/>
        </w:rPr>
        <w:t>local businesses</w:t>
      </w:r>
      <w:r w:rsidRPr="00F6612F">
        <w:rPr>
          <w:rFonts w:ascii="Comic Sans MS" w:hAnsi="Comic Sans MS"/>
          <w:color w:val="000000" w:themeColor="text1"/>
          <w:sz w:val="20"/>
          <w:szCs w:val="20"/>
        </w:rPr>
        <w:t xml:space="preserve"> include outdoor adventure centres</w:t>
      </w:r>
    </w:p>
    <w:p w14:paraId="59923902" w14:textId="77777777" w:rsidR="007424AA" w:rsidRPr="00F6612F" w:rsidRDefault="007424AA" w:rsidP="007424AA">
      <w:pPr>
        <w:jc w:val="both"/>
        <w:rPr>
          <w:rFonts w:ascii="Comic Sans MS" w:hAnsi="Comic Sans MS"/>
          <w:color w:val="000000" w:themeColor="text1"/>
          <w:sz w:val="20"/>
          <w:szCs w:val="20"/>
        </w:rPr>
      </w:pPr>
    </w:p>
    <w:p w14:paraId="59A1EA0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When the term local community development is used, it means that groups of people help themselves and their communities to set up new enterprises, schemes, projects etc. and improve the local social and economic infrastructure of their areas.</w:t>
      </w:r>
    </w:p>
    <w:p w14:paraId="339BE264" w14:textId="77777777" w:rsidR="007424AA" w:rsidRPr="00F6612F" w:rsidRDefault="007424AA" w:rsidP="007424AA">
      <w:pPr>
        <w:jc w:val="both"/>
        <w:rPr>
          <w:rFonts w:ascii="Comic Sans MS" w:hAnsi="Comic Sans MS"/>
          <w:color w:val="000000" w:themeColor="text1"/>
          <w:sz w:val="20"/>
          <w:szCs w:val="20"/>
        </w:rPr>
      </w:pPr>
    </w:p>
    <w:p w14:paraId="7E48D39E" w14:textId="77777777" w:rsidR="007424AA" w:rsidRPr="00F6612F" w:rsidRDefault="007424AA" w:rsidP="007424AA">
      <w:pPr>
        <w:jc w:val="center"/>
        <w:rPr>
          <w:rFonts w:ascii="Comic Sans MS" w:hAnsi="Comic Sans MS"/>
          <w:b/>
          <w:color w:val="000000" w:themeColor="text1"/>
          <w:szCs w:val="20"/>
          <w:u w:val="single"/>
        </w:rPr>
      </w:pPr>
      <w:r w:rsidRPr="00F6612F">
        <w:rPr>
          <w:rFonts w:ascii="Comic Sans MS" w:hAnsi="Comic Sans MS"/>
          <w:b/>
          <w:color w:val="000000" w:themeColor="text1"/>
          <w:szCs w:val="20"/>
          <w:u w:val="single"/>
        </w:rPr>
        <w:t>Reasons for Community Development (why is Community Development needed?)</w:t>
      </w:r>
    </w:p>
    <w:p w14:paraId="4AEB4491" w14:textId="77777777" w:rsidR="007424AA" w:rsidRPr="00F6612F" w:rsidRDefault="007424AA" w:rsidP="008B7202">
      <w:pPr>
        <w:numPr>
          <w:ilvl w:val="0"/>
          <w:numId w:val="45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Problems associated with disadvantaged areas are</w:t>
      </w:r>
    </w:p>
    <w:p w14:paraId="3EB2455E" w14:textId="77777777" w:rsidR="007424AA" w:rsidRPr="00F6612F" w:rsidRDefault="007424AA" w:rsidP="008B7202">
      <w:pPr>
        <w:numPr>
          <w:ilvl w:val="0"/>
          <w:numId w:val="52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High levels of unemployment, </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p>
    <w:p w14:paraId="581C070E" w14:textId="77777777" w:rsidR="007424AA" w:rsidRPr="00F6612F" w:rsidRDefault="007424AA" w:rsidP="008B7202">
      <w:pPr>
        <w:numPr>
          <w:ilvl w:val="0"/>
          <w:numId w:val="52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Poor infrastructure and services,</w:t>
      </w:r>
    </w:p>
    <w:p w14:paraId="4647911B" w14:textId="77777777" w:rsidR="007424AA" w:rsidRPr="00F6612F" w:rsidRDefault="007424AA" w:rsidP="008B7202">
      <w:pPr>
        <w:numPr>
          <w:ilvl w:val="0"/>
          <w:numId w:val="52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People have left the area and those remaining in the area are old</w:t>
      </w:r>
    </w:p>
    <w:p w14:paraId="42969DAA" w14:textId="77777777" w:rsidR="007424AA" w:rsidRPr="00F6612F" w:rsidRDefault="007424AA" w:rsidP="008B7202">
      <w:pPr>
        <w:numPr>
          <w:ilvl w:val="0"/>
          <w:numId w:val="520"/>
        </w:numPr>
        <w:jc w:val="both"/>
        <w:rPr>
          <w:rFonts w:ascii="Comic Sans MS" w:hAnsi="Comic Sans MS"/>
          <w:color w:val="000000" w:themeColor="text1"/>
          <w:sz w:val="20"/>
          <w:szCs w:val="20"/>
        </w:rPr>
      </w:pPr>
      <w:proofErr w:type="spellStart"/>
      <w:r w:rsidRPr="00F6612F">
        <w:rPr>
          <w:rFonts w:ascii="Comic Sans MS" w:hAnsi="Comic Sans MS"/>
          <w:color w:val="000000" w:themeColor="text1"/>
          <w:sz w:val="20"/>
          <w:szCs w:val="20"/>
        </w:rPr>
        <w:t>Anti social</w:t>
      </w:r>
      <w:proofErr w:type="spellEnd"/>
      <w:r w:rsidRPr="00F6612F">
        <w:rPr>
          <w:rFonts w:ascii="Comic Sans MS" w:hAnsi="Comic Sans MS"/>
          <w:color w:val="000000" w:themeColor="text1"/>
          <w:sz w:val="20"/>
          <w:szCs w:val="20"/>
        </w:rPr>
        <w:t xml:space="preserve"> behaviour</w:t>
      </w:r>
    </w:p>
    <w:p w14:paraId="272B48F8" w14:textId="77777777" w:rsidR="007424AA" w:rsidRPr="00F6612F" w:rsidRDefault="007424AA" w:rsidP="007424AA">
      <w:pPr>
        <w:ind w:left="1080" w:firstLine="360"/>
        <w:jc w:val="both"/>
        <w:rPr>
          <w:rFonts w:ascii="Comic Sans MS" w:hAnsi="Comic Sans MS"/>
          <w:color w:val="000000" w:themeColor="text1"/>
          <w:sz w:val="20"/>
          <w:szCs w:val="20"/>
        </w:rPr>
      </w:pPr>
    </w:p>
    <w:p w14:paraId="429B0D23" w14:textId="77777777" w:rsidR="007424AA" w:rsidRPr="00F6612F" w:rsidRDefault="007424AA" w:rsidP="008B7202">
      <w:pPr>
        <w:numPr>
          <w:ilvl w:val="0"/>
          <w:numId w:val="45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system of government or businesses trying to develop these areas hasn’t worked. (governments encouraged some areas to be developed to the neglect of others)</w:t>
      </w:r>
    </w:p>
    <w:p w14:paraId="5153D6A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Methods of encouraging development</w:t>
      </w:r>
    </w:p>
    <w:p w14:paraId="185E7D77" w14:textId="77777777" w:rsidR="007424AA" w:rsidRPr="00F6612F" w:rsidRDefault="007424AA" w:rsidP="008B7202">
      <w:pPr>
        <w:numPr>
          <w:ilvl w:val="0"/>
          <w:numId w:val="51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Urge others to take the initiative (Do something about the situation)</w:t>
      </w:r>
    </w:p>
    <w:p w14:paraId="7C000BEE" w14:textId="77777777" w:rsidR="007424AA" w:rsidRPr="00F6612F" w:rsidRDefault="007424AA" w:rsidP="008B7202">
      <w:pPr>
        <w:numPr>
          <w:ilvl w:val="0"/>
          <w:numId w:val="51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Form a group, which increases the chances of getting funding for the project</w:t>
      </w:r>
    </w:p>
    <w:p w14:paraId="28D6912A" w14:textId="77777777" w:rsidR="007424AA" w:rsidRPr="00F6612F" w:rsidRDefault="007424AA" w:rsidP="008B7202">
      <w:pPr>
        <w:numPr>
          <w:ilvl w:val="0"/>
          <w:numId w:val="51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Prepare a development plan for the community</w:t>
      </w:r>
    </w:p>
    <w:p w14:paraId="4A8BBAB8" w14:textId="77777777" w:rsidR="007424AA" w:rsidRPr="00F6612F" w:rsidRDefault="007424AA" w:rsidP="008B7202">
      <w:pPr>
        <w:numPr>
          <w:ilvl w:val="0"/>
          <w:numId w:val="51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identify needs e.g. need jobs, improve the local environment</w:t>
      </w:r>
    </w:p>
    <w:p w14:paraId="6D87031A" w14:textId="77777777" w:rsidR="007424AA" w:rsidRPr="00F6612F" w:rsidRDefault="007424AA" w:rsidP="008B7202">
      <w:pPr>
        <w:numPr>
          <w:ilvl w:val="0"/>
          <w:numId w:val="51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most important step in developing a local area is to establish a local development organisation.</w:t>
      </w:r>
    </w:p>
    <w:p w14:paraId="6F8EE99D" w14:textId="77777777" w:rsidR="007424AA" w:rsidRPr="00F6612F" w:rsidRDefault="007424AA" w:rsidP="007424AA">
      <w:pPr>
        <w:jc w:val="both"/>
        <w:rPr>
          <w:rFonts w:ascii="Comic Sans MS" w:hAnsi="Comic Sans MS"/>
          <w:color w:val="000000" w:themeColor="text1"/>
          <w:sz w:val="20"/>
          <w:szCs w:val="20"/>
        </w:rPr>
      </w:pPr>
    </w:p>
    <w:p w14:paraId="58A51EE6" w14:textId="77777777" w:rsidR="007424AA" w:rsidRPr="00F6612F" w:rsidRDefault="007424AA" w:rsidP="007424AA">
      <w:pPr>
        <w:jc w:val="center"/>
        <w:rPr>
          <w:rFonts w:ascii="Comic Sans MS" w:hAnsi="Comic Sans MS"/>
          <w:b/>
          <w:color w:val="000000" w:themeColor="text1"/>
          <w:szCs w:val="20"/>
          <w:u w:val="single"/>
        </w:rPr>
      </w:pPr>
      <w:r w:rsidRPr="00F6612F">
        <w:rPr>
          <w:rFonts w:ascii="Comic Sans MS" w:hAnsi="Comic Sans MS"/>
          <w:b/>
          <w:color w:val="000000" w:themeColor="text1"/>
          <w:szCs w:val="20"/>
          <w:u w:val="single"/>
        </w:rPr>
        <w:t>Benefits resulting from developing Community Development</w:t>
      </w:r>
    </w:p>
    <w:p w14:paraId="519F48ED" w14:textId="77777777" w:rsidR="007424AA" w:rsidRPr="00F6612F" w:rsidRDefault="007424AA" w:rsidP="007424AA">
      <w:pPr>
        <w:autoSpaceDE w:val="0"/>
        <w:autoSpaceDN w:val="0"/>
        <w:adjustRightInd w:val="0"/>
        <w:rPr>
          <w:rFonts w:ascii="Comic Sans MS" w:eastAsia="Calibri" w:hAnsi="Comic Sans MS"/>
          <w:b/>
          <w:color w:val="000000" w:themeColor="text1"/>
          <w:sz w:val="18"/>
          <w:szCs w:val="18"/>
          <w:lang w:val="en-IE"/>
        </w:rPr>
      </w:pPr>
      <w:r w:rsidRPr="00F6612F">
        <w:rPr>
          <w:rFonts w:ascii="Comic Sans MS" w:eastAsia="Calibri" w:hAnsi="Comic Sans MS"/>
          <w:b/>
          <w:color w:val="000000" w:themeColor="text1"/>
          <w:sz w:val="18"/>
          <w:szCs w:val="18"/>
          <w:lang w:val="en-IE"/>
        </w:rPr>
        <w:t>2003 Q2 B (ii)</w:t>
      </w:r>
    </w:p>
    <w:p w14:paraId="66BD911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Community Development which fosters and encourages a </w:t>
      </w:r>
      <w:r w:rsidRPr="00F6612F">
        <w:rPr>
          <w:rFonts w:ascii="Comic Sans MS" w:hAnsi="Comic Sans MS"/>
          <w:color w:val="000000" w:themeColor="text1"/>
          <w:sz w:val="20"/>
          <w:szCs w:val="20"/>
          <w:u w:val="single"/>
        </w:rPr>
        <w:t>local spirit of enterprise</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rPr>
        <w:t>rather than</w:t>
      </w:r>
      <w:r w:rsidRPr="00F6612F">
        <w:rPr>
          <w:rFonts w:ascii="Comic Sans MS" w:hAnsi="Comic Sans MS"/>
          <w:color w:val="000000" w:themeColor="text1"/>
          <w:sz w:val="20"/>
          <w:szCs w:val="20"/>
        </w:rPr>
        <w:t xml:space="preserve"> bringing in </w:t>
      </w:r>
      <w:r w:rsidRPr="00F6612F">
        <w:rPr>
          <w:rFonts w:ascii="Comic Sans MS" w:hAnsi="Comic Sans MS"/>
          <w:color w:val="000000" w:themeColor="text1"/>
          <w:sz w:val="20"/>
          <w:szCs w:val="20"/>
          <w:u w:val="single"/>
        </w:rPr>
        <w:t>outside firms</w:t>
      </w:r>
      <w:r w:rsidRPr="00F6612F">
        <w:rPr>
          <w:rFonts w:ascii="Comic Sans MS" w:hAnsi="Comic Sans MS"/>
          <w:color w:val="000000" w:themeColor="text1"/>
          <w:sz w:val="20"/>
          <w:szCs w:val="20"/>
        </w:rPr>
        <w:t xml:space="preserve"> to provide jobs is very important for the following reasons</w:t>
      </w:r>
    </w:p>
    <w:p w14:paraId="11746698"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Benefits to Community of business</w:t>
      </w:r>
    </w:p>
    <w:p w14:paraId="39908805" w14:textId="77777777" w:rsidR="007424AA" w:rsidRPr="00F6612F" w:rsidRDefault="007424AA" w:rsidP="008B7202">
      <w:pPr>
        <w:numPr>
          <w:ilvl w:val="0"/>
          <w:numId w:val="45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Increased employment:</w:t>
      </w:r>
      <w:r w:rsidRPr="00F6612F">
        <w:rPr>
          <w:rFonts w:ascii="Comic Sans MS" w:hAnsi="Comic Sans MS"/>
          <w:color w:val="000000" w:themeColor="text1"/>
          <w:sz w:val="20"/>
          <w:szCs w:val="20"/>
        </w:rPr>
        <w:t xml:space="preserve"> There is direct employment in the business but also indirectly in the services required e.g. transport, education, entertainment, banking.</w:t>
      </w:r>
    </w:p>
    <w:p w14:paraId="78BF077F" w14:textId="77777777" w:rsidR="007424AA" w:rsidRPr="00F6612F" w:rsidRDefault="007424AA" w:rsidP="008B7202">
      <w:pPr>
        <w:numPr>
          <w:ilvl w:val="0"/>
          <w:numId w:val="45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Wealth Creation:</w:t>
      </w:r>
      <w:r w:rsidRPr="00F6612F">
        <w:rPr>
          <w:rFonts w:ascii="Comic Sans MS" w:hAnsi="Comic Sans MS"/>
          <w:color w:val="000000" w:themeColor="text1"/>
          <w:sz w:val="20"/>
          <w:szCs w:val="20"/>
        </w:rPr>
        <w:t xml:space="preserve"> The money earned by employees will be </w:t>
      </w:r>
      <w:r w:rsidRPr="00F6612F">
        <w:rPr>
          <w:rFonts w:ascii="Comic Sans MS" w:hAnsi="Comic Sans MS"/>
          <w:color w:val="000000" w:themeColor="text1"/>
          <w:sz w:val="20"/>
          <w:szCs w:val="20"/>
          <w:u w:val="single"/>
        </w:rPr>
        <w:t>spent locally,</w:t>
      </w:r>
      <w:r w:rsidRPr="00F6612F">
        <w:rPr>
          <w:rFonts w:ascii="Comic Sans MS" w:hAnsi="Comic Sans MS"/>
          <w:color w:val="000000" w:themeColor="text1"/>
          <w:sz w:val="20"/>
          <w:szCs w:val="20"/>
        </w:rPr>
        <w:t xml:space="preserve"> which will create </w:t>
      </w:r>
      <w:r w:rsidRPr="00F6612F">
        <w:rPr>
          <w:rFonts w:ascii="Comic Sans MS" w:hAnsi="Comic Sans MS"/>
          <w:color w:val="000000" w:themeColor="text1"/>
          <w:sz w:val="20"/>
          <w:szCs w:val="20"/>
          <w:u w:val="single"/>
        </w:rPr>
        <w:t>business opportunities</w:t>
      </w:r>
      <w:r w:rsidRPr="00F6612F">
        <w:rPr>
          <w:rFonts w:ascii="Comic Sans MS" w:hAnsi="Comic Sans MS"/>
          <w:color w:val="000000" w:themeColor="text1"/>
          <w:sz w:val="20"/>
          <w:szCs w:val="20"/>
        </w:rPr>
        <w:t xml:space="preserve"> which will in turn attract people into the area thereby creating wealth in the community.</w:t>
      </w:r>
    </w:p>
    <w:p w14:paraId="538F919D" w14:textId="77777777" w:rsidR="007424AA" w:rsidRPr="00F6612F" w:rsidRDefault="007424AA" w:rsidP="008B7202">
      <w:pPr>
        <w:numPr>
          <w:ilvl w:val="0"/>
          <w:numId w:val="45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Standard of Living</w:t>
      </w:r>
      <w:r w:rsidRPr="00F6612F">
        <w:rPr>
          <w:rFonts w:ascii="Comic Sans MS" w:hAnsi="Comic Sans MS"/>
          <w:color w:val="000000" w:themeColor="text1"/>
          <w:sz w:val="20"/>
          <w:szCs w:val="20"/>
        </w:rPr>
        <w:t xml:space="preserve">: Businesses setting up in an area lead to </w:t>
      </w:r>
      <w:r w:rsidRPr="00F6612F">
        <w:rPr>
          <w:rFonts w:ascii="Comic Sans MS" w:hAnsi="Comic Sans MS"/>
          <w:color w:val="000000" w:themeColor="text1"/>
          <w:sz w:val="20"/>
          <w:szCs w:val="20"/>
          <w:u w:val="single"/>
        </w:rPr>
        <w:t>improved infrastructure</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services</w:t>
      </w:r>
      <w:r w:rsidRPr="00F6612F">
        <w:rPr>
          <w:rFonts w:ascii="Comic Sans MS" w:hAnsi="Comic Sans MS"/>
          <w:color w:val="000000" w:themeColor="text1"/>
          <w:sz w:val="20"/>
          <w:szCs w:val="20"/>
        </w:rPr>
        <w:t xml:space="preserve">. The quality of life for everyone in the community is improved </w:t>
      </w:r>
    </w:p>
    <w:p w14:paraId="45D22540" w14:textId="77777777" w:rsidR="007424AA" w:rsidRPr="00F6612F" w:rsidRDefault="007424AA" w:rsidP="008B7202">
      <w:pPr>
        <w:numPr>
          <w:ilvl w:val="0"/>
          <w:numId w:val="454"/>
        </w:numPr>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A sense of community</w:t>
      </w:r>
      <w:r w:rsidRPr="00F6612F">
        <w:rPr>
          <w:rFonts w:ascii="Comic Sans MS" w:hAnsi="Comic Sans MS"/>
          <w:color w:val="000000" w:themeColor="text1"/>
          <w:sz w:val="20"/>
          <w:szCs w:val="20"/>
        </w:rPr>
        <w:t xml:space="preserve"> is maintained. Social cohesion improves, in that local people solve the social problems that exist. Possible sponsorship and support for local events also.</w:t>
      </w:r>
    </w:p>
    <w:p w14:paraId="29EBF3B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benefits can be seen in many rural communities where outdoor adventure centres have been established, bringing much employment and benefit to the local communities.</w:t>
      </w:r>
    </w:p>
    <w:p w14:paraId="5BF0DFA2"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Benefits to Business of local communities</w:t>
      </w:r>
    </w:p>
    <w:p w14:paraId="42C0403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Labour:</w:t>
      </w:r>
      <w:r w:rsidRPr="00F6612F">
        <w:rPr>
          <w:rFonts w:ascii="Comic Sans MS" w:hAnsi="Comic Sans MS"/>
          <w:color w:val="000000" w:themeColor="text1"/>
          <w:sz w:val="20"/>
          <w:szCs w:val="20"/>
        </w:rPr>
        <w:t xml:space="preserve"> Local communities provide the labour force for any business.</w:t>
      </w:r>
    </w:p>
    <w:p w14:paraId="646D3DB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Community Development organisations:</w:t>
      </w:r>
      <w:r w:rsidRPr="00F6612F">
        <w:rPr>
          <w:rFonts w:ascii="Comic Sans MS" w:hAnsi="Comic Sans MS"/>
          <w:color w:val="000000" w:themeColor="text1"/>
          <w:sz w:val="20"/>
          <w:szCs w:val="20"/>
        </w:rPr>
        <w:t xml:space="preserve"> Local communities through community development organisations provide a range of services for business to set up and thrive in the area e.g. County Development Boards, FÁS (REPLACED BY SOLAS).</w:t>
      </w:r>
    </w:p>
    <w:p w14:paraId="4CC3B985" w14:textId="77777777" w:rsidR="00F6612F" w:rsidRDefault="00F6612F" w:rsidP="007424AA">
      <w:pPr>
        <w:jc w:val="center"/>
        <w:rPr>
          <w:rFonts w:ascii="Comic Sans MS" w:hAnsi="Comic Sans MS"/>
          <w:b/>
          <w:color w:val="000000" w:themeColor="text1"/>
        </w:rPr>
      </w:pPr>
    </w:p>
    <w:p w14:paraId="4DE4D830" w14:textId="34236418"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Local Organisations</w:t>
      </w:r>
    </w:p>
    <w:p w14:paraId="5F46934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Local credit unions and locally owned co-operatives ensure that money earned locally is spent locally. There are other organisations specifically devoted to local community development. (4 below)</w:t>
      </w:r>
    </w:p>
    <w:p w14:paraId="318E30C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differ regarding the </w:t>
      </w:r>
    </w:p>
    <w:p w14:paraId="36F28F39" w14:textId="77777777" w:rsidR="007424AA" w:rsidRPr="00F6612F" w:rsidRDefault="007424AA" w:rsidP="008B7202">
      <w:pPr>
        <w:numPr>
          <w:ilvl w:val="0"/>
          <w:numId w:val="4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Areas in which they work</w:t>
      </w:r>
    </w:p>
    <w:p w14:paraId="126D4F62" w14:textId="77777777" w:rsidR="007424AA" w:rsidRPr="00F6612F" w:rsidRDefault="007424AA" w:rsidP="008B7202">
      <w:pPr>
        <w:numPr>
          <w:ilvl w:val="0"/>
          <w:numId w:val="45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Requirements they specify before people can be allotted funds.</w:t>
      </w:r>
    </w:p>
    <w:p w14:paraId="068B15A2" w14:textId="77777777" w:rsidR="007424AA" w:rsidRPr="00F6612F" w:rsidRDefault="007424AA" w:rsidP="007424AA">
      <w:pPr>
        <w:jc w:val="both"/>
        <w:rPr>
          <w:rFonts w:ascii="Comic Sans MS" w:hAnsi="Comic Sans MS"/>
          <w:color w:val="000000" w:themeColor="text1"/>
          <w:sz w:val="20"/>
          <w:szCs w:val="20"/>
        </w:rPr>
      </w:pPr>
    </w:p>
    <w:p w14:paraId="20C98FB7" w14:textId="77777777" w:rsidR="007424AA" w:rsidRPr="00F6612F" w:rsidRDefault="007424AA" w:rsidP="007424AA">
      <w:pPr>
        <w:jc w:val="both"/>
        <w:rPr>
          <w:rFonts w:ascii="Comic Sans MS" w:hAnsi="Comic Sans MS"/>
          <w:color w:val="000000" w:themeColor="text1"/>
        </w:rPr>
      </w:pPr>
    </w:p>
    <w:p w14:paraId="6F9B2B3B"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Leader Plus Programme</w:t>
      </w:r>
    </w:p>
    <w:p w14:paraId="2ED668C7"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This is an EU initiative for promoting </w:t>
      </w:r>
      <w:r w:rsidRPr="00F6612F">
        <w:rPr>
          <w:rFonts w:ascii="Comic Sans MS" w:hAnsi="Comic Sans MS"/>
          <w:i/>
          <w:color w:val="000000" w:themeColor="text1"/>
          <w:sz w:val="20"/>
          <w:szCs w:val="20"/>
          <w:u w:val="single"/>
        </w:rPr>
        <w:t>rural development</w:t>
      </w:r>
    </w:p>
    <w:p w14:paraId="727E54F6" w14:textId="77777777" w:rsidR="007424AA" w:rsidRPr="00F6612F" w:rsidRDefault="007424AA" w:rsidP="007424AA">
      <w:pPr>
        <w:jc w:val="both"/>
        <w:rPr>
          <w:rFonts w:ascii="Comic Sans MS" w:hAnsi="Comic Sans MS"/>
          <w:color w:val="000000" w:themeColor="text1"/>
          <w:sz w:val="20"/>
          <w:szCs w:val="20"/>
        </w:rPr>
      </w:pPr>
    </w:p>
    <w:p w14:paraId="738E43D2"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Its primary objective is to demonstrate the importance of </w:t>
      </w:r>
      <w:r w:rsidRPr="00F6612F">
        <w:rPr>
          <w:rFonts w:ascii="Comic Sans MS" w:hAnsi="Comic Sans MS"/>
          <w:b/>
          <w:color w:val="000000" w:themeColor="text1"/>
          <w:sz w:val="20"/>
          <w:szCs w:val="20"/>
          <w:u w:val="single"/>
        </w:rPr>
        <w:t>direct support</w:t>
      </w:r>
      <w:r w:rsidRPr="00F6612F">
        <w:rPr>
          <w:rFonts w:ascii="Comic Sans MS" w:hAnsi="Comic Sans MS"/>
          <w:color w:val="000000" w:themeColor="text1"/>
          <w:sz w:val="20"/>
          <w:szCs w:val="20"/>
        </w:rPr>
        <w:t xml:space="preserve"> for local initiatives</w:t>
      </w:r>
    </w:p>
    <w:p w14:paraId="33CCC334"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enables local groups to </w:t>
      </w:r>
      <w:r w:rsidRPr="00F6612F">
        <w:rPr>
          <w:rFonts w:ascii="Comic Sans MS" w:hAnsi="Comic Sans MS"/>
          <w:b/>
          <w:color w:val="000000" w:themeColor="text1"/>
          <w:sz w:val="20"/>
          <w:szCs w:val="20"/>
          <w:u w:val="single"/>
        </w:rPr>
        <w:t xml:space="preserve">implement their own business plans </w:t>
      </w:r>
      <w:r w:rsidRPr="00F6612F">
        <w:rPr>
          <w:rFonts w:ascii="Comic Sans MS" w:hAnsi="Comic Sans MS"/>
          <w:color w:val="000000" w:themeColor="text1"/>
          <w:sz w:val="20"/>
          <w:szCs w:val="20"/>
        </w:rPr>
        <w:t>for the development of their areas according to their own priorities.</w:t>
      </w:r>
    </w:p>
    <w:p w14:paraId="51697BBB"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Funding:</w:t>
      </w:r>
    </w:p>
    <w:p w14:paraId="56BC869B"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get funding under the Leader Plus scheme, a community must have a local </w:t>
      </w:r>
      <w:r w:rsidRPr="00F6612F">
        <w:rPr>
          <w:rFonts w:ascii="Comic Sans MS" w:hAnsi="Comic Sans MS"/>
          <w:b/>
          <w:color w:val="000000" w:themeColor="text1"/>
          <w:sz w:val="20"/>
          <w:szCs w:val="20"/>
        </w:rPr>
        <w:t>partnership group</w:t>
      </w:r>
      <w:r w:rsidRPr="00F6612F">
        <w:rPr>
          <w:rFonts w:ascii="Comic Sans MS" w:hAnsi="Comic Sans MS"/>
          <w:color w:val="000000" w:themeColor="text1"/>
          <w:sz w:val="20"/>
          <w:szCs w:val="20"/>
        </w:rPr>
        <w:t xml:space="preserve"> made up from local interests, private sector and state agencies.</w:t>
      </w:r>
    </w:p>
    <w:p w14:paraId="1984C1B3"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project must be </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1507BE4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-innovative</w:t>
      </w:r>
      <w:r w:rsidRPr="00F6612F">
        <w:rPr>
          <w:rFonts w:ascii="Comic Sans MS" w:hAnsi="Comic Sans MS"/>
          <w:color w:val="000000" w:themeColor="text1"/>
          <w:sz w:val="20"/>
          <w:szCs w:val="20"/>
        </w:rPr>
        <w:t xml:space="preserve"> (not already in operation in the area), </w:t>
      </w:r>
    </w:p>
    <w:p w14:paraId="651A8F5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-suitable to act as </w:t>
      </w:r>
      <w:r w:rsidRPr="00F6612F">
        <w:rPr>
          <w:rFonts w:ascii="Comic Sans MS" w:hAnsi="Comic Sans MS"/>
          <w:b/>
          <w:color w:val="000000" w:themeColor="text1"/>
          <w:sz w:val="20"/>
          <w:szCs w:val="20"/>
        </w:rPr>
        <w:t>a model to another area</w:t>
      </w:r>
      <w:r w:rsidRPr="00F6612F">
        <w:rPr>
          <w:rFonts w:ascii="Comic Sans MS" w:hAnsi="Comic Sans MS"/>
          <w:color w:val="000000" w:themeColor="text1"/>
          <w:sz w:val="20"/>
          <w:szCs w:val="20"/>
        </w:rPr>
        <w:t xml:space="preserve">, and be </w:t>
      </w:r>
    </w:p>
    <w:p w14:paraId="46FAD52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w:t>
      </w:r>
      <w:r w:rsidRPr="00F6612F">
        <w:rPr>
          <w:rFonts w:ascii="Comic Sans MS" w:hAnsi="Comic Sans MS"/>
          <w:b/>
          <w:color w:val="000000" w:themeColor="text1"/>
          <w:sz w:val="20"/>
          <w:szCs w:val="20"/>
        </w:rPr>
        <w:t>transferable</w:t>
      </w:r>
      <w:r w:rsidRPr="00F6612F">
        <w:rPr>
          <w:rFonts w:ascii="Comic Sans MS" w:hAnsi="Comic Sans MS"/>
          <w:color w:val="000000" w:themeColor="text1"/>
          <w:sz w:val="20"/>
          <w:szCs w:val="20"/>
        </w:rPr>
        <w:t xml:space="preserve"> (able to be repeated elsewhere)</w:t>
      </w:r>
    </w:p>
    <w:p w14:paraId="1FCF0D82" w14:textId="77777777" w:rsidR="007424AA" w:rsidRPr="00F6612F" w:rsidRDefault="007424AA" w:rsidP="007424AA">
      <w:pPr>
        <w:jc w:val="both"/>
        <w:rPr>
          <w:rFonts w:ascii="Comic Sans MS" w:hAnsi="Comic Sans MS"/>
          <w:color w:val="000000" w:themeColor="text1"/>
          <w:sz w:val="20"/>
          <w:szCs w:val="20"/>
        </w:rPr>
      </w:pPr>
    </w:p>
    <w:p w14:paraId="654608BE" w14:textId="77777777" w:rsidR="007424AA" w:rsidRPr="00F6612F" w:rsidRDefault="007424AA" w:rsidP="008B7202">
      <w:pPr>
        <w:numPr>
          <w:ilvl w:val="0"/>
          <w:numId w:val="45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Funding is provided for </w:t>
      </w:r>
      <w:r w:rsidRPr="00F6612F">
        <w:rPr>
          <w:rFonts w:ascii="Comic Sans MS" w:hAnsi="Comic Sans MS"/>
          <w:color w:val="000000" w:themeColor="text1"/>
          <w:sz w:val="20"/>
          <w:szCs w:val="20"/>
        </w:rPr>
        <w:tab/>
      </w:r>
    </w:p>
    <w:p w14:paraId="4ACA5D0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Project pre-development</w:t>
      </w:r>
      <w:r w:rsidRPr="00F6612F">
        <w:rPr>
          <w:rFonts w:ascii="Comic Sans MS" w:hAnsi="Comic Sans MS"/>
          <w:color w:val="000000" w:themeColor="text1"/>
          <w:sz w:val="20"/>
          <w:szCs w:val="20"/>
        </w:rPr>
        <w:t xml:space="preserve"> (feasibility studies, market research and consultancy)</w:t>
      </w:r>
    </w:p>
    <w:p w14:paraId="505FC6F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Vocational training</w:t>
      </w:r>
      <w:r w:rsidRPr="00F6612F">
        <w:rPr>
          <w:rFonts w:ascii="Comic Sans MS" w:hAnsi="Comic Sans MS"/>
          <w:color w:val="000000" w:themeColor="text1"/>
          <w:sz w:val="20"/>
          <w:szCs w:val="20"/>
        </w:rPr>
        <w:t xml:space="preserve"> (to improve local skills and competence)</w:t>
      </w:r>
    </w:p>
    <w:p w14:paraId="05618B8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Rural tourism projects</w:t>
      </w:r>
      <w:r w:rsidRPr="00F6612F">
        <w:rPr>
          <w:rFonts w:ascii="Comic Sans MS" w:hAnsi="Comic Sans MS"/>
          <w:color w:val="000000" w:themeColor="text1"/>
          <w:sz w:val="20"/>
          <w:szCs w:val="20"/>
        </w:rPr>
        <w:t xml:space="preserve"> (includes new tourist facilities, accommodation, amenities, niche </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products and marketing)</w:t>
      </w:r>
    </w:p>
    <w:p w14:paraId="0A32E66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Preservation of the local environment</w:t>
      </w:r>
      <w:r w:rsidRPr="00F6612F">
        <w:rPr>
          <w:rFonts w:ascii="Comic Sans MS" w:hAnsi="Comic Sans MS"/>
          <w:color w:val="000000" w:themeColor="text1"/>
          <w:sz w:val="20"/>
          <w:szCs w:val="20"/>
        </w:rPr>
        <w:t xml:space="preserve"> (village renewal, preserving local heritage)</w:t>
      </w:r>
    </w:p>
    <w:p w14:paraId="5DBCE862" w14:textId="77777777" w:rsidR="007424AA" w:rsidRPr="00F6612F" w:rsidRDefault="007424AA" w:rsidP="008B7202">
      <w:pPr>
        <w:numPr>
          <w:ilvl w:val="0"/>
          <w:numId w:val="45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Grants of up to 50% of the project will be provided</w:t>
      </w:r>
    </w:p>
    <w:p w14:paraId="332BECF1" w14:textId="77777777" w:rsidR="007424AA" w:rsidRPr="00F6612F" w:rsidRDefault="007424AA" w:rsidP="008B7202">
      <w:pPr>
        <w:numPr>
          <w:ilvl w:val="0"/>
          <w:numId w:val="45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70% of the funds for Leader Plus are supplied by the EU and 30% by the government.</w:t>
      </w:r>
    </w:p>
    <w:p w14:paraId="372D9E43" w14:textId="77777777" w:rsidR="007424AA" w:rsidRPr="00F6612F" w:rsidRDefault="007424AA" w:rsidP="007424AA">
      <w:pPr>
        <w:jc w:val="both"/>
        <w:rPr>
          <w:rFonts w:ascii="Comic Sans MS" w:hAnsi="Comic Sans MS"/>
          <w:color w:val="000000" w:themeColor="text1"/>
          <w:sz w:val="20"/>
          <w:szCs w:val="20"/>
        </w:rPr>
      </w:pPr>
    </w:p>
    <w:p w14:paraId="6C1D3978" w14:textId="77777777" w:rsidR="007424AA" w:rsidRPr="00F6612F" w:rsidRDefault="007424AA" w:rsidP="007424AA">
      <w:pPr>
        <w:jc w:val="both"/>
        <w:rPr>
          <w:rFonts w:ascii="Comic Sans MS" w:hAnsi="Comic Sans MS"/>
          <w:color w:val="000000" w:themeColor="text1"/>
        </w:rPr>
      </w:pPr>
    </w:p>
    <w:p w14:paraId="38329539"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County Enterprise Boards (CEB’s)</w:t>
      </w:r>
    </w:p>
    <w:p w14:paraId="07938374"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These bodies give </w:t>
      </w:r>
      <w:r w:rsidRPr="00F6612F">
        <w:rPr>
          <w:rFonts w:ascii="Comic Sans MS" w:hAnsi="Comic Sans MS"/>
          <w:i/>
          <w:color w:val="000000" w:themeColor="text1"/>
          <w:sz w:val="20"/>
          <w:szCs w:val="20"/>
          <w:u w:val="single"/>
        </w:rPr>
        <w:t>advice</w:t>
      </w:r>
      <w:r w:rsidRPr="00F6612F">
        <w:rPr>
          <w:rFonts w:ascii="Comic Sans MS" w:hAnsi="Comic Sans MS"/>
          <w:i/>
          <w:color w:val="000000" w:themeColor="text1"/>
          <w:sz w:val="20"/>
          <w:szCs w:val="20"/>
        </w:rPr>
        <w:t xml:space="preserve"> and provide </w:t>
      </w:r>
      <w:r w:rsidRPr="00F6612F">
        <w:rPr>
          <w:rFonts w:ascii="Comic Sans MS" w:hAnsi="Comic Sans MS"/>
          <w:i/>
          <w:color w:val="000000" w:themeColor="text1"/>
          <w:sz w:val="20"/>
          <w:szCs w:val="20"/>
          <w:u w:val="single"/>
        </w:rPr>
        <w:t>grants</w:t>
      </w:r>
      <w:r w:rsidRPr="00F6612F">
        <w:rPr>
          <w:rFonts w:ascii="Comic Sans MS" w:hAnsi="Comic Sans MS"/>
          <w:i/>
          <w:color w:val="000000" w:themeColor="text1"/>
          <w:sz w:val="20"/>
          <w:szCs w:val="20"/>
        </w:rPr>
        <w:t xml:space="preserve"> for small enterprises in their county</w:t>
      </w:r>
    </w:p>
    <w:p w14:paraId="4126A127" w14:textId="77777777" w:rsidR="007424AA" w:rsidRPr="00F6612F" w:rsidRDefault="007424AA" w:rsidP="007424AA">
      <w:pPr>
        <w:jc w:val="both"/>
        <w:rPr>
          <w:rFonts w:ascii="Comic Sans MS" w:hAnsi="Comic Sans MS"/>
          <w:color w:val="000000" w:themeColor="text1"/>
          <w:sz w:val="20"/>
          <w:szCs w:val="20"/>
        </w:rPr>
      </w:pPr>
    </w:p>
    <w:p w14:paraId="02012EDC" w14:textId="77777777" w:rsidR="007424AA" w:rsidRPr="00F6612F" w:rsidRDefault="007424AA" w:rsidP="008B7202">
      <w:pPr>
        <w:numPr>
          <w:ilvl w:val="0"/>
          <w:numId w:val="4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aim of CEB’s is to help small and start up enterprises i.e. less than 10 employees.</w:t>
      </w:r>
    </w:p>
    <w:p w14:paraId="026F71A9" w14:textId="77777777" w:rsidR="007424AA" w:rsidRPr="00F6612F" w:rsidRDefault="007424AA" w:rsidP="008B7202">
      <w:pPr>
        <w:numPr>
          <w:ilvl w:val="0"/>
          <w:numId w:val="4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It has an enterprise fund for projects requiring less than €60,000 and €6,000 for a feasibility study</w:t>
      </w:r>
    </w:p>
    <w:p w14:paraId="08681BAB"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Funding:</w:t>
      </w:r>
    </w:p>
    <w:p w14:paraId="1CFA2D3C"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project needs to have the following </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44A618E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color w:val="000000" w:themeColor="text1"/>
          <w:sz w:val="20"/>
          <w:szCs w:val="20"/>
        </w:rPr>
        <w:t xml:space="preserve">-a </w:t>
      </w:r>
      <w:r w:rsidRPr="00F6612F">
        <w:rPr>
          <w:rFonts w:ascii="Comic Sans MS" w:hAnsi="Comic Sans MS"/>
          <w:b/>
          <w:color w:val="000000" w:themeColor="text1"/>
          <w:sz w:val="20"/>
          <w:szCs w:val="20"/>
        </w:rPr>
        <w:t>market</w:t>
      </w:r>
      <w:r w:rsidRPr="00F6612F">
        <w:rPr>
          <w:rFonts w:ascii="Comic Sans MS" w:hAnsi="Comic Sans MS"/>
          <w:color w:val="000000" w:themeColor="text1"/>
          <w:sz w:val="20"/>
          <w:szCs w:val="20"/>
        </w:rPr>
        <w:t xml:space="preserve"> for the business </w:t>
      </w:r>
    </w:p>
    <w:p w14:paraId="33162FD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-the necessary </w:t>
      </w:r>
      <w:r w:rsidRPr="00F6612F">
        <w:rPr>
          <w:rFonts w:ascii="Comic Sans MS" w:hAnsi="Comic Sans MS"/>
          <w:b/>
          <w:color w:val="000000" w:themeColor="text1"/>
          <w:sz w:val="20"/>
          <w:szCs w:val="20"/>
        </w:rPr>
        <w:t xml:space="preserve">management skills </w:t>
      </w:r>
      <w:r w:rsidRPr="00F6612F">
        <w:rPr>
          <w:rFonts w:ascii="Comic Sans MS" w:hAnsi="Comic Sans MS"/>
          <w:color w:val="000000" w:themeColor="text1"/>
          <w:sz w:val="20"/>
          <w:szCs w:val="20"/>
        </w:rPr>
        <w:t>needed to run the business</w:t>
      </w:r>
    </w:p>
    <w:p w14:paraId="7535D70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create new</w:t>
      </w:r>
      <w:r w:rsidRPr="00F6612F">
        <w:rPr>
          <w:rFonts w:ascii="Comic Sans MS" w:hAnsi="Comic Sans MS"/>
          <w:b/>
          <w:color w:val="000000" w:themeColor="text1"/>
          <w:sz w:val="20"/>
          <w:szCs w:val="20"/>
        </w:rPr>
        <w:t xml:space="preserve"> jobs</w:t>
      </w:r>
      <w:r w:rsidRPr="00F6612F">
        <w:rPr>
          <w:rFonts w:ascii="Comic Sans MS" w:hAnsi="Comic Sans MS"/>
          <w:color w:val="000000" w:themeColor="text1"/>
          <w:sz w:val="20"/>
          <w:szCs w:val="20"/>
        </w:rPr>
        <w:t xml:space="preserve"> and maintain existing ones </w:t>
      </w:r>
    </w:p>
    <w:p w14:paraId="2D86B01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w:t>
      </w:r>
      <w:r w:rsidRPr="00F6612F">
        <w:rPr>
          <w:rFonts w:ascii="Comic Sans MS" w:hAnsi="Comic Sans MS"/>
          <w:b/>
          <w:color w:val="000000" w:themeColor="text1"/>
          <w:sz w:val="20"/>
          <w:szCs w:val="20"/>
        </w:rPr>
        <w:t>transferable</w:t>
      </w:r>
      <w:r w:rsidRPr="00F6612F">
        <w:rPr>
          <w:rFonts w:ascii="Comic Sans MS" w:hAnsi="Comic Sans MS"/>
          <w:color w:val="000000" w:themeColor="text1"/>
          <w:sz w:val="20"/>
          <w:szCs w:val="20"/>
        </w:rPr>
        <w:t xml:space="preserve"> (able to be repeated elsewhere)</w:t>
      </w:r>
    </w:p>
    <w:p w14:paraId="231E0ABE" w14:textId="77777777" w:rsidR="007424AA" w:rsidRPr="00F6612F" w:rsidRDefault="007424AA" w:rsidP="007424AA">
      <w:pPr>
        <w:jc w:val="both"/>
        <w:rPr>
          <w:rFonts w:ascii="Comic Sans MS" w:hAnsi="Comic Sans MS"/>
          <w:color w:val="000000" w:themeColor="text1"/>
          <w:sz w:val="20"/>
          <w:szCs w:val="20"/>
        </w:rPr>
      </w:pPr>
    </w:p>
    <w:p w14:paraId="528EF131"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CEB’s provide a range of services</w:t>
      </w:r>
    </w:p>
    <w:p w14:paraId="50C7BA4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Project pre-development</w:t>
      </w:r>
      <w:r w:rsidRPr="00F6612F">
        <w:rPr>
          <w:rFonts w:ascii="Comic Sans MS" w:hAnsi="Comic Sans MS"/>
          <w:color w:val="000000" w:themeColor="text1"/>
          <w:sz w:val="20"/>
          <w:szCs w:val="20"/>
        </w:rPr>
        <w:t xml:space="preserve"> (grants for feasibility studies and help with market research)</w:t>
      </w:r>
    </w:p>
    <w:p w14:paraId="1942B2C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Help with</w:t>
      </w:r>
      <w:r w:rsidRPr="00F6612F">
        <w:rPr>
          <w:rFonts w:ascii="Comic Sans MS" w:hAnsi="Comic Sans MS"/>
          <w:b/>
          <w:color w:val="000000" w:themeColor="text1"/>
          <w:sz w:val="20"/>
          <w:szCs w:val="20"/>
        </w:rPr>
        <w:t xml:space="preserve"> training</w:t>
      </w:r>
      <w:r w:rsidRPr="00F6612F">
        <w:rPr>
          <w:rFonts w:ascii="Comic Sans MS" w:hAnsi="Comic Sans MS"/>
          <w:color w:val="000000" w:themeColor="text1"/>
          <w:sz w:val="20"/>
          <w:szCs w:val="20"/>
        </w:rPr>
        <w:t xml:space="preserve"> (to improve skills and competence)</w:t>
      </w:r>
    </w:p>
    <w:p w14:paraId="2ED051F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Ready made</w:t>
      </w:r>
      <w:r w:rsidRPr="00F6612F">
        <w:rPr>
          <w:rFonts w:ascii="Comic Sans MS" w:hAnsi="Comic Sans MS"/>
          <w:b/>
          <w:color w:val="000000" w:themeColor="text1"/>
          <w:sz w:val="20"/>
          <w:szCs w:val="20"/>
        </w:rPr>
        <w:t xml:space="preserve"> business ideas</w:t>
      </w:r>
      <w:r w:rsidRPr="00F6612F">
        <w:rPr>
          <w:rFonts w:ascii="Comic Sans MS" w:hAnsi="Comic Sans MS"/>
          <w:color w:val="000000" w:themeColor="text1"/>
          <w:sz w:val="20"/>
          <w:szCs w:val="20"/>
        </w:rPr>
        <w:t xml:space="preserve"> (feasibility studies, market research and consultancy)</w:t>
      </w:r>
    </w:p>
    <w:p w14:paraId="08E5E90C"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 xml:space="preserve">Advice </w:t>
      </w:r>
      <w:r w:rsidRPr="00F6612F">
        <w:rPr>
          <w:rFonts w:ascii="Comic Sans MS" w:hAnsi="Comic Sans MS"/>
          <w:color w:val="000000" w:themeColor="text1"/>
          <w:sz w:val="20"/>
          <w:szCs w:val="20"/>
        </w:rPr>
        <w:t>on developing</w:t>
      </w:r>
      <w:r w:rsidRPr="00F6612F">
        <w:rPr>
          <w:rFonts w:ascii="Comic Sans MS" w:hAnsi="Comic Sans MS"/>
          <w:b/>
          <w:color w:val="000000" w:themeColor="text1"/>
          <w:sz w:val="20"/>
          <w:szCs w:val="20"/>
        </w:rPr>
        <w:t xml:space="preserve"> business plans</w:t>
      </w:r>
    </w:p>
    <w:p w14:paraId="772A232F"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 xml:space="preserve">- Finance </w:t>
      </w:r>
      <w:r w:rsidRPr="00F6612F">
        <w:rPr>
          <w:rFonts w:ascii="Comic Sans MS" w:hAnsi="Comic Sans MS"/>
          <w:color w:val="000000" w:themeColor="text1"/>
          <w:sz w:val="20"/>
          <w:szCs w:val="20"/>
        </w:rPr>
        <w:t>for the</w:t>
      </w:r>
      <w:r w:rsidRPr="00F6612F">
        <w:rPr>
          <w:rFonts w:ascii="Comic Sans MS" w:hAnsi="Comic Sans MS"/>
          <w:b/>
          <w:color w:val="000000" w:themeColor="text1"/>
          <w:sz w:val="20"/>
          <w:szCs w:val="20"/>
        </w:rPr>
        <w:t xml:space="preserve"> purchase of fixed assets.</w:t>
      </w:r>
    </w:p>
    <w:p w14:paraId="2694BA43" w14:textId="77777777" w:rsidR="007424AA" w:rsidRPr="00F6612F" w:rsidRDefault="007424AA" w:rsidP="007424AA">
      <w:pPr>
        <w:jc w:val="both"/>
        <w:rPr>
          <w:rFonts w:ascii="Comic Sans MS" w:hAnsi="Comic Sans MS"/>
          <w:color w:val="000000" w:themeColor="text1"/>
          <w:sz w:val="20"/>
          <w:szCs w:val="20"/>
        </w:rPr>
      </w:pPr>
    </w:p>
    <w:p w14:paraId="32BA5D4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Business plans </w:t>
      </w:r>
      <w:r w:rsidRPr="00F6612F">
        <w:rPr>
          <w:rFonts w:ascii="Comic Sans MS" w:hAnsi="Comic Sans MS"/>
          <w:color w:val="000000" w:themeColor="text1"/>
          <w:sz w:val="20"/>
          <w:szCs w:val="20"/>
        </w:rPr>
        <w:t xml:space="preserve">and </w:t>
      </w:r>
      <w:r w:rsidRPr="00F6612F">
        <w:rPr>
          <w:rFonts w:ascii="Comic Sans MS" w:hAnsi="Comic Sans MS"/>
          <w:b/>
          <w:color w:val="000000" w:themeColor="text1"/>
          <w:sz w:val="20"/>
          <w:szCs w:val="20"/>
        </w:rPr>
        <w:t>feasibility studies</w:t>
      </w:r>
      <w:r w:rsidRPr="00F6612F">
        <w:rPr>
          <w:rFonts w:ascii="Comic Sans MS" w:hAnsi="Comic Sans MS"/>
          <w:color w:val="000000" w:themeColor="text1"/>
          <w:sz w:val="20"/>
          <w:szCs w:val="20"/>
        </w:rPr>
        <w:t xml:space="preserve"> are important to the CEB, for sustainable jobs</w:t>
      </w:r>
    </w:p>
    <w:p w14:paraId="329A3F5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CEB constantly try to identify local resources which can be developed for the benefit of the local community.</w:t>
      </w:r>
    </w:p>
    <w:p w14:paraId="627BF94A" w14:textId="77777777" w:rsidR="007424AA" w:rsidRPr="00F6612F" w:rsidRDefault="007424AA" w:rsidP="007424AA">
      <w:pPr>
        <w:jc w:val="both"/>
        <w:rPr>
          <w:rFonts w:ascii="Comic Sans MS" w:hAnsi="Comic Sans MS"/>
          <w:color w:val="000000" w:themeColor="text1"/>
          <w:sz w:val="20"/>
          <w:szCs w:val="20"/>
        </w:rPr>
      </w:pPr>
    </w:p>
    <w:p w14:paraId="4917772E" w14:textId="121D5224" w:rsidR="007424AA" w:rsidRPr="00F6612F" w:rsidRDefault="007424AA" w:rsidP="007424AA">
      <w:pPr>
        <w:autoSpaceDE w:val="0"/>
        <w:autoSpaceDN w:val="0"/>
        <w:adjustRightInd w:val="0"/>
        <w:rPr>
          <w:rFonts w:ascii="Comic Sans MS" w:eastAsia="Calibri" w:hAnsi="Comic Sans MS"/>
          <w:b/>
          <w:color w:val="000000" w:themeColor="text1"/>
          <w:szCs w:val="23"/>
          <w:lang w:val="en-IE"/>
        </w:rPr>
      </w:pPr>
      <w:r w:rsidRPr="00F6612F">
        <w:rPr>
          <w:rFonts w:ascii="Comic Sans MS" w:eastAsia="Calibri" w:hAnsi="Comic Sans MS"/>
          <w:b/>
          <w:color w:val="000000" w:themeColor="text1"/>
          <w:szCs w:val="23"/>
          <w:lang w:val="en-IE"/>
        </w:rPr>
        <w:t>Services provided by ‘County and City Enterprise Boards’ (CEB’s) – ATM &amp; FEC</w:t>
      </w:r>
    </w:p>
    <w:p w14:paraId="2443FDBF" w14:textId="77777777" w:rsidR="007424AA" w:rsidRPr="00F6612F" w:rsidRDefault="007424AA" w:rsidP="007424AA">
      <w:pPr>
        <w:autoSpaceDE w:val="0"/>
        <w:autoSpaceDN w:val="0"/>
        <w:adjustRightInd w:val="0"/>
        <w:rPr>
          <w:rFonts w:ascii="Comic Sans MS" w:eastAsia="Calibri" w:hAnsi="Comic Sans MS"/>
          <w:b/>
          <w:color w:val="000000" w:themeColor="text1"/>
          <w:sz w:val="18"/>
          <w:szCs w:val="18"/>
          <w:lang w:val="en-IE"/>
        </w:rPr>
      </w:pPr>
      <w:r w:rsidRPr="00F6612F">
        <w:rPr>
          <w:rFonts w:ascii="Comic Sans MS" w:eastAsia="Calibri" w:hAnsi="Comic Sans MS"/>
          <w:b/>
          <w:color w:val="000000" w:themeColor="text1"/>
          <w:sz w:val="18"/>
          <w:szCs w:val="18"/>
          <w:lang w:val="en-IE"/>
        </w:rPr>
        <w:t>2001 Q2 B, 2005 Q2 B,  2007 Q2 B,  2011 Q2 C (ii)</w:t>
      </w:r>
    </w:p>
    <w:p w14:paraId="5F6A60A7" w14:textId="77777777" w:rsidR="007424AA" w:rsidRPr="00F6612F" w:rsidRDefault="007424AA" w:rsidP="007424AA">
      <w:pPr>
        <w:autoSpaceDE w:val="0"/>
        <w:autoSpaceDN w:val="0"/>
        <w:adjustRightInd w:val="0"/>
        <w:rPr>
          <w:rFonts w:ascii="Comic Sans MS" w:eastAsia="Calibri" w:hAnsi="Comic Sans MS"/>
          <w:color w:val="000000" w:themeColor="text1"/>
          <w:sz w:val="20"/>
          <w:szCs w:val="23"/>
          <w:lang w:val="en-IE"/>
        </w:rPr>
      </w:pPr>
      <w:r w:rsidRPr="00F6612F">
        <w:rPr>
          <w:rFonts w:ascii="Comic Sans MS" w:eastAsia="Calibri" w:hAnsi="Comic Sans MS"/>
          <w:b/>
          <w:color w:val="000000" w:themeColor="text1"/>
          <w:sz w:val="20"/>
          <w:szCs w:val="23"/>
          <w:u w:val="single"/>
          <w:lang w:val="en-IE"/>
        </w:rPr>
        <w:t>1. Business supports</w:t>
      </w:r>
      <w:r w:rsidRPr="00F6612F">
        <w:rPr>
          <w:rFonts w:ascii="Comic Sans MS" w:eastAsia="Calibri" w:hAnsi="Comic Sans MS"/>
          <w:color w:val="000000" w:themeColor="text1"/>
          <w:sz w:val="20"/>
          <w:szCs w:val="23"/>
          <w:lang w:val="en-IE"/>
        </w:rPr>
        <w:t xml:space="preserve"> </w:t>
      </w:r>
      <w:r w:rsidRPr="00F6612F">
        <w:rPr>
          <w:rFonts w:ascii="Comic Sans MS" w:eastAsia="Calibri" w:hAnsi="Comic Sans MS"/>
          <w:b/>
          <w:color w:val="000000" w:themeColor="text1"/>
          <w:sz w:val="20"/>
          <w:szCs w:val="23"/>
          <w:u w:val="single"/>
          <w:lang w:val="en-IE"/>
        </w:rPr>
        <w:t>(ATM):</w:t>
      </w:r>
      <w:r w:rsidRPr="00F6612F">
        <w:rPr>
          <w:rFonts w:ascii="Comic Sans MS" w:eastAsia="Calibri" w:hAnsi="Comic Sans MS"/>
          <w:color w:val="000000" w:themeColor="text1"/>
          <w:sz w:val="20"/>
          <w:szCs w:val="23"/>
          <w:lang w:val="en-IE"/>
        </w:rPr>
        <w:t xml:space="preserve"> Advice/ Training/Mentoring programmes (i.e. one-to-one advice and guidance); </w:t>
      </w:r>
      <w:r w:rsidRPr="00F6612F">
        <w:rPr>
          <w:rFonts w:ascii="Comic Sans MS" w:eastAsia="Calibri" w:hAnsi="Comic Sans MS"/>
          <w:b/>
          <w:color w:val="000000" w:themeColor="text1"/>
          <w:sz w:val="20"/>
          <w:szCs w:val="23"/>
          <w:u w:val="single"/>
          <w:lang w:val="en-IE"/>
        </w:rPr>
        <w:t>training</w:t>
      </w:r>
      <w:r w:rsidRPr="00F6612F">
        <w:rPr>
          <w:rFonts w:ascii="Comic Sans MS" w:eastAsia="Calibri" w:hAnsi="Comic Sans MS"/>
          <w:color w:val="000000" w:themeColor="text1"/>
          <w:sz w:val="20"/>
          <w:szCs w:val="23"/>
          <w:lang w:val="en-IE"/>
        </w:rPr>
        <w:t xml:space="preserve"> programmes (business skill development workshops); Business networks/Women in business; Student Enterprise awards.</w:t>
      </w:r>
    </w:p>
    <w:p w14:paraId="0F0ABF76" w14:textId="77777777" w:rsidR="007424AA" w:rsidRPr="00F6612F" w:rsidRDefault="007424AA" w:rsidP="007424AA">
      <w:pPr>
        <w:autoSpaceDE w:val="0"/>
        <w:autoSpaceDN w:val="0"/>
        <w:adjustRightInd w:val="0"/>
        <w:rPr>
          <w:rFonts w:ascii="Comic Sans MS" w:eastAsia="Calibri" w:hAnsi="Comic Sans MS"/>
          <w:color w:val="000000" w:themeColor="text1"/>
          <w:sz w:val="20"/>
          <w:szCs w:val="23"/>
          <w:lang w:val="en-IE"/>
        </w:rPr>
      </w:pPr>
    </w:p>
    <w:p w14:paraId="2A5FCEB6" w14:textId="77777777" w:rsidR="007424AA" w:rsidRPr="00F6612F" w:rsidRDefault="007424AA" w:rsidP="007424AA">
      <w:pPr>
        <w:autoSpaceDE w:val="0"/>
        <w:autoSpaceDN w:val="0"/>
        <w:adjustRightInd w:val="0"/>
        <w:rPr>
          <w:rFonts w:ascii="Comic Sans MS" w:eastAsia="Calibri" w:hAnsi="Comic Sans MS"/>
          <w:color w:val="000000" w:themeColor="text1"/>
          <w:sz w:val="20"/>
          <w:szCs w:val="23"/>
          <w:lang w:val="en-IE"/>
        </w:rPr>
      </w:pPr>
      <w:r w:rsidRPr="00F6612F">
        <w:rPr>
          <w:rFonts w:ascii="Comic Sans MS" w:eastAsia="Calibri" w:hAnsi="Comic Sans MS"/>
          <w:b/>
          <w:color w:val="000000" w:themeColor="text1"/>
          <w:sz w:val="20"/>
          <w:szCs w:val="23"/>
          <w:u w:val="single"/>
          <w:lang w:val="en-IE"/>
        </w:rPr>
        <w:t>2. Financial supports/Grants (FEC):</w:t>
      </w:r>
      <w:r w:rsidRPr="00F6612F">
        <w:rPr>
          <w:rFonts w:ascii="Comic Sans MS" w:eastAsia="Calibri" w:hAnsi="Comic Sans MS"/>
          <w:color w:val="000000" w:themeColor="text1"/>
          <w:sz w:val="20"/>
          <w:szCs w:val="23"/>
          <w:lang w:val="en-IE"/>
        </w:rPr>
        <w:t xml:space="preserve"> (feasibility, employment, capital,)</w:t>
      </w:r>
    </w:p>
    <w:p w14:paraId="3889E27A" w14:textId="77777777" w:rsidR="007424AA" w:rsidRPr="00F6612F" w:rsidRDefault="007424AA" w:rsidP="007424AA">
      <w:pPr>
        <w:autoSpaceDE w:val="0"/>
        <w:autoSpaceDN w:val="0"/>
        <w:adjustRightInd w:val="0"/>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Feasibility/innovation grant of €20,000 where the entrepreneur matches at least 50% of the cost. Priming grants or business expansion grants of up to €80,000 are available for sole traders, partnerships, community or limited companies. Eligible clients may be awarded a priming grant within the first 18 months of setting up the business or business expansion assistance is on offer for companies over 18 months in existence.</w:t>
      </w:r>
    </w:p>
    <w:p w14:paraId="1CC22B4E" w14:textId="77777777" w:rsidR="007424AA" w:rsidRPr="00F6612F" w:rsidRDefault="007424AA" w:rsidP="007424AA">
      <w:pPr>
        <w:autoSpaceDE w:val="0"/>
        <w:autoSpaceDN w:val="0"/>
        <w:adjustRightInd w:val="0"/>
        <w:rPr>
          <w:rFonts w:ascii="Comic Sans MS" w:eastAsia="Calibri" w:hAnsi="Comic Sans MS"/>
          <w:color w:val="000000" w:themeColor="text1"/>
          <w:sz w:val="20"/>
          <w:szCs w:val="23"/>
          <w:lang w:val="en-IE"/>
        </w:rPr>
      </w:pPr>
    </w:p>
    <w:p w14:paraId="6003FFAA" w14:textId="77777777" w:rsidR="007424AA" w:rsidRPr="00F6612F" w:rsidRDefault="007424AA" w:rsidP="007424AA">
      <w:pPr>
        <w:autoSpaceDE w:val="0"/>
        <w:autoSpaceDN w:val="0"/>
        <w:adjustRightInd w:val="0"/>
        <w:rPr>
          <w:rFonts w:ascii="Comic Sans MS" w:eastAsia="Calibri" w:hAnsi="Comic Sans MS"/>
          <w:color w:val="000000" w:themeColor="text1"/>
          <w:sz w:val="20"/>
          <w:szCs w:val="23"/>
          <w:lang w:val="en-IE"/>
        </w:rPr>
      </w:pPr>
    </w:p>
    <w:p w14:paraId="1473FCAB" w14:textId="77777777" w:rsidR="007424AA" w:rsidRPr="00F6612F" w:rsidRDefault="007424AA" w:rsidP="008B7202">
      <w:pPr>
        <w:numPr>
          <w:ilvl w:val="0"/>
          <w:numId w:val="510"/>
        </w:numPr>
        <w:autoSpaceDE w:val="0"/>
        <w:autoSpaceDN w:val="0"/>
        <w:adjustRightInd w:val="0"/>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Grants – capital grants/employment grants/feasibility study grants</w:t>
      </w:r>
    </w:p>
    <w:p w14:paraId="40B0F2C7" w14:textId="77777777" w:rsidR="007424AA" w:rsidRPr="00F6612F" w:rsidRDefault="007424AA" w:rsidP="008B7202">
      <w:pPr>
        <w:numPr>
          <w:ilvl w:val="0"/>
          <w:numId w:val="510"/>
        </w:numPr>
        <w:autoSpaceDE w:val="0"/>
        <w:autoSpaceDN w:val="0"/>
        <w:adjustRightInd w:val="0"/>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Mentoring Programme – an experienced business owner helps an entrepreneur overcome challenges in starting up a new business</w:t>
      </w:r>
    </w:p>
    <w:p w14:paraId="5F5EA125" w14:textId="77777777" w:rsidR="007424AA" w:rsidRPr="00F6612F" w:rsidRDefault="007424AA" w:rsidP="008B7202">
      <w:pPr>
        <w:numPr>
          <w:ilvl w:val="0"/>
          <w:numId w:val="510"/>
        </w:numPr>
        <w:autoSpaceDE w:val="0"/>
        <w:autoSpaceDN w:val="0"/>
        <w:adjustRightInd w:val="0"/>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Business Support – assistance with marketing, steps involved in setting up a business, employment advice</w:t>
      </w:r>
    </w:p>
    <w:p w14:paraId="4C58F503" w14:textId="77777777" w:rsidR="007424AA" w:rsidRPr="00F6612F" w:rsidRDefault="007424AA" w:rsidP="008B7202">
      <w:pPr>
        <w:numPr>
          <w:ilvl w:val="0"/>
          <w:numId w:val="510"/>
        </w:numPr>
        <w:autoSpaceDE w:val="0"/>
        <w:autoSpaceDN w:val="0"/>
        <w:adjustRightInd w:val="0"/>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Training – programmes in starting a business, managing a business, website design, accounts and taxation.</w:t>
      </w:r>
    </w:p>
    <w:p w14:paraId="0BBC5580" w14:textId="77777777" w:rsidR="007424AA" w:rsidRPr="00F6612F" w:rsidRDefault="007424AA" w:rsidP="007424AA">
      <w:pPr>
        <w:autoSpaceDE w:val="0"/>
        <w:autoSpaceDN w:val="0"/>
        <w:adjustRightInd w:val="0"/>
        <w:rPr>
          <w:rFonts w:ascii="Comic Sans MS" w:eastAsia="Calibri" w:hAnsi="Comic Sans MS"/>
          <w:color w:val="000000" w:themeColor="text1"/>
          <w:sz w:val="20"/>
          <w:szCs w:val="23"/>
          <w:lang w:val="en-IE"/>
        </w:rPr>
      </w:pPr>
    </w:p>
    <w:p w14:paraId="5328C812" w14:textId="77777777" w:rsidR="007424AA" w:rsidRPr="00F6612F" w:rsidRDefault="007424AA" w:rsidP="007424AA">
      <w:pPr>
        <w:autoSpaceDE w:val="0"/>
        <w:autoSpaceDN w:val="0"/>
        <w:adjustRightInd w:val="0"/>
        <w:rPr>
          <w:rFonts w:ascii="Comic Sans MS" w:eastAsia="Calibri" w:hAnsi="Comic Sans MS"/>
          <w:b/>
          <w:bCs/>
          <w:color w:val="000000" w:themeColor="text1"/>
          <w:sz w:val="22"/>
          <w:szCs w:val="23"/>
          <w:lang w:val="en-IE"/>
        </w:rPr>
      </w:pPr>
      <w:r w:rsidRPr="00F6612F">
        <w:rPr>
          <w:rFonts w:ascii="Comic Sans MS" w:eastAsia="Calibri" w:hAnsi="Comic Sans MS"/>
          <w:b/>
          <w:bCs/>
          <w:color w:val="000000" w:themeColor="text1"/>
          <w:sz w:val="22"/>
          <w:szCs w:val="23"/>
          <w:lang w:val="en-IE"/>
        </w:rPr>
        <w:t>Evaluation</w:t>
      </w:r>
    </w:p>
    <w:p w14:paraId="5E9039B2" w14:textId="77777777" w:rsidR="007424AA" w:rsidRPr="00F6612F" w:rsidRDefault="007424AA" w:rsidP="008B7202">
      <w:pPr>
        <w:numPr>
          <w:ilvl w:val="0"/>
          <w:numId w:val="507"/>
        </w:numPr>
        <w:autoSpaceDE w:val="0"/>
        <w:autoSpaceDN w:val="0"/>
        <w:adjustRightInd w:val="0"/>
        <w:spacing w:after="200" w:line="276" w:lineRule="auto"/>
        <w:contextualSpacing/>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 xml:space="preserve">A County Enterprise Board (CEB) is a state agency responsible for assisting entrepreneurs who want to start up </w:t>
      </w:r>
      <w:r w:rsidRPr="00F6612F">
        <w:rPr>
          <w:rFonts w:ascii="Comic Sans MS" w:eastAsia="Calibri" w:hAnsi="Comic Sans MS"/>
          <w:b/>
          <w:bCs/>
          <w:color w:val="000000" w:themeColor="text1"/>
          <w:sz w:val="20"/>
          <w:szCs w:val="23"/>
          <w:lang w:val="en-IE"/>
        </w:rPr>
        <w:t xml:space="preserve">small/micro businesses </w:t>
      </w:r>
      <w:r w:rsidRPr="00F6612F">
        <w:rPr>
          <w:rFonts w:ascii="Comic Sans MS" w:eastAsia="Calibri" w:hAnsi="Comic Sans MS"/>
          <w:color w:val="000000" w:themeColor="text1"/>
          <w:sz w:val="20"/>
          <w:szCs w:val="23"/>
          <w:lang w:val="en-IE"/>
        </w:rPr>
        <w:t>(</w:t>
      </w:r>
      <w:r w:rsidRPr="00F6612F">
        <w:rPr>
          <w:rFonts w:ascii="Comic Sans MS" w:eastAsia="Calibri" w:hAnsi="Comic Sans MS"/>
          <w:b/>
          <w:bCs/>
          <w:color w:val="000000" w:themeColor="text1"/>
          <w:sz w:val="20"/>
          <w:szCs w:val="23"/>
          <w:lang w:val="en-IE"/>
        </w:rPr>
        <w:t xml:space="preserve">10 employees or fewer) </w:t>
      </w:r>
      <w:r w:rsidRPr="00F6612F">
        <w:rPr>
          <w:rFonts w:ascii="Comic Sans MS" w:eastAsia="Calibri" w:hAnsi="Comic Sans MS"/>
          <w:color w:val="000000" w:themeColor="text1"/>
          <w:sz w:val="20"/>
          <w:szCs w:val="23"/>
          <w:lang w:val="en-IE"/>
        </w:rPr>
        <w:t>and create employment in their county/ “First stop shop” e.g. Waterford County Enterprise Board. In the current economic climate Government are encouraging small businesses as they provide local employment. CEBs are a major support for these small businesses.</w:t>
      </w:r>
    </w:p>
    <w:p w14:paraId="5E0255BA" w14:textId="77777777" w:rsidR="007424AA" w:rsidRPr="00F6612F" w:rsidRDefault="007424AA" w:rsidP="008B7202">
      <w:pPr>
        <w:numPr>
          <w:ilvl w:val="0"/>
          <w:numId w:val="507"/>
        </w:numPr>
        <w:autoSpaceDE w:val="0"/>
        <w:autoSpaceDN w:val="0"/>
        <w:adjustRightInd w:val="0"/>
        <w:spacing w:after="200" w:line="276" w:lineRule="auto"/>
        <w:contextualSpacing/>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 xml:space="preserve">CEBs work well because they </w:t>
      </w:r>
      <w:r w:rsidRPr="00F6612F">
        <w:rPr>
          <w:rFonts w:ascii="Comic Sans MS" w:eastAsia="Calibri" w:hAnsi="Comic Sans MS"/>
          <w:b/>
          <w:bCs/>
          <w:color w:val="000000" w:themeColor="text1"/>
          <w:sz w:val="20"/>
          <w:szCs w:val="23"/>
          <w:lang w:val="en-IE"/>
        </w:rPr>
        <w:t xml:space="preserve">are uniquely positioned to understand local needs </w:t>
      </w:r>
      <w:r w:rsidRPr="00F6612F">
        <w:rPr>
          <w:rFonts w:ascii="Comic Sans MS" w:eastAsia="Calibri" w:hAnsi="Comic Sans MS"/>
          <w:color w:val="000000" w:themeColor="text1"/>
          <w:sz w:val="20"/>
          <w:szCs w:val="23"/>
          <w:lang w:val="en-IE"/>
        </w:rPr>
        <w:t>as they know the background and the track record of those applying for support and assistance.</w:t>
      </w:r>
    </w:p>
    <w:p w14:paraId="7A0747E3" w14:textId="6F181D1B" w:rsidR="007424AA" w:rsidRPr="00F6612F" w:rsidRDefault="007424AA" w:rsidP="00F6612F">
      <w:pPr>
        <w:numPr>
          <w:ilvl w:val="0"/>
          <w:numId w:val="507"/>
        </w:numPr>
        <w:autoSpaceDE w:val="0"/>
        <w:autoSpaceDN w:val="0"/>
        <w:adjustRightInd w:val="0"/>
        <w:spacing w:after="200" w:line="276" w:lineRule="auto"/>
        <w:contextualSpacing/>
        <w:rPr>
          <w:rFonts w:ascii="Comic Sans MS" w:eastAsia="Calibri" w:hAnsi="Comic Sans MS"/>
          <w:color w:val="000000" w:themeColor="text1"/>
          <w:sz w:val="20"/>
          <w:szCs w:val="23"/>
          <w:lang w:val="en-IE"/>
        </w:rPr>
      </w:pPr>
      <w:r w:rsidRPr="00F6612F">
        <w:rPr>
          <w:rFonts w:ascii="Comic Sans MS" w:eastAsia="Calibri" w:hAnsi="Comic Sans MS"/>
          <w:color w:val="000000" w:themeColor="text1"/>
          <w:sz w:val="20"/>
          <w:szCs w:val="23"/>
          <w:lang w:val="en-IE"/>
        </w:rPr>
        <w:t xml:space="preserve">Creating employment is a Government priority, and </w:t>
      </w:r>
      <w:r w:rsidRPr="00F6612F">
        <w:rPr>
          <w:rFonts w:ascii="Comic Sans MS" w:eastAsia="Calibri" w:hAnsi="Comic Sans MS"/>
          <w:b/>
          <w:bCs/>
          <w:color w:val="000000" w:themeColor="text1"/>
          <w:sz w:val="20"/>
          <w:szCs w:val="23"/>
          <w:lang w:val="en-IE"/>
        </w:rPr>
        <w:t xml:space="preserve">CEBs prioritise those companies likely to create employment </w:t>
      </w:r>
      <w:r w:rsidRPr="00F6612F">
        <w:rPr>
          <w:rFonts w:ascii="Comic Sans MS" w:eastAsia="Calibri" w:hAnsi="Comic Sans MS"/>
          <w:color w:val="000000" w:themeColor="text1"/>
          <w:sz w:val="20"/>
          <w:szCs w:val="23"/>
          <w:lang w:val="en-IE"/>
        </w:rPr>
        <w:t>such as manufacturing companies, companies with export potential and/or innovation type companies when providing support.</w:t>
      </w:r>
    </w:p>
    <w:p w14:paraId="045DD418" w14:textId="77777777" w:rsidR="007424AA" w:rsidRPr="00F6612F" w:rsidRDefault="007424AA" w:rsidP="007424AA">
      <w:pPr>
        <w:jc w:val="both"/>
        <w:rPr>
          <w:rFonts w:ascii="Comic Sans MS" w:hAnsi="Comic Sans MS"/>
          <w:color w:val="000000" w:themeColor="text1"/>
          <w:sz w:val="20"/>
        </w:rPr>
      </w:pPr>
    </w:p>
    <w:p w14:paraId="1E9E3D51"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Area Partnership Companies (APC’s)</w:t>
      </w:r>
    </w:p>
    <w:p w14:paraId="37A3006D"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These companies encourage job creation and enterprise in special </w:t>
      </w:r>
      <w:r w:rsidRPr="00F6612F">
        <w:rPr>
          <w:rFonts w:ascii="Comic Sans MS" w:hAnsi="Comic Sans MS"/>
          <w:i/>
          <w:color w:val="000000" w:themeColor="text1"/>
          <w:sz w:val="20"/>
          <w:szCs w:val="20"/>
          <w:u w:val="single"/>
        </w:rPr>
        <w:t>disadvantaged urban areas</w:t>
      </w:r>
      <w:r w:rsidRPr="00F6612F">
        <w:rPr>
          <w:rFonts w:ascii="Comic Sans MS" w:hAnsi="Comic Sans MS"/>
          <w:i/>
          <w:color w:val="000000" w:themeColor="text1"/>
          <w:sz w:val="20"/>
          <w:szCs w:val="20"/>
        </w:rPr>
        <w:t>.</w:t>
      </w:r>
    </w:p>
    <w:p w14:paraId="035431B0" w14:textId="77777777" w:rsidR="007424AA" w:rsidRPr="00F6612F" w:rsidRDefault="007424AA" w:rsidP="007424AA">
      <w:pPr>
        <w:jc w:val="both"/>
        <w:rPr>
          <w:rFonts w:ascii="Comic Sans MS" w:hAnsi="Comic Sans MS"/>
          <w:color w:val="000000" w:themeColor="text1"/>
          <w:sz w:val="20"/>
          <w:szCs w:val="20"/>
        </w:rPr>
      </w:pPr>
    </w:p>
    <w:p w14:paraId="5002E97B"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APC must have a board, who prepare a </w:t>
      </w:r>
      <w:r w:rsidRPr="00F6612F">
        <w:rPr>
          <w:rFonts w:ascii="Comic Sans MS" w:hAnsi="Comic Sans MS"/>
          <w:b/>
          <w:color w:val="000000" w:themeColor="text1"/>
          <w:sz w:val="20"/>
          <w:szCs w:val="20"/>
        </w:rPr>
        <w:t>development plan for the area</w:t>
      </w:r>
    </w:p>
    <w:p w14:paraId="1AC3E489"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board is made up of the social partners in an area (trade unions, employers, local authorities, local community and voluntary groups, state bodies)</w:t>
      </w:r>
    </w:p>
    <w:p w14:paraId="682325DF" w14:textId="77777777" w:rsidR="007424AA" w:rsidRPr="00F6612F" w:rsidRDefault="007424AA" w:rsidP="008B7202">
      <w:pPr>
        <w:numPr>
          <w:ilvl w:val="0"/>
          <w:numId w:val="4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w:t>
      </w:r>
      <w:r w:rsidRPr="00F6612F">
        <w:rPr>
          <w:rFonts w:ascii="Comic Sans MS" w:hAnsi="Comic Sans MS"/>
          <w:b/>
          <w:color w:val="000000" w:themeColor="text1"/>
          <w:sz w:val="20"/>
          <w:szCs w:val="20"/>
        </w:rPr>
        <w:t xml:space="preserve"> aim</w:t>
      </w:r>
      <w:r w:rsidRPr="00F6612F">
        <w:rPr>
          <w:rFonts w:ascii="Comic Sans MS" w:hAnsi="Comic Sans MS"/>
          <w:color w:val="000000" w:themeColor="text1"/>
          <w:sz w:val="20"/>
          <w:szCs w:val="20"/>
        </w:rPr>
        <w:t xml:space="preserve"> of APC’s is to create businesses that last, in areas of </w:t>
      </w:r>
      <w:r w:rsidRPr="00F6612F">
        <w:rPr>
          <w:rFonts w:ascii="Comic Sans MS" w:hAnsi="Comic Sans MS"/>
          <w:b/>
          <w:color w:val="000000" w:themeColor="text1"/>
          <w:sz w:val="20"/>
          <w:szCs w:val="20"/>
        </w:rPr>
        <w:t>high unemployment</w:t>
      </w:r>
      <w:r w:rsidRPr="00F6612F">
        <w:rPr>
          <w:rFonts w:ascii="Comic Sans MS" w:hAnsi="Comic Sans MS"/>
          <w:color w:val="000000" w:themeColor="text1"/>
          <w:sz w:val="20"/>
          <w:szCs w:val="20"/>
        </w:rPr>
        <w:t>.</w:t>
      </w:r>
    </w:p>
    <w:p w14:paraId="2770CE81" w14:textId="77777777" w:rsidR="007424AA" w:rsidRPr="00F6612F" w:rsidRDefault="007424AA" w:rsidP="008B7202">
      <w:pPr>
        <w:numPr>
          <w:ilvl w:val="0"/>
          <w:numId w:val="4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provide a similar service to that of CEB’s within the locality</w:t>
      </w:r>
    </w:p>
    <w:p w14:paraId="2DAEF352" w14:textId="77777777" w:rsidR="007424AA" w:rsidRPr="00F6612F" w:rsidRDefault="007424AA" w:rsidP="008B7202">
      <w:pPr>
        <w:numPr>
          <w:ilvl w:val="0"/>
          <w:numId w:val="4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work to a </w:t>
      </w:r>
      <w:r w:rsidRPr="00F6612F">
        <w:rPr>
          <w:rFonts w:ascii="Comic Sans MS" w:hAnsi="Comic Sans MS"/>
          <w:color w:val="000000" w:themeColor="text1"/>
          <w:sz w:val="20"/>
          <w:szCs w:val="20"/>
          <w:u w:val="single"/>
        </w:rPr>
        <w:t xml:space="preserve">local action </w:t>
      </w:r>
      <w:proofErr w:type="gramStart"/>
      <w:r w:rsidRPr="00F6612F">
        <w:rPr>
          <w:rFonts w:ascii="Comic Sans MS" w:hAnsi="Comic Sans MS"/>
          <w:color w:val="000000" w:themeColor="text1"/>
          <w:sz w:val="20"/>
          <w:szCs w:val="20"/>
          <w:u w:val="single"/>
        </w:rPr>
        <w:t>plan</w:t>
      </w:r>
      <w:r w:rsidRPr="00F6612F">
        <w:rPr>
          <w:rFonts w:ascii="Comic Sans MS" w:hAnsi="Comic Sans MS"/>
          <w:color w:val="000000" w:themeColor="text1"/>
          <w:sz w:val="20"/>
          <w:szCs w:val="20"/>
        </w:rPr>
        <w:t xml:space="preserve"> ,</w:t>
      </w:r>
      <w:proofErr w:type="gramEnd"/>
      <w:r w:rsidRPr="00F6612F">
        <w:rPr>
          <w:rFonts w:ascii="Comic Sans MS" w:hAnsi="Comic Sans MS"/>
          <w:color w:val="000000" w:themeColor="text1"/>
          <w:sz w:val="20"/>
          <w:szCs w:val="20"/>
        </w:rPr>
        <w:t xml:space="preserve"> </w:t>
      </w:r>
    </w:p>
    <w:p w14:paraId="2BB95D11" w14:textId="77777777" w:rsidR="007424AA" w:rsidRPr="00F6612F" w:rsidRDefault="007424AA" w:rsidP="008B7202">
      <w:pPr>
        <w:numPr>
          <w:ilvl w:val="0"/>
          <w:numId w:val="45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 new business cannot displace existing businesses.</w:t>
      </w:r>
    </w:p>
    <w:p w14:paraId="01342B92" w14:textId="77777777" w:rsidR="007424AA" w:rsidRPr="00F6612F" w:rsidRDefault="007424AA" w:rsidP="007424AA">
      <w:pPr>
        <w:jc w:val="both"/>
        <w:rPr>
          <w:rFonts w:ascii="Comic Sans MS" w:hAnsi="Comic Sans MS"/>
          <w:color w:val="000000" w:themeColor="text1"/>
          <w:sz w:val="20"/>
          <w:szCs w:val="20"/>
        </w:rPr>
      </w:pPr>
    </w:p>
    <w:p w14:paraId="4978441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APC is funded by the EU and government</w:t>
      </w:r>
    </w:p>
    <w:p w14:paraId="25D8640C" w14:textId="77777777" w:rsidR="007424AA" w:rsidRPr="00F6612F" w:rsidRDefault="007424AA" w:rsidP="008B7202">
      <w:pPr>
        <w:numPr>
          <w:ilvl w:val="0"/>
          <w:numId w:val="45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APC’s range of services include</w:t>
      </w:r>
    </w:p>
    <w:p w14:paraId="7982E8D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Project pre-development</w:t>
      </w:r>
      <w:r w:rsidRPr="00F6612F">
        <w:rPr>
          <w:rFonts w:ascii="Comic Sans MS" w:hAnsi="Comic Sans MS"/>
          <w:color w:val="000000" w:themeColor="text1"/>
          <w:sz w:val="20"/>
          <w:szCs w:val="20"/>
        </w:rPr>
        <w:t xml:space="preserve"> (grants for feasibility studies and help with market research)</w:t>
      </w:r>
    </w:p>
    <w:p w14:paraId="2E2A663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 xml:space="preserve">Training </w:t>
      </w:r>
      <w:r w:rsidRPr="00F6612F">
        <w:rPr>
          <w:rFonts w:ascii="Comic Sans MS" w:hAnsi="Comic Sans MS"/>
          <w:color w:val="000000" w:themeColor="text1"/>
          <w:sz w:val="20"/>
          <w:szCs w:val="20"/>
        </w:rPr>
        <w:t>(both job and personal development training)</w:t>
      </w:r>
    </w:p>
    <w:p w14:paraId="2B9FAF6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Mentoring Services</w:t>
      </w:r>
      <w:r w:rsidRPr="00F6612F">
        <w:rPr>
          <w:rFonts w:ascii="Comic Sans MS" w:hAnsi="Comic Sans MS"/>
          <w:color w:val="000000" w:themeColor="text1"/>
          <w:sz w:val="20"/>
          <w:szCs w:val="20"/>
        </w:rPr>
        <w:t xml:space="preserve"> (experienced person who guides and advises the new business)</w:t>
      </w:r>
    </w:p>
    <w:p w14:paraId="281A074C"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 xml:space="preserve">- </w:t>
      </w:r>
      <w:r w:rsidRPr="00F6612F">
        <w:rPr>
          <w:rFonts w:ascii="Comic Sans MS" w:hAnsi="Comic Sans MS"/>
          <w:b/>
          <w:color w:val="000000" w:themeColor="text1"/>
          <w:sz w:val="20"/>
          <w:szCs w:val="20"/>
        </w:rPr>
        <w:t xml:space="preserve">Premises </w:t>
      </w:r>
      <w:r w:rsidRPr="00F6612F">
        <w:rPr>
          <w:rFonts w:ascii="Comic Sans MS" w:hAnsi="Comic Sans MS"/>
          <w:color w:val="000000" w:themeColor="text1"/>
          <w:sz w:val="20"/>
          <w:szCs w:val="20"/>
        </w:rPr>
        <w:t>for new projects, called “enterprise incubation units”</w:t>
      </w:r>
    </w:p>
    <w:p w14:paraId="0996BD83"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 xml:space="preserve">- </w:t>
      </w:r>
      <w:r w:rsidRPr="00F6612F">
        <w:rPr>
          <w:rFonts w:ascii="Comic Sans MS" w:hAnsi="Comic Sans MS"/>
          <w:color w:val="000000" w:themeColor="text1"/>
          <w:sz w:val="20"/>
          <w:szCs w:val="20"/>
        </w:rPr>
        <w:t xml:space="preserve">Access to affordable </w:t>
      </w:r>
      <w:r w:rsidRPr="00F6612F">
        <w:rPr>
          <w:rFonts w:ascii="Comic Sans MS" w:hAnsi="Comic Sans MS"/>
          <w:b/>
          <w:color w:val="000000" w:themeColor="text1"/>
          <w:sz w:val="20"/>
          <w:szCs w:val="20"/>
        </w:rPr>
        <w:t>childcare</w:t>
      </w:r>
    </w:p>
    <w:p w14:paraId="76F1085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 xml:space="preserve">- </w:t>
      </w:r>
      <w:r w:rsidRPr="00F6612F">
        <w:rPr>
          <w:rFonts w:ascii="Comic Sans MS" w:hAnsi="Comic Sans MS"/>
          <w:color w:val="000000" w:themeColor="text1"/>
          <w:sz w:val="20"/>
          <w:szCs w:val="20"/>
        </w:rPr>
        <w:t>Access to</w:t>
      </w:r>
      <w:r w:rsidRPr="00F6612F">
        <w:rPr>
          <w:rFonts w:ascii="Comic Sans MS" w:hAnsi="Comic Sans MS"/>
          <w:b/>
          <w:color w:val="000000" w:themeColor="text1"/>
          <w:sz w:val="20"/>
          <w:szCs w:val="20"/>
        </w:rPr>
        <w:t xml:space="preserve"> further education</w:t>
      </w:r>
    </w:p>
    <w:p w14:paraId="0BFC4052" w14:textId="0B219790"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FÁS (REPLACED BY SOLAS) schemes</w:t>
      </w:r>
    </w:p>
    <w:p w14:paraId="673C4594"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FÁS (REPLACED BY SOLAS) is the state’s training and employment agency.</w:t>
      </w:r>
    </w:p>
    <w:p w14:paraId="0E463D0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Set Up:</w:t>
      </w:r>
      <w:r w:rsidRPr="00F6612F">
        <w:rPr>
          <w:rFonts w:ascii="Comic Sans MS" w:hAnsi="Comic Sans MS"/>
          <w:color w:val="000000" w:themeColor="text1"/>
          <w:sz w:val="20"/>
          <w:szCs w:val="20"/>
        </w:rPr>
        <w:t xml:space="preserve"> its </w:t>
      </w:r>
      <w:r w:rsidRPr="00F6612F">
        <w:rPr>
          <w:rFonts w:ascii="Comic Sans MS" w:hAnsi="Comic Sans MS"/>
          <w:color w:val="000000" w:themeColor="text1"/>
          <w:sz w:val="20"/>
          <w:szCs w:val="20"/>
          <w:u w:val="single"/>
        </w:rPr>
        <w:t>Community Enterprise Scheme</w:t>
      </w:r>
      <w:r w:rsidRPr="00F6612F">
        <w:rPr>
          <w:rFonts w:ascii="Comic Sans MS" w:hAnsi="Comic Sans MS"/>
          <w:color w:val="000000" w:themeColor="text1"/>
          <w:sz w:val="20"/>
          <w:szCs w:val="20"/>
        </w:rPr>
        <w:t xml:space="preserve"> helps local groups to set up enterprises in their local areas</w:t>
      </w:r>
    </w:p>
    <w:p w14:paraId="379FC521" w14:textId="77777777" w:rsidR="007424AA" w:rsidRPr="00F6612F" w:rsidRDefault="007424AA" w:rsidP="007424AA">
      <w:pPr>
        <w:jc w:val="both"/>
        <w:rPr>
          <w:rFonts w:ascii="Comic Sans MS" w:hAnsi="Comic Sans MS"/>
          <w:color w:val="000000" w:themeColor="text1"/>
          <w:sz w:val="20"/>
          <w:szCs w:val="20"/>
        </w:rPr>
      </w:pPr>
    </w:p>
    <w:p w14:paraId="075A5470"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Services:</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r>
    </w:p>
    <w:p w14:paraId="2F66112C" w14:textId="77777777" w:rsidR="007424AA" w:rsidRPr="00F6612F" w:rsidRDefault="007424AA" w:rsidP="008B7202">
      <w:pPr>
        <w:numPr>
          <w:ilvl w:val="0"/>
          <w:numId w:val="509"/>
        </w:numPr>
        <w:ind w:left="426" w:right="-143"/>
        <w:rPr>
          <w:rFonts w:ascii="Comic Sans MS" w:hAnsi="Comic Sans MS"/>
          <w:b/>
          <w:color w:val="000000" w:themeColor="text1"/>
          <w:sz w:val="20"/>
          <w:szCs w:val="20"/>
        </w:rPr>
      </w:pPr>
      <w:r w:rsidRPr="00F6612F">
        <w:rPr>
          <w:rFonts w:ascii="Comic Sans MS" w:hAnsi="Comic Sans MS"/>
          <w:b/>
          <w:color w:val="000000" w:themeColor="text1"/>
          <w:sz w:val="20"/>
          <w:szCs w:val="20"/>
        </w:rPr>
        <w:t>Grants for feasibility studies</w:t>
      </w:r>
      <w:r w:rsidRPr="00F6612F">
        <w:rPr>
          <w:rFonts w:ascii="Comic Sans MS" w:hAnsi="Comic Sans MS"/>
          <w:color w:val="000000" w:themeColor="text1"/>
          <w:sz w:val="20"/>
          <w:szCs w:val="20"/>
        </w:rPr>
        <w:t xml:space="preserve"> and the preparation of a business plan (project must be viable and create employment)</w:t>
      </w:r>
    </w:p>
    <w:p w14:paraId="79AD9F92" w14:textId="77777777" w:rsidR="007424AA" w:rsidRPr="00F6612F" w:rsidRDefault="007424AA" w:rsidP="008B7202">
      <w:pPr>
        <w:numPr>
          <w:ilvl w:val="0"/>
          <w:numId w:val="509"/>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Training</w:t>
      </w:r>
      <w:r w:rsidRPr="00F6612F">
        <w:rPr>
          <w:rFonts w:ascii="Comic Sans MS" w:hAnsi="Comic Sans MS"/>
          <w:color w:val="000000" w:themeColor="text1"/>
        </w:rPr>
        <w:t xml:space="preserve"> </w:t>
      </w:r>
      <w:r w:rsidRPr="00F6612F">
        <w:rPr>
          <w:rFonts w:ascii="Comic Sans MS" w:hAnsi="Comic Sans MS"/>
          <w:color w:val="000000" w:themeColor="text1"/>
          <w:sz w:val="20"/>
          <w:szCs w:val="20"/>
        </w:rPr>
        <w:t>of skilled personnel for industry</w:t>
      </w:r>
    </w:p>
    <w:p w14:paraId="14CF9509" w14:textId="77777777" w:rsidR="007424AA" w:rsidRPr="00F6612F" w:rsidRDefault="007424AA" w:rsidP="008B7202">
      <w:pPr>
        <w:numPr>
          <w:ilvl w:val="0"/>
          <w:numId w:val="509"/>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Advice on </w:t>
      </w:r>
      <w:r w:rsidRPr="00F6612F">
        <w:rPr>
          <w:rFonts w:ascii="Comic Sans MS" w:hAnsi="Comic Sans MS"/>
          <w:b/>
          <w:color w:val="000000" w:themeColor="text1"/>
          <w:sz w:val="20"/>
          <w:szCs w:val="20"/>
        </w:rPr>
        <w:t>setting up</w:t>
      </w:r>
      <w:r w:rsidRPr="00F6612F">
        <w:rPr>
          <w:rFonts w:ascii="Comic Sans MS" w:hAnsi="Comic Sans MS"/>
          <w:color w:val="000000" w:themeColor="text1"/>
          <w:sz w:val="20"/>
          <w:szCs w:val="20"/>
        </w:rPr>
        <w:t xml:space="preserve"> a business. </w:t>
      </w:r>
    </w:p>
    <w:p w14:paraId="7A952A72" w14:textId="77777777" w:rsidR="007424AA" w:rsidRPr="00F6612F" w:rsidRDefault="007424AA" w:rsidP="008B7202">
      <w:pPr>
        <w:numPr>
          <w:ilvl w:val="0"/>
          <w:numId w:val="508"/>
        </w:numPr>
        <w:ind w:left="426" w:hanging="76"/>
        <w:rPr>
          <w:rFonts w:ascii="Comic Sans MS" w:hAnsi="Comic Sans MS"/>
          <w:color w:val="000000" w:themeColor="text1"/>
          <w:sz w:val="20"/>
          <w:szCs w:val="20"/>
        </w:rPr>
      </w:pPr>
      <w:r w:rsidRPr="00F6612F">
        <w:rPr>
          <w:rFonts w:ascii="Comic Sans MS" w:hAnsi="Comic Sans MS"/>
          <w:color w:val="000000" w:themeColor="text1"/>
          <w:sz w:val="20"/>
          <w:szCs w:val="20"/>
        </w:rPr>
        <w:t>Community Enterprise Programme-Advice on business start-ups/training/recruitment and selection of staff/grants for feasibility studies etc.</w:t>
      </w:r>
    </w:p>
    <w:p w14:paraId="478A4FC0" w14:textId="77777777" w:rsidR="007424AA" w:rsidRPr="00F6612F" w:rsidRDefault="007424AA" w:rsidP="008B7202">
      <w:pPr>
        <w:numPr>
          <w:ilvl w:val="0"/>
          <w:numId w:val="509"/>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Apprenticeships, Mentoring.</w:t>
      </w:r>
    </w:p>
    <w:p w14:paraId="202247CD" w14:textId="77777777" w:rsidR="007424AA" w:rsidRPr="00F6612F" w:rsidRDefault="007424AA" w:rsidP="008B7202">
      <w:pPr>
        <w:numPr>
          <w:ilvl w:val="0"/>
          <w:numId w:val="509"/>
        </w:numPr>
        <w:ind w:left="426"/>
        <w:rPr>
          <w:rFonts w:ascii="Comic Sans MS" w:hAnsi="Comic Sans MS"/>
          <w:color w:val="000000" w:themeColor="text1"/>
          <w:sz w:val="20"/>
          <w:szCs w:val="20"/>
        </w:rPr>
      </w:pPr>
      <w:r w:rsidRPr="00F6612F">
        <w:rPr>
          <w:rFonts w:ascii="Comic Sans MS" w:hAnsi="Comic Sans MS"/>
          <w:color w:val="000000" w:themeColor="text1"/>
          <w:sz w:val="20"/>
          <w:szCs w:val="20"/>
        </w:rPr>
        <w:t>Recruitment service to Job seekers</w:t>
      </w:r>
    </w:p>
    <w:p w14:paraId="5E294F26" w14:textId="77777777" w:rsidR="007424AA" w:rsidRPr="00F6612F" w:rsidRDefault="007424AA" w:rsidP="007424AA">
      <w:pPr>
        <w:rPr>
          <w:rFonts w:ascii="Comic Sans MS" w:hAnsi="Comic Sans MS"/>
          <w:color w:val="000000" w:themeColor="text1"/>
          <w:sz w:val="20"/>
          <w:szCs w:val="20"/>
        </w:rPr>
      </w:pPr>
    </w:p>
    <w:p w14:paraId="71CE502D" w14:textId="77777777" w:rsidR="007424AA" w:rsidRPr="00F6612F" w:rsidRDefault="007424AA" w:rsidP="007424AA">
      <w:pPr>
        <w:pStyle w:val="Heading1"/>
        <w:rPr>
          <w:color w:val="000000" w:themeColor="text1"/>
          <w:szCs w:val="20"/>
        </w:rPr>
      </w:pPr>
      <w:r w:rsidRPr="00F6612F">
        <w:rPr>
          <w:color w:val="000000" w:themeColor="text1"/>
          <w:sz w:val="20"/>
          <w:szCs w:val="20"/>
        </w:rPr>
        <w:br w:type="page"/>
      </w:r>
      <w:r w:rsidRPr="00F6612F">
        <w:rPr>
          <w:color w:val="000000" w:themeColor="text1"/>
          <w:sz w:val="28"/>
        </w:rPr>
        <w:lastRenderedPageBreak/>
        <w:t>Business and the Economy</w:t>
      </w:r>
    </w:p>
    <w:p w14:paraId="12E6B35B"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Syllabus requirements</w:t>
      </w:r>
    </w:p>
    <w:p w14:paraId="377B57D7"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0E0E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Explain the impact of </w:t>
      </w:r>
    </w:p>
    <w:p w14:paraId="11E5AC46"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The economy on business</w:t>
      </w:r>
    </w:p>
    <w:p w14:paraId="330EB2C0"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Businesses in developing the economy</w:t>
      </w:r>
      <w:r w:rsidRPr="00F6612F">
        <w:rPr>
          <w:rFonts w:ascii="Comic Sans MS" w:hAnsi="Comic Sans MS"/>
          <w:b/>
          <w:color w:val="000000" w:themeColor="text1"/>
          <w:sz w:val="20"/>
          <w:szCs w:val="20"/>
          <w:u w:val="single"/>
        </w:rPr>
        <w:t xml:space="preserve"> </w:t>
      </w:r>
    </w:p>
    <w:p w14:paraId="55EC47DD" w14:textId="77777777" w:rsidR="007424AA" w:rsidRPr="00F6612F" w:rsidRDefault="007424AA" w:rsidP="007424AA">
      <w:pPr>
        <w:jc w:val="both"/>
        <w:rPr>
          <w:rFonts w:ascii="Comic Sans MS" w:hAnsi="Comic Sans MS"/>
          <w:color w:val="000000" w:themeColor="text1"/>
          <w:sz w:val="20"/>
          <w:szCs w:val="20"/>
        </w:rPr>
      </w:pPr>
    </w:p>
    <w:p w14:paraId="648DDA80"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An economy is a system in any country that uses the four factors of production </w:t>
      </w:r>
      <w:r w:rsidRPr="00F6612F">
        <w:rPr>
          <w:rFonts w:ascii="Comic Sans MS" w:hAnsi="Comic Sans MS"/>
          <w:i/>
          <w:color w:val="000000" w:themeColor="text1"/>
          <w:sz w:val="22"/>
          <w:szCs w:val="22"/>
          <w:u w:val="single"/>
        </w:rPr>
        <w:t>-land</w:t>
      </w:r>
      <w:r w:rsidRPr="00F6612F">
        <w:rPr>
          <w:rFonts w:ascii="Comic Sans MS" w:hAnsi="Comic Sans MS"/>
          <w:i/>
          <w:color w:val="000000" w:themeColor="text1"/>
          <w:sz w:val="22"/>
          <w:szCs w:val="22"/>
        </w:rPr>
        <w:t xml:space="preserve">, </w:t>
      </w:r>
      <w:r w:rsidRPr="00F6612F">
        <w:rPr>
          <w:rFonts w:ascii="Comic Sans MS" w:hAnsi="Comic Sans MS"/>
          <w:i/>
          <w:color w:val="000000" w:themeColor="text1"/>
          <w:sz w:val="22"/>
          <w:szCs w:val="22"/>
          <w:u w:val="single"/>
        </w:rPr>
        <w:t>labour,</w:t>
      </w:r>
      <w:r w:rsidRPr="00F6612F">
        <w:rPr>
          <w:rFonts w:ascii="Comic Sans MS" w:hAnsi="Comic Sans MS"/>
          <w:i/>
          <w:color w:val="000000" w:themeColor="text1"/>
          <w:sz w:val="22"/>
          <w:szCs w:val="22"/>
        </w:rPr>
        <w:t xml:space="preserve"> </w:t>
      </w:r>
      <w:r w:rsidRPr="00F6612F">
        <w:rPr>
          <w:rFonts w:ascii="Comic Sans MS" w:hAnsi="Comic Sans MS"/>
          <w:i/>
          <w:color w:val="000000" w:themeColor="text1"/>
          <w:sz w:val="22"/>
          <w:szCs w:val="22"/>
          <w:u w:val="single"/>
        </w:rPr>
        <w:t>capital</w:t>
      </w:r>
      <w:r w:rsidRPr="00F6612F">
        <w:rPr>
          <w:rFonts w:ascii="Comic Sans MS" w:hAnsi="Comic Sans MS"/>
          <w:i/>
          <w:color w:val="000000" w:themeColor="text1"/>
          <w:sz w:val="22"/>
          <w:szCs w:val="22"/>
        </w:rPr>
        <w:t xml:space="preserve"> and </w:t>
      </w:r>
      <w:r w:rsidRPr="00F6612F">
        <w:rPr>
          <w:rFonts w:ascii="Comic Sans MS" w:hAnsi="Comic Sans MS"/>
          <w:i/>
          <w:color w:val="000000" w:themeColor="text1"/>
          <w:sz w:val="22"/>
          <w:szCs w:val="22"/>
          <w:u w:val="single"/>
        </w:rPr>
        <w:t xml:space="preserve">enterprise </w:t>
      </w:r>
      <w:r w:rsidRPr="00F6612F">
        <w:rPr>
          <w:rFonts w:ascii="Comic Sans MS" w:hAnsi="Comic Sans MS"/>
          <w:i/>
          <w:color w:val="000000" w:themeColor="text1"/>
          <w:sz w:val="22"/>
          <w:szCs w:val="22"/>
        </w:rPr>
        <w:t>to produce goods and services demanded by consumers</w:t>
      </w:r>
      <w:r w:rsidRPr="00F6612F">
        <w:rPr>
          <w:rFonts w:ascii="Comic Sans MS" w:hAnsi="Comic Sans MS"/>
          <w:i/>
          <w:color w:val="000000" w:themeColor="text1"/>
          <w:sz w:val="22"/>
          <w:szCs w:val="22"/>
        </w:rPr>
        <w:tab/>
      </w:r>
      <w:r w:rsidRPr="00F6612F">
        <w:rPr>
          <w:rFonts w:ascii="Comic Sans MS" w:hAnsi="Comic Sans MS"/>
          <w:i/>
          <w:color w:val="000000" w:themeColor="text1"/>
          <w:sz w:val="22"/>
          <w:szCs w:val="22"/>
        </w:rPr>
        <w:tab/>
      </w:r>
      <w:r w:rsidRPr="00F6612F">
        <w:rPr>
          <w:rFonts w:ascii="Comic Sans MS" w:hAnsi="Comic Sans MS"/>
          <w:i/>
          <w:color w:val="000000" w:themeColor="text1"/>
          <w:sz w:val="22"/>
          <w:szCs w:val="22"/>
        </w:rPr>
        <w:tab/>
        <w:t>OR</w:t>
      </w:r>
    </w:p>
    <w:p w14:paraId="31044BF3" w14:textId="77777777" w:rsidR="007424AA" w:rsidRPr="00F6612F" w:rsidRDefault="007424AA" w:rsidP="007424AA">
      <w:pPr>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An economy can be defined as a </w:t>
      </w:r>
      <w:r w:rsidRPr="00F6612F">
        <w:rPr>
          <w:rFonts w:ascii="Comic Sans MS" w:hAnsi="Comic Sans MS"/>
          <w:i/>
          <w:color w:val="000000" w:themeColor="text1"/>
          <w:sz w:val="22"/>
          <w:szCs w:val="22"/>
          <w:u w:val="single"/>
        </w:rPr>
        <w:t>legal</w:t>
      </w:r>
      <w:r w:rsidRPr="00F6612F">
        <w:rPr>
          <w:rFonts w:ascii="Comic Sans MS" w:hAnsi="Comic Sans MS"/>
          <w:i/>
          <w:color w:val="000000" w:themeColor="text1"/>
          <w:sz w:val="22"/>
          <w:szCs w:val="22"/>
        </w:rPr>
        <w:t xml:space="preserve">, </w:t>
      </w:r>
      <w:r w:rsidRPr="00F6612F">
        <w:rPr>
          <w:rFonts w:ascii="Comic Sans MS" w:hAnsi="Comic Sans MS"/>
          <w:i/>
          <w:color w:val="000000" w:themeColor="text1"/>
          <w:sz w:val="22"/>
          <w:szCs w:val="22"/>
          <w:u w:val="single"/>
        </w:rPr>
        <w:t>political</w:t>
      </w:r>
      <w:r w:rsidRPr="00F6612F">
        <w:rPr>
          <w:rFonts w:ascii="Comic Sans MS" w:hAnsi="Comic Sans MS"/>
          <w:i/>
          <w:color w:val="000000" w:themeColor="text1"/>
          <w:sz w:val="22"/>
          <w:szCs w:val="22"/>
        </w:rPr>
        <w:t xml:space="preserve"> and </w:t>
      </w:r>
      <w:r w:rsidRPr="00F6612F">
        <w:rPr>
          <w:rFonts w:ascii="Comic Sans MS" w:hAnsi="Comic Sans MS"/>
          <w:i/>
          <w:color w:val="000000" w:themeColor="text1"/>
          <w:sz w:val="22"/>
          <w:szCs w:val="22"/>
          <w:u w:val="single"/>
        </w:rPr>
        <w:t>social</w:t>
      </w:r>
      <w:r w:rsidRPr="00F6612F">
        <w:rPr>
          <w:rFonts w:ascii="Comic Sans MS" w:hAnsi="Comic Sans MS"/>
          <w:i/>
          <w:color w:val="000000" w:themeColor="text1"/>
          <w:sz w:val="22"/>
          <w:szCs w:val="22"/>
        </w:rPr>
        <w:t xml:space="preserve"> framework within which business is conducted</w:t>
      </w:r>
    </w:p>
    <w:p w14:paraId="0CE26EE4" w14:textId="77777777" w:rsidR="007424AA" w:rsidRPr="00F6612F" w:rsidRDefault="007424AA" w:rsidP="007424AA">
      <w:pPr>
        <w:jc w:val="both"/>
        <w:rPr>
          <w:rFonts w:ascii="Comic Sans MS" w:hAnsi="Comic Sans MS"/>
          <w:i/>
          <w:color w:val="000000" w:themeColor="text1"/>
          <w:sz w:val="20"/>
          <w:szCs w:val="20"/>
        </w:rPr>
      </w:pPr>
    </w:p>
    <w:p w14:paraId="65C4CA7C"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Factors of Production (Economic Resources)</w:t>
      </w:r>
    </w:p>
    <w:p w14:paraId="4998F6F3"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All the resources used in production can be classified under four headings</w:t>
      </w:r>
    </w:p>
    <w:p w14:paraId="0C46A471" w14:textId="77777777" w:rsidR="007424AA" w:rsidRPr="00F6612F" w:rsidRDefault="007424AA" w:rsidP="008B7202">
      <w:pPr>
        <w:numPr>
          <w:ilvl w:val="0"/>
          <w:numId w:val="6"/>
        </w:num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Land</w:t>
      </w:r>
      <w:r w:rsidRPr="00F6612F">
        <w:rPr>
          <w:rFonts w:ascii="Comic Sans MS" w:hAnsi="Comic Sans MS"/>
          <w:i/>
          <w:color w:val="000000" w:themeColor="text1"/>
          <w:sz w:val="22"/>
          <w:szCs w:val="22"/>
        </w:rPr>
        <w:t xml:space="preserve"> is anything provided by nature e.g. land, minerals, water, timber etc.</w:t>
      </w:r>
    </w:p>
    <w:p w14:paraId="0D1F4691"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b/>
        <w:t xml:space="preserve">The economic return on land is </w:t>
      </w:r>
      <w:r w:rsidRPr="00F6612F">
        <w:rPr>
          <w:rFonts w:ascii="Comic Sans MS" w:hAnsi="Comic Sans MS"/>
          <w:b/>
          <w:color w:val="000000" w:themeColor="text1"/>
          <w:sz w:val="22"/>
          <w:szCs w:val="22"/>
        </w:rPr>
        <w:t>rent.</w:t>
      </w:r>
    </w:p>
    <w:p w14:paraId="03E2CF0B" w14:textId="77777777" w:rsidR="007424AA" w:rsidRPr="00F6612F" w:rsidRDefault="007424AA" w:rsidP="008B7202">
      <w:pPr>
        <w:numPr>
          <w:ilvl w:val="0"/>
          <w:numId w:val="6"/>
        </w:num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Labour</w:t>
      </w:r>
      <w:r w:rsidRPr="00F6612F">
        <w:rPr>
          <w:rFonts w:ascii="Comic Sans MS" w:hAnsi="Comic Sans MS"/>
          <w:i/>
          <w:color w:val="000000" w:themeColor="text1"/>
          <w:sz w:val="22"/>
          <w:szCs w:val="22"/>
        </w:rPr>
        <w:t xml:space="preserve"> is the human element in the production process</w:t>
      </w:r>
    </w:p>
    <w:p w14:paraId="2F2D8C79"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b/>
        <w:t xml:space="preserve">The economic return on labour is </w:t>
      </w:r>
      <w:r w:rsidRPr="00F6612F">
        <w:rPr>
          <w:rFonts w:ascii="Comic Sans MS" w:hAnsi="Comic Sans MS"/>
          <w:b/>
          <w:color w:val="000000" w:themeColor="text1"/>
          <w:sz w:val="22"/>
          <w:szCs w:val="22"/>
        </w:rPr>
        <w:t>wages</w:t>
      </w:r>
    </w:p>
    <w:p w14:paraId="0172CFA2" w14:textId="77777777" w:rsidR="007424AA" w:rsidRPr="00F6612F" w:rsidRDefault="007424AA" w:rsidP="008B7202">
      <w:pPr>
        <w:numPr>
          <w:ilvl w:val="0"/>
          <w:numId w:val="6"/>
        </w:numPr>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 xml:space="preserve">Capital </w:t>
      </w:r>
      <w:r w:rsidRPr="00F6612F">
        <w:rPr>
          <w:rFonts w:ascii="Comic Sans MS" w:hAnsi="Comic Sans MS"/>
          <w:i/>
          <w:color w:val="000000" w:themeColor="text1"/>
          <w:sz w:val="22"/>
          <w:szCs w:val="22"/>
        </w:rPr>
        <w:t>are those things provided by man (man-made) e.g. machinery, equipment etc.</w:t>
      </w:r>
    </w:p>
    <w:p w14:paraId="2C942CE1"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ab/>
        <w:t xml:space="preserve">The economic return on capital is </w:t>
      </w:r>
      <w:r w:rsidRPr="00F6612F">
        <w:rPr>
          <w:rFonts w:ascii="Comic Sans MS" w:hAnsi="Comic Sans MS"/>
          <w:b/>
          <w:color w:val="000000" w:themeColor="text1"/>
          <w:sz w:val="22"/>
          <w:szCs w:val="22"/>
        </w:rPr>
        <w:t>interest</w:t>
      </w:r>
    </w:p>
    <w:p w14:paraId="4B8A81F7" w14:textId="77777777" w:rsidR="007424AA" w:rsidRPr="00F6612F" w:rsidRDefault="007424AA" w:rsidP="008B7202">
      <w:pPr>
        <w:numPr>
          <w:ilvl w:val="0"/>
          <w:numId w:val="6"/>
        </w:numPr>
        <w:jc w:val="both"/>
        <w:rPr>
          <w:rFonts w:ascii="Comic Sans MS" w:hAnsi="Comic Sans MS"/>
          <w:color w:val="000000" w:themeColor="text1"/>
          <w:sz w:val="22"/>
          <w:szCs w:val="22"/>
        </w:rPr>
      </w:pPr>
      <w:r w:rsidRPr="00F6612F">
        <w:rPr>
          <w:rFonts w:ascii="Comic Sans MS" w:hAnsi="Comic Sans MS"/>
          <w:b/>
          <w:i/>
          <w:color w:val="000000" w:themeColor="text1"/>
          <w:sz w:val="22"/>
          <w:szCs w:val="22"/>
        </w:rPr>
        <w:t>Enterprise</w:t>
      </w:r>
      <w:r w:rsidRPr="00F6612F">
        <w:rPr>
          <w:rFonts w:ascii="Comic Sans MS" w:hAnsi="Comic Sans MS"/>
          <w:i/>
          <w:color w:val="000000" w:themeColor="text1"/>
          <w:sz w:val="22"/>
          <w:szCs w:val="22"/>
        </w:rPr>
        <w:t xml:space="preserve"> is the human initiative needed for the production of wealth. </w:t>
      </w:r>
      <w:r w:rsidRPr="00F6612F">
        <w:rPr>
          <w:rFonts w:ascii="Comic Sans MS" w:hAnsi="Comic Sans MS"/>
          <w:color w:val="000000" w:themeColor="text1"/>
          <w:sz w:val="22"/>
          <w:szCs w:val="22"/>
        </w:rPr>
        <w:t>They combine the other factors and take the risk of producing a new product or service.</w:t>
      </w:r>
    </w:p>
    <w:p w14:paraId="1BA8B7FD"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color w:val="000000" w:themeColor="text1"/>
          <w:sz w:val="22"/>
          <w:szCs w:val="22"/>
        </w:rPr>
        <w:tab/>
        <w:t xml:space="preserve">The economic return for a successful entrepreneur is </w:t>
      </w:r>
      <w:r w:rsidRPr="00F6612F">
        <w:rPr>
          <w:rFonts w:ascii="Comic Sans MS" w:hAnsi="Comic Sans MS"/>
          <w:b/>
          <w:color w:val="000000" w:themeColor="text1"/>
          <w:sz w:val="22"/>
          <w:szCs w:val="22"/>
        </w:rPr>
        <w:t>profit.</w:t>
      </w:r>
    </w:p>
    <w:p w14:paraId="32A71936" w14:textId="77777777" w:rsidR="007424AA" w:rsidRPr="00F6612F" w:rsidRDefault="007424AA" w:rsidP="007424AA">
      <w:pPr>
        <w:jc w:val="both"/>
        <w:rPr>
          <w:rFonts w:ascii="Comic Sans MS" w:hAnsi="Comic Sans MS"/>
          <w:color w:val="000000" w:themeColor="text1"/>
          <w:sz w:val="22"/>
          <w:szCs w:val="22"/>
        </w:rPr>
      </w:pPr>
    </w:p>
    <w:p w14:paraId="4F7EFE37" w14:textId="77777777" w:rsidR="007424AA" w:rsidRPr="00F6612F" w:rsidRDefault="007424AA" w:rsidP="007424AA">
      <w:pPr>
        <w:jc w:val="both"/>
        <w:rPr>
          <w:rFonts w:ascii="Comic Sans MS" w:hAnsi="Comic Sans MS"/>
          <w:b/>
          <w:color w:val="000000" w:themeColor="text1"/>
        </w:rPr>
      </w:pPr>
      <w:r w:rsidRPr="00F6612F">
        <w:rPr>
          <w:rFonts w:ascii="Comic Sans MS" w:hAnsi="Comic Sans MS"/>
          <w:b/>
          <w:color w:val="000000" w:themeColor="text1"/>
        </w:rPr>
        <w:t>Organising the Economy</w:t>
      </w:r>
    </w:p>
    <w:p w14:paraId="55EB5667"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There are three different ways in which an economy can be organised</w:t>
      </w:r>
    </w:p>
    <w:p w14:paraId="405E7FC4" w14:textId="77777777" w:rsidR="007424AA" w:rsidRPr="00F6612F" w:rsidRDefault="007424AA" w:rsidP="008B7202">
      <w:pPr>
        <w:numPr>
          <w:ilvl w:val="0"/>
          <w:numId w:val="7"/>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 centrally Planned Economy (or a Controlled Economy)</w:t>
      </w:r>
    </w:p>
    <w:p w14:paraId="04584D96" w14:textId="77777777" w:rsidR="007424AA" w:rsidRPr="00F6612F" w:rsidRDefault="007424AA" w:rsidP="008B7202">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is when the </w:t>
      </w:r>
      <w:r w:rsidRPr="00F6612F">
        <w:rPr>
          <w:rFonts w:ascii="Comic Sans MS" w:hAnsi="Comic Sans MS"/>
          <w:color w:val="000000" w:themeColor="text1"/>
          <w:sz w:val="22"/>
          <w:szCs w:val="22"/>
          <w:u w:val="single"/>
        </w:rPr>
        <w:t>government</w:t>
      </w:r>
      <w:r w:rsidRPr="00F6612F">
        <w:rPr>
          <w:rFonts w:ascii="Comic Sans MS" w:hAnsi="Comic Sans MS"/>
          <w:color w:val="000000" w:themeColor="text1"/>
          <w:sz w:val="22"/>
          <w:szCs w:val="22"/>
        </w:rPr>
        <w:t xml:space="preserve"> makes the choice regarding what is to be produced and for whom made by the government. </w:t>
      </w:r>
    </w:p>
    <w:p w14:paraId="4AA51CA1" w14:textId="77777777" w:rsidR="007424AA" w:rsidRPr="00F6612F" w:rsidRDefault="007424AA" w:rsidP="008B7202">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It does this by owning the factors of production. </w:t>
      </w:r>
    </w:p>
    <w:p w14:paraId="3B481B9D" w14:textId="77777777" w:rsidR="007424AA" w:rsidRPr="00F6612F" w:rsidRDefault="007424AA" w:rsidP="008B7202">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China and the old economies of the Soviet Union were regarded as centrally planned economies.</w:t>
      </w:r>
    </w:p>
    <w:p w14:paraId="585828AE" w14:textId="77777777" w:rsidR="007424AA" w:rsidRPr="00F6612F" w:rsidRDefault="007424AA" w:rsidP="007424AA">
      <w:pPr>
        <w:jc w:val="both"/>
        <w:rPr>
          <w:rFonts w:ascii="Comic Sans MS" w:hAnsi="Comic Sans MS"/>
          <w:color w:val="000000" w:themeColor="text1"/>
          <w:sz w:val="22"/>
          <w:szCs w:val="22"/>
        </w:rPr>
      </w:pPr>
    </w:p>
    <w:p w14:paraId="491D8276" w14:textId="77777777" w:rsidR="007424AA" w:rsidRPr="00F6612F" w:rsidRDefault="007424AA" w:rsidP="008B7202">
      <w:pPr>
        <w:numPr>
          <w:ilvl w:val="0"/>
          <w:numId w:val="7"/>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 Free Enterprise Economy (Market Economy)</w:t>
      </w:r>
    </w:p>
    <w:p w14:paraId="0C22CE40" w14:textId="77777777" w:rsidR="007424AA" w:rsidRPr="00F6612F" w:rsidRDefault="007424AA" w:rsidP="008B7202">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is when </w:t>
      </w:r>
      <w:r w:rsidRPr="00F6612F">
        <w:rPr>
          <w:rFonts w:ascii="Comic Sans MS" w:hAnsi="Comic Sans MS"/>
          <w:color w:val="000000" w:themeColor="text1"/>
          <w:sz w:val="22"/>
          <w:szCs w:val="22"/>
          <w:u w:val="single"/>
        </w:rPr>
        <w:t>producers and consumers</w:t>
      </w:r>
      <w:r w:rsidRPr="00F6612F">
        <w:rPr>
          <w:rFonts w:ascii="Comic Sans MS" w:hAnsi="Comic Sans MS"/>
          <w:color w:val="000000" w:themeColor="text1"/>
          <w:sz w:val="22"/>
          <w:szCs w:val="22"/>
        </w:rPr>
        <w:t xml:space="preserve"> make the choice regarding what is to be produced and for whom. </w:t>
      </w:r>
    </w:p>
    <w:p w14:paraId="2E4F1783" w14:textId="77777777" w:rsidR="007424AA" w:rsidRPr="00F6612F" w:rsidRDefault="007424AA" w:rsidP="008B7202">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There is private ownership of the factors of production.</w:t>
      </w:r>
    </w:p>
    <w:p w14:paraId="2B45C127" w14:textId="77777777" w:rsidR="007424AA" w:rsidRPr="00F6612F" w:rsidRDefault="007424AA" w:rsidP="008B7202">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These economies are known as market economies, free enterprise economies, laissez faire or capitalist systems. The United States is regarded as the most representative model of a truly market economy. </w:t>
      </w:r>
    </w:p>
    <w:p w14:paraId="2E0FB05D" w14:textId="77777777" w:rsidR="007424AA" w:rsidRPr="00F6612F" w:rsidRDefault="007424AA" w:rsidP="007424AA">
      <w:pPr>
        <w:jc w:val="both"/>
        <w:rPr>
          <w:rFonts w:ascii="Comic Sans MS" w:hAnsi="Comic Sans MS"/>
          <w:color w:val="000000" w:themeColor="text1"/>
          <w:sz w:val="22"/>
          <w:szCs w:val="22"/>
        </w:rPr>
      </w:pPr>
    </w:p>
    <w:p w14:paraId="2AEDA64B" w14:textId="77777777" w:rsidR="007424AA" w:rsidRPr="00F6612F" w:rsidRDefault="007424AA" w:rsidP="008B7202">
      <w:pPr>
        <w:numPr>
          <w:ilvl w:val="0"/>
          <w:numId w:val="7"/>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A Mixed Economy</w:t>
      </w:r>
    </w:p>
    <w:p w14:paraId="7A116229" w14:textId="77777777" w:rsidR="007424AA" w:rsidRPr="00F6612F" w:rsidRDefault="007424AA" w:rsidP="008B7202">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This is an economy with elements of both a centrally planned and free enterprise. Both consumers and government decide on the way a country’s resources are to be used. </w:t>
      </w:r>
    </w:p>
    <w:p w14:paraId="73DC852B" w14:textId="7AE3CDB1" w:rsidR="007424AA" w:rsidRPr="00F6612F" w:rsidRDefault="007424AA" w:rsidP="00F6612F">
      <w:pPr>
        <w:numPr>
          <w:ilvl w:val="1"/>
          <w:numId w:val="7"/>
        </w:numPr>
        <w:tabs>
          <w:tab w:val="clear" w:pos="1440"/>
          <w:tab w:val="num" w:pos="0"/>
        </w:tabs>
        <w:ind w:left="900"/>
        <w:jc w:val="both"/>
        <w:rPr>
          <w:rFonts w:ascii="Comic Sans MS" w:hAnsi="Comic Sans MS"/>
          <w:color w:val="000000" w:themeColor="text1"/>
          <w:sz w:val="22"/>
          <w:szCs w:val="22"/>
        </w:rPr>
      </w:pPr>
      <w:r w:rsidRPr="00F6612F">
        <w:rPr>
          <w:rFonts w:ascii="Comic Sans MS" w:hAnsi="Comic Sans MS"/>
          <w:color w:val="000000" w:themeColor="text1"/>
          <w:sz w:val="22"/>
          <w:szCs w:val="22"/>
        </w:rPr>
        <w:t>Ireland is an example of a mixed economy.</w:t>
      </w:r>
    </w:p>
    <w:p w14:paraId="6DEDB0B0" w14:textId="77777777" w:rsidR="007424AA" w:rsidRPr="00F6612F" w:rsidRDefault="007424AA" w:rsidP="007424AA">
      <w:pPr>
        <w:jc w:val="center"/>
        <w:rPr>
          <w:rFonts w:ascii="Comic Sans MS" w:hAnsi="Comic Sans MS"/>
          <w:color w:val="000000" w:themeColor="text1"/>
          <w:sz w:val="28"/>
          <w:szCs w:val="28"/>
        </w:rPr>
      </w:pPr>
    </w:p>
    <w:p w14:paraId="52A049B2" w14:textId="77777777" w:rsidR="007424AA" w:rsidRPr="00F6612F" w:rsidRDefault="007424AA" w:rsidP="007424AA">
      <w:pPr>
        <w:jc w:val="center"/>
        <w:rPr>
          <w:rFonts w:ascii="Comic Sans MS" w:hAnsi="Comic Sans MS"/>
          <w:color w:val="000000" w:themeColor="text1"/>
          <w:sz w:val="28"/>
          <w:szCs w:val="28"/>
        </w:rPr>
      </w:pPr>
    </w:p>
    <w:p w14:paraId="6A3811F2" w14:textId="77777777" w:rsidR="007424AA" w:rsidRPr="00F6612F" w:rsidRDefault="007424AA" w:rsidP="007424AA">
      <w:pPr>
        <w:jc w:val="center"/>
        <w:rPr>
          <w:rFonts w:ascii="Comic Sans MS" w:hAnsi="Comic Sans MS"/>
          <w:color w:val="000000" w:themeColor="text1"/>
          <w:sz w:val="28"/>
          <w:szCs w:val="28"/>
        </w:rPr>
      </w:pPr>
      <w:r w:rsidRPr="00F6612F">
        <w:rPr>
          <w:rFonts w:ascii="Comic Sans MS" w:hAnsi="Comic Sans MS"/>
          <w:color w:val="000000" w:themeColor="text1"/>
          <w:sz w:val="28"/>
          <w:szCs w:val="28"/>
        </w:rPr>
        <w:br w:type="page"/>
      </w:r>
      <w:r w:rsidRPr="00F6612F">
        <w:rPr>
          <w:rFonts w:ascii="Comic Sans MS" w:hAnsi="Comic Sans MS"/>
          <w:color w:val="000000" w:themeColor="text1"/>
          <w:sz w:val="28"/>
          <w:szCs w:val="28"/>
        </w:rPr>
        <w:lastRenderedPageBreak/>
        <w:t>Economy’s Effect on Business</w:t>
      </w:r>
    </w:p>
    <w:p w14:paraId="04155A6B"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1999 Q2 C, 2001 Q2 C, 2006 Q2 B</w:t>
      </w:r>
    </w:p>
    <w:p w14:paraId="423A64C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performance of the economy will have an effect on the businesses that operate in it. Ireland’s economy at present is characterised by </w:t>
      </w:r>
      <w:r w:rsidRPr="00F6612F">
        <w:rPr>
          <w:rFonts w:ascii="Comic Sans MS" w:hAnsi="Comic Sans MS"/>
          <w:b/>
          <w:color w:val="000000" w:themeColor="text1"/>
          <w:sz w:val="20"/>
          <w:szCs w:val="20"/>
          <w:u w:val="single"/>
        </w:rPr>
        <w:t>low</w:t>
      </w:r>
      <w:r w:rsidRPr="00F6612F">
        <w:rPr>
          <w:rFonts w:ascii="Comic Sans MS" w:hAnsi="Comic Sans MS"/>
          <w:color w:val="000000" w:themeColor="text1"/>
          <w:sz w:val="20"/>
          <w:szCs w:val="20"/>
        </w:rPr>
        <w:t xml:space="preserve"> investor confidence, </w:t>
      </w:r>
      <w:r w:rsidRPr="00F6612F">
        <w:rPr>
          <w:rFonts w:ascii="Comic Sans MS" w:hAnsi="Comic Sans MS"/>
          <w:b/>
          <w:color w:val="000000" w:themeColor="text1"/>
          <w:sz w:val="20"/>
          <w:szCs w:val="20"/>
          <w:u w:val="single"/>
        </w:rPr>
        <w:t>poor</w:t>
      </w:r>
      <w:r w:rsidRPr="00F6612F">
        <w:rPr>
          <w:rFonts w:ascii="Comic Sans MS" w:hAnsi="Comic Sans MS"/>
          <w:color w:val="000000" w:themeColor="text1"/>
          <w:sz w:val="20"/>
          <w:szCs w:val="20"/>
        </w:rPr>
        <w:t xml:space="preserve"> consumer spending and widespread </w:t>
      </w:r>
      <w:r w:rsidRPr="00F6612F">
        <w:rPr>
          <w:rFonts w:ascii="Comic Sans MS" w:hAnsi="Comic Sans MS"/>
          <w:b/>
          <w:color w:val="000000" w:themeColor="text1"/>
          <w:sz w:val="20"/>
          <w:szCs w:val="20"/>
          <w:u w:val="single"/>
        </w:rPr>
        <w:t>pessimism</w:t>
      </w:r>
      <w:r w:rsidRPr="00F6612F">
        <w:rPr>
          <w:rFonts w:ascii="Comic Sans MS" w:hAnsi="Comic Sans MS"/>
          <w:color w:val="000000" w:themeColor="text1"/>
          <w:sz w:val="20"/>
          <w:szCs w:val="20"/>
        </w:rPr>
        <w:t xml:space="preserve"> regarding the economy.</w:t>
      </w:r>
    </w:p>
    <w:p w14:paraId="55382E8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If growth rates are high and the main economic indicators are healthy, then business will prosper.</w:t>
      </w:r>
    </w:p>
    <w:p w14:paraId="675EF3BF" w14:textId="77777777" w:rsidR="007424AA" w:rsidRPr="00F6612F" w:rsidRDefault="007424AA" w:rsidP="007424AA">
      <w:pPr>
        <w:jc w:val="both"/>
        <w:rPr>
          <w:rFonts w:ascii="Comic Sans MS" w:hAnsi="Comic Sans MS"/>
          <w:color w:val="000000" w:themeColor="text1"/>
          <w:sz w:val="20"/>
          <w:szCs w:val="20"/>
        </w:rPr>
      </w:pPr>
    </w:p>
    <w:p w14:paraId="40B9D16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The </w:t>
      </w:r>
      <w:r w:rsidRPr="00F6612F">
        <w:rPr>
          <w:rFonts w:ascii="Comic Sans MS" w:hAnsi="Comic Sans MS"/>
          <w:b/>
          <w:i/>
          <w:color w:val="000000" w:themeColor="text1"/>
          <w:sz w:val="20"/>
          <w:szCs w:val="20"/>
        </w:rPr>
        <w:t>key economic variables</w:t>
      </w:r>
      <w:r w:rsidRPr="00F6612F">
        <w:rPr>
          <w:rFonts w:ascii="Comic Sans MS" w:hAnsi="Comic Sans MS"/>
          <w:i/>
          <w:color w:val="000000" w:themeColor="text1"/>
          <w:sz w:val="20"/>
          <w:szCs w:val="20"/>
        </w:rPr>
        <w:t xml:space="preserve"> are indicators of an economy’s health and are used as a way of tracking trends.</w:t>
      </w:r>
    </w:p>
    <w:p w14:paraId="33A2852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Not only do they measure what’s going on in an economy, but they can also be changed by government in an effort to better manage the economy.</w:t>
      </w:r>
    </w:p>
    <w:p w14:paraId="7CDA055F" w14:textId="77777777" w:rsidR="007424AA" w:rsidRPr="00F6612F" w:rsidRDefault="007424AA" w:rsidP="007424AA">
      <w:pPr>
        <w:jc w:val="both"/>
        <w:rPr>
          <w:rFonts w:ascii="Comic Sans MS" w:hAnsi="Comic Sans MS"/>
          <w:color w:val="000000" w:themeColor="text1"/>
          <w:sz w:val="20"/>
          <w:szCs w:val="20"/>
        </w:rPr>
      </w:pPr>
    </w:p>
    <w:p w14:paraId="530D0B2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Economic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9628"/>
      </w:tblGrid>
      <w:tr w:rsidR="007424AA" w:rsidRPr="00F6612F" w14:paraId="0AD0D7C3" w14:textId="77777777" w:rsidTr="00741738">
        <w:tc>
          <w:tcPr>
            <w:tcW w:w="9854" w:type="dxa"/>
            <w:shd w:val="clear" w:color="auto" w:fill="C2D69B"/>
          </w:tcPr>
          <w:p w14:paraId="36723BA0" w14:textId="77777777" w:rsidR="007424AA" w:rsidRPr="00F6612F" w:rsidRDefault="007424AA" w:rsidP="008B7202">
            <w:pPr>
              <w:numPr>
                <w:ilvl w:val="0"/>
                <w:numId w:val="46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Unemployment</w:t>
            </w:r>
          </w:p>
          <w:p w14:paraId="57663C25" w14:textId="77777777" w:rsidR="007424AA" w:rsidRPr="00F6612F" w:rsidRDefault="007424AA" w:rsidP="00741738">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Unemployment</w:t>
            </w:r>
            <w:r w:rsidRPr="00F6612F">
              <w:rPr>
                <w:rFonts w:ascii="Comic Sans MS" w:hAnsi="Comic Sans MS"/>
                <w:i/>
                <w:color w:val="000000" w:themeColor="text1"/>
                <w:sz w:val="20"/>
                <w:szCs w:val="20"/>
              </w:rPr>
              <w:t xml:space="preserve"> refers to the number of people who are available and looking for work and cannot find a job</w:t>
            </w:r>
          </w:p>
          <w:p w14:paraId="081E3B2D" w14:textId="77777777" w:rsidR="007424AA" w:rsidRPr="00F6612F" w:rsidRDefault="007424AA" w:rsidP="00741738">
            <w:pPr>
              <w:jc w:val="both"/>
              <w:rPr>
                <w:rFonts w:ascii="Comic Sans MS" w:hAnsi="Comic Sans MS"/>
                <w:i/>
                <w:color w:val="000000" w:themeColor="text1"/>
                <w:sz w:val="20"/>
                <w:szCs w:val="20"/>
              </w:rPr>
            </w:pPr>
          </w:p>
        </w:tc>
      </w:tr>
    </w:tbl>
    <w:p w14:paraId="08F1FFFA"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18"/>
          <w:szCs w:val="18"/>
        </w:rPr>
        <w:t>2011 Q2 A, 2015 Q2 B</w:t>
      </w:r>
    </w:p>
    <w:p w14:paraId="46F5CCC5" w14:textId="77777777" w:rsidR="007424AA" w:rsidRPr="00F6612F" w:rsidRDefault="007424AA" w:rsidP="008B7202">
      <w:pPr>
        <w:pStyle w:val="ListParagraph"/>
        <w:numPr>
          <w:ilvl w:val="0"/>
          <w:numId w:val="533"/>
        </w:numPr>
        <w:spacing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Low unemployment is good for business and high unemployment is bad for business</w:t>
      </w:r>
    </w:p>
    <w:p w14:paraId="5EBD8F2F" w14:textId="77777777" w:rsidR="007424AA" w:rsidRPr="00F6612F" w:rsidRDefault="007424AA" w:rsidP="008B7202">
      <w:pPr>
        <w:pStyle w:val="ListParagraph"/>
        <w:numPr>
          <w:ilvl w:val="0"/>
          <w:numId w:val="533"/>
        </w:numPr>
        <w:spacing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Low unemployment means that people are working and spending money leading to increased sales and profit</w:t>
      </w:r>
    </w:p>
    <w:p w14:paraId="292AF450" w14:textId="77777777" w:rsidR="007424AA" w:rsidRPr="00F6612F" w:rsidRDefault="007424AA" w:rsidP="007424AA">
      <w:pPr>
        <w:jc w:val="both"/>
        <w:rPr>
          <w:rFonts w:ascii="Comic Sans MS" w:hAnsi="Comic Sans MS"/>
          <w:color w:val="000000" w:themeColor="text1"/>
          <w:sz w:val="20"/>
          <w:szCs w:val="20"/>
        </w:rPr>
      </w:pPr>
    </w:p>
    <w:p w14:paraId="6FEB6CAA"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Impact of Unemployment on business</w:t>
      </w:r>
    </w:p>
    <w:p w14:paraId="35B49A2A" w14:textId="77777777" w:rsidR="007424AA" w:rsidRPr="00F6612F" w:rsidRDefault="007424AA" w:rsidP="008B7202">
      <w:pPr>
        <w:numPr>
          <w:ilvl w:val="0"/>
          <w:numId w:val="466"/>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Government revenue</w:t>
      </w:r>
      <w:r w:rsidRPr="00F6612F">
        <w:rPr>
          <w:rFonts w:ascii="Comic Sans MS" w:hAnsi="Comic Sans MS"/>
          <w:color w:val="000000" w:themeColor="text1"/>
          <w:sz w:val="20"/>
          <w:szCs w:val="20"/>
        </w:rPr>
        <w:t xml:space="preserve"> from direct taxes (Income tax) and indirect tax (VAT) falls</w:t>
      </w:r>
    </w:p>
    <w:p w14:paraId="6C8B0004" w14:textId="77777777" w:rsidR="007424AA" w:rsidRPr="00F6612F" w:rsidRDefault="007424AA" w:rsidP="008B7202">
      <w:pPr>
        <w:numPr>
          <w:ilvl w:val="0"/>
          <w:numId w:val="466"/>
        </w:numPr>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Government expenditure</w:t>
      </w:r>
      <w:r w:rsidRPr="00F6612F">
        <w:rPr>
          <w:rFonts w:ascii="Comic Sans MS" w:hAnsi="Comic Sans MS"/>
          <w:color w:val="000000" w:themeColor="text1"/>
          <w:sz w:val="20"/>
          <w:szCs w:val="20"/>
        </w:rPr>
        <w:t xml:space="preserve"> on social welfare payments rises as does helping train unemployed people to find a job. There is extra government expenditure on health and crime, which associated with unemployment</w:t>
      </w:r>
    </w:p>
    <w:p w14:paraId="2B8C9396" w14:textId="77777777" w:rsidR="007424AA" w:rsidRPr="00F6612F" w:rsidRDefault="007424AA" w:rsidP="008B7202">
      <w:pPr>
        <w:numPr>
          <w:ilvl w:val="0"/>
          <w:numId w:val="46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w:t>
      </w:r>
      <w:r w:rsidRPr="00F6612F">
        <w:rPr>
          <w:rFonts w:ascii="Comic Sans MS" w:hAnsi="Comic Sans MS"/>
          <w:color w:val="000000" w:themeColor="text1"/>
          <w:sz w:val="20"/>
          <w:szCs w:val="20"/>
          <w:u w:val="single"/>
        </w:rPr>
        <w:t>firm’s sales and profits</w:t>
      </w:r>
      <w:r w:rsidRPr="00F6612F">
        <w:rPr>
          <w:rFonts w:ascii="Comic Sans MS" w:hAnsi="Comic Sans MS"/>
          <w:color w:val="000000" w:themeColor="text1"/>
          <w:sz w:val="20"/>
          <w:szCs w:val="20"/>
        </w:rPr>
        <w:t xml:space="preserve"> fall as unemployed people have less money to spend.</w:t>
      </w:r>
    </w:p>
    <w:p w14:paraId="4B06BE54" w14:textId="77777777" w:rsidR="007424AA" w:rsidRPr="00F6612F" w:rsidRDefault="007424AA" w:rsidP="008B7202">
      <w:pPr>
        <w:numPr>
          <w:ilvl w:val="0"/>
          <w:numId w:val="46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 A </w:t>
      </w:r>
      <w:proofErr w:type="gramStart"/>
      <w:r w:rsidRPr="00F6612F">
        <w:rPr>
          <w:rFonts w:ascii="Comic Sans MS" w:hAnsi="Comic Sans MS"/>
          <w:color w:val="000000" w:themeColor="text1"/>
          <w:sz w:val="20"/>
          <w:szCs w:val="20"/>
          <w:u w:val="single"/>
        </w:rPr>
        <w:t>firms</w:t>
      </w:r>
      <w:proofErr w:type="gramEnd"/>
      <w:r w:rsidRPr="00F6612F">
        <w:rPr>
          <w:rFonts w:ascii="Comic Sans MS" w:hAnsi="Comic Sans MS"/>
          <w:color w:val="000000" w:themeColor="text1"/>
          <w:sz w:val="20"/>
          <w:szCs w:val="20"/>
          <w:u w:val="single"/>
        </w:rPr>
        <w:t xml:space="preserve"> costs</w:t>
      </w:r>
      <w:r w:rsidRPr="00F6612F">
        <w:rPr>
          <w:rFonts w:ascii="Comic Sans MS" w:hAnsi="Comic Sans MS"/>
          <w:color w:val="000000" w:themeColor="text1"/>
          <w:sz w:val="20"/>
          <w:szCs w:val="20"/>
        </w:rPr>
        <w:t xml:space="preserve"> rise as Increased crime leads to higher insurance and security costs</w:t>
      </w:r>
    </w:p>
    <w:p w14:paraId="5CC07860" w14:textId="77777777" w:rsidR="007424AA" w:rsidRPr="00F6612F" w:rsidRDefault="007424AA" w:rsidP="008B7202">
      <w:pPr>
        <w:numPr>
          <w:ilvl w:val="0"/>
          <w:numId w:val="46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Emigration and falling immigration/ ‘Brain drain’ (Exporting of skilled labour) </w:t>
      </w:r>
    </w:p>
    <w:p w14:paraId="5ED6EF3D" w14:textId="77777777" w:rsidR="007424AA" w:rsidRPr="00F6612F" w:rsidRDefault="007424AA" w:rsidP="007424AA">
      <w:pPr>
        <w:jc w:val="both"/>
        <w:rPr>
          <w:rFonts w:ascii="Comic Sans MS" w:hAnsi="Comic Sans MS"/>
          <w:color w:val="000000" w:themeColor="text1"/>
          <w:sz w:val="20"/>
          <w:szCs w:val="20"/>
        </w:rPr>
      </w:pPr>
    </w:p>
    <w:p w14:paraId="76A4D45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government intervenes to reduce unemployment by </w:t>
      </w:r>
    </w:p>
    <w:p w14:paraId="2C7418DB" w14:textId="77777777" w:rsidR="007424AA" w:rsidRPr="00F6612F" w:rsidRDefault="007424AA" w:rsidP="008B7202">
      <w:pPr>
        <w:numPr>
          <w:ilvl w:val="0"/>
          <w:numId w:val="46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Retraining through FÁS (REPLACED BY SOLAS)</w:t>
      </w:r>
    </w:p>
    <w:p w14:paraId="7CEA4306" w14:textId="77777777" w:rsidR="007424AA" w:rsidRPr="00F6612F" w:rsidRDefault="007424AA" w:rsidP="008B7202">
      <w:pPr>
        <w:numPr>
          <w:ilvl w:val="0"/>
          <w:numId w:val="46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Encouraging people to start their own business</w:t>
      </w:r>
    </w:p>
    <w:p w14:paraId="421A4998" w14:textId="77777777" w:rsidR="007424AA" w:rsidRPr="00F6612F" w:rsidRDefault="007424AA" w:rsidP="008B7202">
      <w:pPr>
        <w:numPr>
          <w:ilvl w:val="0"/>
          <w:numId w:val="46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Funding community development programmes</w:t>
      </w:r>
    </w:p>
    <w:p w14:paraId="05863559" w14:textId="77777777" w:rsidR="007424AA" w:rsidRPr="00F6612F" w:rsidRDefault="007424AA" w:rsidP="008B7202">
      <w:pPr>
        <w:numPr>
          <w:ilvl w:val="0"/>
          <w:numId w:val="467"/>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Attracting foreign firms to invest in Ireland</w:t>
      </w:r>
    </w:p>
    <w:p w14:paraId="08B944BE" w14:textId="77777777" w:rsidR="007424AA" w:rsidRPr="00F6612F" w:rsidRDefault="007424AA" w:rsidP="007424AA">
      <w:pPr>
        <w:jc w:val="both"/>
        <w:rPr>
          <w:rFonts w:ascii="Comic Sans MS" w:hAnsi="Comic Sans M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9628"/>
      </w:tblGrid>
      <w:tr w:rsidR="007424AA" w:rsidRPr="00F6612F" w14:paraId="5D2F85E1" w14:textId="77777777" w:rsidTr="00741738">
        <w:tc>
          <w:tcPr>
            <w:tcW w:w="9854" w:type="dxa"/>
            <w:shd w:val="clear" w:color="auto" w:fill="C2D69B"/>
          </w:tcPr>
          <w:p w14:paraId="468EE359" w14:textId="77777777" w:rsidR="007424AA" w:rsidRPr="00F6612F" w:rsidRDefault="007424AA" w:rsidP="008B7202">
            <w:pPr>
              <w:numPr>
                <w:ilvl w:val="0"/>
                <w:numId w:val="46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Interest Rates</w:t>
            </w:r>
          </w:p>
          <w:p w14:paraId="72B49B41" w14:textId="77777777" w:rsidR="007424AA" w:rsidRPr="00F6612F" w:rsidRDefault="007424AA" w:rsidP="00741738">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Interest rates </w:t>
            </w:r>
            <w:r w:rsidRPr="00F6612F">
              <w:rPr>
                <w:rFonts w:ascii="Comic Sans MS" w:hAnsi="Comic Sans MS"/>
                <w:i/>
                <w:color w:val="000000" w:themeColor="text1"/>
                <w:sz w:val="20"/>
                <w:szCs w:val="20"/>
              </w:rPr>
              <w:t>are the cost of borrowing money.</w:t>
            </w:r>
          </w:p>
          <w:p w14:paraId="15B50939" w14:textId="77777777" w:rsidR="007424AA" w:rsidRPr="00F6612F" w:rsidRDefault="007424AA" w:rsidP="00741738">
            <w:pPr>
              <w:jc w:val="both"/>
              <w:rPr>
                <w:rFonts w:ascii="Comic Sans MS" w:hAnsi="Comic Sans MS"/>
                <w:i/>
                <w:color w:val="000000" w:themeColor="text1"/>
                <w:sz w:val="20"/>
                <w:szCs w:val="20"/>
              </w:rPr>
            </w:pPr>
          </w:p>
        </w:tc>
      </w:tr>
    </w:tbl>
    <w:p w14:paraId="032FEF18" w14:textId="77777777" w:rsidR="007424AA" w:rsidRPr="00F6612F" w:rsidRDefault="007424AA" w:rsidP="008B7202">
      <w:pPr>
        <w:pStyle w:val="ListParagraph"/>
        <w:numPr>
          <w:ilvl w:val="0"/>
          <w:numId w:val="533"/>
        </w:numPr>
        <w:spacing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Low </w:t>
      </w:r>
      <w:r w:rsidRPr="00F6612F">
        <w:rPr>
          <w:rFonts w:ascii="Comic Sans MS" w:hAnsi="Comic Sans MS"/>
          <w:i/>
          <w:color w:val="000000" w:themeColor="text1"/>
          <w:sz w:val="20"/>
          <w:szCs w:val="20"/>
        </w:rPr>
        <w:t xml:space="preserve">Interest rates are </w:t>
      </w:r>
      <w:r w:rsidRPr="00F6612F">
        <w:rPr>
          <w:rFonts w:ascii="Comic Sans MS" w:hAnsi="Comic Sans MS"/>
          <w:color w:val="000000" w:themeColor="text1"/>
          <w:sz w:val="20"/>
          <w:szCs w:val="20"/>
        </w:rPr>
        <w:t>good for business and high</w:t>
      </w:r>
      <w:r w:rsidRPr="00F6612F">
        <w:rPr>
          <w:rFonts w:ascii="Comic Sans MS" w:hAnsi="Comic Sans MS"/>
          <w:i/>
          <w:color w:val="000000" w:themeColor="text1"/>
          <w:sz w:val="20"/>
          <w:szCs w:val="20"/>
        </w:rPr>
        <w:t xml:space="preserve"> Interest rates </w:t>
      </w:r>
      <w:r w:rsidRPr="00F6612F">
        <w:rPr>
          <w:rFonts w:ascii="Comic Sans MS" w:hAnsi="Comic Sans MS"/>
          <w:color w:val="000000" w:themeColor="text1"/>
          <w:sz w:val="20"/>
          <w:szCs w:val="20"/>
        </w:rPr>
        <w:t>are bad for business</w:t>
      </w:r>
    </w:p>
    <w:p w14:paraId="60F423D7" w14:textId="77777777" w:rsidR="007424AA" w:rsidRPr="00F6612F" w:rsidRDefault="007424AA" w:rsidP="008B7202">
      <w:pPr>
        <w:pStyle w:val="ListParagraph"/>
        <w:numPr>
          <w:ilvl w:val="0"/>
          <w:numId w:val="533"/>
        </w:numPr>
        <w:spacing w:after="200"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Low interest rates </w:t>
      </w:r>
      <w:proofErr w:type="gramStart"/>
      <w:r w:rsidRPr="00F6612F">
        <w:rPr>
          <w:rFonts w:ascii="Comic Sans MS" w:hAnsi="Comic Sans MS"/>
          <w:color w:val="000000" w:themeColor="text1"/>
          <w:sz w:val="20"/>
          <w:szCs w:val="20"/>
        </w:rPr>
        <w:t>means</w:t>
      </w:r>
      <w:proofErr w:type="gramEnd"/>
      <w:r w:rsidRPr="00F6612F">
        <w:rPr>
          <w:rFonts w:ascii="Comic Sans MS" w:hAnsi="Comic Sans MS"/>
          <w:color w:val="000000" w:themeColor="text1"/>
          <w:sz w:val="20"/>
          <w:szCs w:val="20"/>
        </w:rPr>
        <w:t xml:space="preserve"> that people find it easier to borrow and are spending money leading to increased sales and profit.</w:t>
      </w:r>
    </w:p>
    <w:p w14:paraId="110FCAD3" w14:textId="77777777" w:rsidR="007424AA" w:rsidRPr="00F6612F" w:rsidRDefault="007424AA" w:rsidP="008B7202">
      <w:pPr>
        <w:pStyle w:val="ListParagraph"/>
        <w:numPr>
          <w:ilvl w:val="0"/>
          <w:numId w:val="533"/>
        </w:numPr>
        <w:spacing w:after="200"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It’s also easier for businesses to borrow money</w:t>
      </w:r>
    </w:p>
    <w:p w14:paraId="25E4B15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are now set by the European Central Bank (ECB), as the Irish Central Bank is a member. Ireland is a member of the Euro zone.</w:t>
      </w:r>
    </w:p>
    <w:p w14:paraId="5174CC72"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Impact of Interest rates on business</w:t>
      </w:r>
    </w:p>
    <w:p w14:paraId="08D409D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Low interest rates</w:t>
      </w:r>
    </w:p>
    <w:p w14:paraId="4989F0BE" w14:textId="77777777" w:rsidR="007424AA" w:rsidRPr="00F6612F" w:rsidRDefault="007424AA" w:rsidP="008B7202">
      <w:pPr>
        <w:numPr>
          <w:ilvl w:val="0"/>
          <w:numId w:val="46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Increased investment</w:t>
      </w:r>
      <w:r w:rsidRPr="00F6612F">
        <w:rPr>
          <w:rFonts w:ascii="Comic Sans MS" w:hAnsi="Comic Sans MS"/>
          <w:color w:val="000000" w:themeColor="text1"/>
          <w:sz w:val="20"/>
          <w:szCs w:val="20"/>
        </w:rPr>
        <w:t xml:space="preserve"> in business as borrowing is cheap</w:t>
      </w:r>
    </w:p>
    <w:p w14:paraId="4BE583FC" w14:textId="77777777" w:rsidR="007424AA" w:rsidRPr="00F6612F" w:rsidRDefault="007424AA" w:rsidP="008B7202">
      <w:pPr>
        <w:numPr>
          <w:ilvl w:val="0"/>
          <w:numId w:val="46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Increased consumer spending</w:t>
      </w:r>
      <w:r w:rsidRPr="00F6612F">
        <w:rPr>
          <w:rFonts w:ascii="Comic Sans MS" w:hAnsi="Comic Sans MS"/>
          <w:color w:val="000000" w:themeColor="text1"/>
          <w:sz w:val="20"/>
          <w:szCs w:val="20"/>
        </w:rPr>
        <w:t xml:space="preserve"> on items like cars, houses and electrical equipment</w:t>
      </w:r>
    </w:p>
    <w:p w14:paraId="3F054804" w14:textId="77777777" w:rsidR="007424AA" w:rsidRPr="00F6612F" w:rsidRDefault="007424AA" w:rsidP="008B7202">
      <w:pPr>
        <w:numPr>
          <w:ilvl w:val="0"/>
          <w:numId w:val="465"/>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Increased sales and profit</w:t>
      </w:r>
      <w:r w:rsidRPr="00F6612F">
        <w:rPr>
          <w:rFonts w:ascii="Comic Sans MS" w:hAnsi="Comic Sans MS"/>
          <w:color w:val="000000" w:themeColor="text1"/>
          <w:sz w:val="20"/>
          <w:szCs w:val="20"/>
        </w:rPr>
        <w:t xml:space="preserve"> for business</w:t>
      </w:r>
    </w:p>
    <w:p w14:paraId="48A8A9C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Low interest rates are good for business, but as businesses expand they borrow more money. The banks loan money based on supply and demand, so if there is a lot of demand interest rates will rise</w:t>
      </w:r>
    </w:p>
    <w:p w14:paraId="098524F6" w14:textId="77777777" w:rsidR="007424AA" w:rsidRPr="00F6612F" w:rsidRDefault="007424AA" w:rsidP="007424AA">
      <w:pPr>
        <w:jc w:val="both"/>
        <w:rPr>
          <w:rFonts w:ascii="Comic Sans MS" w:hAnsi="Comic Sans MS"/>
          <w:color w:val="000000" w:themeColor="text1"/>
          <w:sz w:val="20"/>
          <w:szCs w:val="20"/>
        </w:rPr>
      </w:pPr>
    </w:p>
    <w:p w14:paraId="53E7AEA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High interest rates</w:t>
      </w:r>
    </w:p>
    <w:p w14:paraId="7A245332" w14:textId="77777777" w:rsidR="007424AA" w:rsidRPr="00F6612F" w:rsidRDefault="007424AA" w:rsidP="008B7202">
      <w:pPr>
        <w:numPr>
          <w:ilvl w:val="0"/>
          <w:numId w:val="46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Discourages investment</w:t>
      </w:r>
      <w:r w:rsidRPr="00F6612F">
        <w:rPr>
          <w:rFonts w:ascii="Comic Sans MS" w:hAnsi="Comic Sans MS"/>
          <w:color w:val="000000" w:themeColor="text1"/>
          <w:sz w:val="20"/>
          <w:szCs w:val="20"/>
        </w:rPr>
        <w:t xml:space="preserve"> in business as borrowing is expensive</w:t>
      </w:r>
    </w:p>
    <w:p w14:paraId="5E98A225" w14:textId="77777777" w:rsidR="007424AA" w:rsidRPr="00F6612F" w:rsidRDefault="007424AA" w:rsidP="008B7202">
      <w:pPr>
        <w:numPr>
          <w:ilvl w:val="0"/>
          <w:numId w:val="46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Reduced consumer spending</w:t>
      </w:r>
      <w:r w:rsidRPr="00F6612F">
        <w:rPr>
          <w:rFonts w:ascii="Comic Sans MS" w:hAnsi="Comic Sans MS"/>
          <w:color w:val="000000" w:themeColor="text1"/>
          <w:sz w:val="20"/>
          <w:szCs w:val="20"/>
        </w:rPr>
        <w:t xml:space="preserve"> because interest is high</w:t>
      </w:r>
    </w:p>
    <w:p w14:paraId="20913E62" w14:textId="77777777" w:rsidR="007424AA" w:rsidRPr="00F6612F" w:rsidRDefault="007424AA" w:rsidP="008B7202">
      <w:pPr>
        <w:numPr>
          <w:ilvl w:val="0"/>
          <w:numId w:val="46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Reduced sales and profit</w:t>
      </w:r>
    </w:p>
    <w:p w14:paraId="7F13006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Overall, high interest rates put pressure on businesses to repay the interest and the loan, and may result in business closures.</w:t>
      </w:r>
    </w:p>
    <w:p w14:paraId="17026DB8" w14:textId="77777777" w:rsidR="007424AA" w:rsidRPr="00F6612F" w:rsidRDefault="007424AA" w:rsidP="007424AA">
      <w:pPr>
        <w:jc w:val="both"/>
        <w:rPr>
          <w:rFonts w:ascii="Comic Sans MS" w:hAnsi="Comic Sans M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9628"/>
      </w:tblGrid>
      <w:tr w:rsidR="007424AA" w:rsidRPr="00F6612F" w14:paraId="5C2804A0" w14:textId="77777777" w:rsidTr="00741738">
        <w:tc>
          <w:tcPr>
            <w:tcW w:w="9854" w:type="dxa"/>
            <w:shd w:val="clear" w:color="auto" w:fill="C2D69B"/>
          </w:tcPr>
          <w:p w14:paraId="5337F5A6" w14:textId="77777777" w:rsidR="007424AA" w:rsidRPr="00F6612F" w:rsidRDefault="007424AA" w:rsidP="008B7202">
            <w:pPr>
              <w:numPr>
                <w:ilvl w:val="0"/>
                <w:numId w:val="464"/>
              </w:numPr>
              <w:jc w:val="both"/>
              <w:rPr>
                <w:rFonts w:ascii="Comic Sans MS" w:hAnsi="Comic Sans MS"/>
                <w:b/>
                <w:color w:val="000000" w:themeColor="text1"/>
                <w:sz w:val="20"/>
                <w:szCs w:val="20"/>
              </w:rPr>
            </w:pPr>
            <w:r w:rsidRPr="00F6612F">
              <w:rPr>
                <w:rFonts w:ascii="Comic Sans MS" w:hAnsi="Comic Sans MS"/>
                <w:color w:val="000000" w:themeColor="text1"/>
                <w:sz w:val="20"/>
                <w:szCs w:val="20"/>
              </w:rPr>
              <w:br w:type="page"/>
            </w:r>
            <w:r w:rsidRPr="00F6612F">
              <w:rPr>
                <w:rFonts w:ascii="Comic Sans MS" w:hAnsi="Comic Sans MS"/>
                <w:b/>
                <w:color w:val="000000" w:themeColor="text1"/>
                <w:sz w:val="20"/>
                <w:szCs w:val="20"/>
              </w:rPr>
              <w:t>Inflation</w:t>
            </w:r>
          </w:p>
          <w:p w14:paraId="24D7B7EC" w14:textId="77777777" w:rsidR="007424AA" w:rsidRPr="00F6612F" w:rsidRDefault="007424AA" w:rsidP="00741738">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Inflation is</w:t>
            </w:r>
            <w:r w:rsidRPr="00F6612F">
              <w:rPr>
                <w:rFonts w:ascii="Comic Sans MS" w:hAnsi="Comic Sans MS"/>
                <w:i/>
                <w:color w:val="000000" w:themeColor="text1"/>
                <w:sz w:val="20"/>
                <w:szCs w:val="20"/>
              </w:rPr>
              <w:t xml:space="preserve"> the annual percentage rise in prices from one year to the next.</w:t>
            </w:r>
          </w:p>
          <w:p w14:paraId="02B7B1AE" w14:textId="77777777" w:rsidR="007424AA" w:rsidRPr="00F6612F" w:rsidRDefault="007424AA" w:rsidP="00741738">
            <w:pPr>
              <w:jc w:val="both"/>
              <w:rPr>
                <w:rFonts w:ascii="Comic Sans MS" w:hAnsi="Comic Sans MS"/>
                <w:i/>
                <w:color w:val="000000" w:themeColor="text1"/>
                <w:sz w:val="20"/>
                <w:szCs w:val="20"/>
              </w:rPr>
            </w:pPr>
          </w:p>
        </w:tc>
      </w:tr>
    </w:tbl>
    <w:p w14:paraId="0646529C" w14:textId="77777777" w:rsidR="007424AA" w:rsidRPr="00F6612F" w:rsidRDefault="007424AA" w:rsidP="008B7202">
      <w:pPr>
        <w:pStyle w:val="ListParagraph"/>
        <w:numPr>
          <w:ilvl w:val="0"/>
          <w:numId w:val="533"/>
        </w:numPr>
        <w:spacing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Low </w:t>
      </w:r>
      <w:r w:rsidRPr="00F6612F">
        <w:rPr>
          <w:rFonts w:ascii="Comic Sans MS" w:hAnsi="Comic Sans MS"/>
          <w:i/>
          <w:color w:val="000000" w:themeColor="text1"/>
          <w:sz w:val="20"/>
          <w:szCs w:val="20"/>
        </w:rPr>
        <w:t xml:space="preserve">inflation is </w:t>
      </w:r>
      <w:r w:rsidRPr="00F6612F">
        <w:rPr>
          <w:rFonts w:ascii="Comic Sans MS" w:hAnsi="Comic Sans MS"/>
          <w:color w:val="000000" w:themeColor="text1"/>
          <w:sz w:val="20"/>
          <w:szCs w:val="20"/>
        </w:rPr>
        <w:t>good for business and high</w:t>
      </w:r>
      <w:r w:rsidRPr="00F6612F">
        <w:rPr>
          <w:rFonts w:ascii="Comic Sans MS" w:hAnsi="Comic Sans MS"/>
          <w:i/>
          <w:color w:val="000000" w:themeColor="text1"/>
          <w:sz w:val="20"/>
          <w:szCs w:val="20"/>
        </w:rPr>
        <w:t xml:space="preserve"> Inflation is</w:t>
      </w:r>
      <w:r w:rsidRPr="00F6612F">
        <w:rPr>
          <w:rFonts w:ascii="Comic Sans MS" w:hAnsi="Comic Sans MS"/>
          <w:color w:val="000000" w:themeColor="text1"/>
          <w:sz w:val="20"/>
          <w:szCs w:val="20"/>
        </w:rPr>
        <w:t xml:space="preserve"> bad for business</w:t>
      </w:r>
    </w:p>
    <w:p w14:paraId="52DBE50A" w14:textId="77777777" w:rsidR="007424AA" w:rsidRPr="00F6612F" w:rsidRDefault="007424AA" w:rsidP="008B7202">
      <w:pPr>
        <w:numPr>
          <w:ilvl w:val="0"/>
          <w:numId w:val="53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Price of raw materials doesn’t rise considerably</w:t>
      </w:r>
    </w:p>
    <w:p w14:paraId="58EE9D94" w14:textId="77777777" w:rsidR="007424AA" w:rsidRPr="00F6612F" w:rsidRDefault="007424AA" w:rsidP="008B7202">
      <w:pPr>
        <w:pStyle w:val="ListParagraph"/>
        <w:numPr>
          <w:ilvl w:val="0"/>
          <w:numId w:val="533"/>
        </w:numPr>
        <w:spacing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Wage costs don’t rise considerably because workers seek only modest pay increases as there is not a great change in the cost of living</w:t>
      </w:r>
    </w:p>
    <w:p w14:paraId="552014A6" w14:textId="77777777" w:rsidR="007424AA" w:rsidRPr="00F6612F" w:rsidRDefault="007424AA" w:rsidP="007424AA">
      <w:pPr>
        <w:jc w:val="both"/>
        <w:rPr>
          <w:rFonts w:ascii="Comic Sans MS" w:hAnsi="Comic Sans MS"/>
          <w:color w:val="000000" w:themeColor="text1"/>
          <w:sz w:val="20"/>
          <w:szCs w:val="20"/>
        </w:rPr>
      </w:pPr>
    </w:p>
    <w:p w14:paraId="4AC514F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Inflation is measured by the Consumer Price Index (CPI) and is compared not only to the previous year’s percentage, but with other countries rate of inflation in particular our main trading partners.</w:t>
      </w:r>
    </w:p>
    <w:p w14:paraId="05C35BAC" w14:textId="77777777" w:rsidR="007424AA" w:rsidRPr="00F6612F" w:rsidRDefault="007424AA" w:rsidP="007424AA">
      <w:pPr>
        <w:jc w:val="both"/>
        <w:rPr>
          <w:rFonts w:ascii="Comic Sans MS" w:hAnsi="Comic Sans MS"/>
          <w:b/>
          <w:color w:val="000000" w:themeColor="text1"/>
          <w:sz w:val="20"/>
          <w:szCs w:val="20"/>
          <w:u w:val="single"/>
        </w:rPr>
      </w:pPr>
    </w:p>
    <w:p w14:paraId="32A09194"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Impact of Inflation on business</w:t>
      </w:r>
    </w:p>
    <w:p w14:paraId="54FDA82A"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Low inflation (prices aren’t rising very much) is good for business because </w:t>
      </w:r>
    </w:p>
    <w:p w14:paraId="22294573" w14:textId="77777777" w:rsidR="007424AA" w:rsidRPr="00F6612F" w:rsidRDefault="007424AA" w:rsidP="008B7202">
      <w:pPr>
        <w:numPr>
          <w:ilvl w:val="0"/>
          <w:numId w:val="4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Price of raw materials doesn’t rise considerably</w:t>
      </w:r>
    </w:p>
    <w:p w14:paraId="245A1FBA" w14:textId="77777777" w:rsidR="007424AA" w:rsidRPr="00F6612F" w:rsidRDefault="007424AA" w:rsidP="008B7202">
      <w:pPr>
        <w:numPr>
          <w:ilvl w:val="0"/>
          <w:numId w:val="469"/>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Wage costs don’t rise considerably because workers seek only modest pay increases as there is not a great change in the cost of living.</w:t>
      </w:r>
    </w:p>
    <w:p w14:paraId="307FD8F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High inflation is bad for business because </w:t>
      </w:r>
    </w:p>
    <w:p w14:paraId="33B376FD" w14:textId="77777777" w:rsidR="007424AA" w:rsidRPr="00F6612F" w:rsidRDefault="007424AA" w:rsidP="008B7202">
      <w:pPr>
        <w:numPr>
          <w:ilvl w:val="0"/>
          <w:numId w:val="47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People cannot afford to buy as many goods and services. This reduces </w:t>
      </w:r>
      <w:r w:rsidRPr="00F6612F">
        <w:rPr>
          <w:rFonts w:ascii="Comic Sans MS" w:hAnsi="Comic Sans MS"/>
          <w:color w:val="000000" w:themeColor="text1"/>
          <w:sz w:val="20"/>
          <w:szCs w:val="20"/>
          <w:u w:val="single"/>
        </w:rPr>
        <w:t>sales and profit</w:t>
      </w:r>
    </w:p>
    <w:p w14:paraId="06E89A09" w14:textId="77777777" w:rsidR="007424AA" w:rsidRPr="00F6612F" w:rsidRDefault="007424AA" w:rsidP="008B7202">
      <w:pPr>
        <w:numPr>
          <w:ilvl w:val="0"/>
          <w:numId w:val="47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then in turn make demands for </w:t>
      </w:r>
      <w:r w:rsidRPr="00F6612F">
        <w:rPr>
          <w:rFonts w:ascii="Comic Sans MS" w:hAnsi="Comic Sans MS"/>
          <w:color w:val="000000" w:themeColor="text1"/>
          <w:sz w:val="20"/>
          <w:szCs w:val="20"/>
          <w:u w:val="single"/>
        </w:rPr>
        <w:t>pay increases</w:t>
      </w:r>
      <w:r w:rsidRPr="00F6612F">
        <w:rPr>
          <w:rFonts w:ascii="Comic Sans MS" w:hAnsi="Comic Sans MS"/>
          <w:color w:val="000000" w:themeColor="text1"/>
          <w:sz w:val="20"/>
          <w:szCs w:val="20"/>
        </w:rPr>
        <w:t>, which costs the business more</w:t>
      </w:r>
    </w:p>
    <w:p w14:paraId="246A01BF" w14:textId="77777777" w:rsidR="007424AA" w:rsidRPr="00F6612F" w:rsidRDefault="007424AA" w:rsidP="008B7202">
      <w:pPr>
        <w:numPr>
          <w:ilvl w:val="0"/>
          <w:numId w:val="47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High inflation means that Irish goods are more expensive than foreign goods, which makes it harder to sell abroad.</w:t>
      </w:r>
    </w:p>
    <w:p w14:paraId="11D1B1E3" w14:textId="77777777" w:rsidR="007424AA" w:rsidRPr="00F6612F" w:rsidRDefault="007424AA" w:rsidP="007424AA">
      <w:pPr>
        <w:jc w:val="both"/>
        <w:rPr>
          <w:rFonts w:ascii="Comic Sans MS" w:hAnsi="Comic Sans M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9628"/>
      </w:tblGrid>
      <w:tr w:rsidR="007424AA" w:rsidRPr="00F6612F" w14:paraId="5F5D8416" w14:textId="77777777" w:rsidTr="00741738">
        <w:tc>
          <w:tcPr>
            <w:tcW w:w="9854" w:type="dxa"/>
            <w:shd w:val="clear" w:color="auto" w:fill="C2D69B"/>
          </w:tcPr>
          <w:p w14:paraId="34A21F77" w14:textId="77777777" w:rsidR="007424AA" w:rsidRPr="00F6612F" w:rsidRDefault="007424AA" w:rsidP="008B7202">
            <w:pPr>
              <w:numPr>
                <w:ilvl w:val="0"/>
                <w:numId w:val="46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Taxation</w:t>
            </w:r>
          </w:p>
          <w:p w14:paraId="4A9DF571" w14:textId="77777777" w:rsidR="007424AA" w:rsidRPr="00F6612F" w:rsidRDefault="007424AA" w:rsidP="00741738">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 Tax is</w:t>
            </w:r>
            <w:r w:rsidRPr="00F6612F">
              <w:rPr>
                <w:rFonts w:ascii="Comic Sans MS" w:hAnsi="Comic Sans MS"/>
                <w:i/>
                <w:color w:val="000000" w:themeColor="text1"/>
                <w:sz w:val="20"/>
                <w:szCs w:val="20"/>
              </w:rPr>
              <w:t xml:space="preserve"> a compulsory contribution of money to the government</w:t>
            </w:r>
          </w:p>
          <w:p w14:paraId="28DDC865" w14:textId="77777777" w:rsidR="007424AA" w:rsidRPr="00F6612F" w:rsidRDefault="007424AA" w:rsidP="00741738">
            <w:pPr>
              <w:jc w:val="both"/>
              <w:rPr>
                <w:rFonts w:ascii="Comic Sans MS" w:hAnsi="Comic Sans MS"/>
                <w:i/>
                <w:color w:val="000000" w:themeColor="text1"/>
                <w:sz w:val="20"/>
                <w:szCs w:val="20"/>
              </w:rPr>
            </w:pPr>
          </w:p>
        </w:tc>
      </w:tr>
    </w:tbl>
    <w:p w14:paraId="21A11F14" w14:textId="77777777" w:rsidR="007424AA" w:rsidRPr="00F6612F" w:rsidRDefault="007424AA" w:rsidP="008B7202">
      <w:pPr>
        <w:numPr>
          <w:ilvl w:val="0"/>
          <w:numId w:val="53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Lower corporation tax means the profits will be higher </w:t>
      </w:r>
    </w:p>
    <w:p w14:paraId="3D320900" w14:textId="77777777" w:rsidR="007424AA" w:rsidRPr="00F6612F" w:rsidRDefault="007424AA" w:rsidP="008B7202">
      <w:pPr>
        <w:numPr>
          <w:ilvl w:val="0"/>
          <w:numId w:val="53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Low VAT keeps prices low and encourages sales and profits</w:t>
      </w:r>
    </w:p>
    <w:p w14:paraId="43900A75"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2009 Q2 C</w:t>
      </w:r>
    </w:p>
    <w:p w14:paraId="07EE12F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government must collect taxes to pay for the running of the country. There are 4 main types of taxes that businesses pay.</w:t>
      </w:r>
    </w:p>
    <w:p w14:paraId="5359FC6C" w14:textId="77777777" w:rsidR="007424AA" w:rsidRPr="00F6612F" w:rsidRDefault="007424AA" w:rsidP="008B7202">
      <w:pPr>
        <w:numPr>
          <w:ilvl w:val="0"/>
          <w:numId w:val="47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Income tax</w:t>
      </w:r>
    </w:p>
    <w:p w14:paraId="3E3596A6" w14:textId="77777777" w:rsidR="007424AA" w:rsidRPr="00F6612F" w:rsidRDefault="007424AA" w:rsidP="008B7202">
      <w:pPr>
        <w:numPr>
          <w:ilvl w:val="0"/>
          <w:numId w:val="47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Corporation tax</w:t>
      </w:r>
    </w:p>
    <w:p w14:paraId="28E128DC" w14:textId="77777777" w:rsidR="007424AA" w:rsidRPr="00F6612F" w:rsidRDefault="007424AA" w:rsidP="008B7202">
      <w:pPr>
        <w:numPr>
          <w:ilvl w:val="0"/>
          <w:numId w:val="47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Capital taxes (CGT and CAT)</w:t>
      </w:r>
    </w:p>
    <w:p w14:paraId="60E94F7E" w14:textId="77777777" w:rsidR="007424AA" w:rsidRPr="00F6612F" w:rsidRDefault="007424AA" w:rsidP="008B7202">
      <w:pPr>
        <w:numPr>
          <w:ilvl w:val="0"/>
          <w:numId w:val="47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VAT (Value Added Tax i.e. a tax on products/services sold)</w:t>
      </w:r>
    </w:p>
    <w:p w14:paraId="719B913A" w14:textId="77777777" w:rsidR="007424AA" w:rsidRPr="00F6612F" w:rsidRDefault="007424AA" w:rsidP="007424AA">
      <w:pPr>
        <w:jc w:val="both"/>
        <w:rPr>
          <w:rFonts w:ascii="Comic Sans MS" w:hAnsi="Comic Sans MS"/>
          <w:b/>
          <w:color w:val="000000" w:themeColor="text1"/>
          <w:sz w:val="20"/>
          <w:szCs w:val="20"/>
          <w:u w:val="single"/>
        </w:rPr>
      </w:pPr>
    </w:p>
    <w:p w14:paraId="781F52F5"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Impact of Low tax on business</w:t>
      </w:r>
    </w:p>
    <w:p w14:paraId="64BE68A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lower the level of tax operating in the economy the better it is for business.</w:t>
      </w:r>
    </w:p>
    <w:p w14:paraId="77C0CA6B" w14:textId="77777777" w:rsidR="007424AA" w:rsidRPr="00F6612F" w:rsidRDefault="007424AA" w:rsidP="008B7202">
      <w:pPr>
        <w:numPr>
          <w:ilvl w:val="0"/>
          <w:numId w:val="47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Lower income tax/PAYE</w:t>
      </w:r>
      <w:r w:rsidRPr="00F6612F">
        <w:rPr>
          <w:rFonts w:ascii="Comic Sans MS" w:hAnsi="Comic Sans MS"/>
          <w:color w:val="000000" w:themeColor="text1"/>
          <w:sz w:val="20"/>
          <w:szCs w:val="20"/>
        </w:rPr>
        <w:t xml:space="preserve"> means employees have more disposable income and motivates them to work. It should increase spending power and stimulate demand for goods and services. An increase in tax credits may stimulate demand for goods and services</w:t>
      </w:r>
    </w:p>
    <w:p w14:paraId="3A225439" w14:textId="77777777" w:rsidR="007424AA" w:rsidRPr="00F6612F" w:rsidRDefault="007424AA" w:rsidP="008B7202">
      <w:pPr>
        <w:numPr>
          <w:ilvl w:val="0"/>
          <w:numId w:val="47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Lower corporation tax</w:t>
      </w:r>
      <w:r w:rsidRPr="00F6612F">
        <w:rPr>
          <w:rFonts w:ascii="Comic Sans MS" w:hAnsi="Comic Sans MS"/>
          <w:color w:val="000000" w:themeColor="text1"/>
          <w:sz w:val="20"/>
          <w:szCs w:val="20"/>
        </w:rPr>
        <w:t xml:space="preserve"> means the profits will be higher, and fund future growth of the business</w:t>
      </w:r>
    </w:p>
    <w:p w14:paraId="5205D12B" w14:textId="77777777" w:rsidR="007424AA" w:rsidRPr="00F6612F" w:rsidRDefault="007424AA" w:rsidP="008B7202">
      <w:pPr>
        <w:numPr>
          <w:ilvl w:val="0"/>
          <w:numId w:val="47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lastRenderedPageBreak/>
        <w:t>Low VAT</w:t>
      </w:r>
      <w:r w:rsidRPr="00F6612F">
        <w:rPr>
          <w:rFonts w:ascii="Comic Sans MS" w:hAnsi="Comic Sans MS"/>
          <w:color w:val="000000" w:themeColor="text1"/>
          <w:sz w:val="20"/>
          <w:szCs w:val="20"/>
        </w:rPr>
        <w:t xml:space="preserve"> keeps prices low and encourages sales and profits</w:t>
      </w:r>
    </w:p>
    <w:p w14:paraId="44363CE2" w14:textId="77777777" w:rsidR="007424AA" w:rsidRPr="00F6612F" w:rsidRDefault="007424AA" w:rsidP="008B7202">
      <w:pPr>
        <w:numPr>
          <w:ilvl w:val="0"/>
          <w:numId w:val="47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Stamp Duty – Changes may re-stimulate demand in the construction sector</w:t>
      </w:r>
    </w:p>
    <w:p w14:paraId="6FCA70E8" w14:textId="77777777" w:rsidR="007424AA" w:rsidRPr="00F6612F" w:rsidRDefault="007424AA" w:rsidP="008B7202">
      <w:pPr>
        <w:numPr>
          <w:ilvl w:val="0"/>
          <w:numId w:val="47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Tax Incentive Schemes – Promote the establishment and expansion of business</w:t>
      </w:r>
    </w:p>
    <w:p w14:paraId="445A6712" w14:textId="77777777" w:rsidR="007424AA" w:rsidRPr="00F6612F" w:rsidRDefault="007424AA" w:rsidP="007424AA">
      <w:pPr>
        <w:jc w:val="both"/>
        <w:rPr>
          <w:rFonts w:ascii="Comic Sans MS" w:hAnsi="Comic Sans MS"/>
          <w:color w:val="000000" w:themeColor="text1"/>
          <w:sz w:val="20"/>
          <w:szCs w:val="20"/>
        </w:rPr>
      </w:pPr>
    </w:p>
    <w:p w14:paraId="5B3101DE" w14:textId="77777777" w:rsidR="007424AA" w:rsidRPr="00F6612F" w:rsidRDefault="007424AA" w:rsidP="008B7202">
      <w:pPr>
        <w:numPr>
          <w:ilvl w:val="1"/>
          <w:numId w:val="472"/>
        </w:numPr>
        <w:tabs>
          <w:tab w:val="clear" w:pos="1440"/>
          <w:tab w:val="num" w:pos="72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danger with low taxation is that the government mightn’t have enough funds to cover its spending.</w:t>
      </w:r>
    </w:p>
    <w:p w14:paraId="022183CF" w14:textId="77777777" w:rsidR="007424AA" w:rsidRPr="00F6612F" w:rsidRDefault="007424AA" w:rsidP="008B7202">
      <w:pPr>
        <w:numPr>
          <w:ilvl w:val="1"/>
          <w:numId w:val="472"/>
        </w:numPr>
        <w:tabs>
          <w:tab w:val="clear" w:pos="1440"/>
          <w:tab w:val="num" w:pos="720"/>
        </w:tabs>
        <w:ind w:left="720"/>
        <w:jc w:val="both"/>
        <w:rPr>
          <w:rFonts w:ascii="Comic Sans MS" w:hAnsi="Comic Sans MS"/>
          <w:color w:val="000000" w:themeColor="text1"/>
          <w:sz w:val="20"/>
          <w:szCs w:val="20"/>
        </w:rPr>
      </w:pPr>
      <w:r w:rsidRPr="00F6612F">
        <w:rPr>
          <w:rFonts w:ascii="Comic Sans MS" w:hAnsi="Comic Sans MS"/>
          <w:color w:val="000000" w:themeColor="text1"/>
          <w:sz w:val="20"/>
          <w:szCs w:val="20"/>
        </w:rPr>
        <w:t>The Irish government has a policy of trying to reduce the levels of taxes in order to encourages enterprise (people setting up businesses) and employment.</w:t>
      </w:r>
    </w:p>
    <w:p w14:paraId="5ACA4DBA"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Impact of High tax on business</w:t>
      </w:r>
    </w:p>
    <w:p w14:paraId="1E14B4E3"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2012 Q2 B</w:t>
      </w:r>
    </w:p>
    <w:p w14:paraId="1B6C2A8E" w14:textId="77777777" w:rsidR="007424AA" w:rsidRPr="00F6612F" w:rsidRDefault="007424AA" w:rsidP="008B7202">
      <w:pPr>
        <w:numPr>
          <w:ilvl w:val="0"/>
          <w:numId w:val="47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High income tax means employees have less disposable income and discourages them to work.</w:t>
      </w:r>
    </w:p>
    <w:p w14:paraId="1FA94502" w14:textId="77777777" w:rsidR="007424AA" w:rsidRPr="00F6612F" w:rsidRDefault="007424AA" w:rsidP="008B7202">
      <w:pPr>
        <w:numPr>
          <w:ilvl w:val="0"/>
          <w:numId w:val="47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High corporation tax means the profits will be less </w:t>
      </w:r>
    </w:p>
    <w:p w14:paraId="3BC912C7" w14:textId="77777777" w:rsidR="007424AA" w:rsidRPr="00F6612F" w:rsidRDefault="007424AA" w:rsidP="008B7202">
      <w:pPr>
        <w:numPr>
          <w:ilvl w:val="0"/>
          <w:numId w:val="47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High VAT keeps prices high which reduces sales and leads to higher inflation</w:t>
      </w:r>
    </w:p>
    <w:p w14:paraId="2BE226D9" w14:textId="77777777" w:rsidR="007424AA" w:rsidRPr="00F6612F" w:rsidRDefault="007424AA" w:rsidP="008B7202">
      <w:pPr>
        <w:numPr>
          <w:ilvl w:val="0"/>
          <w:numId w:val="47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High Household charge, motor tax, DIRT and excise duties leave people with less money to spend and reduces demand for goods and services</w:t>
      </w:r>
    </w:p>
    <w:p w14:paraId="1DF9226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The 4 variables dealt with so </w:t>
      </w:r>
      <w:proofErr w:type="gramStart"/>
      <w:r w:rsidRPr="00F6612F">
        <w:rPr>
          <w:rFonts w:ascii="Comic Sans MS" w:hAnsi="Comic Sans MS"/>
          <w:b/>
          <w:color w:val="000000" w:themeColor="text1"/>
          <w:sz w:val="20"/>
          <w:szCs w:val="20"/>
        </w:rPr>
        <w:t>far</w:t>
      </w:r>
      <w:proofErr w:type="gramEnd"/>
      <w:r w:rsidRPr="00F6612F">
        <w:rPr>
          <w:rFonts w:ascii="Comic Sans MS" w:hAnsi="Comic Sans MS"/>
          <w:b/>
          <w:color w:val="000000" w:themeColor="text1"/>
          <w:sz w:val="20"/>
          <w:szCs w:val="20"/>
        </w:rPr>
        <w:t xml:space="preserve"> all work in the same way.</w:t>
      </w:r>
    </w:p>
    <w:p w14:paraId="79A9C5DF"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The higher they are the worse it is for business and</w:t>
      </w:r>
    </w:p>
    <w:p w14:paraId="0118F0E7"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The lower they are the better it is for business.</w:t>
      </w:r>
    </w:p>
    <w:p w14:paraId="34DE8F2E" w14:textId="10570B32" w:rsidR="007424AA" w:rsidRPr="00F6612F" w:rsidRDefault="007424AA" w:rsidP="007424AA">
      <w:pPr>
        <w:jc w:val="both"/>
        <w:rPr>
          <w:rFonts w:ascii="Comic Sans MS" w:hAnsi="Comic Sans M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9628"/>
      </w:tblGrid>
      <w:tr w:rsidR="007424AA" w:rsidRPr="00F6612F" w14:paraId="0A004F35" w14:textId="77777777" w:rsidTr="00741738">
        <w:tc>
          <w:tcPr>
            <w:tcW w:w="9854" w:type="dxa"/>
            <w:shd w:val="clear" w:color="auto" w:fill="C2D69B"/>
          </w:tcPr>
          <w:p w14:paraId="5927B991" w14:textId="77777777" w:rsidR="007424AA" w:rsidRPr="00F6612F" w:rsidRDefault="007424AA" w:rsidP="008B7202">
            <w:pPr>
              <w:numPr>
                <w:ilvl w:val="0"/>
                <w:numId w:val="46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Exchange rates</w:t>
            </w:r>
          </w:p>
          <w:p w14:paraId="6406DD8E" w14:textId="77777777" w:rsidR="007424AA" w:rsidRPr="00F6612F" w:rsidRDefault="007424AA" w:rsidP="00741738">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The exchange rate is</w:t>
            </w:r>
            <w:r w:rsidRPr="00F6612F">
              <w:rPr>
                <w:rFonts w:ascii="Comic Sans MS" w:hAnsi="Comic Sans MS"/>
                <w:i/>
                <w:color w:val="000000" w:themeColor="text1"/>
                <w:sz w:val="20"/>
                <w:szCs w:val="20"/>
              </w:rPr>
              <w:t xml:space="preserve"> price at which one currency can be exchanged for another.</w:t>
            </w:r>
          </w:p>
          <w:p w14:paraId="766E8C11" w14:textId="77777777" w:rsidR="007424AA" w:rsidRPr="00F6612F" w:rsidRDefault="007424AA" w:rsidP="00741738">
            <w:pPr>
              <w:jc w:val="both"/>
              <w:rPr>
                <w:rFonts w:ascii="Comic Sans MS" w:hAnsi="Comic Sans MS"/>
                <w:color w:val="000000" w:themeColor="text1"/>
                <w:sz w:val="20"/>
                <w:szCs w:val="20"/>
              </w:rPr>
            </w:pPr>
          </w:p>
        </w:tc>
      </w:tr>
    </w:tbl>
    <w:p w14:paraId="48EB4E70" w14:textId="77777777" w:rsidR="007424AA" w:rsidRPr="00F6612F" w:rsidRDefault="007424AA" w:rsidP="008B7202">
      <w:pPr>
        <w:pStyle w:val="ListParagraph"/>
        <w:numPr>
          <w:ilvl w:val="0"/>
          <w:numId w:val="533"/>
        </w:numPr>
        <w:spacing w:after="200"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A low (decrease in) exchange rate is good for exporters as Irish goods are cheaper abroad leading to increased sales and profit.</w:t>
      </w:r>
    </w:p>
    <w:p w14:paraId="062D02A5" w14:textId="77777777" w:rsidR="007424AA" w:rsidRPr="00F6612F" w:rsidRDefault="007424AA" w:rsidP="008B7202">
      <w:pPr>
        <w:pStyle w:val="ListParagraph"/>
        <w:numPr>
          <w:ilvl w:val="0"/>
          <w:numId w:val="533"/>
        </w:numPr>
        <w:spacing w:after="200"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A high (increase in) exchange rate is good for importers as foreign goods are cheaper in Ireland leading to increased sales and profit for these importers</w:t>
      </w:r>
    </w:p>
    <w:p w14:paraId="07CB334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As Ireland is in the Euro-zone, changes in the exchange rate are not relevant for trade between Ireland and the other 11 members. However, Britain and the United States are outside the euro zone and Ireland does a great deal of trading with them. For trade with these countries, exchange rates are extremely relevant.</w:t>
      </w:r>
    </w:p>
    <w:p w14:paraId="197A311D" w14:textId="77777777" w:rsidR="007424AA" w:rsidRPr="00F6612F" w:rsidRDefault="007424AA" w:rsidP="007424AA">
      <w:pPr>
        <w:jc w:val="both"/>
        <w:rPr>
          <w:rFonts w:ascii="Comic Sans MS" w:hAnsi="Comic Sans MS"/>
          <w:b/>
          <w:color w:val="000000" w:themeColor="text1"/>
          <w:sz w:val="20"/>
          <w:szCs w:val="20"/>
          <w:u w:val="single"/>
        </w:rPr>
      </w:pPr>
    </w:p>
    <w:p w14:paraId="7FBAD99B" w14:textId="77777777" w:rsidR="007424AA" w:rsidRPr="00F6612F" w:rsidRDefault="007424AA" w:rsidP="007424AA">
      <w:pPr>
        <w:pStyle w:val="BodyText"/>
        <w:rPr>
          <w:rFonts w:ascii="Comic Sans MS" w:hAnsi="Comic Sans MS"/>
          <w:color w:val="000000" w:themeColor="text1"/>
        </w:rPr>
      </w:pPr>
      <w:r w:rsidRPr="00F6612F">
        <w:rPr>
          <w:rFonts w:ascii="Comic Sans MS" w:hAnsi="Comic Sans MS"/>
          <w:color w:val="000000" w:themeColor="text1"/>
        </w:rPr>
        <w:t>If an Irish firm wants to trade with a firm outside the Euro-zone, they need to purchase the required quantity of the currency in order to pay for the goods and services</w:t>
      </w:r>
    </w:p>
    <w:p w14:paraId="3E3B18BA" w14:textId="77777777" w:rsidR="007424AA" w:rsidRPr="00F6612F" w:rsidRDefault="007424AA" w:rsidP="007424AA">
      <w:pPr>
        <w:jc w:val="both"/>
        <w:rPr>
          <w:rFonts w:ascii="Comic Sans MS" w:hAnsi="Comic Sans MS"/>
          <w:b/>
          <w:color w:val="000000" w:themeColor="text1"/>
          <w:sz w:val="20"/>
          <w:szCs w:val="20"/>
          <w:u w:val="single"/>
        </w:rPr>
      </w:pPr>
    </w:p>
    <w:p w14:paraId="7C307680"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Exchange rates can be either high or low. Regardless of whether they are high or low, the exchange rate for the Euro against other currencies has both good and bad effects at the same time.</w:t>
      </w:r>
    </w:p>
    <w:p w14:paraId="6A3F1205" w14:textId="77777777" w:rsidR="007424AA" w:rsidRPr="00F6612F" w:rsidRDefault="007424AA" w:rsidP="007424AA">
      <w:pPr>
        <w:jc w:val="both"/>
        <w:rPr>
          <w:rFonts w:ascii="Comic Sans MS" w:hAnsi="Comic Sans MS"/>
          <w:b/>
          <w:color w:val="000000" w:themeColor="text1"/>
          <w:sz w:val="20"/>
          <w:szCs w:val="20"/>
          <w:u w:val="single"/>
        </w:rPr>
      </w:pPr>
    </w:p>
    <w:p w14:paraId="10A33E09" w14:textId="2C454F74"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noProof/>
          <w:color w:val="000000" w:themeColor="text1"/>
          <w:sz w:val="20"/>
          <w:szCs w:val="20"/>
          <w:lang w:eastAsia="en-GB"/>
        </w:rPr>
        <mc:AlternateContent>
          <mc:Choice Requires="wps">
            <w:drawing>
              <wp:anchor distT="0" distB="0" distL="114300" distR="114300" simplePos="0" relativeHeight="251699200" behindDoc="0" locked="0" layoutInCell="1" allowOverlap="1" wp14:anchorId="333D71F5" wp14:editId="1BEE9E8D">
                <wp:simplePos x="0" y="0"/>
                <wp:positionH relativeFrom="column">
                  <wp:posOffset>-66675</wp:posOffset>
                </wp:positionH>
                <wp:positionV relativeFrom="paragraph">
                  <wp:posOffset>136525</wp:posOffset>
                </wp:positionV>
                <wp:extent cx="5829300" cy="2703195"/>
                <wp:effectExtent l="0" t="0" r="15875" b="177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703195"/>
                        </a:xfrm>
                        <a:prstGeom prst="rect">
                          <a:avLst/>
                        </a:prstGeom>
                        <a:solidFill>
                          <a:srgbClr val="FFFFFF"/>
                        </a:solidFill>
                        <a:ln w="9525">
                          <a:solidFill>
                            <a:srgbClr val="000000"/>
                          </a:solidFill>
                          <a:miter lim="800000"/>
                          <a:headEnd/>
                          <a:tailEnd/>
                        </a:ln>
                      </wps:spPr>
                      <wps:txbx>
                        <w:txbxContent>
                          <w:p w14:paraId="3F054FF5" w14:textId="77777777" w:rsidR="008B7202" w:rsidRDefault="008B7202" w:rsidP="007424AA">
                            <w:pPr>
                              <w:jc w:val="both"/>
                              <w:rPr>
                                <w:rFonts w:ascii="Comic Sans MS" w:hAnsi="Comic Sans MS"/>
                                <w:b/>
                                <w:color w:val="0000FF"/>
                                <w:sz w:val="20"/>
                                <w:szCs w:val="20"/>
                              </w:rPr>
                            </w:pPr>
                            <w:r>
                              <w:rPr>
                                <w:rFonts w:ascii="Comic Sans MS" w:hAnsi="Comic Sans MS"/>
                                <w:b/>
                                <w:color w:val="0000FF"/>
                                <w:sz w:val="20"/>
                                <w:szCs w:val="20"/>
                              </w:rPr>
                              <w:t>Low Exchange rate</w:t>
                            </w:r>
                          </w:p>
                          <w:p w14:paraId="49D951B4" w14:textId="77777777" w:rsidR="008B7202" w:rsidRDefault="008B7202" w:rsidP="007424AA">
                            <w:pPr>
                              <w:jc w:val="both"/>
                              <w:rPr>
                                <w:rFonts w:ascii="Comic Sans MS" w:hAnsi="Comic Sans MS"/>
                                <w:b/>
                                <w:color w:val="0000FF"/>
                                <w:sz w:val="20"/>
                                <w:szCs w:val="20"/>
                              </w:rPr>
                            </w:pPr>
                            <w:r>
                              <w:rPr>
                                <w:rFonts w:ascii="Comic Sans MS" w:hAnsi="Comic Sans MS"/>
                                <w:b/>
                                <w:color w:val="0000FF"/>
                                <w:sz w:val="20"/>
                                <w:szCs w:val="20"/>
                              </w:rPr>
                              <w:t>LEG (Low Exporters Good)</w:t>
                            </w:r>
                          </w:p>
                          <w:p w14:paraId="31204F37" w14:textId="77777777" w:rsidR="008B7202" w:rsidRPr="00922AD0" w:rsidRDefault="008B7202" w:rsidP="007424AA">
                            <w:pPr>
                              <w:jc w:val="both"/>
                              <w:rPr>
                                <w:rFonts w:ascii="Calibri" w:hAnsi="Calibri"/>
                                <w:sz w:val="20"/>
                                <w:szCs w:val="20"/>
                              </w:rPr>
                            </w:pPr>
                            <w:r w:rsidRPr="00922AD0">
                              <w:rPr>
                                <w:rFonts w:ascii="Calibri" w:hAnsi="Calibri"/>
                                <w:sz w:val="20"/>
                                <w:szCs w:val="20"/>
                              </w:rPr>
                              <w:t>A drop (or low) in the exchange rate means there is a weak home currency i.e. we get less foreign currency for our Euro (€)</w:t>
                            </w:r>
                          </w:p>
                          <w:p w14:paraId="3F8BCF3E" w14:textId="77777777" w:rsidR="008B7202" w:rsidRPr="00922AD0" w:rsidRDefault="008B7202" w:rsidP="008B7202">
                            <w:pPr>
                              <w:numPr>
                                <w:ilvl w:val="0"/>
                                <w:numId w:val="474"/>
                              </w:numPr>
                              <w:jc w:val="both"/>
                              <w:rPr>
                                <w:rFonts w:ascii="Calibri" w:hAnsi="Calibri"/>
                                <w:sz w:val="20"/>
                                <w:szCs w:val="20"/>
                              </w:rPr>
                            </w:pPr>
                            <w:r w:rsidRPr="00922AD0">
                              <w:rPr>
                                <w:rFonts w:ascii="Calibri" w:hAnsi="Calibri"/>
                                <w:sz w:val="20"/>
                                <w:szCs w:val="20"/>
                              </w:rPr>
                              <w:t>This is bad for importers (who are buying the foreign good)</w:t>
                            </w:r>
                          </w:p>
                          <w:p w14:paraId="719A4454" w14:textId="77777777" w:rsidR="008B7202" w:rsidRPr="00922AD0" w:rsidRDefault="008B7202" w:rsidP="007424AA">
                            <w:pPr>
                              <w:jc w:val="both"/>
                              <w:rPr>
                                <w:rFonts w:ascii="Calibri" w:hAnsi="Calibri"/>
                                <w:sz w:val="20"/>
                                <w:szCs w:val="20"/>
                              </w:rPr>
                            </w:pPr>
                            <w:r w:rsidRPr="00922AD0">
                              <w:rPr>
                                <w:rFonts w:ascii="Calibri" w:hAnsi="Calibri"/>
                                <w:sz w:val="20"/>
                                <w:szCs w:val="20"/>
                              </w:rPr>
                              <w:t xml:space="preserve">e.g.  fall in exchange rate from </w:t>
                            </w:r>
                            <w:r w:rsidRPr="00922AD0">
                              <w:rPr>
                                <w:rFonts w:ascii="Calibri" w:hAnsi="Calibri"/>
                                <w:sz w:val="20"/>
                                <w:szCs w:val="20"/>
                              </w:rPr>
                              <w:tab/>
                              <w:t>€1 = $1.20 to</w:t>
                            </w:r>
                          </w:p>
                          <w:p w14:paraId="463C3D4E" w14:textId="77777777" w:rsidR="008B7202" w:rsidRPr="00922AD0" w:rsidRDefault="008B7202" w:rsidP="007424AA">
                            <w:pPr>
                              <w:ind w:left="2272" w:firstLine="284"/>
                              <w:jc w:val="both"/>
                              <w:rPr>
                                <w:rFonts w:ascii="Calibri" w:hAnsi="Calibri"/>
                                <w:sz w:val="20"/>
                                <w:szCs w:val="20"/>
                              </w:rPr>
                            </w:pPr>
                            <w:r w:rsidRPr="00922AD0">
                              <w:rPr>
                                <w:rFonts w:ascii="Calibri" w:hAnsi="Calibri"/>
                                <w:sz w:val="20"/>
                                <w:szCs w:val="20"/>
                              </w:rPr>
                              <w:t>€1 = $1.10</w:t>
                            </w:r>
                          </w:p>
                          <w:p w14:paraId="1008BDAB" w14:textId="77777777" w:rsidR="008B7202" w:rsidRPr="00922AD0" w:rsidRDefault="008B7202" w:rsidP="007424AA">
                            <w:pPr>
                              <w:jc w:val="both"/>
                              <w:rPr>
                                <w:rFonts w:ascii="Calibri" w:hAnsi="Calibri"/>
                                <w:sz w:val="20"/>
                                <w:szCs w:val="20"/>
                              </w:rPr>
                            </w:pPr>
                            <w:r w:rsidRPr="00922AD0">
                              <w:rPr>
                                <w:rFonts w:ascii="Calibri" w:hAnsi="Calibri"/>
                                <w:sz w:val="20"/>
                                <w:szCs w:val="20"/>
                              </w:rPr>
                              <w:t>As we only now get $1.10 for our €1, the foreign good is more expensive</w:t>
                            </w:r>
                          </w:p>
                          <w:p w14:paraId="3A6104EA" w14:textId="77777777" w:rsidR="008B7202" w:rsidRPr="00922AD0" w:rsidRDefault="008B7202" w:rsidP="007424AA">
                            <w:pPr>
                              <w:jc w:val="both"/>
                              <w:rPr>
                                <w:rFonts w:ascii="Calibri" w:hAnsi="Calibri"/>
                                <w:sz w:val="20"/>
                                <w:szCs w:val="20"/>
                              </w:rPr>
                            </w:pPr>
                          </w:p>
                          <w:p w14:paraId="37065CE6" w14:textId="77777777" w:rsidR="008B7202" w:rsidRPr="00922AD0" w:rsidRDefault="008B7202" w:rsidP="007424AA">
                            <w:pPr>
                              <w:rPr>
                                <w:rFonts w:ascii="Calibri" w:hAnsi="Calibri"/>
                                <w:sz w:val="20"/>
                                <w:szCs w:val="20"/>
                              </w:rPr>
                            </w:pPr>
                            <w:r w:rsidRPr="00922AD0">
                              <w:rPr>
                                <w:rFonts w:ascii="Calibri" w:hAnsi="Calibri"/>
                                <w:sz w:val="20"/>
                                <w:szCs w:val="20"/>
                              </w:rPr>
                              <w:t>e.g. computer costs $500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980"/>
                            </w:tblGrid>
                            <w:tr w:rsidR="008B7202" w:rsidRPr="00922AD0" w14:paraId="66817891" w14:textId="77777777">
                              <w:tc>
                                <w:tcPr>
                                  <w:tcW w:w="1474" w:type="dxa"/>
                                </w:tcPr>
                                <w:p w14:paraId="0A26BFDF" w14:textId="77777777" w:rsidR="008B7202" w:rsidRPr="00922AD0" w:rsidRDefault="008B7202">
                                  <w:pPr>
                                    <w:jc w:val="center"/>
                                    <w:rPr>
                                      <w:rFonts w:ascii="Calibri" w:hAnsi="Calibri"/>
                                      <w:sz w:val="20"/>
                                      <w:szCs w:val="20"/>
                                    </w:rPr>
                                  </w:pPr>
                                </w:p>
                              </w:tc>
                              <w:tc>
                                <w:tcPr>
                                  <w:tcW w:w="1980" w:type="dxa"/>
                                </w:tcPr>
                                <w:p w14:paraId="0B9B7919" w14:textId="77777777" w:rsidR="008B7202" w:rsidRPr="00922AD0" w:rsidRDefault="008B7202">
                                  <w:pPr>
                                    <w:jc w:val="center"/>
                                    <w:rPr>
                                      <w:rFonts w:ascii="Calibri" w:hAnsi="Calibri"/>
                                      <w:sz w:val="20"/>
                                      <w:szCs w:val="20"/>
                                    </w:rPr>
                                  </w:pPr>
                                  <w:r w:rsidRPr="00922AD0">
                                    <w:rPr>
                                      <w:rFonts w:ascii="Calibri" w:hAnsi="Calibri"/>
                                      <w:sz w:val="20"/>
                                      <w:szCs w:val="20"/>
                                    </w:rPr>
                                    <w:t>Cost of $500 in Euro</w:t>
                                  </w:r>
                                </w:p>
                              </w:tc>
                            </w:tr>
                            <w:tr w:rsidR="008B7202" w:rsidRPr="00922AD0" w14:paraId="6B24176B" w14:textId="77777777">
                              <w:tc>
                                <w:tcPr>
                                  <w:tcW w:w="1474" w:type="dxa"/>
                                </w:tcPr>
                                <w:p w14:paraId="0FFB2D44" w14:textId="77777777" w:rsidR="008B7202" w:rsidRPr="00922AD0" w:rsidRDefault="008B7202">
                                  <w:pPr>
                                    <w:jc w:val="center"/>
                                    <w:rPr>
                                      <w:rFonts w:ascii="Calibri" w:hAnsi="Calibri"/>
                                      <w:sz w:val="20"/>
                                      <w:szCs w:val="20"/>
                                    </w:rPr>
                                  </w:pPr>
                                  <w:r w:rsidRPr="00922AD0">
                                    <w:rPr>
                                      <w:rFonts w:ascii="Calibri" w:hAnsi="Calibri"/>
                                      <w:sz w:val="20"/>
                                      <w:szCs w:val="20"/>
                                    </w:rPr>
                                    <w:t>€1 = $1.20</w:t>
                                  </w:r>
                                </w:p>
                              </w:tc>
                              <w:tc>
                                <w:tcPr>
                                  <w:tcW w:w="1980" w:type="dxa"/>
                                </w:tcPr>
                                <w:p w14:paraId="32045455" w14:textId="77777777" w:rsidR="008B7202" w:rsidRPr="00922AD0" w:rsidRDefault="008B7202">
                                  <w:pPr>
                                    <w:jc w:val="center"/>
                                    <w:rPr>
                                      <w:rFonts w:ascii="Calibri" w:hAnsi="Calibri"/>
                                      <w:sz w:val="20"/>
                                      <w:szCs w:val="20"/>
                                    </w:rPr>
                                  </w:pPr>
                                  <w:r w:rsidRPr="00922AD0">
                                    <w:rPr>
                                      <w:rFonts w:ascii="Calibri" w:hAnsi="Calibri"/>
                                      <w:sz w:val="20"/>
                                      <w:szCs w:val="20"/>
                                    </w:rPr>
                                    <w:t>€417</w:t>
                                  </w:r>
                                </w:p>
                              </w:tc>
                            </w:tr>
                            <w:tr w:rsidR="008B7202" w:rsidRPr="00922AD0" w14:paraId="37517804" w14:textId="77777777">
                              <w:tc>
                                <w:tcPr>
                                  <w:tcW w:w="1474" w:type="dxa"/>
                                </w:tcPr>
                                <w:p w14:paraId="62A35C34" w14:textId="77777777" w:rsidR="008B7202" w:rsidRPr="00922AD0" w:rsidRDefault="008B7202">
                                  <w:pPr>
                                    <w:jc w:val="center"/>
                                    <w:rPr>
                                      <w:rFonts w:ascii="Calibri" w:hAnsi="Calibri"/>
                                      <w:sz w:val="20"/>
                                      <w:szCs w:val="20"/>
                                    </w:rPr>
                                  </w:pPr>
                                  <w:r w:rsidRPr="00922AD0">
                                    <w:rPr>
                                      <w:rFonts w:ascii="Calibri" w:hAnsi="Calibri"/>
                                      <w:sz w:val="20"/>
                                      <w:szCs w:val="20"/>
                                    </w:rPr>
                                    <w:t>€1 = $1.10</w:t>
                                  </w:r>
                                </w:p>
                              </w:tc>
                              <w:tc>
                                <w:tcPr>
                                  <w:tcW w:w="1980" w:type="dxa"/>
                                </w:tcPr>
                                <w:p w14:paraId="30152C4E" w14:textId="77777777" w:rsidR="008B7202" w:rsidRPr="00922AD0" w:rsidRDefault="008B7202">
                                  <w:pPr>
                                    <w:jc w:val="center"/>
                                    <w:rPr>
                                      <w:rFonts w:ascii="Calibri" w:hAnsi="Calibri"/>
                                      <w:sz w:val="20"/>
                                      <w:szCs w:val="20"/>
                                    </w:rPr>
                                  </w:pPr>
                                  <w:r w:rsidRPr="00922AD0">
                                    <w:rPr>
                                      <w:rFonts w:ascii="Calibri" w:hAnsi="Calibri"/>
                                      <w:sz w:val="20"/>
                                      <w:szCs w:val="20"/>
                                    </w:rPr>
                                    <w:t>€454</w:t>
                                  </w:r>
                                </w:p>
                              </w:tc>
                            </w:tr>
                          </w:tbl>
                          <w:p w14:paraId="4B75F676" w14:textId="77777777" w:rsidR="008B7202" w:rsidRPr="00922AD0" w:rsidRDefault="008B7202" w:rsidP="007424AA">
                            <w:pPr>
                              <w:jc w:val="both"/>
                              <w:rPr>
                                <w:rFonts w:ascii="Calibri" w:hAnsi="Calibri"/>
                                <w:sz w:val="20"/>
                                <w:szCs w:val="20"/>
                              </w:rPr>
                            </w:pPr>
                          </w:p>
                          <w:p w14:paraId="077CF1E0" w14:textId="77777777" w:rsidR="008B7202" w:rsidRPr="00922AD0" w:rsidRDefault="008B7202" w:rsidP="008B7202">
                            <w:pPr>
                              <w:numPr>
                                <w:ilvl w:val="0"/>
                                <w:numId w:val="474"/>
                              </w:numPr>
                              <w:jc w:val="both"/>
                              <w:rPr>
                                <w:rFonts w:ascii="Calibri" w:hAnsi="Calibri"/>
                                <w:color w:val="0000FF"/>
                                <w:sz w:val="20"/>
                                <w:szCs w:val="20"/>
                              </w:rPr>
                            </w:pPr>
                            <w:r w:rsidRPr="00922AD0">
                              <w:rPr>
                                <w:rFonts w:ascii="Calibri" w:hAnsi="Calibri"/>
                                <w:color w:val="0000FF"/>
                                <w:sz w:val="20"/>
                                <w:szCs w:val="20"/>
                              </w:rPr>
                              <w:t>This is good for exporters (who are selling Irish goods)</w:t>
                            </w:r>
                          </w:p>
                          <w:p w14:paraId="5F57CC28" w14:textId="77777777" w:rsidR="008B7202" w:rsidRPr="00922AD0" w:rsidRDefault="008B7202" w:rsidP="007424AA">
                            <w:pPr>
                              <w:jc w:val="both"/>
                              <w:rPr>
                                <w:rFonts w:ascii="Calibri" w:hAnsi="Calibri"/>
                                <w:sz w:val="20"/>
                                <w:szCs w:val="20"/>
                              </w:rPr>
                            </w:pPr>
                            <w:r w:rsidRPr="00922AD0">
                              <w:rPr>
                                <w:rFonts w:ascii="Calibri" w:hAnsi="Calibri"/>
                                <w:color w:val="0000FF"/>
                                <w:sz w:val="20"/>
                                <w:szCs w:val="20"/>
                              </w:rPr>
                              <w:t>Irish goods are cheap when priced in other currencies, which make Irish goods easier to sell abroad</w:t>
                            </w:r>
                            <w:r w:rsidRPr="00922AD0">
                              <w:rPr>
                                <w:rFonts w:ascii="Calibri" w:hAnsi="Calibri"/>
                                <w:sz w:val="20"/>
                                <w:szCs w:val="20"/>
                              </w:rPr>
                              <w:t>.</w:t>
                            </w:r>
                          </w:p>
                          <w:p w14:paraId="463FF3B2" w14:textId="77777777" w:rsidR="008B7202" w:rsidRDefault="008B7202" w:rsidP="0074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D71F5" id="Rectangle 54" o:spid="_x0000_s1042" style="position:absolute;left:0;text-align:left;margin-left:-5.25pt;margin-top:10.75pt;width:459pt;height:21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">
                <v:textbox>
                  <w:txbxContent>
                    <w:p w14:paraId="3F054FF5" w14:textId="77777777" w:rsidR="008B7202" w:rsidRDefault="008B7202" w:rsidP="007424AA">
                      <w:pPr>
                        <w:jc w:val="both"/>
                        <w:rPr>
                          <w:rFonts w:ascii="Comic Sans MS" w:hAnsi="Comic Sans MS"/>
                          <w:b/>
                          <w:color w:val="0000FF"/>
                          <w:sz w:val="20"/>
                          <w:szCs w:val="20"/>
                        </w:rPr>
                      </w:pPr>
                      <w:r>
                        <w:rPr>
                          <w:rFonts w:ascii="Comic Sans MS" w:hAnsi="Comic Sans MS"/>
                          <w:b/>
                          <w:color w:val="0000FF"/>
                          <w:sz w:val="20"/>
                          <w:szCs w:val="20"/>
                        </w:rPr>
                        <w:t>Low Exchange rate</w:t>
                      </w:r>
                    </w:p>
                    <w:p w14:paraId="49D951B4" w14:textId="77777777" w:rsidR="008B7202" w:rsidRDefault="008B7202" w:rsidP="007424AA">
                      <w:pPr>
                        <w:jc w:val="both"/>
                        <w:rPr>
                          <w:rFonts w:ascii="Comic Sans MS" w:hAnsi="Comic Sans MS"/>
                          <w:b/>
                          <w:color w:val="0000FF"/>
                          <w:sz w:val="20"/>
                          <w:szCs w:val="20"/>
                        </w:rPr>
                      </w:pPr>
                      <w:r>
                        <w:rPr>
                          <w:rFonts w:ascii="Comic Sans MS" w:hAnsi="Comic Sans MS"/>
                          <w:b/>
                          <w:color w:val="0000FF"/>
                          <w:sz w:val="20"/>
                          <w:szCs w:val="20"/>
                        </w:rPr>
                        <w:t>LEG (Low Exporters Good)</w:t>
                      </w:r>
                    </w:p>
                    <w:p w14:paraId="31204F37" w14:textId="77777777" w:rsidR="008B7202" w:rsidRPr="00922AD0" w:rsidRDefault="008B7202" w:rsidP="007424AA">
                      <w:pPr>
                        <w:jc w:val="both"/>
                        <w:rPr>
                          <w:rFonts w:ascii="Calibri" w:hAnsi="Calibri"/>
                          <w:sz w:val="20"/>
                          <w:szCs w:val="20"/>
                        </w:rPr>
                      </w:pPr>
                      <w:r w:rsidRPr="00922AD0">
                        <w:rPr>
                          <w:rFonts w:ascii="Calibri" w:hAnsi="Calibri"/>
                          <w:sz w:val="20"/>
                          <w:szCs w:val="20"/>
                        </w:rPr>
                        <w:t>A drop (or low) in the exchange rate means there is a weak home currency i.e. we get less foreign currency for our Euro (€)</w:t>
                      </w:r>
                    </w:p>
                    <w:p w14:paraId="3F8BCF3E" w14:textId="77777777" w:rsidR="008B7202" w:rsidRPr="00922AD0" w:rsidRDefault="008B7202" w:rsidP="008B7202">
                      <w:pPr>
                        <w:numPr>
                          <w:ilvl w:val="0"/>
                          <w:numId w:val="474"/>
                        </w:numPr>
                        <w:jc w:val="both"/>
                        <w:rPr>
                          <w:rFonts w:ascii="Calibri" w:hAnsi="Calibri"/>
                          <w:sz w:val="20"/>
                          <w:szCs w:val="20"/>
                        </w:rPr>
                      </w:pPr>
                      <w:r w:rsidRPr="00922AD0">
                        <w:rPr>
                          <w:rFonts w:ascii="Calibri" w:hAnsi="Calibri"/>
                          <w:sz w:val="20"/>
                          <w:szCs w:val="20"/>
                        </w:rPr>
                        <w:t>This is bad for importers (who are buying the foreign good)</w:t>
                      </w:r>
                    </w:p>
                    <w:p w14:paraId="719A4454" w14:textId="77777777" w:rsidR="008B7202" w:rsidRPr="00922AD0" w:rsidRDefault="008B7202" w:rsidP="007424AA">
                      <w:pPr>
                        <w:jc w:val="both"/>
                        <w:rPr>
                          <w:rFonts w:ascii="Calibri" w:hAnsi="Calibri"/>
                          <w:sz w:val="20"/>
                          <w:szCs w:val="20"/>
                        </w:rPr>
                      </w:pPr>
                      <w:r w:rsidRPr="00922AD0">
                        <w:rPr>
                          <w:rFonts w:ascii="Calibri" w:hAnsi="Calibri"/>
                          <w:sz w:val="20"/>
                          <w:szCs w:val="20"/>
                        </w:rPr>
                        <w:t xml:space="preserve">e.g.  fall in exchange rate from </w:t>
                      </w:r>
                      <w:r w:rsidRPr="00922AD0">
                        <w:rPr>
                          <w:rFonts w:ascii="Calibri" w:hAnsi="Calibri"/>
                          <w:sz w:val="20"/>
                          <w:szCs w:val="20"/>
                        </w:rPr>
                        <w:tab/>
                        <w:t>€1 = $1.20 to</w:t>
                      </w:r>
                    </w:p>
                    <w:p w14:paraId="463C3D4E" w14:textId="77777777" w:rsidR="008B7202" w:rsidRPr="00922AD0" w:rsidRDefault="008B7202" w:rsidP="007424AA">
                      <w:pPr>
                        <w:ind w:left="2272" w:firstLine="284"/>
                        <w:jc w:val="both"/>
                        <w:rPr>
                          <w:rFonts w:ascii="Calibri" w:hAnsi="Calibri"/>
                          <w:sz w:val="20"/>
                          <w:szCs w:val="20"/>
                        </w:rPr>
                      </w:pPr>
                      <w:r w:rsidRPr="00922AD0">
                        <w:rPr>
                          <w:rFonts w:ascii="Calibri" w:hAnsi="Calibri"/>
                          <w:sz w:val="20"/>
                          <w:szCs w:val="20"/>
                        </w:rPr>
                        <w:t>€1 = $1.10</w:t>
                      </w:r>
                    </w:p>
                    <w:p w14:paraId="1008BDAB" w14:textId="77777777" w:rsidR="008B7202" w:rsidRPr="00922AD0" w:rsidRDefault="008B7202" w:rsidP="007424AA">
                      <w:pPr>
                        <w:jc w:val="both"/>
                        <w:rPr>
                          <w:rFonts w:ascii="Calibri" w:hAnsi="Calibri"/>
                          <w:sz w:val="20"/>
                          <w:szCs w:val="20"/>
                        </w:rPr>
                      </w:pPr>
                      <w:r w:rsidRPr="00922AD0">
                        <w:rPr>
                          <w:rFonts w:ascii="Calibri" w:hAnsi="Calibri"/>
                          <w:sz w:val="20"/>
                          <w:szCs w:val="20"/>
                        </w:rPr>
                        <w:t>As we only now get $1.10 for our €1, the foreign good is more expensive</w:t>
                      </w:r>
                    </w:p>
                    <w:p w14:paraId="3A6104EA" w14:textId="77777777" w:rsidR="008B7202" w:rsidRPr="00922AD0" w:rsidRDefault="008B7202" w:rsidP="007424AA">
                      <w:pPr>
                        <w:jc w:val="both"/>
                        <w:rPr>
                          <w:rFonts w:ascii="Calibri" w:hAnsi="Calibri"/>
                          <w:sz w:val="20"/>
                          <w:szCs w:val="20"/>
                        </w:rPr>
                      </w:pPr>
                    </w:p>
                    <w:p w14:paraId="37065CE6" w14:textId="77777777" w:rsidR="008B7202" w:rsidRPr="00922AD0" w:rsidRDefault="008B7202" w:rsidP="007424AA">
                      <w:pPr>
                        <w:rPr>
                          <w:rFonts w:ascii="Calibri" w:hAnsi="Calibri"/>
                          <w:sz w:val="20"/>
                          <w:szCs w:val="20"/>
                        </w:rPr>
                      </w:pPr>
                      <w:r w:rsidRPr="00922AD0">
                        <w:rPr>
                          <w:rFonts w:ascii="Calibri" w:hAnsi="Calibri"/>
                          <w:sz w:val="20"/>
                          <w:szCs w:val="20"/>
                        </w:rPr>
                        <w:t>e.g. computer costs $500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980"/>
                      </w:tblGrid>
                      <w:tr w:rsidR="008B7202" w:rsidRPr="00922AD0" w14:paraId="66817891" w14:textId="77777777">
                        <w:tc>
                          <w:tcPr>
                            <w:tcW w:w="1474" w:type="dxa"/>
                          </w:tcPr>
                          <w:p w14:paraId="0A26BFDF" w14:textId="77777777" w:rsidR="008B7202" w:rsidRPr="00922AD0" w:rsidRDefault="008B7202">
                            <w:pPr>
                              <w:jc w:val="center"/>
                              <w:rPr>
                                <w:rFonts w:ascii="Calibri" w:hAnsi="Calibri"/>
                                <w:sz w:val="20"/>
                                <w:szCs w:val="20"/>
                              </w:rPr>
                            </w:pPr>
                          </w:p>
                        </w:tc>
                        <w:tc>
                          <w:tcPr>
                            <w:tcW w:w="1980" w:type="dxa"/>
                          </w:tcPr>
                          <w:p w14:paraId="0B9B7919" w14:textId="77777777" w:rsidR="008B7202" w:rsidRPr="00922AD0" w:rsidRDefault="008B7202">
                            <w:pPr>
                              <w:jc w:val="center"/>
                              <w:rPr>
                                <w:rFonts w:ascii="Calibri" w:hAnsi="Calibri"/>
                                <w:sz w:val="20"/>
                                <w:szCs w:val="20"/>
                              </w:rPr>
                            </w:pPr>
                            <w:r w:rsidRPr="00922AD0">
                              <w:rPr>
                                <w:rFonts w:ascii="Calibri" w:hAnsi="Calibri"/>
                                <w:sz w:val="20"/>
                                <w:szCs w:val="20"/>
                              </w:rPr>
                              <w:t>Cost of $500 in Euro</w:t>
                            </w:r>
                          </w:p>
                        </w:tc>
                      </w:tr>
                      <w:tr w:rsidR="008B7202" w:rsidRPr="00922AD0" w14:paraId="6B24176B" w14:textId="77777777">
                        <w:tc>
                          <w:tcPr>
                            <w:tcW w:w="1474" w:type="dxa"/>
                          </w:tcPr>
                          <w:p w14:paraId="0FFB2D44" w14:textId="77777777" w:rsidR="008B7202" w:rsidRPr="00922AD0" w:rsidRDefault="008B7202">
                            <w:pPr>
                              <w:jc w:val="center"/>
                              <w:rPr>
                                <w:rFonts w:ascii="Calibri" w:hAnsi="Calibri"/>
                                <w:sz w:val="20"/>
                                <w:szCs w:val="20"/>
                              </w:rPr>
                            </w:pPr>
                            <w:r w:rsidRPr="00922AD0">
                              <w:rPr>
                                <w:rFonts w:ascii="Calibri" w:hAnsi="Calibri"/>
                                <w:sz w:val="20"/>
                                <w:szCs w:val="20"/>
                              </w:rPr>
                              <w:t>€1 = $1.20</w:t>
                            </w:r>
                          </w:p>
                        </w:tc>
                        <w:tc>
                          <w:tcPr>
                            <w:tcW w:w="1980" w:type="dxa"/>
                          </w:tcPr>
                          <w:p w14:paraId="32045455" w14:textId="77777777" w:rsidR="008B7202" w:rsidRPr="00922AD0" w:rsidRDefault="008B7202">
                            <w:pPr>
                              <w:jc w:val="center"/>
                              <w:rPr>
                                <w:rFonts w:ascii="Calibri" w:hAnsi="Calibri"/>
                                <w:sz w:val="20"/>
                                <w:szCs w:val="20"/>
                              </w:rPr>
                            </w:pPr>
                            <w:r w:rsidRPr="00922AD0">
                              <w:rPr>
                                <w:rFonts w:ascii="Calibri" w:hAnsi="Calibri"/>
                                <w:sz w:val="20"/>
                                <w:szCs w:val="20"/>
                              </w:rPr>
                              <w:t>€417</w:t>
                            </w:r>
                          </w:p>
                        </w:tc>
                      </w:tr>
                      <w:tr w:rsidR="008B7202" w:rsidRPr="00922AD0" w14:paraId="37517804" w14:textId="77777777">
                        <w:tc>
                          <w:tcPr>
                            <w:tcW w:w="1474" w:type="dxa"/>
                          </w:tcPr>
                          <w:p w14:paraId="62A35C34" w14:textId="77777777" w:rsidR="008B7202" w:rsidRPr="00922AD0" w:rsidRDefault="008B7202">
                            <w:pPr>
                              <w:jc w:val="center"/>
                              <w:rPr>
                                <w:rFonts w:ascii="Calibri" w:hAnsi="Calibri"/>
                                <w:sz w:val="20"/>
                                <w:szCs w:val="20"/>
                              </w:rPr>
                            </w:pPr>
                            <w:r w:rsidRPr="00922AD0">
                              <w:rPr>
                                <w:rFonts w:ascii="Calibri" w:hAnsi="Calibri"/>
                                <w:sz w:val="20"/>
                                <w:szCs w:val="20"/>
                              </w:rPr>
                              <w:t>€1 = $1.10</w:t>
                            </w:r>
                          </w:p>
                        </w:tc>
                        <w:tc>
                          <w:tcPr>
                            <w:tcW w:w="1980" w:type="dxa"/>
                          </w:tcPr>
                          <w:p w14:paraId="30152C4E" w14:textId="77777777" w:rsidR="008B7202" w:rsidRPr="00922AD0" w:rsidRDefault="008B7202">
                            <w:pPr>
                              <w:jc w:val="center"/>
                              <w:rPr>
                                <w:rFonts w:ascii="Calibri" w:hAnsi="Calibri"/>
                                <w:sz w:val="20"/>
                                <w:szCs w:val="20"/>
                              </w:rPr>
                            </w:pPr>
                            <w:r w:rsidRPr="00922AD0">
                              <w:rPr>
                                <w:rFonts w:ascii="Calibri" w:hAnsi="Calibri"/>
                                <w:sz w:val="20"/>
                                <w:szCs w:val="20"/>
                              </w:rPr>
                              <w:t>€454</w:t>
                            </w:r>
                          </w:p>
                        </w:tc>
                      </w:tr>
                    </w:tbl>
                    <w:p w14:paraId="4B75F676" w14:textId="77777777" w:rsidR="008B7202" w:rsidRPr="00922AD0" w:rsidRDefault="008B7202" w:rsidP="007424AA">
                      <w:pPr>
                        <w:jc w:val="both"/>
                        <w:rPr>
                          <w:rFonts w:ascii="Calibri" w:hAnsi="Calibri"/>
                          <w:sz w:val="20"/>
                          <w:szCs w:val="20"/>
                        </w:rPr>
                      </w:pPr>
                    </w:p>
                    <w:p w14:paraId="077CF1E0" w14:textId="77777777" w:rsidR="008B7202" w:rsidRPr="00922AD0" w:rsidRDefault="008B7202" w:rsidP="008B7202">
                      <w:pPr>
                        <w:numPr>
                          <w:ilvl w:val="0"/>
                          <w:numId w:val="474"/>
                        </w:numPr>
                        <w:jc w:val="both"/>
                        <w:rPr>
                          <w:rFonts w:ascii="Calibri" w:hAnsi="Calibri"/>
                          <w:color w:val="0000FF"/>
                          <w:sz w:val="20"/>
                          <w:szCs w:val="20"/>
                        </w:rPr>
                      </w:pPr>
                      <w:r w:rsidRPr="00922AD0">
                        <w:rPr>
                          <w:rFonts w:ascii="Calibri" w:hAnsi="Calibri"/>
                          <w:color w:val="0000FF"/>
                          <w:sz w:val="20"/>
                          <w:szCs w:val="20"/>
                        </w:rPr>
                        <w:t>This is good for exporters (who are selling Irish goods)</w:t>
                      </w:r>
                    </w:p>
                    <w:p w14:paraId="5F57CC28" w14:textId="77777777" w:rsidR="008B7202" w:rsidRPr="00922AD0" w:rsidRDefault="008B7202" w:rsidP="007424AA">
                      <w:pPr>
                        <w:jc w:val="both"/>
                        <w:rPr>
                          <w:rFonts w:ascii="Calibri" w:hAnsi="Calibri"/>
                          <w:sz w:val="20"/>
                          <w:szCs w:val="20"/>
                        </w:rPr>
                      </w:pPr>
                      <w:r w:rsidRPr="00922AD0">
                        <w:rPr>
                          <w:rFonts w:ascii="Calibri" w:hAnsi="Calibri"/>
                          <w:color w:val="0000FF"/>
                          <w:sz w:val="20"/>
                          <w:szCs w:val="20"/>
                        </w:rPr>
                        <w:t>Irish goods are cheap when priced in other currencies, which make Irish goods easier to sell abroad</w:t>
                      </w:r>
                      <w:r w:rsidRPr="00922AD0">
                        <w:rPr>
                          <w:rFonts w:ascii="Calibri" w:hAnsi="Calibri"/>
                          <w:sz w:val="20"/>
                          <w:szCs w:val="20"/>
                        </w:rPr>
                        <w:t>.</w:t>
                      </w:r>
                    </w:p>
                    <w:p w14:paraId="463FF3B2" w14:textId="77777777" w:rsidR="008B7202" w:rsidRDefault="008B7202" w:rsidP="007424AA"/>
                  </w:txbxContent>
                </v:textbox>
              </v:rect>
            </w:pict>
          </mc:Fallback>
        </mc:AlternateContent>
      </w:r>
      <w:r w:rsidRPr="00F6612F">
        <w:rPr>
          <w:rFonts w:ascii="Comic Sans MS" w:hAnsi="Comic Sans MS"/>
          <w:b/>
          <w:color w:val="000000" w:themeColor="text1"/>
          <w:sz w:val="20"/>
          <w:szCs w:val="20"/>
          <w:u w:val="single"/>
        </w:rPr>
        <w:t>Impact of Exchange rates on business</w:t>
      </w:r>
    </w:p>
    <w:p w14:paraId="618F882E" w14:textId="77777777" w:rsidR="007424AA" w:rsidRPr="00F6612F" w:rsidRDefault="007424AA" w:rsidP="007424AA">
      <w:pPr>
        <w:jc w:val="both"/>
        <w:rPr>
          <w:rFonts w:ascii="Comic Sans MS" w:hAnsi="Comic Sans MS"/>
          <w:b/>
          <w:color w:val="000000" w:themeColor="text1"/>
          <w:sz w:val="20"/>
          <w:szCs w:val="20"/>
          <w:u w:val="single"/>
        </w:rPr>
      </w:pPr>
    </w:p>
    <w:p w14:paraId="5A682D4B" w14:textId="77777777" w:rsidR="007424AA" w:rsidRPr="00F6612F" w:rsidRDefault="007424AA" w:rsidP="007424AA">
      <w:pPr>
        <w:jc w:val="both"/>
        <w:rPr>
          <w:rFonts w:ascii="Comic Sans MS" w:hAnsi="Comic Sans MS"/>
          <w:b/>
          <w:color w:val="000000" w:themeColor="text1"/>
          <w:sz w:val="20"/>
          <w:szCs w:val="20"/>
          <w:u w:val="single"/>
        </w:rPr>
      </w:pPr>
    </w:p>
    <w:p w14:paraId="699E7541" w14:textId="77777777" w:rsidR="007424AA" w:rsidRPr="00F6612F" w:rsidRDefault="007424AA" w:rsidP="007424AA">
      <w:pPr>
        <w:jc w:val="both"/>
        <w:rPr>
          <w:rFonts w:ascii="Comic Sans MS" w:hAnsi="Comic Sans MS"/>
          <w:b/>
          <w:color w:val="000000" w:themeColor="text1"/>
          <w:sz w:val="20"/>
          <w:szCs w:val="20"/>
          <w:u w:val="single"/>
        </w:rPr>
      </w:pPr>
    </w:p>
    <w:p w14:paraId="7F0524BD" w14:textId="77777777" w:rsidR="007424AA" w:rsidRPr="00F6612F" w:rsidRDefault="007424AA" w:rsidP="007424AA">
      <w:pPr>
        <w:jc w:val="both"/>
        <w:rPr>
          <w:rFonts w:ascii="Comic Sans MS" w:hAnsi="Comic Sans MS"/>
          <w:b/>
          <w:color w:val="000000" w:themeColor="text1"/>
          <w:sz w:val="20"/>
          <w:szCs w:val="20"/>
          <w:u w:val="single"/>
        </w:rPr>
      </w:pPr>
    </w:p>
    <w:p w14:paraId="035F569B" w14:textId="77777777" w:rsidR="007424AA" w:rsidRPr="00F6612F" w:rsidRDefault="007424AA" w:rsidP="007424AA">
      <w:pPr>
        <w:jc w:val="both"/>
        <w:rPr>
          <w:rFonts w:ascii="Comic Sans MS" w:hAnsi="Comic Sans MS"/>
          <w:b/>
          <w:color w:val="000000" w:themeColor="text1"/>
          <w:sz w:val="20"/>
          <w:szCs w:val="20"/>
          <w:u w:val="single"/>
        </w:rPr>
      </w:pPr>
    </w:p>
    <w:p w14:paraId="7B8A3A2B" w14:textId="77777777" w:rsidR="007424AA" w:rsidRPr="00F6612F" w:rsidRDefault="007424AA" w:rsidP="007424AA">
      <w:pPr>
        <w:jc w:val="both"/>
        <w:rPr>
          <w:rFonts w:ascii="Comic Sans MS" w:hAnsi="Comic Sans MS"/>
          <w:b/>
          <w:color w:val="000000" w:themeColor="text1"/>
          <w:sz w:val="20"/>
          <w:szCs w:val="20"/>
          <w:u w:val="single"/>
        </w:rPr>
      </w:pPr>
    </w:p>
    <w:p w14:paraId="00E676DD" w14:textId="77777777" w:rsidR="007424AA" w:rsidRPr="00F6612F" w:rsidRDefault="007424AA" w:rsidP="007424AA">
      <w:pPr>
        <w:jc w:val="both"/>
        <w:rPr>
          <w:rFonts w:ascii="Comic Sans MS" w:hAnsi="Comic Sans MS"/>
          <w:b/>
          <w:color w:val="000000" w:themeColor="text1"/>
          <w:sz w:val="20"/>
          <w:szCs w:val="20"/>
          <w:u w:val="single"/>
        </w:rPr>
      </w:pPr>
    </w:p>
    <w:p w14:paraId="1F651608" w14:textId="77777777" w:rsidR="007424AA" w:rsidRDefault="007424AA" w:rsidP="007424AA">
      <w:pPr>
        <w:jc w:val="both"/>
        <w:rPr>
          <w:rFonts w:ascii="Comic Sans MS" w:hAnsi="Comic Sans MS"/>
          <w:b/>
          <w:color w:val="000000" w:themeColor="text1"/>
          <w:sz w:val="20"/>
          <w:szCs w:val="20"/>
          <w:u w:val="single"/>
        </w:rPr>
      </w:pPr>
    </w:p>
    <w:p w14:paraId="7655356F" w14:textId="77777777" w:rsidR="00F6612F" w:rsidRPr="00F6612F" w:rsidRDefault="00F6612F" w:rsidP="007424AA">
      <w:pPr>
        <w:jc w:val="both"/>
        <w:rPr>
          <w:rFonts w:ascii="Comic Sans MS" w:hAnsi="Comic Sans MS"/>
          <w:b/>
          <w:color w:val="000000" w:themeColor="text1"/>
          <w:sz w:val="20"/>
          <w:szCs w:val="20"/>
          <w:u w:val="single"/>
        </w:rPr>
      </w:pPr>
    </w:p>
    <w:p w14:paraId="040AF7DE" w14:textId="77777777" w:rsidR="007424AA" w:rsidRPr="00F6612F" w:rsidRDefault="007424AA" w:rsidP="007424AA">
      <w:pPr>
        <w:jc w:val="both"/>
        <w:rPr>
          <w:rFonts w:ascii="Comic Sans MS" w:hAnsi="Comic Sans MS"/>
          <w:b/>
          <w:color w:val="000000" w:themeColor="text1"/>
          <w:sz w:val="20"/>
          <w:szCs w:val="20"/>
          <w:u w:val="single"/>
        </w:rPr>
      </w:pPr>
    </w:p>
    <w:p w14:paraId="33D3B3A6" w14:textId="77777777" w:rsidR="007424AA" w:rsidRPr="00F6612F" w:rsidRDefault="007424AA" w:rsidP="007424AA">
      <w:pPr>
        <w:jc w:val="both"/>
        <w:rPr>
          <w:rFonts w:ascii="Comic Sans MS" w:hAnsi="Comic Sans MS"/>
          <w:b/>
          <w:color w:val="000000" w:themeColor="text1"/>
          <w:sz w:val="20"/>
          <w:szCs w:val="20"/>
          <w:u w:val="single"/>
        </w:rPr>
      </w:pPr>
    </w:p>
    <w:p w14:paraId="5B9FC364" w14:textId="7117FEDC"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noProof/>
          <w:color w:val="000000" w:themeColor="text1"/>
          <w:sz w:val="20"/>
          <w:szCs w:val="20"/>
          <w:u w:val="single"/>
          <w:lang w:eastAsia="en-GB"/>
        </w:rPr>
        <w:lastRenderedPageBreak/>
        <mc:AlternateContent>
          <mc:Choice Requires="wps">
            <w:drawing>
              <wp:anchor distT="0" distB="0" distL="114300" distR="114300" simplePos="0" relativeHeight="251700224" behindDoc="0" locked="0" layoutInCell="1" allowOverlap="1" wp14:anchorId="5749A329" wp14:editId="6F8F8CC3">
                <wp:simplePos x="0" y="0"/>
                <wp:positionH relativeFrom="column">
                  <wp:posOffset>-66675</wp:posOffset>
                </wp:positionH>
                <wp:positionV relativeFrom="paragraph">
                  <wp:posOffset>136525</wp:posOffset>
                </wp:positionV>
                <wp:extent cx="5829300" cy="1390015"/>
                <wp:effectExtent l="0" t="0" r="15875" b="1016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90015"/>
                        </a:xfrm>
                        <a:prstGeom prst="rect">
                          <a:avLst/>
                        </a:prstGeom>
                        <a:solidFill>
                          <a:srgbClr val="FFFFFF"/>
                        </a:solidFill>
                        <a:ln w="9525">
                          <a:solidFill>
                            <a:srgbClr val="000000"/>
                          </a:solidFill>
                          <a:miter lim="800000"/>
                          <a:headEnd/>
                          <a:tailEnd/>
                        </a:ln>
                      </wps:spPr>
                      <wps:txbx>
                        <w:txbxContent>
                          <w:p w14:paraId="02DCD574" w14:textId="77777777" w:rsidR="008B7202" w:rsidRPr="00922AD0" w:rsidRDefault="008B7202" w:rsidP="007424AA">
                            <w:pPr>
                              <w:jc w:val="both"/>
                              <w:rPr>
                                <w:rFonts w:ascii="Calibri" w:hAnsi="Calibri"/>
                                <w:sz w:val="20"/>
                                <w:szCs w:val="20"/>
                              </w:rPr>
                            </w:pPr>
                            <w:r>
                              <w:rPr>
                                <w:rFonts w:ascii="Comic Sans MS" w:hAnsi="Comic Sans MS"/>
                                <w:b/>
                                <w:color w:val="0000FF"/>
                                <w:sz w:val="20"/>
                                <w:szCs w:val="20"/>
                              </w:rPr>
                              <w:t xml:space="preserve">High Exchange rate </w:t>
                            </w:r>
                            <w:r w:rsidRPr="00922AD0">
                              <w:rPr>
                                <w:rFonts w:ascii="Calibri" w:hAnsi="Calibri"/>
                                <w:sz w:val="20"/>
                                <w:szCs w:val="20"/>
                              </w:rPr>
                              <w:t>(opposite of above)</w:t>
                            </w:r>
                          </w:p>
                          <w:p w14:paraId="6CF567A1" w14:textId="77777777" w:rsidR="008B7202" w:rsidRPr="00922AD0" w:rsidRDefault="008B7202" w:rsidP="007424AA">
                            <w:pPr>
                              <w:pStyle w:val="BodyText"/>
                              <w:rPr>
                                <w:rFonts w:ascii="Calibri" w:hAnsi="Calibri"/>
                                <w:bCs/>
                              </w:rPr>
                            </w:pPr>
                            <w:r w:rsidRPr="00922AD0">
                              <w:rPr>
                                <w:rFonts w:ascii="Calibri" w:hAnsi="Calibri"/>
                                <w:bCs/>
                              </w:rPr>
                              <w:t>A rise (or high) in the exchange rate means there is a strong home currency i.e. we get more foreign currency for our Euro (€)</w:t>
                            </w:r>
                          </w:p>
                          <w:p w14:paraId="1D9576F1" w14:textId="77777777" w:rsidR="008B7202" w:rsidRPr="00922AD0" w:rsidRDefault="008B7202" w:rsidP="007424AA">
                            <w:pPr>
                              <w:jc w:val="both"/>
                              <w:rPr>
                                <w:rFonts w:ascii="Calibri" w:hAnsi="Calibri"/>
                                <w:sz w:val="20"/>
                                <w:szCs w:val="20"/>
                              </w:rPr>
                            </w:pPr>
                          </w:p>
                          <w:p w14:paraId="0A00B1E1" w14:textId="77777777" w:rsidR="008B7202" w:rsidRPr="00922AD0" w:rsidRDefault="008B7202" w:rsidP="008B7202">
                            <w:pPr>
                              <w:numPr>
                                <w:ilvl w:val="0"/>
                                <w:numId w:val="475"/>
                              </w:numPr>
                              <w:jc w:val="both"/>
                              <w:rPr>
                                <w:rFonts w:ascii="Calibri" w:hAnsi="Calibri"/>
                                <w:sz w:val="20"/>
                                <w:szCs w:val="20"/>
                              </w:rPr>
                            </w:pPr>
                            <w:r w:rsidRPr="00922AD0">
                              <w:rPr>
                                <w:rFonts w:ascii="Calibri" w:hAnsi="Calibri"/>
                                <w:sz w:val="20"/>
                                <w:szCs w:val="20"/>
                              </w:rPr>
                              <w:t>This is good for importers, as goods being imported are cheaper. Customers might buy the imported good instead of the Irish good resulting in a loss of sales and profits for Irish firms.</w:t>
                            </w:r>
                          </w:p>
                          <w:p w14:paraId="57B4AC4D" w14:textId="77777777" w:rsidR="008B7202" w:rsidRPr="00922AD0" w:rsidRDefault="008B7202" w:rsidP="008B7202">
                            <w:pPr>
                              <w:numPr>
                                <w:ilvl w:val="0"/>
                                <w:numId w:val="475"/>
                              </w:numPr>
                              <w:jc w:val="both"/>
                              <w:rPr>
                                <w:rFonts w:ascii="Calibri" w:hAnsi="Calibri"/>
                                <w:sz w:val="20"/>
                                <w:szCs w:val="20"/>
                              </w:rPr>
                            </w:pPr>
                            <w:r w:rsidRPr="00922AD0">
                              <w:rPr>
                                <w:rFonts w:ascii="Calibri" w:hAnsi="Calibri"/>
                                <w:sz w:val="20"/>
                                <w:szCs w:val="20"/>
                              </w:rPr>
                              <w:t>This is bad for exporters, as the goods being exported are more expensive abroad</w:t>
                            </w:r>
                          </w:p>
                          <w:p w14:paraId="4942DC37" w14:textId="77777777" w:rsidR="008B7202" w:rsidRDefault="008B7202" w:rsidP="007424AA">
                            <w:pPr>
                              <w:jc w:val="both"/>
                              <w:rPr>
                                <w:sz w:val="20"/>
                                <w:szCs w:val="20"/>
                              </w:rPr>
                            </w:pPr>
                          </w:p>
                          <w:p w14:paraId="25070672" w14:textId="77777777" w:rsidR="008B7202" w:rsidRDefault="008B7202" w:rsidP="007424AA">
                            <w:pPr>
                              <w:jc w:val="both"/>
                              <w:rPr>
                                <w:sz w:val="20"/>
                                <w:szCs w:val="20"/>
                              </w:rPr>
                            </w:pPr>
                          </w:p>
                          <w:p w14:paraId="198EFC70" w14:textId="77777777" w:rsidR="008B7202" w:rsidRDefault="008B7202" w:rsidP="00742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9A329" id="Rectangle 53" o:spid="_x0000_s1043" style="position:absolute;left:0;text-align:left;margin-left:-5.25pt;margin-top:10.75pt;width:459pt;height:10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">
                <v:textbox>
                  <w:txbxContent>
                    <w:p w14:paraId="02DCD574" w14:textId="77777777" w:rsidR="008B7202" w:rsidRPr="00922AD0" w:rsidRDefault="008B7202" w:rsidP="007424AA">
                      <w:pPr>
                        <w:jc w:val="both"/>
                        <w:rPr>
                          <w:rFonts w:ascii="Calibri" w:hAnsi="Calibri"/>
                          <w:sz w:val="20"/>
                          <w:szCs w:val="20"/>
                        </w:rPr>
                      </w:pPr>
                      <w:r>
                        <w:rPr>
                          <w:rFonts w:ascii="Comic Sans MS" w:hAnsi="Comic Sans MS"/>
                          <w:b/>
                          <w:color w:val="0000FF"/>
                          <w:sz w:val="20"/>
                          <w:szCs w:val="20"/>
                        </w:rPr>
                        <w:t xml:space="preserve">High Exchange rate </w:t>
                      </w:r>
                      <w:r w:rsidRPr="00922AD0">
                        <w:rPr>
                          <w:rFonts w:ascii="Calibri" w:hAnsi="Calibri"/>
                          <w:sz w:val="20"/>
                          <w:szCs w:val="20"/>
                        </w:rPr>
                        <w:t>(opposite of above)</w:t>
                      </w:r>
                    </w:p>
                    <w:p w14:paraId="6CF567A1" w14:textId="77777777" w:rsidR="008B7202" w:rsidRPr="00922AD0" w:rsidRDefault="008B7202" w:rsidP="007424AA">
                      <w:pPr>
                        <w:pStyle w:val="BodyText"/>
                        <w:rPr>
                          <w:rFonts w:ascii="Calibri" w:hAnsi="Calibri"/>
                          <w:bCs/>
                        </w:rPr>
                      </w:pPr>
                      <w:r w:rsidRPr="00922AD0">
                        <w:rPr>
                          <w:rFonts w:ascii="Calibri" w:hAnsi="Calibri"/>
                          <w:bCs/>
                        </w:rPr>
                        <w:t>A rise (or high) in the exchange rate means there is a strong home currency i.e. we get more foreign currency for our Euro (€)</w:t>
                      </w:r>
                    </w:p>
                    <w:p w14:paraId="1D9576F1" w14:textId="77777777" w:rsidR="008B7202" w:rsidRPr="00922AD0" w:rsidRDefault="008B7202" w:rsidP="007424AA">
                      <w:pPr>
                        <w:jc w:val="both"/>
                        <w:rPr>
                          <w:rFonts w:ascii="Calibri" w:hAnsi="Calibri"/>
                          <w:sz w:val="20"/>
                          <w:szCs w:val="20"/>
                        </w:rPr>
                      </w:pPr>
                    </w:p>
                    <w:p w14:paraId="0A00B1E1" w14:textId="77777777" w:rsidR="008B7202" w:rsidRPr="00922AD0" w:rsidRDefault="008B7202" w:rsidP="008B7202">
                      <w:pPr>
                        <w:numPr>
                          <w:ilvl w:val="0"/>
                          <w:numId w:val="475"/>
                        </w:numPr>
                        <w:jc w:val="both"/>
                        <w:rPr>
                          <w:rFonts w:ascii="Calibri" w:hAnsi="Calibri"/>
                          <w:sz w:val="20"/>
                          <w:szCs w:val="20"/>
                        </w:rPr>
                      </w:pPr>
                      <w:r w:rsidRPr="00922AD0">
                        <w:rPr>
                          <w:rFonts w:ascii="Calibri" w:hAnsi="Calibri"/>
                          <w:sz w:val="20"/>
                          <w:szCs w:val="20"/>
                        </w:rPr>
                        <w:t>This is good for importers, as goods being imported are cheaper. Customers might buy the imported good instead of the Irish good resulting in a loss of sales and profits for Irish firms.</w:t>
                      </w:r>
                    </w:p>
                    <w:p w14:paraId="57B4AC4D" w14:textId="77777777" w:rsidR="008B7202" w:rsidRPr="00922AD0" w:rsidRDefault="008B7202" w:rsidP="008B7202">
                      <w:pPr>
                        <w:numPr>
                          <w:ilvl w:val="0"/>
                          <w:numId w:val="475"/>
                        </w:numPr>
                        <w:jc w:val="both"/>
                        <w:rPr>
                          <w:rFonts w:ascii="Calibri" w:hAnsi="Calibri"/>
                          <w:sz w:val="20"/>
                          <w:szCs w:val="20"/>
                        </w:rPr>
                      </w:pPr>
                      <w:r w:rsidRPr="00922AD0">
                        <w:rPr>
                          <w:rFonts w:ascii="Calibri" w:hAnsi="Calibri"/>
                          <w:sz w:val="20"/>
                          <w:szCs w:val="20"/>
                        </w:rPr>
                        <w:t>This is bad for exporters, as the goods being exported are more expensive abroad</w:t>
                      </w:r>
                    </w:p>
                    <w:p w14:paraId="4942DC37" w14:textId="77777777" w:rsidR="008B7202" w:rsidRDefault="008B7202" w:rsidP="007424AA">
                      <w:pPr>
                        <w:jc w:val="both"/>
                        <w:rPr>
                          <w:sz w:val="20"/>
                          <w:szCs w:val="20"/>
                        </w:rPr>
                      </w:pPr>
                    </w:p>
                    <w:p w14:paraId="25070672" w14:textId="77777777" w:rsidR="008B7202" w:rsidRDefault="008B7202" w:rsidP="007424AA">
                      <w:pPr>
                        <w:jc w:val="both"/>
                        <w:rPr>
                          <w:sz w:val="20"/>
                          <w:szCs w:val="20"/>
                        </w:rPr>
                      </w:pPr>
                    </w:p>
                    <w:p w14:paraId="198EFC70" w14:textId="77777777" w:rsidR="008B7202" w:rsidRDefault="008B7202" w:rsidP="007424AA"/>
                  </w:txbxContent>
                </v:textbox>
              </v:rect>
            </w:pict>
          </mc:Fallback>
        </mc:AlternateContent>
      </w:r>
    </w:p>
    <w:p w14:paraId="1B17B63C" w14:textId="77777777" w:rsidR="007424AA" w:rsidRPr="00F6612F" w:rsidRDefault="007424AA" w:rsidP="007424AA">
      <w:pPr>
        <w:jc w:val="both"/>
        <w:rPr>
          <w:rFonts w:ascii="Comic Sans MS" w:hAnsi="Comic Sans MS"/>
          <w:b/>
          <w:color w:val="000000" w:themeColor="text1"/>
          <w:sz w:val="20"/>
          <w:szCs w:val="20"/>
          <w:u w:val="single"/>
        </w:rPr>
      </w:pPr>
    </w:p>
    <w:p w14:paraId="77B6ECA4" w14:textId="77777777" w:rsidR="007424AA" w:rsidRPr="00F6612F" w:rsidRDefault="007424AA" w:rsidP="007424AA">
      <w:pPr>
        <w:jc w:val="both"/>
        <w:rPr>
          <w:rFonts w:ascii="Comic Sans MS" w:hAnsi="Comic Sans MS"/>
          <w:color w:val="000000" w:themeColor="text1"/>
          <w:sz w:val="20"/>
          <w:szCs w:val="20"/>
        </w:rPr>
      </w:pPr>
    </w:p>
    <w:p w14:paraId="3FA14F68" w14:textId="77777777" w:rsidR="007424AA" w:rsidRPr="00F6612F" w:rsidRDefault="007424AA" w:rsidP="007424AA">
      <w:pPr>
        <w:jc w:val="both"/>
        <w:rPr>
          <w:rFonts w:ascii="Comic Sans MS" w:hAnsi="Comic Sans MS"/>
          <w:color w:val="000000" w:themeColor="text1"/>
          <w:sz w:val="20"/>
          <w:szCs w:val="20"/>
        </w:rPr>
      </w:pPr>
    </w:p>
    <w:p w14:paraId="2A701E20" w14:textId="77777777" w:rsidR="007424AA" w:rsidRPr="00F6612F" w:rsidRDefault="007424AA" w:rsidP="007424AA">
      <w:pPr>
        <w:jc w:val="both"/>
        <w:rPr>
          <w:rFonts w:ascii="Comic Sans MS" w:hAnsi="Comic Sans MS"/>
          <w:color w:val="000000" w:themeColor="text1"/>
          <w:sz w:val="20"/>
          <w:szCs w:val="20"/>
        </w:rPr>
      </w:pPr>
    </w:p>
    <w:p w14:paraId="2A408732" w14:textId="77777777" w:rsidR="007424AA" w:rsidRPr="00F6612F" w:rsidRDefault="007424AA" w:rsidP="007424AA">
      <w:pPr>
        <w:jc w:val="both"/>
        <w:rPr>
          <w:rFonts w:ascii="Comic Sans MS" w:hAnsi="Comic Sans MS"/>
          <w:color w:val="000000" w:themeColor="text1"/>
          <w:sz w:val="20"/>
          <w:szCs w:val="20"/>
        </w:rPr>
      </w:pPr>
    </w:p>
    <w:p w14:paraId="088F4D47" w14:textId="77777777" w:rsidR="007424AA" w:rsidRPr="00F6612F" w:rsidRDefault="007424AA" w:rsidP="007424AA">
      <w:pPr>
        <w:jc w:val="both"/>
        <w:rPr>
          <w:rFonts w:ascii="Comic Sans MS" w:hAnsi="Comic Sans MS"/>
          <w:color w:val="000000" w:themeColor="text1"/>
          <w:sz w:val="20"/>
          <w:szCs w:val="20"/>
        </w:rPr>
      </w:pPr>
    </w:p>
    <w:p w14:paraId="7C945489" w14:textId="77777777" w:rsidR="007424AA" w:rsidRPr="00F6612F" w:rsidRDefault="007424AA" w:rsidP="007424AA">
      <w:pPr>
        <w:jc w:val="both"/>
        <w:rPr>
          <w:rFonts w:ascii="Comic Sans MS" w:hAnsi="Comic Sans MS"/>
          <w:color w:val="000000" w:themeColor="text1"/>
          <w:sz w:val="20"/>
          <w:szCs w:val="20"/>
        </w:rPr>
      </w:pPr>
    </w:p>
    <w:p w14:paraId="617C115D" w14:textId="77777777" w:rsidR="007424AA" w:rsidRPr="00F6612F" w:rsidRDefault="007424AA" w:rsidP="007424AA">
      <w:pPr>
        <w:jc w:val="both"/>
        <w:rPr>
          <w:rFonts w:ascii="Comic Sans MS" w:hAnsi="Comic Sans MS"/>
          <w:color w:val="000000" w:themeColor="text1"/>
          <w:sz w:val="20"/>
          <w:szCs w:val="20"/>
        </w:rPr>
      </w:pPr>
    </w:p>
    <w:p w14:paraId="6FB317E4" w14:textId="77777777" w:rsidR="007424AA" w:rsidRPr="00F6612F" w:rsidRDefault="007424AA" w:rsidP="007424AA">
      <w:pPr>
        <w:jc w:val="both"/>
        <w:rPr>
          <w:rFonts w:ascii="Comic Sans MS" w:hAnsi="Comic Sans MS"/>
          <w:color w:val="000000" w:themeColor="text1"/>
          <w:sz w:val="20"/>
          <w:szCs w:val="20"/>
        </w:rPr>
      </w:pPr>
    </w:p>
    <w:p w14:paraId="44A87060" w14:textId="77777777" w:rsidR="007424AA" w:rsidRPr="00F6612F" w:rsidRDefault="007424AA" w:rsidP="007424AA">
      <w:pPr>
        <w:jc w:val="both"/>
        <w:rPr>
          <w:rFonts w:ascii="Comic Sans MS" w:hAnsi="Comic Sans MS"/>
          <w:color w:val="000000" w:themeColor="text1"/>
          <w:sz w:val="20"/>
          <w:szCs w:val="20"/>
        </w:rPr>
      </w:pPr>
    </w:p>
    <w:p w14:paraId="3EC27B43" w14:textId="3DEFCCF9"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As the exchange rate between the Euro and all currencies outside the Euro-zone fluctuates, it causes uncertainty for businesses that trade in these areas. They do not know for certain what the price of goods and services will be as the exchange rates change.</w:t>
      </w:r>
    </w:p>
    <w:p w14:paraId="45FF9833" w14:textId="77777777" w:rsidR="007424AA" w:rsidRPr="00F6612F" w:rsidRDefault="007424AA" w:rsidP="007424AA">
      <w:pPr>
        <w:jc w:val="both"/>
        <w:rPr>
          <w:rFonts w:ascii="Comic Sans MS" w:hAnsi="Comic Sans MS"/>
          <w:color w:val="000000" w:themeColor="text1"/>
          <w:sz w:val="20"/>
          <w:szCs w:val="20"/>
        </w:rPr>
      </w:pPr>
    </w:p>
    <w:p w14:paraId="797EB4B7" w14:textId="77777777" w:rsidR="007424AA" w:rsidRPr="00F6612F" w:rsidRDefault="007424AA" w:rsidP="007424AA">
      <w:pPr>
        <w:jc w:val="both"/>
        <w:rPr>
          <w:rFonts w:ascii="Comic Sans MS" w:hAnsi="Comic Sans M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9628"/>
      </w:tblGrid>
      <w:tr w:rsidR="007424AA" w:rsidRPr="00F6612F" w14:paraId="05148153" w14:textId="77777777" w:rsidTr="00741738">
        <w:tc>
          <w:tcPr>
            <w:tcW w:w="9854" w:type="dxa"/>
            <w:shd w:val="clear" w:color="auto" w:fill="C2D69B"/>
          </w:tcPr>
          <w:p w14:paraId="0CE7C8AB" w14:textId="77777777" w:rsidR="007424AA" w:rsidRPr="00F6612F" w:rsidRDefault="007424AA" w:rsidP="008B7202">
            <w:pPr>
              <w:numPr>
                <w:ilvl w:val="0"/>
                <w:numId w:val="464"/>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Grants and subsidies</w:t>
            </w:r>
          </w:p>
          <w:p w14:paraId="330A0916" w14:textId="77777777" w:rsidR="007424AA" w:rsidRPr="00F6612F" w:rsidRDefault="007424AA" w:rsidP="00741738">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Grants</w:t>
            </w:r>
            <w:r w:rsidRPr="00F6612F">
              <w:rPr>
                <w:rFonts w:ascii="Comic Sans MS" w:hAnsi="Comic Sans MS"/>
                <w:i/>
                <w:color w:val="000000" w:themeColor="text1"/>
                <w:sz w:val="20"/>
                <w:szCs w:val="20"/>
              </w:rPr>
              <w:t xml:space="preserve"> refer to the non-repayable money that is given directly to businesses by government or the EU to promote enterprise and expansion</w:t>
            </w:r>
          </w:p>
          <w:p w14:paraId="230B56FA" w14:textId="77777777" w:rsidR="007424AA" w:rsidRPr="00F6612F" w:rsidRDefault="007424AA" w:rsidP="00741738">
            <w:pPr>
              <w:jc w:val="both"/>
              <w:rPr>
                <w:rFonts w:ascii="Comic Sans MS" w:hAnsi="Comic Sans MS"/>
                <w:color w:val="000000" w:themeColor="text1"/>
                <w:sz w:val="20"/>
                <w:szCs w:val="20"/>
              </w:rPr>
            </w:pPr>
          </w:p>
        </w:tc>
      </w:tr>
    </w:tbl>
    <w:p w14:paraId="7EB21215" w14:textId="77777777" w:rsidR="007424AA" w:rsidRPr="00F6612F" w:rsidRDefault="007424AA" w:rsidP="007424AA">
      <w:pPr>
        <w:jc w:val="both"/>
        <w:rPr>
          <w:rFonts w:ascii="Comic Sans MS" w:hAnsi="Comic Sans MS"/>
          <w:color w:val="000000" w:themeColor="text1"/>
          <w:sz w:val="20"/>
          <w:szCs w:val="20"/>
        </w:rPr>
      </w:pPr>
    </w:p>
    <w:p w14:paraId="106CB408" w14:textId="77777777" w:rsidR="007424AA" w:rsidRPr="00F6612F" w:rsidRDefault="007424AA" w:rsidP="007424AA">
      <w:pPr>
        <w:jc w:val="both"/>
        <w:rPr>
          <w:rFonts w:ascii="Comic Sans MS" w:hAnsi="Comic Sans MS"/>
          <w:color w:val="000000" w:themeColor="text1"/>
          <w:sz w:val="20"/>
          <w:szCs w:val="20"/>
        </w:rPr>
      </w:pPr>
    </w:p>
    <w:p w14:paraId="354348E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grants are given to both indigenous and foreign firms by the Irish government</w:t>
      </w:r>
    </w:p>
    <w:p w14:paraId="714FE5D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e.g. </w:t>
      </w:r>
      <w:r w:rsidRPr="00F6612F">
        <w:rPr>
          <w:rFonts w:ascii="Comic Sans MS" w:hAnsi="Comic Sans MS"/>
          <w:b/>
          <w:bCs/>
          <w:color w:val="000000" w:themeColor="text1"/>
          <w:sz w:val="20"/>
          <w:szCs w:val="20"/>
        </w:rPr>
        <w:t>Enterprise Ireland</w:t>
      </w:r>
      <w:r w:rsidRPr="00F6612F">
        <w:rPr>
          <w:rFonts w:ascii="Comic Sans MS" w:hAnsi="Comic Sans MS"/>
          <w:color w:val="000000" w:themeColor="text1"/>
          <w:sz w:val="20"/>
          <w:szCs w:val="20"/>
        </w:rPr>
        <w:t xml:space="preserve"> gives grants to Irish firms to help with set up and development costs, </w:t>
      </w:r>
      <w:r w:rsidRPr="00F6612F">
        <w:rPr>
          <w:rFonts w:ascii="Comic Sans MS" w:hAnsi="Comic Sans MS"/>
          <w:b/>
          <w:bCs/>
          <w:color w:val="000000" w:themeColor="text1"/>
          <w:sz w:val="20"/>
          <w:szCs w:val="20"/>
        </w:rPr>
        <w:t>IDA Ireland</w:t>
      </w:r>
      <w:r w:rsidRPr="00F6612F">
        <w:rPr>
          <w:rFonts w:ascii="Comic Sans MS" w:hAnsi="Comic Sans MS"/>
          <w:color w:val="000000" w:themeColor="text1"/>
          <w:sz w:val="20"/>
          <w:szCs w:val="20"/>
        </w:rPr>
        <w:t xml:space="preserve"> gives grants to foreign multinationals, </w:t>
      </w:r>
      <w:proofErr w:type="spellStart"/>
      <w:r w:rsidRPr="00F6612F">
        <w:rPr>
          <w:rFonts w:ascii="Comic Sans MS" w:hAnsi="Comic Sans MS"/>
          <w:b/>
          <w:bCs/>
          <w:color w:val="000000" w:themeColor="text1"/>
          <w:sz w:val="20"/>
          <w:szCs w:val="20"/>
        </w:rPr>
        <w:t>Údarás</w:t>
      </w:r>
      <w:proofErr w:type="spellEnd"/>
      <w:r w:rsidRPr="00F6612F">
        <w:rPr>
          <w:rFonts w:ascii="Comic Sans MS" w:hAnsi="Comic Sans MS"/>
          <w:b/>
          <w:bCs/>
          <w:color w:val="000000" w:themeColor="text1"/>
          <w:sz w:val="20"/>
          <w:szCs w:val="20"/>
        </w:rPr>
        <w:t xml:space="preserve"> </w:t>
      </w:r>
      <w:proofErr w:type="spellStart"/>
      <w:r w:rsidRPr="00F6612F">
        <w:rPr>
          <w:rFonts w:ascii="Comic Sans MS" w:hAnsi="Comic Sans MS"/>
          <w:b/>
          <w:bCs/>
          <w:color w:val="000000" w:themeColor="text1"/>
          <w:sz w:val="20"/>
          <w:szCs w:val="20"/>
        </w:rPr>
        <w:t>na</w:t>
      </w:r>
      <w:proofErr w:type="spellEnd"/>
      <w:r w:rsidRPr="00F6612F">
        <w:rPr>
          <w:rFonts w:ascii="Comic Sans MS" w:hAnsi="Comic Sans MS"/>
          <w:b/>
          <w:bCs/>
          <w:color w:val="000000" w:themeColor="text1"/>
          <w:sz w:val="20"/>
          <w:szCs w:val="20"/>
        </w:rPr>
        <w:t xml:space="preserve"> </w:t>
      </w:r>
      <w:proofErr w:type="spellStart"/>
      <w:r w:rsidRPr="00F6612F">
        <w:rPr>
          <w:rFonts w:ascii="Comic Sans MS" w:hAnsi="Comic Sans MS"/>
          <w:b/>
          <w:bCs/>
          <w:color w:val="000000" w:themeColor="text1"/>
          <w:sz w:val="20"/>
          <w:szCs w:val="20"/>
        </w:rPr>
        <w:t>Gaeltachta</w:t>
      </w:r>
      <w:proofErr w:type="spellEnd"/>
      <w:r w:rsidRPr="00F6612F">
        <w:rPr>
          <w:rFonts w:ascii="Comic Sans MS" w:hAnsi="Comic Sans MS"/>
          <w:b/>
          <w:bCs/>
          <w:color w:val="000000" w:themeColor="text1"/>
          <w:sz w:val="20"/>
          <w:szCs w:val="20"/>
        </w:rPr>
        <w:t xml:space="preserve"> </w:t>
      </w:r>
      <w:r w:rsidRPr="00F6612F">
        <w:rPr>
          <w:rFonts w:ascii="Comic Sans MS" w:hAnsi="Comic Sans MS"/>
          <w:color w:val="000000" w:themeColor="text1"/>
          <w:sz w:val="20"/>
          <w:szCs w:val="20"/>
        </w:rPr>
        <w:t xml:space="preserve">gives grants for firms setting up in Gaeltacht areas and the </w:t>
      </w:r>
      <w:r w:rsidRPr="00F6612F">
        <w:rPr>
          <w:rFonts w:ascii="Comic Sans MS" w:hAnsi="Comic Sans MS"/>
          <w:b/>
          <w:bCs/>
          <w:color w:val="000000" w:themeColor="text1"/>
          <w:sz w:val="20"/>
          <w:szCs w:val="20"/>
        </w:rPr>
        <w:t>EU</w:t>
      </w:r>
      <w:r w:rsidRPr="00F6612F">
        <w:rPr>
          <w:rFonts w:ascii="Comic Sans MS" w:hAnsi="Comic Sans MS"/>
          <w:color w:val="000000" w:themeColor="text1"/>
          <w:sz w:val="20"/>
          <w:szCs w:val="20"/>
        </w:rPr>
        <w:t xml:space="preserve"> gives infrastructural grants.</w:t>
      </w:r>
    </w:p>
    <w:p w14:paraId="21320802" w14:textId="77777777" w:rsidR="007424AA" w:rsidRPr="00F6612F" w:rsidRDefault="007424AA" w:rsidP="007424AA">
      <w:pPr>
        <w:jc w:val="both"/>
        <w:rPr>
          <w:rFonts w:ascii="Comic Sans MS" w:hAnsi="Comic Sans MS"/>
          <w:color w:val="000000" w:themeColor="text1"/>
          <w:sz w:val="20"/>
          <w:szCs w:val="20"/>
        </w:rPr>
      </w:pPr>
    </w:p>
    <w:p w14:paraId="1769FB8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 xml:space="preserve">Impact of Grants/subsidies on business </w:t>
      </w:r>
      <w:r w:rsidRPr="00F6612F">
        <w:rPr>
          <w:rFonts w:ascii="Comic Sans MS" w:hAnsi="Comic Sans MS"/>
          <w:color w:val="000000" w:themeColor="text1"/>
          <w:sz w:val="20"/>
          <w:szCs w:val="20"/>
        </w:rPr>
        <w:t>(Advantages of grants/Why give grants?)</w:t>
      </w:r>
    </w:p>
    <w:p w14:paraId="57E38332" w14:textId="77777777" w:rsidR="007424AA" w:rsidRPr="00F6612F" w:rsidRDefault="007424AA" w:rsidP="008B7202">
      <w:pPr>
        <w:numPr>
          <w:ilvl w:val="0"/>
          <w:numId w:val="47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Make it possible to </w:t>
      </w:r>
      <w:r w:rsidRPr="00F6612F">
        <w:rPr>
          <w:rFonts w:ascii="Comic Sans MS" w:hAnsi="Comic Sans MS"/>
          <w:color w:val="000000" w:themeColor="text1"/>
          <w:sz w:val="20"/>
          <w:szCs w:val="20"/>
          <w:u w:val="single"/>
        </w:rPr>
        <w:t>start up</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expand</w:t>
      </w:r>
      <w:r w:rsidRPr="00F6612F">
        <w:rPr>
          <w:rFonts w:ascii="Comic Sans MS" w:hAnsi="Comic Sans MS"/>
          <w:color w:val="000000" w:themeColor="text1"/>
          <w:sz w:val="20"/>
          <w:szCs w:val="20"/>
        </w:rPr>
        <w:t xml:space="preserve"> business so that wealth and employment are created and the economy grows. </w:t>
      </w:r>
    </w:p>
    <w:p w14:paraId="4E2CF97E" w14:textId="77777777" w:rsidR="007424AA" w:rsidRPr="00F6612F" w:rsidRDefault="007424AA" w:rsidP="008B7202">
      <w:pPr>
        <w:numPr>
          <w:ilvl w:val="0"/>
          <w:numId w:val="476"/>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They reduce the risk for a business</w:t>
      </w:r>
    </w:p>
    <w:p w14:paraId="2E6C38EE" w14:textId="77777777" w:rsidR="007424AA" w:rsidRPr="00F6612F" w:rsidRDefault="007424AA" w:rsidP="007424AA">
      <w:pPr>
        <w:jc w:val="both"/>
        <w:rPr>
          <w:rFonts w:ascii="Comic Sans MS" w:hAnsi="Comic Sans MS"/>
          <w:b/>
          <w:bCs/>
          <w:color w:val="000000" w:themeColor="text1"/>
          <w:sz w:val="20"/>
          <w:szCs w:val="20"/>
        </w:rPr>
      </w:pPr>
    </w:p>
    <w:p w14:paraId="08D0DA5B" w14:textId="77777777" w:rsidR="007424AA" w:rsidRPr="00F6612F" w:rsidRDefault="007424AA" w:rsidP="007424AA">
      <w:pPr>
        <w:jc w:val="both"/>
        <w:rPr>
          <w:rFonts w:ascii="Comic Sans MS" w:hAnsi="Comic Sans MS"/>
          <w:i/>
          <w:iCs/>
          <w:color w:val="000000" w:themeColor="text1"/>
          <w:sz w:val="20"/>
          <w:szCs w:val="20"/>
        </w:rPr>
      </w:pPr>
      <w:r w:rsidRPr="00F6612F">
        <w:rPr>
          <w:rFonts w:ascii="Comic Sans MS" w:hAnsi="Comic Sans MS"/>
          <w:b/>
          <w:bCs/>
          <w:i/>
          <w:iCs/>
          <w:color w:val="000000" w:themeColor="text1"/>
          <w:sz w:val="20"/>
          <w:szCs w:val="20"/>
        </w:rPr>
        <w:t xml:space="preserve">A subsidy </w:t>
      </w:r>
      <w:r w:rsidRPr="00F6612F">
        <w:rPr>
          <w:rFonts w:ascii="Comic Sans MS" w:hAnsi="Comic Sans MS"/>
          <w:i/>
          <w:iCs/>
          <w:color w:val="000000" w:themeColor="text1"/>
          <w:sz w:val="20"/>
          <w:szCs w:val="20"/>
        </w:rPr>
        <w:t xml:space="preserve">is a payment by the government to producers of certain goods to </w:t>
      </w:r>
      <w:r w:rsidRPr="00F6612F">
        <w:rPr>
          <w:rFonts w:ascii="Comic Sans MS" w:hAnsi="Comic Sans MS"/>
          <w:b/>
          <w:bCs/>
          <w:i/>
          <w:iCs/>
          <w:color w:val="000000" w:themeColor="text1"/>
          <w:sz w:val="20"/>
          <w:szCs w:val="20"/>
        </w:rPr>
        <w:t>reduce the</w:t>
      </w:r>
      <w:r w:rsidRPr="00F6612F">
        <w:rPr>
          <w:rFonts w:ascii="Comic Sans MS" w:hAnsi="Comic Sans MS"/>
          <w:i/>
          <w:iCs/>
          <w:color w:val="000000" w:themeColor="text1"/>
          <w:sz w:val="20"/>
          <w:szCs w:val="20"/>
        </w:rPr>
        <w:t xml:space="preserve"> </w:t>
      </w:r>
      <w:r w:rsidRPr="00F6612F">
        <w:rPr>
          <w:rFonts w:ascii="Comic Sans MS" w:hAnsi="Comic Sans MS"/>
          <w:b/>
          <w:bCs/>
          <w:i/>
          <w:iCs/>
          <w:color w:val="000000" w:themeColor="text1"/>
          <w:sz w:val="20"/>
          <w:szCs w:val="20"/>
        </w:rPr>
        <w:t>costs of production</w:t>
      </w:r>
      <w:r w:rsidRPr="00F6612F">
        <w:rPr>
          <w:rFonts w:ascii="Comic Sans MS" w:hAnsi="Comic Sans MS"/>
          <w:i/>
          <w:iCs/>
          <w:color w:val="000000" w:themeColor="text1"/>
          <w:sz w:val="20"/>
          <w:szCs w:val="20"/>
        </w:rPr>
        <w:t xml:space="preserve">. </w:t>
      </w:r>
    </w:p>
    <w:p w14:paraId="4F558B02" w14:textId="77777777" w:rsidR="007424AA" w:rsidRPr="00F6612F" w:rsidRDefault="007424AA" w:rsidP="007424AA">
      <w:pPr>
        <w:jc w:val="both"/>
        <w:rPr>
          <w:rFonts w:ascii="Comic Sans MS" w:hAnsi="Comic Sans MS"/>
          <w:color w:val="000000" w:themeColor="text1"/>
          <w:sz w:val="20"/>
          <w:szCs w:val="20"/>
        </w:rPr>
      </w:pPr>
    </w:p>
    <w:p w14:paraId="1FC29D2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are designed to </w:t>
      </w:r>
      <w:r w:rsidRPr="00F6612F">
        <w:rPr>
          <w:rFonts w:ascii="Comic Sans MS" w:hAnsi="Comic Sans MS"/>
          <w:color w:val="000000" w:themeColor="text1"/>
          <w:sz w:val="20"/>
          <w:szCs w:val="20"/>
          <w:u w:val="single"/>
        </w:rPr>
        <w:t>increase production</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exports</w:t>
      </w:r>
    </w:p>
    <w:p w14:paraId="08148BD6" w14:textId="77777777" w:rsidR="007424AA" w:rsidRPr="00F6612F" w:rsidRDefault="007424AA" w:rsidP="007424AA">
      <w:pPr>
        <w:pStyle w:val="BodyText"/>
        <w:rPr>
          <w:rFonts w:ascii="Comic Sans MS" w:hAnsi="Comic Sans MS"/>
          <w:bCs/>
          <w:color w:val="000000" w:themeColor="text1"/>
        </w:rPr>
      </w:pPr>
      <w:r w:rsidRPr="00F6612F">
        <w:rPr>
          <w:rFonts w:ascii="Comic Sans MS" w:hAnsi="Comic Sans MS"/>
          <w:bCs/>
          <w:color w:val="000000" w:themeColor="text1"/>
        </w:rPr>
        <w:t xml:space="preserve">e.g. it helps the agriculture industry by paying the difference between the low price they receive on foreign markets and the costs of producing it here in Ireland. </w:t>
      </w:r>
    </w:p>
    <w:p w14:paraId="174544F8" w14:textId="77777777" w:rsidR="007424AA" w:rsidRPr="00F6612F" w:rsidRDefault="007424AA" w:rsidP="007424AA">
      <w:pPr>
        <w:jc w:val="both"/>
        <w:rPr>
          <w:rFonts w:ascii="Comic Sans MS" w:hAnsi="Comic Sans MS"/>
          <w:color w:val="000000" w:themeColor="text1"/>
          <w:sz w:val="20"/>
          <w:szCs w:val="20"/>
        </w:rPr>
      </w:pPr>
    </w:p>
    <w:p w14:paraId="5773A8B9" w14:textId="77777777" w:rsidR="007424AA" w:rsidRPr="00F6612F" w:rsidRDefault="007424AA" w:rsidP="007424AA">
      <w:pPr>
        <w:jc w:val="both"/>
        <w:rPr>
          <w:rFonts w:ascii="Comic Sans MS" w:hAnsi="Comic Sans MS"/>
          <w:color w:val="000000" w:themeColor="text1"/>
          <w:sz w:val="20"/>
          <w:szCs w:val="20"/>
        </w:rPr>
      </w:pPr>
    </w:p>
    <w:p w14:paraId="0B1C97C1" w14:textId="77777777" w:rsidR="007424AA" w:rsidRPr="00F6612F" w:rsidRDefault="007424AA" w:rsidP="008B7202">
      <w:pPr>
        <w:numPr>
          <w:ilvl w:val="0"/>
          <w:numId w:val="464"/>
        </w:numPr>
        <w:pBdr>
          <w:top w:val="single" w:sz="4" w:space="1" w:color="auto"/>
          <w:left w:val="single" w:sz="4" w:space="4" w:color="auto"/>
          <w:bottom w:val="single" w:sz="4" w:space="1" w:color="auto"/>
          <w:right w:val="single" w:sz="4" w:space="4" w:color="auto"/>
        </w:pBdr>
        <w:shd w:val="clear" w:color="auto" w:fill="C2D69B"/>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Economic Growth</w:t>
      </w:r>
    </w:p>
    <w:p w14:paraId="62F672B8"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C2D69B"/>
        <w:ind w:left="360"/>
        <w:jc w:val="both"/>
        <w:rPr>
          <w:rFonts w:ascii="Comic Sans MS" w:hAnsi="Comic Sans MS"/>
          <w:b/>
          <w:color w:val="000000" w:themeColor="text1"/>
          <w:sz w:val="20"/>
          <w:szCs w:val="20"/>
        </w:rPr>
      </w:pPr>
      <w:r w:rsidRPr="00F6612F">
        <w:rPr>
          <w:rFonts w:ascii="Comic Sans MS" w:hAnsi="Comic Sans MS"/>
          <w:b/>
          <w:i/>
          <w:color w:val="000000" w:themeColor="text1"/>
          <w:sz w:val="20"/>
          <w:szCs w:val="20"/>
        </w:rPr>
        <w:t>Economic Growth</w:t>
      </w:r>
      <w:r w:rsidRPr="00F6612F">
        <w:rPr>
          <w:rFonts w:ascii="Comic Sans MS" w:hAnsi="Comic Sans MS"/>
          <w:i/>
          <w:color w:val="000000" w:themeColor="text1"/>
          <w:sz w:val="20"/>
          <w:szCs w:val="20"/>
        </w:rPr>
        <w:t xml:space="preserve"> refers to the increase in the amount of goods and services produced by an economy from one year to the next</w:t>
      </w:r>
    </w:p>
    <w:p w14:paraId="239BF21C"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C2D69B"/>
        <w:ind w:left="360"/>
        <w:jc w:val="both"/>
        <w:rPr>
          <w:rFonts w:ascii="Comic Sans MS" w:hAnsi="Comic Sans MS"/>
          <w:b/>
          <w:color w:val="000000" w:themeColor="text1"/>
          <w:sz w:val="20"/>
          <w:szCs w:val="20"/>
        </w:rPr>
      </w:pPr>
    </w:p>
    <w:p w14:paraId="30A3D9EA" w14:textId="77777777" w:rsidR="007424AA" w:rsidRPr="00F6612F" w:rsidRDefault="007424AA" w:rsidP="007424AA">
      <w:pPr>
        <w:jc w:val="both"/>
        <w:rPr>
          <w:rFonts w:ascii="Comic Sans MS" w:hAnsi="Comic Sans MS"/>
          <w:color w:val="000000" w:themeColor="text1"/>
          <w:sz w:val="20"/>
          <w:szCs w:val="20"/>
        </w:rPr>
      </w:pPr>
    </w:p>
    <w:p w14:paraId="18EBB34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 is measured by finding the Gross National Product (GNP)</w:t>
      </w:r>
    </w:p>
    <w:p w14:paraId="2548CF3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GNP figure is compared with the previous year and an increase is called economic growth. A decrease is called a recession.</w:t>
      </w:r>
    </w:p>
    <w:p w14:paraId="7542E59E" w14:textId="77777777" w:rsidR="007424AA" w:rsidRPr="00F6612F" w:rsidRDefault="007424AA" w:rsidP="007424AA">
      <w:pPr>
        <w:jc w:val="both"/>
        <w:rPr>
          <w:rFonts w:ascii="Comic Sans MS" w:hAnsi="Comic Sans MS"/>
          <w:color w:val="000000" w:themeColor="text1"/>
          <w:sz w:val="20"/>
          <w:szCs w:val="20"/>
        </w:rPr>
      </w:pPr>
    </w:p>
    <w:p w14:paraId="33974ACB" w14:textId="77777777" w:rsidR="00F6612F" w:rsidRDefault="00F6612F" w:rsidP="007424AA">
      <w:pPr>
        <w:jc w:val="both"/>
        <w:rPr>
          <w:rFonts w:ascii="Comic Sans MS" w:hAnsi="Comic Sans MS"/>
          <w:b/>
          <w:color w:val="000000" w:themeColor="text1"/>
          <w:sz w:val="20"/>
          <w:szCs w:val="20"/>
          <w:u w:val="single"/>
        </w:rPr>
      </w:pPr>
    </w:p>
    <w:p w14:paraId="4E1D1B85" w14:textId="77777777" w:rsidR="00F6612F" w:rsidRDefault="00F6612F" w:rsidP="007424AA">
      <w:pPr>
        <w:jc w:val="both"/>
        <w:rPr>
          <w:rFonts w:ascii="Comic Sans MS" w:hAnsi="Comic Sans MS"/>
          <w:b/>
          <w:color w:val="000000" w:themeColor="text1"/>
          <w:sz w:val="20"/>
          <w:szCs w:val="20"/>
          <w:u w:val="single"/>
        </w:rPr>
      </w:pPr>
    </w:p>
    <w:p w14:paraId="226FE0C7"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Impact of Economic Growth on business</w:t>
      </w:r>
    </w:p>
    <w:p w14:paraId="390EE7D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Economic growth is good for business as there is more being produced in an economy. This has the effect of increasing employment, which increases demand for goods, and then sales and profits increase for a business.</w:t>
      </w:r>
    </w:p>
    <w:p w14:paraId="0BE2049F" w14:textId="77777777" w:rsidR="007424AA" w:rsidRPr="00F6612F" w:rsidRDefault="007424AA" w:rsidP="007424AA">
      <w:pPr>
        <w:jc w:val="both"/>
        <w:rPr>
          <w:rFonts w:ascii="Comic Sans MS" w:hAnsi="Comic Sans MS"/>
          <w:color w:val="000000" w:themeColor="text1"/>
          <w:sz w:val="20"/>
          <w:szCs w:val="20"/>
        </w:rPr>
      </w:pPr>
    </w:p>
    <w:p w14:paraId="78D7FA7C" w14:textId="77777777" w:rsidR="007424AA" w:rsidRPr="00F6612F" w:rsidRDefault="007424AA" w:rsidP="007424AA">
      <w:pPr>
        <w:jc w:val="both"/>
        <w:rPr>
          <w:rFonts w:ascii="Comic Sans MS" w:hAnsi="Comic Sans MS"/>
          <w:color w:val="000000" w:themeColor="text1"/>
          <w:sz w:val="20"/>
          <w:szCs w:val="20"/>
        </w:rPr>
      </w:pPr>
    </w:p>
    <w:p w14:paraId="10B1662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Grants and Economic Growth are good for business.</w:t>
      </w:r>
    </w:p>
    <w:p w14:paraId="00A7B5D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They both lead to increased sales and profits.</w:t>
      </w:r>
    </w:p>
    <w:p w14:paraId="3CF8A9C4" w14:textId="77777777" w:rsidR="007424AA" w:rsidRPr="00F6612F" w:rsidRDefault="007424AA" w:rsidP="007424AA">
      <w:pPr>
        <w:jc w:val="both"/>
        <w:rPr>
          <w:rFonts w:ascii="Comic Sans MS" w:hAnsi="Comic Sans MS"/>
          <w:color w:val="000000" w:themeColor="text1"/>
        </w:rPr>
      </w:pPr>
    </w:p>
    <w:p w14:paraId="2A958CD0" w14:textId="77777777" w:rsidR="007424AA" w:rsidRPr="00F6612F" w:rsidRDefault="007424AA" w:rsidP="007424AA">
      <w:pPr>
        <w:jc w:val="both"/>
        <w:rPr>
          <w:rFonts w:ascii="Comic Sans MS" w:hAnsi="Comic Sans MS"/>
          <w:color w:val="000000" w:themeColor="text1"/>
        </w:rPr>
      </w:pPr>
    </w:p>
    <w:p w14:paraId="4647C6E0" w14:textId="77777777" w:rsidR="007424AA" w:rsidRPr="00F6612F" w:rsidRDefault="007424AA" w:rsidP="007424AA">
      <w:pPr>
        <w:jc w:val="both"/>
        <w:rPr>
          <w:rFonts w:ascii="Comic Sans MS" w:hAnsi="Comic Sans MS"/>
          <w:color w:val="000000" w:themeColor="text1"/>
          <w:sz w:val="20"/>
          <w:szCs w:val="20"/>
        </w:rPr>
      </w:pPr>
    </w:p>
    <w:p w14:paraId="4AA56BDF" w14:textId="4DB5ABFC" w:rsidR="007424AA" w:rsidRPr="00F6612F" w:rsidRDefault="007424AA" w:rsidP="007424AA">
      <w:pPr>
        <w:jc w:val="center"/>
        <w:rPr>
          <w:rFonts w:ascii="Comic Sans MS" w:hAnsi="Comic Sans MS"/>
          <w:b/>
          <w:bCs/>
          <w:color w:val="000000" w:themeColor="text1"/>
          <w:sz w:val="28"/>
          <w:szCs w:val="28"/>
        </w:rPr>
      </w:pPr>
      <w:r w:rsidRPr="00F6612F">
        <w:rPr>
          <w:rFonts w:ascii="Comic Sans MS" w:hAnsi="Comic Sans MS"/>
          <w:b/>
          <w:bCs/>
          <w:color w:val="000000" w:themeColor="text1"/>
          <w:sz w:val="28"/>
          <w:szCs w:val="28"/>
        </w:rPr>
        <w:t>The Effect of Business on the Economy</w:t>
      </w:r>
    </w:p>
    <w:p w14:paraId="47282473"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2002 Q2 B</w:t>
      </w:r>
    </w:p>
    <w:p w14:paraId="6A0B32D5" w14:textId="77777777" w:rsidR="007424AA" w:rsidRPr="00F6612F" w:rsidRDefault="007424AA" w:rsidP="007424AA">
      <w:pPr>
        <w:pStyle w:val="BodyText"/>
        <w:rPr>
          <w:rFonts w:ascii="Comic Sans MS" w:hAnsi="Comic Sans MS"/>
          <w:bCs/>
          <w:color w:val="000000" w:themeColor="text1"/>
        </w:rPr>
      </w:pPr>
      <w:r w:rsidRPr="00F6612F">
        <w:rPr>
          <w:rFonts w:ascii="Comic Sans MS" w:hAnsi="Comic Sans MS"/>
          <w:bCs/>
          <w:color w:val="000000" w:themeColor="text1"/>
        </w:rPr>
        <w:t xml:space="preserve">Business, by providing goods and services affect the economy. </w:t>
      </w:r>
    </w:p>
    <w:p w14:paraId="4AA9F42A" w14:textId="77777777" w:rsidR="007424AA" w:rsidRPr="00F6612F" w:rsidRDefault="007424AA" w:rsidP="007424AA">
      <w:pPr>
        <w:jc w:val="both"/>
        <w:rPr>
          <w:rFonts w:ascii="Comic Sans MS" w:hAnsi="Comic Sans MS"/>
          <w:color w:val="000000" w:themeColor="text1"/>
          <w:sz w:val="20"/>
        </w:rPr>
      </w:pPr>
      <w:r w:rsidRPr="00F6612F">
        <w:rPr>
          <w:rFonts w:ascii="Comic Sans MS" w:hAnsi="Comic Sans MS"/>
          <w:b/>
          <w:color w:val="000000" w:themeColor="text1"/>
          <w:sz w:val="20"/>
        </w:rPr>
        <w:t>If the economy grows (or is going well!!)</w:t>
      </w:r>
      <w:r w:rsidRPr="00F6612F">
        <w:rPr>
          <w:rFonts w:ascii="Comic Sans MS" w:hAnsi="Comic Sans MS"/>
          <w:color w:val="000000" w:themeColor="text1"/>
          <w:sz w:val="20"/>
        </w:rPr>
        <w:t>, businesses tend to grow and expand. When these businesses grow they affect</w:t>
      </w:r>
    </w:p>
    <w:p w14:paraId="7508C07A" w14:textId="77777777" w:rsidR="007424AA" w:rsidRPr="00F6612F" w:rsidRDefault="007424AA" w:rsidP="008B7202">
      <w:pPr>
        <w:numPr>
          <w:ilvl w:val="0"/>
          <w:numId w:val="477"/>
        </w:numPr>
        <w:jc w:val="both"/>
        <w:rPr>
          <w:rFonts w:ascii="Comic Sans MS" w:hAnsi="Comic Sans MS"/>
          <w:color w:val="000000" w:themeColor="text1"/>
          <w:sz w:val="20"/>
        </w:rPr>
      </w:pPr>
      <w:r w:rsidRPr="00F6612F">
        <w:rPr>
          <w:rFonts w:ascii="Comic Sans MS" w:hAnsi="Comic Sans MS"/>
          <w:color w:val="000000" w:themeColor="text1"/>
          <w:sz w:val="20"/>
        </w:rPr>
        <w:t>Employment</w:t>
      </w:r>
    </w:p>
    <w:p w14:paraId="6BCD04A0" w14:textId="77777777" w:rsidR="007424AA" w:rsidRPr="00F6612F" w:rsidRDefault="007424AA" w:rsidP="008B7202">
      <w:pPr>
        <w:numPr>
          <w:ilvl w:val="0"/>
          <w:numId w:val="477"/>
        </w:numPr>
        <w:jc w:val="both"/>
        <w:rPr>
          <w:rFonts w:ascii="Comic Sans MS" w:hAnsi="Comic Sans MS"/>
          <w:color w:val="000000" w:themeColor="text1"/>
          <w:sz w:val="20"/>
        </w:rPr>
      </w:pPr>
      <w:r w:rsidRPr="00F6612F">
        <w:rPr>
          <w:rFonts w:ascii="Comic Sans MS" w:hAnsi="Comic Sans MS"/>
          <w:color w:val="000000" w:themeColor="text1"/>
          <w:sz w:val="20"/>
        </w:rPr>
        <w:t>Taxation</w:t>
      </w:r>
    </w:p>
    <w:p w14:paraId="33375527" w14:textId="77777777" w:rsidR="007424AA" w:rsidRPr="00F6612F" w:rsidRDefault="007424AA" w:rsidP="008B7202">
      <w:pPr>
        <w:numPr>
          <w:ilvl w:val="0"/>
          <w:numId w:val="477"/>
        </w:numPr>
        <w:jc w:val="both"/>
        <w:rPr>
          <w:rFonts w:ascii="Comic Sans MS" w:hAnsi="Comic Sans MS"/>
          <w:color w:val="000000" w:themeColor="text1"/>
          <w:sz w:val="20"/>
        </w:rPr>
      </w:pPr>
      <w:r w:rsidRPr="00F6612F">
        <w:rPr>
          <w:rFonts w:ascii="Comic Sans MS" w:hAnsi="Comic Sans MS"/>
          <w:color w:val="000000" w:themeColor="text1"/>
          <w:sz w:val="20"/>
        </w:rPr>
        <w:t>Competition</w:t>
      </w:r>
    </w:p>
    <w:p w14:paraId="6CCA89B7" w14:textId="77777777" w:rsidR="007424AA" w:rsidRPr="00F6612F" w:rsidRDefault="007424AA" w:rsidP="008B7202">
      <w:pPr>
        <w:numPr>
          <w:ilvl w:val="0"/>
          <w:numId w:val="477"/>
        </w:numPr>
        <w:jc w:val="both"/>
        <w:rPr>
          <w:rFonts w:ascii="Comic Sans MS" w:hAnsi="Comic Sans MS"/>
          <w:color w:val="000000" w:themeColor="text1"/>
          <w:sz w:val="20"/>
        </w:rPr>
      </w:pPr>
      <w:r w:rsidRPr="00F6612F">
        <w:rPr>
          <w:rFonts w:ascii="Comic Sans MS" w:hAnsi="Comic Sans MS"/>
          <w:color w:val="000000" w:themeColor="text1"/>
          <w:sz w:val="20"/>
        </w:rPr>
        <w:t>Environment</w:t>
      </w:r>
    </w:p>
    <w:p w14:paraId="31121570" w14:textId="77777777" w:rsidR="007424AA" w:rsidRPr="00F6612F" w:rsidRDefault="007424AA" w:rsidP="007424AA">
      <w:pPr>
        <w:jc w:val="both"/>
        <w:rPr>
          <w:rFonts w:ascii="Comic Sans MS" w:hAnsi="Comic Sans MS"/>
          <w:color w:val="000000" w:themeColor="text1"/>
          <w:sz w:val="20"/>
        </w:rPr>
      </w:pPr>
    </w:p>
    <w:p w14:paraId="1DCD2927" w14:textId="77777777" w:rsidR="007424AA" w:rsidRPr="00F6612F" w:rsidRDefault="007424AA" w:rsidP="007424AA">
      <w:pPr>
        <w:jc w:val="both"/>
        <w:rPr>
          <w:rFonts w:ascii="Comic Sans MS" w:hAnsi="Comic Sans MS"/>
          <w:color w:val="000000" w:themeColor="text1"/>
          <w:sz w:val="20"/>
        </w:rPr>
      </w:pPr>
      <w:r w:rsidRPr="00F6612F">
        <w:rPr>
          <w:rFonts w:ascii="Comic Sans MS" w:hAnsi="Comic Sans MS"/>
          <w:color w:val="000000" w:themeColor="text1"/>
          <w:sz w:val="20"/>
        </w:rPr>
        <w:t>The first 3 are mainly positive effects, but environmental issues need to be looked at.</w:t>
      </w:r>
    </w:p>
    <w:p w14:paraId="62B0913C" w14:textId="77777777" w:rsidR="007424AA" w:rsidRPr="00F6612F" w:rsidRDefault="007424AA" w:rsidP="007424AA">
      <w:pPr>
        <w:jc w:val="both"/>
        <w:rPr>
          <w:rFonts w:ascii="Comic Sans MS" w:hAnsi="Comic Sans MS"/>
          <w:color w:val="000000" w:themeColor="text1"/>
          <w:sz w:val="20"/>
        </w:rPr>
      </w:pPr>
    </w:p>
    <w:p w14:paraId="2AC0A35C" w14:textId="77777777" w:rsidR="007424AA" w:rsidRPr="00F6612F" w:rsidRDefault="007424AA" w:rsidP="008B7202">
      <w:pPr>
        <w:numPr>
          <w:ilvl w:val="0"/>
          <w:numId w:val="478"/>
        </w:numPr>
        <w:jc w:val="both"/>
        <w:rPr>
          <w:rFonts w:ascii="Comic Sans MS" w:hAnsi="Comic Sans MS"/>
          <w:b/>
          <w:color w:val="000000" w:themeColor="text1"/>
          <w:sz w:val="20"/>
        </w:rPr>
      </w:pPr>
      <w:r w:rsidRPr="00F6612F">
        <w:rPr>
          <w:rFonts w:ascii="Comic Sans MS" w:hAnsi="Comic Sans MS"/>
          <w:b/>
          <w:color w:val="000000" w:themeColor="text1"/>
          <w:sz w:val="20"/>
        </w:rPr>
        <w:t>Employment</w:t>
      </w:r>
    </w:p>
    <w:p w14:paraId="3B47BDDD" w14:textId="77777777" w:rsidR="007424AA" w:rsidRPr="00F6612F" w:rsidRDefault="007424AA" w:rsidP="007424AA">
      <w:pPr>
        <w:ind w:left="360"/>
        <w:jc w:val="both"/>
        <w:rPr>
          <w:rFonts w:ascii="Comic Sans MS" w:hAnsi="Comic Sans MS"/>
          <w:b/>
          <w:color w:val="000000" w:themeColor="text1"/>
          <w:sz w:val="20"/>
        </w:rPr>
      </w:pPr>
      <w:r w:rsidRPr="00F6612F">
        <w:rPr>
          <w:rFonts w:ascii="Comic Sans MS" w:hAnsi="Comic Sans MS"/>
          <w:b/>
          <w:color w:val="000000" w:themeColor="text1"/>
          <w:sz w:val="20"/>
        </w:rPr>
        <w:t>(BUS)</w:t>
      </w:r>
    </w:p>
    <w:p w14:paraId="4A4B9F07" w14:textId="77777777" w:rsidR="007424AA" w:rsidRPr="00F6612F" w:rsidRDefault="007424AA" w:rsidP="007424AA">
      <w:pPr>
        <w:ind w:left="360"/>
        <w:jc w:val="both"/>
        <w:rPr>
          <w:rFonts w:ascii="Comic Sans MS" w:hAnsi="Comic Sans MS"/>
          <w:b/>
          <w:color w:val="000000" w:themeColor="text1"/>
          <w:sz w:val="20"/>
        </w:rPr>
      </w:pPr>
      <w:r w:rsidRPr="00F6612F">
        <w:rPr>
          <w:rFonts w:ascii="Comic Sans MS" w:hAnsi="Comic Sans MS"/>
          <w:b/>
          <w:color w:val="000000" w:themeColor="text1"/>
          <w:sz w:val="20"/>
        </w:rPr>
        <w:t>If the economy grows:</w:t>
      </w:r>
    </w:p>
    <w:p w14:paraId="52209DEB" w14:textId="77777777" w:rsidR="007424AA" w:rsidRPr="00F6612F" w:rsidRDefault="007424AA" w:rsidP="008B7202">
      <w:pPr>
        <w:numPr>
          <w:ilvl w:val="0"/>
          <w:numId w:val="479"/>
        </w:numPr>
        <w:jc w:val="both"/>
        <w:rPr>
          <w:rFonts w:ascii="Comic Sans MS" w:hAnsi="Comic Sans MS"/>
          <w:color w:val="000000" w:themeColor="text1"/>
          <w:sz w:val="20"/>
        </w:rPr>
      </w:pPr>
      <w:r w:rsidRPr="00F6612F">
        <w:rPr>
          <w:rFonts w:ascii="Comic Sans MS" w:hAnsi="Comic Sans MS"/>
          <w:b/>
          <w:color w:val="000000" w:themeColor="text1"/>
          <w:sz w:val="20"/>
        </w:rPr>
        <w:t>Unemployment Falls</w:t>
      </w:r>
      <w:r w:rsidRPr="00F6612F">
        <w:rPr>
          <w:rFonts w:ascii="Comic Sans MS" w:hAnsi="Comic Sans MS"/>
          <w:color w:val="000000" w:themeColor="text1"/>
          <w:sz w:val="20"/>
        </w:rPr>
        <w:t xml:space="preserve">. Businesses that are growing </w:t>
      </w:r>
      <w:r w:rsidRPr="00F6612F">
        <w:rPr>
          <w:rFonts w:ascii="Comic Sans MS" w:hAnsi="Comic Sans MS"/>
          <w:color w:val="000000" w:themeColor="text1"/>
          <w:sz w:val="20"/>
          <w:u w:val="single"/>
        </w:rPr>
        <w:t>create jobs</w:t>
      </w:r>
      <w:r w:rsidRPr="00F6612F">
        <w:rPr>
          <w:rFonts w:ascii="Comic Sans MS" w:hAnsi="Comic Sans MS"/>
          <w:color w:val="000000" w:themeColor="text1"/>
          <w:sz w:val="20"/>
        </w:rPr>
        <w:t xml:space="preserve">, which mean that there is less payments on Social Welfare. </w:t>
      </w:r>
      <w:r w:rsidRPr="00F6612F">
        <w:rPr>
          <w:rFonts w:ascii="Comic Sans MS" w:hAnsi="Comic Sans MS"/>
          <w:color w:val="000000" w:themeColor="text1"/>
          <w:sz w:val="20"/>
          <w:u w:val="single"/>
        </w:rPr>
        <w:t>Living standards</w:t>
      </w:r>
      <w:r w:rsidRPr="00F6612F">
        <w:rPr>
          <w:rFonts w:ascii="Comic Sans MS" w:hAnsi="Comic Sans MS"/>
          <w:color w:val="000000" w:themeColor="text1"/>
          <w:sz w:val="20"/>
        </w:rPr>
        <w:t xml:space="preserve"> for those working also improves</w:t>
      </w:r>
    </w:p>
    <w:p w14:paraId="48571A0F" w14:textId="77777777" w:rsidR="007424AA" w:rsidRPr="00F6612F" w:rsidRDefault="007424AA" w:rsidP="008B7202">
      <w:pPr>
        <w:numPr>
          <w:ilvl w:val="0"/>
          <w:numId w:val="479"/>
        </w:numPr>
        <w:jc w:val="both"/>
        <w:rPr>
          <w:rFonts w:ascii="Comic Sans MS" w:hAnsi="Comic Sans MS"/>
          <w:color w:val="000000" w:themeColor="text1"/>
          <w:sz w:val="20"/>
        </w:rPr>
      </w:pPr>
      <w:r w:rsidRPr="00F6612F">
        <w:rPr>
          <w:rFonts w:ascii="Comic Sans MS" w:hAnsi="Comic Sans MS"/>
          <w:b/>
          <w:color w:val="000000" w:themeColor="text1"/>
          <w:sz w:val="20"/>
        </w:rPr>
        <w:t>Balance of Trade</w:t>
      </w:r>
      <w:r w:rsidRPr="00F6612F">
        <w:rPr>
          <w:rFonts w:ascii="Comic Sans MS" w:hAnsi="Comic Sans MS"/>
          <w:color w:val="000000" w:themeColor="text1"/>
          <w:sz w:val="20"/>
        </w:rPr>
        <w:t>. Growing businesses produce more, which means that less will be imported, and more exported.</w:t>
      </w:r>
    </w:p>
    <w:p w14:paraId="508F9B8C" w14:textId="77777777" w:rsidR="007424AA" w:rsidRPr="00F6612F" w:rsidRDefault="007424AA" w:rsidP="008B7202">
      <w:pPr>
        <w:numPr>
          <w:ilvl w:val="0"/>
          <w:numId w:val="479"/>
        </w:numPr>
        <w:jc w:val="both"/>
        <w:rPr>
          <w:rFonts w:ascii="Comic Sans MS" w:hAnsi="Comic Sans MS"/>
          <w:color w:val="000000" w:themeColor="text1"/>
          <w:sz w:val="20"/>
        </w:rPr>
      </w:pPr>
      <w:r w:rsidRPr="00F6612F">
        <w:rPr>
          <w:rFonts w:ascii="Comic Sans MS" w:hAnsi="Comic Sans MS"/>
          <w:b/>
          <w:color w:val="000000" w:themeColor="text1"/>
          <w:sz w:val="20"/>
        </w:rPr>
        <w:t>Services</w:t>
      </w:r>
      <w:r w:rsidRPr="00F6612F">
        <w:rPr>
          <w:rFonts w:ascii="Comic Sans MS" w:hAnsi="Comic Sans MS"/>
          <w:color w:val="000000" w:themeColor="text1"/>
          <w:sz w:val="20"/>
        </w:rPr>
        <w:t>. There is increased employment in services e.g. transport to deliver raw materials and to distribute finished goods, also banking, insurance and other financial services.</w:t>
      </w:r>
    </w:p>
    <w:p w14:paraId="304F2B7E" w14:textId="77777777" w:rsidR="007424AA" w:rsidRPr="00F6612F" w:rsidRDefault="007424AA" w:rsidP="007424AA">
      <w:pPr>
        <w:jc w:val="both"/>
        <w:rPr>
          <w:rFonts w:ascii="Comic Sans MS" w:hAnsi="Comic Sans MS"/>
          <w:color w:val="000000" w:themeColor="text1"/>
          <w:sz w:val="20"/>
        </w:rPr>
      </w:pPr>
    </w:p>
    <w:p w14:paraId="68444E3F" w14:textId="77777777" w:rsidR="007424AA" w:rsidRPr="00F6612F" w:rsidRDefault="007424AA" w:rsidP="008B7202">
      <w:pPr>
        <w:numPr>
          <w:ilvl w:val="0"/>
          <w:numId w:val="478"/>
        </w:numPr>
        <w:jc w:val="both"/>
        <w:rPr>
          <w:rFonts w:ascii="Comic Sans MS" w:hAnsi="Comic Sans MS"/>
          <w:b/>
          <w:color w:val="000000" w:themeColor="text1"/>
          <w:sz w:val="20"/>
        </w:rPr>
      </w:pPr>
      <w:r w:rsidRPr="00F6612F">
        <w:rPr>
          <w:rFonts w:ascii="Comic Sans MS" w:hAnsi="Comic Sans MS"/>
          <w:b/>
          <w:color w:val="000000" w:themeColor="text1"/>
          <w:sz w:val="20"/>
        </w:rPr>
        <w:t>Taxation</w:t>
      </w:r>
    </w:p>
    <w:p w14:paraId="1F7AC00C" w14:textId="77777777" w:rsidR="007424AA" w:rsidRPr="00F6612F" w:rsidRDefault="007424AA" w:rsidP="007424AA">
      <w:pPr>
        <w:ind w:left="360"/>
        <w:jc w:val="both"/>
        <w:rPr>
          <w:rFonts w:ascii="Comic Sans MS" w:hAnsi="Comic Sans MS"/>
          <w:b/>
          <w:color w:val="000000" w:themeColor="text1"/>
          <w:sz w:val="20"/>
        </w:rPr>
      </w:pPr>
      <w:r w:rsidRPr="00F6612F">
        <w:rPr>
          <w:rFonts w:ascii="Comic Sans MS" w:hAnsi="Comic Sans MS"/>
          <w:b/>
          <w:color w:val="000000" w:themeColor="text1"/>
          <w:sz w:val="20"/>
        </w:rPr>
        <w:t>If the economy grows</w:t>
      </w:r>
    </w:p>
    <w:p w14:paraId="43265B2F" w14:textId="77777777" w:rsidR="007424AA" w:rsidRPr="00F6612F" w:rsidRDefault="007424AA" w:rsidP="008B7202">
      <w:pPr>
        <w:numPr>
          <w:ilvl w:val="0"/>
          <w:numId w:val="480"/>
        </w:numPr>
        <w:jc w:val="both"/>
        <w:rPr>
          <w:rFonts w:ascii="Comic Sans MS" w:hAnsi="Comic Sans MS"/>
          <w:b/>
          <w:color w:val="000000" w:themeColor="text1"/>
          <w:sz w:val="20"/>
        </w:rPr>
      </w:pPr>
      <w:r w:rsidRPr="00F6612F">
        <w:rPr>
          <w:rFonts w:ascii="Comic Sans MS" w:hAnsi="Comic Sans MS"/>
          <w:b/>
          <w:color w:val="000000" w:themeColor="text1"/>
          <w:sz w:val="20"/>
        </w:rPr>
        <w:t>Income Tax (PAYE).</w:t>
      </w:r>
      <w:r w:rsidRPr="00F6612F">
        <w:rPr>
          <w:rFonts w:ascii="Comic Sans MS" w:hAnsi="Comic Sans MS"/>
          <w:color w:val="000000" w:themeColor="text1"/>
          <w:sz w:val="20"/>
        </w:rPr>
        <w:t xml:space="preserve"> There is an increase in the government’s tax revenue as business grows.</w:t>
      </w:r>
    </w:p>
    <w:p w14:paraId="3184F736" w14:textId="77777777" w:rsidR="007424AA" w:rsidRPr="00F6612F" w:rsidRDefault="007424AA" w:rsidP="008B7202">
      <w:pPr>
        <w:numPr>
          <w:ilvl w:val="0"/>
          <w:numId w:val="480"/>
        </w:numPr>
        <w:jc w:val="both"/>
        <w:rPr>
          <w:rFonts w:ascii="Comic Sans MS" w:hAnsi="Comic Sans MS"/>
          <w:b/>
          <w:color w:val="000000" w:themeColor="text1"/>
          <w:sz w:val="20"/>
        </w:rPr>
      </w:pPr>
      <w:r w:rsidRPr="00F6612F">
        <w:rPr>
          <w:rFonts w:ascii="Comic Sans MS" w:hAnsi="Comic Sans MS"/>
          <w:b/>
          <w:color w:val="000000" w:themeColor="text1"/>
          <w:sz w:val="20"/>
        </w:rPr>
        <w:t xml:space="preserve">Corporation Tax. </w:t>
      </w:r>
      <w:r w:rsidRPr="00F6612F">
        <w:rPr>
          <w:rFonts w:ascii="Comic Sans MS" w:hAnsi="Comic Sans MS"/>
          <w:color w:val="000000" w:themeColor="text1"/>
          <w:sz w:val="20"/>
        </w:rPr>
        <w:t>As companies make more</w:t>
      </w:r>
      <w:r w:rsidRPr="00F6612F">
        <w:rPr>
          <w:rFonts w:ascii="Comic Sans MS" w:hAnsi="Comic Sans MS"/>
          <w:b/>
          <w:color w:val="000000" w:themeColor="text1"/>
          <w:sz w:val="20"/>
        </w:rPr>
        <w:t xml:space="preserve"> profit</w:t>
      </w:r>
      <w:r w:rsidRPr="00F6612F">
        <w:rPr>
          <w:rFonts w:ascii="Comic Sans MS" w:hAnsi="Comic Sans MS"/>
          <w:color w:val="000000" w:themeColor="text1"/>
          <w:sz w:val="20"/>
        </w:rPr>
        <w:t>, the governments tax revenue increases.</w:t>
      </w:r>
    </w:p>
    <w:p w14:paraId="550CA3FD" w14:textId="77777777" w:rsidR="007424AA" w:rsidRPr="00F6612F" w:rsidRDefault="007424AA" w:rsidP="008B7202">
      <w:pPr>
        <w:numPr>
          <w:ilvl w:val="0"/>
          <w:numId w:val="480"/>
        </w:numPr>
        <w:jc w:val="both"/>
        <w:rPr>
          <w:rFonts w:ascii="Comic Sans MS" w:hAnsi="Comic Sans MS"/>
          <w:b/>
          <w:color w:val="000000" w:themeColor="text1"/>
          <w:sz w:val="20"/>
        </w:rPr>
      </w:pPr>
      <w:r w:rsidRPr="00F6612F">
        <w:rPr>
          <w:rFonts w:ascii="Comic Sans MS" w:hAnsi="Comic Sans MS"/>
          <w:b/>
          <w:color w:val="000000" w:themeColor="text1"/>
          <w:sz w:val="20"/>
        </w:rPr>
        <w:t xml:space="preserve">VAT (Sales tax).  </w:t>
      </w:r>
      <w:r w:rsidRPr="00F6612F">
        <w:rPr>
          <w:rFonts w:ascii="Comic Sans MS" w:hAnsi="Comic Sans MS"/>
          <w:color w:val="000000" w:themeColor="text1"/>
          <w:sz w:val="20"/>
        </w:rPr>
        <w:t xml:space="preserve">As companies </w:t>
      </w:r>
      <w:r w:rsidRPr="00F6612F">
        <w:rPr>
          <w:rFonts w:ascii="Comic Sans MS" w:hAnsi="Comic Sans MS"/>
          <w:b/>
          <w:color w:val="000000" w:themeColor="text1"/>
          <w:sz w:val="20"/>
        </w:rPr>
        <w:t>sell</w:t>
      </w:r>
      <w:r w:rsidRPr="00F6612F">
        <w:rPr>
          <w:rFonts w:ascii="Comic Sans MS" w:hAnsi="Comic Sans MS"/>
          <w:color w:val="000000" w:themeColor="text1"/>
          <w:sz w:val="20"/>
        </w:rPr>
        <w:t xml:space="preserve"> more, the governments tax revenue increases</w:t>
      </w:r>
    </w:p>
    <w:p w14:paraId="60FC04CA" w14:textId="77777777" w:rsidR="007424AA" w:rsidRPr="00F6612F" w:rsidRDefault="007424AA" w:rsidP="007424AA">
      <w:pPr>
        <w:ind w:left="360"/>
        <w:jc w:val="both"/>
        <w:rPr>
          <w:rFonts w:ascii="Comic Sans MS" w:hAnsi="Comic Sans MS"/>
          <w:b/>
          <w:color w:val="000000" w:themeColor="text1"/>
          <w:sz w:val="20"/>
        </w:rPr>
      </w:pPr>
    </w:p>
    <w:p w14:paraId="3F509818" w14:textId="77777777" w:rsidR="007424AA" w:rsidRPr="00F6612F" w:rsidRDefault="007424AA" w:rsidP="008B7202">
      <w:pPr>
        <w:numPr>
          <w:ilvl w:val="0"/>
          <w:numId w:val="478"/>
        </w:numPr>
        <w:jc w:val="both"/>
        <w:rPr>
          <w:rFonts w:ascii="Comic Sans MS" w:hAnsi="Comic Sans MS"/>
          <w:b/>
          <w:color w:val="000000" w:themeColor="text1"/>
          <w:sz w:val="20"/>
        </w:rPr>
      </w:pPr>
      <w:r w:rsidRPr="00F6612F">
        <w:rPr>
          <w:rFonts w:ascii="Comic Sans MS" w:hAnsi="Comic Sans MS"/>
          <w:b/>
          <w:color w:val="000000" w:themeColor="text1"/>
          <w:sz w:val="20"/>
        </w:rPr>
        <w:t>Competition</w:t>
      </w:r>
    </w:p>
    <w:p w14:paraId="11E79AFA" w14:textId="77777777" w:rsidR="007424AA" w:rsidRPr="00F6612F" w:rsidRDefault="007424AA" w:rsidP="007424AA">
      <w:pPr>
        <w:ind w:left="360"/>
        <w:jc w:val="both"/>
        <w:rPr>
          <w:rFonts w:ascii="Comic Sans MS" w:hAnsi="Comic Sans MS"/>
          <w:b/>
          <w:color w:val="000000" w:themeColor="text1"/>
          <w:sz w:val="20"/>
        </w:rPr>
      </w:pPr>
      <w:r w:rsidRPr="00F6612F">
        <w:rPr>
          <w:rFonts w:ascii="Comic Sans MS" w:hAnsi="Comic Sans MS"/>
          <w:b/>
          <w:color w:val="000000" w:themeColor="text1"/>
          <w:sz w:val="20"/>
        </w:rPr>
        <w:t>If the economy grows</w:t>
      </w:r>
    </w:p>
    <w:p w14:paraId="7D311C84" w14:textId="77777777" w:rsidR="007424AA" w:rsidRPr="00F6612F" w:rsidRDefault="007424AA" w:rsidP="007424AA">
      <w:pPr>
        <w:ind w:left="360"/>
        <w:jc w:val="both"/>
        <w:rPr>
          <w:rFonts w:ascii="Comic Sans MS" w:hAnsi="Comic Sans MS"/>
          <w:b/>
          <w:color w:val="000000" w:themeColor="text1"/>
          <w:sz w:val="20"/>
        </w:rPr>
      </w:pPr>
      <w:r w:rsidRPr="00F6612F">
        <w:rPr>
          <w:rFonts w:ascii="Comic Sans MS" w:hAnsi="Comic Sans MS"/>
          <w:color w:val="000000" w:themeColor="text1"/>
          <w:sz w:val="20"/>
        </w:rPr>
        <w:t>Competition leads firms to be more efficient, keeping prices down. This means that inflation will be kept low.</w:t>
      </w:r>
    </w:p>
    <w:p w14:paraId="602000E4" w14:textId="77777777" w:rsidR="007424AA" w:rsidRPr="00F6612F" w:rsidRDefault="007424AA" w:rsidP="007424AA">
      <w:pPr>
        <w:jc w:val="both"/>
        <w:rPr>
          <w:rFonts w:ascii="Comic Sans MS" w:hAnsi="Comic Sans MS"/>
          <w:color w:val="000000" w:themeColor="text1"/>
        </w:rPr>
      </w:pPr>
    </w:p>
    <w:p w14:paraId="46CF1E4B" w14:textId="77777777" w:rsidR="007424AA" w:rsidRPr="00F6612F" w:rsidRDefault="007424AA" w:rsidP="008B7202">
      <w:pPr>
        <w:numPr>
          <w:ilvl w:val="0"/>
          <w:numId w:val="478"/>
        </w:numPr>
        <w:jc w:val="both"/>
        <w:rPr>
          <w:rFonts w:ascii="Comic Sans MS" w:hAnsi="Comic Sans MS"/>
          <w:b/>
          <w:color w:val="000000" w:themeColor="text1"/>
          <w:sz w:val="20"/>
        </w:rPr>
      </w:pPr>
      <w:r w:rsidRPr="00F6612F">
        <w:rPr>
          <w:rFonts w:ascii="Comic Sans MS" w:hAnsi="Comic Sans MS"/>
          <w:b/>
          <w:color w:val="000000" w:themeColor="text1"/>
          <w:sz w:val="20"/>
        </w:rPr>
        <w:t>Environment (Can be negative effect if not addressed)</w:t>
      </w:r>
    </w:p>
    <w:p w14:paraId="12C9F991" w14:textId="77777777" w:rsidR="007424AA" w:rsidRPr="00F6612F" w:rsidRDefault="007424AA" w:rsidP="007424AA">
      <w:pPr>
        <w:ind w:left="360"/>
        <w:jc w:val="both"/>
        <w:rPr>
          <w:rFonts w:ascii="Comic Sans MS" w:hAnsi="Comic Sans MS"/>
          <w:b/>
          <w:color w:val="000000" w:themeColor="text1"/>
          <w:sz w:val="20"/>
        </w:rPr>
      </w:pPr>
      <w:r w:rsidRPr="00F6612F">
        <w:rPr>
          <w:rFonts w:ascii="Comic Sans MS" w:hAnsi="Comic Sans MS"/>
          <w:color w:val="000000" w:themeColor="text1"/>
          <w:sz w:val="20"/>
        </w:rPr>
        <w:t>The environmental costs associated with businesses growing include air and water pollution. There are social costs associated with firms expanding e.g. road traffic and delays, parking problems, more litter, fewer parks and green areas.</w:t>
      </w:r>
    </w:p>
    <w:p w14:paraId="6977ECBD" w14:textId="77777777" w:rsidR="007424AA" w:rsidRPr="00F6612F" w:rsidRDefault="007424AA" w:rsidP="007424AA">
      <w:pPr>
        <w:pStyle w:val="Heading1"/>
        <w:rPr>
          <w:color w:val="000000" w:themeColor="text1"/>
          <w:sz w:val="28"/>
        </w:rPr>
      </w:pPr>
      <w:r w:rsidRPr="00F6612F">
        <w:rPr>
          <w:color w:val="000000" w:themeColor="text1"/>
        </w:rPr>
        <w:br w:type="page"/>
      </w:r>
      <w:r w:rsidRPr="00F6612F">
        <w:rPr>
          <w:color w:val="000000" w:themeColor="text1"/>
          <w:sz w:val="28"/>
        </w:rPr>
        <w:lastRenderedPageBreak/>
        <w:t>Government and Business</w:t>
      </w:r>
    </w:p>
    <w:p w14:paraId="38C21049"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0E0E0"/>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07F7A381"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0E0E0"/>
        <w:jc w:val="both"/>
        <w:rPr>
          <w:rFonts w:ascii="Comic Sans MS" w:hAnsi="Comic Sans MS"/>
          <w:color w:val="000000" w:themeColor="text1"/>
          <w:sz w:val="18"/>
          <w:szCs w:val="18"/>
        </w:rPr>
      </w:pPr>
      <w:r w:rsidRPr="00F6612F">
        <w:rPr>
          <w:rFonts w:ascii="Comic Sans MS" w:hAnsi="Comic Sans MS"/>
          <w:color w:val="000000" w:themeColor="text1"/>
          <w:sz w:val="18"/>
          <w:szCs w:val="18"/>
        </w:rPr>
        <w:t>List the ways in which the government creates a suitable climate for business</w:t>
      </w:r>
    </w:p>
    <w:p w14:paraId="42483D51"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0E0E0"/>
        <w:jc w:val="both"/>
        <w:rPr>
          <w:rFonts w:ascii="Comic Sans MS" w:hAnsi="Comic Sans MS"/>
          <w:color w:val="000000" w:themeColor="text1"/>
          <w:sz w:val="18"/>
          <w:szCs w:val="18"/>
        </w:rPr>
      </w:pPr>
      <w:r w:rsidRPr="00F6612F">
        <w:rPr>
          <w:rFonts w:ascii="Comic Sans MS" w:hAnsi="Comic Sans MS"/>
          <w:color w:val="000000" w:themeColor="text1"/>
          <w:sz w:val="18"/>
          <w:szCs w:val="18"/>
        </w:rPr>
        <w:t>Explain the ways in which the government influences the labour force</w:t>
      </w:r>
      <w:r w:rsidRPr="00F6612F">
        <w:rPr>
          <w:rFonts w:ascii="Comic Sans MS" w:hAnsi="Comic Sans MS"/>
          <w:b/>
          <w:color w:val="000000" w:themeColor="text1"/>
          <w:sz w:val="18"/>
          <w:szCs w:val="18"/>
          <w:u w:val="single"/>
        </w:rPr>
        <w:t xml:space="preserve"> </w:t>
      </w:r>
    </w:p>
    <w:p w14:paraId="686521C4" w14:textId="77777777" w:rsidR="007424AA" w:rsidRPr="00F6612F" w:rsidRDefault="007424AA" w:rsidP="007424AA">
      <w:pPr>
        <w:jc w:val="both"/>
        <w:rPr>
          <w:rFonts w:ascii="Comic Sans MS" w:hAnsi="Comic Sans MS"/>
          <w:color w:val="000000" w:themeColor="text1"/>
        </w:rPr>
      </w:pPr>
    </w:p>
    <w:p w14:paraId="0ACD5823" w14:textId="77777777" w:rsidR="007424AA" w:rsidRPr="00F6612F" w:rsidRDefault="007424AA" w:rsidP="007424AA">
      <w:pPr>
        <w:jc w:val="center"/>
        <w:rPr>
          <w:rFonts w:ascii="Comic Sans MS" w:hAnsi="Comic Sans MS"/>
          <w:color w:val="000000" w:themeColor="text1"/>
          <w:sz w:val="28"/>
          <w:szCs w:val="28"/>
        </w:rPr>
      </w:pPr>
      <w:r w:rsidRPr="00F6612F">
        <w:rPr>
          <w:rFonts w:ascii="Comic Sans MS" w:hAnsi="Comic Sans MS"/>
          <w:color w:val="000000" w:themeColor="text1"/>
          <w:sz w:val="28"/>
          <w:szCs w:val="28"/>
        </w:rPr>
        <w:t>Role played by the Government in the operation of the Economy</w:t>
      </w:r>
    </w:p>
    <w:p w14:paraId="02BAFAD4" w14:textId="77777777" w:rsidR="007424AA" w:rsidRPr="00F6612F" w:rsidRDefault="007424AA" w:rsidP="007424AA">
      <w:pPr>
        <w:jc w:val="center"/>
        <w:rPr>
          <w:rFonts w:ascii="Comic Sans MS" w:hAnsi="Comic Sans MS"/>
          <w:color w:val="000000" w:themeColor="text1"/>
          <w:sz w:val="28"/>
          <w:szCs w:val="28"/>
        </w:rPr>
      </w:pPr>
      <w:r w:rsidRPr="00F6612F">
        <w:rPr>
          <w:rFonts w:ascii="Comic Sans MS" w:hAnsi="Comic Sans MS"/>
          <w:color w:val="000000" w:themeColor="text1"/>
          <w:sz w:val="28"/>
          <w:szCs w:val="28"/>
        </w:rPr>
        <w:t>(i.e. how government affects business)</w:t>
      </w:r>
    </w:p>
    <w:p w14:paraId="5A354EC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Government plays a major role in the Irish economy. This role is carried out as the government performs the following four functions </w:t>
      </w:r>
    </w:p>
    <w:p w14:paraId="4A1B6E1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(PREP)</w:t>
      </w:r>
    </w:p>
    <w:p w14:paraId="195ABA94" w14:textId="77777777" w:rsidR="007424AA" w:rsidRPr="00F6612F" w:rsidRDefault="007424AA" w:rsidP="008B7202">
      <w:pPr>
        <w:numPr>
          <w:ilvl w:val="0"/>
          <w:numId w:val="48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Protecting</w:t>
      </w:r>
      <w:r w:rsidRPr="00F6612F">
        <w:rPr>
          <w:rFonts w:ascii="Comic Sans MS" w:hAnsi="Comic Sans MS"/>
          <w:color w:val="000000" w:themeColor="text1"/>
          <w:sz w:val="20"/>
          <w:szCs w:val="20"/>
        </w:rPr>
        <w:t xml:space="preserve"> its citizens in its dealings with business</w:t>
      </w:r>
    </w:p>
    <w:p w14:paraId="48B473EA" w14:textId="77777777" w:rsidR="007424AA" w:rsidRPr="00F6612F" w:rsidRDefault="007424AA" w:rsidP="008B7202">
      <w:pPr>
        <w:numPr>
          <w:ilvl w:val="0"/>
          <w:numId w:val="48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Regulating</w:t>
      </w:r>
      <w:r w:rsidRPr="00F6612F">
        <w:rPr>
          <w:rFonts w:ascii="Comic Sans MS" w:hAnsi="Comic Sans MS"/>
          <w:color w:val="000000" w:themeColor="text1"/>
          <w:sz w:val="20"/>
          <w:szCs w:val="20"/>
        </w:rPr>
        <w:t xml:space="preserve"> the establishment (start up) and operation of business</w:t>
      </w:r>
    </w:p>
    <w:p w14:paraId="4DCFC208" w14:textId="77777777" w:rsidR="007424AA" w:rsidRPr="00F6612F" w:rsidRDefault="007424AA" w:rsidP="008B7202">
      <w:pPr>
        <w:numPr>
          <w:ilvl w:val="0"/>
          <w:numId w:val="48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Encouraging</w:t>
      </w:r>
      <w:r w:rsidRPr="00F6612F">
        <w:rPr>
          <w:rFonts w:ascii="Comic Sans MS" w:hAnsi="Comic Sans MS"/>
          <w:color w:val="000000" w:themeColor="text1"/>
          <w:sz w:val="20"/>
          <w:szCs w:val="20"/>
        </w:rPr>
        <w:t xml:space="preserve"> and supporting economic development</w:t>
      </w:r>
    </w:p>
    <w:p w14:paraId="36538792" w14:textId="77777777" w:rsidR="007424AA" w:rsidRPr="00F6612F" w:rsidRDefault="007424AA" w:rsidP="008B7202">
      <w:pPr>
        <w:numPr>
          <w:ilvl w:val="0"/>
          <w:numId w:val="481"/>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Providing services</w:t>
      </w:r>
      <w:r w:rsidRPr="00F6612F">
        <w:rPr>
          <w:rFonts w:ascii="Comic Sans MS" w:hAnsi="Comic Sans MS"/>
          <w:color w:val="000000" w:themeColor="text1"/>
          <w:sz w:val="20"/>
          <w:szCs w:val="20"/>
        </w:rPr>
        <w:t xml:space="preserve"> which it feels are needed, but are not supplied elsewhere in the economy.</w:t>
      </w:r>
    </w:p>
    <w:p w14:paraId="3D84BDA3" w14:textId="77777777" w:rsidR="007424AA" w:rsidRPr="00F6612F" w:rsidRDefault="007424AA" w:rsidP="007424AA">
      <w:pPr>
        <w:jc w:val="both"/>
        <w:rPr>
          <w:rFonts w:ascii="Comic Sans MS" w:hAnsi="Comic Sans MS"/>
          <w:color w:val="000000" w:themeColor="text1"/>
          <w:sz w:val="20"/>
          <w:szCs w:val="20"/>
        </w:rPr>
      </w:pPr>
    </w:p>
    <w:p w14:paraId="286BE8A3"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Protection role of the government</w:t>
      </w:r>
    </w:p>
    <w:p w14:paraId="4EC8878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People are protected in their dealings with business through the various laws passed and implemented by government</w:t>
      </w:r>
    </w:p>
    <w:p w14:paraId="7E056AB0" w14:textId="77777777" w:rsidR="007424AA" w:rsidRPr="00F6612F" w:rsidRDefault="007424AA" w:rsidP="008B7202">
      <w:pPr>
        <w:numPr>
          <w:ilvl w:val="0"/>
          <w:numId w:val="48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Consumer.</w:t>
      </w:r>
      <w:r w:rsidRPr="00F6612F">
        <w:rPr>
          <w:rFonts w:ascii="Comic Sans MS" w:hAnsi="Comic Sans MS"/>
          <w:color w:val="000000" w:themeColor="text1"/>
          <w:sz w:val="20"/>
          <w:szCs w:val="20"/>
        </w:rPr>
        <w:t xml:space="preserve"> The </w:t>
      </w:r>
      <w:r w:rsidRPr="00F6612F">
        <w:rPr>
          <w:rFonts w:ascii="Comic Sans MS" w:hAnsi="Comic Sans MS"/>
          <w:b/>
          <w:bCs/>
          <w:color w:val="000000" w:themeColor="text1"/>
          <w:sz w:val="20"/>
          <w:szCs w:val="20"/>
          <w:u w:val="single"/>
        </w:rPr>
        <w:t>Consumer Protection Act 2007</w:t>
      </w:r>
      <w:r w:rsidRPr="00F6612F">
        <w:rPr>
          <w:rFonts w:ascii="Comic Sans MS" w:hAnsi="Comic Sans MS"/>
          <w:color w:val="000000" w:themeColor="text1"/>
          <w:sz w:val="20"/>
          <w:szCs w:val="20"/>
        </w:rPr>
        <w:t xml:space="preserve"> and the </w:t>
      </w:r>
      <w:r w:rsidRPr="00F6612F">
        <w:rPr>
          <w:rFonts w:ascii="Comic Sans MS" w:hAnsi="Comic Sans MS"/>
          <w:b/>
          <w:bCs/>
          <w:color w:val="000000" w:themeColor="text1"/>
          <w:sz w:val="20"/>
          <w:szCs w:val="20"/>
          <w:u w:val="single"/>
        </w:rPr>
        <w:t>Sale of Goods and Supply of Services Act 1</w:t>
      </w:r>
      <w:r w:rsidRPr="00F6612F">
        <w:rPr>
          <w:rFonts w:ascii="Comic Sans MS" w:hAnsi="Comic Sans MS"/>
          <w:color w:val="000000" w:themeColor="text1"/>
          <w:sz w:val="20"/>
          <w:szCs w:val="20"/>
        </w:rPr>
        <w:t>980 regulate the dealings consumers have with business</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 xml:space="preserve">The </w:t>
      </w:r>
      <w:r w:rsidRPr="00F6612F">
        <w:rPr>
          <w:rFonts w:ascii="Comic Sans MS" w:hAnsi="Comic Sans MS"/>
          <w:b/>
          <w:color w:val="000000" w:themeColor="text1"/>
          <w:sz w:val="20"/>
          <w:szCs w:val="20"/>
          <w:u w:val="single"/>
        </w:rPr>
        <w:t>Data Protection Act 1988/2003</w:t>
      </w:r>
      <w:r w:rsidRPr="00F6612F">
        <w:rPr>
          <w:rFonts w:ascii="Comic Sans MS" w:hAnsi="Comic Sans MS"/>
          <w:color w:val="000000" w:themeColor="text1"/>
          <w:sz w:val="20"/>
          <w:szCs w:val="20"/>
        </w:rPr>
        <w:t xml:space="preserve"> regulates the way business uses information held on computer about a person.</w:t>
      </w:r>
    </w:p>
    <w:p w14:paraId="30DAD7CD" w14:textId="77777777" w:rsidR="007424AA" w:rsidRPr="00F6612F" w:rsidRDefault="007424AA" w:rsidP="008B7202">
      <w:pPr>
        <w:numPr>
          <w:ilvl w:val="0"/>
          <w:numId w:val="48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Employees. </w:t>
      </w:r>
      <w:r w:rsidRPr="00F6612F">
        <w:rPr>
          <w:rFonts w:ascii="Comic Sans MS" w:hAnsi="Comic Sans MS"/>
          <w:color w:val="000000" w:themeColor="text1"/>
          <w:sz w:val="20"/>
          <w:szCs w:val="20"/>
        </w:rPr>
        <w:t xml:space="preserve">The interaction between employees and business is regulated by the </w:t>
      </w:r>
      <w:r w:rsidRPr="00F6612F">
        <w:rPr>
          <w:rFonts w:ascii="Comic Sans MS" w:hAnsi="Comic Sans MS"/>
          <w:b/>
          <w:color w:val="000000" w:themeColor="text1"/>
          <w:sz w:val="20"/>
          <w:szCs w:val="20"/>
          <w:u w:val="single"/>
        </w:rPr>
        <w:t>Employment Equality Act 1998</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 xml:space="preserve">The </w:t>
      </w:r>
      <w:r w:rsidRPr="00F6612F">
        <w:rPr>
          <w:rFonts w:ascii="Comic Sans MS" w:hAnsi="Comic Sans MS"/>
          <w:b/>
          <w:color w:val="000000" w:themeColor="text1"/>
          <w:sz w:val="20"/>
          <w:szCs w:val="20"/>
          <w:u w:val="single"/>
        </w:rPr>
        <w:t>Unfair Dismissals Act 1977/93</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and the</w:t>
      </w:r>
      <w:r w:rsidRPr="00F6612F">
        <w:rPr>
          <w:rFonts w:ascii="Comic Sans MS" w:hAnsi="Comic Sans MS"/>
          <w:b/>
          <w:color w:val="000000" w:themeColor="text1"/>
          <w:sz w:val="20"/>
          <w:szCs w:val="20"/>
        </w:rPr>
        <w:t xml:space="preserve"> </w:t>
      </w:r>
      <w:r w:rsidRPr="00F6612F">
        <w:rPr>
          <w:rFonts w:ascii="Comic Sans MS" w:hAnsi="Comic Sans MS"/>
          <w:b/>
          <w:color w:val="000000" w:themeColor="text1"/>
          <w:sz w:val="20"/>
          <w:szCs w:val="20"/>
          <w:u w:val="single"/>
        </w:rPr>
        <w:t>Industrial Relations Act 1990</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Other laws not on the Business course protect maternity leave and the minimum wage,</w:t>
      </w:r>
    </w:p>
    <w:p w14:paraId="5695A2AC" w14:textId="77777777" w:rsidR="007424AA" w:rsidRPr="00F6612F" w:rsidRDefault="007424AA" w:rsidP="008B7202">
      <w:pPr>
        <w:numPr>
          <w:ilvl w:val="0"/>
          <w:numId w:val="48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Environment</w:t>
      </w:r>
      <w:r w:rsidRPr="00F6612F">
        <w:rPr>
          <w:rFonts w:ascii="Comic Sans MS" w:hAnsi="Comic Sans MS"/>
          <w:color w:val="000000" w:themeColor="text1"/>
          <w:sz w:val="20"/>
          <w:szCs w:val="20"/>
        </w:rPr>
        <w:t>. The EPA (Environmental Protection Agency by a system of licenses, enforcement orders and penalties regulate the way businesses treat the environment.</w:t>
      </w:r>
    </w:p>
    <w:p w14:paraId="458E7A19" w14:textId="77777777" w:rsidR="007424AA" w:rsidRPr="00F6612F" w:rsidRDefault="007424AA" w:rsidP="008B7202">
      <w:pPr>
        <w:numPr>
          <w:ilvl w:val="0"/>
          <w:numId w:val="482"/>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Food Safety</w:t>
      </w:r>
    </w:p>
    <w:p w14:paraId="3B1BA15F" w14:textId="5DAFF617" w:rsidR="007424AA" w:rsidRPr="00F6612F" w:rsidRDefault="007424AA" w:rsidP="007424AA">
      <w:pPr>
        <w:numPr>
          <w:ilvl w:val="0"/>
          <w:numId w:val="482"/>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Planning regulations </w:t>
      </w:r>
    </w:p>
    <w:p w14:paraId="2E0A869D"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Regulation role of the government</w:t>
      </w:r>
    </w:p>
    <w:p w14:paraId="64DB0B5A"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2013 Q2 B</w:t>
      </w:r>
    </w:p>
    <w:p w14:paraId="424F5F2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Business is regulated by the legislation in the previous section as well as the following</w:t>
      </w:r>
    </w:p>
    <w:p w14:paraId="7A0129E2" w14:textId="77777777" w:rsidR="007424AA" w:rsidRPr="00F6612F" w:rsidRDefault="007424AA" w:rsidP="008B7202">
      <w:pPr>
        <w:numPr>
          <w:ilvl w:val="0"/>
          <w:numId w:val="483"/>
        </w:numPr>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rPr>
        <w:t>Start up.</w:t>
      </w:r>
      <w:r w:rsidRPr="00F6612F">
        <w:rPr>
          <w:rFonts w:ascii="Comic Sans MS" w:hAnsi="Comic Sans MS"/>
          <w:color w:val="000000" w:themeColor="text1"/>
          <w:sz w:val="20"/>
          <w:szCs w:val="20"/>
        </w:rPr>
        <w:t xml:space="preserve"> Entrepreneurs who wish to start a company are regulated by the </w:t>
      </w:r>
      <w:r w:rsidRPr="00F6612F">
        <w:rPr>
          <w:rFonts w:ascii="Comic Sans MS" w:hAnsi="Comic Sans MS"/>
          <w:b/>
          <w:color w:val="000000" w:themeColor="text1"/>
          <w:sz w:val="20"/>
          <w:szCs w:val="20"/>
          <w:u w:val="single"/>
        </w:rPr>
        <w:t>Companies Act 1990</w:t>
      </w:r>
      <w:r w:rsidRPr="00F6612F">
        <w:rPr>
          <w:rFonts w:ascii="Comic Sans MS" w:hAnsi="Comic Sans MS"/>
          <w:color w:val="000000" w:themeColor="text1"/>
          <w:sz w:val="20"/>
          <w:szCs w:val="20"/>
        </w:rPr>
        <w:t>. (Partnerships are regulated by the Partnership Act 1890 and co-operatives by the Registrar of Friendly Societies.</w:t>
      </w:r>
    </w:p>
    <w:p w14:paraId="19B0CC73" w14:textId="77777777" w:rsidR="007424AA" w:rsidRPr="00F6612F" w:rsidRDefault="007424AA" w:rsidP="008B7202">
      <w:pPr>
        <w:numPr>
          <w:ilvl w:val="0"/>
          <w:numId w:val="483"/>
        </w:numPr>
        <w:ind w:left="72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rPr>
        <w:t>Expansion.</w:t>
      </w:r>
      <w:r w:rsidRPr="00F6612F">
        <w:rPr>
          <w:rFonts w:ascii="Comic Sans MS" w:hAnsi="Comic Sans MS"/>
          <w:color w:val="000000" w:themeColor="text1"/>
          <w:sz w:val="20"/>
          <w:szCs w:val="20"/>
        </w:rPr>
        <w:t xml:space="preserve"> The </w:t>
      </w:r>
      <w:r w:rsidRPr="00F6612F">
        <w:rPr>
          <w:rFonts w:ascii="Comic Sans MS" w:hAnsi="Comic Sans MS"/>
          <w:b/>
          <w:bCs/>
          <w:color w:val="000000" w:themeColor="text1"/>
          <w:sz w:val="20"/>
          <w:szCs w:val="20"/>
          <w:u w:val="single"/>
        </w:rPr>
        <w:t>Competition Act</w:t>
      </w:r>
      <w:r w:rsidRPr="00F6612F">
        <w:rPr>
          <w:rFonts w:ascii="Comic Sans MS" w:hAnsi="Comic Sans MS"/>
          <w:color w:val="000000" w:themeColor="text1"/>
          <w:sz w:val="20"/>
          <w:szCs w:val="20"/>
        </w:rPr>
        <w:t xml:space="preserve"> regulates companies who wish to expand through mergers or acquisitions. </w:t>
      </w:r>
    </w:p>
    <w:p w14:paraId="2EA0094E" w14:textId="77777777" w:rsidR="007424AA" w:rsidRPr="00F6612F" w:rsidRDefault="007424AA" w:rsidP="008B7202">
      <w:pPr>
        <w:numPr>
          <w:ilvl w:val="0"/>
          <w:numId w:val="483"/>
        </w:numPr>
        <w:ind w:left="72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rPr>
        <w:t>Environment:</w:t>
      </w:r>
      <w:r w:rsidRPr="00F6612F">
        <w:rPr>
          <w:rFonts w:ascii="Comic Sans MS" w:hAnsi="Comic Sans MS"/>
          <w:color w:val="000000" w:themeColor="text1"/>
          <w:sz w:val="20"/>
          <w:szCs w:val="20"/>
        </w:rPr>
        <w:t xml:space="preserve"> The government regulates business in order to protect the environment. It established the EPA (Environmental Protection Agency) whose role it is to protects the environment through its licensing, enforcement and monitoring of business activities. </w:t>
      </w:r>
    </w:p>
    <w:p w14:paraId="4C91D1A6" w14:textId="77777777" w:rsidR="007424AA" w:rsidRPr="00F6612F" w:rsidRDefault="007424AA" w:rsidP="008B7202">
      <w:pPr>
        <w:numPr>
          <w:ilvl w:val="0"/>
          <w:numId w:val="483"/>
        </w:numPr>
        <w:ind w:left="72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rPr>
        <w:t>Consumer:</w:t>
      </w:r>
      <w:r w:rsidRPr="00F6612F">
        <w:rPr>
          <w:rFonts w:ascii="Comic Sans MS" w:hAnsi="Comic Sans MS"/>
          <w:color w:val="000000" w:themeColor="text1"/>
          <w:sz w:val="20"/>
          <w:szCs w:val="20"/>
        </w:rPr>
        <w:t xml:space="preserve"> The government regulates business in order to protect the consumer. The Sale of Goods and Supply of Services act 1980 gave rights to the consumer in relation to goods or services bought or hired. The Consumer Protection Act 2007 established the NCA which investigates and prosecutes unfair trading practices. </w:t>
      </w:r>
    </w:p>
    <w:p w14:paraId="11249EC1" w14:textId="77777777" w:rsidR="007424AA" w:rsidRPr="00F6612F" w:rsidRDefault="007424AA" w:rsidP="008B7202">
      <w:pPr>
        <w:numPr>
          <w:ilvl w:val="0"/>
          <w:numId w:val="483"/>
        </w:numPr>
        <w:ind w:left="72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rPr>
        <w:t>Employees:</w:t>
      </w:r>
      <w:r w:rsidRPr="00F6612F">
        <w:rPr>
          <w:rFonts w:ascii="Comic Sans MS" w:hAnsi="Comic Sans MS"/>
          <w:color w:val="000000" w:themeColor="text1"/>
          <w:sz w:val="20"/>
          <w:szCs w:val="20"/>
        </w:rPr>
        <w:t xml:space="preserve"> The government regulates business in order to protect the employees in the workplace with legislation on unfair dismissal, equality and industrial relations. It established the Health and Safety Authority which works to create a national culture where all stakeholders commit to a safe and healthy workplace. </w:t>
      </w:r>
    </w:p>
    <w:p w14:paraId="44EB1699" w14:textId="77777777" w:rsidR="007424AA" w:rsidRPr="00F6612F" w:rsidRDefault="007424AA" w:rsidP="008B7202">
      <w:pPr>
        <w:numPr>
          <w:ilvl w:val="0"/>
          <w:numId w:val="483"/>
        </w:numPr>
        <w:ind w:left="720"/>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rPr>
        <w:t>General Public:</w:t>
      </w:r>
      <w:r w:rsidRPr="00F6612F">
        <w:rPr>
          <w:rFonts w:ascii="Comic Sans MS" w:hAnsi="Comic Sans MS"/>
          <w:color w:val="000000" w:themeColor="text1"/>
          <w:sz w:val="20"/>
          <w:szCs w:val="20"/>
        </w:rPr>
        <w:t xml:space="preserve"> The government regulates business in order to protect the general public against misuse of information in manual or electronic format through the Data Protection Act of 2003. Data protection is the means by which the privacy rights of individuals are safeguarded in relation to the processing of their personal data.</w:t>
      </w:r>
    </w:p>
    <w:p w14:paraId="5C95509D" w14:textId="26F0EF5F" w:rsidR="007424AA" w:rsidRPr="00F6612F" w:rsidRDefault="00F6612F" w:rsidP="007424AA">
      <w:pPr>
        <w:jc w:val="both"/>
        <w:rPr>
          <w:rFonts w:ascii="Comic Sans MS" w:hAnsi="Comic Sans MS"/>
          <w:color w:val="000000" w:themeColor="text1"/>
        </w:rPr>
      </w:pPr>
      <w:r>
        <w:rPr>
          <w:rFonts w:ascii="Comic Sans MS" w:hAnsi="Comic Sans MS"/>
          <w:color w:val="000000" w:themeColor="text1"/>
        </w:rPr>
        <w:lastRenderedPageBreak/>
        <w:t>Encouragement role of the govern</w:t>
      </w:r>
      <w:r w:rsidR="007424AA" w:rsidRPr="00F6612F">
        <w:rPr>
          <w:rFonts w:ascii="Comic Sans MS" w:hAnsi="Comic Sans MS"/>
          <w:color w:val="000000" w:themeColor="text1"/>
        </w:rPr>
        <w:t>ment</w:t>
      </w:r>
    </w:p>
    <w:p w14:paraId="67426D93"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2013 Q2 B</w:t>
      </w:r>
    </w:p>
    <w:p w14:paraId="7A7298BC" w14:textId="77777777" w:rsidR="007424AA" w:rsidRPr="00F6612F" w:rsidRDefault="007424AA" w:rsidP="008B7202">
      <w:pPr>
        <w:numPr>
          <w:ilvl w:val="0"/>
          <w:numId w:val="53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 xml:space="preserve">State Agencies: </w:t>
      </w:r>
      <w:r w:rsidRPr="00F6612F">
        <w:rPr>
          <w:rFonts w:ascii="Comic Sans MS" w:hAnsi="Comic Sans MS"/>
          <w:color w:val="000000" w:themeColor="text1"/>
          <w:sz w:val="20"/>
          <w:szCs w:val="20"/>
        </w:rPr>
        <w:t>The government supports and encourages both indigenous and foreign businesses by way of financial assistance</w:t>
      </w:r>
    </w:p>
    <w:p w14:paraId="195A5990" w14:textId="77777777" w:rsidR="007424AA" w:rsidRPr="00F6612F" w:rsidRDefault="007424AA" w:rsidP="008B7202">
      <w:pPr>
        <w:numPr>
          <w:ilvl w:val="1"/>
          <w:numId w:val="485"/>
        </w:numPr>
        <w:tabs>
          <w:tab w:val="clear" w:pos="1080"/>
          <w:tab w:val="num" w:pos="0"/>
        </w:tabs>
        <w:ind w:left="851"/>
        <w:jc w:val="both"/>
        <w:rPr>
          <w:rFonts w:ascii="Comic Sans MS" w:hAnsi="Comic Sans MS"/>
          <w:color w:val="000000" w:themeColor="text1"/>
          <w:sz w:val="20"/>
          <w:szCs w:val="20"/>
        </w:rPr>
      </w:pPr>
      <w:r w:rsidRPr="00F6612F">
        <w:rPr>
          <w:rFonts w:ascii="Comic Sans MS" w:hAnsi="Comic Sans MS"/>
          <w:b/>
          <w:color w:val="000000" w:themeColor="text1"/>
          <w:sz w:val="20"/>
          <w:szCs w:val="20"/>
        </w:rPr>
        <w:t>IDA Ireland</w:t>
      </w:r>
      <w:r w:rsidRPr="00F6612F">
        <w:rPr>
          <w:rFonts w:ascii="Comic Sans MS" w:hAnsi="Comic Sans MS"/>
          <w:color w:val="000000" w:themeColor="text1"/>
          <w:sz w:val="20"/>
          <w:szCs w:val="20"/>
        </w:rPr>
        <w:t xml:space="preserve"> which provides grants and incentives to foreign firms to invest in Ireland</w:t>
      </w:r>
    </w:p>
    <w:p w14:paraId="3A2AA721" w14:textId="77777777" w:rsidR="007424AA" w:rsidRPr="00F6612F" w:rsidRDefault="007424AA" w:rsidP="008B7202">
      <w:pPr>
        <w:numPr>
          <w:ilvl w:val="1"/>
          <w:numId w:val="485"/>
        </w:numPr>
        <w:tabs>
          <w:tab w:val="clear" w:pos="1080"/>
          <w:tab w:val="num" w:pos="0"/>
        </w:tabs>
        <w:ind w:left="851"/>
        <w:jc w:val="both"/>
        <w:rPr>
          <w:rFonts w:ascii="Comic Sans MS" w:hAnsi="Comic Sans MS"/>
          <w:color w:val="000000" w:themeColor="text1"/>
          <w:sz w:val="20"/>
          <w:szCs w:val="20"/>
        </w:rPr>
      </w:pPr>
      <w:r w:rsidRPr="00F6612F">
        <w:rPr>
          <w:rFonts w:ascii="Comic Sans MS" w:hAnsi="Comic Sans MS"/>
          <w:b/>
          <w:color w:val="000000" w:themeColor="text1"/>
          <w:sz w:val="20"/>
          <w:szCs w:val="20"/>
        </w:rPr>
        <w:t>Enterprise Ireland</w:t>
      </w:r>
      <w:r w:rsidRPr="00F6612F">
        <w:rPr>
          <w:rFonts w:ascii="Comic Sans MS" w:hAnsi="Comic Sans MS"/>
          <w:color w:val="000000" w:themeColor="text1"/>
          <w:sz w:val="20"/>
          <w:szCs w:val="20"/>
        </w:rPr>
        <w:t xml:space="preserve"> which provides grants and incentives to indigenous firms to invest in Ireland</w:t>
      </w:r>
    </w:p>
    <w:p w14:paraId="115A7136" w14:textId="77777777" w:rsidR="007424AA" w:rsidRPr="00F6612F" w:rsidRDefault="007424AA" w:rsidP="008B7202">
      <w:pPr>
        <w:numPr>
          <w:ilvl w:val="1"/>
          <w:numId w:val="485"/>
        </w:numPr>
        <w:tabs>
          <w:tab w:val="clear" w:pos="1080"/>
          <w:tab w:val="num" w:pos="0"/>
        </w:tabs>
        <w:ind w:left="851"/>
        <w:jc w:val="both"/>
        <w:rPr>
          <w:rFonts w:ascii="Comic Sans MS" w:hAnsi="Comic Sans MS"/>
          <w:color w:val="000000" w:themeColor="text1"/>
          <w:sz w:val="20"/>
          <w:szCs w:val="20"/>
        </w:rPr>
      </w:pPr>
      <w:r w:rsidRPr="00F6612F">
        <w:rPr>
          <w:rFonts w:ascii="Comic Sans MS" w:hAnsi="Comic Sans MS"/>
          <w:b/>
          <w:color w:val="000000" w:themeColor="text1"/>
          <w:sz w:val="20"/>
          <w:szCs w:val="20"/>
        </w:rPr>
        <w:t>State Agencies</w:t>
      </w:r>
      <w:r w:rsidRPr="00F6612F">
        <w:rPr>
          <w:rFonts w:ascii="Comic Sans MS" w:hAnsi="Comic Sans MS"/>
          <w:color w:val="000000" w:themeColor="text1"/>
          <w:sz w:val="20"/>
          <w:szCs w:val="20"/>
        </w:rPr>
        <w:t xml:space="preserve"> e.g. </w:t>
      </w:r>
      <w:proofErr w:type="spellStart"/>
      <w:r w:rsidRPr="00F6612F">
        <w:rPr>
          <w:rFonts w:ascii="Comic Sans MS" w:hAnsi="Comic Sans MS"/>
          <w:color w:val="000000" w:themeColor="text1"/>
          <w:sz w:val="20"/>
          <w:szCs w:val="20"/>
        </w:rPr>
        <w:t>Bord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Fáilte</w:t>
      </w:r>
      <w:proofErr w:type="spellEnd"/>
      <w:r w:rsidRPr="00F6612F">
        <w:rPr>
          <w:rFonts w:ascii="Comic Sans MS" w:hAnsi="Comic Sans MS"/>
          <w:color w:val="000000" w:themeColor="text1"/>
          <w:sz w:val="20"/>
          <w:szCs w:val="20"/>
        </w:rPr>
        <w:t xml:space="preserve"> (tourism), </w:t>
      </w:r>
      <w:proofErr w:type="spellStart"/>
      <w:r w:rsidRPr="00F6612F">
        <w:rPr>
          <w:rFonts w:ascii="Comic Sans MS" w:hAnsi="Comic Sans MS"/>
          <w:color w:val="000000" w:themeColor="text1"/>
          <w:sz w:val="20"/>
          <w:szCs w:val="20"/>
        </w:rPr>
        <w:t>Bord</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Íascaigh</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Mhara</w:t>
      </w:r>
      <w:proofErr w:type="spellEnd"/>
      <w:r w:rsidRPr="00F6612F">
        <w:rPr>
          <w:rFonts w:ascii="Comic Sans MS" w:hAnsi="Comic Sans MS"/>
          <w:color w:val="000000" w:themeColor="text1"/>
          <w:sz w:val="20"/>
          <w:szCs w:val="20"/>
        </w:rPr>
        <w:t xml:space="preserve"> (fisheries), FÁS (REPLACED BY SOLAS) (training and retraining), County Enterprise Boards (local employment)</w:t>
      </w:r>
    </w:p>
    <w:p w14:paraId="55B5DE63" w14:textId="77777777" w:rsidR="007424AA" w:rsidRPr="00F6612F" w:rsidRDefault="007424AA" w:rsidP="008B7202">
      <w:pPr>
        <w:numPr>
          <w:ilvl w:val="0"/>
          <w:numId w:val="53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 xml:space="preserve">Government Policies: </w:t>
      </w:r>
      <w:r w:rsidRPr="00F6612F">
        <w:rPr>
          <w:rFonts w:ascii="Comic Sans MS" w:hAnsi="Comic Sans MS"/>
          <w:color w:val="000000" w:themeColor="text1"/>
          <w:sz w:val="20"/>
          <w:szCs w:val="20"/>
        </w:rPr>
        <w:t xml:space="preserve"> which are the policies set in the budget regarding Revenue and Expenditure</w:t>
      </w:r>
    </w:p>
    <w:p w14:paraId="3D21578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Revenue Policies</w:t>
      </w:r>
      <w:r w:rsidRPr="00F6612F">
        <w:rPr>
          <w:rFonts w:ascii="Comic Sans MS" w:hAnsi="Comic Sans MS"/>
          <w:color w:val="000000" w:themeColor="text1"/>
          <w:sz w:val="20"/>
          <w:szCs w:val="20"/>
        </w:rPr>
        <w:t>: The government could decrease Taxation (Personal taxes, Corporation tax, VAT)</w:t>
      </w:r>
    </w:p>
    <w:p w14:paraId="4327AE8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Expenditure Policies</w:t>
      </w:r>
      <w:r w:rsidRPr="00F6612F">
        <w:rPr>
          <w:rFonts w:ascii="Comic Sans MS" w:hAnsi="Comic Sans MS"/>
          <w:color w:val="000000" w:themeColor="text1"/>
          <w:sz w:val="20"/>
          <w:szCs w:val="20"/>
        </w:rPr>
        <w:t>: The government could increase Capital Expenditure e.g. building schools, hospitals, roads and Current Expenditure i.e. the day–to-day expenditure</w:t>
      </w:r>
    </w:p>
    <w:p w14:paraId="645F8519" w14:textId="77777777" w:rsidR="007424AA" w:rsidRPr="00F6612F" w:rsidRDefault="007424AA" w:rsidP="007424AA">
      <w:pPr>
        <w:jc w:val="both"/>
        <w:rPr>
          <w:rFonts w:ascii="Comic Sans MS" w:hAnsi="Comic Sans MS"/>
          <w:color w:val="000000" w:themeColor="text1"/>
          <w:sz w:val="20"/>
          <w:szCs w:val="20"/>
        </w:rPr>
      </w:pPr>
    </w:p>
    <w:p w14:paraId="3F820D4A" w14:textId="77777777" w:rsidR="007424AA" w:rsidRPr="00F6612F" w:rsidRDefault="007424AA" w:rsidP="007424AA">
      <w:pPr>
        <w:ind w:left="180" w:hanging="180"/>
        <w:jc w:val="both"/>
        <w:rPr>
          <w:rFonts w:ascii="Comic Sans MS" w:hAnsi="Comic Sans MS"/>
          <w:b/>
          <w:color w:val="000000" w:themeColor="text1"/>
          <w:sz w:val="22"/>
          <w:szCs w:val="22"/>
          <w:u w:val="single"/>
        </w:rPr>
      </w:pPr>
    </w:p>
    <w:p w14:paraId="7B44975C" w14:textId="77777777" w:rsidR="007424AA" w:rsidRPr="00F6612F" w:rsidRDefault="007424AA" w:rsidP="007424AA">
      <w:pPr>
        <w:ind w:left="180" w:hanging="180"/>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Role of IDA (industrial Development Authority)</w:t>
      </w:r>
    </w:p>
    <w:p w14:paraId="116FAF91"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18"/>
          <w:szCs w:val="18"/>
        </w:rPr>
        <w:t>2014 Q2 C</w:t>
      </w:r>
      <w:r w:rsidRPr="00F6612F">
        <w:rPr>
          <w:rFonts w:ascii="Comic Sans MS" w:hAnsi="Comic Sans MS"/>
          <w:color w:val="000000" w:themeColor="text1"/>
          <w:sz w:val="22"/>
          <w:szCs w:val="22"/>
        </w:rPr>
        <w:t xml:space="preserve"> </w:t>
      </w:r>
    </w:p>
    <w:p w14:paraId="04AF0CFE" w14:textId="77777777" w:rsidR="007424AA" w:rsidRPr="00F6612F" w:rsidRDefault="007424AA" w:rsidP="008B7202">
      <w:pPr>
        <w:numPr>
          <w:ilvl w:val="0"/>
          <w:numId w:val="538"/>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 xml:space="preserve">IDA Ireland is responsible for the attraction and development of </w:t>
      </w:r>
      <w:r w:rsidRPr="00F6612F">
        <w:rPr>
          <w:rFonts w:ascii="Comic Sans MS" w:hAnsi="Comic Sans MS" w:cs="TimesNewRomanPS-BoldMT"/>
          <w:b/>
          <w:bCs/>
          <w:color w:val="000000" w:themeColor="text1"/>
          <w:sz w:val="22"/>
          <w:szCs w:val="22"/>
          <w:lang w:val="en-IE" w:eastAsia="en-IE"/>
        </w:rPr>
        <w:t>foreign direct investment in Ireland</w:t>
      </w:r>
      <w:r w:rsidRPr="00F6612F">
        <w:rPr>
          <w:rFonts w:ascii="Comic Sans MS" w:hAnsi="Comic Sans MS" w:cs="TimesNewRomanPSMT"/>
          <w:color w:val="000000" w:themeColor="text1"/>
          <w:sz w:val="22"/>
          <w:szCs w:val="22"/>
          <w:lang w:val="en-IE" w:eastAsia="en-IE"/>
        </w:rPr>
        <w:t>. Companies such as Google, Intel, Microsoft and Face book etc. have all interacted with the IDA.</w:t>
      </w:r>
    </w:p>
    <w:p w14:paraId="4A923268" w14:textId="77777777" w:rsidR="007424AA" w:rsidRPr="00F6612F" w:rsidRDefault="007424AA" w:rsidP="008B7202">
      <w:pPr>
        <w:numPr>
          <w:ilvl w:val="0"/>
          <w:numId w:val="538"/>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IDA Ireland provides information and statistics on key business sectors and locations within Ireland.</w:t>
      </w:r>
    </w:p>
    <w:p w14:paraId="65A49A38" w14:textId="77777777" w:rsidR="007424AA" w:rsidRPr="00F6612F" w:rsidRDefault="007424AA" w:rsidP="008B7202">
      <w:pPr>
        <w:numPr>
          <w:ilvl w:val="0"/>
          <w:numId w:val="538"/>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IDA Ireland assists in setting up a business in Ireland and offers advice on property for international investors.</w:t>
      </w:r>
    </w:p>
    <w:p w14:paraId="76BD3965" w14:textId="77777777" w:rsidR="007424AA" w:rsidRPr="00F6612F" w:rsidRDefault="007424AA" w:rsidP="008B7202">
      <w:pPr>
        <w:numPr>
          <w:ilvl w:val="0"/>
          <w:numId w:val="538"/>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IDA Ireland introduces potential investors to local industry in Ireland, government, service providers and research institutions.</w:t>
      </w:r>
    </w:p>
    <w:p w14:paraId="544FDCD7" w14:textId="77777777" w:rsidR="007424AA" w:rsidRPr="00F6612F" w:rsidRDefault="007424AA" w:rsidP="008B7202">
      <w:pPr>
        <w:numPr>
          <w:ilvl w:val="0"/>
          <w:numId w:val="538"/>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IDA Ireland builds links between international businesses and third level education, academic and research centres to ensure the necessary skills and research and development capabilities are in place.</w:t>
      </w:r>
    </w:p>
    <w:p w14:paraId="16D7F568" w14:textId="77777777" w:rsidR="007424AA" w:rsidRPr="00F6612F" w:rsidRDefault="007424AA" w:rsidP="008B7202">
      <w:pPr>
        <w:numPr>
          <w:ilvl w:val="0"/>
          <w:numId w:val="538"/>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IDA Ireland develops clusters of excellence/equitable regional balance etc.</w:t>
      </w:r>
    </w:p>
    <w:p w14:paraId="75EE4D53" w14:textId="77777777" w:rsidR="007424AA" w:rsidRPr="00F6612F" w:rsidRDefault="007424AA" w:rsidP="007424AA">
      <w:pPr>
        <w:ind w:left="180" w:hanging="180"/>
        <w:jc w:val="both"/>
        <w:rPr>
          <w:rFonts w:ascii="Comic Sans MS" w:hAnsi="Comic Sans MS"/>
          <w:color w:val="000000" w:themeColor="text1"/>
          <w:sz w:val="22"/>
          <w:szCs w:val="22"/>
        </w:rPr>
      </w:pPr>
    </w:p>
    <w:p w14:paraId="52197258" w14:textId="77777777" w:rsidR="007424AA" w:rsidRPr="00F6612F" w:rsidRDefault="007424AA" w:rsidP="007424AA">
      <w:pPr>
        <w:ind w:left="180" w:hanging="180"/>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Role of Enterprise Ireland</w:t>
      </w:r>
    </w:p>
    <w:p w14:paraId="35448A4A"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18"/>
          <w:szCs w:val="18"/>
        </w:rPr>
        <w:t>2014 Q2 C</w:t>
      </w:r>
      <w:r w:rsidRPr="00F6612F">
        <w:rPr>
          <w:rFonts w:ascii="Comic Sans MS" w:hAnsi="Comic Sans MS"/>
          <w:color w:val="000000" w:themeColor="text1"/>
          <w:sz w:val="22"/>
          <w:szCs w:val="22"/>
        </w:rPr>
        <w:t xml:space="preserve"> </w:t>
      </w:r>
    </w:p>
    <w:p w14:paraId="2179F713" w14:textId="77777777" w:rsidR="007424AA" w:rsidRPr="00F6612F" w:rsidRDefault="007424AA" w:rsidP="008B7202">
      <w:pPr>
        <w:numPr>
          <w:ilvl w:val="0"/>
          <w:numId w:val="539"/>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 xml:space="preserve">Enterprise Ireland has the responsibility for developing </w:t>
      </w:r>
      <w:r w:rsidRPr="00F6612F">
        <w:rPr>
          <w:rFonts w:ascii="Comic Sans MS" w:hAnsi="Comic Sans MS" w:cs="TimesNewRomanPS-BoldMT"/>
          <w:b/>
          <w:bCs/>
          <w:color w:val="000000" w:themeColor="text1"/>
          <w:sz w:val="22"/>
          <w:szCs w:val="22"/>
          <w:lang w:val="en-IE" w:eastAsia="en-IE"/>
        </w:rPr>
        <w:t xml:space="preserve">Indigenous Irish industry with an export focus. </w:t>
      </w:r>
      <w:r w:rsidRPr="00F6612F">
        <w:rPr>
          <w:rFonts w:ascii="Comic Sans MS" w:hAnsi="Comic Sans MS" w:cs="TimesNewRomanPSMT"/>
          <w:color w:val="000000" w:themeColor="text1"/>
          <w:sz w:val="22"/>
          <w:szCs w:val="22"/>
          <w:lang w:val="en-IE" w:eastAsia="en-IE"/>
        </w:rPr>
        <w:t>It is focused on helping Irish-owned business with 10 or more employees seeking to deliver new export sales. The Irish software sector is one area that Enterprise Ireland supports.</w:t>
      </w:r>
    </w:p>
    <w:p w14:paraId="5F086499" w14:textId="77777777" w:rsidR="007424AA" w:rsidRPr="00F6612F" w:rsidRDefault="007424AA" w:rsidP="008B7202">
      <w:pPr>
        <w:numPr>
          <w:ilvl w:val="0"/>
          <w:numId w:val="539"/>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Enterprise Ireland provides supports for both companies and researchers in Higher Education Institutes to develop new technologies and processes that will lead to job creation and increased exports.</w:t>
      </w:r>
    </w:p>
    <w:p w14:paraId="60083379" w14:textId="77777777" w:rsidR="007424AA" w:rsidRPr="00F6612F" w:rsidRDefault="007424AA" w:rsidP="008B7202">
      <w:pPr>
        <w:numPr>
          <w:ilvl w:val="0"/>
          <w:numId w:val="539"/>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Enterprise Ireland provides funding and supports for companies - from entrepreneurs with business propositions for a high potential start-up through to large companies expanding their activities and growing international sales. Provides equity investment for business.</w:t>
      </w:r>
    </w:p>
    <w:p w14:paraId="35AB8665" w14:textId="77777777" w:rsidR="007424AA" w:rsidRPr="00F6612F" w:rsidRDefault="007424AA" w:rsidP="008B7202">
      <w:pPr>
        <w:numPr>
          <w:ilvl w:val="0"/>
          <w:numId w:val="539"/>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Enterprise Ireland provides international offices that can assist in the growth of exports by providing marketing services/connections and introductions to potential customers overseas.</w:t>
      </w:r>
    </w:p>
    <w:p w14:paraId="104F9794" w14:textId="77777777" w:rsidR="007424AA" w:rsidRPr="00F6612F" w:rsidRDefault="007424AA" w:rsidP="008B7202">
      <w:pPr>
        <w:numPr>
          <w:ilvl w:val="0"/>
          <w:numId w:val="539"/>
        </w:numPr>
        <w:autoSpaceDE w:val="0"/>
        <w:autoSpaceDN w:val="0"/>
        <w:adjustRightInd w:val="0"/>
        <w:ind w:left="0" w:hanging="142"/>
        <w:rPr>
          <w:rFonts w:ascii="Comic Sans MS" w:hAnsi="Comic Sans MS" w:cs="TimesNewRomanPSMT"/>
          <w:color w:val="000000" w:themeColor="text1"/>
          <w:sz w:val="22"/>
          <w:szCs w:val="22"/>
          <w:lang w:val="en-IE" w:eastAsia="en-IE"/>
        </w:rPr>
      </w:pPr>
      <w:r w:rsidRPr="00F6612F">
        <w:rPr>
          <w:rFonts w:ascii="Comic Sans MS" w:hAnsi="Comic Sans MS" w:cs="TimesNewRomanPSMT"/>
          <w:color w:val="000000" w:themeColor="text1"/>
          <w:sz w:val="22"/>
          <w:szCs w:val="22"/>
          <w:lang w:val="en-IE" w:eastAsia="en-IE"/>
        </w:rPr>
        <w:t>Enterprise Ireland provides a programme of trade missions, trade fairs and knowledge events to give clients the opportunity to connect with existing and new customers and increase sales in international markets and exchange ideas etc.</w:t>
      </w:r>
    </w:p>
    <w:p w14:paraId="5876B5CC" w14:textId="77777777" w:rsidR="007424AA" w:rsidRPr="00F6612F" w:rsidRDefault="007424AA" w:rsidP="007424AA">
      <w:pPr>
        <w:ind w:left="142" w:hanging="180"/>
        <w:jc w:val="both"/>
        <w:rPr>
          <w:rFonts w:ascii="Comic Sans MS" w:hAnsi="Comic Sans MS"/>
          <w:color w:val="000000" w:themeColor="text1"/>
          <w:sz w:val="22"/>
          <w:szCs w:val="22"/>
          <w:u w:val="single"/>
        </w:rPr>
      </w:pPr>
    </w:p>
    <w:p w14:paraId="5D293351" w14:textId="77777777" w:rsidR="007424AA" w:rsidRPr="00F6612F" w:rsidRDefault="007424AA" w:rsidP="007424AA">
      <w:pPr>
        <w:ind w:left="180" w:hanging="180"/>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lastRenderedPageBreak/>
        <w:t>Impact of decreased public expenditure on business.</w:t>
      </w:r>
    </w:p>
    <w:p w14:paraId="10A28CF6"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18"/>
          <w:szCs w:val="18"/>
        </w:rPr>
        <w:t>2012 Q2 B</w:t>
      </w:r>
      <w:r w:rsidRPr="00F6612F">
        <w:rPr>
          <w:rFonts w:ascii="Comic Sans MS" w:hAnsi="Comic Sans MS"/>
          <w:color w:val="000000" w:themeColor="text1"/>
          <w:sz w:val="22"/>
          <w:szCs w:val="22"/>
        </w:rPr>
        <w:t xml:space="preserve"> </w:t>
      </w:r>
    </w:p>
    <w:p w14:paraId="47066760" w14:textId="77777777" w:rsidR="007424AA" w:rsidRPr="00F6612F" w:rsidRDefault="007424AA" w:rsidP="008B7202">
      <w:pPr>
        <w:numPr>
          <w:ilvl w:val="0"/>
          <w:numId w:val="536"/>
        </w:numPr>
        <w:ind w:left="0" w:hanging="294"/>
        <w:jc w:val="both"/>
        <w:rPr>
          <w:rFonts w:ascii="Comic Sans MS" w:hAnsi="Comic Sans MS"/>
          <w:color w:val="000000" w:themeColor="text1"/>
          <w:sz w:val="22"/>
          <w:szCs w:val="22"/>
        </w:rPr>
      </w:pPr>
      <w:r w:rsidRPr="00F6612F">
        <w:rPr>
          <w:rFonts w:ascii="Comic Sans MS" w:hAnsi="Comic Sans MS"/>
          <w:color w:val="000000" w:themeColor="text1"/>
          <w:sz w:val="22"/>
          <w:szCs w:val="22"/>
        </w:rPr>
        <w:t>Cuts in current expenditure have meant lower wages for workers, lower social welfare payments for the unemployed, higher unemployment (Standardised Unemployment Rate 14.3% in March 2012) etc. affecting spending in the economy. As consumer spending power is reduced the demand for the goods and services that businesses sell will fall.</w:t>
      </w:r>
    </w:p>
    <w:p w14:paraId="5BB89594" w14:textId="77777777" w:rsidR="007424AA" w:rsidRPr="00F6612F" w:rsidRDefault="007424AA" w:rsidP="008B7202">
      <w:pPr>
        <w:numPr>
          <w:ilvl w:val="0"/>
          <w:numId w:val="536"/>
        </w:numPr>
        <w:ind w:left="0" w:hanging="294"/>
        <w:jc w:val="both"/>
        <w:rPr>
          <w:rFonts w:ascii="Comic Sans MS" w:hAnsi="Comic Sans MS"/>
          <w:color w:val="000000" w:themeColor="text1"/>
          <w:sz w:val="22"/>
          <w:szCs w:val="22"/>
        </w:rPr>
      </w:pPr>
      <w:r w:rsidRPr="00F6612F">
        <w:rPr>
          <w:rFonts w:ascii="Comic Sans MS" w:hAnsi="Comic Sans MS"/>
          <w:color w:val="000000" w:themeColor="text1"/>
          <w:sz w:val="22"/>
          <w:szCs w:val="22"/>
        </w:rPr>
        <w:t>Under-investment in infrastructure can undermine economic growth and competitiveness. It is argued that Metro North would have created 4,000 direct construction jobs and thousands more indirect jobs in retail and in the construction supply sector. Lack of investment in infrastructure will impact on FDI (Foreign direct investment) and on start-ups.</w:t>
      </w:r>
    </w:p>
    <w:p w14:paraId="534F4873" w14:textId="77777777" w:rsidR="007424AA" w:rsidRPr="00F6612F" w:rsidRDefault="007424AA" w:rsidP="008B7202">
      <w:pPr>
        <w:numPr>
          <w:ilvl w:val="0"/>
          <w:numId w:val="536"/>
        </w:numPr>
        <w:ind w:left="0" w:hanging="294"/>
        <w:jc w:val="both"/>
        <w:rPr>
          <w:rFonts w:ascii="Comic Sans MS" w:hAnsi="Comic Sans MS"/>
          <w:color w:val="000000" w:themeColor="text1"/>
          <w:sz w:val="22"/>
          <w:szCs w:val="22"/>
        </w:rPr>
      </w:pPr>
      <w:r w:rsidRPr="00F6612F">
        <w:rPr>
          <w:rFonts w:ascii="Comic Sans MS" w:hAnsi="Comic Sans MS"/>
          <w:color w:val="000000" w:themeColor="text1"/>
          <w:sz w:val="22"/>
          <w:szCs w:val="22"/>
        </w:rPr>
        <w:t>The Government embargo on recruitment in the Public Service has reduced opportunities for employment.</w:t>
      </w:r>
    </w:p>
    <w:p w14:paraId="239B3D05" w14:textId="77777777" w:rsidR="007424AA" w:rsidRPr="00F6612F" w:rsidRDefault="007424AA" w:rsidP="008B7202">
      <w:pPr>
        <w:numPr>
          <w:ilvl w:val="0"/>
          <w:numId w:val="536"/>
        </w:numPr>
        <w:ind w:left="0" w:hanging="294"/>
        <w:jc w:val="both"/>
        <w:rPr>
          <w:rFonts w:ascii="Comic Sans MS" w:hAnsi="Comic Sans MS"/>
          <w:color w:val="000000" w:themeColor="text1"/>
          <w:sz w:val="22"/>
          <w:szCs w:val="22"/>
        </w:rPr>
      </w:pPr>
      <w:r w:rsidRPr="00F6612F">
        <w:rPr>
          <w:rFonts w:ascii="Comic Sans MS" w:hAnsi="Comic Sans MS"/>
          <w:color w:val="000000" w:themeColor="text1"/>
          <w:sz w:val="22"/>
          <w:szCs w:val="22"/>
        </w:rPr>
        <w:t>Decreased public expenditure has resulted in less goods/services being purchased by Government agencies e.g. health services.</w:t>
      </w:r>
    </w:p>
    <w:p w14:paraId="1580A91C" w14:textId="77777777" w:rsidR="007424AA" w:rsidRPr="00F6612F" w:rsidRDefault="007424AA" w:rsidP="008B7202">
      <w:pPr>
        <w:numPr>
          <w:ilvl w:val="0"/>
          <w:numId w:val="536"/>
        </w:numPr>
        <w:ind w:left="0" w:hanging="294"/>
        <w:jc w:val="both"/>
        <w:rPr>
          <w:rFonts w:ascii="Comic Sans MS" w:hAnsi="Comic Sans MS"/>
          <w:color w:val="000000" w:themeColor="text1"/>
        </w:rPr>
      </w:pPr>
      <w:r w:rsidRPr="00F6612F">
        <w:rPr>
          <w:rFonts w:ascii="Comic Sans MS" w:hAnsi="Comic Sans MS"/>
          <w:color w:val="000000" w:themeColor="text1"/>
          <w:sz w:val="22"/>
          <w:szCs w:val="22"/>
        </w:rPr>
        <w:t>Cut-backs in Budget allocations to various state bodies/services have reduced the availability of various services/grants to businesses.</w:t>
      </w:r>
    </w:p>
    <w:p w14:paraId="03E444CF" w14:textId="77777777" w:rsidR="007424AA" w:rsidRPr="00F6612F" w:rsidRDefault="007424AA" w:rsidP="007424AA">
      <w:pPr>
        <w:jc w:val="both"/>
        <w:rPr>
          <w:rFonts w:ascii="Comic Sans MS" w:hAnsi="Comic Sans MS"/>
          <w:color w:val="000000" w:themeColor="text1"/>
        </w:rPr>
      </w:pPr>
    </w:p>
    <w:p w14:paraId="67305E10" w14:textId="77777777" w:rsidR="007424AA" w:rsidRPr="00F6612F" w:rsidRDefault="007424AA" w:rsidP="007424AA">
      <w:pPr>
        <w:ind w:left="180" w:hanging="180"/>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Impact of increased taxation on business.</w:t>
      </w:r>
    </w:p>
    <w:p w14:paraId="459573BD"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18"/>
          <w:szCs w:val="18"/>
        </w:rPr>
        <w:t>2012 Q2 B</w:t>
      </w:r>
      <w:r w:rsidRPr="00F6612F">
        <w:rPr>
          <w:rFonts w:ascii="Comic Sans MS" w:hAnsi="Comic Sans MS"/>
          <w:color w:val="000000" w:themeColor="text1"/>
          <w:sz w:val="22"/>
          <w:szCs w:val="22"/>
        </w:rPr>
        <w:t xml:space="preserve"> </w:t>
      </w:r>
    </w:p>
    <w:p w14:paraId="1185F108"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Tax increases have a negative impact on business.</w:t>
      </w:r>
    </w:p>
    <w:p w14:paraId="5A7C6B70" w14:textId="77777777" w:rsidR="007424AA" w:rsidRPr="00F6612F" w:rsidRDefault="007424AA" w:rsidP="008B7202">
      <w:pPr>
        <w:numPr>
          <w:ilvl w:val="0"/>
          <w:numId w:val="535"/>
        </w:numPr>
        <w:ind w:left="142" w:hanging="14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VAT increases lead to more expensive goods and services for the consumer which in turn causes demand to fall, thereby affecting business. For </w:t>
      </w:r>
      <w:proofErr w:type="gramStart"/>
      <w:r w:rsidRPr="00F6612F">
        <w:rPr>
          <w:rFonts w:ascii="Comic Sans MS" w:hAnsi="Comic Sans MS"/>
          <w:color w:val="000000" w:themeColor="text1"/>
          <w:sz w:val="22"/>
          <w:szCs w:val="22"/>
        </w:rPr>
        <w:t>example</w:t>
      </w:r>
      <w:proofErr w:type="gramEnd"/>
      <w:r w:rsidRPr="00F6612F">
        <w:rPr>
          <w:rFonts w:ascii="Comic Sans MS" w:hAnsi="Comic Sans MS"/>
          <w:color w:val="000000" w:themeColor="text1"/>
          <w:sz w:val="22"/>
          <w:szCs w:val="22"/>
        </w:rPr>
        <w:t xml:space="preserve"> the volume of sales in department stores fell by 18.4%, electrical goods by 12.0% and bars by 3.5% as a consequence of the negative impact of the VAT rise to 23%.</w:t>
      </w:r>
    </w:p>
    <w:p w14:paraId="723295FB" w14:textId="77777777" w:rsidR="007424AA" w:rsidRPr="00F6612F" w:rsidRDefault="007424AA" w:rsidP="008B7202">
      <w:pPr>
        <w:numPr>
          <w:ilvl w:val="0"/>
          <w:numId w:val="535"/>
        </w:numPr>
        <w:ind w:left="142" w:hanging="142"/>
        <w:jc w:val="both"/>
        <w:rPr>
          <w:rFonts w:ascii="Comic Sans MS" w:hAnsi="Comic Sans MS"/>
          <w:color w:val="000000" w:themeColor="text1"/>
          <w:sz w:val="22"/>
          <w:szCs w:val="22"/>
        </w:rPr>
      </w:pPr>
      <w:r w:rsidRPr="00F6612F">
        <w:rPr>
          <w:rFonts w:ascii="Comic Sans MS" w:hAnsi="Comic Sans MS"/>
          <w:color w:val="000000" w:themeColor="text1"/>
          <w:sz w:val="22"/>
          <w:szCs w:val="22"/>
        </w:rPr>
        <w:t>Taxes such as the household charge lead to a fall in the disposable income of consumers. As consumers spending power is reduced the demand for the goods and services that businesses sell will fall.</w:t>
      </w:r>
    </w:p>
    <w:p w14:paraId="19B0A669" w14:textId="77777777" w:rsidR="007424AA" w:rsidRPr="00F6612F" w:rsidRDefault="007424AA" w:rsidP="008B7202">
      <w:pPr>
        <w:numPr>
          <w:ilvl w:val="0"/>
          <w:numId w:val="535"/>
        </w:numPr>
        <w:ind w:left="142" w:hanging="142"/>
        <w:jc w:val="both"/>
        <w:rPr>
          <w:rFonts w:ascii="Comic Sans MS" w:hAnsi="Comic Sans MS"/>
          <w:color w:val="000000" w:themeColor="text1"/>
          <w:sz w:val="22"/>
          <w:szCs w:val="22"/>
        </w:rPr>
      </w:pPr>
      <w:r w:rsidRPr="00F6612F">
        <w:rPr>
          <w:rFonts w:ascii="Comic Sans MS" w:hAnsi="Comic Sans MS"/>
          <w:color w:val="000000" w:themeColor="text1"/>
          <w:sz w:val="22"/>
          <w:szCs w:val="22"/>
        </w:rPr>
        <w:t>Increases in excises duties on tobacco products have led to an increase in tobacco smuggling. Excise duties on cigarettes continue to rise, increasing the incentive for customers to choose cut price illegal products sold on the black market. In 2010, Ireland’s retailers lost €896 million in turnover to the Black market.</w:t>
      </w:r>
    </w:p>
    <w:p w14:paraId="28ECD719" w14:textId="77777777" w:rsidR="007424AA" w:rsidRPr="00F6612F" w:rsidRDefault="007424AA" w:rsidP="007424AA">
      <w:pPr>
        <w:ind w:left="426"/>
        <w:jc w:val="both"/>
        <w:rPr>
          <w:rFonts w:ascii="Comic Sans MS" w:hAnsi="Comic Sans MS"/>
          <w:color w:val="000000" w:themeColor="text1"/>
          <w:sz w:val="22"/>
          <w:szCs w:val="22"/>
        </w:rPr>
      </w:pPr>
    </w:p>
    <w:p w14:paraId="2104A277" w14:textId="77777777" w:rsidR="007424AA" w:rsidRPr="00F6612F" w:rsidRDefault="007424AA" w:rsidP="007424AA">
      <w:pPr>
        <w:jc w:val="both"/>
        <w:rPr>
          <w:rFonts w:ascii="Comic Sans MS" w:hAnsi="Comic Sans MS"/>
          <w:color w:val="000000" w:themeColor="text1"/>
        </w:rPr>
      </w:pPr>
    </w:p>
    <w:p w14:paraId="49D9748A" w14:textId="77777777" w:rsidR="007424AA" w:rsidRPr="00F6612F" w:rsidRDefault="007424AA" w:rsidP="007424AA">
      <w:pPr>
        <w:jc w:val="both"/>
        <w:rPr>
          <w:rFonts w:ascii="Comic Sans MS" w:hAnsi="Comic Sans MS"/>
          <w:color w:val="000000" w:themeColor="text1"/>
        </w:rPr>
      </w:pPr>
      <w:r w:rsidRPr="00F6612F">
        <w:rPr>
          <w:rFonts w:ascii="Comic Sans MS" w:hAnsi="Comic Sans MS"/>
          <w:color w:val="000000" w:themeColor="text1"/>
        </w:rPr>
        <w:t>Provide Services</w:t>
      </w:r>
    </w:p>
    <w:p w14:paraId="3658ACA6" w14:textId="77777777" w:rsidR="007424AA" w:rsidRPr="00F6612F" w:rsidRDefault="007424AA" w:rsidP="008B7202">
      <w:pPr>
        <w:numPr>
          <w:ilvl w:val="0"/>
          <w:numId w:val="48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Essential Services</w:t>
      </w:r>
      <w:r w:rsidRPr="00F6612F">
        <w:rPr>
          <w:rFonts w:ascii="Comic Sans MS" w:hAnsi="Comic Sans MS"/>
          <w:color w:val="000000" w:themeColor="text1"/>
          <w:sz w:val="20"/>
          <w:szCs w:val="20"/>
        </w:rPr>
        <w:t xml:space="preserve"> e.g. bus, rail, electricity even if it’s unprofitable to do so.</w:t>
      </w:r>
    </w:p>
    <w:p w14:paraId="02E41FF8" w14:textId="77777777" w:rsidR="007424AA" w:rsidRPr="00F6612F" w:rsidRDefault="007424AA" w:rsidP="008B7202">
      <w:pPr>
        <w:numPr>
          <w:ilvl w:val="0"/>
          <w:numId w:val="484"/>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Public Amenities</w:t>
      </w:r>
      <w:r w:rsidRPr="00F6612F">
        <w:rPr>
          <w:rFonts w:ascii="Comic Sans MS" w:hAnsi="Comic Sans MS"/>
          <w:color w:val="000000" w:themeColor="text1"/>
          <w:sz w:val="20"/>
          <w:szCs w:val="20"/>
        </w:rPr>
        <w:t xml:space="preserve"> e.g. public parks, libraries, museums even if it’s unprofitable to do so.</w:t>
      </w:r>
    </w:p>
    <w:p w14:paraId="04AB2166" w14:textId="77777777" w:rsidR="007424AA" w:rsidRPr="00F6612F" w:rsidRDefault="007424AA" w:rsidP="007424AA">
      <w:pPr>
        <w:jc w:val="both"/>
        <w:rPr>
          <w:rFonts w:ascii="Comic Sans MS" w:hAnsi="Comic Sans MS"/>
          <w:color w:val="000000" w:themeColor="text1"/>
          <w:sz w:val="20"/>
          <w:szCs w:val="20"/>
        </w:rPr>
      </w:pPr>
    </w:p>
    <w:p w14:paraId="342CF14B" w14:textId="77777777" w:rsidR="007424AA" w:rsidRPr="00F6612F" w:rsidRDefault="007424AA" w:rsidP="007424AA">
      <w:pPr>
        <w:jc w:val="both"/>
        <w:rPr>
          <w:rFonts w:ascii="Comic Sans MS" w:hAnsi="Comic Sans MS"/>
          <w:b/>
          <w:color w:val="000000" w:themeColor="text1"/>
          <w:sz w:val="20"/>
          <w:szCs w:val="20"/>
          <w:u w:val="single"/>
        </w:rPr>
      </w:pPr>
    </w:p>
    <w:p w14:paraId="3B318D4C"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Key Terms </w:t>
      </w:r>
    </w:p>
    <w:p w14:paraId="77067D0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Fiscal Policy</w:t>
      </w:r>
      <w:r w:rsidRPr="00F6612F">
        <w:rPr>
          <w:rFonts w:ascii="Comic Sans MS" w:hAnsi="Comic Sans MS"/>
          <w:i/>
          <w:color w:val="000000" w:themeColor="text1"/>
          <w:sz w:val="20"/>
          <w:szCs w:val="20"/>
        </w:rPr>
        <w:t xml:space="preserve"> is the government’s policy dealing with revenue (income) and expenditure e.g. an increase in VAT reduces sales </w:t>
      </w:r>
    </w:p>
    <w:p w14:paraId="4EF6702C"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Monetary Policy </w:t>
      </w:r>
      <w:r w:rsidRPr="00F6612F">
        <w:rPr>
          <w:rFonts w:ascii="Comic Sans MS" w:hAnsi="Comic Sans MS"/>
          <w:i/>
          <w:color w:val="000000" w:themeColor="text1"/>
          <w:sz w:val="20"/>
          <w:szCs w:val="20"/>
        </w:rPr>
        <w:t>is the government’s policy dealing with controlling the amount of money in circulation for spending e.g. an increase in interest rates reduces borrowings</w:t>
      </w:r>
    </w:p>
    <w:p w14:paraId="5F3A1589" w14:textId="77777777" w:rsidR="007424AA" w:rsidRPr="00F6612F" w:rsidRDefault="007424AA" w:rsidP="007424AA">
      <w:pPr>
        <w:jc w:val="both"/>
        <w:rPr>
          <w:rFonts w:ascii="Comic Sans MS" w:hAnsi="Comic Sans MS"/>
          <w:b/>
          <w:color w:val="000000" w:themeColor="text1"/>
          <w:sz w:val="20"/>
          <w:szCs w:val="20"/>
          <w:u w:val="single"/>
        </w:rPr>
      </w:pPr>
    </w:p>
    <w:p w14:paraId="52590288"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The main factors influencing competitiveness of Irish firms against foreign competition are (low) inflation, (stable) exchange rates and (low) interest rates.</w:t>
      </w:r>
    </w:p>
    <w:p w14:paraId="3BC30C79" w14:textId="77777777" w:rsidR="007424AA" w:rsidRPr="00F6612F" w:rsidRDefault="007424AA" w:rsidP="007424AA">
      <w:pPr>
        <w:jc w:val="both"/>
        <w:rPr>
          <w:rFonts w:ascii="Comic Sans MS" w:hAnsi="Comic Sans MS"/>
          <w:b/>
          <w:color w:val="000000" w:themeColor="text1"/>
          <w:sz w:val="20"/>
          <w:szCs w:val="20"/>
          <w:u w:val="single"/>
        </w:rPr>
      </w:pPr>
    </w:p>
    <w:p w14:paraId="44C25B78" w14:textId="77777777" w:rsidR="007424AA" w:rsidRPr="00F6612F" w:rsidRDefault="007424AA" w:rsidP="007424AA">
      <w:pPr>
        <w:ind w:left="360"/>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br w:type="page"/>
      </w:r>
      <w:r w:rsidRPr="00F6612F">
        <w:rPr>
          <w:rFonts w:ascii="Comic Sans MS" w:hAnsi="Comic Sans MS"/>
          <w:b/>
          <w:color w:val="000000" w:themeColor="text1"/>
          <w:sz w:val="28"/>
          <w:szCs w:val="28"/>
        </w:rPr>
        <w:lastRenderedPageBreak/>
        <w:t xml:space="preserve"> How government creates a suitable climate for </w:t>
      </w:r>
      <w:r w:rsidRPr="00F6612F">
        <w:rPr>
          <w:rFonts w:ascii="Comic Sans MS" w:hAnsi="Comic Sans MS"/>
          <w:b/>
          <w:color w:val="000000" w:themeColor="text1"/>
          <w:sz w:val="28"/>
          <w:szCs w:val="28"/>
          <w:u w:val="single"/>
        </w:rPr>
        <w:t>business</w:t>
      </w:r>
    </w:p>
    <w:p w14:paraId="6F3BD871" w14:textId="77777777" w:rsidR="007424AA" w:rsidRPr="00F6612F" w:rsidRDefault="007424AA" w:rsidP="007424AA">
      <w:pPr>
        <w:ind w:left="360"/>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(Reasons why firms locate in Ireland)</w:t>
      </w:r>
    </w:p>
    <w:p w14:paraId="65EB5CB0" w14:textId="77777777" w:rsidR="007424AA" w:rsidRPr="00F6612F" w:rsidRDefault="007424AA" w:rsidP="007424AA">
      <w:pPr>
        <w:rPr>
          <w:rFonts w:ascii="Comic Sans MS" w:hAnsi="Comic Sans MS"/>
          <w:b/>
          <w:color w:val="000000" w:themeColor="text1"/>
          <w:sz w:val="18"/>
          <w:szCs w:val="18"/>
          <w:lang w:val="fr-FR"/>
        </w:rPr>
      </w:pPr>
      <w:r w:rsidRPr="00F6612F">
        <w:rPr>
          <w:rFonts w:ascii="Comic Sans MS" w:hAnsi="Comic Sans MS"/>
          <w:b/>
          <w:color w:val="000000" w:themeColor="text1"/>
          <w:sz w:val="18"/>
          <w:szCs w:val="18"/>
          <w:lang w:val="fr-FR"/>
        </w:rPr>
        <w:t>2000 Q2 C, 2004 Q2 A</w:t>
      </w:r>
    </w:p>
    <w:p w14:paraId="114FACAC" w14:textId="77777777" w:rsidR="007424AA" w:rsidRPr="00F6612F" w:rsidRDefault="007424AA" w:rsidP="007424AA">
      <w:pPr>
        <w:ind w:left="360"/>
        <w:rPr>
          <w:rFonts w:ascii="Comic Sans MS" w:hAnsi="Comic Sans MS"/>
          <w:b/>
          <w:color w:val="000000" w:themeColor="text1"/>
          <w:sz w:val="20"/>
          <w:szCs w:val="20"/>
          <w:lang w:val="fr-FR"/>
        </w:rPr>
      </w:pPr>
      <w:r w:rsidRPr="00F6612F">
        <w:rPr>
          <w:rFonts w:ascii="Comic Sans MS" w:hAnsi="Comic Sans MS"/>
          <w:b/>
          <w:color w:val="000000" w:themeColor="text1"/>
          <w:sz w:val="20"/>
          <w:szCs w:val="20"/>
          <w:u w:val="single"/>
          <w:lang w:val="fr-FR"/>
        </w:rPr>
        <w:t>ET</w:t>
      </w:r>
      <w:r w:rsidRPr="00F6612F">
        <w:rPr>
          <w:rFonts w:ascii="Comic Sans MS" w:hAnsi="Comic Sans MS"/>
          <w:b/>
          <w:color w:val="000000" w:themeColor="text1"/>
          <w:sz w:val="20"/>
          <w:szCs w:val="20"/>
          <w:lang w:val="fr-FR"/>
        </w:rPr>
        <w:t xml:space="preserve"> </w:t>
      </w:r>
      <w:proofErr w:type="spellStart"/>
      <w:r w:rsidRPr="00F6612F">
        <w:rPr>
          <w:rFonts w:ascii="Comic Sans MS" w:hAnsi="Comic Sans MS"/>
          <w:b/>
          <w:color w:val="000000" w:themeColor="text1"/>
          <w:sz w:val="20"/>
          <w:szCs w:val="20"/>
          <w:u w:val="single"/>
          <w:lang w:val="fr-FR"/>
        </w:rPr>
        <w:t>C</w:t>
      </w:r>
      <w:r w:rsidRPr="00F6612F">
        <w:rPr>
          <w:rFonts w:ascii="Comic Sans MS" w:hAnsi="Comic Sans MS"/>
          <w:b/>
          <w:color w:val="000000" w:themeColor="text1"/>
          <w:sz w:val="20"/>
          <w:szCs w:val="20"/>
          <w:lang w:val="fr-FR"/>
        </w:rPr>
        <w:t>an’t</w:t>
      </w:r>
      <w:proofErr w:type="spellEnd"/>
      <w:r w:rsidRPr="00F6612F">
        <w:rPr>
          <w:rFonts w:ascii="Comic Sans MS" w:hAnsi="Comic Sans MS"/>
          <w:b/>
          <w:color w:val="000000" w:themeColor="text1"/>
          <w:sz w:val="20"/>
          <w:szCs w:val="20"/>
          <w:lang w:val="fr-FR"/>
        </w:rPr>
        <w:t xml:space="preserve"> </w:t>
      </w:r>
      <w:r w:rsidRPr="00F6612F">
        <w:rPr>
          <w:rFonts w:ascii="Comic Sans MS" w:hAnsi="Comic Sans MS"/>
          <w:b/>
          <w:color w:val="000000" w:themeColor="text1"/>
          <w:sz w:val="20"/>
          <w:szCs w:val="20"/>
          <w:u w:val="single"/>
          <w:lang w:val="fr-FR"/>
        </w:rPr>
        <w:t>P</w:t>
      </w:r>
      <w:r w:rsidRPr="00F6612F">
        <w:rPr>
          <w:rFonts w:ascii="Comic Sans MS" w:hAnsi="Comic Sans MS"/>
          <w:b/>
          <w:color w:val="000000" w:themeColor="text1"/>
          <w:sz w:val="20"/>
          <w:szCs w:val="20"/>
          <w:lang w:val="fr-FR"/>
        </w:rPr>
        <w:t xml:space="preserve">hone </w:t>
      </w:r>
      <w:r w:rsidRPr="00F6612F">
        <w:rPr>
          <w:rFonts w:ascii="Comic Sans MS" w:hAnsi="Comic Sans MS"/>
          <w:b/>
          <w:color w:val="000000" w:themeColor="text1"/>
          <w:sz w:val="20"/>
          <w:szCs w:val="20"/>
          <w:u w:val="single"/>
          <w:lang w:val="fr-FR"/>
        </w:rPr>
        <w:t>P</w:t>
      </w:r>
      <w:r w:rsidRPr="00F6612F">
        <w:rPr>
          <w:rFonts w:ascii="Comic Sans MS" w:hAnsi="Comic Sans MS"/>
          <w:b/>
          <w:color w:val="000000" w:themeColor="text1"/>
          <w:sz w:val="20"/>
          <w:szCs w:val="20"/>
          <w:lang w:val="fr-FR"/>
        </w:rPr>
        <w:t xml:space="preserve">addy </w:t>
      </w:r>
      <w:r w:rsidRPr="00F6612F">
        <w:rPr>
          <w:rFonts w:ascii="Comic Sans MS" w:hAnsi="Comic Sans MS"/>
          <w:b/>
          <w:color w:val="000000" w:themeColor="text1"/>
          <w:sz w:val="20"/>
          <w:szCs w:val="20"/>
          <w:u w:val="single"/>
          <w:lang w:val="fr-FR"/>
        </w:rPr>
        <w:t>G</w:t>
      </w:r>
      <w:r w:rsidRPr="00F6612F">
        <w:rPr>
          <w:rFonts w:ascii="Comic Sans MS" w:hAnsi="Comic Sans MS"/>
          <w:b/>
          <w:color w:val="000000" w:themeColor="text1"/>
          <w:sz w:val="20"/>
          <w:szCs w:val="20"/>
          <w:lang w:val="fr-FR"/>
        </w:rPr>
        <w:t xml:space="preserve">rant </w:t>
      </w:r>
    </w:p>
    <w:p w14:paraId="38A0091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government creates a suitable climate for business enterprise in the following ways</w:t>
      </w:r>
    </w:p>
    <w:p w14:paraId="6E88AF0F" w14:textId="77777777" w:rsidR="007424AA" w:rsidRPr="00F6612F" w:rsidRDefault="007424AA" w:rsidP="008B7202">
      <w:pPr>
        <w:numPr>
          <w:ilvl w:val="0"/>
          <w:numId w:val="48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E</w:t>
      </w:r>
      <w:r w:rsidRPr="00F6612F">
        <w:rPr>
          <w:rFonts w:ascii="Comic Sans MS" w:hAnsi="Comic Sans MS"/>
          <w:b/>
          <w:color w:val="000000" w:themeColor="text1"/>
          <w:sz w:val="20"/>
          <w:szCs w:val="20"/>
        </w:rPr>
        <w:t>ducation &amp; Training</w:t>
      </w:r>
      <w:r w:rsidRPr="00F6612F">
        <w:rPr>
          <w:rFonts w:ascii="Comic Sans MS" w:hAnsi="Comic Sans MS"/>
          <w:color w:val="000000" w:themeColor="text1"/>
          <w:sz w:val="20"/>
          <w:szCs w:val="20"/>
        </w:rPr>
        <w:t xml:space="preserve">. By implementing a </w:t>
      </w:r>
      <w:proofErr w:type="gramStart"/>
      <w:r w:rsidRPr="00F6612F">
        <w:rPr>
          <w:rFonts w:ascii="Comic Sans MS" w:hAnsi="Comic Sans MS"/>
          <w:color w:val="000000" w:themeColor="text1"/>
          <w:sz w:val="20"/>
          <w:szCs w:val="20"/>
        </w:rPr>
        <w:t>long term</w:t>
      </w:r>
      <w:proofErr w:type="gramEnd"/>
      <w:r w:rsidRPr="00F6612F">
        <w:rPr>
          <w:rFonts w:ascii="Comic Sans MS" w:hAnsi="Comic Sans MS"/>
          <w:color w:val="000000" w:themeColor="text1"/>
          <w:sz w:val="20"/>
          <w:szCs w:val="20"/>
        </w:rPr>
        <w:t xml:space="preserve"> spending plan in the area of education and training to ensure that a </w:t>
      </w:r>
      <w:r w:rsidRPr="00F6612F">
        <w:rPr>
          <w:rFonts w:ascii="Comic Sans MS" w:hAnsi="Comic Sans MS"/>
          <w:color w:val="000000" w:themeColor="text1"/>
          <w:sz w:val="20"/>
          <w:szCs w:val="20"/>
          <w:u w:val="single"/>
        </w:rPr>
        <w:t>skilled workforce</w:t>
      </w:r>
      <w:r w:rsidRPr="00F6612F">
        <w:rPr>
          <w:rFonts w:ascii="Comic Sans MS" w:hAnsi="Comic Sans MS"/>
          <w:color w:val="000000" w:themeColor="text1"/>
          <w:sz w:val="20"/>
          <w:szCs w:val="20"/>
        </w:rPr>
        <w:t xml:space="preserve"> is always available to satisfy industry e.g. the promotion of science presently as there are vacancies for science graduates.</w:t>
      </w:r>
    </w:p>
    <w:p w14:paraId="0CB0C325" w14:textId="77777777" w:rsidR="007424AA" w:rsidRPr="00F6612F" w:rsidRDefault="007424AA" w:rsidP="008B7202">
      <w:pPr>
        <w:numPr>
          <w:ilvl w:val="0"/>
          <w:numId w:val="48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Low </w:t>
      </w:r>
      <w:r w:rsidRPr="00F6612F">
        <w:rPr>
          <w:rFonts w:ascii="Comic Sans MS" w:hAnsi="Comic Sans MS"/>
          <w:b/>
          <w:color w:val="000000" w:themeColor="text1"/>
          <w:sz w:val="20"/>
          <w:szCs w:val="20"/>
          <w:u w:val="single"/>
        </w:rPr>
        <w:t>T</w:t>
      </w:r>
      <w:r w:rsidRPr="00F6612F">
        <w:rPr>
          <w:rFonts w:ascii="Comic Sans MS" w:hAnsi="Comic Sans MS"/>
          <w:b/>
          <w:color w:val="000000" w:themeColor="text1"/>
          <w:sz w:val="20"/>
          <w:szCs w:val="20"/>
        </w:rPr>
        <w:t xml:space="preserve">axes. </w:t>
      </w:r>
      <w:r w:rsidRPr="00F6612F">
        <w:rPr>
          <w:rFonts w:ascii="Comic Sans MS" w:hAnsi="Comic Sans MS"/>
          <w:color w:val="000000" w:themeColor="text1"/>
          <w:sz w:val="20"/>
          <w:szCs w:val="20"/>
        </w:rPr>
        <w:t xml:space="preserve"> By continually striving to reduce </w:t>
      </w:r>
      <w:r w:rsidRPr="00F6612F">
        <w:rPr>
          <w:rFonts w:ascii="Comic Sans MS" w:hAnsi="Comic Sans MS"/>
          <w:color w:val="000000" w:themeColor="text1"/>
          <w:sz w:val="20"/>
          <w:szCs w:val="20"/>
          <w:u w:val="single"/>
        </w:rPr>
        <w:t>income tax</w:t>
      </w:r>
      <w:r w:rsidRPr="00F6612F">
        <w:rPr>
          <w:rFonts w:ascii="Comic Sans MS" w:hAnsi="Comic Sans MS"/>
          <w:color w:val="000000" w:themeColor="text1"/>
          <w:sz w:val="20"/>
          <w:szCs w:val="20"/>
        </w:rPr>
        <w:t xml:space="preserve"> in order to control </w:t>
      </w:r>
      <w:r w:rsidRPr="00F6612F">
        <w:rPr>
          <w:rFonts w:ascii="Comic Sans MS" w:hAnsi="Comic Sans MS"/>
          <w:color w:val="000000" w:themeColor="text1"/>
          <w:sz w:val="20"/>
          <w:szCs w:val="20"/>
          <w:u w:val="single"/>
        </w:rPr>
        <w:t>wage demands</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boost spending</w:t>
      </w:r>
    </w:p>
    <w:p w14:paraId="743B1D1B"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12.5% </w:t>
      </w:r>
      <w:r w:rsidRPr="00F6612F">
        <w:rPr>
          <w:rFonts w:ascii="Comic Sans MS" w:hAnsi="Comic Sans MS"/>
          <w:color w:val="000000" w:themeColor="text1"/>
          <w:sz w:val="20"/>
          <w:szCs w:val="20"/>
          <w:u w:val="single"/>
        </w:rPr>
        <w:t>corporation tax</w:t>
      </w:r>
      <w:r w:rsidRPr="00F6612F">
        <w:rPr>
          <w:rFonts w:ascii="Comic Sans MS" w:hAnsi="Comic Sans MS"/>
          <w:color w:val="000000" w:themeColor="text1"/>
          <w:sz w:val="20"/>
          <w:szCs w:val="20"/>
        </w:rPr>
        <w:t xml:space="preserve"> also attracts businesses</w:t>
      </w:r>
    </w:p>
    <w:p w14:paraId="1AD89DA1" w14:textId="77777777" w:rsidR="007424AA" w:rsidRPr="00F6612F" w:rsidRDefault="007424AA" w:rsidP="008B7202">
      <w:pPr>
        <w:numPr>
          <w:ilvl w:val="0"/>
          <w:numId w:val="48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 xml:space="preserve">entralised Wage Agreements. </w:t>
      </w:r>
      <w:r w:rsidRPr="00F6612F">
        <w:rPr>
          <w:rFonts w:ascii="Comic Sans MS" w:hAnsi="Comic Sans MS"/>
          <w:color w:val="000000" w:themeColor="text1"/>
          <w:sz w:val="20"/>
          <w:szCs w:val="20"/>
        </w:rPr>
        <w:t xml:space="preserve"> By promoting centralised wage agreements between IBEC (employer representative) and ICTU (trade union representative) it leads to </w:t>
      </w:r>
      <w:r w:rsidRPr="00F6612F">
        <w:rPr>
          <w:rFonts w:ascii="Comic Sans MS" w:hAnsi="Comic Sans MS"/>
          <w:color w:val="000000" w:themeColor="text1"/>
          <w:sz w:val="20"/>
          <w:szCs w:val="20"/>
          <w:u w:val="single"/>
        </w:rPr>
        <w:t>reduced industrial relations problems</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increased competitiveness</w:t>
      </w:r>
      <w:r w:rsidRPr="00F6612F">
        <w:rPr>
          <w:rFonts w:ascii="Comic Sans MS" w:hAnsi="Comic Sans MS"/>
          <w:color w:val="000000" w:themeColor="text1"/>
          <w:sz w:val="20"/>
          <w:szCs w:val="20"/>
        </w:rPr>
        <w:t xml:space="preserve"> for Irish firms. As a </w:t>
      </w:r>
      <w:proofErr w:type="gramStart"/>
      <w:r w:rsidRPr="00F6612F">
        <w:rPr>
          <w:rFonts w:ascii="Comic Sans MS" w:hAnsi="Comic Sans MS"/>
          <w:color w:val="000000" w:themeColor="text1"/>
          <w:sz w:val="20"/>
          <w:szCs w:val="20"/>
        </w:rPr>
        <w:t>result</w:t>
      </w:r>
      <w:proofErr w:type="gramEnd"/>
      <w:r w:rsidRPr="00F6612F">
        <w:rPr>
          <w:rFonts w:ascii="Comic Sans MS" w:hAnsi="Comic Sans MS"/>
          <w:color w:val="000000" w:themeColor="text1"/>
          <w:sz w:val="20"/>
          <w:szCs w:val="20"/>
        </w:rPr>
        <w:t xml:space="preserve"> it </w:t>
      </w:r>
      <w:r w:rsidRPr="00F6612F">
        <w:rPr>
          <w:rFonts w:ascii="Comic Sans MS" w:hAnsi="Comic Sans MS"/>
          <w:color w:val="000000" w:themeColor="text1"/>
          <w:sz w:val="20"/>
          <w:szCs w:val="20"/>
          <w:u w:val="single"/>
        </w:rPr>
        <w:t>attracts foreign enterprise</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keeps inflation down</w:t>
      </w:r>
      <w:r w:rsidRPr="00F6612F">
        <w:rPr>
          <w:rFonts w:ascii="Comic Sans MS" w:hAnsi="Comic Sans MS"/>
          <w:color w:val="000000" w:themeColor="text1"/>
          <w:sz w:val="20"/>
          <w:szCs w:val="20"/>
        </w:rPr>
        <w:t>.</w:t>
      </w:r>
    </w:p>
    <w:p w14:paraId="0323F70B" w14:textId="77777777" w:rsidR="007424AA" w:rsidRPr="00F6612F" w:rsidRDefault="007424AA" w:rsidP="008B7202">
      <w:pPr>
        <w:numPr>
          <w:ilvl w:val="0"/>
          <w:numId w:val="48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Government </w:t>
      </w: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olicies.</w:t>
      </w:r>
      <w:r w:rsidRPr="00F6612F">
        <w:rPr>
          <w:rFonts w:ascii="Comic Sans MS" w:hAnsi="Comic Sans MS"/>
          <w:color w:val="000000" w:themeColor="text1"/>
          <w:sz w:val="20"/>
          <w:szCs w:val="20"/>
        </w:rPr>
        <w:t xml:space="preserve"> Both government monetary and fiscal which have as their objective to have </w:t>
      </w:r>
      <w:r w:rsidRPr="00F6612F">
        <w:rPr>
          <w:rFonts w:ascii="Comic Sans MS" w:hAnsi="Comic Sans MS"/>
          <w:color w:val="000000" w:themeColor="text1"/>
          <w:sz w:val="20"/>
          <w:szCs w:val="20"/>
          <w:u w:val="single"/>
        </w:rPr>
        <w:t>low interest rates, low inflation and high employment</w:t>
      </w:r>
      <w:r w:rsidRPr="00F6612F">
        <w:rPr>
          <w:rFonts w:ascii="Comic Sans MS" w:hAnsi="Comic Sans MS"/>
          <w:color w:val="000000" w:themeColor="text1"/>
          <w:sz w:val="20"/>
          <w:szCs w:val="20"/>
        </w:rPr>
        <w:t xml:space="preserve"> attract </w:t>
      </w:r>
      <w:r w:rsidRPr="00F6612F">
        <w:rPr>
          <w:rFonts w:ascii="Comic Sans MS" w:hAnsi="Comic Sans MS"/>
          <w:color w:val="000000" w:themeColor="text1"/>
          <w:sz w:val="20"/>
          <w:szCs w:val="20"/>
          <w:u w:val="single"/>
        </w:rPr>
        <w:t>businesses to start up and expand.</w:t>
      </w:r>
    </w:p>
    <w:p w14:paraId="15C91466" w14:textId="77777777" w:rsidR="007424AA" w:rsidRPr="00F6612F" w:rsidRDefault="007424AA" w:rsidP="008B7202">
      <w:pPr>
        <w:numPr>
          <w:ilvl w:val="0"/>
          <w:numId w:val="48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 xml:space="preserve">rivatisation </w:t>
      </w:r>
      <w:r w:rsidRPr="00F6612F">
        <w:rPr>
          <w:rFonts w:ascii="Comic Sans MS" w:hAnsi="Comic Sans MS"/>
          <w:color w:val="000000" w:themeColor="text1"/>
          <w:sz w:val="20"/>
          <w:szCs w:val="20"/>
        </w:rPr>
        <w:t>gives business the opportunity to invest in previous “no-go” areas</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 xml:space="preserve">e.g. Telecom </w:t>
      </w:r>
      <w:proofErr w:type="spellStart"/>
      <w:r w:rsidRPr="00F6612F">
        <w:rPr>
          <w:rFonts w:ascii="Comic Sans MS" w:hAnsi="Comic Sans MS"/>
          <w:color w:val="000000" w:themeColor="text1"/>
          <w:sz w:val="20"/>
          <w:szCs w:val="20"/>
        </w:rPr>
        <w:t>Éireann</w:t>
      </w:r>
      <w:proofErr w:type="spellEnd"/>
    </w:p>
    <w:p w14:paraId="5E2057C2" w14:textId="77777777" w:rsidR="007424AA" w:rsidRPr="00F6612F" w:rsidRDefault="007424AA" w:rsidP="008B7202">
      <w:pPr>
        <w:numPr>
          <w:ilvl w:val="0"/>
          <w:numId w:val="48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G</w:t>
      </w:r>
      <w:r w:rsidRPr="00F6612F">
        <w:rPr>
          <w:rFonts w:ascii="Comic Sans MS" w:hAnsi="Comic Sans MS"/>
          <w:b/>
          <w:color w:val="000000" w:themeColor="text1"/>
          <w:sz w:val="20"/>
          <w:szCs w:val="20"/>
        </w:rPr>
        <w:t>rants &amp; Government supports.</w:t>
      </w:r>
      <w:r w:rsidRPr="00F6612F">
        <w:rPr>
          <w:rFonts w:ascii="Comic Sans MS" w:hAnsi="Comic Sans MS"/>
          <w:color w:val="000000" w:themeColor="text1"/>
          <w:sz w:val="20"/>
          <w:szCs w:val="20"/>
        </w:rPr>
        <w:t xml:space="preserve"> By providing grants and incentives, it </w:t>
      </w:r>
      <w:r w:rsidRPr="00F6612F">
        <w:rPr>
          <w:rFonts w:ascii="Comic Sans MS" w:hAnsi="Comic Sans MS"/>
          <w:color w:val="000000" w:themeColor="text1"/>
          <w:sz w:val="20"/>
          <w:szCs w:val="20"/>
          <w:u w:val="single"/>
        </w:rPr>
        <w:t>encourages firms to start up</w:t>
      </w:r>
      <w:r w:rsidRPr="00F6612F">
        <w:rPr>
          <w:rFonts w:ascii="Comic Sans MS" w:hAnsi="Comic Sans MS"/>
          <w:color w:val="000000" w:themeColor="text1"/>
          <w:sz w:val="20"/>
          <w:szCs w:val="20"/>
        </w:rPr>
        <w:t>, which promotes employment</w:t>
      </w:r>
    </w:p>
    <w:p w14:paraId="19D3A1FE" w14:textId="77777777" w:rsidR="007424AA" w:rsidRPr="00F6612F" w:rsidRDefault="007424AA" w:rsidP="008B7202">
      <w:pPr>
        <w:numPr>
          <w:ilvl w:val="0"/>
          <w:numId w:val="486"/>
        </w:numPr>
        <w:jc w:val="both"/>
        <w:rPr>
          <w:rFonts w:ascii="Comic Sans MS" w:hAnsi="Comic Sans MS"/>
          <w:color w:val="000000" w:themeColor="text1"/>
          <w:sz w:val="20"/>
          <w:szCs w:val="20"/>
        </w:rPr>
      </w:pPr>
      <w:r w:rsidRPr="00F6612F">
        <w:rPr>
          <w:rFonts w:ascii="Comic Sans MS" w:hAnsi="Comic Sans MS"/>
          <w:color w:val="000000" w:themeColor="text1"/>
          <w:sz w:val="20"/>
          <w:szCs w:val="20"/>
          <w:lang w:val="en-IE" w:eastAsia="en-IE"/>
        </w:rPr>
        <w:t>Gateway into EU market for an American company</w:t>
      </w:r>
    </w:p>
    <w:p w14:paraId="66FA520E" w14:textId="77777777" w:rsidR="007424AA" w:rsidRPr="00F6612F" w:rsidRDefault="007424AA" w:rsidP="007424AA">
      <w:pPr>
        <w:jc w:val="both"/>
        <w:rPr>
          <w:rFonts w:ascii="Comic Sans MS" w:hAnsi="Comic Sans MS"/>
          <w:color w:val="000000" w:themeColor="text1"/>
          <w:sz w:val="20"/>
          <w:szCs w:val="20"/>
        </w:rPr>
      </w:pPr>
    </w:p>
    <w:p w14:paraId="2C2AD98D" w14:textId="77777777" w:rsidR="007424AA" w:rsidRPr="00F6612F" w:rsidRDefault="007424AA" w:rsidP="007424AA">
      <w:pPr>
        <w:jc w:val="center"/>
        <w:rPr>
          <w:rFonts w:ascii="Comic Sans MS" w:hAnsi="Comic Sans MS"/>
          <w:b/>
          <w:color w:val="000000" w:themeColor="text1"/>
          <w:sz w:val="28"/>
          <w:szCs w:val="28"/>
        </w:rPr>
      </w:pPr>
    </w:p>
    <w:p w14:paraId="02E8B05F"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 xml:space="preserve">How the government influences the labour force </w:t>
      </w:r>
    </w:p>
    <w:p w14:paraId="33C2DE31"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 xml:space="preserve">(i.e. tries to increase the number at work) </w:t>
      </w:r>
    </w:p>
    <w:p w14:paraId="55D2C1B0"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18"/>
          <w:szCs w:val="18"/>
          <w:lang w:val="fr-FR"/>
        </w:rPr>
        <w:t>2010 Q2 C, 2016 Q2 A</w:t>
      </w:r>
    </w:p>
    <w:p w14:paraId="115D5D2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(GET WIT PE)</w:t>
      </w:r>
    </w:p>
    <w:p w14:paraId="45CB36F9"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It’s an objective of the government to achieve full employment in the economy. The government can affect the labour force in the following ways to generate employment in its pursuit to achieve “full employment”</w:t>
      </w:r>
    </w:p>
    <w:p w14:paraId="2008C2D4" w14:textId="77777777" w:rsidR="007424AA" w:rsidRPr="00F6612F" w:rsidRDefault="007424AA" w:rsidP="007424AA">
      <w:pPr>
        <w:jc w:val="both"/>
        <w:rPr>
          <w:rFonts w:ascii="Comic Sans MS" w:hAnsi="Comic Sans MS"/>
          <w:color w:val="000000" w:themeColor="text1"/>
          <w:sz w:val="20"/>
          <w:szCs w:val="20"/>
        </w:rPr>
      </w:pPr>
    </w:p>
    <w:p w14:paraId="0B2706BA"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G</w:t>
      </w:r>
      <w:r w:rsidRPr="00F6612F">
        <w:rPr>
          <w:rFonts w:ascii="Comic Sans MS" w:hAnsi="Comic Sans MS"/>
          <w:b/>
          <w:color w:val="000000" w:themeColor="text1"/>
          <w:sz w:val="20"/>
          <w:szCs w:val="20"/>
        </w:rPr>
        <w:t xml:space="preserve">rants. </w:t>
      </w:r>
      <w:r w:rsidRPr="00F6612F">
        <w:rPr>
          <w:rFonts w:ascii="Comic Sans MS" w:hAnsi="Comic Sans MS"/>
          <w:color w:val="000000" w:themeColor="text1"/>
          <w:sz w:val="20"/>
          <w:szCs w:val="20"/>
        </w:rPr>
        <w:t xml:space="preserve">The government tries to attract foreign firms through IDA Ireland. Grants are available for foreign firms who commit to providing a minimum level of employment </w:t>
      </w:r>
      <w:r w:rsidRPr="00F6612F">
        <w:rPr>
          <w:rFonts w:ascii="Comic Sans MS" w:hAnsi="Comic Sans MS"/>
          <w:color w:val="000000" w:themeColor="text1"/>
          <w:sz w:val="20"/>
          <w:szCs w:val="20"/>
        </w:rPr>
        <w:sym w:font="Wingdings" w:char="F0DC"/>
      </w:r>
      <w:r w:rsidRPr="00F6612F">
        <w:rPr>
          <w:rFonts w:ascii="Comic Sans MS" w:hAnsi="Comic Sans MS"/>
          <w:color w:val="000000" w:themeColor="text1"/>
          <w:sz w:val="20"/>
          <w:szCs w:val="20"/>
        </w:rPr>
        <w:t>creating employment</w:t>
      </w:r>
    </w:p>
    <w:p w14:paraId="7339BA86"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E</w:t>
      </w:r>
      <w:r w:rsidRPr="00F6612F">
        <w:rPr>
          <w:rFonts w:ascii="Comic Sans MS" w:hAnsi="Comic Sans MS"/>
          <w:b/>
          <w:color w:val="000000" w:themeColor="text1"/>
          <w:sz w:val="20"/>
          <w:szCs w:val="20"/>
        </w:rPr>
        <w:t xml:space="preserve">ntrepreneurship. </w:t>
      </w:r>
      <w:r w:rsidRPr="00F6612F">
        <w:rPr>
          <w:rFonts w:ascii="Comic Sans MS" w:hAnsi="Comic Sans MS"/>
          <w:color w:val="000000" w:themeColor="text1"/>
          <w:sz w:val="20"/>
          <w:szCs w:val="20"/>
        </w:rPr>
        <w:t>The government also tries to encourage Irish people to set up businesses through Enterprise Ireland. It is hoped that the firm will grow employing more</w:t>
      </w:r>
      <w:r w:rsidRPr="00F6612F">
        <w:rPr>
          <w:rFonts w:ascii="Comic Sans MS" w:hAnsi="Comic Sans MS"/>
          <w:color w:val="000000" w:themeColor="text1"/>
          <w:sz w:val="20"/>
          <w:szCs w:val="20"/>
        </w:rPr>
        <w:sym w:font="Wingdings" w:char="F0DC"/>
      </w:r>
      <w:r w:rsidRPr="00F6612F">
        <w:rPr>
          <w:rFonts w:ascii="Comic Sans MS" w:hAnsi="Comic Sans MS"/>
          <w:color w:val="000000" w:themeColor="text1"/>
          <w:sz w:val="20"/>
          <w:szCs w:val="20"/>
        </w:rPr>
        <w:t>creating employment</w:t>
      </w:r>
    </w:p>
    <w:p w14:paraId="08B5A649"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T</w:t>
      </w:r>
      <w:r w:rsidRPr="00F6612F">
        <w:rPr>
          <w:rFonts w:ascii="Comic Sans MS" w:hAnsi="Comic Sans MS"/>
          <w:b/>
          <w:color w:val="000000" w:themeColor="text1"/>
          <w:sz w:val="20"/>
          <w:szCs w:val="20"/>
        </w:rPr>
        <w:t>raining.</w:t>
      </w:r>
      <w:r w:rsidRPr="00F6612F">
        <w:rPr>
          <w:rFonts w:ascii="Comic Sans MS" w:hAnsi="Comic Sans MS"/>
          <w:color w:val="000000" w:themeColor="text1"/>
          <w:sz w:val="20"/>
          <w:szCs w:val="20"/>
        </w:rPr>
        <w:t xml:space="preserve"> The government through FÁS (REPLACED BY SOLAS) try to improve employment opportunities for the labour force in particular the long-term unemployed</w:t>
      </w:r>
      <w:r w:rsidRPr="00F6612F">
        <w:rPr>
          <w:rFonts w:ascii="Comic Sans MS" w:hAnsi="Comic Sans MS"/>
          <w:color w:val="000000" w:themeColor="text1"/>
          <w:sz w:val="20"/>
          <w:szCs w:val="20"/>
        </w:rPr>
        <w:sym w:font="Wingdings" w:char="F0DC"/>
      </w:r>
      <w:r w:rsidRPr="00F6612F">
        <w:rPr>
          <w:rFonts w:ascii="Comic Sans MS" w:hAnsi="Comic Sans MS"/>
          <w:color w:val="000000" w:themeColor="text1"/>
          <w:sz w:val="20"/>
          <w:szCs w:val="20"/>
        </w:rPr>
        <w:t>creating employment</w:t>
      </w:r>
    </w:p>
    <w:p w14:paraId="3BB8FEE2"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W</w:t>
      </w:r>
      <w:r w:rsidRPr="00F6612F">
        <w:rPr>
          <w:rFonts w:ascii="Comic Sans MS" w:hAnsi="Comic Sans MS"/>
          <w:b/>
          <w:color w:val="000000" w:themeColor="text1"/>
          <w:sz w:val="20"/>
          <w:szCs w:val="20"/>
        </w:rPr>
        <w:t>age restraint</w:t>
      </w:r>
    </w:p>
    <w:p w14:paraId="4316FF11" w14:textId="77777777" w:rsidR="007424AA" w:rsidRPr="00F6612F" w:rsidRDefault="007424AA" w:rsidP="007424AA">
      <w:pPr>
        <w:ind w:left="284"/>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National agreements e.g. “Programme for Sustaining Progress” set down wage rates and workplace issues for a period of time (e.g. </w:t>
      </w:r>
      <w:proofErr w:type="gramStart"/>
      <w:r w:rsidRPr="00F6612F">
        <w:rPr>
          <w:rFonts w:ascii="Comic Sans MS" w:hAnsi="Comic Sans MS"/>
          <w:color w:val="000000" w:themeColor="text1"/>
          <w:sz w:val="20"/>
          <w:szCs w:val="20"/>
        </w:rPr>
        <w:t>3 year</w:t>
      </w:r>
      <w:proofErr w:type="gramEnd"/>
      <w:r w:rsidRPr="00F6612F">
        <w:rPr>
          <w:rFonts w:ascii="Comic Sans MS" w:hAnsi="Comic Sans MS"/>
          <w:color w:val="000000" w:themeColor="text1"/>
          <w:sz w:val="20"/>
          <w:szCs w:val="20"/>
        </w:rPr>
        <w:t xml:space="preserve"> agreement). As a result, it helps firms to better plan for the future and encourages foreign firms to invest in Ireland </w:t>
      </w:r>
      <w:r w:rsidRPr="00F6612F">
        <w:rPr>
          <w:rFonts w:ascii="Comic Sans MS" w:hAnsi="Comic Sans MS"/>
          <w:color w:val="000000" w:themeColor="text1"/>
          <w:sz w:val="20"/>
          <w:szCs w:val="20"/>
        </w:rPr>
        <w:sym w:font="Wingdings" w:char="F0DC"/>
      </w:r>
      <w:r w:rsidRPr="00F6612F">
        <w:rPr>
          <w:rFonts w:ascii="Comic Sans MS" w:hAnsi="Comic Sans MS"/>
          <w:color w:val="000000" w:themeColor="text1"/>
          <w:sz w:val="20"/>
          <w:szCs w:val="20"/>
        </w:rPr>
        <w:t>creating employment</w:t>
      </w:r>
    </w:p>
    <w:p w14:paraId="6443F648"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I</w:t>
      </w:r>
      <w:r w:rsidRPr="00F6612F">
        <w:rPr>
          <w:rFonts w:ascii="Comic Sans MS" w:hAnsi="Comic Sans MS"/>
          <w:b/>
          <w:color w:val="000000" w:themeColor="text1"/>
          <w:sz w:val="20"/>
          <w:szCs w:val="20"/>
        </w:rPr>
        <w:t>nfrastructure</w:t>
      </w:r>
    </w:p>
    <w:p w14:paraId="1E4C1075" w14:textId="77777777" w:rsidR="007424AA" w:rsidRPr="00F6612F" w:rsidRDefault="007424AA" w:rsidP="007424AA">
      <w:pPr>
        <w:ind w:left="284"/>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Increased investment by the government in the infrastructure (roads, rail, communications etc.) will increase employment in the construction industry and attract foreign investment </w:t>
      </w:r>
      <w:r w:rsidRPr="00F6612F">
        <w:rPr>
          <w:rFonts w:ascii="Comic Sans MS" w:hAnsi="Comic Sans MS"/>
          <w:color w:val="000000" w:themeColor="text1"/>
          <w:sz w:val="20"/>
          <w:szCs w:val="20"/>
        </w:rPr>
        <w:sym w:font="Wingdings" w:char="F0DC"/>
      </w:r>
      <w:r w:rsidRPr="00F6612F">
        <w:rPr>
          <w:rFonts w:ascii="Comic Sans MS" w:hAnsi="Comic Sans MS"/>
          <w:color w:val="000000" w:themeColor="text1"/>
          <w:sz w:val="20"/>
          <w:szCs w:val="20"/>
        </w:rPr>
        <w:t>creating employment</w:t>
      </w:r>
    </w:p>
    <w:p w14:paraId="67202C59"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T</w:t>
      </w:r>
      <w:r w:rsidRPr="00F6612F">
        <w:rPr>
          <w:rFonts w:ascii="Comic Sans MS" w:hAnsi="Comic Sans MS"/>
          <w:b/>
          <w:color w:val="000000" w:themeColor="text1"/>
          <w:sz w:val="20"/>
          <w:szCs w:val="20"/>
        </w:rPr>
        <w:t>axes</w:t>
      </w:r>
    </w:p>
    <w:p w14:paraId="585235FC" w14:textId="77777777" w:rsidR="007424AA" w:rsidRPr="00F6612F" w:rsidRDefault="007424AA" w:rsidP="007424AA">
      <w:pPr>
        <w:ind w:left="284"/>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Lower rates of PAYE (income tax) have made it more attractive for unemployed people to take up employment. </w:t>
      </w:r>
      <w:proofErr w:type="gramStart"/>
      <w:r w:rsidRPr="00F6612F">
        <w:rPr>
          <w:rFonts w:ascii="Comic Sans MS" w:hAnsi="Comic Sans MS"/>
          <w:color w:val="000000" w:themeColor="text1"/>
          <w:sz w:val="20"/>
          <w:szCs w:val="20"/>
        </w:rPr>
        <w:t>Also</w:t>
      </w:r>
      <w:proofErr w:type="gramEnd"/>
      <w:r w:rsidRPr="00F6612F">
        <w:rPr>
          <w:rFonts w:ascii="Comic Sans MS" w:hAnsi="Comic Sans MS"/>
          <w:color w:val="000000" w:themeColor="text1"/>
          <w:sz w:val="20"/>
          <w:szCs w:val="20"/>
        </w:rPr>
        <w:t xml:space="preserve"> low corporation taxes have encouraged firms to expand, which needs extra workers</w:t>
      </w:r>
      <w:r w:rsidRPr="00F6612F">
        <w:rPr>
          <w:rFonts w:ascii="Comic Sans MS" w:hAnsi="Comic Sans MS"/>
          <w:color w:val="000000" w:themeColor="text1"/>
          <w:sz w:val="20"/>
          <w:szCs w:val="20"/>
        </w:rPr>
        <w:sym w:font="Wingdings" w:char="F0DC"/>
      </w:r>
      <w:r w:rsidRPr="00F6612F">
        <w:rPr>
          <w:rFonts w:ascii="Comic Sans MS" w:hAnsi="Comic Sans MS"/>
          <w:color w:val="000000" w:themeColor="text1"/>
          <w:sz w:val="20"/>
          <w:szCs w:val="20"/>
        </w:rPr>
        <w:t>creating employment</w:t>
      </w:r>
    </w:p>
    <w:p w14:paraId="64EDF4B6"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Economic </w:t>
      </w: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 xml:space="preserve">olicies. </w:t>
      </w:r>
    </w:p>
    <w:p w14:paraId="17D1E71A" w14:textId="77777777" w:rsidR="007424AA" w:rsidRPr="00F6612F" w:rsidRDefault="007424AA" w:rsidP="007424AA">
      <w:pPr>
        <w:ind w:left="284"/>
        <w:jc w:val="both"/>
        <w:rPr>
          <w:rFonts w:ascii="Comic Sans MS" w:hAnsi="Comic Sans MS"/>
          <w:b/>
          <w:color w:val="000000" w:themeColor="text1"/>
          <w:sz w:val="20"/>
          <w:szCs w:val="20"/>
        </w:rPr>
      </w:pPr>
      <w:r w:rsidRPr="00F6612F">
        <w:rPr>
          <w:rFonts w:ascii="Comic Sans MS" w:hAnsi="Comic Sans MS"/>
          <w:color w:val="000000" w:themeColor="text1"/>
          <w:sz w:val="20"/>
          <w:szCs w:val="20"/>
        </w:rPr>
        <w:lastRenderedPageBreak/>
        <w:t xml:space="preserve">A </w:t>
      </w:r>
      <w:r w:rsidRPr="00F6612F">
        <w:rPr>
          <w:rFonts w:ascii="Comic Sans MS" w:hAnsi="Comic Sans MS"/>
          <w:b/>
          <w:color w:val="000000" w:themeColor="text1"/>
          <w:sz w:val="20"/>
          <w:szCs w:val="20"/>
          <w:u w:val="single"/>
        </w:rPr>
        <w:t xml:space="preserve">stable exchange </w:t>
      </w:r>
      <w:proofErr w:type="gramStart"/>
      <w:r w:rsidRPr="00F6612F">
        <w:rPr>
          <w:rFonts w:ascii="Comic Sans MS" w:hAnsi="Comic Sans MS"/>
          <w:b/>
          <w:color w:val="000000" w:themeColor="text1"/>
          <w:sz w:val="20"/>
          <w:szCs w:val="20"/>
          <w:u w:val="single"/>
        </w:rPr>
        <w:t>rate</w:t>
      </w:r>
      <w:r w:rsidRPr="00F6612F">
        <w:rPr>
          <w:rFonts w:ascii="Comic Sans MS" w:hAnsi="Comic Sans MS"/>
          <w:color w:val="000000" w:themeColor="text1"/>
          <w:sz w:val="20"/>
          <w:szCs w:val="20"/>
        </w:rPr>
        <w:t xml:space="preserve"> ,</w:t>
      </w:r>
      <w:proofErr w:type="gramEnd"/>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20"/>
          <w:szCs w:val="20"/>
          <w:u w:val="single"/>
        </w:rPr>
        <w:t>low interest rate</w:t>
      </w:r>
      <w:r w:rsidRPr="00F6612F">
        <w:rPr>
          <w:rFonts w:ascii="Comic Sans MS" w:hAnsi="Comic Sans MS"/>
          <w:color w:val="000000" w:themeColor="text1"/>
          <w:sz w:val="20"/>
          <w:szCs w:val="20"/>
        </w:rPr>
        <w:t xml:space="preserve"> and </w:t>
      </w:r>
      <w:r w:rsidRPr="00F6612F">
        <w:rPr>
          <w:rFonts w:ascii="Comic Sans MS" w:hAnsi="Comic Sans MS"/>
          <w:b/>
          <w:color w:val="000000" w:themeColor="text1"/>
          <w:sz w:val="20"/>
          <w:szCs w:val="20"/>
          <w:u w:val="single"/>
        </w:rPr>
        <w:t>low inflation rate</w:t>
      </w:r>
      <w:r w:rsidRPr="00F6612F">
        <w:rPr>
          <w:rFonts w:ascii="Comic Sans MS" w:hAnsi="Comic Sans MS"/>
          <w:color w:val="000000" w:themeColor="text1"/>
          <w:sz w:val="20"/>
          <w:szCs w:val="20"/>
        </w:rPr>
        <w:t xml:space="preserve"> will encourage job creation (as employers don’t expect large price increases in the cost of their raw materials or demands for wage increases they invest more/expand in their business) </w:t>
      </w:r>
      <w:r w:rsidRPr="00F6612F">
        <w:rPr>
          <w:rFonts w:ascii="Comic Sans MS" w:hAnsi="Comic Sans MS"/>
          <w:color w:val="000000" w:themeColor="text1"/>
          <w:sz w:val="20"/>
          <w:szCs w:val="20"/>
        </w:rPr>
        <w:sym w:font="Wingdings" w:char="F0DC"/>
      </w:r>
      <w:r w:rsidRPr="00F6612F">
        <w:rPr>
          <w:rFonts w:ascii="Comic Sans MS" w:hAnsi="Comic Sans MS"/>
          <w:color w:val="000000" w:themeColor="text1"/>
          <w:sz w:val="20"/>
          <w:szCs w:val="20"/>
        </w:rPr>
        <w:t>creating employment</w:t>
      </w:r>
    </w:p>
    <w:p w14:paraId="6A9B8305" w14:textId="77777777" w:rsidR="007424AA" w:rsidRPr="00F6612F" w:rsidRDefault="007424AA" w:rsidP="008B7202">
      <w:pPr>
        <w:numPr>
          <w:ilvl w:val="0"/>
          <w:numId w:val="48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D</w:t>
      </w:r>
      <w:r w:rsidRPr="00F6612F">
        <w:rPr>
          <w:rFonts w:ascii="Comic Sans MS" w:hAnsi="Comic Sans MS"/>
          <w:b/>
          <w:color w:val="000000" w:themeColor="text1"/>
          <w:sz w:val="20"/>
          <w:szCs w:val="20"/>
        </w:rPr>
        <w:t xml:space="preserve">irect </w:t>
      </w:r>
      <w:r w:rsidRPr="00F6612F">
        <w:rPr>
          <w:rFonts w:ascii="Comic Sans MS" w:hAnsi="Comic Sans MS"/>
          <w:b/>
          <w:color w:val="000000" w:themeColor="text1"/>
          <w:sz w:val="20"/>
          <w:szCs w:val="20"/>
          <w:u w:val="single"/>
        </w:rPr>
        <w:t>E</w:t>
      </w:r>
      <w:r w:rsidRPr="00F6612F">
        <w:rPr>
          <w:rFonts w:ascii="Comic Sans MS" w:hAnsi="Comic Sans MS"/>
          <w:b/>
          <w:color w:val="000000" w:themeColor="text1"/>
          <w:sz w:val="20"/>
          <w:szCs w:val="20"/>
        </w:rPr>
        <w:t xml:space="preserve">mployment. </w:t>
      </w:r>
    </w:p>
    <w:p w14:paraId="6AFE47F5"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government is the single biggest employer in the economy. They work in the civil service (in the government departments e.g. Department of Agriculture) or the public service (teachers, nurses, </w:t>
      </w:r>
      <w:proofErr w:type="spellStart"/>
      <w:r w:rsidRPr="00F6612F">
        <w:rPr>
          <w:rFonts w:ascii="Comic Sans MS" w:hAnsi="Comic Sans MS"/>
          <w:color w:val="000000" w:themeColor="text1"/>
          <w:sz w:val="20"/>
          <w:szCs w:val="20"/>
        </w:rPr>
        <w:t>gardaí</w:t>
      </w:r>
      <w:proofErr w:type="spellEnd"/>
      <w:r w:rsidRPr="00F6612F">
        <w:rPr>
          <w:rFonts w:ascii="Comic Sans MS" w:hAnsi="Comic Sans MS"/>
          <w:color w:val="000000" w:themeColor="text1"/>
          <w:sz w:val="20"/>
          <w:szCs w:val="20"/>
        </w:rPr>
        <w:t>, firemen). In 2010, there were 250,000 in the public service.</w:t>
      </w:r>
    </w:p>
    <w:p w14:paraId="381B667C" w14:textId="77777777" w:rsidR="007424AA" w:rsidRPr="00F6612F" w:rsidRDefault="007424AA" w:rsidP="007424AA">
      <w:pPr>
        <w:jc w:val="both"/>
        <w:rPr>
          <w:rFonts w:ascii="Comic Sans MS" w:hAnsi="Comic Sans MS"/>
          <w:color w:val="000000" w:themeColor="text1"/>
          <w:sz w:val="20"/>
          <w:szCs w:val="20"/>
        </w:rPr>
      </w:pPr>
    </w:p>
    <w:p w14:paraId="0E376CD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To sum up, employment is helped by</w:t>
      </w:r>
    </w:p>
    <w:p w14:paraId="7F57BDCF" w14:textId="77777777" w:rsidR="007424AA" w:rsidRPr="00F6612F" w:rsidRDefault="007424AA" w:rsidP="008B7202">
      <w:pPr>
        <w:numPr>
          <w:ilvl w:val="0"/>
          <w:numId w:val="488"/>
        </w:numPr>
        <w:jc w:val="both"/>
        <w:rPr>
          <w:rFonts w:ascii="Comic Sans MS" w:hAnsi="Comic Sans MS"/>
          <w:color w:val="000000" w:themeColor="text1"/>
          <w:sz w:val="20"/>
          <w:szCs w:val="20"/>
        </w:rPr>
        <w:sectPr w:rsidR="007424AA" w:rsidRPr="00F6612F" w:rsidSect="00741738">
          <w:type w:val="continuous"/>
          <w:pgSz w:w="11906" w:h="16838"/>
          <w:pgMar w:top="1134" w:right="1134" w:bottom="993" w:left="1134" w:header="709" w:footer="51" w:gutter="0"/>
          <w:cols w:space="708"/>
          <w:docGrid w:linePitch="360"/>
        </w:sectPr>
      </w:pPr>
    </w:p>
    <w:p w14:paraId="6419AD80"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Grants</w:t>
      </w:r>
    </w:p>
    <w:p w14:paraId="4821F8B7"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Entrepreneurs</w:t>
      </w:r>
    </w:p>
    <w:p w14:paraId="5A4F6FED"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Training</w:t>
      </w:r>
    </w:p>
    <w:p w14:paraId="3485C312"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Wage restraint</w:t>
      </w:r>
    </w:p>
    <w:p w14:paraId="0A995991"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Good roads/communications</w:t>
      </w:r>
    </w:p>
    <w:p w14:paraId="380DC2DA"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Low taxes</w:t>
      </w:r>
    </w:p>
    <w:p w14:paraId="02F9015C"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Stable exchange rates</w:t>
      </w:r>
    </w:p>
    <w:p w14:paraId="25B5E9EF" w14:textId="77777777" w:rsidR="007424AA" w:rsidRPr="00F6612F" w:rsidRDefault="007424AA" w:rsidP="008B7202">
      <w:pPr>
        <w:numPr>
          <w:ilvl w:val="0"/>
          <w:numId w:val="48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Low interest rates</w:t>
      </w:r>
    </w:p>
    <w:p w14:paraId="72F20C10" w14:textId="59ADA468" w:rsidR="007424AA" w:rsidRPr="00F6612F" w:rsidRDefault="00F6612F" w:rsidP="007424AA">
      <w:pPr>
        <w:numPr>
          <w:ilvl w:val="0"/>
          <w:numId w:val="488"/>
        </w:numPr>
        <w:jc w:val="both"/>
        <w:rPr>
          <w:rFonts w:ascii="Comic Sans MS" w:hAnsi="Comic Sans MS"/>
          <w:color w:val="000000" w:themeColor="text1"/>
          <w:sz w:val="20"/>
          <w:szCs w:val="20"/>
        </w:rPr>
        <w:sectPr w:rsidR="007424AA" w:rsidRPr="00F6612F">
          <w:type w:val="continuous"/>
          <w:pgSz w:w="11906" w:h="16838"/>
          <w:pgMar w:top="1134" w:right="1134" w:bottom="1134" w:left="1134" w:header="709" w:footer="709" w:gutter="0"/>
          <w:cols w:num="3" w:space="708" w:equalWidth="0">
            <w:col w:w="2740" w:space="708"/>
            <w:col w:w="2740" w:space="708"/>
            <w:col w:w="2740"/>
          </w:cols>
          <w:docGrid w:linePitch="360"/>
        </w:sectPr>
      </w:pPr>
      <w:r>
        <w:rPr>
          <w:rFonts w:ascii="Comic Sans MS" w:hAnsi="Comic Sans MS"/>
          <w:color w:val="000000" w:themeColor="text1"/>
          <w:sz w:val="20"/>
          <w:szCs w:val="20"/>
        </w:rPr>
        <w:t xml:space="preserve">Low </w:t>
      </w:r>
      <w:proofErr w:type="spellStart"/>
      <w:r>
        <w:rPr>
          <w:rFonts w:ascii="Comic Sans MS" w:hAnsi="Comic Sans MS"/>
          <w:color w:val="000000" w:themeColor="text1"/>
          <w:sz w:val="20"/>
          <w:szCs w:val="20"/>
        </w:rPr>
        <w:t>inflatio</w:t>
      </w:r>
      <w:proofErr w:type="spellEnd"/>
    </w:p>
    <w:p w14:paraId="4AC5B0C8" w14:textId="7589196C" w:rsidR="007424AA" w:rsidRPr="00F6612F" w:rsidRDefault="007424AA" w:rsidP="00F6612F">
      <w:pPr>
        <w:pStyle w:val="Heading1"/>
        <w:ind w:left="0"/>
        <w:rPr>
          <w:color w:val="000000" w:themeColor="text1"/>
        </w:rPr>
      </w:pPr>
      <w:r w:rsidRPr="00F6612F">
        <w:rPr>
          <w:color w:val="000000" w:themeColor="text1"/>
          <w:sz w:val="28"/>
        </w:rPr>
        <w:lastRenderedPageBreak/>
        <w:t>Business and Society</w:t>
      </w:r>
    </w:p>
    <w:p w14:paraId="1D1BC2F3"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(Ethics/Ecology/Social Responsibilities)</w:t>
      </w:r>
    </w:p>
    <w:p w14:paraId="4D129308"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Syllabus requirements</w:t>
      </w:r>
    </w:p>
    <w:p w14:paraId="5C9F80EE"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Identify important environmental issues in business</w:t>
      </w:r>
      <w:r w:rsidRPr="00F6612F">
        <w:rPr>
          <w:rFonts w:ascii="Comic Sans MS" w:hAnsi="Comic Sans MS"/>
          <w:bCs/>
          <w:color w:val="000000" w:themeColor="text1"/>
          <w:sz w:val="20"/>
          <w:szCs w:val="20"/>
        </w:rPr>
        <w:tab/>
      </w:r>
      <w:r w:rsidRPr="00F6612F">
        <w:rPr>
          <w:rFonts w:ascii="Comic Sans MS" w:hAnsi="Comic Sans MS"/>
          <w:bCs/>
          <w:color w:val="000000" w:themeColor="text1"/>
          <w:sz w:val="20"/>
          <w:szCs w:val="20"/>
        </w:rPr>
        <w:tab/>
      </w:r>
      <w:r w:rsidRPr="00F6612F">
        <w:rPr>
          <w:rFonts w:ascii="Comic Sans MS" w:hAnsi="Comic Sans MS"/>
          <w:bCs/>
          <w:color w:val="000000" w:themeColor="text1"/>
          <w:sz w:val="20"/>
          <w:szCs w:val="20"/>
        </w:rPr>
        <w:tab/>
      </w:r>
      <w:r w:rsidRPr="00F6612F">
        <w:rPr>
          <w:rFonts w:ascii="Comic Sans MS" w:hAnsi="Comic Sans MS"/>
          <w:bCs/>
          <w:color w:val="000000" w:themeColor="text1"/>
          <w:sz w:val="20"/>
          <w:szCs w:val="20"/>
        </w:rPr>
        <w:tab/>
        <w:t>PEPSI 3</w:t>
      </w:r>
    </w:p>
    <w:p w14:paraId="6E22214B"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bCs/>
          <w:color w:val="000000" w:themeColor="text1"/>
          <w:sz w:val="20"/>
          <w:szCs w:val="20"/>
        </w:rPr>
      </w:pPr>
      <w:r w:rsidRPr="00F6612F">
        <w:rPr>
          <w:rFonts w:ascii="Comic Sans MS" w:hAnsi="Comic Sans MS"/>
          <w:bCs/>
          <w:color w:val="000000" w:themeColor="text1"/>
          <w:sz w:val="20"/>
          <w:szCs w:val="20"/>
        </w:rPr>
        <w:t>Define ethical business practice</w:t>
      </w:r>
    </w:p>
    <w:p w14:paraId="2E643D99"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Describe the characteristics of an environmentally conscious company (HL)</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r>
      <w:proofErr w:type="gramStart"/>
      <w:r w:rsidRPr="00F6612F">
        <w:rPr>
          <w:rFonts w:ascii="Comic Sans MS" w:hAnsi="Comic Sans MS"/>
          <w:color w:val="000000" w:themeColor="text1"/>
          <w:sz w:val="20"/>
          <w:szCs w:val="20"/>
        </w:rPr>
        <w:t>REFS  CHAOS</w:t>
      </w:r>
      <w:proofErr w:type="gramEnd"/>
    </w:p>
    <w:p w14:paraId="569BDA17"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Analyse the impact of environmental issues on business (HL)</w:t>
      </w:r>
    </w:p>
    <w:p w14:paraId="340A9772"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Discuss the social responsibilities of business (HL)</w:t>
      </w:r>
    </w:p>
    <w:p w14:paraId="1560CA42"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D9D9D9"/>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Evaluate the effects on </w:t>
      </w:r>
      <w:proofErr w:type="gramStart"/>
      <w:r w:rsidRPr="00F6612F">
        <w:rPr>
          <w:rFonts w:ascii="Comic Sans MS" w:hAnsi="Comic Sans MS"/>
          <w:color w:val="000000" w:themeColor="text1"/>
          <w:sz w:val="20"/>
          <w:szCs w:val="20"/>
        </w:rPr>
        <w:t>a firms</w:t>
      </w:r>
      <w:proofErr w:type="gramEnd"/>
      <w:r w:rsidRPr="00F6612F">
        <w:rPr>
          <w:rFonts w:ascii="Comic Sans MS" w:hAnsi="Comic Sans MS"/>
          <w:color w:val="000000" w:themeColor="text1"/>
          <w:sz w:val="20"/>
          <w:szCs w:val="20"/>
        </w:rPr>
        <w:t xml:space="preserve"> costs of meeting its ethical, social and environmental responsibilities (HL)</w:t>
      </w:r>
    </w:p>
    <w:p w14:paraId="3D3BF149" w14:textId="77777777" w:rsidR="007424AA" w:rsidRPr="00F6612F" w:rsidRDefault="007424AA" w:rsidP="007424AA">
      <w:pPr>
        <w:jc w:val="both"/>
        <w:rPr>
          <w:rFonts w:ascii="Comic Sans MS" w:hAnsi="Comic Sans MS"/>
          <w:color w:val="000000" w:themeColor="text1"/>
          <w:sz w:val="20"/>
          <w:szCs w:val="20"/>
        </w:rPr>
      </w:pPr>
    </w:p>
    <w:p w14:paraId="3FA456E9"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Definition of Ethical Practice</w:t>
      </w:r>
    </w:p>
    <w:p w14:paraId="1EA6F6DF"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2002 Q 2 B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2007 Q 2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2012 Q2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2017 Q2B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065994C5"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Ethics</w:t>
      </w:r>
      <w:r w:rsidRPr="00F6612F">
        <w:rPr>
          <w:rFonts w:ascii="Comic Sans MS" w:hAnsi="Comic Sans MS"/>
          <w:i/>
          <w:color w:val="000000" w:themeColor="text1"/>
          <w:sz w:val="20"/>
          <w:szCs w:val="20"/>
        </w:rPr>
        <w:t xml:space="preserve"> is defined as the study of right and wrong as well as fair and unfair i.e. morality</w:t>
      </w:r>
    </w:p>
    <w:p w14:paraId="35ACEF2E" w14:textId="77777777" w:rsidR="007424AA" w:rsidRPr="00F6612F" w:rsidRDefault="007424AA" w:rsidP="007424AA">
      <w:pPr>
        <w:jc w:val="both"/>
        <w:rPr>
          <w:rFonts w:ascii="Comic Sans MS" w:hAnsi="Comic Sans MS"/>
          <w:b/>
          <w:i/>
          <w:color w:val="000000" w:themeColor="text1"/>
          <w:sz w:val="20"/>
          <w:szCs w:val="20"/>
        </w:rPr>
      </w:pPr>
    </w:p>
    <w:p w14:paraId="46609898"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Ethical Responsibilities/Ethical Business Practice</w:t>
      </w:r>
      <w:r w:rsidRPr="00F6612F">
        <w:rPr>
          <w:rFonts w:ascii="Comic Sans MS" w:hAnsi="Comic Sans MS"/>
          <w:i/>
          <w:color w:val="000000" w:themeColor="text1"/>
          <w:sz w:val="20"/>
          <w:szCs w:val="20"/>
        </w:rPr>
        <w:t xml:space="preserve"> are the responsibilities a business has to ensure it conducts itself in a</w:t>
      </w:r>
      <w:r w:rsidRPr="00F6612F">
        <w:rPr>
          <w:rFonts w:ascii="Comic Sans MS" w:hAnsi="Comic Sans MS"/>
          <w:i/>
          <w:color w:val="000000" w:themeColor="text1"/>
          <w:sz w:val="20"/>
          <w:szCs w:val="20"/>
          <w:u w:val="single"/>
        </w:rPr>
        <w:t xml:space="preserve"> fair</w:t>
      </w:r>
      <w:r w:rsidRPr="00F6612F">
        <w:rPr>
          <w:rFonts w:ascii="Comic Sans MS" w:hAnsi="Comic Sans MS"/>
          <w:i/>
          <w:color w:val="000000" w:themeColor="text1"/>
          <w:sz w:val="20"/>
          <w:szCs w:val="20"/>
        </w:rPr>
        <w:t>,</w:t>
      </w:r>
      <w:r w:rsidRPr="00F6612F">
        <w:rPr>
          <w:rFonts w:ascii="Comic Sans MS" w:hAnsi="Comic Sans MS"/>
          <w:i/>
          <w:color w:val="000000" w:themeColor="text1"/>
          <w:sz w:val="20"/>
          <w:szCs w:val="20"/>
          <w:u w:val="single"/>
        </w:rPr>
        <w:t xml:space="preserve"> legal</w:t>
      </w:r>
      <w:r w:rsidRPr="00F6612F">
        <w:rPr>
          <w:rFonts w:ascii="Comic Sans MS" w:hAnsi="Comic Sans MS"/>
          <w:i/>
          <w:color w:val="000000" w:themeColor="text1"/>
          <w:sz w:val="20"/>
          <w:szCs w:val="20"/>
        </w:rPr>
        <w:t xml:space="preserve"> and </w:t>
      </w:r>
      <w:r w:rsidRPr="00F6612F">
        <w:rPr>
          <w:rFonts w:ascii="Comic Sans MS" w:hAnsi="Comic Sans MS"/>
          <w:i/>
          <w:color w:val="000000" w:themeColor="text1"/>
          <w:sz w:val="20"/>
          <w:szCs w:val="20"/>
          <w:u w:val="single"/>
        </w:rPr>
        <w:t>honest</w:t>
      </w:r>
      <w:r w:rsidRPr="00F6612F">
        <w:rPr>
          <w:rFonts w:ascii="Comic Sans MS" w:hAnsi="Comic Sans MS"/>
          <w:i/>
          <w:color w:val="000000" w:themeColor="text1"/>
          <w:sz w:val="20"/>
          <w:szCs w:val="20"/>
        </w:rPr>
        <w:t xml:space="preserve"> manner in all dealings with stakeholders.</w:t>
      </w:r>
    </w:p>
    <w:p w14:paraId="02CAD3BE" w14:textId="77777777" w:rsidR="007424AA" w:rsidRPr="00F6612F" w:rsidRDefault="007424AA" w:rsidP="007424AA">
      <w:pPr>
        <w:jc w:val="both"/>
        <w:rPr>
          <w:rFonts w:ascii="Comic Sans MS" w:hAnsi="Comic Sans MS"/>
          <w:i/>
          <w:color w:val="000000" w:themeColor="text1"/>
          <w:sz w:val="20"/>
          <w:szCs w:val="20"/>
        </w:rPr>
      </w:pPr>
    </w:p>
    <w:p w14:paraId="3A29CF4E"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Code of Ethics</w:t>
      </w:r>
      <w:r w:rsidRPr="00F6612F">
        <w:rPr>
          <w:rFonts w:ascii="Comic Sans MS" w:hAnsi="Comic Sans MS"/>
          <w:i/>
          <w:color w:val="000000" w:themeColor="text1"/>
          <w:sz w:val="20"/>
          <w:szCs w:val="20"/>
        </w:rPr>
        <w:t xml:space="preserve"> is a formal statement showing the kinds of behaviour expected from a business</w:t>
      </w:r>
      <w:r w:rsidRPr="00F6612F">
        <w:rPr>
          <w:rFonts w:ascii="Comic Sans MS" w:hAnsi="Comic Sans MS"/>
          <w:color w:val="000000" w:themeColor="text1"/>
        </w:rPr>
        <w:t xml:space="preserve"> </w:t>
      </w:r>
      <w:r w:rsidRPr="00F6612F">
        <w:rPr>
          <w:rFonts w:ascii="Comic Sans MS" w:hAnsi="Comic Sans MS"/>
          <w:i/>
          <w:color w:val="000000" w:themeColor="text1"/>
          <w:sz w:val="20"/>
          <w:szCs w:val="20"/>
        </w:rPr>
        <w:t>in its dealings with employees, customers and the community in which it operates.</w:t>
      </w:r>
    </w:p>
    <w:p w14:paraId="7102AE6A" w14:textId="77777777" w:rsidR="007424AA" w:rsidRPr="00F6612F" w:rsidRDefault="007424AA" w:rsidP="007424AA">
      <w:pPr>
        <w:jc w:val="both"/>
        <w:rPr>
          <w:rFonts w:ascii="Comic Sans MS" w:hAnsi="Comic Sans MS"/>
          <w:b/>
          <w:color w:val="000000" w:themeColor="text1"/>
          <w:sz w:val="20"/>
          <w:szCs w:val="20"/>
          <w:u w:val="single"/>
        </w:rPr>
      </w:pPr>
    </w:p>
    <w:p w14:paraId="0EEA098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Ethical Business</w:t>
      </w:r>
    </w:p>
    <w:p w14:paraId="437B4A0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An ethical business decision might reject the most profitable solution in favour of one that benefits society as a whole</w:t>
      </w:r>
    </w:p>
    <w:p w14:paraId="6BD459F7"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Examples of ethical practice include</w:t>
      </w:r>
    </w:p>
    <w:p w14:paraId="4C8C4DFE" w14:textId="77777777" w:rsidR="007424AA" w:rsidRPr="00F6612F" w:rsidRDefault="007424AA" w:rsidP="008B7202">
      <w:pPr>
        <w:numPr>
          <w:ilvl w:val="0"/>
          <w:numId w:val="49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 marketing manager of a food company refusing to sell a high fat, high additive and processed food product, which although is profitable harms people’s health.</w:t>
      </w:r>
    </w:p>
    <w:p w14:paraId="3D98ED74" w14:textId="77777777" w:rsidR="007424AA" w:rsidRPr="00F6612F" w:rsidRDefault="007424AA" w:rsidP="008B7202">
      <w:pPr>
        <w:numPr>
          <w:ilvl w:val="0"/>
          <w:numId w:val="49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Body Shop refusing to test their products on animals, although it is common practice in the cosmetics industry.</w:t>
      </w:r>
    </w:p>
    <w:p w14:paraId="2EDA4F5D" w14:textId="77777777" w:rsidR="007424AA" w:rsidRPr="00F6612F" w:rsidRDefault="007424AA" w:rsidP="008B7202">
      <w:pPr>
        <w:numPr>
          <w:ilvl w:val="0"/>
          <w:numId w:val="491"/>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Ben &amp; Jerry ice-cream Company paying small farmers high prices for their milk because they want to protect small farms.</w:t>
      </w:r>
    </w:p>
    <w:p w14:paraId="08235C8F" w14:textId="77777777" w:rsidR="007424AA" w:rsidRPr="00F6612F" w:rsidRDefault="007424AA" w:rsidP="007424AA">
      <w:pPr>
        <w:jc w:val="both"/>
        <w:rPr>
          <w:rFonts w:ascii="Comic Sans MS" w:hAnsi="Comic Sans MS"/>
          <w:color w:val="000000" w:themeColor="text1"/>
          <w:sz w:val="20"/>
          <w:szCs w:val="20"/>
        </w:rPr>
      </w:pPr>
    </w:p>
    <w:p w14:paraId="4FA28F26"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Unethical Business</w:t>
      </w:r>
    </w:p>
    <w:p w14:paraId="2A5A7D4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Examples of unethical practice include</w:t>
      </w:r>
    </w:p>
    <w:p w14:paraId="6C8593F0"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Tax evasion is illegal. Tax avoidance, while perhaps unethical, is not. Lying in court is a criminal offence. Lying by business leaders, while immoral, is not necessarily against the law.</w:t>
      </w:r>
    </w:p>
    <w:p w14:paraId="5B895B64"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European tax loophole dubbed the “Double Irish with a Dutch Sandwich”. This allowed multinational companies – Google, Apple and Amazon among them – to avoid paying a significant proportion of tax by shifting profits made in one country to the accounts of a subsidiary in another lower taxing nation.</w:t>
      </w:r>
    </w:p>
    <w:p w14:paraId="3F83F940"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Profits would be sent through one Irish company, for example, then to a Dutch company, and finally to a second Irish company headquartered in a tax haven.</w:t>
      </w:r>
    </w:p>
    <w:p w14:paraId="44FDD1A2"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Japanese camera and endoscope maker Olympus is facing lawsuits from six banks seeking compensation over false financial statements issued by the company from 2000 to 2011. </w:t>
      </w:r>
    </w:p>
    <w:p w14:paraId="58601555"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In 2014, British pharmaceutical giant GlaxoSmithKline (GSK) was found guilty of bribery and ordered to pay a fine of 3 billion yuan by a Chinese court. GSK sales executives were accused of paying Chinese doctors to use the company's pharmaceuticals.</w:t>
      </w:r>
    </w:p>
    <w:p w14:paraId="791F43C7"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A British dairy was found to be secretly re-pasteurising out-of-date milk that was unsold and then selling it as fresh to supermarkets</w:t>
      </w:r>
    </w:p>
    <w:p w14:paraId="3F782AB2"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Companies illegally dumping their waste material</w:t>
      </w:r>
    </w:p>
    <w:p w14:paraId="000ABCD2"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Nike has production plants in Asia which pay very low wages to staff.</w:t>
      </w:r>
    </w:p>
    <w:p w14:paraId="36FA62B6" w14:textId="77777777" w:rsidR="007424AA" w:rsidRPr="00F6612F" w:rsidRDefault="007424AA" w:rsidP="008B7202">
      <w:pPr>
        <w:numPr>
          <w:ilvl w:val="0"/>
          <w:numId w:val="492"/>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The US saw the catastrophic collapse </w:t>
      </w:r>
      <w:proofErr w:type="gramStart"/>
      <w:r w:rsidRPr="00F6612F">
        <w:rPr>
          <w:rFonts w:ascii="Comic Sans MS" w:hAnsi="Comic Sans MS"/>
          <w:color w:val="000000" w:themeColor="text1"/>
          <w:sz w:val="20"/>
          <w:szCs w:val="20"/>
        </w:rPr>
        <w:t>of  Energy</w:t>
      </w:r>
      <w:proofErr w:type="gramEnd"/>
      <w:r w:rsidRPr="00F6612F">
        <w:rPr>
          <w:rFonts w:ascii="Comic Sans MS" w:hAnsi="Comic Sans MS"/>
          <w:color w:val="000000" w:themeColor="text1"/>
          <w:sz w:val="20"/>
          <w:szCs w:val="20"/>
        </w:rPr>
        <w:t xml:space="preserve"> and services corporation Enron in 2001 where the company used questionable accounting techniques to hide almost $1 billion of debt. Its profits were overstated and its senior executives had received unexplained amounts of money. As it was a publicly quoted company the accounts had to be audited but the auditing firm never questioned their accounting practices and their employees destroyed a lot of documents relating to the audit. This has </w:t>
      </w:r>
      <w:proofErr w:type="spellStart"/>
      <w:r w:rsidRPr="00F6612F">
        <w:rPr>
          <w:rFonts w:ascii="Comic Sans MS" w:hAnsi="Comic Sans MS"/>
          <w:color w:val="000000" w:themeColor="text1"/>
          <w:sz w:val="20"/>
          <w:szCs w:val="20"/>
        </w:rPr>
        <w:t>lead</w:t>
      </w:r>
      <w:proofErr w:type="spellEnd"/>
      <w:r w:rsidRPr="00F6612F">
        <w:rPr>
          <w:rFonts w:ascii="Comic Sans MS" w:hAnsi="Comic Sans MS"/>
          <w:color w:val="000000" w:themeColor="text1"/>
          <w:sz w:val="20"/>
          <w:szCs w:val="20"/>
        </w:rPr>
        <w:t xml:space="preserve"> to a lack of investor confidence around the world.</w:t>
      </w:r>
    </w:p>
    <w:p w14:paraId="3EA9B038"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2012 Q2 C (ii)</w:t>
      </w:r>
    </w:p>
    <w:p w14:paraId="0EDA1C21" w14:textId="77777777" w:rsidR="007424AA" w:rsidRPr="00F6612F" w:rsidRDefault="007424AA" w:rsidP="007424AA">
      <w:pPr>
        <w:autoSpaceDE w:val="0"/>
        <w:autoSpaceDN w:val="0"/>
        <w:adjustRightInd w:val="0"/>
        <w:jc w:val="center"/>
        <w:rPr>
          <w:rFonts w:ascii="Comic Sans MS" w:hAnsi="Comic Sans MS" w:cs="TimesNewRomanPS-BoldMT"/>
          <w:b/>
          <w:bCs/>
          <w:color w:val="000000" w:themeColor="text1"/>
          <w:sz w:val="28"/>
          <w:szCs w:val="28"/>
        </w:rPr>
      </w:pPr>
      <w:r w:rsidRPr="00F6612F">
        <w:rPr>
          <w:rFonts w:ascii="Comic Sans MS" w:hAnsi="Comic Sans MS" w:cs="TimesNewRomanPS-BoldMT"/>
          <w:b/>
          <w:bCs/>
          <w:color w:val="000000" w:themeColor="text1"/>
          <w:sz w:val="28"/>
          <w:szCs w:val="28"/>
        </w:rPr>
        <w:t>How ethical behaviour in business can be encouraged.</w:t>
      </w:r>
    </w:p>
    <w:p w14:paraId="6075D1E9" w14:textId="77777777" w:rsidR="007424AA" w:rsidRPr="00F6612F" w:rsidRDefault="007424AA" w:rsidP="008B7202">
      <w:pPr>
        <w:pStyle w:val="ListParagraph"/>
        <w:numPr>
          <w:ilvl w:val="0"/>
          <w:numId w:val="541"/>
        </w:numPr>
        <w:autoSpaceDE w:val="0"/>
        <w:autoSpaceDN w:val="0"/>
        <w:adjustRightInd w:val="0"/>
        <w:spacing w:line="276" w:lineRule="auto"/>
        <w:ind w:left="284" w:hanging="284"/>
        <w:rPr>
          <w:rFonts w:ascii="Comic Sans MS" w:hAnsi="Comic Sans MS" w:cs="TimesNewRomanPSMT"/>
          <w:color w:val="000000" w:themeColor="text1"/>
          <w:sz w:val="20"/>
          <w:szCs w:val="20"/>
        </w:rPr>
      </w:pPr>
      <w:r w:rsidRPr="00F6612F">
        <w:rPr>
          <w:rFonts w:ascii="Comic Sans MS" w:hAnsi="Comic Sans MS" w:cs="TimesNewRomanPSMT"/>
          <w:b/>
          <w:color w:val="000000" w:themeColor="text1"/>
          <w:sz w:val="20"/>
          <w:szCs w:val="20"/>
          <w:u w:val="single"/>
        </w:rPr>
        <w:t>Establishing a code of ethics.</w:t>
      </w:r>
      <w:r w:rsidRPr="00F6612F">
        <w:rPr>
          <w:rFonts w:ascii="Comic Sans MS" w:hAnsi="Comic Sans MS" w:cs="TimesNewRomanPSMT"/>
          <w:color w:val="000000" w:themeColor="text1"/>
          <w:sz w:val="20"/>
          <w:szCs w:val="20"/>
        </w:rPr>
        <w:t xml:space="preserve"> A code of ethics is a formal written statement setting out the modes of behaviour expected from a business in its dealings with employees, customers and the community in which it operates/encourage a culture of openness.</w:t>
      </w:r>
    </w:p>
    <w:p w14:paraId="2302D321" w14:textId="77777777" w:rsidR="007424AA" w:rsidRPr="00F6612F" w:rsidRDefault="007424AA" w:rsidP="008B7202">
      <w:pPr>
        <w:pStyle w:val="ListParagraph"/>
        <w:numPr>
          <w:ilvl w:val="0"/>
          <w:numId w:val="541"/>
        </w:numPr>
        <w:autoSpaceDE w:val="0"/>
        <w:autoSpaceDN w:val="0"/>
        <w:adjustRightInd w:val="0"/>
        <w:spacing w:line="276" w:lineRule="auto"/>
        <w:ind w:left="284" w:hanging="284"/>
        <w:rPr>
          <w:rFonts w:ascii="Comic Sans MS" w:hAnsi="Comic Sans MS" w:cs="TimesNewRomanPSMT"/>
          <w:color w:val="000000" w:themeColor="text1"/>
          <w:sz w:val="20"/>
          <w:szCs w:val="20"/>
        </w:rPr>
      </w:pPr>
      <w:r w:rsidRPr="00F6612F">
        <w:rPr>
          <w:rFonts w:ascii="Comic Sans MS" w:hAnsi="Comic Sans MS" w:cs="TimesNewRomanPSMT"/>
          <w:b/>
          <w:color w:val="000000" w:themeColor="text1"/>
          <w:sz w:val="20"/>
          <w:szCs w:val="20"/>
          <w:u w:val="single"/>
        </w:rPr>
        <w:t>Encouraging ‘whistle blowing’</w:t>
      </w:r>
      <w:r w:rsidRPr="00F6612F">
        <w:rPr>
          <w:rFonts w:ascii="Comic Sans MS" w:hAnsi="Comic Sans MS" w:cs="TimesNewRomanPSMT"/>
          <w:color w:val="000000" w:themeColor="text1"/>
          <w:sz w:val="20"/>
          <w:szCs w:val="20"/>
        </w:rPr>
        <w:t>. This involves encouraging staff to report unethical behaviour by creating a climate where whistle blowing is rewarded/legislation.</w:t>
      </w:r>
    </w:p>
    <w:p w14:paraId="3E6A59A7" w14:textId="77777777" w:rsidR="007424AA" w:rsidRPr="00F6612F" w:rsidRDefault="007424AA" w:rsidP="008B7202">
      <w:pPr>
        <w:pStyle w:val="ListParagraph"/>
        <w:numPr>
          <w:ilvl w:val="0"/>
          <w:numId w:val="541"/>
        </w:numPr>
        <w:autoSpaceDE w:val="0"/>
        <w:autoSpaceDN w:val="0"/>
        <w:adjustRightInd w:val="0"/>
        <w:spacing w:line="276" w:lineRule="auto"/>
        <w:ind w:left="284" w:hanging="284"/>
        <w:rPr>
          <w:rFonts w:ascii="Comic Sans MS" w:hAnsi="Comic Sans MS" w:cs="TimesNewRomanPSMT"/>
          <w:color w:val="000000" w:themeColor="text1"/>
          <w:sz w:val="20"/>
          <w:szCs w:val="20"/>
        </w:rPr>
      </w:pPr>
      <w:r w:rsidRPr="00F6612F">
        <w:rPr>
          <w:rFonts w:ascii="Comic Sans MS" w:hAnsi="Comic Sans MS" w:cs="TimesNewRomanPSMT"/>
          <w:b/>
          <w:color w:val="000000" w:themeColor="text1"/>
          <w:sz w:val="20"/>
          <w:szCs w:val="20"/>
          <w:u w:val="single"/>
        </w:rPr>
        <w:t>Modelling ethical behaviour</w:t>
      </w:r>
      <w:r w:rsidRPr="00F6612F">
        <w:rPr>
          <w:rFonts w:ascii="Comic Sans MS" w:hAnsi="Comic Sans MS" w:cs="TimesNewRomanPSMT"/>
          <w:color w:val="000000" w:themeColor="text1"/>
          <w:sz w:val="20"/>
          <w:szCs w:val="20"/>
        </w:rPr>
        <w:t>. When senior staff is highly ethical and model ethical behaviour it will encourage subordinates to behave in a similar manner.</w:t>
      </w:r>
    </w:p>
    <w:p w14:paraId="10FE2C25" w14:textId="77777777" w:rsidR="007424AA" w:rsidRPr="00F6612F" w:rsidRDefault="007424AA" w:rsidP="008B7202">
      <w:pPr>
        <w:pStyle w:val="ListParagraph"/>
        <w:numPr>
          <w:ilvl w:val="0"/>
          <w:numId w:val="541"/>
        </w:numPr>
        <w:autoSpaceDE w:val="0"/>
        <w:autoSpaceDN w:val="0"/>
        <w:adjustRightInd w:val="0"/>
        <w:spacing w:line="276" w:lineRule="auto"/>
        <w:ind w:left="284" w:hanging="284"/>
        <w:rPr>
          <w:rFonts w:ascii="Comic Sans MS" w:hAnsi="Comic Sans MS" w:cs="TimesNewRomanPSMT"/>
          <w:color w:val="000000" w:themeColor="text1"/>
          <w:sz w:val="20"/>
          <w:szCs w:val="20"/>
        </w:rPr>
      </w:pPr>
      <w:r w:rsidRPr="00F6612F">
        <w:rPr>
          <w:rFonts w:ascii="Comic Sans MS" w:hAnsi="Comic Sans MS" w:cs="TimesNewRomanPSMT"/>
          <w:b/>
          <w:color w:val="000000" w:themeColor="text1"/>
          <w:sz w:val="20"/>
          <w:szCs w:val="20"/>
          <w:u w:val="single"/>
        </w:rPr>
        <w:t>Staff Training</w:t>
      </w:r>
      <w:r w:rsidRPr="00F6612F">
        <w:rPr>
          <w:rFonts w:ascii="Comic Sans MS" w:hAnsi="Comic Sans MS" w:cs="TimesNewRomanPSMT"/>
          <w:color w:val="000000" w:themeColor="text1"/>
          <w:sz w:val="20"/>
          <w:szCs w:val="20"/>
        </w:rPr>
        <w:t>. A code of ethics should be presented to staff at induction training and reminder training should include modules on ethical behaviour.</w:t>
      </w:r>
    </w:p>
    <w:p w14:paraId="01F03E11" w14:textId="77777777" w:rsidR="007424AA" w:rsidRPr="00F6612F" w:rsidRDefault="007424AA" w:rsidP="008B7202">
      <w:pPr>
        <w:numPr>
          <w:ilvl w:val="0"/>
          <w:numId w:val="541"/>
        </w:numPr>
        <w:spacing w:line="276" w:lineRule="auto"/>
        <w:ind w:left="284" w:hanging="284"/>
        <w:jc w:val="both"/>
        <w:rPr>
          <w:rFonts w:ascii="Comic Sans MS" w:hAnsi="Comic Sans MS"/>
          <w:b/>
          <w:color w:val="000000" w:themeColor="text1"/>
          <w:sz w:val="20"/>
          <w:szCs w:val="20"/>
          <w:u w:val="single"/>
        </w:rPr>
      </w:pPr>
      <w:r w:rsidRPr="00F6612F">
        <w:rPr>
          <w:rFonts w:ascii="Comic Sans MS" w:hAnsi="Comic Sans MS" w:cs="TimesNewRomanPSMT"/>
          <w:b/>
          <w:color w:val="000000" w:themeColor="text1"/>
          <w:sz w:val="20"/>
          <w:szCs w:val="20"/>
          <w:u w:val="single"/>
        </w:rPr>
        <w:t>Discipline procedures</w:t>
      </w:r>
      <w:r w:rsidRPr="00F6612F">
        <w:rPr>
          <w:rFonts w:ascii="Comic Sans MS" w:hAnsi="Comic Sans MS" w:cs="TimesNewRomanPSMT"/>
          <w:color w:val="000000" w:themeColor="text1"/>
          <w:sz w:val="20"/>
          <w:szCs w:val="20"/>
        </w:rPr>
        <w:t xml:space="preserve">/rewards should be in place for staff guilty of behaving unethically. This could typically include fines, demotion or dismissal. At the same </w:t>
      </w:r>
      <w:proofErr w:type="gramStart"/>
      <w:r w:rsidRPr="00F6612F">
        <w:rPr>
          <w:rFonts w:ascii="Comic Sans MS" w:hAnsi="Comic Sans MS" w:cs="TimesNewRomanPSMT"/>
          <w:color w:val="000000" w:themeColor="text1"/>
          <w:sz w:val="20"/>
          <w:szCs w:val="20"/>
        </w:rPr>
        <w:t>time</w:t>
      </w:r>
      <w:proofErr w:type="gramEnd"/>
      <w:r w:rsidRPr="00F6612F">
        <w:rPr>
          <w:rFonts w:ascii="Comic Sans MS" w:hAnsi="Comic Sans MS" w:cs="TimesNewRomanPSMT"/>
          <w:color w:val="000000" w:themeColor="text1"/>
          <w:sz w:val="20"/>
          <w:szCs w:val="20"/>
        </w:rPr>
        <w:t xml:space="preserve"> ethical behaviour should be encouraged through rewards such as bonuses or promotion.</w:t>
      </w:r>
    </w:p>
    <w:p w14:paraId="7889D59C" w14:textId="77777777" w:rsidR="007424AA" w:rsidRPr="00F6612F" w:rsidRDefault="007424AA" w:rsidP="007424AA">
      <w:pPr>
        <w:jc w:val="both"/>
        <w:rPr>
          <w:rFonts w:ascii="Comic Sans MS" w:hAnsi="Comic Sans MS"/>
          <w:b/>
          <w:color w:val="000000" w:themeColor="text1"/>
          <w:sz w:val="20"/>
          <w:szCs w:val="20"/>
          <w:u w:val="single"/>
        </w:rPr>
      </w:pPr>
    </w:p>
    <w:p w14:paraId="5AD4ADCB" w14:textId="77777777" w:rsidR="007424AA" w:rsidRPr="00F6612F" w:rsidRDefault="007424AA" w:rsidP="007424AA">
      <w:pPr>
        <w:jc w:val="center"/>
        <w:rPr>
          <w:rFonts w:ascii="Comic Sans MS" w:hAnsi="Comic Sans MS"/>
          <w:b/>
          <w:color w:val="000000" w:themeColor="text1"/>
        </w:rPr>
      </w:pPr>
    </w:p>
    <w:p w14:paraId="2C1C39B6"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Important Environmental Issues in business</w:t>
      </w:r>
    </w:p>
    <w:p w14:paraId="51DEC359"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2000 Q2 A</w:t>
      </w:r>
    </w:p>
    <w:p w14:paraId="69F90B1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The environment</w:t>
      </w:r>
      <w:r w:rsidRPr="00F6612F">
        <w:rPr>
          <w:rFonts w:ascii="Comic Sans MS" w:hAnsi="Comic Sans MS"/>
          <w:i/>
          <w:color w:val="000000" w:themeColor="text1"/>
          <w:sz w:val="20"/>
          <w:szCs w:val="20"/>
        </w:rPr>
        <w:t xml:space="preserve"> refers to the physical resources that surround us i.e. the world in which we live</w:t>
      </w:r>
    </w:p>
    <w:p w14:paraId="122A6DEF"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(PEPSI 3)</w:t>
      </w:r>
    </w:p>
    <w:p w14:paraId="00C82CBD" w14:textId="77777777" w:rsidR="007424AA" w:rsidRPr="00F6612F" w:rsidRDefault="007424AA" w:rsidP="008B7202">
      <w:pPr>
        <w:numPr>
          <w:ilvl w:val="0"/>
          <w:numId w:val="48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Pollution.</w:t>
      </w:r>
    </w:p>
    <w:p w14:paraId="1A690A02"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High levels of </w:t>
      </w:r>
      <w:r w:rsidRPr="00F6612F">
        <w:rPr>
          <w:rFonts w:ascii="Comic Sans MS" w:hAnsi="Comic Sans MS"/>
          <w:color w:val="000000" w:themeColor="text1"/>
          <w:sz w:val="20"/>
          <w:szCs w:val="20"/>
          <w:u w:val="single"/>
        </w:rPr>
        <w:t>air pollution</w:t>
      </w:r>
      <w:r w:rsidRPr="00F6612F">
        <w:rPr>
          <w:rFonts w:ascii="Comic Sans MS" w:hAnsi="Comic Sans MS"/>
          <w:color w:val="000000" w:themeColor="text1"/>
          <w:sz w:val="20"/>
          <w:szCs w:val="20"/>
        </w:rPr>
        <w:t xml:space="preserve"> are caused by industrial plants and also by exhaust fumes of cars. When rain dilutes chemical pollutants in the atmosphere it falls as acid rain and causes damage to forests and plant life</w:t>
      </w:r>
    </w:p>
    <w:p w14:paraId="4AB19CCF"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u w:val="single"/>
        </w:rPr>
        <w:t>Water pollution</w:t>
      </w:r>
      <w:r w:rsidRPr="00F6612F">
        <w:rPr>
          <w:rFonts w:ascii="Comic Sans MS" w:hAnsi="Comic Sans MS"/>
          <w:color w:val="000000" w:themeColor="text1"/>
          <w:sz w:val="20"/>
          <w:szCs w:val="20"/>
        </w:rPr>
        <w:t xml:space="preserve"> has severe consequences for all water dependent creatures including humans e.g. pollution of rivers, lakes, oceans are polluted by industrial effluent, farm effluent, dumping and oil spillages</w:t>
      </w:r>
    </w:p>
    <w:p w14:paraId="1AD98B61" w14:textId="77777777" w:rsidR="007424AA" w:rsidRPr="00F6612F" w:rsidRDefault="007424AA" w:rsidP="007424AA">
      <w:pPr>
        <w:ind w:left="284"/>
        <w:jc w:val="both"/>
        <w:rPr>
          <w:rFonts w:ascii="Comic Sans MS" w:hAnsi="Comic Sans MS"/>
          <w:color w:val="000000" w:themeColor="text1"/>
          <w:sz w:val="20"/>
          <w:szCs w:val="20"/>
        </w:rPr>
      </w:pPr>
    </w:p>
    <w:p w14:paraId="26C4BFB0" w14:textId="77777777" w:rsidR="007424AA" w:rsidRPr="00F6612F" w:rsidRDefault="007424AA" w:rsidP="008B7202">
      <w:pPr>
        <w:numPr>
          <w:ilvl w:val="0"/>
          <w:numId w:val="48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Energy Consumption</w:t>
      </w:r>
    </w:p>
    <w:p w14:paraId="64FA864C" w14:textId="77777777" w:rsidR="007424AA" w:rsidRPr="00F6612F" w:rsidRDefault="007424AA" w:rsidP="008B7202">
      <w:pPr>
        <w:numPr>
          <w:ilvl w:val="0"/>
          <w:numId w:val="494"/>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Oil and gas have a limited supply (non-renewable resource) and will quickly be used up, unless they are conserved and used more wisely e.g. In Nigeria, Shell burns off and wastes over 75% of the gas brought up with the oil, compared to only 4% in the North Sea and less than 1% in the USA.</w:t>
      </w:r>
    </w:p>
    <w:p w14:paraId="79FEF6C2" w14:textId="77777777" w:rsidR="007424AA" w:rsidRPr="00F6612F" w:rsidRDefault="007424AA" w:rsidP="007424AA">
      <w:pPr>
        <w:ind w:left="284"/>
        <w:jc w:val="both"/>
        <w:rPr>
          <w:rFonts w:ascii="Comic Sans MS" w:hAnsi="Comic Sans MS"/>
          <w:color w:val="000000" w:themeColor="text1"/>
          <w:sz w:val="20"/>
          <w:szCs w:val="20"/>
        </w:rPr>
      </w:pPr>
    </w:p>
    <w:p w14:paraId="454D78EC" w14:textId="77777777" w:rsidR="007424AA" w:rsidRPr="00F6612F" w:rsidRDefault="007424AA" w:rsidP="008B7202">
      <w:pPr>
        <w:numPr>
          <w:ilvl w:val="0"/>
          <w:numId w:val="48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Plastics and excessive packaging</w:t>
      </w:r>
    </w:p>
    <w:p w14:paraId="4824C6BB"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Plastics have a huge effect on waste disposal as they virtually last forever. Recycling of all plastic material should be encouraged</w:t>
      </w:r>
    </w:p>
    <w:p w14:paraId="45E8DB56" w14:textId="77777777" w:rsidR="007424AA" w:rsidRPr="00F6612F" w:rsidRDefault="007424AA" w:rsidP="007424AA">
      <w:pPr>
        <w:ind w:left="284"/>
        <w:jc w:val="both"/>
        <w:rPr>
          <w:rFonts w:ascii="Comic Sans MS" w:hAnsi="Comic Sans MS"/>
          <w:color w:val="000000" w:themeColor="text1"/>
          <w:sz w:val="20"/>
          <w:szCs w:val="20"/>
        </w:rPr>
      </w:pPr>
    </w:p>
    <w:p w14:paraId="11333F32" w14:textId="77777777" w:rsidR="007424AA" w:rsidRPr="00F6612F" w:rsidRDefault="007424AA" w:rsidP="008B7202">
      <w:pPr>
        <w:numPr>
          <w:ilvl w:val="0"/>
          <w:numId w:val="48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Sustainable development</w:t>
      </w:r>
    </w:p>
    <w:p w14:paraId="760C298B" w14:textId="77777777" w:rsidR="007424AA" w:rsidRPr="00F6612F" w:rsidRDefault="007424AA" w:rsidP="007424AA">
      <w:pPr>
        <w:ind w:left="284"/>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Sustainable development</w:t>
      </w:r>
      <w:r w:rsidRPr="00F6612F">
        <w:rPr>
          <w:rFonts w:ascii="Comic Sans MS" w:hAnsi="Comic Sans MS"/>
          <w:i/>
          <w:color w:val="000000" w:themeColor="text1"/>
          <w:sz w:val="20"/>
          <w:szCs w:val="20"/>
        </w:rPr>
        <w:t xml:space="preserve"> is the environmentally friendly approach that uses the earth’s resources to satisfy the needs of the present generation without harming the earth for future generations</w:t>
      </w:r>
    </w:p>
    <w:p w14:paraId="4BA2A52B" w14:textId="77777777" w:rsidR="007424AA" w:rsidRPr="00F6612F" w:rsidRDefault="007424AA" w:rsidP="008B7202">
      <w:pPr>
        <w:numPr>
          <w:ilvl w:val="0"/>
          <w:numId w:val="49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Government and business when developing business must consider that when they use resources for the needs of the present generation they are not damaging the environment for future generations. </w:t>
      </w:r>
    </w:p>
    <w:p w14:paraId="39A73D36" w14:textId="77777777" w:rsidR="007424AA" w:rsidRPr="00F6612F" w:rsidRDefault="007424AA" w:rsidP="008B7202">
      <w:pPr>
        <w:numPr>
          <w:ilvl w:val="0"/>
          <w:numId w:val="493"/>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It involves replacing non-renewable energy sources (coal and oil) with renewable energy sources (wind, water and solar power)</w:t>
      </w:r>
    </w:p>
    <w:p w14:paraId="5FE40B3F" w14:textId="77777777" w:rsidR="007424AA" w:rsidRPr="00F6612F" w:rsidRDefault="007424AA" w:rsidP="007424AA">
      <w:pPr>
        <w:ind w:left="284"/>
        <w:jc w:val="both"/>
        <w:rPr>
          <w:rFonts w:ascii="Comic Sans MS" w:hAnsi="Comic Sans MS"/>
          <w:color w:val="000000" w:themeColor="text1"/>
          <w:sz w:val="20"/>
          <w:szCs w:val="20"/>
        </w:rPr>
      </w:pPr>
    </w:p>
    <w:p w14:paraId="4A90466E" w14:textId="77777777" w:rsidR="007424AA" w:rsidRPr="00F6612F" w:rsidRDefault="007424AA" w:rsidP="008B7202">
      <w:pPr>
        <w:numPr>
          <w:ilvl w:val="0"/>
          <w:numId w:val="48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Illegal Dumping and illegal Waste Disposal.</w:t>
      </w:r>
    </w:p>
    <w:p w14:paraId="1BEABBEF"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Vast amounts of household and business waste are being disposed of in unsafe ways. It is often too late when it becomes known damaging the environment beyond repair</w:t>
      </w:r>
    </w:p>
    <w:p w14:paraId="17388EBA" w14:textId="77777777" w:rsidR="007424AA" w:rsidRPr="00F6612F" w:rsidRDefault="007424AA" w:rsidP="007424AA">
      <w:pPr>
        <w:ind w:left="284"/>
        <w:jc w:val="both"/>
        <w:rPr>
          <w:rFonts w:ascii="Comic Sans MS" w:hAnsi="Comic Sans MS"/>
          <w:color w:val="000000" w:themeColor="text1"/>
          <w:sz w:val="20"/>
          <w:szCs w:val="20"/>
        </w:rPr>
      </w:pPr>
    </w:p>
    <w:p w14:paraId="6FC8334F" w14:textId="77777777" w:rsidR="007424AA" w:rsidRPr="00F6612F" w:rsidRDefault="007424AA" w:rsidP="008B7202">
      <w:pPr>
        <w:numPr>
          <w:ilvl w:val="0"/>
          <w:numId w:val="489"/>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Exploitation of the </w:t>
      </w:r>
      <w:r w:rsidRPr="00F6612F">
        <w:rPr>
          <w:rFonts w:ascii="Comic Sans MS" w:hAnsi="Comic Sans MS"/>
          <w:b/>
          <w:color w:val="000000" w:themeColor="text1"/>
          <w:sz w:val="20"/>
          <w:szCs w:val="20"/>
          <w:u w:val="single"/>
        </w:rPr>
        <w:t>3</w:t>
      </w:r>
      <w:r w:rsidRPr="00F6612F">
        <w:rPr>
          <w:rFonts w:ascii="Comic Sans MS" w:hAnsi="Comic Sans MS"/>
          <w:b/>
          <w:color w:val="000000" w:themeColor="text1"/>
          <w:sz w:val="20"/>
          <w:szCs w:val="20"/>
          <w:vertAlign w:val="superscript"/>
        </w:rPr>
        <w:t>rd</w:t>
      </w:r>
      <w:r w:rsidRPr="00F6612F">
        <w:rPr>
          <w:rFonts w:ascii="Comic Sans MS" w:hAnsi="Comic Sans MS"/>
          <w:b/>
          <w:color w:val="000000" w:themeColor="text1"/>
          <w:sz w:val="20"/>
          <w:szCs w:val="20"/>
        </w:rPr>
        <w:t xml:space="preserve"> World</w:t>
      </w:r>
    </w:p>
    <w:p w14:paraId="6E655150"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Some firms buy raw materials from third-world countries at unfair low prices. </w:t>
      </w:r>
      <w:proofErr w:type="gramStart"/>
      <w:r w:rsidRPr="00F6612F">
        <w:rPr>
          <w:rFonts w:ascii="Comic Sans MS" w:hAnsi="Comic Sans MS"/>
          <w:color w:val="000000" w:themeColor="text1"/>
          <w:sz w:val="20"/>
          <w:szCs w:val="20"/>
        </w:rPr>
        <w:t>Also</w:t>
      </w:r>
      <w:proofErr w:type="gramEnd"/>
      <w:r w:rsidRPr="00F6612F">
        <w:rPr>
          <w:rFonts w:ascii="Comic Sans MS" w:hAnsi="Comic Sans MS"/>
          <w:color w:val="000000" w:themeColor="text1"/>
          <w:sz w:val="20"/>
          <w:szCs w:val="20"/>
        </w:rPr>
        <w:t xml:space="preserve"> firms set up plants in third-world countries and employ local labour at extremely low wage rates</w:t>
      </w:r>
    </w:p>
    <w:p w14:paraId="0DE53490" w14:textId="6EC025F8" w:rsidR="007424AA" w:rsidRPr="00F6612F" w:rsidRDefault="007424AA" w:rsidP="00F6612F">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Characteristics of an environmentally conscious company (HL)</w:t>
      </w:r>
    </w:p>
    <w:p w14:paraId="2D1E30CF"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2008 Q2 B, 2010 Q2 A, 2015 Q2 C</w:t>
      </w:r>
    </w:p>
    <w:p w14:paraId="7A434D63"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(REFS CHAOS)</w:t>
      </w:r>
    </w:p>
    <w:p w14:paraId="02FCC727" w14:textId="77777777" w:rsidR="007424AA" w:rsidRPr="00F6612F" w:rsidRDefault="007424AA" w:rsidP="008B7202">
      <w:pPr>
        <w:numPr>
          <w:ilvl w:val="0"/>
          <w:numId w:val="49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R</w:t>
      </w:r>
      <w:r w:rsidRPr="00F6612F">
        <w:rPr>
          <w:rFonts w:ascii="Comic Sans MS" w:hAnsi="Comic Sans MS"/>
          <w:b/>
          <w:color w:val="000000" w:themeColor="text1"/>
          <w:sz w:val="20"/>
          <w:szCs w:val="20"/>
        </w:rPr>
        <w:t xml:space="preserve">ecycling. </w:t>
      </w:r>
      <w:r w:rsidRPr="00F6612F">
        <w:rPr>
          <w:rFonts w:ascii="Comic Sans MS" w:hAnsi="Comic Sans MS"/>
          <w:color w:val="000000" w:themeColor="text1"/>
          <w:sz w:val="20"/>
          <w:szCs w:val="20"/>
        </w:rPr>
        <w:t>A firm should</w:t>
      </w:r>
      <w:r w:rsidRPr="00F6612F">
        <w:rPr>
          <w:rFonts w:ascii="Comic Sans MS" w:hAnsi="Comic Sans MS"/>
          <w:b/>
          <w:color w:val="000000" w:themeColor="text1"/>
          <w:sz w:val="20"/>
          <w:szCs w:val="20"/>
        </w:rPr>
        <w:t xml:space="preserve"> </w:t>
      </w:r>
      <w:r w:rsidRPr="00F6612F">
        <w:rPr>
          <w:rFonts w:ascii="Comic Sans MS" w:hAnsi="Comic Sans MS"/>
          <w:color w:val="000000" w:themeColor="text1"/>
          <w:sz w:val="20"/>
          <w:szCs w:val="20"/>
        </w:rPr>
        <w:t>minimise waste by ensuring that as much as possible of its end product can be recycled e.g. 85% of the parts used in car manufacture can be recycled. BMW are now designing cars with the aim of having 100% parts reusability. They should also encourage sorting systems for paper, plastics, clothing etc.</w:t>
      </w:r>
    </w:p>
    <w:p w14:paraId="3670E422" w14:textId="77777777" w:rsidR="007424AA" w:rsidRPr="00F6612F" w:rsidRDefault="007424AA" w:rsidP="007424AA">
      <w:pPr>
        <w:jc w:val="both"/>
        <w:rPr>
          <w:rFonts w:ascii="Comic Sans MS" w:hAnsi="Comic Sans MS"/>
          <w:b/>
          <w:color w:val="000000" w:themeColor="text1"/>
          <w:sz w:val="20"/>
          <w:szCs w:val="20"/>
        </w:rPr>
      </w:pPr>
    </w:p>
    <w:p w14:paraId="23ECB257" w14:textId="77777777" w:rsidR="007424AA" w:rsidRPr="00F6612F" w:rsidRDefault="007424AA" w:rsidP="008B7202">
      <w:pPr>
        <w:numPr>
          <w:ilvl w:val="0"/>
          <w:numId w:val="49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E</w:t>
      </w:r>
      <w:r w:rsidRPr="00F6612F">
        <w:rPr>
          <w:rFonts w:ascii="Comic Sans MS" w:hAnsi="Comic Sans MS"/>
          <w:b/>
          <w:color w:val="000000" w:themeColor="text1"/>
          <w:sz w:val="20"/>
          <w:szCs w:val="20"/>
        </w:rPr>
        <w:t>mployees</w:t>
      </w:r>
    </w:p>
    <w:p w14:paraId="4A8270BF" w14:textId="77777777" w:rsidR="007424AA" w:rsidRPr="00F6612F" w:rsidRDefault="007424AA" w:rsidP="008B7202">
      <w:pPr>
        <w:numPr>
          <w:ilvl w:val="0"/>
          <w:numId w:val="49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firm should provide </w:t>
      </w:r>
      <w:r w:rsidRPr="00F6612F">
        <w:rPr>
          <w:rFonts w:ascii="Comic Sans MS" w:hAnsi="Comic Sans MS"/>
          <w:color w:val="000000" w:themeColor="text1"/>
          <w:sz w:val="20"/>
          <w:szCs w:val="20"/>
          <w:u w:val="single"/>
        </w:rPr>
        <w:t>safe working conditions</w:t>
      </w:r>
      <w:r w:rsidRPr="00F6612F">
        <w:rPr>
          <w:rFonts w:ascii="Comic Sans MS" w:hAnsi="Comic Sans MS"/>
          <w:color w:val="000000" w:themeColor="text1"/>
          <w:sz w:val="20"/>
          <w:szCs w:val="20"/>
        </w:rPr>
        <w:t xml:space="preserve"> for employees</w:t>
      </w:r>
    </w:p>
    <w:p w14:paraId="092C319F" w14:textId="77777777" w:rsidR="007424AA" w:rsidRPr="00F6612F" w:rsidRDefault="007424AA" w:rsidP="008B7202">
      <w:pPr>
        <w:numPr>
          <w:ilvl w:val="0"/>
          <w:numId w:val="49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Promote environmental </w:t>
      </w:r>
      <w:r w:rsidRPr="00F6612F">
        <w:rPr>
          <w:rFonts w:ascii="Comic Sans MS" w:hAnsi="Comic Sans MS"/>
          <w:color w:val="000000" w:themeColor="text1"/>
          <w:sz w:val="20"/>
          <w:szCs w:val="20"/>
          <w:u w:val="single"/>
        </w:rPr>
        <w:t>awareness among employees</w:t>
      </w:r>
      <w:r w:rsidRPr="00F6612F">
        <w:rPr>
          <w:rFonts w:ascii="Comic Sans MS" w:hAnsi="Comic Sans MS"/>
          <w:color w:val="000000" w:themeColor="text1"/>
          <w:sz w:val="20"/>
          <w:szCs w:val="20"/>
        </w:rPr>
        <w:t>.</w:t>
      </w:r>
    </w:p>
    <w:p w14:paraId="7F785941" w14:textId="77777777" w:rsidR="007424AA" w:rsidRPr="00F6612F" w:rsidRDefault="007424AA" w:rsidP="008B7202">
      <w:pPr>
        <w:numPr>
          <w:ilvl w:val="0"/>
          <w:numId w:val="495"/>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Develop an</w:t>
      </w:r>
      <w:r w:rsidRPr="00F6612F">
        <w:rPr>
          <w:rFonts w:ascii="Comic Sans MS" w:hAnsi="Comic Sans MS"/>
          <w:color w:val="000000" w:themeColor="text1"/>
          <w:sz w:val="20"/>
          <w:szCs w:val="20"/>
          <w:u w:val="single"/>
        </w:rPr>
        <w:t xml:space="preserve"> ethos</w:t>
      </w:r>
      <w:r w:rsidRPr="00F6612F">
        <w:rPr>
          <w:rFonts w:ascii="Comic Sans MS" w:hAnsi="Comic Sans MS"/>
          <w:color w:val="000000" w:themeColor="text1"/>
          <w:sz w:val="20"/>
          <w:szCs w:val="20"/>
        </w:rPr>
        <w:t xml:space="preserve"> among staff which is positive towards the environment.</w:t>
      </w:r>
    </w:p>
    <w:p w14:paraId="4705112B" w14:textId="77777777" w:rsidR="007424AA" w:rsidRPr="00F6612F" w:rsidRDefault="007424AA" w:rsidP="007424AA">
      <w:pPr>
        <w:ind w:left="284"/>
        <w:jc w:val="both"/>
        <w:rPr>
          <w:rFonts w:ascii="Comic Sans MS" w:hAnsi="Comic Sans MS"/>
          <w:color w:val="000000" w:themeColor="text1"/>
          <w:sz w:val="20"/>
          <w:szCs w:val="20"/>
        </w:rPr>
      </w:pPr>
    </w:p>
    <w:p w14:paraId="28707085" w14:textId="77777777" w:rsidR="007424AA" w:rsidRPr="00F6612F" w:rsidRDefault="007424AA" w:rsidP="008B7202">
      <w:pPr>
        <w:numPr>
          <w:ilvl w:val="0"/>
          <w:numId w:val="49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F</w:t>
      </w:r>
      <w:r w:rsidRPr="00F6612F">
        <w:rPr>
          <w:rFonts w:ascii="Comic Sans MS" w:hAnsi="Comic Sans MS"/>
          <w:b/>
          <w:color w:val="000000" w:themeColor="text1"/>
          <w:sz w:val="20"/>
          <w:szCs w:val="20"/>
        </w:rPr>
        <w:t xml:space="preserve">air price.  </w:t>
      </w:r>
      <w:r w:rsidRPr="00F6612F">
        <w:rPr>
          <w:rFonts w:ascii="Comic Sans MS" w:hAnsi="Comic Sans MS"/>
          <w:color w:val="000000" w:themeColor="text1"/>
          <w:sz w:val="20"/>
          <w:szCs w:val="20"/>
        </w:rPr>
        <w:t xml:space="preserve">It should not exploit raw materials supplied by third world countries by paying an unfairly low price e.g. The Body shop when trading with people from poorer countries, deliberately pays Western prices and wages which are far higher than local rates. </w:t>
      </w:r>
    </w:p>
    <w:p w14:paraId="7C99663F" w14:textId="77777777" w:rsidR="007424AA" w:rsidRPr="00F6612F" w:rsidRDefault="007424AA" w:rsidP="007424AA">
      <w:pPr>
        <w:jc w:val="both"/>
        <w:rPr>
          <w:rFonts w:ascii="Comic Sans MS" w:hAnsi="Comic Sans MS"/>
          <w:color w:val="000000" w:themeColor="text1"/>
          <w:sz w:val="20"/>
          <w:szCs w:val="20"/>
        </w:rPr>
      </w:pPr>
    </w:p>
    <w:p w14:paraId="23F4671D" w14:textId="77777777" w:rsidR="007424AA" w:rsidRPr="00F6612F" w:rsidRDefault="007424AA" w:rsidP="008B7202">
      <w:pPr>
        <w:numPr>
          <w:ilvl w:val="0"/>
          <w:numId w:val="49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S</w:t>
      </w:r>
      <w:r w:rsidRPr="00F6612F">
        <w:rPr>
          <w:rFonts w:ascii="Comic Sans MS" w:hAnsi="Comic Sans MS"/>
          <w:b/>
          <w:color w:val="000000" w:themeColor="text1"/>
          <w:sz w:val="20"/>
          <w:szCs w:val="20"/>
        </w:rPr>
        <w:t>afety.</w:t>
      </w:r>
    </w:p>
    <w:p w14:paraId="7224907C" w14:textId="77777777" w:rsidR="007424AA" w:rsidRPr="00F6612F" w:rsidRDefault="007424AA" w:rsidP="008B7202">
      <w:pPr>
        <w:numPr>
          <w:ilvl w:val="0"/>
          <w:numId w:val="5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firm should give priority to product safety and customer care in the production process e.g. airbags in cars</w:t>
      </w:r>
    </w:p>
    <w:p w14:paraId="7FC7D3CA" w14:textId="77777777" w:rsidR="007424AA" w:rsidRPr="00F6612F" w:rsidRDefault="007424AA" w:rsidP="008B7202">
      <w:pPr>
        <w:numPr>
          <w:ilvl w:val="0"/>
          <w:numId w:val="50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They should also have a </w:t>
      </w:r>
      <w:r w:rsidRPr="00F6612F">
        <w:rPr>
          <w:rFonts w:ascii="Comic Sans MS" w:hAnsi="Comic Sans MS"/>
          <w:b/>
          <w:i/>
          <w:color w:val="000000" w:themeColor="text1"/>
          <w:sz w:val="20"/>
          <w:szCs w:val="20"/>
        </w:rPr>
        <w:t>contingency (what if) plan</w:t>
      </w:r>
      <w:r w:rsidRPr="00F6612F">
        <w:rPr>
          <w:rFonts w:ascii="Comic Sans MS" w:hAnsi="Comic Sans MS"/>
          <w:color w:val="000000" w:themeColor="text1"/>
          <w:sz w:val="20"/>
          <w:szCs w:val="20"/>
        </w:rPr>
        <w:t xml:space="preserve"> in place should an environmental incident occur</w:t>
      </w:r>
    </w:p>
    <w:p w14:paraId="3014D835" w14:textId="77777777" w:rsidR="007424AA" w:rsidRPr="00F6612F" w:rsidRDefault="007424AA" w:rsidP="007424AA">
      <w:pPr>
        <w:ind w:left="284"/>
        <w:jc w:val="both"/>
        <w:rPr>
          <w:rFonts w:ascii="Comic Sans MS" w:hAnsi="Comic Sans MS"/>
          <w:color w:val="000000" w:themeColor="text1"/>
          <w:sz w:val="20"/>
          <w:szCs w:val="20"/>
        </w:rPr>
      </w:pPr>
    </w:p>
    <w:p w14:paraId="2AB72B6B" w14:textId="77777777" w:rsidR="007424AA" w:rsidRPr="00F6612F" w:rsidRDefault="007424AA" w:rsidP="008B7202">
      <w:pPr>
        <w:numPr>
          <w:ilvl w:val="0"/>
          <w:numId w:val="49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onsultation</w:t>
      </w:r>
    </w:p>
    <w:p w14:paraId="50096A42" w14:textId="77777777" w:rsidR="007424AA" w:rsidRPr="00F6612F" w:rsidRDefault="007424AA" w:rsidP="008B7202">
      <w:pPr>
        <w:numPr>
          <w:ilvl w:val="0"/>
          <w:numId w:val="496"/>
        </w:numPr>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Consulting all </w:t>
      </w:r>
      <w:r w:rsidRPr="00F6612F">
        <w:rPr>
          <w:rFonts w:ascii="Comic Sans MS" w:hAnsi="Comic Sans MS"/>
          <w:color w:val="000000" w:themeColor="text1"/>
          <w:sz w:val="20"/>
          <w:szCs w:val="20"/>
          <w:u w:val="single"/>
        </w:rPr>
        <w:t>stakeholders</w:t>
      </w:r>
      <w:r w:rsidRPr="00F6612F">
        <w:rPr>
          <w:rFonts w:ascii="Comic Sans MS" w:hAnsi="Comic Sans MS"/>
          <w:color w:val="000000" w:themeColor="text1"/>
          <w:sz w:val="20"/>
          <w:szCs w:val="20"/>
        </w:rPr>
        <w:t xml:space="preserve"> when coming up with and implementing policies/strategies that affect the environment e.g. problems with GM (genetically modified) foods</w:t>
      </w:r>
    </w:p>
    <w:p w14:paraId="143E3D45" w14:textId="77777777" w:rsidR="007424AA" w:rsidRPr="00F6612F" w:rsidRDefault="007424AA" w:rsidP="008B7202">
      <w:pPr>
        <w:numPr>
          <w:ilvl w:val="0"/>
          <w:numId w:val="496"/>
        </w:numPr>
        <w:jc w:val="both"/>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The firm needs to consult with </w:t>
      </w:r>
      <w:r w:rsidRPr="00F6612F">
        <w:rPr>
          <w:rFonts w:ascii="Comic Sans MS" w:hAnsi="Comic Sans MS"/>
          <w:color w:val="000000" w:themeColor="text1"/>
          <w:sz w:val="20"/>
          <w:szCs w:val="20"/>
          <w:u w:val="single"/>
        </w:rPr>
        <w:t>environmental bodies (EPA)</w:t>
      </w:r>
      <w:r w:rsidRPr="00F6612F">
        <w:rPr>
          <w:rFonts w:ascii="Comic Sans MS" w:hAnsi="Comic Sans MS"/>
          <w:color w:val="000000" w:themeColor="text1"/>
          <w:sz w:val="20"/>
          <w:szCs w:val="20"/>
        </w:rPr>
        <w:t xml:space="preserve"> and </w:t>
      </w:r>
      <w:r w:rsidRPr="00F6612F">
        <w:rPr>
          <w:rFonts w:ascii="Comic Sans MS" w:hAnsi="Comic Sans MS"/>
          <w:color w:val="000000" w:themeColor="text1"/>
          <w:sz w:val="20"/>
          <w:szCs w:val="20"/>
          <w:u w:val="single"/>
        </w:rPr>
        <w:t xml:space="preserve">local community groups </w:t>
      </w:r>
      <w:r w:rsidRPr="00F6612F">
        <w:rPr>
          <w:rFonts w:ascii="Comic Sans MS" w:hAnsi="Comic Sans MS"/>
          <w:color w:val="000000" w:themeColor="text1"/>
          <w:sz w:val="20"/>
          <w:szCs w:val="20"/>
        </w:rPr>
        <w:t>to reach consensus</w:t>
      </w:r>
    </w:p>
    <w:p w14:paraId="32C14AFF" w14:textId="77777777" w:rsidR="007424AA" w:rsidRPr="00F6612F" w:rsidRDefault="007424AA" w:rsidP="007424AA">
      <w:pPr>
        <w:jc w:val="both"/>
        <w:rPr>
          <w:rFonts w:ascii="Comic Sans MS" w:hAnsi="Comic Sans MS"/>
          <w:b/>
          <w:color w:val="000000" w:themeColor="text1"/>
          <w:sz w:val="20"/>
          <w:szCs w:val="20"/>
        </w:rPr>
      </w:pPr>
    </w:p>
    <w:p w14:paraId="3C66E4B1" w14:textId="77777777" w:rsidR="007424AA" w:rsidRPr="00F6612F" w:rsidRDefault="007424AA" w:rsidP="008B7202">
      <w:pPr>
        <w:numPr>
          <w:ilvl w:val="0"/>
          <w:numId w:val="49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A</w:t>
      </w:r>
      <w:r w:rsidRPr="00F6612F">
        <w:rPr>
          <w:rFonts w:ascii="Comic Sans MS" w:hAnsi="Comic Sans MS"/>
          <w:b/>
          <w:color w:val="000000" w:themeColor="text1"/>
          <w:sz w:val="20"/>
          <w:szCs w:val="20"/>
        </w:rPr>
        <w:t>wareness</w:t>
      </w:r>
    </w:p>
    <w:p w14:paraId="52601BCA" w14:textId="77777777" w:rsidR="007424AA" w:rsidRPr="00F6612F" w:rsidRDefault="007424AA" w:rsidP="008B7202">
      <w:pPr>
        <w:numPr>
          <w:ilvl w:val="0"/>
          <w:numId w:val="49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firm should consider the </w:t>
      </w:r>
      <w:r w:rsidRPr="00F6612F">
        <w:rPr>
          <w:rFonts w:ascii="Comic Sans MS" w:hAnsi="Comic Sans MS"/>
          <w:b/>
          <w:color w:val="000000" w:themeColor="text1"/>
          <w:sz w:val="20"/>
          <w:szCs w:val="20"/>
          <w:u w:val="single"/>
        </w:rPr>
        <w:t>private and social costs</w:t>
      </w:r>
      <w:r w:rsidRPr="00F6612F">
        <w:rPr>
          <w:rFonts w:ascii="Comic Sans MS" w:hAnsi="Comic Sans MS"/>
          <w:color w:val="000000" w:themeColor="text1"/>
          <w:sz w:val="20"/>
          <w:szCs w:val="20"/>
        </w:rPr>
        <w:t xml:space="preserve"> (environmental effects) before making all major decisions</w:t>
      </w:r>
    </w:p>
    <w:p w14:paraId="4C16E4C8" w14:textId="77777777" w:rsidR="007424AA" w:rsidRPr="00F6612F" w:rsidRDefault="007424AA" w:rsidP="008B7202">
      <w:pPr>
        <w:numPr>
          <w:ilvl w:val="0"/>
          <w:numId w:val="498"/>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firm should be </w:t>
      </w:r>
      <w:r w:rsidRPr="00F6612F">
        <w:rPr>
          <w:rFonts w:ascii="Comic Sans MS" w:hAnsi="Comic Sans MS"/>
          <w:color w:val="000000" w:themeColor="text1"/>
          <w:sz w:val="20"/>
          <w:szCs w:val="20"/>
          <w:u w:val="single"/>
        </w:rPr>
        <w:t>aware of the damage</w:t>
      </w:r>
      <w:r w:rsidRPr="00F6612F">
        <w:rPr>
          <w:rFonts w:ascii="Comic Sans MS" w:hAnsi="Comic Sans MS"/>
          <w:color w:val="000000" w:themeColor="text1"/>
          <w:sz w:val="20"/>
          <w:szCs w:val="20"/>
        </w:rPr>
        <w:t xml:space="preserve"> the firm can cause to the environment by conducting an </w:t>
      </w:r>
      <w:r w:rsidRPr="00F6612F">
        <w:rPr>
          <w:rFonts w:ascii="Comic Sans MS" w:hAnsi="Comic Sans MS"/>
          <w:b/>
          <w:color w:val="000000" w:themeColor="text1"/>
          <w:sz w:val="20"/>
          <w:szCs w:val="20"/>
          <w:u w:val="single"/>
        </w:rPr>
        <w:t>environmental audit</w:t>
      </w:r>
      <w:r w:rsidRPr="00F6612F">
        <w:rPr>
          <w:rFonts w:ascii="Comic Sans MS" w:hAnsi="Comic Sans MS"/>
          <w:color w:val="000000" w:themeColor="text1"/>
          <w:sz w:val="20"/>
          <w:szCs w:val="20"/>
          <w:u w:val="single"/>
        </w:rPr>
        <w:t xml:space="preserve"> </w:t>
      </w:r>
      <w:r w:rsidRPr="00F6612F">
        <w:rPr>
          <w:rFonts w:ascii="Comic Sans MS" w:hAnsi="Comic Sans MS"/>
          <w:color w:val="000000" w:themeColor="text1"/>
          <w:sz w:val="20"/>
          <w:szCs w:val="20"/>
        </w:rPr>
        <w:t>to study the impact of the business on the environment.</w:t>
      </w:r>
    </w:p>
    <w:p w14:paraId="2553A2AD" w14:textId="77777777" w:rsidR="007424AA" w:rsidRPr="00F6612F" w:rsidRDefault="007424AA" w:rsidP="007424AA">
      <w:pPr>
        <w:ind w:left="216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It looks at </w:t>
      </w:r>
      <w:r w:rsidRPr="00F6612F">
        <w:rPr>
          <w:rFonts w:ascii="Comic Sans MS" w:hAnsi="Comic Sans MS"/>
          <w:b/>
          <w:color w:val="000000" w:themeColor="text1"/>
          <w:sz w:val="20"/>
          <w:szCs w:val="20"/>
        </w:rPr>
        <w:t>what is produced</w:t>
      </w:r>
      <w:r w:rsidRPr="00F6612F">
        <w:rPr>
          <w:rFonts w:ascii="Comic Sans MS" w:hAnsi="Comic Sans MS"/>
          <w:color w:val="000000" w:themeColor="text1"/>
          <w:sz w:val="20"/>
          <w:szCs w:val="20"/>
        </w:rPr>
        <w:t xml:space="preserve"> (built to last: durability), </w:t>
      </w:r>
      <w:r w:rsidRPr="00F6612F">
        <w:rPr>
          <w:rFonts w:ascii="Comic Sans MS" w:hAnsi="Comic Sans MS"/>
          <w:b/>
          <w:color w:val="000000" w:themeColor="text1"/>
          <w:sz w:val="20"/>
          <w:szCs w:val="20"/>
        </w:rPr>
        <w:t>how it’s produced</w:t>
      </w:r>
      <w:r w:rsidRPr="00F6612F">
        <w:rPr>
          <w:rFonts w:ascii="Comic Sans MS" w:hAnsi="Comic Sans MS"/>
          <w:color w:val="000000" w:themeColor="text1"/>
          <w:sz w:val="20"/>
          <w:szCs w:val="20"/>
        </w:rPr>
        <w:t xml:space="preserve"> (renewable energy/no pollution) and </w:t>
      </w:r>
      <w:r w:rsidRPr="00F6612F">
        <w:rPr>
          <w:rFonts w:ascii="Comic Sans MS" w:hAnsi="Comic Sans MS"/>
          <w:b/>
          <w:color w:val="000000" w:themeColor="text1"/>
          <w:sz w:val="20"/>
          <w:szCs w:val="20"/>
        </w:rPr>
        <w:t>how it’s marketed</w:t>
      </w:r>
      <w:r w:rsidRPr="00F6612F">
        <w:rPr>
          <w:rFonts w:ascii="Comic Sans MS" w:hAnsi="Comic Sans MS"/>
          <w:color w:val="000000" w:themeColor="text1"/>
          <w:sz w:val="20"/>
          <w:szCs w:val="20"/>
        </w:rPr>
        <w:t xml:space="preserve"> (packaging)</w:t>
      </w:r>
    </w:p>
    <w:p w14:paraId="14948E68" w14:textId="77777777" w:rsidR="007424AA" w:rsidRPr="00F6612F" w:rsidRDefault="007424AA" w:rsidP="007424AA">
      <w:pPr>
        <w:ind w:left="284"/>
        <w:jc w:val="both"/>
        <w:rPr>
          <w:rFonts w:ascii="Comic Sans MS" w:hAnsi="Comic Sans MS"/>
          <w:color w:val="000000" w:themeColor="text1"/>
          <w:sz w:val="20"/>
          <w:szCs w:val="20"/>
        </w:rPr>
      </w:pPr>
    </w:p>
    <w:p w14:paraId="2227F12B" w14:textId="77777777" w:rsidR="007424AA" w:rsidRPr="00F6612F" w:rsidRDefault="007424AA" w:rsidP="008B7202">
      <w:pPr>
        <w:numPr>
          <w:ilvl w:val="0"/>
          <w:numId w:val="49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O</w:t>
      </w:r>
      <w:r w:rsidRPr="00F6612F">
        <w:rPr>
          <w:rFonts w:ascii="Comic Sans MS" w:hAnsi="Comic Sans MS"/>
          <w:b/>
          <w:color w:val="000000" w:themeColor="text1"/>
          <w:sz w:val="20"/>
          <w:szCs w:val="20"/>
        </w:rPr>
        <w:t xml:space="preserve">pen and </w:t>
      </w:r>
      <w:r w:rsidRPr="00F6612F">
        <w:rPr>
          <w:rFonts w:ascii="Comic Sans MS" w:hAnsi="Comic Sans MS"/>
          <w:b/>
          <w:color w:val="000000" w:themeColor="text1"/>
          <w:sz w:val="20"/>
          <w:szCs w:val="20"/>
          <w:u w:val="single"/>
        </w:rPr>
        <w:t>H</w:t>
      </w:r>
      <w:r w:rsidRPr="00F6612F">
        <w:rPr>
          <w:rFonts w:ascii="Comic Sans MS" w:hAnsi="Comic Sans MS"/>
          <w:b/>
          <w:color w:val="000000" w:themeColor="text1"/>
          <w:sz w:val="20"/>
          <w:szCs w:val="20"/>
        </w:rPr>
        <w:t>onesty</w:t>
      </w:r>
    </w:p>
    <w:p w14:paraId="715BB9BD"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Being open and honest in all matters affecting the environment, even when things go wrong.</w:t>
      </w:r>
    </w:p>
    <w:p w14:paraId="66F16D90" w14:textId="77777777" w:rsidR="007424AA" w:rsidRPr="00F6612F" w:rsidRDefault="007424AA" w:rsidP="007424AA">
      <w:pPr>
        <w:ind w:left="284"/>
        <w:jc w:val="both"/>
        <w:rPr>
          <w:rFonts w:ascii="Comic Sans MS" w:hAnsi="Comic Sans MS"/>
          <w:color w:val="000000" w:themeColor="text1"/>
          <w:sz w:val="20"/>
          <w:szCs w:val="20"/>
        </w:rPr>
      </w:pPr>
    </w:p>
    <w:p w14:paraId="57050859" w14:textId="77777777" w:rsidR="007424AA" w:rsidRPr="00F6612F" w:rsidRDefault="007424AA" w:rsidP="008B7202">
      <w:pPr>
        <w:numPr>
          <w:ilvl w:val="0"/>
          <w:numId w:val="497"/>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S</w:t>
      </w:r>
      <w:r w:rsidRPr="00F6612F">
        <w:rPr>
          <w:rFonts w:ascii="Comic Sans MS" w:hAnsi="Comic Sans MS"/>
          <w:b/>
          <w:color w:val="000000" w:themeColor="text1"/>
          <w:sz w:val="20"/>
          <w:szCs w:val="20"/>
        </w:rPr>
        <w:t>ensitivity to other people’s wishes (in particular pollution)</w:t>
      </w:r>
    </w:p>
    <w:p w14:paraId="771E32C4" w14:textId="77777777" w:rsidR="007424AA" w:rsidRPr="00F6612F" w:rsidRDefault="007424AA" w:rsidP="008B7202">
      <w:pPr>
        <w:numPr>
          <w:ilvl w:val="1"/>
          <w:numId w:val="497"/>
        </w:numPr>
        <w:tabs>
          <w:tab w:val="num" w:pos="144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firm should be sensitive (caring) to environmental issues such as air or river pollution and take whatever steps are necessary to </w:t>
      </w:r>
      <w:r w:rsidRPr="00F6612F">
        <w:rPr>
          <w:rFonts w:ascii="Comic Sans MS" w:hAnsi="Comic Sans MS"/>
          <w:color w:val="000000" w:themeColor="text1"/>
          <w:sz w:val="20"/>
          <w:szCs w:val="20"/>
          <w:u w:val="single"/>
        </w:rPr>
        <w:t>eliminate the risk</w:t>
      </w:r>
      <w:r w:rsidRPr="00F6612F">
        <w:rPr>
          <w:rFonts w:ascii="Comic Sans MS" w:hAnsi="Comic Sans MS"/>
          <w:color w:val="000000" w:themeColor="text1"/>
          <w:sz w:val="20"/>
          <w:szCs w:val="20"/>
        </w:rPr>
        <w:t xml:space="preserve"> of such pollution.</w:t>
      </w:r>
    </w:p>
    <w:p w14:paraId="5C8E93BE" w14:textId="77777777" w:rsidR="007424AA" w:rsidRPr="00F6612F" w:rsidRDefault="007424AA" w:rsidP="008B7202">
      <w:pPr>
        <w:numPr>
          <w:ilvl w:val="1"/>
          <w:numId w:val="497"/>
        </w:numPr>
        <w:tabs>
          <w:tab w:val="num" w:pos="1440"/>
        </w:tabs>
        <w:ind w:left="540"/>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firm should </w:t>
      </w:r>
      <w:r w:rsidRPr="00F6612F">
        <w:rPr>
          <w:rFonts w:ascii="Comic Sans MS" w:hAnsi="Comic Sans MS"/>
          <w:color w:val="000000" w:themeColor="text1"/>
          <w:sz w:val="20"/>
          <w:szCs w:val="20"/>
          <w:u w:val="single"/>
        </w:rPr>
        <w:t xml:space="preserve">use clean technologies </w:t>
      </w:r>
      <w:r w:rsidRPr="00F6612F">
        <w:rPr>
          <w:rFonts w:ascii="Comic Sans MS" w:hAnsi="Comic Sans MS"/>
          <w:color w:val="000000" w:themeColor="text1"/>
          <w:sz w:val="20"/>
          <w:szCs w:val="20"/>
        </w:rPr>
        <w:t>in production in order to avoid environmental issues e.g. a new machine that has lower levels of noise pollution.</w:t>
      </w:r>
    </w:p>
    <w:p w14:paraId="64C6DAAE" w14:textId="77777777" w:rsidR="007424AA" w:rsidRPr="00F6612F" w:rsidRDefault="007424AA" w:rsidP="007424AA">
      <w:pPr>
        <w:jc w:val="both"/>
        <w:rPr>
          <w:rFonts w:ascii="Comic Sans MS" w:hAnsi="Comic Sans MS"/>
          <w:color w:val="000000" w:themeColor="text1"/>
          <w:sz w:val="20"/>
          <w:szCs w:val="20"/>
        </w:rPr>
      </w:pPr>
    </w:p>
    <w:p w14:paraId="3BC02C50"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rPr>
        <w:br w:type="page"/>
      </w:r>
      <w:r w:rsidRPr="00F6612F">
        <w:rPr>
          <w:rFonts w:ascii="Comic Sans MS" w:hAnsi="Comic Sans MS"/>
          <w:b/>
          <w:color w:val="000000" w:themeColor="text1"/>
          <w:sz w:val="28"/>
          <w:szCs w:val="28"/>
        </w:rPr>
        <w:lastRenderedPageBreak/>
        <w:t>Impact of environmental issues on business (HL)</w:t>
      </w:r>
    </w:p>
    <w:p w14:paraId="5670D081"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u w:val="single"/>
        </w:rPr>
        <w:t>(F</w:t>
      </w:r>
      <w:r w:rsidRPr="00F6612F">
        <w:rPr>
          <w:rFonts w:ascii="Comic Sans MS" w:hAnsi="Comic Sans MS"/>
          <w:b/>
          <w:color w:val="000000" w:themeColor="text1"/>
          <w:sz w:val="20"/>
          <w:szCs w:val="20"/>
        </w:rPr>
        <w:t xml:space="preserve">rench </w:t>
      </w:r>
      <w:r w:rsidRPr="00F6612F">
        <w:rPr>
          <w:rFonts w:ascii="Comic Sans MS" w:hAnsi="Comic Sans MS"/>
          <w:b/>
          <w:color w:val="000000" w:themeColor="text1"/>
          <w:sz w:val="20"/>
          <w:szCs w:val="20"/>
          <w:u w:val="single"/>
        </w:rPr>
        <w:t>R</w:t>
      </w:r>
      <w:r w:rsidRPr="00F6612F">
        <w:rPr>
          <w:rFonts w:ascii="Comic Sans MS" w:hAnsi="Comic Sans MS"/>
          <w:b/>
          <w:color w:val="000000" w:themeColor="text1"/>
          <w:sz w:val="20"/>
          <w:szCs w:val="20"/>
        </w:rPr>
        <w:t xml:space="preserve">ugby </w:t>
      </w: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 xml:space="preserve">layers </w:t>
      </w: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 xml:space="preserve">rowned </w:t>
      </w: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hampions)</w:t>
      </w:r>
    </w:p>
    <w:p w14:paraId="40FBBDBA" w14:textId="77777777" w:rsidR="007424AA" w:rsidRPr="00F6612F" w:rsidRDefault="007424AA" w:rsidP="007424AA">
      <w:pPr>
        <w:spacing w:line="276" w:lineRule="auto"/>
        <w:jc w:val="both"/>
        <w:rPr>
          <w:rFonts w:ascii="Comic Sans MS" w:hAnsi="Comic Sans MS"/>
          <w:color w:val="000000" w:themeColor="text1"/>
          <w:sz w:val="20"/>
          <w:szCs w:val="20"/>
        </w:rPr>
      </w:pPr>
      <w:r w:rsidRPr="00F6612F">
        <w:rPr>
          <w:rFonts w:ascii="Comic Sans MS" w:hAnsi="Comic Sans MS"/>
          <w:color w:val="000000" w:themeColor="text1"/>
          <w:sz w:val="20"/>
          <w:szCs w:val="20"/>
        </w:rPr>
        <w:t>Environmental issues impact on business in a variety of ways</w:t>
      </w:r>
    </w:p>
    <w:p w14:paraId="14AA72BF" w14:textId="77777777" w:rsidR="007424AA" w:rsidRPr="00F6612F" w:rsidRDefault="007424AA" w:rsidP="008B7202">
      <w:pPr>
        <w:numPr>
          <w:ilvl w:val="0"/>
          <w:numId w:val="49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F</w:t>
      </w:r>
      <w:r w:rsidRPr="00F6612F">
        <w:rPr>
          <w:rFonts w:ascii="Comic Sans MS" w:hAnsi="Comic Sans MS"/>
          <w:b/>
          <w:color w:val="000000" w:themeColor="text1"/>
          <w:sz w:val="20"/>
          <w:szCs w:val="20"/>
        </w:rPr>
        <w:t>ines.</w:t>
      </w:r>
      <w:r w:rsidRPr="00F6612F">
        <w:rPr>
          <w:rFonts w:ascii="Comic Sans MS" w:hAnsi="Comic Sans MS"/>
          <w:color w:val="000000" w:themeColor="text1"/>
          <w:sz w:val="20"/>
          <w:szCs w:val="20"/>
        </w:rPr>
        <w:t xml:space="preserve"> If a firm is found guilty of polluting it must expect to pay fines or prison sentences for offenders if the EPA (Environmental Protection Agency) prosecute</w:t>
      </w:r>
    </w:p>
    <w:p w14:paraId="6A00CB9F" w14:textId="77777777" w:rsidR="007424AA" w:rsidRPr="00F6612F" w:rsidRDefault="007424AA" w:rsidP="008B7202">
      <w:pPr>
        <w:numPr>
          <w:ilvl w:val="0"/>
          <w:numId w:val="49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R</w:t>
      </w:r>
      <w:r w:rsidRPr="00F6612F">
        <w:rPr>
          <w:rFonts w:ascii="Comic Sans MS" w:hAnsi="Comic Sans MS"/>
          <w:b/>
          <w:color w:val="000000" w:themeColor="text1"/>
          <w:sz w:val="20"/>
          <w:szCs w:val="20"/>
        </w:rPr>
        <w:t>estrictions.</w:t>
      </w:r>
      <w:r w:rsidRPr="00F6612F">
        <w:rPr>
          <w:rFonts w:ascii="Comic Sans MS" w:hAnsi="Comic Sans MS"/>
          <w:color w:val="000000" w:themeColor="text1"/>
          <w:sz w:val="20"/>
          <w:szCs w:val="20"/>
        </w:rPr>
        <w:t xml:space="preserve"> There may be restrictions of its future activities if it’s found to harm the environment</w:t>
      </w:r>
    </w:p>
    <w:p w14:paraId="3B90827B" w14:textId="77777777" w:rsidR="007424AA" w:rsidRPr="00F6612F" w:rsidRDefault="007424AA" w:rsidP="008B7202">
      <w:pPr>
        <w:numPr>
          <w:ilvl w:val="0"/>
          <w:numId w:val="49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 xml:space="preserve">lanning. </w:t>
      </w:r>
      <w:r w:rsidRPr="00F6612F">
        <w:rPr>
          <w:rFonts w:ascii="Comic Sans MS" w:hAnsi="Comic Sans MS"/>
          <w:color w:val="000000" w:themeColor="text1"/>
          <w:sz w:val="20"/>
          <w:szCs w:val="20"/>
        </w:rPr>
        <w:t>The Planning Authority will take environmental issues into consideration when deciding on granting planning permission to a firm.</w:t>
      </w:r>
    </w:p>
    <w:p w14:paraId="31EA7BDB" w14:textId="77777777" w:rsidR="007424AA" w:rsidRPr="00F6612F" w:rsidRDefault="007424AA" w:rsidP="008B7202">
      <w:pPr>
        <w:numPr>
          <w:ilvl w:val="0"/>
          <w:numId w:val="49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ustomers.</w:t>
      </w:r>
      <w:r w:rsidRPr="00F6612F">
        <w:rPr>
          <w:rFonts w:ascii="Comic Sans MS" w:hAnsi="Comic Sans MS"/>
          <w:color w:val="000000" w:themeColor="text1"/>
          <w:sz w:val="20"/>
          <w:szCs w:val="20"/>
        </w:rPr>
        <w:t xml:space="preserve"> Offending firms certainly lose customers.</w:t>
      </w:r>
    </w:p>
    <w:p w14:paraId="0B9E4BDD" w14:textId="77777777" w:rsidR="007424AA" w:rsidRPr="00F6612F" w:rsidRDefault="007424AA" w:rsidP="008B7202">
      <w:pPr>
        <w:numPr>
          <w:ilvl w:val="0"/>
          <w:numId w:val="499"/>
        </w:numPr>
        <w:spacing w:line="276" w:lineRule="auto"/>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C</w:t>
      </w:r>
      <w:r w:rsidRPr="00F6612F">
        <w:rPr>
          <w:rFonts w:ascii="Comic Sans MS" w:hAnsi="Comic Sans MS"/>
          <w:b/>
          <w:color w:val="000000" w:themeColor="text1"/>
          <w:sz w:val="20"/>
          <w:szCs w:val="20"/>
        </w:rPr>
        <w:t>osts</w:t>
      </w:r>
      <w:r w:rsidRPr="00F6612F">
        <w:rPr>
          <w:rFonts w:ascii="Comic Sans MS" w:hAnsi="Comic Sans MS"/>
          <w:color w:val="000000" w:themeColor="text1"/>
          <w:sz w:val="20"/>
          <w:szCs w:val="20"/>
        </w:rPr>
        <w:t xml:space="preserve"> of making the production process environmentally sale and the cost of safe waste disposal</w:t>
      </w:r>
    </w:p>
    <w:p w14:paraId="52D125D1" w14:textId="77777777" w:rsidR="007424AA" w:rsidRPr="00F6612F" w:rsidRDefault="007424AA" w:rsidP="007424AA">
      <w:pPr>
        <w:jc w:val="both"/>
        <w:rPr>
          <w:rFonts w:ascii="Comic Sans MS" w:hAnsi="Comic Sans MS"/>
          <w:color w:val="000000" w:themeColor="text1"/>
          <w:sz w:val="20"/>
          <w:szCs w:val="20"/>
        </w:rPr>
      </w:pPr>
    </w:p>
    <w:p w14:paraId="3CA4962C" w14:textId="77777777" w:rsidR="007424AA" w:rsidRPr="00F6612F" w:rsidRDefault="007424AA" w:rsidP="007424AA">
      <w:pPr>
        <w:jc w:val="both"/>
        <w:rPr>
          <w:rFonts w:ascii="Comic Sans MS" w:hAnsi="Comic Sans MS"/>
          <w:color w:val="000000" w:themeColor="text1"/>
          <w:sz w:val="20"/>
          <w:szCs w:val="20"/>
        </w:rPr>
      </w:pPr>
    </w:p>
    <w:p w14:paraId="1121E842" w14:textId="77777777" w:rsidR="007424AA" w:rsidRPr="00F6612F" w:rsidRDefault="007424AA" w:rsidP="007424AA">
      <w:pPr>
        <w:jc w:val="both"/>
        <w:rPr>
          <w:rFonts w:ascii="Comic Sans MS" w:hAnsi="Comic Sans MS"/>
          <w:color w:val="000000" w:themeColor="text1"/>
          <w:sz w:val="20"/>
          <w:szCs w:val="20"/>
        </w:rPr>
      </w:pPr>
    </w:p>
    <w:p w14:paraId="5CD7F062"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rPr>
        <w:t xml:space="preserve">Social Responsibilities </w:t>
      </w:r>
    </w:p>
    <w:p w14:paraId="632DD995"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Business Social Responsibilities</w:t>
      </w:r>
      <w:r w:rsidRPr="00F6612F">
        <w:rPr>
          <w:rFonts w:ascii="Comic Sans MS" w:hAnsi="Comic Sans MS"/>
          <w:i/>
          <w:color w:val="000000" w:themeColor="text1"/>
          <w:sz w:val="20"/>
          <w:szCs w:val="20"/>
        </w:rPr>
        <w:t xml:space="preserve"> are the responsibilities a business has to its various stakeholders i.e. employees, environment, government, investors and local community.</w:t>
      </w:r>
    </w:p>
    <w:p w14:paraId="71011E3D" w14:textId="77777777" w:rsidR="007424AA" w:rsidRPr="00F6612F" w:rsidRDefault="007424AA" w:rsidP="007424AA">
      <w:pPr>
        <w:jc w:val="both"/>
        <w:rPr>
          <w:rFonts w:ascii="Comic Sans MS" w:hAnsi="Comic Sans MS"/>
          <w:color w:val="000000" w:themeColor="text1"/>
          <w:sz w:val="20"/>
          <w:szCs w:val="20"/>
        </w:rPr>
      </w:pPr>
    </w:p>
    <w:p w14:paraId="52F206B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Strategies for managing social responsibilities</w:t>
      </w:r>
    </w:p>
    <w:p w14:paraId="29F789F2" w14:textId="77777777" w:rsidR="007424AA" w:rsidRPr="00F6612F" w:rsidRDefault="007424AA" w:rsidP="008B7202">
      <w:pPr>
        <w:numPr>
          <w:ilvl w:val="0"/>
          <w:numId w:val="501"/>
        </w:num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Reactive Strategy </w:t>
      </w:r>
      <w:proofErr w:type="gramStart"/>
      <w:r w:rsidRPr="00F6612F">
        <w:rPr>
          <w:rFonts w:ascii="Comic Sans MS" w:hAnsi="Comic Sans MS"/>
          <w:i/>
          <w:color w:val="000000" w:themeColor="text1"/>
          <w:sz w:val="20"/>
          <w:szCs w:val="20"/>
        </w:rPr>
        <w:t>is  reacting</w:t>
      </w:r>
      <w:proofErr w:type="gramEnd"/>
      <w:r w:rsidRPr="00F6612F">
        <w:rPr>
          <w:rFonts w:ascii="Comic Sans MS" w:hAnsi="Comic Sans MS"/>
          <w:i/>
          <w:color w:val="000000" w:themeColor="text1"/>
          <w:sz w:val="20"/>
          <w:szCs w:val="20"/>
        </w:rPr>
        <w:t xml:space="preserve"> only when problems occur</w:t>
      </w:r>
    </w:p>
    <w:p w14:paraId="1873D3FF" w14:textId="77777777" w:rsidR="007424AA" w:rsidRPr="00F6612F" w:rsidRDefault="007424AA" w:rsidP="008B7202">
      <w:pPr>
        <w:numPr>
          <w:ilvl w:val="0"/>
          <w:numId w:val="501"/>
        </w:num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Accommodation Strategy is agreeing to put things right only when found out</w:t>
      </w:r>
    </w:p>
    <w:p w14:paraId="2E989144" w14:textId="77777777" w:rsidR="007424AA" w:rsidRPr="00F6612F" w:rsidRDefault="007424AA" w:rsidP="008B7202">
      <w:pPr>
        <w:numPr>
          <w:ilvl w:val="0"/>
          <w:numId w:val="501"/>
        </w:numPr>
        <w:jc w:val="both"/>
        <w:rPr>
          <w:rFonts w:ascii="Comic Sans MS" w:hAnsi="Comic Sans MS"/>
          <w:b/>
          <w:color w:val="000000" w:themeColor="text1"/>
        </w:rPr>
      </w:pPr>
      <w:r w:rsidRPr="00F6612F">
        <w:rPr>
          <w:rFonts w:ascii="Comic Sans MS" w:hAnsi="Comic Sans MS"/>
          <w:i/>
          <w:color w:val="000000" w:themeColor="text1"/>
          <w:sz w:val="20"/>
          <w:szCs w:val="20"/>
        </w:rPr>
        <w:t>Proactive Strategy is anticipating problems before they occur.</w:t>
      </w:r>
    </w:p>
    <w:p w14:paraId="2E0996F3" w14:textId="77777777" w:rsidR="007424AA" w:rsidRPr="00F6612F" w:rsidRDefault="007424AA" w:rsidP="007424AA">
      <w:pPr>
        <w:jc w:val="both"/>
        <w:rPr>
          <w:rFonts w:ascii="Comic Sans MS" w:hAnsi="Comic Sans MS"/>
          <w:i/>
          <w:color w:val="000000" w:themeColor="text1"/>
          <w:sz w:val="20"/>
          <w:szCs w:val="20"/>
        </w:rPr>
      </w:pPr>
    </w:p>
    <w:p w14:paraId="40F0B96D"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Terms</w:t>
      </w:r>
    </w:p>
    <w:p w14:paraId="6E06599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Social Responsibilities </w:t>
      </w:r>
      <w:r w:rsidRPr="00F6612F">
        <w:rPr>
          <w:rFonts w:ascii="Comic Sans MS" w:hAnsi="Comic Sans MS"/>
          <w:i/>
          <w:color w:val="000000" w:themeColor="text1"/>
          <w:sz w:val="20"/>
          <w:szCs w:val="20"/>
        </w:rPr>
        <w:t>are our responsibilities to those people we come into contact with.</w:t>
      </w:r>
    </w:p>
    <w:p w14:paraId="04A7211E"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Business Social Responsibilities</w:t>
      </w:r>
      <w:r w:rsidRPr="00F6612F">
        <w:rPr>
          <w:rFonts w:ascii="Comic Sans MS" w:hAnsi="Comic Sans MS"/>
          <w:i/>
          <w:color w:val="000000" w:themeColor="text1"/>
          <w:sz w:val="20"/>
          <w:szCs w:val="20"/>
        </w:rPr>
        <w:t xml:space="preserve"> are the responsibilities a business has to its various stakeholders i.e. employees, environment, government, investors and local community.</w:t>
      </w:r>
    </w:p>
    <w:p w14:paraId="1AAE1EBE" w14:textId="77777777" w:rsidR="007424AA" w:rsidRPr="00F6612F" w:rsidRDefault="007424AA" w:rsidP="007424AA">
      <w:pPr>
        <w:jc w:val="both"/>
        <w:rPr>
          <w:rFonts w:ascii="Comic Sans MS" w:hAnsi="Comic Sans MS"/>
          <w:b/>
          <w:i/>
          <w:color w:val="000000" w:themeColor="text1"/>
          <w:sz w:val="20"/>
          <w:szCs w:val="20"/>
        </w:rPr>
      </w:pPr>
      <w:r w:rsidRPr="00F6612F">
        <w:rPr>
          <w:rFonts w:ascii="Comic Sans MS" w:hAnsi="Comic Sans MS"/>
          <w:b/>
          <w:i/>
          <w:color w:val="000000" w:themeColor="text1"/>
          <w:sz w:val="20"/>
          <w:szCs w:val="20"/>
        </w:rPr>
        <w:t>Code of Ethics</w:t>
      </w:r>
      <w:r w:rsidRPr="00F6612F">
        <w:rPr>
          <w:rFonts w:ascii="Comic Sans MS" w:hAnsi="Comic Sans MS"/>
          <w:i/>
          <w:color w:val="000000" w:themeColor="text1"/>
          <w:sz w:val="20"/>
          <w:szCs w:val="20"/>
        </w:rPr>
        <w:t xml:space="preserve"> is a formal statement showing the kinds of behaviour expected from a business</w:t>
      </w:r>
      <w:r w:rsidRPr="00F6612F">
        <w:rPr>
          <w:rFonts w:ascii="Comic Sans MS" w:hAnsi="Comic Sans MS"/>
          <w:color w:val="000000" w:themeColor="text1"/>
        </w:rPr>
        <w:t xml:space="preserve"> </w:t>
      </w:r>
      <w:r w:rsidRPr="00F6612F">
        <w:rPr>
          <w:rFonts w:ascii="Comic Sans MS" w:hAnsi="Comic Sans MS"/>
          <w:i/>
          <w:color w:val="000000" w:themeColor="text1"/>
          <w:sz w:val="20"/>
          <w:szCs w:val="20"/>
        </w:rPr>
        <w:t>in its dealings with employees, customers and the community in which it operates.</w:t>
      </w:r>
    </w:p>
    <w:p w14:paraId="24DE2442"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Whistle blowers</w:t>
      </w:r>
      <w:r w:rsidRPr="00F6612F">
        <w:rPr>
          <w:rFonts w:ascii="Comic Sans MS" w:hAnsi="Comic Sans MS"/>
          <w:i/>
          <w:color w:val="000000" w:themeColor="text1"/>
          <w:sz w:val="20"/>
          <w:szCs w:val="20"/>
        </w:rPr>
        <w:t xml:space="preserve"> are staff whose ethical concerns are ignored within the business and who have the courage to report the wrongdoing to the authorities or the press.</w:t>
      </w:r>
    </w:p>
    <w:p w14:paraId="7921CB85"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Private Costs</w:t>
      </w:r>
      <w:r w:rsidRPr="00F6612F">
        <w:rPr>
          <w:rFonts w:ascii="Comic Sans MS" w:hAnsi="Comic Sans MS"/>
          <w:i/>
          <w:color w:val="000000" w:themeColor="text1"/>
          <w:sz w:val="20"/>
          <w:szCs w:val="20"/>
        </w:rPr>
        <w:t xml:space="preserve"> are the costs incurred by a firm when producing a good, such as raw materials, wages, advertising etc.</w:t>
      </w:r>
    </w:p>
    <w:p w14:paraId="20899B77"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Social Costs</w:t>
      </w:r>
      <w:r w:rsidRPr="00F6612F">
        <w:rPr>
          <w:rFonts w:ascii="Comic Sans MS" w:hAnsi="Comic Sans MS"/>
          <w:i/>
          <w:color w:val="000000" w:themeColor="text1"/>
          <w:sz w:val="20"/>
          <w:szCs w:val="20"/>
        </w:rPr>
        <w:t xml:space="preserve"> are the costs to society as a result of a </w:t>
      </w:r>
      <w:proofErr w:type="gramStart"/>
      <w:r w:rsidRPr="00F6612F">
        <w:rPr>
          <w:rFonts w:ascii="Comic Sans MS" w:hAnsi="Comic Sans MS"/>
          <w:i/>
          <w:color w:val="000000" w:themeColor="text1"/>
          <w:sz w:val="20"/>
          <w:szCs w:val="20"/>
        </w:rPr>
        <w:t>firms</w:t>
      </w:r>
      <w:proofErr w:type="gramEnd"/>
      <w:r w:rsidRPr="00F6612F">
        <w:rPr>
          <w:rFonts w:ascii="Comic Sans MS" w:hAnsi="Comic Sans MS"/>
          <w:i/>
          <w:color w:val="000000" w:themeColor="text1"/>
          <w:sz w:val="20"/>
          <w:szCs w:val="20"/>
        </w:rPr>
        <w:t xml:space="preserve"> activities e.g. pollution, illness, traffic congestion etc.</w:t>
      </w:r>
    </w:p>
    <w:p w14:paraId="5A1DD84E"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An Environmental Audit</w:t>
      </w:r>
      <w:r w:rsidRPr="00F6612F">
        <w:rPr>
          <w:rFonts w:ascii="Comic Sans MS" w:hAnsi="Comic Sans MS"/>
          <w:i/>
          <w:color w:val="000000" w:themeColor="text1"/>
          <w:sz w:val="20"/>
          <w:szCs w:val="20"/>
        </w:rPr>
        <w:t xml:space="preserve"> is an independent study of the impact of the business on the environment. It looks at the 3 P’s of environmental protection </w:t>
      </w:r>
    </w:p>
    <w:p w14:paraId="46000B64" w14:textId="77777777" w:rsidR="007424AA" w:rsidRPr="00F6612F" w:rsidRDefault="007424AA" w:rsidP="008B7202">
      <w:pPr>
        <w:numPr>
          <w:ilvl w:val="0"/>
          <w:numId w:val="8"/>
        </w:num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product is safe and healthy</w:t>
      </w:r>
    </w:p>
    <w:p w14:paraId="0AC1DA1E" w14:textId="77777777" w:rsidR="007424AA" w:rsidRPr="00F6612F" w:rsidRDefault="007424AA" w:rsidP="008B7202">
      <w:pPr>
        <w:numPr>
          <w:ilvl w:val="0"/>
          <w:numId w:val="8"/>
        </w:num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production processes are clean, safe and quiet</w:t>
      </w:r>
    </w:p>
    <w:p w14:paraId="49D95BC2" w14:textId="77777777" w:rsidR="007424AA" w:rsidRPr="00F6612F" w:rsidRDefault="007424AA" w:rsidP="008B7202">
      <w:pPr>
        <w:numPr>
          <w:ilvl w:val="0"/>
          <w:numId w:val="8"/>
        </w:num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packaging is capable of being recycled</w:t>
      </w:r>
    </w:p>
    <w:p w14:paraId="32A1F76C" w14:textId="77777777" w:rsidR="007424AA" w:rsidRPr="00F6612F" w:rsidRDefault="007424AA" w:rsidP="007424AA">
      <w:pPr>
        <w:jc w:val="center"/>
        <w:rPr>
          <w:rFonts w:ascii="Comic Sans MS" w:hAnsi="Comic Sans MS"/>
          <w:b/>
          <w:color w:val="000000" w:themeColor="text1"/>
        </w:rPr>
      </w:pPr>
    </w:p>
    <w:p w14:paraId="0A9DAAD3"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rPr>
        <w:br w:type="page"/>
      </w:r>
      <w:r w:rsidRPr="00F6612F">
        <w:rPr>
          <w:rFonts w:ascii="Comic Sans MS" w:hAnsi="Comic Sans MS"/>
          <w:b/>
          <w:color w:val="000000" w:themeColor="text1"/>
          <w:sz w:val="28"/>
          <w:szCs w:val="28"/>
        </w:rPr>
        <w:lastRenderedPageBreak/>
        <w:t>The social responsibilities of business (HL)</w:t>
      </w:r>
    </w:p>
    <w:p w14:paraId="5DAF2A28" w14:textId="77777777" w:rsidR="007424AA" w:rsidRPr="00F6612F" w:rsidRDefault="007424AA" w:rsidP="007424AA">
      <w:pPr>
        <w:jc w:val="both"/>
        <w:rPr>
          <w:rFonts w:ascii="Comic Sans MS" w:hAnsi="Comic Sans MS"/>
          <w:color w:val="000000" w:themeColor="text1"/>
          <w:sz w:val="22"/>
          <w:szCs w:val="22"/>
        </w:rPr>
      </w:pPr>
      <w:proofErr w:type="gramStart"/>
      <w:r w:rsidRPr="00F6612F">
        <w:rPr>
          <w:rFonts w:ascii="Comic Sans MS" w:hAnsi="Comic Sans MS"/>
          <w:b/>
          <w:color w:val="000000" w:themeColor="text1"/>
          <w:sz w:val="18"/>
          <w:szCs w:val="18"/>
        </w:rPr>
        <w:t>2006  Q</w:t>
      </w:r>
      <w:proofErr w:type="gramEnd"/>
      <w:r w:rsidRPr="00F6612F">
        <w:rPr>
          <w:rFonts w:ascii="Comic Sans MS" w:hAnsi="Comic Sans MS"/>
          <w:b/>
          <w:color w:val="000000" w:themeColor="text1"/>
          <w:sz w:val="18"/>
          <w:szCs w:val="18"/>
        </w:rPr>
        <w:t>2 C</w:t>
      </w:r>
      <w:r w:rsidRPr="00F6612F">
        <w:rPr>
          <w:rFonts w:ascii="Comic Sans MS" w:hAnsi="Comic Sans MS"/>
          <w:color w:val="000000" w:themeColor="text1"/>
          <w:sz w:val="22"/>
          <w:szCs w:val="22"/>
        </w:rPr>
        <w:t xml:space="preserve">, </w:t>
      </w:r>
      <w:r w:rsidRPr="00F6612F">
        <w:rPr>
          <w:rFonts w:ascii="Comic Sans MS" w:hAnsi="Comic Sans MS"/>
          <w:b/>
          <w:color w:val="000000" w:themeColor="text1"/>
          <w:sz w:val="18"/>
          <w:szCs w:val="18"/>
        </w:rPr>
        <w:t>2009 Q2 B, 2016 Q2 C</w:t>
      </w:r>
    </w:p>
    <w:p w14:paraId="23F121A4" w14:textId="77777777" w:rsidR="007424AA" w:rsidRPr="00F6612F" w:rsidRDefault="007424AA" w:rsidP="007424AA">
      <w:pPr>
        <w:ind w:left="-426"/>
        <w:jc w:val="both"/>
        <w:rPr>
          <w:rFonts w:ascii="Comic Sans MS" w:hAnsi="Comic Sans MS"/>
          <w:color w:val="000000" w:themeColor="text1"/>
          <w:sz w:val="22"/>
          <w:szCs w:val="22"/>
        </w:rPr>
      </w:pPr>
      <w:r w:rsidRPr="00F6612F">
        <w:rPr>
          <w:rFonts w:ascii="Comic Sans MS" w:hAnsi="Comic Sans MS"/>
          <w:color w:val="000000" w:themeColor="text1"/>
          <w:sz w:val="22"/>
          <w:szCs w:val="22"/>
        </w:rPr>
        <w:t>This refers to all those who have a stake in the behaviour of a firm. Business has a wide range of stakeholders</w:t>
      </w:r>
    </w:p>
    <w:p w14:paraId="74A453A3" w14:textId="77777777" w:rsidR="007424AA" w:rsidRPr="00F6612F" w:rsidRDefault="007424AA" w:rsidP="008B7202">
      <w:pPr>
        <w:numPr>
          <w:ilvl w:val="0"/>
          <w:numId w:val="490"/>
        </w:numPr>
        <w:ind w:left="-142"/>
        <w:jc w:val="both"/>
        <w:rPr>
          <w:rFonts w:ascii="Comic Sans MS" w:hAnsi="Comic Sans MS"/>
          <w:b/>
          <w:color w:val="000000" w:themeColor="text1"/>
        </w:rPr>
      </w:pPr>
      <w:r w:rsidRPr="00F6612F">
        <w:rPr>
          <w:rFonts w:ascii="Comic Sans MS" w:hAnsi="Comic Sans MS"/>
          <w:b/>
          <w:color w:val="000000" w:themeColor="text1"/>
        </w:rPr>
        <w:t>Shareholders/Investors</w:t>
      </w:r>
    </w:p>
    <w:p w14:paraId="5F2983DB"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Ensuring their investment is secure</w:t>
      </w:r>
    </w:p>
    <w:p w14:paraId="56B45B46"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Providing the highest possible rate of return (dividends) </w:t>
      </w:r>
    </w:p>
    <w:p w14:paraId="601E69CA"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To act in accordance with the Memorandum and Articles of Association</w:t>
      </w:r>
    </w:p>
    <w:p w14:paraId="09CD50AA"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Provide a fair return on the investment by shareholders</w:t>
      </w:r>
    </w:p>
    <w:p w14:paraId="249C3AEA"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Avoid excessive payments to senior management</w:t>
      </w:r>
    </w:p>
    <w:p w14:paraId="188CDC7B"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To present a true and fair view of the financial performance and standing of the business, maintain proper set of accounts</w:t>
      </w:r>
    </w:p>
    <w:p w14:paraId="6EF31A5F" w14:textId="77777777" w:rsidR="007424AA" w:rsidRPr="00F6612F" w:rsidRDefault="007424AA" w:rsidP="007424AA">
      <w:pPr>
        <w:ind w:left="-142"/>
        <w:jc w:val="both"/>
        <w:rPr>
          <w:rFonts w:ascii="Comic Sans MS" w:hAnsi="Comic Sans MS"/>
          <w:color w:val="000000" w:themeColor="text1"/>
          <w:sz w:val="22"/>
          <w:szCs w:val="22"/>
        </w:rPr>
      </w:pPr>
    </w:p>
    <w:p w14:paraId="7F47977C" w14:textId="77777777" w:rsidR="007424AA" w:rsidRPr="00F6612F" w:rsidRDefault="007424AA" w:rsidP="008B7202">
      <w:pPr>
        <w:numPr>
          <w:ilvl w:val="0"/>
          <w:numId w:val="490"/>
        </w:numPr>
        <w:ind w:left="-142"/>
        <w:jc w:val="both"/>
        <w:rPr>
          <w:rFonts w:ascii="Comic Sans MS" w:hAnsi="Comic Sans MS"/>
          <w:b/>
          <w:color w:val="000000" w:themeColor="text1"/>
        </w:rPr>
      </w:pPr>
      <w:r w:rsidRPr="00F6612F">
        <w:rPr>
          <w:rFonts w:ascii="Comic Sans MS" w:hAnsi="Comic Sans MS"/>
          <w:b/>
          <w:color w:val="000000" w:themeColor="text1"/>
        </w:rPr>
        <w:t>Employees</w:t>
      </w:r>
    </w:p>
    <w:p w14:paraId="788B5C51"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Pay a fair wage to all employees</w:t>
      </w:r>
    </w:p>
    <w:p w14:paraId="15617B66"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Creating a safe work environment (Adhere to Employment Law, Health and Safety Regulations etc.)</w:t>
      </w:r>
    </w:p>
    <w:p w14:paraId="57C7C827"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Maintaining employment </w:t>
      </w:r>
    </w:p>
    <w:p w14:paraId="265660AD"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Treat employees with dignity and respect</w:t>
      </w:r>
    </w:p>
    <w:p w14:paraId="5AC7A4E3"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Provide equal opportunities for promotion, pay </w:t>
      </w:r>
      <w:proofErr w:type="spellStart"/>
      <w:r w:rsidRPr="00F6612F">
        <w:rPr>
          <w:rFonts w:ascii="Comic Sans MS" w:hAnsi="Comic Sans MS"/>
          <w:color w:val="000000" w:themeColor="text1"/>
          <w:sz w:val="22"/>
          <w:szCs w:val="22"/>
        </w:rPr>
        <w:t>etc</w:t>
      </w:r>
      <w:proofErr w:type="spellEnd"/>
      <w:r w:rsidRPr="00F6612F">
        <w:rPr>
          <w:rFonts w:ascii="Comic Sans MS" w:hAnsi="Comic Sans MS"/>
          <w:color w:val="000000" w:themeColor="text1"/>
          <w:sz w:val="22"/>
          <w:szCs w:val="22"/>
        </w:rPr>
        <w:t xml:space="preserve"> to all employees</w:t>
      </w:r>
    </w:p>
    <w:p w14:paraId="380D82B7" w14:textId="77777777" w:rsidR="007424AA" w:rsidRPr="00F6612F" w:rsidRDefault="007424AA" w:rsidP="007424AA">
      <w:pPr>
        <w:ind w:left="-142"/>
        <w:jc w:val="both"/>
        <w:rPr>
          <w:rFonts w:ascii="Comic Sans MS" w:hAnsi="Comic Sans MS"/>
          <w:color w:val="000000" w:themeColor="text1"/>
          <w:sz w:val="22"/>
          <w:szCs w:val="22"/>
        </w:rPr>
      </w:pPr>
    </w:p>
    <w:p w14:paraId="795C6FAF" w14:textId="77777777" w:rsidR="007424AA" w:rsidRPr="00F6612F" w:rsidRDefault="007424AA" w:rsidP="008B7202">
      <w:pPr>
        <w:numPr>
          <w:ilvl w:val="0"/>
          <w:numId w:val="490"/>
        </w:numPr>
        <w:ind w:left="-142"/>
        <w:jc w:val="both"/>
        <w:rPr>
          <w:rFonts w:ascii="Comic Sans MS" w:hAnsi="Comic Sans MS"/>
          <w:b/>
          <w:color w:val="000000" w:themeColor="text1"/>
        </w:rPr>
      </w:pPr>
      <w:r w:rsidRPr="00F6612F">
        <w:rPr>
          <w:rFonts w:ascii="Comic Sans MS" w:hAnsi="Comic Sans MS"/>
          <w:b/>
          <w:color w:val="000000" w:themeColor="text1"/>
        </w:rPr>
        <w:t>Customers</w:t>
      </w:r>
    </w:p>
    <w:p w14:paraId="6A35782B"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Abide by health and safety regulations – products must be safe. Producing </w:t>
      </w:r>
      <w:r w:rsidRPr="00F6612F">
        <w:rPr>
          <w:rFonts w:ascii="Comic Sans MS" w:hAnsi="Comic Sans MS"/>
          <w:color w:val="000000" w:themeColor="text1"/>
          <w:sz w:val="22"/>
          <w:szCs w:val="22"/>
          <w:u w:val="single"/>
        </w:rPr>
        <w:t>safe and reliable products</w:t>
      </w:r>
      <w:r w:rsidRPr="00F6612F">
        <w:rPr>
          <w:rFonts w:ascii="Comic Sans MS" w:hAnsi="Comic Sans MS"/>
          <w:color w:val="000000" w:themeColor="text1"/>
          <w:sz w:val="22"/>
          <w:szCs w:val="22"/>
        </w:rPr>
        <w:t xml:space="preserve"> at </w:t>
      </w:r>
      <w:r w:rsidRPr="00F6612F">
        <w:rPr>
          <w:rFonts w:ascii="Comic Sans MS" w:hAnsi="Comic Sans MS"/>
          <w:color w:val="000000" w:themeColor="text1"/>
          <w:sz w:val="22"/>
          <w:szCs w:val="22"/>
          <w:u w:val="single"/>
        </w:rPr>
        <w:t xml:space="preserve">fair prices. </w:t>
      </w:r>
      <w:r w:rsidRPr="00F6612F">
        <w:rPr>
          <w:rFonts w:ascii="Comic Sans MS" w:hAnsi="Comic Sans MS"/>
          <w:color w:val="000000" w:themeColor="text1"/>
          <w:sz w:val="22"/>
          <w:szCs w:val="22"/>
        </w:rPr>
        <w:t>Any suspected safety issues with a product should warrant a product recall.</w:t>
      </w:r>
    </w:p>
    <w:p w14:paraId="20500388"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Not using misleading advertising i.e. fair and honest advertising</w:t>
      </w:r>
    </w:p>
    <w:p w14:paraId="38A44030"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Goods must be of merchantable quality, match their description, fit for purpose etc.</w:t>
      </w:r>
    </w:p>
    <w:p w14:paraId="103F4BBB"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Uphold the right of the customer to complain and to investigate such complaints.</w:t>
      </w:r>
    </w:p>
    <w:p w14:paraId="6748F3B0" w14:textId="77777777" w:rsidR="007424AA" w:rsidRPr="00F6612F" w:rsidRDefault="007424AA" w:rsidP="007424AA">
      <w:pPr>
        <w:ind w:left="-142"/>
        <w:jc w:val="both"/>
        <w:rPr>
          <w:rFonts w:ascii="Comic Sans MS" w:hAnsi="Comic Sans MS"/>
          <w:color w:val="000000" w:themeColor="text1"/>
          <w:sz w:val="22"/>
          <w:szCs w:val="22"/>
        </w:rPr>
      </w:pPr>
    </w:p>
    <w:p w14:paraId="74B98DF6" w14:textId="77777777" w:rsidR="007424AA" w:rsidRPr="00F6612F" w:rsidRDefault="007424AA" w:rsidP="008B7202">
      <w:pPr>
        <w:numPr>
          <w:ilvl w:val="0"/>
          <w:numId w:val="490"/>
        </w:numPr>
        <w:ind w:left="-142"/>
        <w:jc w:val="both"/>
        <w:rPr>
          <w:rFonts w:ascii="Comic Sans MS" w:hAnsi="Comic Sans MS"/>
          <w:b/>
          <w:color w:val="000000" w:themeColor="text1"/>
        </w:rPr>
      </w:pPr>
      <w:r w:rsidRPr="00F6612F">
        <w:rPr>
          <w:rFonts w:ascii="Comic Sans MS" w:hAnsi="Comic Sans MS"/>
          <w:b/>
          <w:color w:val="000000" w:themeColor="text1"/>
        </w:rPr>
        <w:t>Suppliers</w:t>
      </w:r>
    </w:p>
    <w:p w14:paraId="0D880D35"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Pay amounts agreed within timeframe agreed i.e. paying bills on time</w:t>
      </w:r>
    </w:p>
    <w:p w14:paraId="376F6107"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Honouring contracts/agreements </w:t>
      </w:r>
    </w:p>
    <w:p w14:paraId="46EA1AEA"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Follow tendering procedures where applicable – treat all suppliers fairly</w:t>
      </w:r>
    </w:p>
    <w:p w14:paraId="1E1766E4" w14:textId="77777777" w:rsidR="007424AA" w:rsidRPr="00F6612F" w:rsidRDefault="007424AA" w:rsidP="007424AA">
      <w:pPr>
        <w:ind w:left="-142"/>
        <w:jc w:val="both"/>
        <w:rPr>
          <w:rFonts w:ascii="Comic Sans MS" w:hAnsi="Comic Sans MS"/>
          <w:color w:val="000000" w:themeColor="text1"/>
          <w:sz w:val="22"/>
          <w:szCs w:val="22"/>
        </w:rPr>
      </w:pPr>
    </w:p>
    <w:p w14:paraId="02D2F12E" w14:textId="77777777" w:rsidR="007424AA" w:rsidRPr="00F6612F" w:rsidRDefault="007424AA" w:rsidP="008B7202">
      <w:pPr>
        <w:numPr>
          <w:ilvl w:val="0"/>
          <w:numId w:val="490"/>
        </w:numPr>
        <w:ind w:left="-142"/>
        <w:jc w:val="both"/>
        <w:rPr>
          <w:rFonts w:ascii="Comic Sans MS" w:hAnsi="Comic Sans MS"/>
          <w:b/>
          <w:color w:val="000000" w:themeColor="text1"/>
        </w:rPr>
      </w:pPr>
      <w:r w:rsidRPr="00F6612F">
        <w:rPr>
          <w:rFonts w:ascii="Comic Sans MS" w:hAnsi="Comic Sans MS"/>
          <w:b/>
          <w:color w:val="000000" w:themeColor="text1"/>
        </w:rPr>
        <w:t>Local Community/ General Public</w:t>
      </w:r>
    </w:p>
    <w:p w14:paraId="717B1599"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Minimising social costs (traffic </w:t>
      </w:r>
      <w:proofErr w:type="gramStart"/>
      <w:r w:rsidRPr="00F6612F">
        <w:rPr>
          <w:rFonts w:ascii="Comic Sans MS" w:hAnsi="Comic Sans MS"/>
          <w:color w:val="000000" w:themeColor="text1"/>
          <w:sz w:val="22"/>
          <w:szCs w:val="22"/>
        </w:rPr>
        <w:t>congestion ,pollution</w:t>
      </w:r>
      <w:proofErr w:type="gramEnd"/>
      <w:r w:rsidRPr="00F6612F">
        <w:rPr>
          <w:rFonts w:ascii="Comic Sans MS" w:hAnsi="Comic Sans MS"/>
          <w:color w:val="000000" w:themeColor="text1"/>
          <w:sz w:val="22"/>
          <w:szCs w:val="22"/>
        </w:rPr>
        <w:t>, noise)</w:t>
      </w:r>
    </w:p>
    <w:p w14:paraId="19F88F04"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Provide adequate parking for staff and customers so that traffic disruption is kept to a minimum.</w:t>
      </w:r>
    </w:p>
    <w:p w14:paraId="6F933D61"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To be environmentally conscious – to implement environmentally friendly business practices</w:t>
      </w:r>
    </w:p>
    <w:p w14:paraId="7EA6A387"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Produce safe products</w:t>
      </w:r>
    </w:p>
    <w:p w14:paraId="59DC6475"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To treat all employees fairly – avoiding exploitation or discrimination</w:t>
      </w:r>
    </w:p>
    <w:p w14:paraId="7706C46D" w14:textId="77777777" w:rsidR="007424AA" w:rsidRPr="00F6612F" w:rsidRDefault="007424AA" w:rsidP="007424AA">
      <w:pPr>
        <w:ind w:left="-142"/>
        <w:jc w:val="both"/>
        <w:rPr>
          <w:rFonts w:ascii="Comic Sans MS" w:hAnsi="Comic Sans MS"/>
          <w:color w:val="000000" w:themeColor="text1"/>
          <w:sz w:val="22"/>
          <w:szCs w:val="22"/>
        </w:rPr>
      </w:pPr>
    </w:p>
    <w:p w14:paraId="59AA8753" w14:textId="77777777" w:rsidR="007424AA" w:rsidRPr="00F6612F" w:rsidRDefault="007424AA" w:rsidP="008B7202">
      <w:pPr>
        <w:numPr>
          <w:ilvl w:val="0"/>
          <w:numId w:val="490"/>
        </w:numPr>
        <w:ind w:left="-142"/>
        <w:jc w:val="both"/>
        <w:rPr>
          <w:rFonts w:ascii="Comic Sans MS" w:hAnsi="Comic Sans MS"/>
          <w:b/>
          <w:color w:val="000000" w:themeColor="text1"/>
        </w:rPr>
      </w:pPr>
      <w:r w:rsidRPr="00F6612F">
        <w:rPr>
          <w:rFonts w:ascii="Comic Sans MS" w:hAnsi="Comic Sans MS"/>
          <w:b/>
          <w:color w:val="000000" w:themeColor="text1"/>
        </w:rPr>
        <w:t>Government</w:t>
      </w:r>
    </w:p>
    <w:p w14:paraId="7E16738F"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Paying taxes due – VAT, Income tax, Corporation Tax</w:t>
      </w:r>
    </w:p>
    <w:p w14:paraId="3E5C312E"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Obeying the law: adhere to all relevant legislation – Equality Act, Company Law etc.</w:t>
      </w:r>
    </w:p>
    <w:p w14:paraId="7602E707" w14:textId="243C0AB1" w:rsidR="007424AA" w:rsidRPr="00F6612F" w:rsidRDefault="007424AA" w:rsidP="00F6612F">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Co-operate with government offices e.g. EPA</w:t>
      </w:r>
    </w:p>
    <w:p w14:paraId="6865F68B" w14:textId="77777777" w:rsidR="007424AA" w:rsidRPr="00F6612F" w:rsidRDefault="007424AA" w:rsidP="008B7202">
      <w:pPr>
        <w:numPr>
          <w:ilvl w:val="0"/>
          <w:numId w:val="490"/>
        </w:numPr>
        <w:ind w:left="-142"/>
        <w:jc w:val="both"/>
        <w:rPr>
          <w:rFonts w:ascii="Comic Sans MS" w:hAnsi="Comic Sans MS"/>
          <w:b/>
          <w:color w:val="000000" w:themeColor="text1"/>
        </w:rPr>
      </w:pPr>
      <w:r w:rsidRPr="00F6612F">
        <w:rPr>
          <w:rFonts w:ascii="Comic Sans MS" w:hAnsi="Comic Sans MS"/>
          <w:b/>
          <w:color w:val="000000" w:themeColor="text1"/>
        </w:rPr>
        <w:t>Environment</w:t>
      </w:r>
    </w:p>
    <w:p w14:paraId="2AB02E34" w14:textId="77777777" w:rsidR="007424AA" w:rsidRPr="00F6612F" w:rsidRDefault="007424AA" w:rsidP="008B7202">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Producing environmentally friendly products</w:t>
      </w:r>
    </w:p>
    <w:p w14:paraId="3AE044EE" w14:textId="64BB6F58" w:rsidR="007424AA" w:rsidRPr="00F6612F" w:rsidRDefault="007424AA" w:rsidP="00F6612F">
      <w:pPr>
        <w:numPr>
          <w:ilvl w:val="0"/>
          <w:numId w:val="540"/>
        </w:numPr>
        <w:ind w:left="-142"/>
        <w:jc w:val="both"/>
        <w:rPr>
          <w:rFonts w:ascii="Comic Sans MS" w:hAnsi="Comic Sans MS"/>
          <w:color w:val="000000" w:themeColor="text1"/>
          <w:sz w:val="22"/>
          <w:szCs w:val="22"/>
        </w:rPr>
      </w:pPr>
      <w:r w:rsidRPr="00F6612F">
        <w:rPr>
          <w:rFonts w:ascii="Comic Sans MS" w:hAnsi="Comic Sans MS"/>
          <w:color w:val="000000" w:themeColor="text1"/>
          <w:sz w:val="22"/>
          <w:szCs w:val="22"/>
        </w:rPr>
        <w:t>Waste control. Proper waste systems should be put in place.</w:t>
      </w:r>
      <w:r w:rsidRPr="00F6612F">
        <w:rPr>
          <w:rFonts w:ascii="Comic Sans MS" w:hAnsi="Comic Sans MS"/>
          <w:b/>
          <w:color w:val="000000" w:themeColor="text1"/>
        </w:rPr>
        <w:br w:type="page"/>
      </w:r>
    </w:p>
    <w:p w14:paraId="48C13DB2"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u w:val="single"/>
        </w:rPr>
        <w:lastRenderedPageBreak/>
        <w:t>Benefits</w:t>
      </w:r>
      <w:r w:rsidRPr="00F6612F">
        <w:rPr>
          <w:rFonts w:ascii="Comic Sans MS" w:hAnsi="Comic Sans MS"/>
          <w:b/>
          <w:color w:val="000000" w:themeColor="text1"/>
          <w:sz w:val="28"/>
          <w:szCs w:val="28"/>
        </w:rPr>
        <w:t xml:space="preserve"> of meeting ethical, social and environmental responsibilities</w:t>
      </w:r>
    </w:p>
    <w:p w14:paraId="3868AA55"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 xml:space="preserve">1999 Q2 B, </w:t>
      </w:r>
      <w:proofErr w:type="gramStart"/>
      <w:r w:rsidRPr="00F6612F">
        <w:rPr>
          <w:rFonts w:ascii="Comic Sans MS" w:hAnsi="Comic Sans MS"/>
          <w:b/>
          <w:color w:val="000000" w:themeColor="text1"/>
          <w:sz w:val="18"/>
          <w:szCs w:val="18"/>
        </w:rPr>
        <w:t>2005  Q</w:t>
      </w:r>
      <w:proofErr w:type="gramEnd"/>
      <w:r w:rsidRPr="00F6612F">
        <w:rPr>
          <w:rFonts w:ascii="Comic Sans MS" w:hAnsi="Comic Sans MS"/>
          <w:b/>
          <w:color w:val="000000" w:themeColor="text1"/>
          <w:sz w:val="18"/>
          <w:szCs w:val="18"/>
        </w:rPr>
        <w:t>2 C, 2017 Q2B (ii)</w:t>
      </w:r>
    </w:p>
    <w:p w14:paraId="225B6276"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Socially responsible behaviour can pay off in the long run, even though there are short term sacrifices</w:t>
      </w:r>
    </w:p>
    <w:p w14:paraId="26DD0BB5"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(P</w:t>
      </w:r>
      <w:r w:rsidRPr="00F6612F">
        <w:rPr>
          <w:rFonts w:ascii="Comic Sans MS" w:hAnsi="Comic Sans MS"/>
          <w:b/>
          <w:color w:val="000000" w:themeColor="text1"/>
          <w:sz w:val="22"/>
          <w:szCs w:val="20"/>
        </w:rPr>
        <w:t xml:space="preserve">resentation </w:t>
      </w:r>
      <w:r w:rsidRPr="00F6612F">
        <w:rPr>
          <w:rFonts w:ascii="Comic Sans MS" w:hAnsi="Comic Sans MS"/>
          <w:b/>
          <w:color w:val="000000" w:themeColor="text1"/>
          <w:sz w:val="22"/>
          <w:szCs w:val="20"/>
          <w:u w:val="single"/>
        </w:rPr>
        <w:t>C</w:t>
      </w:r>
      <w:r w:rsidRPr="00F6612F">
        <w:rPr>
          <w:rFonts w:ascii="Comic Sans MS" w:hAnsi="Comic Sans MS"/>
          <w:b/>
          <w:color w:val="000000" w:themeColor="text1"/>
          <w:sz w:val="22"/>
          <w:szCs w:val="20"/>
        </w:rPr>
        <w:t xml:space="preserve">onvent’s </w:t>
      </w:r>
      <w:r w:rsidRPr="00F6612F">
        <w:rPr>
          <w:rFonts w:ascii="Comic Sans MS" w:hAnsi="Comic Sans MS"/>
          <w:b/>
          <w:color w:val="000000" w:themeColor="text1"/>
          <w:sz w:val="22"/>
          <w:szCs w:val="20"/>
          <w:u w:val="single"/>
        </w:rPr>
        <w:t>C</w:t>
      </w:r>
      <w:r w:rsidRPr="00F6612F">
        <w:rPr>
          <w:rFonts w:ascii="Comic Sans MS" w:hAnsi="Comic Sans MS"/>
          <w:b/>
          <w:color w:val="000000" w:themeColor="text1"/>
          <w:sz w:val="22"/>
          <w:szCs w:val="20"/>
        </w:rPr>
        <w:t xml:space="preserve">ollection of </w:t>
      </w:r>
      <w:r w:rsidRPr="00F6612F">
        <w:rPr>
          <w:rFonts w:ascii="Comic Sans MS" w:hAnsi="Comic Sans MS"/>
          <w:b/>
          <w:color w:val="000000" w:themeColor="text1"/>
          <w:sz w:val="22"/>
          <w:szCs w:val="20"/>
          <w:u w:val="single"/>
        </w:rPr>
        <w:t>E</w:t>
      </w:r>
      <w:r w:rsidRPr="00F6612F">
        <w:rPr>
          <w:rFonts w:ascii="Comic Sans MS" w:hAnsi="Comic Sans MS"/>
          <w:b/>
          <w:color w:val="000000" w:themeColor="text1"/>
          <w:sz w:val="22"/>
          <w:szCs w:val="20"/>
        </w:rPr>
        <w:t xml:space="preserve">ejits and </w:t>
      </w:r>
      <w:r w:rsidRPr="00F6612F">
        <w:rPr>
          <w:rFonts w:ascii="Comic Sans MS" w:hAnsi="Comic Sans MS"/>
          <w:b/>
          <w:color w:val="000000" w:themeColor="text1"/>
          <w:sz w:val="22"/>
          <w:szCs w:val="20"/>
          <w:u w:val="single"/>
        </w:rPr>
        <w:t>F</w:t>
      </w:r>
      <w:r w:rsidRPr="00F6612F">
        <w:rPr>
          <w:rFonts w:ascii="Comic Sans MS" w:hAnsi="Comic Sans MS"/>
          <w:b/>
          <w:color w:val="000000" w:themeColor="text1"/>
          <w:sz w:val="22"/>
          <w:szCs w:val="20"/>
        </w:rPr>
        <w:t>ools)</w:t>
      </w:r>
    </w:p>
    <w:p w14:paraId="0916D322" w14:textId="77777777" w:rsidR="007424AA" w:rsidRPr="00F6612F" w:rsidRDefault="007424AA" w:rsidP="008B7202">
      <w:pPr>
        <w:numPr>
          <w:ilvl w:val="0"/>
          <w:numId w:val="502"/>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Better </w:t>
      </w:r>
      <w:r w:rsidRPr="00F6612F">
        <w:rPr>
          <w:rFonts w:ascii="Comic Sans MS" w:hAnsi="Comic Sans MS"/>
          <w:b/>
          <w:color w:val="000000" w:themeColor="text1"/>
          <w:sz w:val="22"/>
          <w:szCs w:val="20"/>
          <w:u w:val="single"/>
        </w:rPr>
        <w:t>P</w:t>
      </w:r>
      <w:r w:rsidRPr="00F6612F">
        <w:rPr>
          <w:rFonts w:ascii="Comic Sans MS" w:hAnsi="Comic Sans MS"/>
          <w:b/>
          <w:color w:val="000000" w:themeColor="text1"/>
          <w:sz w:val="22"/>
          <w:szCs w:val="20"/>
        </w:rPr>
        <w:t>ublic image.</w:t>
      </w:r>
      <w:r w:rsidRPr="00F6612F">
        <w:rPr>
          <w:rFonts w:ascii="Comic Sans MS" w:hAnsi="Comic Sans MS"/>
          <w:color w:val="000000" w:themeColor="text1"/>
          <w:sz w:val="22"/>
          <w:szCs w:val="20"/>
        </w:rPr>
        <w:t xml:space="preserve"> Socially responsible firms avoid bad publicity, which is good for dealing with customers and suppliers.</w:t>
      </w:r>
    </w:p>
    <w:p w14:paraId="4BAE718E" w14:textId="77777777" w:rsidR="007424AA" w:rsidRPr="00F6612F" w:rsidRDefault="007424AA" w:rsidP="008B7202">
      <w:pPr>
        <w:numPr>
          <w:ilvl w:val="0"/>
          <w:numId w:val="502"/>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C</w:t>
      </w:r>
      <w:r w:rsidRPr="00F6612F">
        <w:rPr>
          <w:rFonts w:ascii="Comic Sans MS" w:hAnsi="Comic Sans MS"/>
          <w:b/>
          <w:color w:val="000000" w:themeColor="text1"/>
          <w:sz w:val="22"/>
          <w:szCs w:val="20"/>
        </w:rPr>
        <w:t>ost reduction</w:t>
      </w:r>
      <w:r w:rsidRPr="00F6612F">
        <w:rPr>
          <w:rFonts w:ascii="Comic Sans MS" w:hAnsi="Comic Sans MS"/>
          <w:color w:val="000000" w:themeColor="text1"/>
          <w:sz w:val="22"/>
          <w:szCs w:val="20"/>
        </w:rPr>
        <w:t xml:space="preserve">. The use of </w:t>
      </w:r>
      <w:r w:rsidRPr="00F6612F">
        <w:rPr>
          <w:rFonts w:ascii="Comic Sans MS" w:hAnsi="Comic Sans MS"/>
          <w:color w:val="000000" w:themeColor="text1"/>
          <w:sz w:val="22"/>
          <w:szCs w:val="20"/>
          <w:u w:val="single"/>
        </w:rPr>
        <w:t>clean technologies</w:t>
      </w:r>
      <w:r w:rsidRPr="00F6612F">
        <w:rPr>
          <w:rFonts w:ascii="Comic Sans MS" w:hAnsi="Comic Sans MS"/>
          <w:color w:val="000000" w:themeColor="text1"/>
          <w:sz w:val="22"/>
          <w:szCs w:val="20"/>
        </w:rPr>
        <w:t xml:space="preserve"> and systems in production and consumption offers business the opportunity to reduce costs associated with older, dirtier and less efficient production methods. The systems are safer and insurance premiums should go down and the business become more cost effective.</w:t>
      </w:r>
    </w:p>
    <w:p w14:paraId="7E4722E2" w14:textId="77777777" w:rsidR="007424AA" w:rsidRPr="00F6612F" w:rsidRDefault="007424AA" w:rsidP="008B7202">
      <w:pPr>
        <w:numPr>
          <w:ilvl w:val="0"/>
          <w:numId w:val="502"/>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C</w:t>
      </w:r>
      <w:r w:rsidRPr="00F6612F">
        <w:rPr>
          <w:rFonts w:ascii="Comic Sans MS" w:hAnsi="Comic Sans MS"/>
          <w:b/>
          <w:color w:val="000000" w:themeColor="text1"/>
          <w:sz w:val="22"/>
          <w:szCs w:val="20"/>
        </w:rPr>
        <w:t>ustomers.</w:t>
      </w:r>
      <w:r w:rsidRPr="00F6612F">
        <w:rPr>
          <w:rFonts w:ascii="Comic Sans MS" w:hAnsi="Comic Sans MS"/>
          <w:color w:val="000000" w:themeColor="text1"/>
          <w:sz w:val="22"/>
          <w:szCs w:val="20"/>
        </w:rPr>
        <w:t xml:space="preserve">  Socially responsible firms attract socially responsible customers “green customers” who remain loyal. If the enterprise’s consumers are influenced by environmental issues, new market opportunities may open up if the image is good. Important corporate customers may require environmental audits and high standards for the use and disposal of products before doing business.</w:t>
      </w:r>
    </w:p>
    <w:p w14:paraId="0A123130" w14:textId="77777777" w:rsidR="007424AA" w:rsidRPr="00F6612F" w:rsidRDefault="007424AA" w:rsidP="008B7202">
      <w:pPr>
        <w:numPr>
          <w:ilvl w:val="0"/>
          <w:numId w:val="502"/>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E</w:t>
      </w:r>
      <w:r w:rsidRPr="00F6612F">
        <w:rPr>
          <w:rFonts w:ascii="Comic Sans MS" w:hAnsi="Comic Sans MS"/>
          <w:b/>
          <w:color w:val="000000" w:themeColor="text1"/>
          <w:sz w:val="22"/>
          <w:szCs w:val="20"/>
        </w:rPr>
        <w:t>mployees</w:t>
      </w:r>
      <w:r w:rsidRPr="00F6612F">
        <w:rPr>
          <w:rFonts w:ascii="Comic Sans MS" w:hAnsi="Comic Sans MS"/>
          <w:color w:val="000000" w:themeColor="text1"/>
          <w:sz w:val="22"/>
          <w:szCs w:val="20"/>
        </w:rPr>
        <w:t>. Socially responsible firms treat employees in a fair and honest way, making it easier to recruit and keep. They are also motivated to work harder. A positive, constructive and sensitive attitude by the business to environmental issues is good for employee morale. Employees cannot be expected to work in dangerous conditions. People like working for an organisation that is mature and caring in its attitude to the workforce and to the community at large. Good morale, of course, creates loyalty and efficiency and bad morale creates high labour turnover and regular conflict.</w:t>
      </w:r>
    </w:p>
    <w:p w14:paraId="76F5C64A" w14:textId="77777777" w:rsidR="007424AA" w:rsidRPr="00F6612F" w:rsidRDefault="007424AA" w:rsidP="008B7202">
      <w:pPr>
        <w:numPr>
          <w:ilvl w:val="0"/>
          <w:numId w:val="502"/>
        </w:numPr>
        <w:rPr>
          <w:rFonts w:ascii="Comic Sans MS" w:hAnsi="Comic Sans MS"/>
          <w:color w:val="000000" w:themeColor="text1"/>
          <w:sz w:val="22"/>
          <w:szCs w:val="20"/>
        </w:rPr>
      </w:pPr>
      <w:r w:rsidRPr="00F6612F">
        <w:rPr>
          <w:rFonts w:ascii="Comic Sans MS" w:hAnsi="Comic Sans MS"/>
          <w:b/>
          <w:color w:val="000000" w:themeColor="text1"/>
          <w:sz w:val="22"/>
          <w:szCs w:val="20"/>
          <w:u w:val="single"/>
        </w:rPr>
        <w:t>F</w:t>
      </w:r>
      <w:r w:rsidRPr="00F6612F">
        <w:rPr>
          <w:rFonts w:ascii="Comic Sans MS" w:hAnsi="Comic Sans MS"/>
          <w:b/>
          <w:color w:val="000000" w:themeColor="text1"/>
          <w:sz w:val="22"/>
          <w:szCs w:val="20"/>
        </w:rPr>
        <w:t>inancial Institutions</w:t>
      </w:r>
      <w:r w:rsidRPr="00F6612F">
        <w:rPr>
          <w:rFonts w:ascii="Comic Sans MS" w:hAnsi="Comic Sans MS"/>
          <w:color w:val="000000" w:themeColor="text1"/>
          <w:sz w:val="22"/>
          <w:szCs w:val="20"/>
        </w:rPr>
        <w:t>. Socially responsible firms find it easier to obtain money from banks in particular a firm with a good environmental. Investors, such as financial institutions, are also sensitive to environmental issues and regularly have them as conditions on the availability of funds. There are risks for financial institutions who now require more information from businesses on the environmental impact of capital expenditure plans, the effects on profits, any potential liabilities, etc. Good environmental control systems usually mean improved access to capital.</w:t>
      </w:r>
    </w:p>
    <w:p w14:paraId="4DC50C81" w14:textId="77777777" w:rsidR="007424AA" w:rsidRPr="00F6612F" w:rsidRDefault="007424AA" w:rsidP="007424AA">
      <w:pPr>
        <w:jc w:val="both"/>
        <w:rPr>
          <w:rFonts w:ascii="Comic Sans MS" w:hAnsi="Comic Sans MS"/>
          <w:b/>
          <w:color w:val="000000" w:themeColor="text1"/>
          <w:szCs w:val="20"/>
        </w:rPr>
      </w:pPr>
      <w:r w:rsidRPr="00F6612F">
        <w:rPr>
          <w:rFonts w:ascii="Comic Sans MS" w:hAnsi="Comic Sans MS"/>
          <w:b/>
          <w:color w:val="000000" w:themeColor="text1"/>
          <w:szCs w:val="20"/>
        </w:rPr>
        <w:t>Remember: (3 C’s – customer, competitors, costs + staff/employees)</w:t>
      </w:r>
      <w:r w:rsidRPr="00F6612F">
        <w:rPr>
          <w:rFonts w:ascii="Comic Sans MS" w:hAnsi="Comic Sans MS"/>
          <w:b/>
          <w:color w:val="000000" w:themeColor="text1"/>
          <w:szCs w:val="20"/>
        </w:rPr>
        <w:tab/>
      </w:r>
    </w:p>
    <w:p w14:paraId="1B7D8203" w14:textId="77777777" w:rsidR="007424AA" w:rsidRPr="00F6612F" w:rsidRDefault="007424AA" w:rsidP="007424AA">
      <w:pPr>
        <w:jc w:val="both"/>
        <w:rPr>
          <w:rFonts w:ascii="Comic Sans MS" w:hAnsi="Comic Sans MS"/>
          <w:b/>
          <w:color w:val="000000" w:themeColor="text1"/>
          <w:szCs w:val="20"/>
        </w:rPr>
      </w:pPr>
    </w:p>
    <w:p w14:paraId="38F17C11" w14:textId="77777777" w:rsidR="007424AA" w:rsidRPr="00F6612F" w:rsidRDefault="007424AA" w:rsidP="007424AA">
      <w:pPr>
        <w:jc w:val="both"/>
        <w:rPr>
          <w:rFonts w:ascii="Comic Sans MS" w:hAnsi="Comic Sans MS"/>
          <w:b/>
          <w:color w:val="000000" w:themeColor="text1"/>
          <w:szCs w:val="20"/>
        </w:rPr>
      </w:pPr>
    </w:p>
    <w:p w14:paraId="23315CE3" w14:textId="77777777" w:rsidR="007424AA" w:rsidRPr="00F6612F" w:rsidRDefault="007424AA" w:rsidP="007424AA">
      <w:pPr>
        <w:jc w:val="center"/>
        <w:rPr>
          <w:rFonts w:ascii="Comic Sans MS" w:hAnsi="Comic Sans MS"/>
          <w:b/>
          <w:color w:val="000000" w:themeColor="text1"/>
          <w:sz w:val="28"/>
          <w:szCs w:val="28"/>
        </w:rPr>
      </w:pPr>
      <w:r w:rsidRPr="00F6612F">
        <w:rPr>
          <w:rFonts w:ascii="Comic Sans MS" w:hAnsi="Comic Sans MS"/>
          <w:b/>
          <w:color w:val="000000" w:themeColor="text1"/>
          <w:sz w:val="28"/>
          <w:szCs w:val="28"/>
          <w:u w:val="single"/>
        </w:rPr>
        <w:t>Costs</w:t>
      </w:r>
      <w:r w:rsidRPr="00F6612F">
        <w:rPr>
          <w:rFonts w:ascii="Comic Sans MS" w:hAnsi="Comic Sans MS"/>
          <w:b/>
          <w:color w:val="000000" w:themeColor="text1"/>
          <w:sz w:val="28"/>
          <w:szCs w:val="28"/>
        </w:rPr>
        <w:t xml:space="preserve"> of meeting its ethical, social and environmental responsibilities (HL)</w:t>
      </w:r>
    </w:p>
    <w:p w14:paraId="37C53998" w14:textId="77777777" w:rsidR="007424AA" w:rsidRPr="00F6612F" w:rsidRDefault="007424AA" w:rsidP="007424AA">
      <w:pPr>
        <w:jc w:val="both"/>
        <w:rPr>
          <w:rFonts w:ascii="Comic Sans MS" w:hAnsi="Comic Sans MS"/>
          <w:color w:val="000000" w:themeColor="text1"/>
          <w:sz w:val="18"/>
          <w:szCs w:val="18"/>
        </w:rPr>
      </w:pPr>
      <w:r w:rsidRPr="00F6612F">
        <w:rPr>
          <w:rFonts w:ascii="Comic Sans MS" w:hAnsi="Comic Sans MS"/>
          <w:b/>
          <w:color w:val="000000" w:themeColor="text1"/>
          <w:sz w:val="18"/>
          <w:szCs w:val="18"/>
        </w:rPr>
        <w:t>2005 Q2 C, 2007 Q 2 C (ii), 2017 Q2B (ii)</w:t>
      </w:r>
    </w:p>
    <w:p w14:paraId="243F60D9"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Being socially and environmentally responsible may involve extra costs for a business.</w:t>
      </w:r>
    </w:p>
    <w:p w14:paraId="2E733C80" w14:textId="77777777" w:rsidR="007424AA" w:rsidRPr="00F6612F" w:rsidRDefault="007424AA" w:rsidP="007424AA">
      <w:pPr>
        <w:jc w:val="both"/>
        <w:rPr>
          <w:rFonts w:ascii="Comic Sans MS" w:hAnsi="Comic Sans MS"/>
          <w:b/>
          <w:color w:val="000000" w:themeColor="text1"/>
          <w:sz w:val="22"/>
          <w:szCs w:val="20"/>
        </w:rPr>
      </w:pPr>
      <w:r w:rsidRPr="00F6612F">
        <w:rPr>
          <w:rFonts w:ascii="Comic Sans MS" w:hAnsi="Comic Sans MS"/>
          <w:b/>
          <w:color w:val="000000" w:themeColor="text1"/>
          <w:sz w:val="22"/>
          <w:szCs w:val="20"/>
          <w:u w:val="single"/>
        </w:rPr>
        <w:t>(</w:t>
      </w:r>
      <w:proofErr w:type="gramStart"/>
      <w:r w:rsidRPr="00F6612F">
        <w:rPr>
          <w:rFonts w:ascii="Comic Sans MS" w:hAnsi="Comic Sans MS"/>
          <w:b/>
          <w:color w:val="000000" w:themeColor="text1"/>
          <w:sz w:val="22"/>
          <w:szCs w:val="20"/>
          <w:u w:val="single"/>
        </w:rPr>
        <w:t>M</w:t>
      </w:r>
      <w:r w:rsidRPr="00F6612F">
        <w:rPr>
          <w:rFonts w:ascii="Comic Sans MS" w:hAnsi="Comic Sans MS"/>
          <w:b/>
          <w:color w:val="000000" w:themeColor="text1"/>
          <w:sz w:val="22"/>
          <w:szCs w:val="20"/>
        </w:rPr>
        <w:t>an</w:t>
      </w:r>
      <w:proofErr w:type="gramEnd"/>
      <w:r w:rsidRPr="00F6612F">
        <w:rPr>
          <w:rFonts w:ascii="Comic Sans MS" w:hAnsi="Comic Sans MS"/>
          <w:b/>
          <w:color w:val="000000" w:themeColor="text1"/>
          <w:sz w:val="22"/>
          <w:szCs w:val="20"/>
        </w:rPr>
        <w:t xml:space="preserve"> </w:t>
      </w:r>
      <w:r w:rsidRPr="00F6612F">
        <w:rPr>
          <w:rFonts w:ascii="Comic Sans MS" w:hAnsi="Comic Sans MS"/>
          <w:b/>
          <w:color w:val="000000" w:themeColor="text1"/>
          <w:sz w:val="22"/>
          <w:szCs w:val="20"/>
          <w:u w:val="single"/>
        </w:rPr>
        <w:t>U</w:t>
      </w:r>
      <w:r w:rsidRPr="00F6612F">
        <w:rPr>
          <w:rFonts w:ascii="Comic Sans MS" w:hAnsi="Comic Sans MS"/>
          <w:b/>
          <w:color w:val="000000" w:themeColor="text1"/>
          <w:sz w:val="22"/>
          <w:szCs w:val="20"/>
        </w:rPr>
        <w:t xml:space="preserve">nited </w:t>
      </w:r>
      <w:r w:rsidRPr="00F6612F">
        <w:rPr>
          <w:rFonts w:ascii="Comic Sans MS" w:hAnsi="Comic Sans MS"/>
          <w:b/>
          <w:color w:val="000000" w:themeColor="text1"/>
          <w:sz w:val="22"/>
          <w:szCs w:val="20"/>
          <w:u w:val="single"/>
        </w:rPr>
        <w:t>W</w:t>
      </w:r>
      <w:r w:rsidRPr="00F6612F">
        <w:rPr>
          <w:rFonts w:ascii="Comic Sans MS" w:hAnsi="Comic Sans MS"/>
          <w:b/>
          <w:color w:val="000000" w:themeColor="text1"/>
          <w:sz w:val="22"/>
          <w:szCs w:val="20"/>
        </w:rPr>
        <w:t xml:space="preserve">on’t </w:t>
      </w:r>
      <w:r w:rsidRPr="00F6612F">
        <w:rPr>
          <w:rFonts w:ascii="Comic Sans MS" w:hAnsi="Comic Sans MS"/>
          <w:b/>
          <w:color w:val="000000" w:themeColor="text1"/>
          <w:sz w:val="22"/>
          <w:szCs w:val="20"/>
          <w:u w:val="single"/>
        </w:rPr>
        <w:t>W</w:t>
      </w:r>
      <w:r w:rsidRPr="00F6612F">
        <w:rPr>
          <w:rFonts w:ascii="Comic Sans MS" w:hAnsi="Comic Sans MS"/>
          <w:b/>
          <w:color w:val="000000" w:themeColor="text1"/>
          <w:sz w:val="22"/>
          <w:szCs w:val="20"/>
        </w:rPr>
        <w:t xml:space="preserve">in in </w:t>
      </w:r>
      <w:r w:rsidRPr="00F6612F">
        <w:rPr>
          <w:rFonts w:ascii="Comic Sans MS" w:hAnsi="Comic Sans MS"/>
          <w:b/>
          <w:color w:val="000000" w:themeColor="text1"/>
          <w:sz w:val="22"/>
          <w:szCs w:val="20"/>
          <w:u w:val="single"/>
        </w:rPr>
        <w:t>E</w:t>
      </w:r>
      <w:r w:rsidRPr="00F6612F">
        <w:rPr>
          <w:rFonts w:ascii="Comic Sans MS" w:hAnsi="Comic Sans MS"/>
          <w:b/>
          <w:color w:val="000000" w:themeColor="text1"/>
          <w:sz w:val="22"/>
          <w:szCs w:val="20"/>
        </w:rPr>
        <w:t>urope)</w:t>
      </w:r>
    </w:p>
    <w:p w14:paraId="15E4C1E9" w14:textId="77777777" w:rsidR="007424AA" w:rsidRPr="00F6612F" w:rsidRDefault="007424AA" w:rsidP="008B7202">
      <w:pPr>
        <w:numPr>
          <w:ilvl w:val="0"/>
          <w:numId w:val="503"/>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M</w:t>
      </w:r>
      <w:r w:rsidRPr="00F6612F">
        <w:rPr>
          <w:rFonts w:ascii="Comic Sans MS" w:hAnsi="Comic Sans MS"/>
          <w:b/>
          <w:color w:val="000000" w:themeColor="text1"/>
          <w:sz w:val="22"/>
          <w:szCs w:val="20"/>
        </w:rPr>
        <w:t>aterials</w:t>
      </w:r>
      <w:r w:rsidRPr="00F6612F">
        <w:rPr>
          <w:rFonts w:ascii="Comic Sans MS" w:hAnsi="Comic Sans MS"/>
          <w:color w:val="000000" w:themeColor="text1"/>
          <w:sz w:val="22"/>
          <w:szCs w:val="20"/>
        </w:rPr>
        <w:t>. Paying a fair price for raw materials will increase production costs</w:t>
      </w:r>
    </w:p>
    <w:p w14:paraId="03EFBF18" w14:textId="77777777" w:rsidR="007424AA" w:rsidRPr="00F6612F" w:rsidRDefault="007424AA" w:rsidP="008B7202">
      <w:pPr>
        <w:numPr>
          <w:ilvl w:val="0"/>
          <w:numId w:val="503"/>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U</w:t>
      </w:r>
      <w:r w:rsidRPr="00F6612F">
        <w:rPr>
          <w:rFonts w:ascii="Comic Sans MS" w:hAnsi="Comic Sans MS"/>
          <w:b/>
          <w:color w:val="000000" w:themeColor="text1"/>
          <w:sz w:val="22"/>
          <w:szCs w:val="20"/>
        </w:rPr>
        <w:t>pgrading systems.</w:t>
      </w:r>
      <w:r w:rsidRPr="00F6612F">
        <w:rPr>
          <w:rFonts w:ascii="Comic Sans MS" w:hAnsi="Comic Sans MS"/>
          <w:color w:val="000000" w:themeColor="text1"/>
          <w:sz w:val="22"/>
          <w:szCs w:val="20"/>
        </w:rPr>
        <w:t xml:space="preserve"> In order to reduce water/air pollution it may be necessary for firms to upgrade their manufacturing process. This will involve buying new machinery and paying interest if the money to buy it is borrowed. </w:t>
      </w:r>
      <w:proofErr w:type="gramStart"/>
      <w:r w:rsidRPr="00F6612F">
        <w:rPr>
          <w:rFonts w:ascii="Comic Sans MS" w:hAnsi="Comic Sans MS"/>
          <w:color w:val="000000" w:themeColor="text1"/>
          <w:sz w:val="22"/>
          <w:szCs w:val="20"/>
        </w:rPr>
        <w:t>Also</w:t>
      </w:r>
      <w:proofErr w:type="gramEnd"/>
      <w:r w:rsidRPr="00F6612F">
        <w:rPr>
          <w:rFonts w:ascii="Comic Sans MS" w:hAnsi="Comic Sans MS"/>
          <w:color w:val="000000" w:themeColor="text1"/>
          <w:sz w:val="22"/>
          <w:szCs w:val="20"/>
        </w:rPr>
        <w:t xml:space="preserve"> Research &amp; Development costs increase as firms try to improve.</w:t>
      </w:r>
    </w:p>
    <w:p w14:paraId="1F82BF15" w14:textId="77777777" w:rsidR="007424AA" w:rsidRPr="00F6612F" w:rsidRDefault="007424AA" w:rsidP="008B7202">
      <w:pPr>
        <w:numPr>
          <w:ilvl w:val="0"/>
          <w:numId w:val="503"/>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W</w:t>
      </w:r>
      <w:r w:rsidRPr="00F6612F">
        <w:rPr>
          <w:rFonts w:ascii="Comic Sans MS" w:hAnsi="Comic Sans MS"/>
          <w:b/>
          <w:color w:val="000000" w:themeColor="text1"/>
          <w:sz w:val="22"/>
          <w:szCs w:val="20"/>
        </w:rPr>
        <w:t>ages Costs.</w:t>
      </w:r>
      <w:r w:rsidRPr="00F6612F">
        <w:rPr>
          <w:rFonts w:ascii="Comic Sans MS" w:hAnsi="Comic Sans MS"/>
          <w:color w:val="000000" w:themeColor="text1"/>
          <w:sz w:val="22"/>
          <w:szCs w:val="20"/>
        </w:rPr>
        <w:t xml:space="preserve"> Better Pay and condition for workers will increase costs and reduce profits</w:t>
      </w:r>
    </w:p>
    <w:p w14:paraId="75E9476A" w14:textId="77777777" w:rsidR="007424AA" w:rsidRPr="00F6612F" w:rsidRDefault="007424AA" w:rsidP="008B7202">
      <w:pPr>
        <w:numPr>
          <w:ilvl w:val="0"/>
          <w:numId w:val="503"/>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W</w:t>
      </w:r>
      <w:r w:rsidRPr="00F6612F">
        <w:rPr>
          <w:rFonts w:ascii="Comic Sans MS" w:hAnsi="Comic Sans MS"/>
          <w:b/>
          <w:color w:val="000000" w:themeColor="text1"/>
          <w:sz w:val="22"/>
          <w:szCs w:val="20"/>
        </w:rPr>
        <w:t>aste Disposal</w:t>
      </w:r>
      <w:r w:rsidRPr="00F6612F">
        <w:rPr>
          <w:rFonts w:ascii="Comic Sans MS" w:hAnsi="Comic Sans MS"/>
          <w:color w:val="000000" w:themeColor="text1"/>
          <w:sz w:val="22"/>
          <w:szCs w:val="20"/>
        </w:rPr>
        <w:t>. Extra costs will be incurred to ensure the safe dumping of dangerous and toxic substances.</w:t>
      </w:r>
    </w:p>
    <w:p w14:paraId="1B6D0E81" w14:textId="29008DB0" w:rsidR="007424AA" w:rsidRPr="00F6612F" w:rsidRDefault="007424AA" w:rsidP="00F6612F">
      <w:pPr>
        <w:numPr>
          <w:ilvl w:val="0"/>
          <w:numId w:val="503"/>
        </w:numPr>
        <w:jc w:val="both"/>
        <w:rPr>
          <w:rFonts w:ascii="Comic Sans MS" w:hAnsi="Comic Sans MS"/>
          <w:color w:val="000000" w:themeColor="text1"/>
          <w:sz w:val="22"/>
          <w:szCs w:val="20"/>
        </w:rPr>
      </w:pPr>
      <w:r w:rsidRPr="00F6612F">
        <w:rPr>
          <w:rFonts w:ascii="Comic Sans MS" w:hAnsi="Comic Sans MS"/>
          <w:b/>
          <w:color w:val="000000" w:themeColor="text1"/>
          <w:sz w:val="22"/>
          <w:szCs w:val="20"/>
          <w:u w:val="single"/>
        </w:rPr>
        <w:t>E</w:t>
      </w:r>
      <w:r w:rsidRPr="00F6612F">
        <w:rPr>
          <w:rFonts w:ascii="Comic Sans MS" w:hAnsi="Comic Sans MS"/>
          <w:b/>
          <w:color w:val="000000" w:themeColor="text1"/>
          <w:sz w:val="22"/>
          <w:szCs w:val="20"/>
        </w:rPr>
        <w:t>nvironmentally friendly products.</w:t>
      </w:r>
      <w:r w:rsidRPr="00F6612F">
        <w:rPr>
          <w:rFonts w:ascii="Comic Sans MS" w:hAnsi="Comic Sans MS"/>
          <w:color w:val="000000" w:themeColor="text1"/>
          <w:sz w:val="22"/>
          <w:szCs w:val="20"/>
        </w:rPr>
        <w:t xml:space="preserve"> There is a cost in adapting existing products to make them environmentally friendly and also to introduce en</w:t>
      </w:r>
      <w:r w:rsidR="00F6612F">
        <w:rPr>
          <w:rFonts w:ascii="Comic Sans MS" w:hAnsi="Comic Sans MS"/>
          <w:color w:val="000000" w:themeColor="text1"/>
          <w:sz w:val="22"/>
          <w:szCs w:val="20"/>
        </w:rPr>
        <w:t xml:space="preserve">vironmentally friendly </w:t>
      </w:r>
      <w:proofErr w:type="spellStart"/>
      <w:r w:rsidR="00F6612F">
        <w:rPr>
          <w:rFonts w:ascii="Comic Sans MS" w:hAnsi="Comic Sans MS"/>
          <w:color w:val="000000" w:themeColor="text1"/>
          <w:sz w:val="22"/>
          <w:szCs w:val="20"/>
        </w:rPr>
        <w:t>packagin</w:t>
      </w:r>
      <w:proofErr w:type="spellEnd"/>
    </w:p>
    <w:p w14:paraId="7D74BCA5" w14:textId="77777777" w:rsidR="007424AA" w:rsidRPr="00F6612F" w:rsidRDefault="007424AA" w:rsidP="007424AA">
      <w:pPr>
        <w:pStyle w:val="Heading2"/>
        <w:jc w:val="center"/>
        <w:rPr>
          <w:rFonts w:ascii="Comic Sans MS" w:hAnsi="Comic Sans MS"/>
          <w:color w:val="000000" w:themeColor="text1"/>
          <w:sz w:val="32"/>
        </w:rPr>
      </w:pPr>
      <w:r w:rsidRPr="00F6612F">
        <w:rPr>
          <w:rFonts w:ascii="Comic Sans MS" w:hAnsi="Comic Sans MS"/>
          <w:color w:val="000000" w:themeColor="text1"/>
          <w:sz w:val="32"/>
        </w:rPr>
        <w:lastRenderedPageBreak/>
        <w:t>Unit 7</w:t>
      </w:r>
      <w:r w:rsidRPr="00F6612F">
        <w:rPr>
          <w:rFonts w:ascii="Comic Sans MS" w:hAnsi="Comic Sans MS"/>
          <w:color w:val="000000" w:themeColor="text1"/>
          <w:sz w:val="24"/>
        </w:rPr>
        <w:t xml:space="preserve"> </w:t>
      </w:r>
      <w:r w:rsidRPr="00F6612F">
        <w:rPr>
          <w:rFonts w:ascii="Comic Sans MS" w:hAnsi="Comic Sans MS"/>
          <w:color w:val="000000" w:themeColor="text1"/>
          <w:sz w:val="32"/>
        </w:rPr>
        <w:t>International Environment</w:t>
      </w:r>
    </w:p>
    <w:p w14:paraId="0275F25E"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b/>
          <w:color w:val="000000" w:themeColor="text1"/>
          <w:sz w:val="18"/>
          <w:szCs w:val="18"/>
          <w:u w:val="single"/>
        </w:rPr>
      </w:pPr>
      <w:r w:rsidRPr="00F6612F">
        <w:rPr>
          <w:rFonts w:ascii="Comic Sans MS" w:hAnsi="Comic Sans MS"/>
          <w:b/>
          <w:color w:val="000000" w:themeColor="text1"/>
          <w:sz w:val="18"/>
          <w:szCs w:val="18"/>
          <w:u w:val="single"/>
        </w:rPr>
        <w:t>Syllabus requirements</w:t>
      </w:r>
    </w:p>
    <w:p w14:paraId="01DFAD5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Discuss the opportunities and challenges facing Irish business in developed and developing markets</w:t>
      </w:r>
    </w:p>
    <w:p w14:paraId="7D095DA9"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Identify the effects of the single market on Irish business</w:t>
      </w:r>
    </w:p>
    <w:p w14:paraId="6B5B0DAE"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Describe the reasons for the development of transnational companies</w:t>
      </w:r>
    </w:p>
    <w:p w14:paraId="1F28B723"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Explain the role of information technology in international trade</w:t>
      </w:r>
    </w:p>
    <w:p w14:paraId="780674FB"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Explain the role of global marketing in international business</w:t>
      </w:r>
    </w:p>
    <w:p w14:paraId="2AC2B50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Explain the purpose of the main EU policies and directives</w:t>
      </w:r>
    </w:p>
    <w:p w14:paraId="0AA77A21" w14:textId="77777777" w:rsidR="007424AA" w:rsidRPr="00F6612F" w:rsidRDefault="007424AA" w:rsidP="007424AA">
      <w:pPr>
        <w:pBdr>
          <w:top w:val="single" w:sz="4" w:space="1" w:color="auto" w:shadow="1"/>
          <w:left w:val="single" w:sz="4" w:space="4" w:color="auto" w:shadow="1"/>
          <w:bottom w:val="single" w:sz="4" w:space="1" w:color="auto" w:shadow="1"/>
          <w:right w:val="single" w:sz="4" w:space="4" w:color="auto" w:shadow="1"/>
        </w:pBdr>
        <w:shd w:val="clear" w:color="auto" w:fill="E6E6E6"/>
        <w:jc w:val="center"/>
        <w:rPr>
          <w:rFonts w:ascii="Comic Sans MS" w:hAnsi="Comic Sans MS"/>
          <w:b/>
          <w:color w:val="000000" w:themeColor="text1"/>
          <w:sz w:val="20"/>
          <w:szCs w:val="20"/>
          <w:u w:val="single"/>
        </w:rPr>
      </w:pPr>
    </w:p>
    <w:p w14:paraId="5604FA63" w14:textId="77777777" w:rsidR="007424AA" w:rsidRPr="00F6612F" w:rsidRDefault="007424AA" w:rsidP="007424AA">
      <w:pPr>
        <w:pStyle w:val="Heading2"/>
        <w:jc w:val="center"/>
        <w:rPr>
          <w:rFonts w:ascii="Comic Sans MS" w:hAnsi="Comic Sans MS"/>
          <w:color w:val="000000" w:themeColor="text1"/>
        </w:rPr>
      </w:pPr>
      <w:r w:rsidRPr="00F6612F">
        <w:rPr>
          <w:rFonts w:ascii="Comic Sans MS" w:hAnsi="Comic Sans MS"/>
          <w:color w:val="000000" w:themeColor="text1"/>
        </w:rPr>
        <w:t>International Trade and the Irish Economy</w:t>
      </w:r>
    </w:p>
    <w:p w14:paraId="18067CDD"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International trade</w:t>
      </w:r>
      <w:r w:rsidRPr="00F6612F">
        <w:rPr>
          <w:rFonts w:ascii="Comic Sans MS" w:hAnsi="Comic Sans MS"/>
          <w:i/>
          <w:color w:val="000000" w:themeColor="text1"/>
          <w:sz w:val="20"/>
          <w:szCs w:val="20"/>
        </w:rPr>
        <w:t xml:space="preserve"> refers to the importing (buying) and (exporting (selling) of goods and services between countries</w:t>
      </w:r>
    </w:p>
    <w:p w14:paraId="4BF0D60B" w14:textId="77777777" w:rsidR="007424AA" w:rsidRPr="00F6612F" w:rsidRDefault="007424AA" w:rsidP="007424AA">
      <w:pPr>
        <w:jc w:val="both"/>
        <w:rPr>
          <w:rFonts w:ascii="Comic Sans MS" w:hAnsi="Comic Sans MS"/>
          <w:i/>
          <w:color w:val="000000" w:themeColor="text1"/>
          <w:sz w:val="20"/>
          <w:szCs w:val="20"/>
        </w:rPr>
      </w:pPr>
    </w:p>
    <w:p w14:paraId="715040D4"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20"/>
        </w:rPr>
      </w:pPr>
      <w:r w:rsidRPr="00F6612F">
        <w:rPr>
          <w:rFonts w:ascii="Comic Sans MS" w:hAnsi="Comic Sans MS"/>
          <w:color w:val="000000" w:themeColor="text1"/>
          <w:sz w:val="18"/>
          <w:szCs w:val="20"/>
        </w:rPr>
        <w:t>The significance of international trade for the Irish economy</w:t>
      </w:r>
    </w:p>
    <w:p w14:paraId="2ED4073E"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20"/>
        </w:rPr>
      </w:pPr>
      <w:r w:rsidRPr="00F6612F">
        <w:rPr>
          <w:rFonts w:ascii="Comic Sans MS" w:hAnsi="Comic Sans MS"/>
          <w:color w:val="000000" w:themeColor="text1"/>
          <w:sz w:val="18"/>
          <w:szCs w:val="20"/>
        </w:rPr>
        <w:t>The changing nature of the international economy and its effects on Irish business.</w:t>
      </w:r>
    </w:p>
    <w:p w14:paraId="1726A3AD"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20"/>
        </w:rPr>
      </w:pPr>
      <w:r w:rsidRPr="00F6612F">
        <w:rPr>
          <w:rFonts w:ascii="Comic Sans MS" w:hAnsi="Comic Sans MS"/>
          <w:color w:val="000000" w:themeColor="text1"/>
          <w:sz w:val="18"/>
          <w:szCs w:val="20"/>
        </w:rPr>
        <w:t>Opportunities and challenges for Irish business in international trade</w:t>
      </w:r>
    </w:p>
    <w:p w14:paraId="4061E8A2"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20"/>
        </w:rPr>
      </w:pPr>
      <w:r w:rsidRPr="00F6612F">
        <w:rPr>
          <w:rFonts w:ascii="Comic Sans MS" w:hAnsi="Comic Sans MS"/>
          <w:color w:val="000000" w:themeColor="text1"/>
          <w:sz w:val="18"/>
          <w:szCs w:val="20"/>
        </w:rPr>
        <w:t>Trading blocs and agreements</w:t>
      </w:r>
    </w:p>
    <w:p w14:paraId="07265EF4" w14:textId="77777777" w:rsidR="007424AA" w:rsidRPr="00F6612F" w:rsidRDefault="007424AA" w:rsidP="007424AA">
      <w:pPr>
        <w:jc w:val="both"/>
        <w:rPr>
          <w:rFonts w:ascii="Comic Sans MS" w:hAnsi="Comic Sans MS"/>
          <w:color w:val="000000" w:themeColor="text1"/>
          <w:sz w:val="20"/>
          <w:szCs w:val="20"/>
        </w:rPr>
      </w:pPr>
    </w:p>
    <w:p w14:paraId="661570C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“In a modern </w:t>
      </w:r>
      <w:proofErr w:type="gramStart"/>
      <w:r w:rsidRPr="00F6612F">
        <w:rPr>
          <w:rFonts w:ascii="Comic Sans MS" w:hAnsi="Comic Sans MS"/>
          <w:color w:val="000000" w:themeColor="text1"/>
          <w:sz w:val="20"/>
          <w:szCs w:val="20"/>
        </w:rPr>
        <w:t>society</w:t>
      </w:r>
      <w:proofErr w:type="gramEnd"/>
      <w:r w:rsidRPr="00F6612F">
        <w:rPr>
          <w:rFonts w:ascii="Comic Sans MS" w:hAnsi="Comic Sans MS"/>
          <w:color w:val="000000" w:themeColor="text1"/>
          <w:sz w:val="20"/>
          <w:szCs w:val="20"/>
        </w:rPr>
        <w:t xml:space="preserve"> very few countries can survive by entirely depending on their own domestic (home) trade. Nearly all countries are interdependent on each other and therefore on international trade”</w:t>
      </w:r>
    </w:p>
    <w:p w14:paraId="5F94A70F" w14:textId="77777777" w:rsidR="007424AA" w:rsidRPr="00F6612F" w:rsidRDefault="007424AA" w:rsidP="007424AA">
      <w:pPr>
        <w:jc w:val="both"/>
        <w:rPr>
          <w:rFonts w:ascii="Comic Sans MS" w:hAnsi="Comic Sans MS"/>
          <w:color w:val="000000" w:themeColor="text1"/>
          <w:sz w:val="20"/>
          <w:szCs w:val="20"/>
        </w:rPr>
      </w:pPr>
    </w:p>
    <w:p w14:paraId="64D9D4B2" w14:textId="77777777" w:rsidR="007424AA" w:rsidRPr="00F6612F" w:rsidRDefault="007424AA" w:rsidP="007424AA">
      <w:pPr>
        <w:jc w:val="center"/>
        <w:rPr>
          <w:rFonts w:ascii="Comic Sans MS" w:hAnsi="Comic Sans MS"/>
          <w:b/>
          <w:color w:val="000000" w:themeColor="text1"/>
          <w:sz w:val="26"/>
          <w:szCs w:val="26"/>
        </w:rPr>
      </w:pPr>
      <w:r w:rsidRPr="00F6612F">
        <w:rPr>
          <w:rFonts w:ascii="Comic Sans MS" w:hAnsi="Comic Sans MS"/>
          <w:b/>
          <w:color w:val="000000" w:themeColor="text1"/>
          <w:sz w:val="26"/>
          <w:szCs w:val="26"/>
        </w:rPr>
        <w:t>International trade &amp; the Irish economy</w:t>
      </w:r>
    </w:p>
    <w:p w14:paraId="13C1A03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International trade refers to the importing (buying) and exporting (selling) of goods and services between countries.</w:t>
      </w:r>
    </w:p>
    <w:p w14:paraId="062CE309" w14:textId="77777777" w:rsidR="007424AA" w:rsidRPr="00F6612F" w:rsidRDefault="007424AA" w:rsidP="008B7202">
      <w:pPr>
        <w:numPr>
          <w:ilvl w:val="0"/>
          <w:numId w:val="544"/>
        </w:numPr>
        <w:tabs>
          <w:tab w:val="clear" w:pos="720"/>
          <w:tab w:val="num" w:pos="0"/>
        </w:tabs>
        <w:ind w:left="284"/>
        <w:rPr>
          <w:rFonts w:ascii="Comic Sans MS" w:hAnsi="Comic Sans MS"/>
          <w:color w:val="000000" w:themeColor="text1"/>
          <w:sz w:val="20"/>
          <w:szCs w:val="20"/>
        </w:rPr>
      </w:pPr>
      <w:r w:rsidRPr="00F6612F">
        <w:rPr>
          <w:rFonts w:ascii="Comic Sans MS" w:hAnsi="Comic Sans MS"/>
          <w:color w:val="000000" w:themeColor="text1"/>
          <w:sz w:val="20"/>
          <w:szCs w:val="20"/>
        </w:rPr>
        <w:t>Ireland depends on the</w:t>
      </w:r>
      <w:r w:rsidRPr="00F6612F">
        <w:rPr>
          <w:rFonts w:ascii="Comic Sans MS" w:hAnsi="Comic Sans MS"/>
          <w:b/>
          <w:color w:val="000000" w:themeColor="text1"/>
          <w:sz w:val="20"/>
          <w:szCs w:val="20"/>
          <w:u w:val="single"/>
        </w:rPr>
        <w:t xml:space="preserve"> import</w:t>
      </w:r>
      <w:r w:rsidRPr="00F6612F">
        <w:rPr>
          <w:rFonts w:ascii="Comic Sans MS" w:hAnsi="Comic Sans MS"/>
          <w:color w:val="000000" w:themeColor="text1"/>
          <w:sz w:val="20"/>
          <w:szCs w:val="20"/>
        </w:rPr>
        <w:t xml:space="preserve"> of raw materials to make the finished goods for export</w:t>
      </w:r>
    </w:p>
    <w:p w14:paraId="030E7D75" w14:textId="77777777" w:rsidR="007424AA" w:rsidRPr="00F6612F" w:rsidRDefault="007424AA" w:rsidP="008B7202">
      <w:pPr>
        <w:numPr>
          <w:ilvl w:val="0"/>
          <w:numId w:val="544"/>
        </w:numPr>
        <w:tabs>
          <w:tab w:val="clear" w:pos="720"/>
          <w:tab w:val="num" w:pos="0"/>
        </w:tabs>
        <w:ind w:left="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Ireland also depends heavily on </w:t>
      </w:r>
      <w:r w:rsidRPr="00F6612F">
        <w:rPr>
          <w:rFonts w:ascii="Comic Sans MS" w:hAnsi="Comic Sans MS"/>
          <w:b/>
          <w:color w:val="000000" w:themeColor="text1"/>
          <w:sz w:val="20"/>
          <w:szCs w:val="20"/>
          <w:u w:val="single"/>
        </w:rPr>
        <w:t>exports</w:t>
      </w:r>
      <w:r w:rsidRPr="00F6612F">
        <w:rPr>
          <w:rFonts w:ascii="Comic Sans MS" w:hAnsi="Comic Sans MS"/>
          <w:color w:val="000000" w:themeColor="text1"/>
          <w:sz w:val="20"/>
          <w:szCs w:val="20"/>
        </w:rPr>
        <w:t xml:space="preserve"> to bring in the wealth to boost our economy. Exports from Irish business amounts to </w:t>
      </w:r>
      <w:r w:rsidRPr="00F6612F">
        <w:rPr>
          <w:rFonts w:ascii="Comic Sans MS" w:hAnsi="Comic Sans MS"/>
          <w:color w:val="000000" w:themeColor="text1"/>
          <w:sz w:val="20"/>
          <w:szCs w:val="20"/>
          <w:vertAlign w:val="superscript"/>
        </w:rPr>
        <w:t>2</w:t>
      </w:r>
      <w:r w:rsidRPr="00F6612F">
        <w:rPr>
          <w:rFonts w:ascii="Comic Sans MS" w:hAnsi="Comic Sans MS"/>
          <w:color w:val="000000" w:themeColor="text1"/>
          <w:sz w:val="20"/>
          <w:szCs w:val="20"/>
        </w:rPr>
        <w:t>/</w:t>
      </w:r>
      <w:r w:rsidRPr="00F6612F">
        <w:rPr>
          <w:rFonts w:ascii="Comic Sans MS" w:hAnsi="Comic Sans MS"/>
          <w:color w:val="000000" w:themeColor="text1"/>
          <w:sz w:val="20"/>
          <w:szCs w:val="20"/>
          <w:vertAlign w:val="subscript"/>
        </w:rPr>
        <w:t>3</w:t>
      </w:r>
      <w:r w:rsidRPr="00F6612F">
        <w:rPr>
          <w:rFonts w:ascii="Comic Sans MS" w:hAnsi="Comic Sans MS"/>
          <w:color w:val="000000" w:themeColor="text1"/>
          <w:sz w:val="20"/>
          <w:szCs w:val="20"/>
        </w:rPr>
        <w:t xml:space="preserve"> of our national income compared to </w:t>
      </w:r>
      <w:r w:rsidRPr="00F6612F">
        <w:rPr>
          <w:rFonts w:ascii="Comic Sans MS" w:hAnsi="Comic Sans MS"/>
          <w:color w:val="000000" w:themeColor="text1"/>
          <w:sz w:val="20"/>
          <w:szCs w:val="20"/>
          <w:vertAlign w:val="superscript"/>
        </w:rPr>
        <w:t>1</w:t>
      </w:r>
      <w:r w:rsidRPr="00F6612F">
        <w:rPr>
          <w:rFonts w:ascii="Comic Sans MS" w:hAnsi="Comic Sans MS"/>
          <w:color w:val="000000" w:themeColor="text1"/>
          <w:sz w:val="20"/>
          <w:szCs w:val="20"/>
        </w:rPr>
        <w:t>/</w:t>
      </w:r>
      <w:r w:rsidRPr="00F6612F">
        <w:rPr>
          <w:rFonts w:ascii="Comic Sans MS" w:hAnsi="Comic Sans MS"/>
          <w:color w:val="000000" w:themeColor="text1"/>
          <w:sz w:val="20"/>
          <w:szCs w:val="20"/>
          <w:vertAlign w:val="subscript"/>
        </w:rPr>
        <w:t>10</w:t>
      </w:r>
      <w:r w:rsidRPr="00F6612F">
        <w:rPr>
          <w:rFonts w:ascii="Comic Sans MS" w:hAnsi="Comic Sans MS"/>
          <w:color w:val="000000" w:themeColor="text1"/>
          <w:sz w:val="20"/>
          <w:szCs w:val="20"/>
        </w:rPr>
        <w:t xml:space="preserve"> in the USA</w:t>
      </w:r>
    </w:p>
    <w:p w14:paraId="5DEF92EC" w14:textId="77777777" w:rsidR="007424AA" w:rsidRPr="00F6612F" w:rsidRDefault="007424AA" w:rsidP="008B7202">
      <w:pPr>
        <w:numPr>
          <w:ilvl w:val="0"/>
          <w:numId w:val="544"/>
        </w:numPr>
        <w:tabs>
          <w:tab w:val="clear" w:pos="720"/>
          <w:tab w:val="num" w:pos="0"/>
        </w:tabs>
        <w:ind w:left="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We have a </w:t>
      </w:r>
      <w:r w:rsidRPr="00F6612F">
        <w:rPr>
          <w:rFonts w:ascii="Comic Sans MS" w:hAnsi="Comic Sans MS"/>
          <w:b/>
          <w:color w:val="000000" w:themeColor="text1"/>
          <w:sz w:val="20"/>
          <w:szCs w:val="20"/>
          <w:u w:val="single"/>
        </w:rPr>
        <w:t>competitive advantage</w:t>
      </w:r>
      <w:r w:rsidRPr="00F6612F">
        <w:rPr>
          <w:rFonts w:ascii="Comic Sans MS" w:hAnsi="Comic Sans MS"/>
          <w:color w:val="000000" w:themeColor="text1"/>
          <w:sz w:val="20"/>
          <w:szCs w:val="20"/>
        </w:rPr>
        <w:t xml:space="preserve"> in several sectors and as Ireland’s home market is too small we need to export to grow. Many jobs in Ireland depend on exports. e.g. chemicals (42% of exports in 2003) and computer equipment (20% of exports in 2003)</w:t>
      </w:r>
    </w:p>
    <w:p w14:paraId="4AE44206" w14:textId="77777777" w:rsidR="007424AA" w:rsidRPr="00F6612F" w:rsidRDefault="007424AA" w:rsidP="008B7202">
      <w:pPr>
        <w:numPr>
          <w:ilvl w:val="0"/>
          <w:numId w:val="544"/>
        </w:numPr>
        <w:tabs>
          <w:tab w:val="clear" w:pos="720"/>
          <w:tab w:val="num" w:pos="0"/>
        </w:tabs>
        <w:ind w:left="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Ireland is a </w:t>
      </w:r>
      <w:r w:rsidRPr="00F6612F">
        <w:rPr>
          <w:rFonts w:ascii="Comic Sans MS" w:hAnsi="Comic Sans MS"/>
          <w:b/>
          <w:color w:val="000000" w:themeColor="text1"/>
          <w:sz w:val="20"/>
          <w:szCs w:val="20"/>
          <w:u w:val="single"/>
        </w:rPr>
        <w:t>small open economy</w:t>
      </w:r>
      <w:r w:rsidRPr="00F6612F">
        <w:rPr>
          <w:rFonts w:ascii="Comic Sans MS" w:hAnsi="Comic Sans MS"/>
          <w:color w:val="000000" w:themeColor="text1"/>
          <w:sz w:val="20"/>
          <w:szCs w:val="20"/>
        </w:rPr>
        <w:t xml:space="preserve"> with an entire population of approximately 4.2 million people. An open economy means that we undertake a large amount of international trade (</w:t>
      </w:r>
      <w:r w:rsidRPr="00F6612F">
        <w:rPr>
          <w:rFonts w:ascii="Comic Sans MS" w:hAnsi="Comic Sans MS"/>
          <w:b/>
          <w:color w:val="000000" w:themeColor="text1"/>
          <w:sz w:val="20"/>
          <w:szCs w:val="20"/>
          <w:u w:val="single"/>
        </w:rPr>
        <w:t>import and export</w:t>
      </w:r>
      <w:r w:rsidRPr="00F6612F">
        <w:rPr>
          <w:rFonts w:ascii="Comic Sans MS" w:hAnsi="Comic Sans MS"/>
          <w:color w:val="000000" w:themeColor="text1"/>
          <w:sz w:val="20"/>
          <w:szCs w:val="20"/>
        </w:rPr>
        <w:t xml:space="preserve"> large quantities of goods and quantities) with </w:t>
      </w:r>
      <w:r w:rsidRPr="00F6612F">
        <w:rPr>
          <w:rFonts w:ascii="Comic Sans MS" w:hAnsi="Comic Sans MS"/>
          <w:b/>
          <w:color w:val="000000" w:themeColor="text1"/>
          <w:sz w:val="20"/>
          <w:szCs w:val="20"/>
          <w:u w:val="single"/>
        </w:rPr>
        <w:t>few restrictions</w:t>
      </w:r>
      <w:r w:rsidRPr="00F6612F">
        <w:rPr>
          <w:rFonts w:ascii="Comic Sans MS" w:hAnsi="Comic Sans MS"/>
          <w:color w:val="000000" w:themeColor="text1"/>
          <w:sz w:val="20"/>
          <w:szCs w:val="20"/>
        </w:rPr>
        <w:t xml:space="preserve"> i.e. Ireland has openness to trading with other countries and there are few barriers to doing so.</w:t>
      </w:r>
    </w:p>
    <w:p w14:paraId="31C5CC4D"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2010 Q3 A, 2013 Q3 A, 2016 Q3 C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 2017 Q3A (</w:t>
      </w:r>
      <w:proofErr w:type="spellStart"/>
      <w:r w:rsidRPr="00F6612F">
        <w:rPr>
          <w:rFonts w:ascii="Comic Sans MS" w:hAnsi="Comic Sans MS"/>
          <w:b/>
          <w:color w:val="000000" w:themeColor="text1"/>
          <w:sz w:val="18"/>
          <w:szCs w:val="18"/>
        </w:rPr>
        <w:t>i</w:t>
      </w:r>
      <w:proofErr w:type="spellEnd"/>
      <w:r w:rsidRPr="00F6612F">
        <w:rPr>
          <w:rFonts w:ascii="Comic Sans MS" w:hAnsi="Comic Sans MS"/>
          <w:b/>
          <w:color w:val="000000" w:themeColor="text1"/>
          <w:sz w:val="18"/>
          <w:szCs w:val="18"/>
        </w:rPr>
        <w:t>)</w:t>
      </w:r>
    </w:p>
    <w:p w14:paraId="0C3B83F0"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An open economy</w:t>
      </w:r>
      <w:r w:rsidRPr="00F6612F">
        <w:rPr>
          <w:rFonts w:ascii="Comic Sans MS" w:hAnsi="Comic Sans MS"/>
          <w:i/>
          <w:color w:val="000000" w:themeColor="text1"/>
          <w:sz w:val="20"/>
          <w:szCs w:val="20"/>
        </w:rPr>
        <w:t xml:space="preserve"> is an economy that engages in international trade.</w:t>
      </w:r>
    </w:p>
    <w:p w14:paraId="6241391F"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An open economy offers a wider choice. Essential raw materials and finished goods can be imported/exported.</w:t>
      </w:r>
    </w:p>
    <w:p w14:paraId="7B39372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Ireland is a small open economy that engages in international trade/interdependent on other economies. In Ireland, we enjoy a standard of living that is beyond that of many similar sized nations and that of some very larger ones.</w:t>
      </w:r>
    </w:p>
    <w:p w14:paraId="5D0675D0" w14:textId="77777777" w:rsidR="007424AA" w:rsidRPr="00F6612F" w:rsidRDefault="007424AA" w:rsidP="007424AA">
      <w:pPr>
        <w:jc w:val="both"/>
        <w:rPr>
          <w:rFonts w:ascii="Comic Sans MS" w:hAnsi="Comic Sans MS"/>
          <w:color w:val="000000" w:themeColor="text1"/>
          <w:sz w:val="20"/>
          <w:szCs w:val="20"/>
        </w:rPr>
      </w:pPr>
    </w:p>
    <w:p w14:paraId="5BE29CE1" w14:textId="77777777" w:rsidR="007424AA" w:rsidRPr="00F6612F" w:rsidRDefault="007424AA" w:rsidP="007424AA">
      <w:pPr>
        <w:jc w:val="center"/>
        <w:rPr>
          <w:rFonts w:ascii="Comic Sans MS" w:hAnsi="Comic Sans MS"/>
          <w:b/>
          <w:color w:val="000000" w:themeColor="text1"/>
          <w:sz w:val="20"/>
          <w:szCs w:val="20"/>
        </w:rPr>
      </w:pPr>
      <w:r w:rsidRPr="00F6612F">
        <w:rPr>
          <w:rFonts w:ascii="Comic Sans MS" w:hAnsi="Comic Sans MS"/>
          <w:b/>
          <w:color w:val="000000" w:themeColor="text1"/>
          <w:sz w:val="20"/>
          <w:szCs w:val="20"/>
        </w:rPr>
        <w:t>Measuring International Trade</w:t>
      </w:r>
    </w:p>
    <w:p w14:paraId="1FA9484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country’s trade is measured by comparing the money earned from exports with the money earned from imports (exports minus imports). </w:t>
      </w:r>
    </w:p>
    <w:p w14:paraId="3C4735F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difference represents a </w:t>
      </w:r>
      <w:r w:rsidRPr="00F6612F">
        <w:rPr>
          <w:rFonts w:ascii="Comic Sans MS" w:hAnsi="Comic Sans MS"/>
          <w:b/>
          <w:color w:val="000000" w:themeColor="text1"/>
          <w:sz w:val="20"/>
          <w:szCs w:val="20"/>
          <w:u w:val="single"/>
        </w:rPr>
        <w:t>surplus</w:t>
      </w:r>
      <w:r w:rsidRPr="00F6612F">
        <w:rPr>
          <w:rFonts w:ascii="Comic Sans MS" w:hAnsi="Comic Sans MS"/>
          <w:color w:val="000000" w:themeColor="text1"/>
          <w:sz w:val="20"/>
          <w:szCs w:val="20"/>
        </w:rPr>
        <w:t xml:space="preserve"> (exports are greater than imports) or a </w:t>
      </w:r>
      <w:r w:rsidRPr="00F6612F">
        <w:rPr>
          <w:rFonts w:ascii="Comic Sans MS" w:hAnsi="Comic Sans MS"/>
          <w:b/>
          <w:color w:val="000000" w:themeColor="text1"/>
          <w:sz w:val="20"/>
          <w:szCs w:val="20"/>
          <w:u w:val="single"/>
        </w:rPr>
        <w:t xml:space="preserve">deficit </w:t>
      </w:r>
      <w:r w:rsidRPr="00F6612F">
        <w:rPr>
          <w:rFonts w:ascii="Comic Sans MS" w:hAnsi="Comic Sans MS"/>
          <w:color w:val="000000" w:themeColor="text1"/>
          <w:sz w:val="20"/>
          <w:szCs w:val="20"/>
        </w:rPr>
        <w:t>(exports are less than imports). A country would want to have a surplus of exports over imports because it is earning more than it is spending.</w:t>
      </w:r>
    </w:p>
    <w:p w14:paraId="12ED5072" w14:textId="77777777" w:rsidR="007424AA" w:rsidRPr="00F6612F" w:rsidRDefault="007424AA" w:rsidP="008B7202">
      <w:pPr>
        <w:numPr>
          <w:ilvl w:val="0"/>
          <w:numId w:val="543"/>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Balance of Payments</w:t>
      </w:r>
      <w:r w:rsidRPr="00F6612F">
        <w:rPr>
          <w:rFonts w:ascii="Comic Sans MS" w:hAnsi="Comic Sans MS"/>
          <w:b/>
          <w:color w:val="000000" w:themeColor="text1"/>
          <w:sz w:val="20"/>
          <w:szCs w:val="20"/>
        </w:rPr>
        <w:tab/>
        <w:t>= Total Exports – Total Imports</w:t>
      </w:r>
    </w:p>
    <w:p w14:paraId="3533DC7D" w14:textId="77777777" w:rsidR="007424AA" w:rsidRPr="00F6612F" w:rsidRDefault="007424AA" w:rsidP="008B7202">
      <w:pPr>
        <w:numPr>
          <w:ilvl w:val="0"/>
          <w:numId w:val="543"/>
        </w:num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Balance of Trade</w:t>
      </w:r>
      <w:r w:rsidRPr="00F6612F">
        <w:rPr>
          <w:rFonts w:ascii="Comic Sans MS" w:hAnsi="Comic Sans MS"/>
          <w:b/>
          <w:color w:val="000000" w:themeColor="text1"/>
          <w:sz w:val="20"/>
          <w:szCs w:val="20"/>
        </w:rPr>
        <w:tab/>
      </w:r>
      <w:r w:rsidRPr="00F6612F">
        <w:rPr>
          <w:rFonts w:ascii="Comic Sans MS" w:hAnsi="Comic Sans MS"/>
          <w:b/>
          <w:color w:val="000000" w:themeColor="text1"/>
          <w:sz w:val="20"/>
          <w:szCs w:val="20"/>
        </w:rPr>
        <w:tab/>
        <w:t>= Visible Exports – Visible Imports</w:t>
      </w:r>
    </w:p>
    <w:p w14:paraId="1DA02B10" w14:textId="77777777" w:rsidR="00F6612F" w:rsidRDefault="00F6612F" w:rsidP="007424AA">
      <w:pPr>
        <w:jc w:val="both"/>
        <w:rPr>
          <w:rFonts w:ascii="Comic Sans MS" w:hAnsi="Comic Sans MS"/>
          <w:b/>
          <w:color w:val="000000" w:themeColor="text1"/>
          <w:sz w:val="20"/>
          <w:szCs w:val="20"/>
          <w:u w:val="single"/>
        </w:rPr>
      </w:pPr>
    </w:p>
    <w:p w14:paraId="24A0B72B" w14:textId="77777777" w:rsidR="00F6612F" w:rsidRDefault="00F6612F" w:rsidP="007424AA">
      <w:pPr>
        <w:jc w:val="both"/>
        <w:rPr>
          <w:rFonts w:ascii="Comic Sans MS" w:hAnsi="Comic Sans MS"/>
          <w:b/>
          <w:color w:val="000000" w:themeColor="text1"/>
          <w:sz w:val="20"/>
          <w:szCs w:val="20"/>
          <w:u w:val="single"/>
        </w:rPr>
      </w:pPr>
    </w:p>
    <w:p w14:paraId="449FA27F" w14:textId="77777777" w:rsidR="00F6612F" w:rsidRDefault="00F6612F" w:rsidP="007424AA">
      <w:pPr>
        <w:jc w:val="both"/>
        <w:rPr>
          <w:rFonts w:ascii="Comic Sans MS" w:hAnsi="Comic Sans MS"/>
          <w:b/>
          <w:color w:val="000000" w:themeColor="text1"/>
          <w:sz w:val="20"/>
          <w:szCs w:val="20"/>
          <w:u w:val="single"/>
        </w:rPr>
      </w:pPr>
    </w:p>
    <w:p w14:paraId="154874E1" w14:textId="17B88A59" w:rsidR="00F6612F"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lastRenderedPageBreak/>
        <w:t>Exports</w:t>
      </w:r>
    </w:p>
    <w:p w14:paraId="55FA06A4"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Visible exports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goods</w:t>
      </w:r>
      <w:r w:rsidRPr="00F6612F">
        <w:rPr>
          <w:rFonts w:ascii="Comic Sans MS" w:hAnsi="Comic Sans MS"/>
          <w:i/>
          <w:color w:val="000000" w:themeColor="text1"/>
          <w:sz w:val="20"/>
          <w:szCs w:val="20"/>
        </w:rPr>
        <w:t xml:space="preserve"> that Ireland sells to other countries e.g. computers, chemical products, beef</w:t>
      </w:r>
    </w:p>
    <w:p w14:paraId="73DDA1C9"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Invisible exports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service</w:t>
      </w:r>
      <w:r w:rsidRPr="00F6612F">
        <w:rPr>
          <w:rFonts w:ascii="Comic Sans MS" w:hAnsi="Comic Sans MS"/>
          <w:i/>
          <w:color w:val="000000" w:themeColor="text1"/>
          <w:sz w:val="20"/>
          <w:szCs w:val="20"/>
        </w:rPr>
        <w:t>s Ireland sells to other countries e.g. tourists coming to Ireland, ESB International doing work abroad. Both benefit the Irish economy.</w:t>
      </w:r>
    </w:p>
    <w:p w14:paraId="18947E8E"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Imports</w:t>
      </w:r>
    </w:p>
    <w:p w14:paraId="13C7BBAB"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Visible imports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goods</w:t>
      </w:r>
      <w:r w:rsidRPr="00F6612F">
        <w:rPr>
          <w:rFonts w:ascii="Comic Sans MS" w:hAnsi="Comic Sans MS"/>
          <w:i/>
          <w:color w:val="000000" w:themeColor="text1"/>
          <w:sz w:val="20"/>
          <w:szCs w:val="20"/>
        </w:rPr>
        <w:t xml:space="preserve"> that Ireland buys from other countries e.g. oil, cars, wine</w:t>
      </w:r>
    </w:p>
    <w:p w14:paraId="70775DCB"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Invisible imports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service</w:t>
      </w:r>
      <w:r w:rsidRPr="00F6612F">
        <w:rPr>
          <w:rFonts w:ascii="Comic Sans MS" w:hAnsi="Comic Sans MS"/>
          <w:i/>
          <w:color w:val="000000" w:themeColor="text1"/>
          <w:sz w:val="20"/>
          <w:szCs w:val="20"/>
        </w:rPr>
        <w:t>s Ireland buys from other countries e.g. Irish person holidaying abroad, Irish person taking out a loan with a Dutch bank. These benefit the foreign economy.</w:t>
      </w:r>
    </w:p>
    <w:p w14:paraId="2E562A4F" w14:textId="77777777" w:rsidR="007424AA" w:rsidRPr="00F6612F" w:rsidRDefault="007424AA" w:rsidP="007424AA">
      <w:pPr>
        <w:jc w:val="both"/>
        <w:rPr>
          <w:rFonts w:ascii="Comic Sans MS" w:hAnsi="Comic Sans MS"/>
          <w:color w:val="000000" w:themeColor="text1"/>
          <w:sz w:val="20"/>
          <w:szCs w:val="20"/>
          <w:u w:val="single"/>
        </w:rPr>
      </w:pPr>
      <w:r w:rsidRPr="00F6612F">
        <w:rPr>
          <w:rFonts w:ascii="Comic Sans MS" w:hAnsi="Comic Sans MS"/>
          <w:color w:val="000000" w:themeColor="text1"/>
          <w:sz w:val="20"/>
          <w:szCs w:val="20"/>
          <w:u w:val="single"/>
        </w:rPr>
        <w:t>Useful term</w:t>
      </w:r>
    </w:p>
    <w:p w14:paraId="3AA1F264"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Import substitution</w:t>
      </w:r>
      <w:r w:rsidRPr="00F6612F">
        <w:rPr>
          <w:rFonts w:ascii="Comic Sans MS" w:hAnsi="Comic Sans MS"/>
          <w:i/>
          <w:color w:val="000000" w:themeColor="text1"/>
          <w:sz w:val="20"/>
          <w:szCs w:val="20"/>
        </w:rPr>
        <w:t xml:space="preserve"> involves consumers and businesses purchasing Irish –made goods in place of imported goods.</w:t>
      </w:r>
    </w:p>
    <w:p w14:paraId="71DCAA10" w14:textId="77777777" w:rsidR="007424AA" w:rsidRPr="00F6612F" w:rsidRDefault="007424AA" w:rsidP="007424AA">
      <w:pPr>
        <w:pStyle w:val="Heading2"/>
        <w:jc w:val="center"/>
        <w:rPr>
          <w:rFonts w:ascii="Comic Sans MS" w:hAnsi="Comic Sans MS"/>
          <w:color w:val="000000" w:themeColor="text1"/>
        </w:rPr>
      </w:pPr>
      <w:r w:rsidRPr="00F6612F">
        <w:rPr>
          <w:rFonts w:ascii="Comic Sans MS" w:hAnsi="Comic Sans MS"/>
          <w:color w:val="000000" w:themeColor="text1"/>
        </w:rPr>
        <w:t>Reasons for International Trade</w:t>
      </w:r>
    </w:p>
    <w:p w14:paraId="39750972"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Small home market:</w:t>
      </w:r>
      <w:r w:rsidRPr="00F6612F">
        <w:rPr>
          <w:rFonts w:ascii="Comic Sans MS" w:hAnsi="Comic Sans MS"/>
          <w:color w:val="000000" w:themeColor="text1"/>
          <w:sz w:val="20"/>
          <w:szCs w:val="20"/>
        </w:rPr>
        <w:t xml:space="preserve"> Irish firms have free access to a market of over 500 million people in the EU. This compares to the 4.2 million people in Ireland. This larger market allows firms to expand and sell in bigger foreign markets thus increasing sales and profits. Mass, or near mass, production allows for economies of scale to be achieved. Countries with access to capital can be more cost competitive. Commodities such air transport, automobiles, telecommunications, etc. might prove too expensive if the demand for them was restricted to small domestic markets. The various industries in the economy enjoy the advantages of economies of scale because they are producing for far larger markets than simply the domestic one.</w:t>
      </w:r>
    </w:p>
    <w:p w14:paraId="59F827F7"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Choice and variety:</w:t>
      </w:r>
      <w:r w:rsidRPr="00F6612F">
        <w:rPr>
          <w:rFonts w:ascii="Comic Sans MS" w:hAnsi="Comic Sans MS"/>
          <w:color w:val="000000" w:themeColor="text1"/>
          <w:sz w:val="20"/>
          <w:szCs w:val="20"/>
        </w:rPr>
        <w:t xml:space="preserve">  Irish consumers demand more choice in what they buy leading them to buy foreign goods and services. This is due to foreign travel, TV and increased incomes to pay for them. Every economy and its consumers enjoy a wide choice and variety of goods that are made available for consumption through trade but cannot be domestically produced because of climatic conditions or the lack of essential factors of production. Greater variety is available to consumers, e.g. petrol, types of food, fruit, etc. Consumers usually demand more choice and variety once the standard of living and disposable income of the population increases.</w:t>
      </w:r>
    </w:p>
    <w:p w14:paraId="2022087F"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Raw Materials:</w:t>
      </w:r>
      <w:r w:rsidRPr="00F6612F">
        <w:rPr>
          <w:rFonts w:ascii="Comic Sans MS" w:hAnsi="Comic Sans MS"/>
          <w:color w:val="000000" w:themeColor="text1"/>
          <w:sz w:val="20"/>
          <w:szCs w:val="20"/>
        </w:rPr>
        <w:t xml:space="preserve"> Firms are allowed to import raw materials that Ireland lacks e.g. coal, oil and steel.</w:t>
      </w:r>
    </w:p>
    <w:p w14:paraId="54ACBAD7"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Climate:</w:t>
      </w:r>
      <w:r w:rsidRPr="00F6612F">
        <w:rPr>
          <w:rFonts w:ascii="Comic Sans MS" w:hAnsi="Comic Sans MS"/>
          <w:color w:val="000000" w:themeColor="text1"/>
          <w:sz w:val="20"/>
          <w:szCs w:val="20"/>
        </w:rPr>
        <w:t xml:space="preserve"> Irelands climate isn’t suitable for the growth of certain products and so these must be imported e.g. bananas and oranges, wine and tobacco.</w:t>
      </w:r>
    </w:p>
    <w:p w14:paraId="0188A79F"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Reduces risk:</w:t>
      </w:r>
      <w:r w:rsidRPr="00F6612F">
        <w:rPr>
          <w:rFonts w:ascii="Comic Sans MS" w:hAnsi="Comic Sans MS"/>
          <w:color w:val="000000" w:themeColor="text1"/>
          <w:sz w:val="20"/>
          <w:szCs w:val="20"/>
        </w:rPr>
        <w:t xml:space="preserve"> A business selling to a wide range of foreign markets is less dependent on any one country and may be better able to survive an economic downturn. Unfortunately, Irish small to medium enterprises (SME’s) are too dependent on the UK market. There is larger risk in selling to only one market.</w:t>
      </w:r>
    </w:p>
    <w:p w14:paraId="7293263F"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Drive for growth:</w:t>
      </w:r>
      <w:r w:rsidRPr="00F6612F">
        <w:rPr>
          <w:rFonts w:ascii="Comic Sans MS" w:hAnsi="Comic Sans MS"/>
          <w:color w:val="000000" w:themeColor="text1"/>
          <w:sz w:val="20"/>
          <w:szCs w:val="20"/>
        </w:rPr>
        <w:t xml:space="preserve"> The fuel behind the economic recovery has been/will be growth in Irish exports.</w:t>
      </w:r>
    </w:p>
    <w:p w14:paraId="122F3487"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International relations:</w:t>
      </w:r>
      <w:r w:rsidRPr="00F6612F">
        <w:rPr>
          <w:rFonts w:ascii="Comic Sans MS" w:hAnsi="Comic Sans MS"/>
          <w:color w:val="000000" w:themeColor="text1"/>
          <w:sz w:val="20"/>
          <w:szCs w:val="20"/>
        </w:rPr>
        <w:t xml:space="preserve"> International trade encourages communication, understanding and cooperation, which reduce the chance of hostility. The World Trade Organisation was established in 1995 with the aim of reducing or eliminating global barriers to trade. </w:t>
      </w:r>
    </w:p>
    <w:p w14:paraId="37FEE4CD" w14:textId="77777777" w:rsidR="007424AA" w:rsidRPr="00F6612F" w:rsidRDefault="007424AA" w:rsidP="008B7202">
      <w:pPr>
        <w:numPr>
          <w:ilvl w:val="0"/>
          <w:numId w:val="542"/>
        </w:numPr>
        <w:tabs>
          <w:tab w:val="clear" w:pos="720"/>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Specialisation:</w:t>
      </w:r>
      <w:r w:rsidRPr="00F6612F">
        <w:rPr>
          <w:rFonts w:ascii="Comic Sans MS" w:hAnsi="Comic Sans MS"/>
          <w:color w:val="000000" w:themeColor="text1"/>
          <w:sz w:val="20"/>
          <w:szCs w:val="20"/>
        </w:rPr>
        <w:t xml:space="preserve"> International trade means that Ireland does not have to try to be self-sufficient. Instead, we can specialise in goods that it produces efficiently. These can be traded on the international market. Ireland has a competitive advantage as a food producer.</w:t>
      </w:r>
    </w:p>
    <w:p w14:paraId="489C6A6F" w14:textId="77777777" w:rsidR="007424AA" w:rsidRPr="00F6612F" w:rsidRDefault="007424AA" w:rsidP="007424AA">
      <w:pPr>
        <w:pStyle w:val="Heading2"/>
        <w:jc w:val="center"/>
        <w:rPr>
          <w:rFonts w:ascii="Comic Sans MS" w:hAnsi="Comic Sans MS"/>
          <w:color w:val="000000" w:themeColor="text1"/>
        </w:rPr>
      </w:pPr>
      <w:r w:rsidRPr="00F6612F">
        <w:rPr>
          <w:rFonts w:ascii="Comic Sans MS" w:hAnsi="Comic Sans MS"/>
          <w:color w:val="000000" w:themeColor="text1"/>
        </w:rPr>
        <w:t>Barriers to International Trade</w:t>
      </w:r>
    </w:p>
    <w:p w14:paraId="33ABF59F"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18"/>
          <w:szCs w:val="18"/>
        </w:rPr>
        <w:t>2013 Q3 B</w:t>
      </w:r>
      <w:r w:rsidRPr="00F6612F">
        <w:rPr>
          <w:rFonts w:ascii="Comic Sans MS" w:hAnsi="Comic Sans MS"/>
          <w:color w:val="000000" w:themeColor="text1"/>
          <w:sz w:val="20"/>
          <w:szCs w:val="20"/>
        </w:rPr>
        <w:t xml:space="preserve">, </w:t>
      </w:r>
      <w:r w:rsidRPr="00F6612F">
        <w:rPr>
          <w:rFonts w:ascii="Comic Sans MS" w:hAnsi="Comic Sans MS"/>
          <w:b/>
          <w:color w:val="000000" w:themeColor="text1"/>
          <w:sz w:val="18"/>
          <w:szCs w:val="18"/>
        </w:rPr>
        <w:t>2016 Q3 C (iii), 2017 Q3A (ii)</w:t>
      </w:r>
    </w:p>
    <w:p w14:paraId="66FAB1AC"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Some countries attempt to protect their home trade by creating barriers to free trade with other countries</w:t>
      </w:r>
    </w:p>
    <w:p w14:paraId="3A7EF651" w14:textId="77777777" w:rsidR="007424AA" w:rsidRPr="00F6612F" w:rsidRDefault="007424AA" w:rsidP="007424AA">
      <w:pPr>
        <w:tabs>
          <w:tab w:val="num" w:pos="0"/>
        </w:tabs>
        <w:ind w:left="426"/>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Protectionism</w:t>
      </w:r>
      <w:r w:rsidRPr="00F6612F">
        <w:rPr>
          <w:rFonts w:ascii="Comic Sans MS" w:hAnsi="Comic Sans MS"/>
          <w:i/>
          <w:color w:val="000000" w:themeColor="text1"/>
          <w:sz w:val="20"/>
          <w:szCs w:val="20"/>
        </w:rPr>
        <w:t xml:space="preserve"> is when governments try to limit </w:t>
      </w:r>
      <w:r w:rsidRPr="00F6612F">
        <w:rPr>
          <w:rFonts w:ascii="Comic Sans MS" w:hAnsi="Comic Sans MS"/>
          <w:i/>
          <w:color w:val="000000" w:themeColor="text1"/>
          <w:sz w:val="20"/>
          <w:szCs w:val="20"/>
          <w:u w:val="single"/>
        </w:rPr>
        <w:t>imports</w:t>
      </w:r>
      <w:r w:rsidRPr="00F6612F">
        <w:rPr>
          <w:rFonts w:ascii="Comic Sans MS" w:hAnsi="Comic Sans MS"/>
          <w:i/>
          <w:color w:val="000000" w:themeColor="text1"/>
          <w:sz w:val="20"/>
          <w:szCs w:val="20"/>
        </w:rPr>
        <w:t xml:space="preserve"> coming into their country to allow home industries to stay in business.</w:t>
      </w:r>
    </w:p>
    <w:p w14:paraId="33BC4B4E"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are the main barriers to trade</w:t>
      </w:r>
    </w:p>
    <w:p w14:paraId="59A1CCEC" w14:textId="77777777" w:rsidR="007424AA" w:rsidRPr="00F6612F" w:rsidRDefault="007424AA" w:rsidP="008B7202">
      <w:pPr>
        <w:numPr>
          <w:ilvl w:val="0"/>
          <w:numId w:val="545"/>
        </w:numPr>
        <w:tabs>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Tariff/ Import tax: </w:t>
      </w:r>
      <w:r w:rsidRPr="00F6612F">
        <w:rPr>
          <w:rFonts w:ascii="Comic Sans MS" w:hAnsi="Comic Sans MS"/>
          <w:color w:val="000000" w:themeColor="text1"/>
          <w:sz w:val="20"/>
          <w:szCs w:val="20"/>
        </w:rPr>
        <w:t xml:space="preserve">this is a tax on the value/price of goods imported. As a </w:t>
      </w:r>
      <w:proofErr w:type="gramStart"/>
      <w:r w:rsidRPr="00F6612F">
        <w:rPr>
          <w:rFonts w:ascii="Comic Sans MS" w:hAnsi="Comic Sans MS"/>
          <w:color w:val="000000" w:themeColor="text1"/>
          <w:sz w:val="20"/>
          <w:szCs w:val="20"/>
        </w:rPr>
        <w:t>result</w:t>
      </w:r>
      <w:proofErr w:type="gramEnd"/>
      <w:r w:rsidRPr="00F6612F">
        <w:rPr>
          <w:rFonts w:ascii="Comic Sans MS" w:hAnsi="Comic Sans MS"/>
          <w:color w:val="000000" w:themeColor="text1"/>
          <w:sz w:val="20"/>
          <w:szCs w:val="20"/>
        </w:rPr>
        <w:t xml:space="preserve"> imports will be more expensive and they will be less competitive on the domestic market.</w:t>
      </w:r>
    </w:p>
    <w:p w14:paraId="2F3F4E8E"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 A tax, duty or tariff on New Zealand beef.</w:t>
      </w:r>
    </w:p>
    <w:p w14:paraId="2AB568BE"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These are illegal on trade within the EU. (Vehicle Registration Tax in Ireland is being challenged to see if it’s illegal to put this tax on all cars coming into the country)</w:t>
      </w:r>
    </w:p>
    <w:p w14:paraId="0C7FFB9F" w14:textId="77777777" w:rsidR="007424AA" w:rsidRPr="00F6612F" w:rsidRDefault="007424AA" w:rsidP="008B7202">
      <w:pPr>
        <w:numPr>
          <w:ilvl w:val="0"/>
          <w:numId w:val="545"/>
        </w:numPr>
        <w:tabs>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Quota</w:t>
      </w:r>
      <w:r w:rsidRPr="00F6612F">
        <w:rPr>
          <w:rFonts w:ascii="Comic Sans MS" w:hAnsi="Comic Sans MS"/>
          <w:color w:val="000000" w:themeColor="text1"/>
          <w:sz w:val="20"/>
          <w:szCs w:val="20"/>
        </w:rPr>
        <w:t xml:space="preserve"> is where a </w:t>
      </w:r>
      <w:r w:rsidRPr="00F6612F">
        <w:rPr>
          <w:rFonts w:ascii="Comic Sans MS" w:hAnsi="Comic Sans MS"/>
          <w:color w:val="000000" w:themeColor="text1"/>
          <w:sz w:val="20"/>
          <w:szCs w:val="20"/>
          <w:u w:val="single"/>
        </w:rPr>
        <w:t xml:space="preserve">limit is put on the quantity </w:t>
      </w:r>
      <w:r w:rsidRPr="00F6612F">
        <w:rPr>
          <w:rFonts w:ascii="Comic Sans MS" w:hAnsi="Comic Sans MS"/>
          <w:color w:val="000000" w:themeColor="text1"/>
          <w:sz w:val="20"/>
          <w:szCs w:val="20"/>
        </w:rPr>
        <w:t>of certain goods imported into a country. Quota: is a physical restriction/limit on the number of units of a good that may be imported/exported.</w:t>
      </w:r>
    </w:p>
    <w:p w14:paraId="24E4B7E3"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Quotas discourage imports and/or encourage sales of domestically produced goods.</w:t>
      </w:r>
    </w:p>
    <w:p w14:paraId="756F50FC"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 The EU has placed a quota on the amount of clothes from China that can be imported into the EU</w:t>
      </w:r>
    </w:p>
    <w:p w14:paraId="4A82C55D" w14:textId="77777777" w:rsidR="007424AA" w:rsidRPr="00F6612F" w:rsidRDefault="007424AA" w:rsidP="008B7202">
      <w:pPr>
        <w:numPr>
          <w:ilvl w:val="0"/>
          <w:numId w:val="545"/>
        </w:numPr>
        <w:tabs>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Embargo: </w:t>
      </w:r>
      <w:r w:rsidRPr="00F6612F">
        <w:rPr>
          <w:rFonts w:ascii="Comic Sans MS" w:hAnsi="Comic Sans MS"/>
          <w:color w:val="000000" w:themeColor="text1"/>
          <w:sz w:val="20"/>
          <w:szCs w:val="20"/>
        </w:rPr>
        <w:t xml:space="preserve">This is a </w:t>
      </w:r>
      <w:r w:rsidRPr="00F6612F">
        <w:rPr>
          <w:rFonts w:ascii="Comic Sans MS" w:hAnsi="Comic Sans MS"/>
          <w:color w:val="000000" w:themeColor="text1"/>
          <w:sz w:val="20"/>
          <w:szCs w:val="20"/>
          <w:u w:val="single"/>
        </w:rPr>
        <w:t>total ban</w:t>
      </w:r>
      <w:r w:rsidRPr="00F6612F">
        <w:rPr>
          <w:rFonts w:ascii="Comic Sans MS" w:hAnsi="Comic Sans MS"/>
          <w:color w:val="000000" w:themeColor="text1"/>
          <w:sz w:val="20"/>
          <w:szCs w:val="20"/>
        </w:rPr>
        <w:t xml:space="preserve"> on the import of goods from one particular country. It is often done for political reasons.</w:t>
      </w:r>
    </w:p>
    <w:p w14:paraId="15DA5755"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Example: EU countries placed a blanket embargo on the import of UK beef because of the high levels of BSE in the UK. e.g. South Africa’s apartheid regime.</w:t>
      </w:r>
    </w:p>
    <w:p w14:paraId="7455037C" w14:textId="77777777" w:rsidR="007424AA" w:rsidRPr="00F6612F" w:rsidRDefault="007424AA" w:rsidP="008B7202">
      <w:pPr>
        <w:numPr>
          <w:ilvl w:val="0"/>
          <w:numId w:val="545"/>
        </w:numPr>
        <w:tabs>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Subsidies</w:t>
      </w:r>
      <w:r w:rsidRPr="00F6612F">
        <w:rPr>
          <w:rFonts w:ascii="Comic Sans MS" w:hAnsi="Comic Sans MS"/>
          <w:color w:val="000000" w:themeColor="text1"/>
          <w:sz w:val="20"/>
          <w:szCs w:val="20"/>
        </w:rPr>
        <w:t xml:space="preserve"> are grants and payments made by national governments to domestic firms to reduce their costs of production allowing them to become more competitive/to give them a price advantage over imports.</w:t>
      </w:r>
    </w:p>
    <w:p w14:paraId="7C73A14E"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These payments allow the firm to compete against foreign more efficient competition. </w:t>
      </w:r>
    </w:p>
    <w:p w14:paraId="7B0037E0" w14:textId="77777777" w:rsidR="007424AA" w:rsidRPr="00F6612F" w:rsidRDefault="007424AA" w:rsidP="007424AA">
      <w:pPr>
        <w:tabs>
          <w:tab w:val="num" w:pos="0"/>
        </w:tabs>
        <w:ind w:left="426"/>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Example: The EU has subsidised agriculture and aircraft manufacturing in the past protecting them from rival </w:t>
      </w:r>
      <w:proofErr w:type="gramStart"/>
      <w:r w:rsidRPr="00F6612F">
        <w:rPr>
          <w:rFonts w:ascii="Comic Sans MS" w:hAnsi="Comic Sans MS"/>
          <w:color w:val="000000" w:themeColor="text1"/>
          <w:sz w:val="20"/>
          <w:szCs w:val="20"/>
        </w:rPr>
        <w:t>non EU</w:t>
      </w:r>
      <w:proofErr w:type="gramEnd"/>
      <w:r w:rsidRPr="00F6612F">
        <w:rPr>
          <w:rFonts w:ascii="Comic Sans MS" w:hAnsi="Comic Sans MS"/>
          <w:color w:val="000000" w:themeColor="text1"/>
          <w:sz w:val="20"/>
          <w:szCs w:val="20"/>
        </w:rPr>
        <w:t xml:space="preserve"> competition.</w:t>
      </w:r>
    </w:p>
    <w:p w14:paraId="526C8708" w14:textId="77777777" w:rsidR="007424AA" w:rsidRPr="00F6612F" w:rsidRDefault="007424AA" w:rsidP="008B7202">
      <w:pPr>
        <w:numPr>
          <w:ilvl w:val="0"/>
          <w:numId w:val="545"/>
        </w:numPr>
        <w:tabs>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Administrative regulations/ Bureaucracy: </w:t>
      </w:r>
      <w:r w:rsidRPr="00F6612F">
        <w:rPr>
          <w:rFonts w:ascii="Comic Sans MS" w:hAnsi="Comic Sans MS"/>
          <w:color w:val="000000" w:themeColor="text1"/>
          <w:sz w:val="20"/>
          <w:szCs w:val="20"/>
        </w:rPr>
        <w:t>Such as customs delays, excessive paperwork designed to exclude imports. It makes the import procedure very difficult, costly and time consuming e.g. impossible levels of paper work.</w:t>
      </w:r>
    </w:p>
    <w:p w14:paraId="28852516" w14:textId="77777777" w:rsidR="007424AA" w:rsidRPr="00F6612F" w:rsidRDefault="007424AA" w:rsidP="008B7202">
      <w:pPr>
        <w:numPr>
          <w:ilvl w:val="0"/>
          <w:numId w:val="545"/>
        </w:numPr>
        <w:tabs>
          <w:tab w:val="num" w:pos="0"/>
        </w:tabs>
        <w:ind w:left="426"/>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Transport costs </w:t>
      </w:r>
      <w:r w:rsidRPr="00F6612F">
        <w:rPr>
          <w:rFonts w:ascii="Comic Sans MS" w:hAnsi="Comic Sans MS"/>
          <w:color w:val="000000" w:themeColor="text1"/>
          <w:sz w:val="20"/>
          <w:szCs w:val="20"/>
        </w:rPr>
        <w:t>can also act as a barrier to trade.</w:t>
      </w:r>
    </w:p>
    <w:p w14:paraId="16EC750B" w14:textId="77777777" w:rsidR="007424AA" w:rsidRPr="00F6612F" w:rsidRDefault="007424AA" w:rsidP="007424AA">
      <w:pPr>
        <w:jc w:val="both"/>
        <w:rPr>
          <w:rFonts w:ascii="Comic Sans MS" w:hAnsi="Comic Sans MS"/>
          <w:color w:val="000000" w:themeColor="text1"/>
          <w:sz w:val="20"/>
          <w:szCs w:val="20"/>
        </w:rPr>
      </w:pPr>
    </w:p>
    <w:p w14:paraId="0852D561" w14:textId="77777777" w:rsidR="007424AA" w:rsidRPr="00F6612F" w:rsidRDefault="007424AA" w:rsidP="007424AA">
      <w:pPr>
        <w:pStyle w:val="Heading2"/>
        <w:jc w:val="center"/>
        <w:rPr>
          <w:rFonts w:ascii="Comic Sans MS" w:hAnsi="Comic Sans MS"/>
          <w:color w:val="000000" w:themeColor="text1"/>
          <w:sz w:val="24"/>
          <w:szCs w:val="24"/>
          <w:u w:val="single"/>
        </w:rPr>
      </w:pPr>
      <w:r w:rsidRPr="00F6612F">
        <w:rPr>
          <w:rFonts w:ascii="Comic Sans MS" w:hAnsi="Comic Sans MS"/>
          <w:color w:val="000000" w:themeColor="text1"/>
          <w:sz w:val="24"/>
          <w:szCs w:val="24"/>
          <w:u w:val="single"/>
        </w:rPr>
        <w:t xml:space="preserve">Significance(Importance) of International Trade and </w:t>
      </w:r>
    </w:p>
    <w:p w14:paraId="6CD0AE6C" w14:textId="77777777" w:rsidR="007424AA" w:rsidRPr="00F6612F" w:rsidRDefault="007424AA" w:rsidP="007424AA">
      <w:pPr>
        <w:pStyle w:val="Heading2"/>
        <w:jc w:val="center"/>
        <w:rPr>
          <w:rFonts w:ascii="Comic Sans MS" w:hAnsi="Comic Sans MS"/>
          <w:color w:val="000000" w:themeColor="text1"/>
          <w:sz w:val="24"/>
          <w:szCs w:val="24"/>
          <w:u w:val="single"/>
        </w:rPr>
      </w:pPr>
      <w:r w:rsidRPr="00F6612F">
        <w:rPr>
          <w:rFonts w:ascii="Comic Sans MS" w:hAnsi="Comic Sans MS"/>
          <w:color w:val="000000" w:themeColor="text1"/>
          <w:sz w:val="24"/>
          <w:szCs w:val="24"/>
          <w:u w:val="single"/>
        </w:rPr>
        <w:t>The Changing Nature (trends) of International Trade &amp; its effect on business</w:t>
      </w:r>
    </w:p>
    <w:p w14:paraId="1CC04A51"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b/>
          <w:color w:val="000000" w:themeColor="text1"/>
          <w:sz w:val="18"/>
          <w:szCs w:val="18"/>
        </w:rPr>
        <w:t>2000 Q3 C, 2001 Q3 A, 2006 Q3 C, 2010 Q3 B, 2011 Q3 A</w:t>
      </w:r>
    </w:p>
    <w:p w14:paraId="17EFBA41"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Exports of nearly all goods (visible trade) and services (invisible trade) are growing in Ireland. The benefits and opportunities of the </w:t>
      </w:r>
      <w:r w:rsidRPr="00F6612F">
        <w:rPr>
          <w:rFonts w:ascii="Comic Sans MS" w:hAnsi="Comic Sans MS"/>
          <w:b/>
          <w:color w:val="000000" w:themeColor="text1"/>
          <w:sz w:val="22"/>
          <w:szCs w:val="22"/>
        </w:rPr>
        <w:t>Single European Market</w:t>
      </w:r>
      <w:r w:rsidRPr="00F6612F">
        <w:rPr>
          <w:rFonts w:ascii="Comic Sans MS" w:hAnsi="Comic Sans MS"/>
          <w:color w:val="000000" w:themeColor="text1"/>
          <w:sz w:val="22"/>
          <w:szCs w:val="22"/>
        </w:rPr>
        <w:t xml:space="preserve">, the emergence </w:t>
      </w:r>
      <w:r w:rsidRPr="00F6612F">
        <w:rPr>
          <w:rFonts w:ascii="Comic Sans MS" w:hAnsi="Comic Sans MS"/>
          <w:b/>
          <w:color w:val="000000" w:themeColor="text1"/>
          <w:sz w:val="22"/>
          <w:szCs w:val="22"/>
        </w:rPr>
        <w:t>of new markets in Eastern Europe</w:t>
      </w:r>
      <w:r w:rsidRPr="00F6612F">
        <w:rPr>
          <w:rFonts w:ascii="Comic Sans MS" w:hAnsi="Comic Sans MS"/>
          <w:color w:val="000000" w:themeColor="text1"/>
          <w:sz w:val="22"/>
          <w:szCs w:val="22"/>
        </w:rPr>
        <w:t xml:space="preserve"> and beyond, the </w:t>
      </w:r>
      <w:r w:rsidRPr="00F6612F">
        <w:rPr>
          <w:rFonts w:ascii="Comic Sans MS" w:hAnsi="Comic Sans MS"/>
          <w:b/>
          <w:color w:val="000000" w:themeColor="text1"/>
          <w:sz w:val="22"/>
          <w:szCs w:val="22"/>
        </w:rPr>
        <w:t>global movement towards free trade and the removal of trade barriers</w:t>
      </w:r>
      <w:r w:rsidRPr="00F6612F">
        <w:rPr>
          <w:rFonts w:ascii="Comic Sans MS" w:hAnsi="Comic Sans MS"/>
          <w:color w:val="000000" w:themeColor="text1"/>
          <w:sz w:val="22"/>
          <w:szCs w:val="22"/>
        </w:rPr>
        <w:t xml:space="preserve">, the influence of </w:t>
      </w:r>
      <w:r w:rsidRPr="00F6612F">
        <w:rPr>
          <w:rFonts w:ascii="Comic Sans MS" w:hAnsi="Comic Sans MS"/>
          <w:b/>
          <w:color w:val="000000" w:themeColor="text1"/>
          <w:sz w:val="22"/>
          <w:szCs w:val="22"/>
        </w:rPr>
        <w:t>new technologies</w:t>
      </w:r>
      <w:r w:rsidRPr="00F6612F">
        <w:rPr>
          <w:rFonts w:ascii="Comic Sans MS" w:hAnsi="Comic Sans MS"/>
          <w:color w:val="000000" w:themeColor="text1"/>
          <w:sz w:val="22"/>
          <w:szCs w:val="22"/>
        </w:rPr>
        <w:t xml:space="preserve">, and the impact of huge </w:t>
      </w:r>
      <w:r w:rsidRPr="00F6612F">
        <w:rPr>
          <w:rFonts w:ascii="Comic Sans MS" w:hAnsi="Comic Sans MS"/>
          <w:b/>
          <w:color w:val="000000" w:themeColor="text1"/>
          <w:sz w:val="22"/>
          <w:szCs w:val="22"/>
        </w:rPr>
        <w:t>transnational companies</w:t>
      </w:r>
      <w:r w:rsidRPr="00F6612F">
        <w:rPr>
          <w:rFonts w:ascii="Comic Sans MS" w:hAnsi="Comic Sans MS"/>
          <w:color w:val="000000" w:themeColor="text1"/>
          <w:sz w:val="22"/>
          <w:szCs w:val="22"/>
        </w:rPr>
        <w:t xml:space="preserve"> are all beginning to take effect.</w:t>
      </w:r>
    </w:p>
    <w:p w14:paraId="62C90543" w14:textId="77777777" w:rsidR="007424AA" w:rsidRPr="00F6612F" w:rsidRDefault="007424AA" w:rsidP="007424AA">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As a nation, we enjoy a healthy surplus on both the Balance of Trade and the Balance of Payments. </w:t>
      </w:r>
    </w:p>
    <w:p w14:paraId="54DBB747" w14:textId="77777777" w:rsidR="007424AA" w:rsidRPr="00F6612F" w:rsidRDefault="007424AA" w:rsidP="007424AA">
      <w:pPr>
        <w:jc w:val="both"/>
        <w:rPr>
          <w:rFonts w:ascii="Comic Sans MS" w:hAnsi="Comic Sans MS"/>
          <w:color w:val="000000" w:themeColor="text1"/>
          <w:sz w:val="22"/>
          <w:szCs w:val="22"/>
        </w:rPr>
      </w:pPr>
    </w:p>
    <w:p w14:paraId="0C12F3C4"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rPr>
      </w:pPr>
      <w:r w:rsidRPr="00F6612F">
        <w:rPr>
          <w:rFonts w:ascii="Comic Sans MS" w:hAnsi="Comic Sans MS"/>
          <w:color w:val="000000" w:themeColor="text1"/>
          <w:sz w:val="22"/>
          <w:szCs w:val="22"/>
        </w:rPr>
        <w:t>The main factors which affect Irish business are (TTT ET G)</w:t>
      </w:r>
    </w:p>
    <w:p w14:paraId="4E1E58EE" w14:textId="77777777" w:rsidR="007424AA" w:rsidRPr="00F6612F" w:rsidRDefault="007424AA" w:rsidP="008B7202">
      <w:pPr>
        <w:numPr>
          <w:ilvl w:val="0"/>
          <w:numId w:val="586"/>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lang w:val="en-IE"/>
        </w:rPr>
      </w:pPr>
      <w:r w:rsidRPr="00F6612F">
        <w:rPr>
          <w:rFonts w:ascii="Comic Sans MS" w:hAnsi="Comic Sans MS"/>
          <w:b/>
          <w:bCs/>
          <w:color w:val="000000" w:themeColor="text1"/>
          <w:sz w:val="22"/>
          <w:szCs w:val="22"/>
        </w:rPr>
        <w:t>Development of Free Trade (deregulation &amp; WTO)</w:t>
      </w:r>
    </w:p>
    <w:p w14:paraId="7D467B2C" w14:textId="77777777" w:rsidR="007424AA" w:rsidRPr="00F6612F" w:rsidRDefault="007424AA" w:rsidP="008B7202">
      <w:pPr>
        <w:numPr>
          <w:ilvl w:val="0"/>
          <w:numId w:val="586"/>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lang w:val="en-IE"/>
        </w:rPr>
      </w:pPr>
      <w:r w:rsidRPr="00F6612F">
        <w:rPr>
          <w:rFonts w:ascii="Comic Sans MS" w:hAnsi="Comic Sans MS"/>
          <w:b/>
          <w:bCs/>
          <w:color w:val="000000" w:themeColor="text1"/>
          <w:sz w:val="22"/>
          <w:szCs w:val="22"/>
        </w:rPr>
        <w:t>The Formation of trading blocks</w:t>
      </w:r>
    </w:p>
    <w:p w14:paraId="13F04996" w14:textId="77777777" w:rsidR="007424AA" w:rsidRPr="00F6612F" w:rsidRDefault="007424AA" w:rsidP="008B7202">
      <w:pPr>
        <w:numPr>
          <w:ilvl w:val="0"/>
          <w:numId w:val="586"/>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lang w:val="en-IE"/>
        </w:rPr>
      </w:pPr>
      <w:r w:rsidRPr="00F6612F">
        <w:rPr>
          <w:rFonts w:ascii="Comic Sans MS" w:hAnsi="Comic Sans MS"/>
          <w:b/>
          <w:bCs/>
          <w:color w:val="000000" w:themeColor="text1"/>
          <w:sz w:val="22"/>
          <w:szCs w:val="22"/>
        </w:rPr>
        <w:t>Increased use of Technology</w:t>
      </w:r>
    </w:p>
    <w:p w14:paraId="0443CA0D" w14:textId="77777777" w:rsidR="007424AA" w:rsidRPr="00F6612F" w:rsidRDefault="007424AA" w:rsidP="008B7202">
      <w:pPr>
        <w:numPr>
          <w:ilvl w:val="0"/>
          <w:numId w:val="586"/>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lang w:val="en-IE"/>
        </w:rPr>
      </w:pPr>
      <w:r w:rsidRPr="00F6612F">
        <w:rPr>
          <w:rFonts w:ascii="Comic Sans MS" w:hAnsi="Comic Sans MS"/>
          <w:b/>
          <w:bCs/>
          <w:color w:val="000000" w:themeColor="text1"/>
          <w:sz w:val="22"/>
          <w:szCs w:val="22"/>
        </w:rPr>
        <w:t>Emerging countries</w:t>
      </w:r>
    </w:p>
    <w:p w14:paraId="37AAFDEF" w14:textId="77777777" w:rsidR="007424AA" w:rsidRPr="00F6612F" w:rsidRDefault="007424AA" w:rsidP="008B7202">
      <w:pPr>
        <w:numPr>
          <w:ilvl w:val="0"/>
          <w:numId w:val="586"/>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lang w:val="en-IE"/>
        </w:rPr>
      </w:pPr>
      <w:r w:rsidRPr="00F6612F">
        <w:rPr>
          <w:rFonts w:ascii="Comic Sans MS" w:hAnsi="Comic Sans MS"/>
          <w:b/>
          <w:bCs/>
          <w:color w:val="000000" w:themeColor="text1"/>
          <w:sz w:val="22"/>
          <w:szCs w:val="22"/>
        </w:rPr>
        <w:t>Growth of Transnational's (TNC’s)</w:t>
      </w:r>
    </w:p>
    <w:p w14:paraId="35DC8FEB" w14:textId="77777777" w:rsidR="007424AA" w:rsidRPr="00F6612F" w:rsidRDefault="007424AA" w:rsidP="008B7202">
      <w:pPr>
        <w:numPr>
          <w:ilvl w:val="0"/>
          <w:numId w:val="586"/>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lang w:val="en-IE"/>
        </w:rPr>
      </w:pPr>
      <w:r w:rsidRPr="00F6612F">
        <w:rPr>
          <w:rFonts w:ascii="Comic Sans MS" w:hAnsi="Comic Sans MS"/>
          <w:b/>
          <w:bCs/>
          <w:color w:val="000000" w:themeColor="text1"/>
          <w:sz w:val="22"/>
          <w:szCs w:val="22"/>
        </w:rPr>
        <w:t>Globalisation</w:t>
      </w:r>
    </w:p>
    <w:p w14:paraId="6989F8E5" w14:textId="77777777" w:rsidR="007424AA" w:rsidRPr="00F6612F" w:rsidRDefault="007424AA" w:rsidP="008B7202">
      <w:pPr>
        <w:numPr>
          <w:ilvl w:val="0"/>
          <w:numId w:val="586"/>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Comic Sans MS" w:hAnsi="Comic Sans MS"/>
          <w:color w:val="000000" w:themeColor="text1"/>
          <w:sz w:val="22"/>
          <w:szCs w:val="22"/>
          <w:lang w:val="en-IE"/>
        </w:rPr>
      </w:pPr>
      <w:r w:rsidRPr="00F6612F">
        <w:rPr>
          <w:rFonts w:ascii="Comic Sans MS" w:hAnsi="Comic Sans MS"/>
          <w:b/>
          <w:bCs/>
          <w:color w:val="000000" w:themeColor="text1"/>
          <w:sz w:val="22"/>
          <w:szCs w:val="22"/>
        </w:rPr>
        <w:t>Global Recession</w:t>
      </w:r>
    </w:p>
    <w:p w14:paraId="6D1E50D1" w14:textId="77777777" w:rsidR="007424AA" w:rsidRPr="00F6612F" w:rsidRDefault="007424AA" w:rsidP="007424AA">
      <w:pPr>
        <w:jc w:val="both"/>
        <w:rPr>
          <w:rFonts w:ascii="Comic Sans MS" w:hAnsi="Comic Sans MS"/>
          <w:color w:val="000000" w:themeColor="text1"/>
          <w:sz w:val="22"/>
          <w:szCs w:val="22"/>
        </w:rPr>
      </w:pPr>
    </w:p>
    <w:p w14:paraId="3F0F43C8" w14:textId="77777777" w:rsidR="007424AA" w:rsidRPr="00F6612F" w:rsidRDefault="007424AA" w:rsidP="008B7202">
      <w:pPr>
        <w:numPr>
          <w:ilvl w:val="0"/>
          <w:numId w:val="546"/>
        </w:numPr>
        <w:tabs>
          <w:tab w:val="num" w:pos="0"/>
        </w:tabs>
        <w:ind w:left="18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Development of Free Trade &amp; Deregulation</w:t>
      </w:r>
    </w:p>
    <w:p w14:paraId="47A83230" w14:textId="77777777" w:rsidR="007424AA" w:rsidRPr="00F6612F" w:rsidRDefault="007424AA" w:rsidP="008B7202">
      <w:pPr>
        <w:numPr>
          <w:ilvl w:val="1"/>
          <w:numId w:val="553"/>
        </w:numPr>
        <w:tabs>
          <w:tab w:val="clear" w:pos="1080"/>
          <w:tab w:val="num" w:pos="0"/>
        </w:tabs>
        <w:ind w:left="360"/>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 World Trade Organisation (WTO) set up in 1995 replacing the General Agreement on Trade and Tariffs (GATT) has as its main role to encourage the development of free trade i.e. remove barriers and to work towards free trade across the world. Over 100 countries have agreed to be bound by WTO rules. </w:t>
      </w:r>
    </w:p>
    <w:p w14:paraId="1A9A2FCF" w14:textId="77777777" w:rsidR="007424AA" w:rsidRPr="00F6612F" w:rsidRDefault="007424AA" w:rsidP="008B7202">
      <w:pPr>
        <w:numPr>
          <w:ilvl w:val="1"/>
          <w:numId w:val="553"/>
        </w:numPr>
        <w:tabs>
          <w:tab w:val="clear" w:pos="1080"/>
          <w:tab w:val="num" w:pos="0"/>
        </w:tabs>
        <w:ind w:left="360"/>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To achieve their </w:t>
      </w:r>
      <w:proofErr w:type="gramStart"/>
      <w:r w:rsidRPr="00F6612F">
        <w:rPr>
          <w:rFonts w:ascii="Comic Sans MS" w:hAnsi="Comic Sans MS"/>
          <w:color w:val="000000" w:themeColor="text1"/>
          <w:sz w:val="22"/>
          <w:szCs w:val="22"/>
        </w:rPr>
        <w:t>goals</w:t>
      </w:r>
      <w:proofErr w:type="gramEnd"/>
      <w:r w:rsidRPr="00F6612F">
        <w:rPr>
          <w:rFonts w:ascii="Comic Sans MS" w:hAnsi="Comic Sans MS"/>
          <w:color w:val="000000" w:themeColor="text1"/>
          <w:sz w:val="22"/>
          <w:szCs w:val="22"/>
        </w:rPr>
        <w:t xml:space="preserve"> they organise rounds of negotiations between countries to agree reductions in barriers to trade and also intervene if countries are in dispute over international trade</w:t>
      </w:r>
    </w:p>
    <w:p w14:paraId="2828DFE8" w14:textId="77777777" w:rsidR="007424AA" w:rsidRPr="00F6612F" w:rsidRDefault="007424AA" w:rsidP="008B7202">
      <w:pPr>
        <w:numPr>
          <w:ilvl w:val="1"/>
          <w:numId w:val="553"/>
        </w:numPr>
        <w:tabs>
          <w:tab w:val="clear" w:pos="1080"/>
          <w:tab w:val="num" w:pos="0"/>
        </w:tabs>
        <w:ind w:left="360"/>
        <w:jc w:val="both"/>
        <w:rPr>
          <w:rFonts w:ascii="Comic Sans MS" w:hAnsi="Comic Sans MS"/>
          <w:color w:val="000000" w:themeColor="text1"/>
          <w:sz w:val="22"/>
          <w:szCs w:val="22"/>
        </w:rPr>
      </w:pPr>
      <w:r w:rsidRPr="00F6612F">
        <w:rPr>
          <w:rFonts w:ascii="Comic Sans MS" w:hAnsi="Comic Sans MS"/>
          <w:color w:val="000000" w:themeColor="text1"/>
          <w:sz w:val="22"/>
          <w:szCs w:val="22"/>
        </w:rPr>
        <w:t>This allows for huge sales opportunities abroad for Irish businesses. Ireland has been a member since 1995.</w:t>
      </w:r>
    </w:p>
    <w:p w14:paraId="43229A9A" w14:textId="77777777" w:rsidR="007424AA" w:rsidRPr="00F6612F" w:rsidRDefault="007424AA" w:rsidP="007424AA">
      <w:pPr>
        <w:tabs>
          <w:tab w:val="num" w:pos="0"/>
        </w:tabs>
        <w:ind w:left="180"/>
        <w:jc w:val="both"/>
        <w:rPr>
          <w:rFonts w:ascii="Comic Sans MS" w:hAnsi="Comic Sans MS"/>
          <w:color w:val="000000" w:themeColor="text1"/>
          <w:sz w:val="22"/>
          <w:szCs w:val="22"/>
        </w:rPr>
      </w:pPr>
    </w:p>
    <w:p w14:paraId="2191DF30" w14:textId="77777777" w:rsidR="007424AA" w:rsidRPr="00F6612F" w:rsidRDefault="007424AA" w:rsidP="007424AA">
      <w:p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Deregulation and free trade of markets </w:t>
      </w:r>
      <w:r w:rsidRPr="00F6612F">
        <w:rPr>
          <w:rFonts w:ascii="Comic Sans MS" w:hAnsi="Comic Sans MS"/>
          <w:b/>
          <w:color w:val="000000" w:themeColor="text1"/>
          <w:sz w:val="18"/>
          <w:szCs w:val="18"/>
        </w:rPr>
        <w:t>2016 Q3 C (iv)</w:t>
      </w:r>
    </w:p>
    <w:p w14:paraId="742BF4B9" w14:textId="77777777" w:rsidR="007424AA" w:rsidRPr="00F6612F" w:rsidRDefault="007424AA" w:rsidP="008B7202">
      <w:pPr>
        <w:numPr>
          <w:ilvl w:val="0"/>
          <w:numId w:val="11"/>
        </w:numPr>
        <w:tabs>
          <w:tab w:val="clear" w:pos="180"/>
          <w:tab w:val="num" w:pos="0"/>
        </w:tabs>
        <w:ind w:left="360"/>
        <w:jc w:val="both"/>
        <w:rPr>
          <w:rFonts w:ascii="Comic Sans MS" w:hAnsi="Comic Sans MS"/>
          <w:i/>
          <w:color w:val="000000" w:themeColor="text1"/>
          <w:sz w:val="22"/>
          <w:szCs w:val="22"/>
        </w:rPr>
      </w:pPr>
      <w:r w:rsidRPr="00F6612F">
        <w:rPr>
          <w:rFonts w:ascii="Comic Sans MS" w:hAnsi="Comic Sans MS"/>
          <w:b/>
          <w:i/>
          <w:color w:val="000000" w:themeColor="text1"/>
          <w:sz w:val="22"/>
          <w:szCs w:val="22"/>
        </w:rPr>
        <w:t xml:space="preserve">Deregulation </w:t>
      </w:r>
      <w:r w:rsidRPr="00F6612F">
        <w:rPr>
          <w:rFonts w:ascii="Comic Sans MS" w:hAnsi="Comic Sans MS"/>
          <w:i/>
          <w:color w:val="000000" w:themeColor="text1"/>
          <w:sz w:val="22"/>
          <w:szCs w:val="22"/>
        </w:rPr>
        <w:t>is the removal of rules that restrict competition e.g. governments now have to open up state monopolies to competition e.g. air transport was controlled by government rules. It removes government influence in business</w:t>
      </w:r>
    </w:p>
    <w:p w14:paraId="55585790" w14:textId="77777777" w:rsidR="007424AA" w:rsidRPr="00F6612F" w:rsidRDefault="007424AA" w:rsidP="008B7202">
      <w:pPr>
        <w:numPr>
          <w:ilvl w:val="0"/>
          <w:numId w:val="11"/>
        </w:numPr>
        <w:tabs>
          <w:tab w:val="clear" w:pos="180"/>
          <w:tab w:val="num" w:pos="0"/>
        </w:tabs>
        <w:ind w:left="360"/>
        <w:jc w:val="both"/>
        <w:rPr>
          <w:rFonts w:ascii="Comic Sans MS" w:hAnsi="Comic Sans MS"/>
          <w:i/>
          <w:color w:val="000000" w:themeColor="text1"/>
          <w:sz w:val="22"/>
          <w:szCs w:val="22"/>
        </w:rPr>
      </w:pPr>
      <w:r w:rsidRPr="00F6612F">
        <w:rPr>
          <w:rFonts w:ascii="Comic Sans MS" w:hAnsi="Comic Sans MS"/>
          <w:color w:val="000000" w:themeColor="text1"/>
          <w:sz w:val="22"/>
          <w:szCs w:val="22"/>
        </w:rPr>
        <w:t xml:space="preserve">Deregulation leads to </w:t>
      </w:r>
      <w:r w:rsidRPr="00F6612F">
        <w:rPr>
          <w:rFonts w:ascii="Comic Sans MS" w:hAnsi="Comic Sans MS"/>
          <w:color w:val="000000" w:themeColor="text1"/>
          <w:sz w:val="22"/>
          <w:szCs w:val="22"/>
          <w:u w:val="single"/>
        </w:rPr>
        <w:t xml:space="preserve">greater competition </w:t>
      </w:r>
      <w:r w:rsidRPr="00F6612F">
        <w:rPr>
          <w:rFonts w:ascii="Comic Sans MS" w:hAnsi="Comic Sans MS"/>
          <w:color w:val="000000" w:themeColor="text1"/>
          <w:sz w:val="22"/>
          <w:szCs w:val="22"/>
        </w:rPr>
        <w:t>(survival of the fittest) in all markets (Ireland and foreign).  It’s good for business as Irish firms can now compete on foreign markets on an equal footing.</w:t>
      </w:r>
      <w:r w:rsidRPr="00F6612F">
        <w:rPr>
          <w:rFonts w:ascii="Comic Sans MS" w:hAnsi="Comic Sans MS"/>
          <w:i/>
          <w:color w:val="000000" w:themeColor="text1"/>
          <w:sz w:val="22"/>
          <w:szCs w:val="22"/>
        </w:rPr>
        <w:t xml:space="preserve"> </w:t>
      </w:r>
      <w:r w:rsidRPr="00F6612F">
        <w:rPr>
          <w:rFonts w:ascii="Comic Sans MS" w:hAnsi="Comic Sans MS"/>
          <w:color w:val="000000" w:themeColor="text1"/>
          <w:sz w:val="22"/>
          <w:szCs w:val="22"/>
        </w:rPr>
        <w:t>Deregulation also means that Irish firms will face greater competition in the Irish market. Irish firms have to become more efficient to survive.</w:t>
      </w:r>
    </w:p>
    <w:p w14:paraId="392420FB" w14:textId="77777777" w:rsidR="007424AA" w:rsidRPr="00F6612F" w:rsidRDefault="007424AA" w:rsidP="008B7202">
      <w:pPr>
        <w:numPr>
          <w:ilvl w:val="0"/>
          <w:numId w:val="11"/>
        </w:numPr>
        <w:jc w:val="both"/>
        <w:rPr>
          <w:rFonts w:ascii="Comic Sans MS" w:hAnsi="Comic Sans MS"/>
          <w:i/>
          <w:color w:val="000000" w:themeColor="text1"/>
          <w:sz w:val="22"/>
          <w:szCs w:val="22"/>
          <w:u w:val="single"/>
        </w:rPr>
      </w:pPr>
      <w:r w:rsidRPr="00F6612F">
        <w:rPr>
          <w:rFonts w:ascii="Comic Sans MS" w:hAnsi="Comic Sans MS"/>
          <w:color w:val="000000" w:themeColor="text1"/>
          <w:sz w:val="22"/>
          <w:szCs w:val="22"/>
        </w:rPr>
        <w:t xml:space="preserve">It’s good for consumers as more competition in markets leads to </w:t>
      </w:r>
      <w:r w:rsidRPr="00F6612F">
        <w:rPr>
          <w:rFonts w:ascii="Comic Sans MS" w:hAnsi="Comic Sans MS"/>
          <w:color w:val="000000" w:themeColor="text1"/>
          <w:sz w:val="22"/>
          <w:szCs w:val="22"/>
          <w:u w:val="single"/>
        </w:rPr>
        <w:t>reduced prices</w:t>
      </w:r>
      <w:r w:rsidRPr="00F6612F">
        <w:rPr>
          <w:rFonts w:ascii="Comic Sans MS" w:hAnsi="Comic Sans MS"/>
          <w:color w:val="000000" w:themeColor="text1"/>
          <w:sz w:val="22"/>
          <w:szCs w:val="22"/>
        </w:rPr>
        <w:t xml:space="preserve"> and </w:t>
      </w:r>
      <w:r w:rsidRPr="00F6612F">
        <w:rPr>
          <w:rFonts w:ascii="Comic Sans MS" w:hAnsi="Comic Sans MS"/>
          <w:color w:val="000000" w:themeColor="text1"/>
          <w:sz w:val="22"/>
          <w:szCs w:val="22"/>
          <w:u w:val="single"/>
        </w:rPr>
        <w:t>improved quality.</w:t>
      </w:r>
    </w:p>
    <w:p w14:paraId="3A1205B7" w14:textId="77777777" w:rsidR="007424AA" w:rsidRPr="00F6612F" w:rsidRDefault="007424AA" w:rsidP="008B7202">
      <w:pPr>
        <w:numPr>
          <w:ilvl w:val="0"/>
          <w:numId w:val="11"/>
        </w:numPr>
        <w:jc w:val="both"/>
        <w:rPr>
          <w:rFonts w:ascii="Comic Sans MS" w:hAnsi="Comic Sans MS"/>
          <w:i/>
          <w:color w:val="000000" w:themeColor="text1"/>
          <w:sz w:val="22"/>
          <w:szCs w:val="22"/>
        </w:rPr>
      </w:pPr>
      <w:r w:rsidRPr="00F6612F">
        <w:rPr>
          <w:rFonts w:ascii="Comic Sans MS" w:hAnsi="Comic Sans MS"/>
          <w:color w:val="000000" w:themeColor="text1"/>
          <w:sz w:val="22"/>
          <w:szCs w:val="22"/>
        </w:rPr>
        <w:t xml:space="preserve">Deregulation of the </w:t>
      </w:r>
      <w:r w:rsidRPr="00F6612F">
        <w:rPr>
          <w:rFonts w:ascii="Comic Sans MS" w:hAnsi="Comic Sans MS"/>
          <w:b/>
          <w:color w:val="000000" w:themeColor="text1"/>
          <w:sz w:val="22"/>
          <w:szCs w:val="22"/>
        </w:rPr>
        <w:t>electricity</w:t>
      </w:r>
      <w:r w:rsidRPr="00F6612F">
        <w:rPr>
          <w:rFonts w:ascii="Comic Sans MS" w:hAnsi="Comic Sans MS"/>
          <w:color w:val="000000" w:themeColor="text1"/>
          <w:sz w:val="22"/>
          <w:szCs w:val="22"/>
        </w:rPr>
        <w:t xml:space="preserve"> and </w:t>
      </w:r>
      <w:r w:rsidRPr="00F6612F">
        <w:rPr>
          <w:rFonts w:ascii="Comic Sans MS" w:hAnsi="Comic Sans MS"/>
          <w:b/>
          <w:color w:val="000000" w:themeColor="text1"/>
          <w:sz w:val="22"/>
          <w:szCs w:val="22"/>
        </w:rPr>
        <w:t xml:space="preserve">airline </w:t>
      </w:r>
      <w:r w:rsidRPr="00F6612F">
        <w:rPr>
          <w:rFonts w:ascii="Comic Sans MS" w:hAnsi="Comic Sans MS"/>
          <w:color w:val="000000" w:themeColor="text1"/>
          <w:sz w:val="22"/>
          <w:szCs w:val="22"/>
        </w:rPr>
        <w:t>sectors has offered choices and value for money for Irish businesses</w:t>
      </w:r>
    </w:p>
    <w:p w14:paraId="607210B9" w14:textId="77777777" w:rsidR="007424AA" w:rsidRPr="00F6612F" w:rsidRDefault="007424AA" w:rsidP="007424AA">
      <w:pPr>
        <w:ind w:left="360"/>
        <w:jc w:val="both"/>
        <w:rPr>
          <w:rFonts w:ascii="Comic Sans MS" w:hAnsi="Comic Sans MS"/>
          <w:i/>
          <w:color w:val="000000" w:themeColor="text1"/>
          <w:sz w:val="22"/>
          <w:szCs w:val="22"/>
          <w:u w:val="single"/>
        </w:rPr>
      </w:pPr>
    </w:p>
    <w:p w14:paraId="12F881D8" w14:textId="77777777" w:rsidR="007424AA" w:rsidRPr="00F6612F" w:rsidRDefault="007424AA" w:rsidP="008B7202">
      <w:pPr>
        <w:numPr>
          <w:ilvl w:val="0"/>
          <w:numId w:val="546"/>
        </w:numPr>
        <w:tabs>
          <w:tab w:val="num" w:pos="0"/>
        </w:tabs>
        <w:ind w:left="18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The Formation of trading blocs </w:t>
      </w:r>
      <w:r w:rsidRPr="00F6612F">
        <w:rPr>
          <w:rFonts w:ascii="Comic Sans MS" w:hAnsi="Comic Sans MS"/>
          <w:b/>
          <w:color w:val="000000" w:themeColor="text1"/>
          <w:sz w:val="18"/>
          <w:szCs w:val="18"/>
        </w:rPr>
        <w:t>2016 Q3 C (ii)</w:t>
      </w:r>
    </w:p>
    <w:p w14:paraId="6299FFE0" w14:textId="77777777" w:rsidR="007424AA" w:rsidRPr="00F6612F" w:rsidRDefault="007424AA" w:rsidP="008B7202">
      <w:pPr>
        <w:numPr>
          <w:ilvl w:val="1"/>
          <w:numId w:val="12"/>
        </w:numPr>
        <w:tabs>
          <w:tab w:val="clear" w:pos="1080"/>
          <w:tab w:val="num" w:pos="0"/>
        </w:tabs>
        <w:ind w:left="360"/>
        <w:jc w:val="both"/>
        <w:rPr>
          <w:rFonts w:ascii="Comic Sans MS" w:hAnsi="Comic Sans MS"/>
          <w:i/>
          <w:color w:val="000000" w:themeColor="text1"/>
          <w:sz w:val="22"/>
          <w:szCs w:val="22"/>
        </w:rPr>
      </w:pPr>
      <w:r w:rsidRPr="00F6612F">
        <w:rPr>
          <w:rFonts w:ascii="Comic Sans MS" w:hAnsi="Comic Sans MS"/>
          <w:i/>
          <w:color w:val="000000" w:themeColor="text1"/>
          <w:sz w:val="22"/>
          <w:szCs w:val="22"/>
        </w:rPr>
        <w:t xml:space="preserve">A </w:t>
      </w:r>
      <w:r w:rsidRPr="00F6612F">
        <w:rPr>
          <w:rFonts w:ascii="Comic Sans MS" w:hAnsi="Comic Sans MS"/>
          <w:b/>
          <w:i/>
          <w:color w:val="000000" w:themeColor="text1"/>
          <w:sz w:val="22"/>
          <w:szCs w:val="22"/>
        </w:rPr>
        <w:t>trading bloc</w:t>
      </w:r>
      <w:r w:rsidRPr="00F6612F">
        <w:rPr>
          <w:rFonts w:ascii="Comic Sans MS" w:hAnsi="Comic Sans MS"/>
          <w:i/>
          <w:color w:val="000000" w:themeColor="text1"/>
          <w:sz w:val="22"/>
          <w:szCs w:val="22"/>
        </w:rPr>
        <w:t xml:space="preserve"> is a group of countries which agrees to operate a free trade area among themselves</w:t>
      </w:r>
    </w:p>
    <w:p w14:paraId="48FA2E5C" w14:textId="77777777" w:rsidR="007424AA" w:rsidRPr="00F6612F" w:rsidRDefault="007424AA" w:rsidP="008B7202">
      <w:pPr>
        <w:numPr>
          <w:ilvl w:val="1"/>
          <w:numId w:val="12"/>
        </w:numPr>
        <w:tabs>
          <w:tab w:val="clear" w:pos="1080"/>
          <w:tab w:val="num" w:pos="0"/>
        </w:tabs>
        <w:ind w:left="360"/>
        <w:jc w:val="both"/>
        <w:rPr>
          <w:rFonts w:ascii="Comic Sans MS" w:hAnsi="Comic Sans MS"/>
          <w:i/>
          <w:color w:val="000000" w:themeColor="text1"/>
          <w:sz w:val="22"/>
          <w:szCs w:val="22"/>
        </w:rPr>
      </w:pPr>
      <w:r w:rsidRPr="00F6612F">
        <w:rPr>
          <w:rFonts w:ascii="Comic Sans MS" w:hAnsi="Comic Sans MS"/>
          <w:color w:val="000000" w:themeColor="text1"/>
          <w:sz w:val="22"/>
          <w:szCs w:val="22"/>
        </w:rPr>
        <w:t xml:space="preserve">Examples of trading blocs include </w:t>
      </w:r>
    </w:p>
    <w:p w14:paraId="40D14E2C" w14:textId="77777777" w:rsidR="007424AA" w:rsidRPr="00F6612F" w:rsidRDefault="007424AA" w:rsidP="008B7202">
      <w:pPr>
        <w:numPr>
          <w:ilvl w:val="0"/>
          <w:numId w:val="55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European Union (EU). Ireland is a member of the EU and can sell to other EU countries without restriction.</w:t>
      </w:r>
    </w:p>
    <w:p w14:paraId="38B0C427" w14:textId="77777777" w:rsidR="007424AA" w:rsidRPr="00F6612F" w:rsidRDefault="007424AA" w:rsidP="008B7202">
      <w:pPr>
        <w:numPr>
          <w:ilvl w:val="0"/>
          <w:numId w:val="552"/>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North American Free Trade Area (NAFTA) which includes American, Canada and Mexico.</w:t>
      </w:r>
    </w:p>
    <w:p w14:paraId="761AF3E5" w14:textId="48CFF201" w:rsidR="007424AA" w:rsidRPr="00F6612F" w:rsidRDefault="007424AA" w:rsidP="00F6612F">
      <w:p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EU offers a wider marketplace (500 million) for Irish foods and services due to the growth in membership.</w:t>
      </w:r>
    </w:p>
    <w:p w14:paraId="030BA0CA" w14:textId="77777777" w:rsidR="007424AA" w:rsidRPr="00F6612F" w:rsidRDefault="007424AA" w:rsidP="008B7202">
      <w:pPr>
        <w:numPr>
          <w:ilvl w:val="0"/>
          <w:numId w:val="546"/>
        </w:numPr>
        <w:tabs>
          <w:tab w:val="num" w:pos="0"/>
        </w:tabs>
        <w:ind w:left="18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Increased use of Technology</w:t>
      </w:r>
    </w:p>
    <w:p w14:paraId="70241DF3" w14:textId="77777777" w:rsidR="007424AA" w:rsidRPr="00F6612F" w:rsidRDefault="007424AA" w:rsidP="008B7202">
      <w:pPr>
        <w:numPr>
          <w:ilvl w:val="0"/>
          <w:numId w:val="551"/>
        </w:numPr>
        <w:tabs>
          <w:tab w:val="clear" w:pos="360"/>
          <w:tab w:val="num" w:pos="0"/>
        </w:tabs>
        <w:ind w:left="360"/>
        <w:jc w:val="both"/>
        <w:rPr>
          <w:rFonts w:ascii="Comic Sans MS" w:hAnsi="Comic Sans MS"/>
          <w:color w:val="000000" w:themeColor="text1"/>
          <w:sz w:val="22"/>
          <w:szCs w:val="22"/>
        </w:rPr>
      </w:pPr>
      <w:r w:rsidRPr="00F6612F">
        <w:rPr>
          <w:rFonts w:ascii="Comic Sans MS" w:hAnsi="Comic Sans MS"/>
          <w:color w:val="000000" w:themeColor="text1"/>
          <w:sz w:val="22"/>
          <w:szCs w:val="22"/>
        </w:rPr>
        <w:t>Communications have improved greatly due to improvements in ICT (Information and Communications Technology). Firms are in instant contact with their markets.</w:t>
      </w:r>
    </w:p>
    <w:p w14:paraId="349DF8CE" w14:textId="77777777" w:rsidR="007424AA" w:rsidRPr="00F6612F" w:rsidRDefault="007424AA" w:rsidP="008B7202">
      <w:pPr>
        <w:numPr>
          <w:ilvl w:val="0"/>
          <w:numId w:val="551"/>
        </w:numPr>
        <w:tabs>
          <w:tab w:val="clear" w:pos="360"/>
          <w:tab w:val="num" w:pos="0"/>
        </w:tabs>
        <w:ind w:left="360"/>
        <w:jc w:val="both"/>
        <w:rPr>
          <w:rFonts w:ascii="Comic Sans MS" w:hAnsi="Comic Sans MS"/>
          <w:color w:val="000000" w:themeColor="text1"/>
          <w:sz w:val="22"/>
          <w:szCs w:val="22"/>
        </w:rPr>
      </w:pPr>
      <w:r w:rsidRPr="00F6612F">
        <w:rPr>
          <w:rFonts w:ascii="Comic Sans MS" w:hAnsi="Comic Sans MS"/>
          <w:color w:val="000000" w:themeColor="text1"/>
          <w:sz w:val="22"/>
          <w:szCs w:val="22"/>
        </w:rPr>
        <w:t>E-commerce is when firms use technology to conduct their business. Most firms have websites and advertise and sell over the internet. E commerce/business has enabled Irish businesses to advertise business worldwide. Developments in technology have allowed this to take place. Businesses are now in constant contact with companies around the globe.</w:t>
      </w:r>
    </w:p>
    <w:p w14:paraId="2B5EB541" w14:textId="77777777" w:rsidR="007424AA" w:rsidRPr="00F6612F" w:rsidRDefault="007424AA" w:rsidP="007424AA">
      <w:pPr>
        <w:tabs>
          <w:tab w:val="num" w:pos="0"/>
        </w:tabs>
        <w:ind w:left="180"/>
        <w:jc w:val="both"/>
        <w:rPr>
          <w:rFonts w:ascii="Comic Sans MS" w:hAnsi="Comic Sans MS"/>
          <w:color w:val="000000" w:themeColor="text1"/>
          <w:sz w:val="22"/>
          <w:szCs w:val="22"/>
        </w:rPr>
      </w:pPr>
    </w:p>
    <w:p w14:paraId="6B5C3DDA" w14:textId="77777777" w:rsidR="007424AA" w:rsidRPr="00F6612F" w:rsidRDefault="007424AA" w:rsidP="008B7202">
      <w:pPr>
        <w:numPr>
          <w:ilvl w:val="0"/>
          <w:numId w:val="546"/>
        </w:numPr>
        <w:tabs>
          <w:tab w:val="num" w:pos="0"/>
        </w:tabs>
        <w:ind w:left="18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Emerging countries</w:t>
      </w:r>
    </w:p>
    <w:p w14:paraId="4CBDB9B9" w14:textId="77777777" w:rsidR="007424AA" w:rsidRPr="00F6612F" w:rsidRDefault="007424AA" w:rsidP="007424AA">
      <w:pPr>
        <w:tabs>
          <w:tab w:val="num" w:pos="0"/>
        </w:tabs>
        <w:ind w:left="180"/>
        <w:jc w:val="both"/>
        <w:rPr>
          <w:rFonts w:ascii="Comic Sans MS" w:hAnsi="Comic Sans MS"/>
          <w:color w:val="000000" w:themeColor="text1"/>
          <w:sz w:val="22"/>
          <w:szCs w:val="22"/>
        </w:rPr>
      </w:pPr>
      <w:r w:rsidRPr="00F6612F">
        <w:rPr>
          <w:rFonts w:ascii="Comic Sans MS" w:hAnsi="Comic Sans MS"/>
          <w:color w:val="000000" w:themeColor="text1"/>
          <w:sz w:val="22"/>
          <w:szCs w:val="22"/>
        </w:rPr>
        <w:t>Over time new markets open up in international trade Recent ones include</w:t>
      </w:r>
    </w:p>
    <w:p w14:paraId="258ACCD8" w14:textId="77777777" w:rsidR="007424AA" w:rsidRPr="00F6612F" w:rsidRDefault="007424AA" w:rsidP="008B7202">
      <w:pPr>
        <w:numPr>
          <w:ilvl w:val="0"/>
          <w:numId w:val="554"/>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Countries like </w:t>
      </w:r>
      <w:r w:rsidRPr="00F6612F">
        <w:rPr>
          <w:rFonts w:ascii="Comic Sans MS" w:hAnsi="Comic Sans MS"/>
          <w:b/>
          <w:color w:val="000000" w:themeColor="text1"/>
          <w:sz w:val="22"/>
          <w:szCs w:val="22"/>
        </w:rPr>
        <w:t>Brazil, Russia, India</w:t>
      </w:r>
      <w:r w:rsidRPr="00F6612F">
        <w:rPr>
          <w:rFonts w:ascii="Comic Sans MS" w:hAnsi="Comic Sans MS"/>
          <w:color w:val="000000" w:themeColor="text1"/>
          <w:sz w:val="22"/>
          <w:szCs w:val="22"/>
        </w:rPr>
        <w:t xml:space="preserve"> and </w:t>
      </w:r>
      <w:r w:rsidRPr="00F6612F">
        <w:rPr>
          <w:rFonts w:ascii="Comic Sans MS" w:hAnsi="Comic Sans MS"/>
          <w:b/>
          <w:color w:val="000000" w:themeColor="text1"/>
          <w:sz w:val="22"/>
          <w:szCs w:val="22"/>
        </w:rPr>
        <w:t xml:space="preserve">China </w:t>
      </w:r>
      <w:r w:rsidRPr="00F6612F">
        <w:rPr>
          <w:rFonts w:ascii="Comic Sans MS" w:hAnsi="Comic Sans MS"/>
          <w:color w:val="000000" w:themeColor="text1"/>
          <w:sz w:val="22"/>
          <w:szCs w:val="22"/>
        </w:rPr>
        <w:t>are developing rapidly and bring huge trade opportunities.</w:t>
      </w:r>
    </w:p>
    <w:p w14:paraId="58E13DC1" w14:textId="77777777" w:rsidR="007424AA" w:rsidRPr="00F6612F" w:rsidRDefault="007424AA" w:rsidP="008B7202">
      <w:pPr>
        <w:numPr>
          <w:ilvl w:val="0"/>
          <w:numId w:val="55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Eastern European </w:t>
      </w:r>
      <w:r w:rsidRPr="00F6612F">
        <w:rPr>
          <w:rFonts w:ascii="Comic Sans MS" w:hAnsi="Comic Sans MS"/>
          <w:color w:val="000000" w:themeColor="text1"/>
          <w:sz w:val="22"/>
          <w:szCs w:val="22"/>
        </w:rPr>
        <w:t>markets since the collapse of communism. Industry there is out-dated and consumers demand products from outside. There is a shortage of many goods and services in these countries. Although incomes are still low there, there are still opportunities to sell there and it will become greater as these countries become more prosperous.</w:t>
      </w:r>
    </w:p>
    <w:p w14:paraId="540AF34C" w14:textId="77777777" w:rsidR="007424AA" w:rsidRPr="00F6612F" w:rsidRDefault="007424AA" w:rsidP="008B7202">
      <w:pPr>
        <w:numPr>
          <w:ilvl w:val="0"/>
          <w:numId w:val="554"/>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On the other side these countries will prove to be competitors in the future of agricultural and food products.</w:t>
      </w:r>
    </w:p>
    <w:p w14:paraId="432490D0" w14:textId="77777777" w:rsidR="007424AA" w:rsidRPr="00F6612F" w:rsidRDefault="007424AA" w:rsidP="008B7202">
      <w:pPr>
        <w:numPr>
          <w:ilvl w:val="0"/>
          <w:numId w:val="554"/>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Pacific Rim countries</w:t>
      </w:r>
      <w:r w:rsidRPr="00F6612F">
        <w:rPr>
          <w:rFonts w:ascii="Comic Sans MS" w:hAnsi="Comic Sans MS"/>
          <w:color w:val="000000" w:themeColor="text1"/>
          <w:sz w:val="22"/>
          <w:szCs w:val="22"/>
        </w:rPr>
        <w:t>. (South Korea, China, Japan, Taiwan, Singapore, Thailand, Malaysia, Indonesia). This region offers opportunities for Irish firms but there is a challenge from their low-priced imports. They have provided both markets and competition for Irish businesses.</w:t>
      </w:r>
    </w:p>
    <w:p w14:paraId="6CD44C1C" w14:textId="77777777" w:rsidR="007424AA" w:rsidRPr="00F6612F" w:rsidRDefault="007424AA" w:rsidP="007424AA">
      <w:pPr>
        <w:tabs>
          <w:tab w:val="num" w:pos="0"/>
        </w:tabs>
        <w:ind w:left="180"/>
        <w:jc w:val="both"/>
        <w:rPr>
          <w:rFonts w:ascii="Comic Sans MS" w:hAnsi="Comic Sans MS"/>
          <w:b/>
          <w:color w:val="000000" w:themeColor="text1"/>
          <w:sz w:val="22"/>
          <w:szCs w:val="22"/>
        </w:rPr>
      </w:pPr>
    </w:p>
    <w:p w14:paraId="2778B221" w14:textId="77777777" w:rsidR="007424AA" w:rsidRPr="00F6612F" w:rsidRDefault="007424AA" w:rsidP="008B7202">
      <w:pPr>
        <w:numPr>
          <w:ilvl w:val="0"/>
          <w:numId w:val="546"/>
        </w:numPr>
        <w:tabs>
          <w:tab w:val="num" w:pos="0"/>
        </w:tabs>
        <w:ind w:left="18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Growth of Transnationals (TNC’s)</w:t>
      </w:r>
    </w:p>
    <w:p w14:paraId="5C565B73" w14:textId="77777777" w:rsidR="007424AA" w:rsidRPr="00F6612F" w:rsidRDefault="007424AA" w:rsidP="008B7202">
      <w:pPr>
        <w:numPr>
          <w:ilvl w:val="0"/>
          <w:numId w:val="55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lastRenderedPageBreak/>
        <w:t>A transnational corporation (TNC) is a company that produces goods or services in many countries</w:t>
      </w:r>
    </w:p>
    <w:p w14:paraId="77FF4535" w14:textId="77777777" w:rsidR="007424AA" w:rsidRPr="00F6612F" w:rsidRDefault="007424AA" w:rsidP="008B7202">
      <w:pPr>
        <w:numPr>
          <w:ilvl w:val="0"/>
          <w:numId w:val="55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These TNC’s create a lot of international trade. In </w:t>
      </w:r>
      <w:proofErr w:type="gramStart"/>
      <w:r w:rsidRPr="00F6612F">
        <w:rPr>
          <w:rFonts w:ascii="Comic Sans MS" w:hAnsi="Comic Sans MS"/>
          <w:color w:val="000000" w:themeColor="text1"/>
          <w:sz w:val="22"/>
          <w:szCs w:val="22"/>
        </w:rPr>
        <w:t>Ireland</w:t>
      </w:r>
      <w:proofErr w:type="gramEnd"/>
      <w:r w:rsidRPr="00F6612F">
        <w:rPr>
          <w:rFonts w:ascii="Comic Sans MS" w:hAnsi="Comic Sans MS"/>
          <w:color w:val="000000" w:themeColor="text1"/>
          <w:sz w:val="22"/>
          <w:szCs w:val="22"/>
        </w:rPr>
        <w:t xml:space="preserve"> they have a huge impact on the economy i.e. exports and employment. </w:t>
      </w:r>
    </w:p>
    <w:p w14:paraId="170EFAD1" w14:textId="77777777" w:rsidR="007424AA" w:rsidRPr="00F6612F" w:rsidRDefault="007424AA" w:rsidP="008B7202">
      <w:pPr>
        <w:numPr>
          <w:ilvl w:val="0"/>
          <w:numId w:val="555"/>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The opening up of Eastern European countries may offer a cheap labour/ high quality option to TNC’s that are currently operating in Ireland. There could be major consequences for the Irish economy if TNCs choose not to locate in Ireland as they are very large and employ significant numbers of workers e.g. Pfizer’s; Boston Scientific.</w:t>
      </w:r>
    </w:p>
    <w:p w14:paraId="34B8E171" w14:textId="77777777" w:rsidR="007424AA" w:rsidRPr="00F6612F" w:rsidRDefault="007424AA" w:rsidP="007424AA">
      <w:pPr>
        <w:ind w:left="284"/>
        <w:jc w:val="both"/>
        <w:rPr>
          <w:rFonts w:ascii="Comic Sans MS" w:hAnsi="Comic Sans MS"/>
          <w:color w:val="000000" w:themeColor="text1"/>
          <w:sz w:val="22"/>
          <w:szCs w:val="22"/>
        </w:rPr>
      </w:pPr>
    </w:p>
    <w:p w14:paraId="33AD8AC3" w14:textId="77777777" w:rsidR="007424AA" w:rsidRPr="00F6612F" w:rsidRDefault="007424AA" w:rsidP="008B7202">
      <w:pPr>
        <w:numPr>
          <w:ilvl w:val="0"/>
          <w:numId w:val="546"/>
        </w:numPr>
        <w:tabs>
          <w:tab w:val="num" w:pos="0"/>
        </w:tabs>
        <w:ind w:left="180"/>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Globalisation</w:t>
      </w:r>
    </w:p>
    <w:p w14:paraId="23B12519" w14:textId="77777777" w:rsidR="007424AA" w:rsidRPr="00F6612F" w:rsidRDefault="007424AA" w:rsidP="008B7202">
      <w:pPr>
        <w:numPr>
          <w:ilvl w:val="0"/>
          <w:numId w:val="556"/>
        </w:numPr>
        <w:jc w:val="both"/>
        <w:rPr>
          <w:rFonts w:ascii="Comic Sans MS" w:hAnsi="Comic Sans MS"/>
          <w:color w:val="000000" w:themeColor="text1"/>
          <w:sz w:val="22"/>
          <w:szCs w:val="22"/>
        </w:rPr>
      </w:pPr>
      <w:r w:rsidRPr="00F6612F">
        <w:rPr>
          <w:rFonts w:ascii="Comic Sans MS" w:hAnsi="Comic Sans MS"/>
          <w:color w:val="000000" w:themeColor="text1"/>
          <w:sz w:val="22"/>
          <w:szCs w:val="22"/>
        </w:rPr>
        <w:t>Global firms see the world as</w:t>
      </w:r>
      <w:r w:rsidRPr="00F6612F">
        <w:rPr>
          <w:rFonts w:ascii="Comic Sans MS" w:hAnsi="Comic Sans MS"/>
          <w:b/>
          <w:color w:val="000000" w:themeColor="text1"/>
          <w:sz w:val="22"/>
          <w:szCs w:val="22"/>
        </w:rPr>
        <w:t xml:space="preserve"> one market</w:t>
      </w:r>
      <w:r w:rsidRPr="00F6612F">
        <w:rPr>
          <w:rFonts w:ascii="Comic Sans MS" w:hAnsi="Comic Sans MS"/>
          <w:color w:val="000000" w:themeColor="text1"/>
          <w:sz w:val="22"/>
          <w:szCs w:val="22"/>
        </w:rPr>
        <w:t xml:space="preserve"> and have a growing influence and control over world trade e.g. Sony, Ford, Toyota, Coca-Cola. </w:t>
      </w:r>
    </w:p>
    <w:p w14:paraId="5DE8E3C8" w14:textId="77777777" w:rsidR="007424AA" w:rsidRPr="00F6612F" w:rsidRDefault="007424AA" w:rsidP="008B7202">
      <w:pPr>
        <w:numPr>
          <w:ilvl w:val="0"/>
          <w:numId w:val="556"/>
        </w:numPr>
        <w:jc w:val="both"/>
        <w:rPr>
          <w:rFonts w:ascii="Comic Sans MS" w:hAnsi="Comic Sans MS"/>
          <w:b/>
          <w:color w:val="000000" w:themeColor="text1"/>
          <w:sz w:val="22"/>
          <w:szCs w:val="22"/>
        </w:rPr>
      </w:pPr>
      <w:r w:rsidRPr="00F6612F">
        <w:rPr>
          <w:rFonts w:ascii="Comic Sans MS" w:hAnsi="Comic Sans MS"/>
          <w:color w:val="000000" w:themeColor="text1"/>
          <w:sz w:val="22"/>
          <w:szCs w:val="22"/>
        </w:rPr>
        <w:t>Many individuals and governments are concerned about this trend as global companies may be able to manipulate their huge economic power. Irish firms need to compete in the world stage.</w:t>
      </w:r>
    </w:p>
    <w:p w14:paraId="4A77563C" w14:textId="77777777" w:rsidR="007424AA" w:rsidRPr="00F6612F" w:rsidRDefault="007424AA" w:rsidP="007424AA">
      <w:pPr>
        <w:rPr>
          <w:rFonts w:ascii="Comic Sans MS" w:eastAsiaTheme="majorEastAsia" w:hAnsi="Comic Sans MS" w:cstheme="majorBidi"/>
          <w:b/>
          <w:bCs/>
          <w:color w:val="000000" w:themeColor="text1"/>
          <w:sz w:val="22"/>
          <w:szCs w:val="22"/>
        </w:rPr>
      </w:pPr>
      <w:r w:rsidRPr="00F6612F">
        <w:rPr>
          <w:rFonts w:ascii="Comic Sans MS" w:hAnsi="Comic Sans MS"/>
          <w:color w:val="000000" w:themeColor="text1"/>
          <w:sz w:val="22"/>
          <w:szCs w:val="22"/>
        </w:rPr>
        <w:br w:type="page"/>
      </w:r>
    </w:p>
    <w:p w14:paraId="5F3408D2" w14:textId="77777777" w:rsidR="007424AA" w:rsidRPr="00F6612F" w:rsidRDefault="007424AA" w:rsidP="007424AA">
      <w:pPr>
        <w:pStyle w:val="Heading2"/>
        <w:jc w:val="center"/>
        <w:rPr>
          <w:rFonts w:ascii="Comic Sans MS" w:hAnsi="Comic Sans MS"/>
          <w:color w:val="000000" w:themeColor="text1"/>
        </w:rPr>
      </w:pPr>
      <w:r w:rsidRPr="00F6612F">
        <w:rPr>
          <w:rFonts w:ascii="Comic Sans MS" w:hAnsi="Comic Sans MS"/>
          <w:color w:val="000000" w:themeColor="text1"/>
        </w:rPr>
        <w:lastRenderedPageBreak/>
        <w:t>Opportunities and challenges for Irish business in international trade</w:t>
      </w:r>
    </w:p>
    <w:p w14:paraId="6A435600" w14:textId="77777777" w:rsidR="007424AA" w:rsidRPr="00F6612F" w:rsidRDefault="007424AA" w:rsidP="007424AA">
      <w:pPr>
        <w:tabs>
          <w:tab w:val="num" w:pos="0"/>
        </w:tabs>
        <w:ind w:left="180"/>
        <w:rPr>
          <w:rFonts w:ascii="Comic Sans MS" w:hAnsi="Comic Sans MS"/>
          <w:b/>
          <w:color w:val="000000" w:themeColor="text1"/>
          <w:sz w:val="18"/>
          <w:szCs w:val="18"/>
        </w:rPr>
      </w:pPr>
      <w:r w:rsidRPr="00F6612F">
        <w:rPr>
          <w:rFonts w:ascii="Comic Sans MS" w:hAnsi="Comic Sans MS"/>
          <w:b/>
          <w:color w:val="000000" w:themeColor="text1"/>
          <w:sz w:val="18"/>
          <w:szCs w:val="18"/>
        </w:rPr>
        <w:t>1999 Q3 A, 2002 Q3 A, 2004 Q3 C, 2007 Q3 A, 2013 Q3 B</w:t>
      </w:r>
    </w:p>
    <w:p w14:paraId="3447258D" w14:textId="77777777" w:rsidR="007424AA" w:rsidRPr="00F6612F" w:rsidRDefault="007424AA" w:rsidP="007424AA">
      <w:pPr>
        <w:tabs>
          <w:tab w:val="num" w:pos="0"/>
        </w:tabs>
        <w:ind w:left="180"/>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Opportunities for Irish firms</w:t>
      </w:r>
    </w:p>
    <w:p w14:paraId="28786D1D" w14:textId="77777777" w:rsidR="007424AA" w:rsidRPr="00F6612F" w:rsidRDefault="007424AA" w:rsidP="008B7202">
      <w:pPr>
        <w:pStyle w:val="ListParagraph"/>
        <w:numPr>
          <w:ilvl w:val="0"/>
          <w:numId w:val="583"/>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Less risk: </w:t>
      </w:r>
      <w:r w:rsidRPr="00F6612F">
        <w:rPr>
          <w:rFonts w:ascii="Comic Sans MS" w:hAnsi="Comic Sans MS"/>
          <w:color w:val="000000" w:themeColor="text1"/>
          <w:sz w:val="22"/>
          <w:szCs w:val="22"/>
        </w:rPr>
        <w:t xml:space="preserve">Business risks are reduced because of reduced dependence on the Irish (domestic) market. Economies of scale are made possible in the context of larger markets which should increase the competitiveness of business. </w:t>
      </w:r>
    </w:p>
    <w:p w14:paraId="2EFEB1AD" w14:textId="77777777" w:rsidR="007424AA" w:rsidRPr="00F6612F" w:rsidRDefault="007424AA" w:rsidP="007424AA">
      <w:pPr>
        <w:pStyle w:val="ListParagraph"/>
        <w:ind w:left="360"/>
        <w:jc w:val="both"/>
        <w:rPr>
          <w:rFonts w:ascii="Comic Sans MS" w:hAnsi="Comic Sans MS"/>
          <w:color w:val="000000" w:themeColor="text1"/>
          <w:sz w:val="22"/>
          <w:szCs w:val="22"/>
        </w:rPr>
      </w:pPr>
    </w:p>
    <w:p w14:paraId="7BF2FFE7" w14:textId="77777777" w:rsidR="007424AA" w:rsidRPr="00F6612F" w:rsidRDefault="007424AA" w:rsidP="008B7202">
      <w:pPr>
        <w:pStyle w:val="ListParagraph"/>
        <w:numPr>
          <w:ilvl w:val="0"/>
          <w:numId w:val="583"/>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Free Trade. </w:t>
      </w:r>
      <w:r w:rsidRPr="00F6612F">
        <w:rPr>
          <w:rFonts w:ascii="Comic Sans MS" w:hAnsi="Comic Sans MS"/>
          <w:color w:val="000000" w:themeColor="text1"/>
          <w:sz w:val="22"/>
          <w:szCs w:val="22"/>
        </w:rPr>
        <w:t>Irish firms have unrestricted access to international markets meaning there are huge opportunities for increased sales and profits.</w:t>
      </w:r>
    </w:p>
    <w:p w14:paraId="34503AC1" w14:textId="77777777" w:rsidR="007424AA" w:rsidRPr="00F6612F" w:rsidRDefault="007424AA" w:rsidP="007424AA">
      <w:pPr>
        <w:pStyle w:val="ListParagraph"/>
        <w:ind w:left="360"/>
        <w:jc w:val="both"/>
        <w:rPr>
          <w:rFonts w:ascii="Comic Sans MS" w:hAnsi="Comic Sans MS"/>
          <w:color w:val="000000" w:themeColor="text1"/>
          <w:sz w:val="22"/>
          <w:szCs w:val="22"/>
        </w:rPr>
      </w:pPr>
    </w:p>
    <w:p w14:paraId="04EABF14" w14:textId="77777777" w:rsidR="007424AA" w:rsidRPr="00F6612F" w:rsidRDefault="007424AA" w:rsidP="008B7202">
      <w:pPr>
        <w:pStyle w:val="ListParagraph"/>
        <w:numPr>
          <w:ilvl w:val="0"/>
          <w:numId w:val="583"/>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Developments in Technology: </w:t>
      </w:r>
      <w:r w:rsidRPr="00F6612F">
        <w:rPr>
          <w:rFonts w:ascii="Comic Sans MS" w:hAnsi="Comic Sans MS"/>
          <w:color w:val="000000" w:themeColor="text1"/>
          <w:sz w:val="22"/>
          <w:szCs w:val="22"/>
        </w:rPr>
        <w:t>Changes in technology have had a positive impact on Irish exporters making communications easier and instantaneous worldwide</w:t>
      </w:r>
    </w:p>
    <w:p w14:paraId="3CB12840" w14:textId="77777777" w:rsidR="007424AA" w:rsidRPr="00F6612F" w:rsidRDefault="007424AA" w:rsidP="008B7202">
      <w:pPr>
        <w:numPr>
          <w:ilvl w:val="1"/>
          <w:numId w:val="582"/>
        </w:numPr>
        <w:pBdr>
          <w:top w:val="single" w:sz="4" w:space="1" w:color="auto"/>
          <w:left w:val="single" w:sz="4" w:space="4" w:color="auto"/>
          <w:bottom w:val="single" w:sz="4" w:space="1" w:color="auto"/>
          <w:right w:val="single" w:sz="4" w:space="4" w:color="auto"/>
        </w:pBdr>
        <w:tabs>
          <w:tab w:val="clear" w:pos="1440"/>
          <w:tab w:val="num" w:pos="0"/>
        </w:tabs>
        <w:ind w:left="567"/>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Internet: </w:t>
      </w:r>
      <w:r w:rsidRPr="00F6612F">
        <w:rPr>
          <w:rFonts w:ascii="Comic Sans MS" w:hAnsi="Comic Sans MS"/>
          <w:color w:val="000000" w:themeColor="text1"/>
          <w:sz w:val="22"/>
          <w:szCs w:val="22"/>
        </w:rPr>
        <w:t>The internet allows Irish exporters to market their goods internationally.</w:t>
      </w:r>
    </w:p>
    <w:p w14:paraId="7361EBC0" w14:textId="77777777" w:rsidR="007424AA" w:rsidRPr="00F6612F" w:rsidRDefault="007424AA" w:rsidP="008B7202">
      <w:pPr>
        <w:numPr>
          <w:ilvl w:val="1"/>
          <w:numId w:val="582"/>
        </w:numPr>
        <w:pBdr>
          <w:top w:val="single" w:sz="4" w:space="1" w:color="auto"/>
          <w:left w:val="single" w:sz="4" w:space="4" w:color="auto"/>
          <w:bottom w:val="single" w:sz="4" w:space="1" w:color="auto"/>
          <w:right w:val="single" w:sz="4" w:space="4" w:color="auto"/>
        </w:pBdr>
        <w:tabs>
          <w:tab w:val="clear" w:pos="1440"/>
          <w:tab w:val="num" w:pos="0"/>
        </w:tabs>
        <w:ind w:left="567"/>
        <w:rPr>
          <w:rFonts w:ascii="Comic Sans MS" w:hAnsi="Comic Sans MS"/>
          <w:color w:val="000000" w:themeColor="text1"/>
          <w:sz w:val="22"/>
          <w:szCs w:val="22"/>
        </w:rPr>
      </w:pPr>
      <w:r w:rsidRPr="00F6612F">
        <w:rPr>
          <w:rFonts w:ascii="Comic Sans MS" w:hAnsi="Comic Sans MS"/>
          <w:b/>
          <w:color w:val="000000" w:themeColor="text1"/>
          <w:sz w:val="22"/>
          <w:szCs w:val="22"/>
        </w:rPr>
        <w:t>Instant Communication</w:t>
      </w:r>
      <w:r w:rsidRPr="00F6612F">
        <w:rPr>
          <w:rFonts w:ascii="Comic Sans MS" w:hAnsi="Comic Sans MS"/>
          <w:color w:val="000000" w:themeColor="text1"/>
          <w:sz w:val="22"/>
          <w:szCs w:val="22"/>
        </w:rPr>
        <w:t xml:space="preserve"> Firms can access information quickly and cheaply. Suppliers and customers can be linked through EDI for stock ordering, invoicing etc. </w:t>
      </w:r>
    </w:p>
    <w:p w14:paraId="0E9E100D" w14:textId="77777777" w:rsidR="007424AA" w:rsidRPr="00F6612F" w:rsidRDefault="007424AA" w:rsidP="008B7202">
      <w:pPr>
        <w:numPr>
          <w:ilvl w:val="1"/>
          <w:numId w:val="582"/>
        </w:numPr>
        <w:pBdr>
          <w:top w:val="single" w:sz="4" w:space="1" w:color="auto"/>
          <w:left w:val="single" w:sz="4" w:space="4" w:color="auto"/>
          <w:bottom w:val="single" w:sz="4" w:space="1" w:color="auto"/>
          <w:right w:val="single" w:sz="4" w:space="4" w:color="auto"/>
        </w:pBdr>
        <w:tabs>
          <w:tab w:val="clear" w:pos="1440"/>
          <w:tab w:val="num" w:pos="0"/>
        </w:tabs>
        <w:ind w:left="567"/>
        <w:rPr>
          <w:rFonts w:ascii="Comic Sans MS" w:hAnsi="Comic Sans MS"/>
          <w:color w:val="000000" w:themeColor="text1"/>
          <w:sz w:val="22"/>
          <w:szCs w:val="22"/>
        </w:rPr>
      </w:pPr>
      <w:r w:rsidRPr="00F6612F">
        <w:rPr>
          <w:rFonts w:ascii="Comic Sans MS" w:hAnsi="Comic Sans MS"/>
          <w:b/>
          <w:color w:val="000000" w:themeColor="text1"/>
          <w:sz w:val="22"/>
          <w:szCs w:val="22"/>
        </w:rPr>
        <w:t>Decision-making (access to global markets)</w:t>
      </w:r>
      <w:r w:rsidRPr="00F6612F">
        <w:rPr>
          <w:rFonts w:ascii="Comic Sans MS" w:hAnsi="Comic Sans MS"/>
          <w:color w:val="000000" w:themeColor="text1"/>
          <w:sz w:val="22"/>
          <w:szCs w:val="22"/>
        </w:rPr>
        <w:t>. The up-to-the-minute information received by management from any part of the world help in quick decisions</w:t>
      </w:r>
    </w:p>
    <w:p w14:paraId="60DA7A65" w14:textId="77777777" w:rsidR="007424AA" w:rsidRPr="00F6612F" w:rsidRDefault="007424AA" w:rsidP="008B7202">
      <w:pPr>
        <w:numPr>
          <w:ilvl w:val="1"/>
          <w:numId w:val="582"/>
        </w:numPr>
        <w:pBdr>
          <w:top w:val="single" w:sz="4" w:space="1" w:color="auto"/>
          <w:left w:val="single" w:sz="4" w:space="4" w:color="auto"/>
          <w:bottom w:val="single" w:sz="4" w:space="1" w:color="auto"/>
          <w:right w:val="single" w:sz="4" w:space="4" w:color="auto"/>
        </w:pBdr>
        <w:tabs>
          <w:tab w:val="clear" w:pos="1440"/>
          <w:tab w:val="num" w:pos="0"/>
        </w:tabs>
        <w:ind w:left="567"/>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Video conferencing </w:t>
      </w:r>
      <w:r w:rsidRPr="00F6612F">
        <w:rPr>
          <w:rFonts w:ascii="Comic Sans MS" w:hAnsi="Comic Sans MS"/>
          <w:color w:val="000000" w:themeColor="text1"/>
          <w:sz w:val="22"/>
          <w:szCs w:val="22"/>
        </w:rPr>
        <w:t>allows meetings to be held at a fraction of the cost of a traditional meeting. This allows managers in different countries to hold meeting as if they were in the same room. This eliminates travel by these managers.</w:t>
      </w:r>
    </w:p>
    <w:p w14:paraId="38964CF5" w14:textId="77777777" w:rsidR="007424AA" w:rsidRPr="00F6612F" w:rsidRDefault="007424AA" w:rsidP="008B7202">
      <w:pPr>
        <w:numPr>
          <w:ilvl w:val="1"/>
          <w:numId w:val="582"/>
        </w:numPr>
        <w:pBdr>
          <w:top w:val="single" w:sz="4" w:space="1" w:color="auto"/>
          <w:left w:val="single" w:sz="4" w:space="4" w:color="auto"/>
          <w:bottom w:val="single" w:sz="4" w:space="1" w:color="auto"/>
          <w:right w:val="single" w:sz="4" w:space="4" w:color="auto"/>
        </w:pBdr>
        <w:tabs>
          <w:tab w:val="clear" w:pos="1440"/>
          <w:tab w:val="num" w:pos="0"/>
        </w:tabs>
        <w:ind w:left="567"/>
        <w:rPr>
          <w:rFonts w:ascii="Comic Sans MS" w:hAnsi="Comic Sans MS"/>
          <w:color w:val="000000" w:themeColor="text1"/>
          <w:sz w:val="22"/>
          <w:szCs w:val="22"/>
        </w:rPr>
      </w:pPr>
      <w:r w:rsidRPr="00F6612F">
        <w:rPr>
          <w:rFonts w:ascii="Comic Sans MS" w:hAnsi="Comic Sans MS"/>
          <w:b/>
          <w:color w:val="000000" w:themeColor="text1"/>
          <w:sz w:val="22"/>
          <w:szCs w:val="22"/>
        </w:rPr>
        <w:t>E-mail</w:t>
      </w:r>
      <w:r w:rsidRPr="00F6612F">
        <w:rPr>
          <w:rFonts w:ascii="Comic Sans MS" w:hAnsi="Comic Sans MS"/>
          <w:color w:val="000000" w:themeColor="text1"/>
          <w:sz w:val="22"/>
          <w:szCs w:val="22"/>
        </w:rPr>
        <w:t xml:space="preserve"> allows for instant, cheap and reliable communication. </w:t>
      </w:r>
      <w:r w:rsidRPr="00F6612F">
        <w:rPr>
          <w:rFonts w:ascii="Comic Sans MS" w:hAnsi="Comic Sans MS"/>
          <w:b/>
          <w:color w:val="000000" w:themeColor="text1"/>
          <w:sz w:val="22"/>
          <w:szCs w:val="22"/>
        </w:rPr>
        <w:t>Design.</w:t>
      </w:r>
      <w:r w:rsidRPr="00F6612F">
        <w:rPr>
          <w:rFonts w:ascii="Comic Sans MS" w:hAnsi="Comic Sans MS"/>
          <w:color w:val="000000" w:themeColor="text1"/>
          <w:sz w:val="22"/>
          <w:szCs w:val="22"/>
        </w:rPr>
        <w:t xml:space="preserve"> New products can be designed and redesigned using modern technology.</w:t>
      </w:r>
    </w:p>
    <w:p w14:paraId="79132BCA" w14:textId="77777777" w:rsidR="007424AA" w:rsidRPr="00F6612F" w:rsidRDefault="007424AA" w:rsidP="008B7202">
      <w:pPr>
        <w:numPr>
          <w:ilvl w:val="1"/>
          <w:numId w:val="582"/>
        </w:numPr>
        <w:pBdr>
          <w:top w:val="single" w:sz="4" w:space="1" w:color="auto"/>
          <w:left w:val="single" w:sz="4" w:space="4" w:color="auto"/>
          <w:bottom w:val="single" w:sz="4" w:space="1" w:color="auto"/>
          <w:right w:val="single" w:sz="4" w:space="4" w:color="auto"/>
        </w:pBdr>
        <w:tabs>
          <w:tab w:val="clear" w:pos="1440"/>
          <w:tab w:val="num" w:pos="0"/>
        </w:tabs>
        <w:ind w:left="567"/>
        <w:rPr>
          <w:rFonts w:ascii="Comic Sans MS" w:hAnsi="Comic Sans MS"/>
          <w:color w:val="000000" w:themeColor="text1"/>
          <w:sz w:val="22"/>
          <w:szCs w:val="22"/>
        </w:rPr>
      </w:pPr>
      <w:r w:rsidRPr="00F6612F">
        <w:rPr>
          <w:rFonts w:ascii="Comic Sans MS" w:hAnsi="Comic Sans MS"/>
          <w:b/>
          <w:color w:val="000000" w:themeColor="text1"/>
          <w:sz w:val="22"/>
          <w:szCs w:val="22"/>
        </w:rPr>
        <w:t>E-Business/E Commerce</w:t>
      </w:r>
      <w:r w:rsidRPr="00F6612F">
        <w:rPr>
          <w:rFonts w:ascii="Comic Sans MS" w:hAnsi="Comic Sans MS"/>
          <w:color w:val="000000" w:themeColor="text1"/>
          <w:sz w:val="22"/>
          <w:szCs w:val="22"/>
        </w:rPr>
        <w:t xml:space="preserve"> (internet) Many global firms do business on-line. They promote their goods on their website and customers can place orders and pay</w:t>
      </w:r>
    </w:p>
    <w:p w14:paraId="6F83EDF3" w14:textId="77777777" w:rsidR="007424AA" w:rsidRPr="00F6612F" w:rsidRDefault="007424AA" w:rsidP="008B7202">
      <w:pPr>
        <w:numPr>
          <w:ilvl w:val="1"/>
          <w:numId w:val="582"/>
        </w:numPr>
        <w:pBdr>
          <w:top w:val="single" w:sz="4" w:space="1" w:color="auto"/>
          <w:left w:val="single" w:sz="4" w:space="4" w:color="auto"/>
          <w:bottom w:val="single" w:sz="4" w:space="1" w:color="auto"/>
          <w:right w:val="single" w:sz="4" w:space="4" w:color="auto"/>
        </w:pBdr>
        <w:tabs>
          <w:tab w:val="clear" w:pos="1440"/>
          <w:tab w:val="num" w:pos="0"/>
        </w:tabs>
        <w:ind w:left="567"/>
        <w:rPr>
          <w:rFonts w:ascii="Comic Sans MS" w:hAnsi="Comic Sans MS"/>
          <w:color w:val="000000" w:themeColor="text1"/>
          <w:sz w:val="22"/>
          <w:szCs w:val="22"/>
        </w:rPr>
      </w:pPr>
      <w:r w:rsidRPr="00F6612F">
        <w:rPr>
          <w:rFonts w:ascii="Comic Sans MS" w:hAnsi="Comic Sans MS"/>
          <w:b/>
          <w:color w:val="000000" w:themeColor="text1"/>
          <w:sz w:val="22"/>
          <w:szCs w:val="22"/>
          <w:lang w:val="en-IE"/>
        </w:rPr>
        <w:t xml:space="preserve">Market research – </w:t>
      </w:r>
      <w:r w:rsidRPr="00F6612F">
        <w:rPr>
          <w:rFonts w:ascii="Comic Sans MS" w:hAnsi="Comic Sans MS"/>
          <w:color w:val="000000" w:themeColor="text1"/>
          <w:sz w:val="22"/>
          <w:szCs w:val="22"/>
          <w:lang w:val="en-IE"/>
        </w:rPr>
        <w:t xml:space="preserve">Internet </w:t>
      </w:r>
    </w:p>
    <w:p w14:paraId="334C7000" w14:textId="77777777" w:rsidR="007424AA" w:rsidRPr="00F6612F" w:rsidRDefault="007424AA" w:rsidP="007424AA">
      <w:pPr>
        <w:pStyle w:val="ListParagraph"/>
        <w:ind w:left="360"/>
        <w:jc w:val="both"/>
        <w:rPr>
          <w:rFonts w:ascii="Comic Sans MS" w:hAnsi="Comic Sans MS"/>
          <w:color w:val="000000" w:themeColor="text1"/>
          <w:sz w:val="22"/>
          <w:szCs w:val="22"/>
        </w:rPr>
      </w:pPr>
      <w:r w:rsidRPr="00F6612F">
        <w:rPr>
          <w:rFonts w:ascii="Comic Sans MS" w:hAnsi="Comic Sans MS"/>
          <w:color w:val="000000" w:themeColor="text1"/>
          <w:sz w:val="22"/>
          <w:szCs w:val="22"/>
        </w:rPr>
        <w:t>Developments in technology have made it easy for Irish firms to do business abroad. Advertising, marketing, transport and receiving payment have all been made easier by the internet and other computerised systems. For firms that now sell services, location is now unimportant.</w:t>
      </w:r>
    </w:p>
    <w:p w14:paraId="1671790F" w14:textId="77777777" w:rsidR="007424AA" w:rsidRPr="00F6612F" w:rsidRDefault="007424AA" w:rsidP="007424AA">
      <w:pPr>
        <w:pStyle w:val="ListParagraph"/>
        <w:ind w:left="360"/>
        <w:jc w:val="both"/>
        <w:rPr>
          <w:rFonts w:ascii="Comic Sans MS" w:hAnsi="Comic Sans MS"/>
          <w:color w:val="000000" w:themeColor="text1"/>
          <w:sz w:val="22"/>
          <w:szCs w:val="22"/>
        </w:rPr>
      </w:pPr>
    </w:p>
    <w:p w14:paraId="1A3DEBC0" w14:textId="77777777" w:rsidR="007424AA" w:rsidRPr="00F6612F" w:rsidRDefault="007424AA" w:rsidP="008B7202">
      <w:pPr>
        <w:pStyle w:val="ListParagraph"/>
        <w:numPr>
          <w:ilvl w:val="0"/>
          <w:numId w:val="583"/>
        </w:numPr>
        <w:tabs>
          <w:tab w:val="num" w:pos="0"/>
        </w:tabs>
        <w:jc w:val="both"/>
        <w:rPr>
          <w:rFonts w:ascii="Comic Sans MS" w:hAnsi="Comic Sans MS"/>
          <w:color w:val="000000" w:themeColor="text1"/>
          <w:sz w:val="22"/>
          <w:szCs w:val="22"/>
        </w:rPr>
      </w:pPr>
      <w:r w:rsidRPr="00F6612F">
        <w:rPr>
          <w:rFonts w:ascii="Comic Sans MS" w:hAnsi="Comic Sans MS"/>
          <w:b/>
          <w:color w:val="000000" w:themeColor="text1"/>
          <w:sz w:val="22"/>
          <w:szCs w:val="22"/>
        </w:rPr>
        <w:t>Emerging Markets:</w:t>
      </w:r>
      <w:r w:rsidRPr="00F6612F">
        <w:rPr>
          <w:rFonts w:ascii="Comic Sans MS" w:hAnsi="Comic Sans MS"/>
          <w:color w:val="000000" w:themeColor="text1"/>
          <w:sz w:val="22"/>
          <w:szCs w:val="22"/>
        </w:rPr>
        <w:t xml:space="preserve"> The opening of new emerging markets China which is now the second biggest economy in the world overtaking Japan has created new opportunities for Irish exporters, especially in the food and drinks area. (read previous page on emerging countries also)</w:t>
      </w:r>
    </w:p>
    <w:p w14:paraId="5489DA2C" w14:textId="77777777" w:rsidR="007424AA" w:rsidRPr="00F6612F" w:rsidRDefault="007424AA" w:rsidP="007424AA">
      <w:pPr>
        <w:pStyle w:val="ListParagraph"/>
        <w:ind w:left="360"/>
        <w:jc w:val="both"/>
        <w:rPr>
          <w:rFonts w:ascii="Comic Sans MS" w:hAnsi="Comic Sans MS"/>
          <w:color w:val="000000" w:themeColor="text1"/>
          <w:sz w:val="22"/>
          <w:szCs w:val="22"/>
        </w:rPr>
      </w:pPr>
    </w:p>
    <w:p w14:paraId="4783B761" w14:textId="77777777" w:rsidR="007424AA" w:rsidRPr="00F6612F" w:rsidRDefault="007424AA" w:rsidP="007424AA">
      <w:pPr>
        <w:jc w:val="both"/>
        <w:rPr>
          <w:rFonts w:ascii="Comic Sans MS" w:hAnsi="Comic Sans MS"/>
          <w:color w:val="000000" w:themeColor="text1"/>
          <w:sz w:val="22"/>
          <w:szCs w:val="22"/>
        </w:rPr>
      </w:pPr>
    </w:p>
    <w:p w14:paraId="231EE592" w14:textId="77777777" w:rsidR="007424AA" w:rsidRPr="00F6612F" w:rsidRDefault="007424AA" w:rsidP="008B7202">
      <w:pPr>
        <w:pStyle w:val="ListParagraph"/>
        <w:numPr>
          <w:ilvl w:val="0"/>
          <w:numId w:val="583"/>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Proximity to Continental Europe. </w:t>
      </w:r>
      <w:r w:rsidRPr="00F6612F">
        <w:rPr>
          <w:rFonts w:ascii="Comic Sans MS" w:hAnsi="Comic Sans MS"/>
          <w:color w:val="000000" w:themeColor="text1"/>
          <w:sz w:val="22"/>
          <w:szCs w:val="22"/>
        </w:rPr>
        <w:t xml:space="preserve">Ireland’s closeness to the European mainland and its </w:t>
      </w:r>
      <w:proofErr w:type="spellStart"/>
      <w:proofErr w:type="gramStart"/>
      <w:r w:rsidRPr="00F6612F">
        <w:rPr>
          <w:rFonts w:ascii="Comic Sans MS" w:hAnsi="Comic Sans MS"/>
          <w:color w:val="000000" w:themeColor="text1"/>
          <w:sz w:val="22"/>
          <w:szCs w:val="22"/>
        </w:rPr>
        <w:t>well developed</w:t>
      </w:r>
      <w:proofErr w:type="spellEnd"/>
      <w:proofErr w:type="gramEnd"/>
      <w:r w:rsidRPr="00F6612F">
        <w:rPr>
          <w:rFonts w:ascii="Comic Sans MS" w:hAnsi="Comic Sans MS"/>
          <w:color w:val="000000" w:themeColor="text1"/>
          <w:sz w:val="22"/>
          <w:szCs w:val="22"/>
        </w:rPr>
        <w:t xml:space="preserve"> transportation links creates huge opportunities for TNC’s to set up in Ireland, with easy access to the EU.</w:t>
      </w:r>
    </w:p>
    <w:p w14:paraId="7359EA01" w14:textId="77777777" w:rsidR="007424AA" w:rsidRPr="00F6612F" w:rsidRDefault="007424AA" w:rsidP="007424AA">
      <w:pPr>
        <w:ind w:left="360"/>
        <w:jc w:val="both"/>
        <w:rPr>
          <w:rFonts w:ascii="Comic Sans MS" w:hAnsi="Comic Sans MS"/>
          <w:color w:val="000000" w:themeColor="text1"/>
          <w:sz w:val="22"/>
          <w:szCs w:val="22"/>
        </w:rPr>
      </w:pPr>
    </w:p>
    <w:p w14:paraId="5B730BA4" w14:textId="77777777" w:rsidR="007424AA" w:rsidRPr="00F6612F" w:rsidRDefault="007424AA" w:rsidP="008B7202">
      <w:pPr>
        <w:pStyle w:val="ListParagraph"/>
        <w:numPr>
          <w:ilvl w:val="0"/>
          <w:numId w:val="583"/>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 xml:space="preserve">Language. </w:t>
      </w:r>
      <w:r w:rsidRPr="00F6612F">
        <w:rPr>
          <w:rFonts w:ascii="Comic Sans MS" w:hAnsi="Comic Sans MS"/>
          <w:color w:val="000000" w:themeColor="text1"/>
          <w:sz w:val="22"/>
          <w:szCs w:val="22"/>
        </w:rPr>
        <w:t xml:space="preserve">English is the international business language and gives Ireland a head </w:t>
      </w:r>
      <w:proofErr w:type="gramStart"/>
      <w:r w:rsidRPr="00F6612F">
        <w:rPr>
          <w:rFonts w:ascii="Comic Sans MS" w:hAnsi="Comic Sans MS"/>
          <w:color w:val="000000" w:themeColor="text1"/>
          <w:sz w:val="22"/>
          <w:szCs w:val="22"/>
        </w:rPr>
        <w:t>start</w:t>
      </w:r>
      <w:proofErr w:type="gramEnd"/>
      <w:r w:rsidRPr="00F6612F">
        <w:rPr>
          <w:rFonts w:ascii="Comic Sans MS" w:hAnsi="Comic Sans MS"/>
          <w:color w:val="000000" w:themeColor="text1"/>
          <w:sz w:val="22"/>
          <w:szCs w:val="22"/>
        </w:rPr>
        <w:t xml:space="preserve"> in international trade. English is also a second language for many European countries.</w:t>
      </w:r>
    </w:p>
    <w:p w14:paraId="67928657" w14:textId="77777777" w:rsidR="007424AA" w:rsidRPr="00F6612F" w:rsidRDefault="007424AA" w:rsidP="007424AA">
      <w:pPr>
        <w:ind w:left="360"/>
        <w:jc w:val="both"/>
        <w:rPr>
          <w:rFonts w:ascii="Comic Sans MS" w:hAnsi="Comic Sans MS"/>
          <w:color w:val="000000" w:themeColor="text1"/>
          <w:sz w:val="22"/>
          <w:szCs w:val="22"/>
        </w:rPr>
      </w:pPr>
    </w:p>
    <w:p w14:paraId="7B38A9CB" w14:textId="77777777" w:rsidR="007424AA" w:rsidRPr="00F6612F" w:rsidRDefault="007424AA" w:rsidP="008B7202">
      <w:pPr>
        <w:pStyle w:val="ListParagraph"/>
        <w:numPr>
          <w:ilvl w:val="0"/>
          <w:numId w:val="583"/>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Skilled workforce. </w:t>
      </w:r>
      <w:r w:rsidRPr="00F6612F">
        <w:rPr>
          <w:rFonts w:ascii="Comic Sans MS" w:hAnsi="Comic Sans MS"/>
          <w:color w:val="000000" w:themeColor="text1"/>
          <w:sz w:val="22"/>
          <w:szCs w:val="22"/>
        </w:rPr>
        <w:t>Ireland has a young workforce with up-to-date skills which gives a competitive advantage in hi-tech areas. As well as technical skill, many staff also have language skills and experience of working abroad.</w:t>
      </w:r>
    </w:p>
    <w:p w14:paraId="47D6CA0E" w14:textId="77777777" w:rsidR="007424AA" w:rsidRPr="00F6612F" w:rsidRDefault="007424AA" w:rsidP="007424AA">
      <w:pPr>
        <w:jc w:val="both"/>
        <w:rPr>
          <w:rFonts w:ascii="Comic Sans MS" w:hAnsi="Comic Sans MS"/>
          <w:b/>
          <w:color w:val="000000" w:themeColor="text1"/>
          <w:sz w:val="22"/>
          <w:szCs w:val="22"/>
        </w:rPr>
      </w:pPr>
    </w:p>
    <w:p w14:paraId="161257ED" w14:textId="77777777" w:rsidR="007424AA" w:rsidRPr="00F6612F" w:rsidRDefault="007424AA" w:rsidP="008B7202">
      <w:pPr>
        <w:pStyle w:val="ListParagraph"/>
        <w:numPr>
          <w:ilvl w:val="0"/>
          <w:numId w:val="583"/>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lastRenderedPageBreak/>
        <w:t xml:space="preserve">Green Image. </w:t>
      </w:r>
      <w:r w:rsidRPr="00F6612F">
        <w:rPr>
          <w:rFonts w:ascii="Comic Sans MS" w:hAnsi="Comic Sans MS"/>
          <w:color w:val="000000" w:themeColor="text1"/>
          <w:sz w:val="22"/>
          <w:szCs w:val="22"/>
        </w:rPr>
        <w:t>Ireland has a “green” image abroad. This makes it easier to promote our tourism and food manufacturing industries</w:t>
      </w:r>
      <w:proofErr w:type="gramStart"/>
      <w:r w:rsidRPr="00F6612F">
        <w:rPr>
          <w:rFonts w:ascii="Comic Sans MS" w:hAnsi="Comic Sans MS"/>
          <w:color w:val="000000" w:themeColor="text1"/>
          <w:sz w:val="22"/>
          <w:szCs w:val="22"/>
        </w:rPr>
        <w:t>. .</w:t>
      </w:r>
      <w:proofErr w:type="gramEnd"/>
      <w:r w:rsidRPr="00F6612F">
        <w:rPr>
          <w:rFonts w:ascii="Comic Sans MS" w:hAnsi="Comic Sans MS"/>
          <w:color w:val="000000" w:themeColor="text1"/>
          <w:sz w:val="22"/>
          <w:szCs w:val="22"/>
        </w:rPr>
        <w:t xml:space="preserve"> Ireland's unspoilt pollution free image provides a unique selling point for companies like Kerry Group/</w:t>
      </w:r>
      <w:proofErr w:type="spellStart"/>
      <w:r w:rsidRPr="00F6612F">
        <w:rPr>
          <w:rFonts w:ascii="Comic Sans MS" w:hAnsi="Comic Sans MS"/>
          <w:color w:val="000000" w:themeColor="text1"/>
          <w:sz w:val="22"/>
          <w:szCs w:val="22"/>
        </w:rPr>
        <w:t>Glanbia</w:t>
      </w:r>
      <w:proofErr w:type="spellEnd"/>
      <w:r w:rsidRPr="00F6612F">
        <w:rPr>
          <w:rFonts w:ascii="Comic Sans MS" w:hAnsi="Comic Sans MS"/>
          <w:color w:val="000000" w:themeColor="text1"/>
          <w:sz w:val="22"/>
          <w:szCs w:val="22"/>
        </w:rPr>
        <w:t>/</w:t>
      </w:r>
      <w:proofErr w:type="spellStart"/>
      <w:r w:rsidRPr="00F6612F">
        <w:rPr>
          <w:rFonts w:ascii="Comic Sans MS" w:hAnsi="Comic Sans MS"/>
          <w:color w:val="000000" w:themeColor="text1"/>
          <w:sz w:val="22"/>
          <w:szCs w:val="22"/>
        </w:rPr>
        <w:t>Dairygold</w:t>
      </w:r>
      <w:proofErr w:type="spellEnd"/>
      <w:r w:rsidRPr="00F6612F">
        <w:rPr>
          <w:rFonts w:ascii="Comic Sans MS" w:hAnsi="Comic Sans MS"/>
          <w:color w:val="000000" w:themeColor="text1"/>
          <w:sz w:val="22"/>
          <w:szCs w:val="22"/>
        </w:rPr>
        <w:t xml:space="preserve"> when marketing food products abroad.</w:t>
      </w:r>
    </w:p>
    <w:p w14:paraId="58C3D498" w14:textId="77777777" w:rsidR="007424AA" w:rsidRPr="00F6612F" w:rsidRDefault="007424AA" w:rsidP="007424AA">
      <w:pPr>
        <w:pStyle w:val="ListParagraph"/>
        <w:ind w:left="360"/>
        <w:jc w:val="both"/>
        <w:rPr>
          <w:rFonts w:ascii="Comic Sans MS" w:hAnsi="Comic Sans MS"/>
          <w:b/>
          <w:color w:val="000000" w:themeColor="text1"/>
          <w:sz w:val="22"/>
          <w:szCs w:val="22"/>
        </w:rPr>
      </w:pPr>
    </w:p>
    <w:p w14:paraId="6BBFBF94" w14:textId="77777777" w:rsidR="007424AA" w:rsidRPr="00F6612F" w:rsidRDefault="007424AA" w:rsidP="008B7202">
      <w:pPr>
        <w:pStyle w:val="ListParagraph"/>
        <w:numPr>
          <w:ilvl w:val="0"/>
          <w:numId w:val="583"/>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Taxes. </w:t>
      </w:r>
      <w:r w:rsidRPr="00F6612F">
        <w:rPr>
          <w:rFonts w:ascii="Comic Sans MS" w:hAnsi="Comic Sans MS"/>
          <w:color w:val="000000" w:themeColor="text1"/>
          <w:sz w:val="22"/>
          <w:szCs w:val="22"/>
        </w:rPr>
        <w:t>Ireland has low taxes on company profits which make it an attractive location for international firms.</w:t>
      </w:r>
      <w:r w:rsidRPr="00F6612F">
        <w:rPr>
          <w:rFonts w:ascii="Comic Sans MS" w:hAnsi="Comic Sans MS"/>
          <w:b/>
          <w:color w:val="000000" w:themeColor="text1"/>
          <w:sz w:val="22"/>
          <w:szCs w:val="22"/>
        </w:rPr>
        <w:t xml:space="preserve"> </w:t>
      </w:r>
    </w:p>
    <w:p w14:paraId="36259457" w14:textId="77777777" w:rsidR="007424AA" w:rsidRPr="00F6612F" w:rsidRDefault="007424AA" w:rsidP="007424AA">
      <w:pPr>
        <w:ind w:left="180"/>
        <w:jc w:val="both"/>
        <w:rPr>
          <w:rFonts w:ascii="Comic Sans MS" w:hAnsi="Comic Sans MS"/>
          <w:color w:val="000000" w:themeColor="text1"/>
          <w:sz w:val="22"/>
          <w:szCs w:val="22"/>
        </w:rPr>
      </w:pPr>
    </w:p>
    <w:p w14:paraId="5AB8A5F2" w14:textId="77777777" w:rsidR="007424AA" w:rsidRPr="00F6612F" w:rsidRDefault="007424AA" w:rsidP="007424AA">
      <w:pPr>
        <w:jc w:val="both"/>
        <w:rPr>
          <w:rFonts w:ascii="Comic Sans MS" w:hAnsi="Comic Sans MS"/>
          <w:color w:val="000000" w:themeColor="text1"/>
          <w:sz w:val="22"/>
          <w:szCs w:val="22"/>
          <w:lang w:val="en-IE"/>
        </w:rPr>
      </w:pPr>
    </w:p>
    <w:p w14:paraId="78C314AB" w14:textId="77777777" w:rsidR="007424AA" w:rsidRPr="00F6612F" w:rsidRDefault="007424AA" w:rsidP="007424AA">
      <w:pPr>
        <w:tabs>
          <w:tab w:val="num" w:pos="0"/>
        </w:tabs>
        <w:ind w:left="360"/>
        <w:jc w:val="both"/>
        <w:rPr>
          <w:rFonts w:ascii="Comic Sans MS" w:hAnsi="Comic Sans MS"/>
          <w:color w:val="000000" w:themeColor="text1"/>
          <w:sz w:val="22"/>
          <w:szCs w:val="22"/>
        </w:rPr>
      </w:pPr>
    </w:p>
    <w:p w14:paraId="6EFCE991" w14:textId="77777777" w:rsidR="007424AA" w:rsidRPr="00F6612F" w:rsidRDefault="007424AA" w:rsidP="007424AA">
      <w:pPr>
        <w:tabs>
          <w:tab w:val="num" w:pos="0"/>
        </w:tabs>
        <w:ind w:left="180"/>
        <w:jc w:val="both"/>
        <w:rPr>
          <w:rFonts w:ascii="Comic Sans MS" w:hAnsi="Comic Sans MS"/>
          <w:b/>
          <w:color w:val="000000" w:themeColor="text1"/>
          <w:sz w:val="22"/>
          <w:szCs w:val="22"/>
          <w:u w:val="single"/>
        </w:rPr>
      </w:pPr>
      <w:r w:rsidRPr="00F6612F">
        <w:rPr>
          <w:rFonts w:ascii="Comic Sans MS" w:hAnsi="Comic Sans MS"/>
          <w:b/>
          <w:color w:val="000000" w:themeColor="text1"/>
          <w:sz w:val="22"/>
          <w:szCs w:val="22"/>
          <w:u w:val="single"/>
        </w:rPr>
        <w:t>Challenges to Irish firms</w:t>
      </w:r>
    </w:p>
    <w:p w14:paraId="77994CD8" w14:textId="77777777" w:rsidR="007424AA" w:rsidRPr="00F6612F" w:rsidRDefault="007424AA" w:rsidP="007424AA">
      <w:pPr>
        <w:tabs>
          <w:tab w:val="num" w:pos="0"/>
        </w:tabs>
        <w:ind w:left="180"/>
        <w:jc w:val="both"/>
        <w:rPr>
          <w:rFonts w:ascii="Comic Sans MS" w:hAnsi="Comic Sans MS"/>
          <w:color w:val="000000" w:themeColor="text1"/>
          <w:sz w:val="22"/>
          <w:szCs w:val="22"/>
        </w:rPr>
      </w:pPr>
      <w:r w:rsidRPr="00F6612F">
        <w:rPr>
          <w:rFonts w:ascii="Comic Sans MS" w:hAnsi="Comic Sans MS"/>
          <w:color w:val="000000" w:themeColor="text1"/>
          <w:sz w:val="22"/>
          <w:szCs w:val="22"/>
        </w:rPr>
        <w:t>In order to be a success in the global market Irish firms must overcome the following barriers:</w:t>
      </w:r>
    </w:p>
    <w:p w14:paraId="4F25ED55" w14:textId="77777777" w:rsidR="007424AA" w:rsidRPr="00F6612F" w:rsidRDefault="007424AA" w:rsidP="008B7202">
      <w:pPr>
        <w:numPr>
          <w:ilvl w:val="0"/>
          <w:numId w:val="584"/>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Competition because of free trade. </w:t>
      </w:r>
      <w:r w:rsidRPr="00F6612F">
        <w:rPr>
          <w:rFonts w:ascii="Comic Sans MS" w:hAnsi="Comic Sans MS"/>
          <w:color w:val="000000" w:themeColor="text1"/>
          <w:sz w:val="22"/>
          <w:szCs w:val="22"/>
        </w:rPr>
        <w:t>Irish firms face competition from foreign companies setting up here. They must improve quality and standards to survive at home and in foreign markets. Due to the level of competition allowed by the movement towards free trade (deregulation), Irish companies must produce at the highest standards. Many firms apply for the international ISO9000 quality awards to reassure customers of high standards.</w:t>
      </w:r>
    </w:p>
    <w:p w14:paraId="7D0EC13F" w14:textId="77777777" w:rsidR="007424AA" w:rsidRPr="00F6612F" w:rsidRDefault="007424AA" w:rsidP="007424AA">
      <w:pPr>
        <w:tabs>
          <w:tab w:val="num" w:pos="0"/>
        </w:tabs>
        <w:ind w:left="360"/>
        <w:jc w:val="both"/>
        <w:rPr>
          <w:rFonts w:ascii="Comic Sans MS" w:hAnsi="Comic Sans MS"/>
          <w:color w:val="000000" w:themeColor="text1"/>
          <w:sz w:val="22"/>
          <w:szCs w:val="22"/>
        </w:rPr>
      </w:pPr>
    </w:p>
    <w:p w14:paraId="3A189941" w14:textId="77777777" w:rsidR="007424AA" w:rsidRPr="00F6612F" w:rsidRDefault="007424AA" w:rsidP="008B7202">
      <w:pPr>
        <w:numPr>
          <w:ilvl w:val="0"/>
          <w:numId w:val="58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Location</w:t>
      </w:r>
      <w:r w:rsidRPr="00F6612F">
        <w:rPr>
          <w:rFonts w:ascii="Comic Sans MS" w:hAnsi="Comic Sans MS"/>
          <w:color w:val="000000" w:themeColor="text1"/>
          <w:sz w:val="22"/>
          <w:szCs w:val="22"/>
        </w:rPr>
        <w:t>. Ireland has higher transport costs than many of its European competitors and as a result must control costs to remain competitive.</w:t>
      </w:r>
    </w:p>
    <w:p w14:paraId="5CBC26C2" w14:textId="77777777" w:rsidR="007424AA" w:rsidRPr="00F6612F" w:rsidRDefault="007424AA" w:rsidP="007424AA">
      <w:pPr>
        <w:tabs>
          <w:tab w:val="num" w:pos="0"/>
        </w:tabs>
        <w:ind w:left="360"/>
        <w:jc w:val="both"/>
        <w:rPr>
          <w:rFonts w:ascii="Comic Sans MS" w:hAnsi="Comic Sans MS"/>
          <w:color w:val="000000" w:themeColor="text1"/>
          <w:sz w:val="22"/>
          <w:szCs w:val="22"/>
        </w:rPr>
      </w:pPr>
    </w:p>
    <w:p w14:paraId="3927B9A4" w14:textId="77777777" w:rsidR="007424AA" w:rsidRPr="00F6612F" w:rsidRDefault="007424AA" w:rsidP="008B7202">
      <w:pPr>
        <w:numPr>
          <w:ilvl w:val="0"/>
          <w:numId w:val="584"/>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Payment difficulties.</w:t>
      </w:r>
      <w:r w:rsidRPr="00F6612F">
        <w:rPr>
          <w:rFonts w:ascii="Comic Sans MS" w:hAnsi="Comic Sans MS"/>
          <w:color w:val="000000" w:themeColor="text1"/>
          <w:sz w:val="22"/>
          <w:szCs w:val="22"/>
        </w:rPr>
        <w:tab/>
        <w:t>There can be problems in getting paid for exports. A payment problem can involve different laws and languages. It’s important to have guaranteed form of payment arranged in advance to avoid these problems.</w:t>
      </w:r>
    </w:p>
    <w:p w14:paraId="4409A843" w14:textId="77777777" w:rsidR="007424AA" w:rsidRPr="00F6612F" w:rsidRDefault="007424AA" w:rsidP="007424AA">
      <w:pPr>
        <w:tabs>
          <w:tab w:val="num" w:pos="0"/>
        </w:tabs>
        <w:ind w:left="360" w:firstLine="360"/>
        <w:jc w:val="both"/>
        <w:rPr>
          <w:rFonts w:ascii="Comic Sans MS" w:hAnsi="Comic Sans MS"/>
          <w:color w:val="000000" w:themeColor="text1"/>
          <w:sz w:val="22"/>
          <w:szCs w:val="22"/>
        </w:rPr>
      </w:pPr>
    </w:p>
    <w:p w14:paraId="4188EA75" w14:textId="77777777" w:rsidR="007424AA" w:rsidRPr="00F6612F" w:rsidRDefault="007424AA" w:rsidP="008B7202">
      <w:pPr>
        <w:numPr>
          <w:ilvl w:val="0"/>
          <w:numId w:val="58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High Cost Base</w:t>
      </w:r>
      <w:r w:rsidRPr="00F6612F">
        <w:rPr>
          <w:rFonts w:ascii="Comic Sans MS" w:hAnsi="Comic Sans MS"/>
          <w:color w:val="000000" w:themeColor="text1"/>
          <w:sz w:val="22"/>
          <w:szCs w:val="22"/>
        </w:rPr>
        <w:t>. Labour and insurance costs are higher than in Central Europe and the Pacific Rim making Irish products more expensive and less competitive on foreign markets. Irish firms will have to compete with these low-wage operators by producing goods or services to the highest standards.</w:t>
      </w:r>
    </w:p>
    <w:p w14:paraId="3C97555C" w14:textId="77777777" w:rsidR="007424AA" w:rsidRPr="00F6612F" w:rsidRDefault="007424AA" w:rsidP="007424AA">
      <w:pPr>
        <w:tabs>
          <w:tab w:val="num" w:pos="0"/>
        </w:tabs>
        <w:jc w:val="both"/>
        <w:rPr>
          <w:rFonts w:ascii="Comic Sans MS" w:hAnsi="Comic Sans MS"/>
          <w:color w:val="000000" w:themeColor="text1"/>
          <w:sz w:val="22"/>
          <w:szCs w:val="22"/>
        </w:rPr>
      </w:pPr>
    </w:p>
    <w:p w14:paraId="14B26F82" w14:textId="77777777" w:rsidR="007424AA" w:rsidRPr="00F6612F" w:rsidRDefault="007424AA" w:rsidP="008B7202">
      <w:pPr>
        <w:numPr>
          <w:ilvl w:val="0"/>
          <w:numId w:val="584"/>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Languages. </w:t>
      </w:r>
    </w:p>
    <w:p w14:paraId="1C6C93D6" w14:textId="77777777" w:rsidR="007424AA" w:rsidRPr="00F6612F" w:rsidRDefault="007424AA" w:rsidP="007424AA">
      <w:pPr>
        <w:pStyle w:val="ListParagraph"/>
        <w:jc w:val="both"/>
        <w:rPr>
          <w:rFonts w:ascii="Comic Sans MS" w:hAnsi="Comic Sans MS"/>
          <w:color w:val="000000" w:themeColor="text1"/>
          <w:sz w:val="22"/>
          <w:szCs w:val="22"/>
        </w:rPr>
      </w:pPr>
      <w:r w:rsidRPr="00F6612F">
        <w:rPr>
          <w:rFonts w:ascii="Comic Sans MS" w:hAnsi="Comic Sans MS"/>
          <w:color w:val="000000" w:themeColor="text1"/>
          <w:sz w:val="22"/>
          <w:szCs w:val="22"/>
        </w:rPr>
        <w:t>Irish firms tend to rely on their trading partners to speak English but language skills should be encouraged in order to facilitate trade. Great care is needed in the translation of all business correspondence, packaging and manuals e.g. the car model name “Nova” means “it doesn’t go” in Spanish.</w:t>
      </w:r>
    </w:p>
    <w:p w14:paraId="0C7048C5" w14:textId="77777777" w:rsidR="007424AA" w:rsidRPr="00F6612F" w:rsidRDefault="007424AA" w:rsidP="007424AA">
      <w:pPr>
        <w:ind w:left="360"/>
        <w:jc w:val="both"/>
        <w:rPr>
          <w:rFonts w:ascii="Comic Sans MS" w:hAnsi="Comic Sans MS"/>
          <w:b/>
          <w:color w:val="000000" w:themeColor="text1"/>
          <w:sz w:val="22"/>
          <w:szCs w:val="22"/>
        </w:rPr>
      </w:pPr>
    </w:p>
    <w:p w14:paraId="4AA460BE" w14:textId="77777777" w:rsidR="007424AA" w:rsidRPr="00F6612F" w:rsidRDefault="007424AA" w:rsidP="008B7202">
      <w:pPr>
        <w:numPr>
          <w:ilvl w:val="0"/>
          <w:numId w:val="584"/>
        </w:numPr>
        <w:jc w:val="both"/>
        <w:rPr>
          <w:rFonts w:ascii="Comic Sans MS" w:hAnsi="Comic Sans MS"/>
          <w:color w:val="000000" w:themeColor="text1"/>
          <w:sz w:val="22"/>
          <w:szCs w:val="22"/>
        </w:rPr>
      </w:pPr>
      <w:r w:rsidRPr="00F6612F">
        <w:rPr>
          <w:rFonts w:ascii="Comic Sans MS" w:hAnsi="Comic Sans MS"/>
          <w:b/>
          <w:color w:val="000000" w:themeColor="text1"/>
          <w:sz w:val="22"/>
          <w:szCs w:val="22"/>
        </w:rPr>
        <w:t>Currency Fluctuations</w:t>
      </w:r>
      <w:r w:rsidRPr="00F6612F">
        <w:rPr>
          <w:rFonts w:ascii="Comic Sans MS" w:hAnsi="Comic Sans MS"/>
          <w:color w:val="000000" w:themeColor="text1"/>
          <w:sz w:val="22"/>
          <w:szCs w:val="22"/>
        </w:rPr>
        <w:t xml:space="preserve">. </w:t>
      </w:r>
    </w:p>
    <w:p w14:paraId="1F203530" w14:textId="77777777" w:rsidR="007424AA" w:rsidRPr="00F6612F" w:rsidRDefault="007424AA" w:rsidP="007424AA">
      <w:pPr>
        <w:pStyle w:val="ListParagraph"/>
        <w:jc w:val="both"/>
        <w:rPr>
          <w:rFonts w:ascii="Comic Sans MS" w:hAnsi="Comic Sans MS"/>
          <w:color w:val="000000" w:themeColor="text1"/>
          <w:sz w:val="22"/>
          <w:szCs w:val="22"/>
        </w:rPr>
      </w:pPr>
      <w:r w:rsidRPr="00F6612F">
        <w:rPr>
          <w:rFonts w:ascii="Comic Sans MS" w:hAnsi="Comic Sans MS"/>
          <w:color w:val="000000" w:themeColor="text1"/>
          <w:sz w:val="22"/>
          <w:szCs w:val="22"/>
        </w:rPr>
        <w:t>The euro has eliminated exchange risks between EMU countries but as Sterling remains outside the euro, Irish traders are still exposed to exchange risks when dealing with firms in the UK. A weak Euro benefits Irish exporters to the UK but Irish importers would be advised to find suppliers within the Euro zone.</w:t>
      </w:r>
    </w:p>
    <w:p w14:paraId="31A535F3" w14:textId="77777777" w:rsidR="007424AA" w:rsidRPr="00F6612F" w:rsidRDefault="007424AA" w:rsidP="007424AA">
      <w:pPr>
        <w:tabs>
          <w:tab w:val="num" w:pos="0"/>
        </w:tabs>
        <w:ind w:left="360"/>
        <w:jc w:val="both"/>
        <w:rPr>
          <w:rFonts w:ascii="Comic Sans MS" w:hAnsi="Comic Sans MS"/>
          <w:color w:val="000000" w:themeColor="text1"/>
          <w:sz w:val="22"/>
          <w:szCs w:val="22"/>
        </w:rPr>
      </w:pPr>
    </w:p>
    <w:p w14:paraId="2A137801" w14:textId="77777777" w:rsidR="007424AA" w:rsidRPr="00F6612F" w:rsidRDefault="007424AA" w:rsidP="008B7202">
      <w:pPr>
        <w:numPr>
          <w:ilvl w:val="0"/>
          <w:numId w:val="584"/>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Legal restrictions</w:t>
      </w:r>
    </w:p>
    <w:p w14:paraId="47EF9834" w14:textId="77777777" w:rsidR="007424AA" w:rsidRPr="00F6612F" w:rsidRDefault="007424AA" w:rsidP="007424AA">
      <w:pPr>
        <w:pStyle w:val="ListParagraph"/>
        <w:tabs>
          <w:tab w:val="num" w:pos="0"/>
        </w:tabs>
        <w:jc w:val="both"/>
        <w:rPr>
          <w:rFonts w:ascii="Comic Sans MS" w:hAnsi="Comic Sans MS"/>
          <w:color w:val="000000" w:themeColor="text1"/>
          <w:sz w:val="22"/>
          <w:szCs w:val="22"/>
        </w:rPr>
      </w:pPr>
      <w:r w:rsidRPr="00F6612F">
        <w:rPr>
          <w:rFonts w:ascii="Comic Sans MS" w:hAnsi="Comic Sans MS"/>
          <w:color w:val="000000" w:themeColor="text1"/>
          <w:sz w:val="22"/>
          <w:szCs w:val="22"/>
        </w:rPr>
        <w:t xml:space="preserve">Thanks to the harmonisation of EU law, Ireland doesn't face this barrier within the EU but when trading with the USA or Japan, Irish firms must ensure all laws are obeyed. </w:t>
      </w:r>
      <w:r w:rsidRPr="00F6612F">
        <w:rPr>
          <w:rFonts w:ascii="Comic Sans MS" w:hAnsi="Comic Sans MS"/>
          <w:color w:val="000000" w:themeColor="text1"/>
          <w:sz w:val="22"/>
          <w:szCs w:val="22"/>
        </w:rPr>
        <w:lastRenderedPageBreak/>
        <w:t>Products made in Ireland may have to be changed for safety reasons e.g. food or electrical products</w:t>
      </w:r>
    </w:p>
    <w:p w14:paraId="4DAED490" w14:textId="77777777" w:rsidR="007424AA" w:rsidRPr="00F6612F" w:rsidRDefault="007424AA" w:rsidP="007424AA">
      <w:pPr>
        <w:tabs>
          <w:tab w:val="num" w:pos="0"/>
        </w:tabs>
        <w:jc w:val="both"/>
        <w:rPr>
          <w:rFonts w:ascii="Comic Sans MS" w:hAnsi="Comic Sans MS"/>
          <w:color w:val="000000" w:themeColor="text1"/>
          <w:sz w:val="22"/>
          <w:szCs w:val="22"/>
        </w:rPr>
      </w:pPr>
    </w:p>
    <w:p w14:paraId="471D71B4" w14:textId="77777777" w:rsidR="007424AA" w:rsidRPr="00F6612F" w:rsidRDefault="007424AA" w:rsidP="008B7202">
      <w:pPr>
        <w:numPr>
          <w:ilvl w:val="0"/>
          <w:numId w:val="584"/>
        </w:numPr>
        <w:jc w:val="both"/>
        <w:rPr>
          <w:rFonts w:ascii="Comic Sans MS" w:hAnsi="Comic Sans MS"/>
          <w:b/>
          <w:color w:val="000000" w:themeColor="text1"/>
          <w:sz w:val="22"/>
          <w:szCs w:val="22"/>
        </w:rPr>
      </w:pPr>
      <w:r w:rsidRPr="00F6612F">
        <w:rPr>
          <w:rFonts w:ascii="Comic Sans MS" w:hAnsi="Comic Sans MS"/>
          <w:b/>
          <w:color w:val="000000" w:themeColor="text1"/>
          <w:sz w:val="22"/>
          <w:szCs w:val="22"/>
        </w:rPr>
        <w:t>Customs and Cultures</w:t>
      </w:r>
    </w:p>
    <w:p w14:paraId="4F9FD49D" w14:textId="77777777" w:rsidR="007424AA" w:rsidRPr="00F6612F" w:rsidRDefault="007424AA" w:rsidP="007424AA">
      <w:pPr>
        <w:pStyle w:val="ListParagraph"/>
        <w:tabs>
          <w:tab w:val="num" w:pos="0"/>
        </w:tabs>
        <w:jc w:val="both"/>
        <w:rPr>
          <w:rFonts w:ascii="Comic Sans MS" w:hAnsi="Comic Sans MS"/>
          <w:color w:val="000000" w:themeColor="text1"/>
          <w:sz w:val="22"/>
          <w:szCs w:val="22"/>
        </w:rPr>
      </w:pPr>
      <w:r w:rsidRPr="00F6612F">
        <w:rPr>
          <w:rFonts w:ascii="Comic Sans MS" w:hAnsi="Comic Sans MS"/>
          <w:color w:val="000000" w:themeColor="text1"/>
          <w:sz w:val="22"/>
          <w:szCs w:val="22"/>
        </w:rPr>
        <w:t>Irish firms must ensure that they carry out business in agreement with the customs and culture of their trading partners e.g. offence can be caused in India by using a cow in an advertisement</w:t>
      </w:r>
    </w:p>
    <w:p w14:paraId="41AC7D27" w14:textId="77777777" w:rsidR="007424AA" w:rsidRPr="00F6612F" w:rsidRDefault="007424AA" w:rsidP="007424AA">
      <w:pPr>
        <w:tabs>
          <w:tab w:val="num" w:pos="0"/>
        </w:tabs>
        <w:ind w:left="360"/>
        <w:jc w:val="both"/>
        <w:rPr>
          <w:rFonts w:ascii="Comic Sans MS" w:hAnsi="Comic Sans MS"/>
          <w:color w:val="000000" w:themeColor="text1"/>
          <w:sz w:val="22"/>
          <w:szCs w:val="22"/>
        </w:rPr>
      </w:pPr>
    </w:p>
    <w:p w14:paraId="114A0D26" w14:textId="77777777" w:rsidR="007424AA" w:rsidRPr="00F6612F" w:rsidRDefault="007424AA" w:rsidP="008B7202">
      <w:pPr>
        <w:pStyle w:val="ListParagraph"/>
        <w:numPr>
          <w:ilvl w:val="0"/>
          <w:numId w:val="584"/>
        </w:numPr>
        <w:tabs>
          <w:tab w:val="num" w:pos="0"/>
        </w:tabs>
        <w:jc w:val="both"/>
        <w:rPr>
          <w:rFonts w:ascii="Comic Sans MS" w:hAnsi="Comic Sans MS"/>
          <w:color w:val="000000" w:themeColor="text1"/>
          <w:sz w:val="22"/>
          <w:szCs w:val="22"/>
        </w:rPr>
      </w:pPr>
      <w:r w:rsidRPr="00F6612F">
        <w:rPr>
          <w:rFonts w:ascii="Comic Sans MS" w:hAnsi="Comic Sans MS"/>
          <w:b/>
          <w:color w:val="000000" w:themeColor="text1"/>
          <w:sz w:val="22"/>
          <w:szCs w:val="22"/>
        </w:rPr>
        <w:t>Distribution costs</w:t>
      </w:r>
      <w:r w:rsidRPr="00F6612F">
        <w:rPr>
          <w:rFonts w:ascii="Comic Sans MS" w:hAnsi="Comic Sans MS"/>
          <w:color w:val="000000" w:themeColor="text1"/>
          <w:sz w:val="22"/>
          <w:szCs w:val="22"/>
        </w:rPr>
        <w:t xml:space="preserve"> will be higher as Ireland is geographically located on the peripheral of Europe which may lead to higher transport costs and less competitive prices.</w:t>
      </w:r>
    </w:p>
    <w:p w14:paraId="1BCAFDEB" w14:textId="77777777" w:rsidR="00F6612F" w:rsidRDefault="00F6612F" w:rsidP="007424AA">
      <w:pPr>
        <w:pStyle w:val="Heading2"/>
        <w:jc w:val="center"/>
        <w:rPr>
          <w:rFonts w:ascii="Comic Sans MS" w:hAnsi="Comic Sans MS"/>
          <w:color w:val="000000" w:themeColor="text1"/>
        </w:rPr>
      </w:pPr>
    </w:p>
    <w:p w14:paraId="60E72552" w14:textId="6C83EA93" w:rsidR="007424AA" w:rsidRPr="00F6612F" w:rsidRDefault="007424AA" w:rsidP="007424AA">
      <w:pPr>
        <w:pStyle w:val="Heading2"/>
        <w:jc w:val="center"/>
        <w:rPr>
          <w:rFonts w:ascii="Comic Sans MS" w:hAnsi="Comic Sans MS"/>
          <w:color w:val="000000" w:themeColor="text1"/>
          <w:szCs w:val="20"/>
        </w:rPr>
      </w:pPr>
      <w:r w:rsidRPr="00F6612F">
        <w:rPr>
          <w:rFonts w:ascii="Comic Sans MS" w:hAnsi="Comic Sans MS"/>
          <w:color w:val="000000" w:themeColor="text1"/>
        </w:rPr>
        <w:t>Trading blocs and agreements</w:t>
      </w:r>
    </w:p>
    <w:p w14:paraId="1E8FB5A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Trading Blocs increase the level of international trade. They make agreements between their members regarding trade between them.</w:t>
      </w:r>
    </w:p>
    <w:p w14:paraId="0A395D22" w14:textId="77777777" w:rsidR="007424AA" w:rsidRPr="00F6612F" w:rsidRDefault="007424AA" w:rsidP="007424AA">
      <w:pPr>
        <w:rPr>
          <w:rFonts w:ascii="Comic Sans MS" w:hAnsi="Comic Sans MS"/>
          <w:color w:val="000000" w:themeColor="text1"/>
          <w:sz w:val="20"/>
          <w:szCs w:val="20"/>
        </w:rPr>
      </w:pPr>
    </w:p>
    <w:p w14:paraId="55B68611"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i/>
          <w:color w:val="000000" w:themeColor="text1"/>
          <w:sz w:val="20"/>
          <w:szCs w:val="20"/>
        </w:rPr>
        <w:t xml:space="preserve">A </w:t>
      </w:r>
      <w:r w:rsidRPr="00F6612F">
        <w:rPr>
          <w:rFonts w:ascii="Comic Sans MS" w:hAnsi="Comic Sans MS"/>
          <w:b/>
          <w:i/>
          <w:color w:val="000000" w:themeColor="text1"/>
          <w:sz w:val="20"/>
          <w:szCs w:val="20"/>
        </w:rPr>
        <w:t>trading bloc</w:t>
      </w:r>
      <w:r w:rsidRPr="00F6612F">
        <w:rPr>
          <w:rFonts w:ascii="Comic Sans MS" w:hAnsi="Comic Sans MS"/>
          <w:i/>
          <w:color w:val="000000" w:themeColor="text1"/>
          <w:sz w:val="20"/>
          <w:szCs w:val="20"/>
        </w:rPr>
        <w:t xml:space="preserve"> is a group of countries which agrees to operate a free trade area among themselves</w:t>
      </w:r>
    </w:p>
    <w:p w14:paraId="5642142A" w14:textId="77777777" w:rsidR="007424AA" w:rsidRPr="00F6612F" w:rsidRDefault="007424AA" w:rsidP="008B7202">
      <w:pPr>
        <w:numPr>
          <w:ilvl w:val="0"/>
          <w:numId w:val="547"/>
        </w:numPr>
        <w:rPr>
          <w:rFonts w:ascii="Comic Sans MS" w:hAnsi="Comic Sans MS"/>
          <w:b/>
          <w:color w:val="000000" w:themeColor="text1"/>
          <w:sz w:val="20"/>
          <w:szCs w:val="20"/>
        </w:rPr>
      </w:pPr>
      <w:r w:rsidRPr="00F6612F">
        <w:rPr>
          <w:rFonts w:ascii="Comic Sans MS" w:hAnsi="Comic Sans MS"/>
          <w:color w:val="000000" w:themeColor="text1"/>
          <w:sz w:val="20"/>
          <w:szCs w:val="20"/>
        </w:rPr>
        <w:t xml:space="preserve">The aim is to have free movement of </w:t>
      </w:r>
      <w:r w:rsidRPr="00F6612F">
        <w:rPr>
          <w:rFonts w:ascii="Comic Sans MS" w:hAnsi="Comic Sans MS"/>
          <w:b/>
          <w:color w:val="000000" w:themeColor="text1"/>
          <w:sz w:val="20"/>
          <w:szCs w:val="20"/>
        </w:rPr>
        <w:t>goods, services, labour and capital.</w:t>
      </w:r>
    </w:p>
    <w:p w14:paraId="400C6EDE" w14:textId="77777777" w:rsidR="007424AA" w:rsidRPr="00F6612F" w:rsidRDefault="007424AA" w:rsidP="008B7202">
      <w:pPr>
        <w:numPr>
          <w:ilvl w:val="0"/>
          <w:numId w:val="547"/>
        </w:numPr>
        <w:rPr>
          <w:rFonts w:ascii="Comic Sans MS" w:hAnsi="Comic Sans MS"/>
          <w:color w:val="000000" w:themeColor="text1"/>
          <w:sz w:val="20"/>
          <w:szCs w:val="20"/>
        </w:rPr>
      </w:pPr>
      <w:r w:rsidRPr="00F6612F">
        <w:rPr>
          <w:rFonts w:ascii="Comic Sans MS" w:hAnsi="Comic Sans MS"/>
          <w:color w:val="000000" w:themeColor="text1"/>
          <w:sz w:val="20"/>
          <w:szCs w:val="20"/>
        </w:rPr>
        <w:t>They agree to have common trade barriers with non-members of the bloc.</w:t>
      </w:r>
    </w:p>
    <w:p w14:paraId="38060BCC" w14:textId="77777777" w:rsidR="007424AA" w:rsidRPr="00F6612F" w:rsidRDefault="007424AA" w:rsidP="008B7202">
      <w:pPr>
        <w:numPr>
          <w:ilvl w:val="0"/>
          <w:numId w:val="547"/>
        </w:numPr>
        <w:rPr>
          <w:rFonts w:ascii="Comic Sans MS" w:hAnsi="Comic Sans MS"/>
          <w:color w:val="000000" w:themeColor="text1"/>
          <w:sz w:val="20"/>
          <w:szCs w:val="20"/>
        </w:rPr>
      </w:pPr>
      <w:r w:rsidRPr="00F6612F">
        <w:rPr>
          <w:rFonts w:ascii="Comic Sans MS" w:hAnsi="Comic Sans MS"/>
          <w:color w:val="000000" w:themeColor="text1"/>
          <w:sz w:val="20"/>
          <w:szCs w:val="20"/>
        </w:rPr>
        <w:t>Trading blocs lead to a faster rate of growth in trade between member countries than trade with countries outside the bloc.</w:t>
      </w:r>
    </w:p>
    <w:p w14:paraId="5AFF6015" w14:textId="77777777" w:rsidR="007424AA" w:rsidRPr="00F6612F" w:rsidRDefault="007424AA" w:rsidP="008B7202">
      <w:pPr>
        <w:numPr>
          <w:ilvl w:val="0"/>
          <w:numId w:val="547"/>
        </w:numPr>
        <w:rPr>
          <w:rFonts w:ascii="Comic Sans MS" w:hAnsi="Comic Sans MS"/>
          <w:color w:val="000000" w:themeColor="text1"/>
          <w:sz w:val="20"/>
          <w:szCs w:val="20"/>
        </w:rPr>
      </w:pPr>
      <w:r w:rsidRPr="00F6612F">
        <w:rPr>
          <w:rFonts w:ascii="Comic Sans MS" w:hAnsi="Comic Sans MS"/>
          <w:color w:val="000000" w:themeColor="text1"/>
          <w:sz w:val="20"/>
          <w:szCs w:val="20"/>
        </w:rPr>
        <w:t>Examples are</w:t>
      </w:r>
    </w:p>
    <w:p w14:paraId="1215F0B4" w14:textId="77777777" w:rsidR="007424AA" w:rsidRPr="00F6612F" w:rsidRDefault="007424AA" w:rsidP="008B7202">
      <w:pPr>
        <w:numPr>
          <w:ilvl w:val="4"/>
          <w:numId w:val="547"/>
        </w:numPr>
        <w:rPr>
          <w:rFonts w:ascii="Comic Sans MS" w:hAnsi="Comic Sans MS"/>
          <w:color w:val="000000" w:themeColor="text1"/>
          <w:sz w:val="20"/>
          <w:szCs w:val="20"/>
        </w:rPr>
      </w:pPr>
      <w:r w:rsidRPr="00F6612F">
        <w:rPr>
          <w:rFonts w:ascii="Comic Sans MS" w:hAnsi="Comic Sans MS"/>
          <w:color w:val="000000" w:themeColor="text1"/>
          <w:sz w:val="20"/>
          <w:szCs w:val="20"/>
        </w:rPr>
        <w:t>European Union</w:t>
      </w:r>
    </w:p>
    <w:p w14:paraId="6EBFF285" w14:textId="77777777" w:rsidR="007424AA" w:rsidRPr="00F6612F" w:rsidRDefault="007424AA" w:rsidP="008B7202">
      <w:pPr>
        <w:numPr>
          <w:ilvl w:val="4"/>
          <w:numId w:val="547"/>
        </w:numPr>
        <w:rPr>
          <w:rFonts w:ascii="Comic Sans MS" w:hAnsi="Comic Sans MS"/>
          <w:color w:val="000000" w:themeColor="text1"/>
          <w:sz w:val="20"/>
          <w:szCs w:val="20"/>
        </w:rPr>
      </w:pPr>
      <w:r w:rsidRPr="00F6612F">
        <w:rPr>
          <w:rFonts w:ascii="Comic Sans MS" w:hAnsi="Comic Sans MS"/>
          <w:color w:val="000000" w:themeColor="text1"/>
          <w:sz w:val="20"/>
          <w:szCs w:val="20"/>
        </w:rPr>
        <w:t>North American Free Trade Area (NAFTA)</w:t>
      </w:r>
    </w:p>
    <w:p w14:paraId="54C7BCF2" w14:textId="77777777" w:rsidR="007424AA" w:rsidRPr="00F6612F" w:rsidRDefault="007424AA" w:rsidP="008B7202">
      <w:pPr>
        <w:numPr>
          <w:ilvl w:val="4"/>
          <w:numId w:val="547"/>
        </w:numPr>
        <w:rPr>
          <w:rFonts w:ascii="Comic Sans MS" w:hAnsi="Comic Sans MS"/>
          <w:color w:val="000000" w:themeColor="text1"/>
          <w:sz w:val="20"/>
          <w:szCs w:val="20"/>
        </w:rPr>
      </w:pPr>
      <w:r w:rsidRPr="00F6612F">
        <w:rPr>
          <w:rFonts w:ascii="Comic Sans MS" w:hAnsi="Comic Sans MS"/>
          <w:color w:val="000000" w:themeColor="text1"/>
          <w:sz w:val="20"/>
          <w:szCs w:val="20"/>
        </w:rPr>
        <w:t>Asia-Pacific Economic co-operation (APEC)</w:t>
      </w:r>
    </w:p>
    <w:p w14:paraId="0DA867A9" w14:textId="77777777" w:rsidR="007424AA" w:rsidRPr="00F6612F" w:rsidRDefault="007424AA" w:rsidP="008B7202">
      <w:pPr>
        <w:numPr>
          <w:ilvl w:val="4"/>
          <w:numId w:val="547"/>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World Trade Organisation (WTO) </w:t>
      </w:r>
    </w:p>
    <w:p w14:paraId="109D666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WTO was set up in 1995 replacing the General Agreement on Trade and Tariffs (GATT) has as its main role to encourage the development of free trade i.e. remove barriers and to work towards free trade across the world.</w:t>
      </w:r>
    </w:p>
    <w:p w14:paraId="016E7D7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Over 150 countries have agreed to be bound by WTO rules. </w:t>
      </w:r>
    </w:p>
    <w:p w14:paraId="06D04EB2" w14:textId="77777777" w:rsidR="007424AA" w:rsidRPr="00F6612F" w:rsidRDefault="007424AA" w:rsidP="007424AA">
      <w:pPr>
        <w:rPr>
          <w:rFonts w:ascii="Comic Sans MS" w:hAnsi="Comic Sans MS"/>
          <w:b/>
          <w:color w:val="000000" w:themeColor="text1"/>
          <w:sz w:val="20"/>
          <w:szCs w:val="20"/>
        </w:rPr>
      </w:pPr>
    </w:p>
    <w:p w14:paraId="0067BDF0"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Role of the World Trade Organisation</w:t>
      </w:r>
    </w:p>
    <w:p w14:paraId="26EE52CE" w14:textId="77777777" w:rsidR="007424AA" w:rsidRPr="00F6612F" w:rsidRDefault="007424AA" w:rsidP="008B7202">
      <w:pPr>
        <w:numPr>
          <w:ilvl w:val="0"/>
          <w:numId w:val="548"/>
        </w:numPr>
        <w:rPr>
          <w:rFonts w:ascii="Comic Sans MS" w:hAnsi="Comic Sans MS"/>
          <w:color w:val="000000" w:themeColor="text1"/>
          <w:sz w:val="20"/>
          <w:szCs w:val="20"/>
        </w:rPr>
      </w:pPr>
      <w:r w:rsidRPr="00F6612F">
        <w:rPr>
          <w:rFonts w:ascii="Comic Sans MS" w:hAnsi="Comic Sans MS"/>
          <w:b/>
          <w:color w:val="000000" w:themeColor="text1"/>
          <w:sz w:val="20"/>
          <w:szCs w:val="20"/>
        </w:rPr>
        <w:t>Promote free trade</w:t>
      </w:r>
      <w:r w:rsidRPr="00F6612F">
        <w:rPr>
          <w:rFonts w:ascii="Comic Sans MS" w:hAnsi="Comic Sans MS"/>
          <w:color w:val="000000" w:themeColor="text1"/>
          <w:sz w:val="20"/>
          <w:szCs w:val="20"/>
        </w:rPr>
        <w:t xml:space="preserve"> by removing barriers.</w:t>
      </w:r>
    </w:p>
    <w:p w14:paraId="1FEB63EC" w14:textId="77777777" w:rsidR="007424AA" w:rsidRPr="00F6612F" w:rsidRDefault="007424AA" w:rsidP="008B7202">
      <w:pPr>
        <w:numPr>
          <w:ilvl w:val="0"/>
          <w:numId w:val="548"/>
        </w:numPr>
        <w:rPr>
          <w:rFonts w:ascii="Comic Sans MS" w:hAnsi="Comic Sans MS"/>
          <w:color w:val="000000" w:themeColor="text1"/>
          <w:sz w:val="20"/>
          <w:szCs w:val="20"/>
        </w:rPr>
      </w:pPr>
      <w:r w:rsidRPr="00F6612F">
        <w:rPr>
          <w:rFonts w:ascii="Comic Sans MS" w:hAnsi="Comic Sans MS"/>
          <w:b/>
          <w:color w:val="000000" w:themeColor="text1"/>
          <w:sz w:val="20"/>
          <w:szCs w:val="20"/>
        </w:rPr>
        <w:t>Eliminate special trading agreements</w:t>
      </w:r>
      <w:r w:rsidRPr="00F6612F">
        <w:rPr>
          <w:rFonts w:ascii="Comic Sans MS" w:hAnsi="Comic Sans MS"/>
          <w:color w:val="000000" w:themeColor="text1"/>
          <w:sz w:val="20"/>
          <w:szCs w:val="20"/>
        </w:rPr>
        <w:t xml:space="preserve"> i.e. Equality in trading “Most favoured nation clause” means that a member can’t offer more or less favourable conditions to other members when trading.</w:t>
      </w:r>
    </w:p>
    <w:p w14:paraId="24650BFF" w14:textId="77777777" w:rsidR="007424AA" w:rsidRPr="00F6612F" w:rsidRDefault="007424AA" w:rsidP="008B7202">
      <w:pPr>
        <w:numPr>
          <w:ilvl w:val="0"/>
          <w:numId w:val="548"/>
        </w:numPr>
        <w:rPr>
          <w:rFonts w:ascii="Comic Sans MS" w:hAnsi="Comic Sans MS"/>
          <w:b/>
          <w:color w:val="000000" w:themeColor="text1"/>
          <w:sz w:val="20"/>
          <w:szCs w:val="20"/>
        </w:rPr>
      </w:pPr>
      <w:r w:rsidRPr="00F6612F">
        <w:rPr>
          <w:rFonts w:ascii="Comic Sans MS" w:hAnsi="Comic Sans MS"/>
          <w:b/>
          <w:color w:val="000000" w:themeColor="text1"/>
          <w:sz w:val="20"/>
          <w:szCs w:val="20"/>
        </w:rPr>
        <w:t>Resolve trading disputes</w:t>
      </w:r>
    </w:p>
    <w:p w14:paraId="5389FAC2" w14:textId="77777777" w:rsidR="007424AA" w:rsidRPr="00F6612F" w:rsidRDefault="007424AA" w:rsidP="008B7202">
      <w:pPr>
        <w:numPr>
          <w:ilvl w:val="0"/>
          <w:numId w:val="548"/>
        </w:numPr>
        <w:rPr>
          <w:rFonts w:ascii="Comic Sans MS" w:hAnsi="Comic Sans MS"/>
          <w:color w:val="000000" w:themeColor="text1"/>
          <w:sz w:val="20"/>
          <w:szCs w:val="20"/>
        </w:rPr>
      </w:pPr>
      <w:r w:rsidRPr="00F6612F">
        <w:rPr>
          <w:rFonts w:ascii="Comic Sans MS" w:hAnsi="Comic Sans MS"/>
          <w:color w:val="000000" w:themeColor="text1"/>
          <w:sz w:val="20"/>
          <w:szCs w:val="20"/>
        </w:rPr>
        <w:t>Reduce tariffs (import taxes)</w:t>
      </w:r>
    </w:p>
    <w:p w14:paraId="6F65C0C0" w14:textId="77777777" w:rsidR="007424AA" w:rsidRPr="00F6612F" w:rsidRDefault="007424AA" w:rsidP="008B7202">
      <w:pPr>
        <w:numPr>
          <w:ilvl w:val="0"/>
          <w:numId w:val="548"/>
        </w:numPr>
        <w:rPr>
          <w:rFonts w:ascii="Comic Sans MS" w:hAnsi="Comic Sans MS"/>
          <w:color w:val="000000" w:themeColor="text1"/>
          <w:sz w:val="20"/>
          <w:szCs w:val="20"/>
        </w:rPr>
      </w:pPr>
      <w:r w:rsidRPr="00F6612F">
        <w:rPr>
          <w:rFonts w:ascii="Comic Sans MS" w:hAnsi="Comic Sans MS"/>
          <w:color w:val="000000" w:themeColor="text1"/>
          <w:sz w:val="20"/>
          <w:szCs w:val="20"/>
        </w:rPr>
        <w:t>Reduce subsidies in the agricultural industry</w:t>
      </w:r>
    </w:p>
    <w:p w14:paraId="2DA066DC" w14:textId="77777777" w:rsidR="007424AA" w:rsidRPr="00F6612F" w:rsidRDefault="007424AA" w:rsidP="008B7202">
      <w:pPr>
        <w:numPr>
          <w:ilvl w:val="0"/>
          <w:numId w:val="548"/>
        </w:numPr>
        <w:rPr>
          <w:rFonts w:ascii="Comic Sans MS" w:hAnsi="Comic Sans MS"/>
          <w:color w:val="000000" w:themeColor="text1"/>
          <w:sz w:val="20"/>
          <w:szCs w:val="20"/>
        </w:rPr>
      </w:pPr>
      <w:r w:rsidRPr="00F6612F">
        <w:rPr>
          <w:rFonts w:ascii="Comic Sans MS" w:hAnsi="Comic Sans MS"/>
          <w:b/>
          <w:color w:val="000000" w:themeColor="text1"/>
          <w:sz w:val="20"/>
          <w:szCs w:val="20"/>
        </w:rPr>
        <w:t>Free trade in services</w:t>
      </w:r>
      <w:r w:rsidRPr="00F6612F">
        <w:rPr>
          <w:rFonts w:ascii="Comic Sans MS" w:hAnsi="Comic Sans MS"/>
          <w:color w:val="000000" w:themeColor="text1"/>
          <w:sz w:val="20"/>
          <w:szCs w:val="20"/>
        </w:rPr>
        <w:t xml:space="preserve"> as well as products</w:t>
      </w:r>
    </w:p>
    <w:p w14:paraId="7D96C8FB" w14:textId="77777777" w:rsidR="007424AA" w:rsidRPr="00F6612F" w:rsidRDefault="007424AA" w:rsidP="008B7202">
      <w:pPr>
        <w:numPr>
          <w:ilvl w:val="0"/>
          <w:numId w:val="548"/>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To </w:t>
      </w:r>
      <w:r w:rsidRPr="00F6612F">
        <w:rPr>
          <w:rFonts w:ascii="Comic Sans MS" w:hAnsi="Comic Sans MS"/>
          <w:b/>
          <w:color w:val="000000" w:themeColor="text1"/>
          <w:sz w:val="20"/>
          <w:szCs w:val="20"/>
        </w:rPr>
        <w:t>protect the intellectual property rights</w:t>
      </w:r>
      <w:r w:rsidRPr="00F6612F">
        <w:rPr>
          <w:rFonts w:ascii="Comic Sans MS" w:hAnsi="Comic Sans MS"/>
          <w:color w:val="000000" w:themeColor="text1"/>
          <w:sz w:val="20"/>
          <w:szCs w:val="20"/>
        </w:rPr>
        <w:t xml:space="preserve"> of companies that have patents for designs or inventions.</w:t>
      </w:r>
    </w:p>
    <w:p w14:paraId="1CA934D4" w14:textId="77777777" w:rsidR="007424AA" w:rsidRPr="00F6612F" w:rsidRDefault="007424AA" w:rsidP="007424AA">
      <w:pPr>
        <w:rPr>
          <w:rFonts w:ascii="Comic Sans MS" w:hAnsi="Comic Sans MS"/>
          <w:color w:val="000000" w:themeColor="text1"/>
          <w:sz w:val="20"/>
          <w:szCs w:val="20"/>
        </w:rPr>
      </w:pPr>
    </w:p>
    <w:p w14:paraId="225C755F"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Key Terms</w:t>
      </w:r>
    </w:p>
    <w:p w14:paraId="500F7482"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International trade</w:t>
      </w:r>
      <w:r w:rsidRPr="00F6612F">
        <w:rPr>
          <w:rFonts w:ascii="Comic Sans MS" w:hAnsi="Comic Sans MS"/>
          <w:i/>
          <w:color w:val="000000" w:themeColor="text1"/>
          <w:sz w:val="20"/>
          <w:szCs w:val="20"/>
        </w:rPr>
        <w:t xml:space="preserve"> refers to the importing (buying) and (exporting (selling) of goods and services between countries</w:t>
      </w:r>
    </w:p>
    <w:p w14:paraId="7BF58580"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An open economy</w:t>
      </w:r>
      <w:r w:rsidRPr="00F6612F">
        <w:rPr>
          <w:rFonts w:ascii="Comic Sans MS" w:hAnsi="Comic Sans MS"/>
          <w:i/>
          <w:color w:val="000000" w:themeColor="text1"/>
          <w:sz w:val="20"/>
          <w:szCs w:val="20"/>
        </w:rPr>
        <w:t xml:space="preserve"> is an economy that engages in international trade.</w:t>
      </w:r>
    </w:p>
    <w:p w14:paraId="150F7D62"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Balance of Payments</w:t>
      </w:r>
      <w:r w:rsidRPr="00F6612F">
        <w:rPr>
          <w:rFonts w:ascii="Comic Sans MS" w:hAnsi="Comic Sans MS"/>
          <w:b/>
          <w:i/>
          <w:color w:val="000000" w:themeColor="text1"/>
          <w:sz w:val="20"/>
          <w:szCs w:val="20"/>
        </w:rPr>
        <w:tab/>
      </w:r>
      <w:r w:rsidRPr="00F6612F">
        <w:rPr>
          <w:rFonts w:ascii="Comic Sans MS" w:hAnsi="Comic Sans MS"/>
          <w:i/>
          <w:color w:val="000000" w:themeColor="text1"/>
          <w:sz w:val="20"/>
          <w:szCs w:val="20"/>
        </w:rPr>
        <w:t>is the difference between the export of goods and services and the import of goods and services i.e.</w:t>
      </w:r>
      <w:r w:rsidRPr="00F6612F">
        <w:rPr>
          <w:rFonts w:ascii="Comic Sans MS" w:hAnsi="Comic Sans MS"/>
          <w:b/>
          <w:i/>
          <w:color w:val="000000" w:themeColor="text1"/>
          <w:sz w:val="20"/>
          <w:szCs w:val="20"/>
        </w:rPr>
        <w:t xml:space="preserve"> </w:t>
      </w:r>
      <w:r w:rsidRPr="00F6612F">
        <w:rPr>
          <w:rFonts w:ascii="Comic Sans MS" w:hAnsi="Comic Sans MS"/>
          <w:i/>
          <w:color w:val="000000" w:themeColor="text1"/>
          <w:sz w:val="20"/>
          <w:szCs w:val="20"/>
        </w:rPr>
        <w:t>Total Exports – Total Imports</w:t>
      </w:r>
    </w:p>
    <w:p w14:paraId="0E49D213"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Balance of Trade</w:t>
      </w:r>
      <w:r w:rsidRPr="00F6612F">
        <w:rPr>
          <w:rFonts w:ascii="Comic Sans MS" w:hAnsi="Comic Sans MS"/>
          <w:i/>
          <w:color w:val="000000" w:themeColor="text1"/>
          <w:sz w:val="20"/>
          <w:szCs w:val="20"/>
        </w:rPr>
        <w:t xml:space="preserve"> is the difference between visible exports and the visible imports i.e.</w:t>
      </w:r>
      <w:r w:rsidRPr="00F6612F">
        <w:rPr>
          <w:rFonts w:ascii="Comic Sans MS" w:hAnsi="Comic Sans MS"/>
          <w:b/>
          <w:i/>
          <w:color w:val="000000" w:themeColor="text1"/>
          <w:sz w:val="20"/>
          <w:szCs w:val="20"/>
        </w:rPr>
        <w:t xml:space="preserve"> </w:t>
      </w:r>
      <w:r w:rsidRPr="00F6612F">
        <w:rPr>
          <w:rFonts w:ascii="Comic Sans MS" w:hAnsi="Comic Sans MS"/>
          <w:i/>
          <w:color w:val="000000" w:themeColor="text1"/>
          <w:sz w:val="20"/>
          <w:szCs w:val="20"/>
        </w:rPr>
        <w:t>Visible Exports – Visible Imports</w:t>
      </w:r>
    </w:p>
    <w:p w14:paraId="410CE297"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noProof/>
          <w:color w:val="000000" w:themeColor="text1"/>
          <w:sz w:val="20"/>
          <w:szCs w:val="20"/>
          <w:lang w:eastAsia="en-GB"/>
        </w:rPr>
        <mc:AlternateContent>
          <mc:Choice Requires="wpi">
            <w:drawing>
              <wp:anchor distT="0" distB="0" distL="114300" distR="114300" simplePos="0" relativeHeight="251711488" behindDoc="0" locked="0" layoutInCell="1" allowOverlap="1" wp14:anchorId="5421E69C" wp14:editId="3398C19E">
                <wp:simplePos x="0" y="0"/>
                <wp:positionH relativeFrom="column">
                  <wp:posOffset>3013770</wp:posOffset>
                </wp:positionH>
                <wp:positionV relativeFrom="paragraph">
                  <wp:posOffset>122435</wp:posOffset>
                </wp:positionV>
                <wp:extent cx="360" cy="360"/>
                <wp:effectExtent l="0" t="0" r="0" b="0"/>
                <wp:wrapNone/>
                <wp:docPr id="55" name="Ink 55"/>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60C652F7" id="Ink 55" o:spid="_x0000_s1026" type="#_x0000_t75" style="position:absolute;margin-left:236.35pt;margin-top:8.7pt;width:1.95pt;height:1.9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">
                <v:imagedata r:id="rId61" o:title=""/>
              </v:shape>
            </w:pict>
          </mc:Fallback>
        </mc:AlternateContent>
      </w:r>
      <w:r w:rsidRPr="00F6612F">
        <w:rPr>
          <w:rFonts w:ascii="Comic Sans MS" w:hAnsi="Comic Sans MS"/>
          <w:b/>
          <w:i/>
          <w:color w:val="000000" w:themeColor="text1"/>
          <w:sz w:val="20"/>
          <w:szCs w:val="20"/>
        </w:rPr>
        <w:t>Visible exports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goods</w:t>
      </w:r>
      <w:r w:rsidRPr="00F6612F">
        <w:rPr>
          <w:rFonts w:ascii="Comic Sans MS" w:hAnsi="Comic Sans MS"/>
          <w:i/>
          <w:color w:val="000000" w:themeColor="text1"/>
          <w:sz w:val="20"/>
          <w:szCs w:val="20"/>
        </w:rPr>
        <w:t xml:space="preserve"> that Ireland sells to other countries e.g. computers, chemical products, beef</w:t>
      </w:r>
    </w:p>
    <w:p w14:paraId="265DA3D5"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lastRenderedPageBreak/>
        <w:t>Invisible exports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service</w:t>
      </w:r>
      <w:r w:rsidRPr="00F6612F">
        <w:rPr>
          <w:rFonts w:ascii="Comic Sans MS" w:hAnsi="Comic Sans MS"/>
          <w:i/>
          <w:color w:val="000000" w:themeColor="text1"/>
          <w:sz w:val="20"/>
          <w:szCs w:val="20"/>
        </w:rPr>
        <w:t>s Ireland sells to other countries e.g. tourists coming to Ireland, ESB International doing work abroad. Both benefit the Irish economy.</w:t>
      </w:r>
    </w:p>
    <w:p w14:paraId="7162E836"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Import substitution</w:t>
      </w:r>
      <w:r w:rsidRPr="00F6612F">
        <w:rPr>
          <w:rFonts w:ascii="Comic Sans MS" w:hAnsi="Comic Sans MS"/>
          <w:i/>
          <w:color w:val="000000" w:themeColor="text1"/>
          <w:sz w:val="20"/>
          <w:szCs w:val="20"/>
        </w:rPr>
        <w:t xml:space="preserve"> involves consumers and businesses purchasing Irish –made goods in place of imported goods.</w:t>
      </w:r>
    </w:p>
    <w:p w14:paraId="7A73448B"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Visible imports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goods</w:t>
      </w:r>
      <w:r w:rsidRPr="00F6612F">
        <w:rPr>
          <w:rFonts w:ascii="Comic Sans MS" w:hAnsi="Comic Sans MS"/>
          <w:i/>
          <w:color w:val="000000" w:themeColor="text1"/>
          <w:sz w:val="20"/>
          <w:szCs w:val="20"/>
        </w:rPr>
        <w:t xml:space="preserve"> that Ireland buys from other countries e.g. oil, cars, wine</w:t>
      </w:r>
    </w:p>
    <w:p w14:paraId="33197C1D"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Invisible imports</w:t>
      </w:r>
      <w:r w:rsidRPr="00F6612F">
        <w:rPr>
          <w:rFonts w:ascii="Comic Sans MS" w:hAnsi="Comic Sans MS"/>
          <w:i/>
          <w:color w:val="000000" w:themeColor="text1"/>
          <w:sz w:val="20"/>
          <w:szCs w:val="20"/>
        </w:rPr>
        <w:t xml:space="preserve"> are </w:t>
      </w:r>
      <w:r w:rsidRPr="00F6612F">
        <w:rPr>
          <w:rFonts w:ascii="Comic Sans MS" w:hAnsi="Comic Sans MS"/>
          <w:i/>
          <w:color w:val="000000" w:themeColor="text1"/>
          <w:sz w:val="20"/>
          <w:szCs w:val="20"/>
          <w:u w:val="single"/>
        </w:rPr>
        <w:t>service</w:t>
      </w:r>
      <w:r w:rsidRPr="00F6612F">
        <w:rPr>
          <w:rFonts w:ascii="Comic Sans MS" w:hAnsi="Comic Sans MS"/>
          <w:i/>
          <w:color w:val="000000" w:themeColor="text1"/>
          <w:sz w:val="20"/>
          <w:szCs w:val="20"/>
        </w:rPr>
        <w:t>s Ireland buys from other countries e.g. Irish person holidaying abroad, Irish person taking out a loan with a Dutch bank. These benefit the foreign economy.</w:t>
      </w:r>
    </w:p>
    <w:p w14:paraId="73BB227F"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Protectionism</w:t>
      </w:r>
      <w:r w:rsidRPr="00F6612F">
        <w:rPr>
          <w:rFonts w:ascii="Comic Sans MS" w:hAnsi="Comic Sans MS"/>
          <w:i/>
          <w:color w:val="000000" w:themeColor="text1"/>
          <w:sz w:val="20"/>
          <w:szCs w:val="20"/>
        </w:rPr>
        <w:t xml:space="preserve"> is when governments try to limit </w:t>
      </w:r>
      <w:r w:rsidRPr="00F6612F">
        <w:rPr>
          <w:rFonts w:ascii="Comic Sans MS" w:hAnsi="Comic Sans MS"/>
          <w:i/>
          <w:color w:val="000000" w:themeColor="text1"/>
          <w:sz w:val="20"/>
          <w:szCs w:val="20"/>
          <w:u w:val="single"/>
        </w:rPr>
        <w:t>imports</w:t>
      </w:r>
      <w:r w:rsidRPr="00F6612F">
        <w:rPr>
          <w:rFonts w:ascii="Comic Sans MS" w:hAnsi="Comic Sans MS"/>
          <w:i/>
          <w:color w:val="000000" w:themeColor="text1"/>
          <w:sz w:val="20"/>
          <w:szCs w:val="20"/>
        </w:rPr>
        <w:t xml:space="preserve"> coming into their country to allow home industries to stay in business.</w:t>
      </w:r>
    </w:p>
    <w:p w14:paraId="6D276AA7"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Import taxes</w:t>
      </w:r>
      <w:r w:rsidRPr="00F6612F">
        <w:rPr>
          <w:rFonts w:ascii="Comic Sans MS" w:hAnsi="Comic Sans MS"/>
          <w:i/>
          <w:color w:val="000000" w:themeColor="text1"/>
          <w:sz w:val="20"/>
          <w:szCs w:val="20"/>
        </w:rPr>
        <w:t xml:space="preserve"> are a tax on certain goods coming into a country making these imports more expensive. </w:t>
      </w:r>
    </w:p>
    <w:p w14:paraId="1C338713"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Quotas</w:t>
      </w:r>
      <w:r w:rsidRPr="00F6612F">
        <w:rPr>
          <w:rFonts w:ascii="Comic Sans MS" w:hAnsi="Comic Sans MS"/>
          <w:i/>
          <w:color w:val="000000" w:themeColor="text1"/>
          <w:sz w:val="20"/>
          <w:szCs w:val="20"/>
        </w:rPr>
        <w:t xml:space="preserve"> is where a </w:t>
      </w:r>
      <w:r w:rsidRPr="00F6612F">
        <w:rPr>
          <w:rFonts w:ascii="Comic Sans MS" w:hAnsi="Comic Sans MS"/>
          <w:i/>
          <w:color w:val="000000" w:themeColor="text1"/>
          <w:sz w:val="20"/>
          <w:szCs w:val="20"/>
          <w:u w:val="single"/>
        </w:rPr>
        <w:t xml:space="preserve">limit is put on the quantity </w:t>
      </w:r>
      <w:r w:rsidRPr="00F6612F">
        <w:rPr>
          <w:rFonts w:ascii="Comic Sans MS" w:hAnsi="Comic Sans MS"/>
          <w:i/>
          <w:color w:val="000000" w:themeColor="text1"/>
          <w:sz w:val="20"/>
          <w:szCs w:val="20"/>
        </w:rPr>
        <w:t>of certain goods imported into a country</w:t>
      </w:r>
    </w:p>
    <w:p w14:paraId="7FD1A7DC"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Embargo </w:t>
      </w:r>
      <w:r w:rsidRPr="00F6612F">
        <w:rPr>
          <w:rFonts w:ascii="Comic Sans MS" w:hAnsi="Comic Sans MS"/>
          <w:i/>
          <w:color w:val="000000" w:themeColor="text1"/>
          <w:sz w:val="20"/>
          <w:szCs w:val="20"/>
        </w:rPr>
        <w:t xml:space="preserve">is a </w:t>
      </w:r>
      <w:r w:rsidRPr="00F6612F">
        <w:rPr>
          <w:rFonts w:ascii="Comic Sans MS" w:hAnsi="Comic Sans MS"/>
          <w:i/>
          <w:color w:val="000000" w:themeColor="text1"/>
          <w:sz w:val="20"/>
          <w:szCs w:val="20"/>
          <w:u w:val="single"/>
        </w:rPr>
        <w:t>total ban</w:t>
      </w:r>
      <w:r w:rsidRPr="00F6612F">
        <w:rPr>
          <w:rFonts w:ascii="Comic Sans MS" w:hAnsi="Comic Sans MS"/>
          <w:i/>
          <w:color w:val="000000" w:themeColor="text1"/>
          <w:sz w:val="20"/>
          <w:szCs w:val="20"/>
        </w:rPr>
        <w:t xml:space="preserve"> on the importation of certain goods into a country.  </w:t>
      </w:r>
    </w:p>
    <w:p w14:paraId="29219976"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Subsidies</w:t>
      </w:r>
      <w:r w:rsidRPr="00F6612F">
        <w:rPr>
          <w:rFonts w:ascii="Comic Sans MS" w:hAnsi="Comic Sans MS"/>
          <w:i/>
          <w:color w:val="000000" w:themeColor="text1"/>
          <w:sz w:val="20"/>
          <w:szCs w:val="20"/>
        </w:rPr>
        <w:t xml:space="preserve"> are payments by governments to firms to reduce their costs of production.</w:t>
      </w:r>
    </w:p>
    <w:p w14:paraId="09090522"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A </w:t>
      </w:r>
      <w:r w:rsidRPr="00F6612F">
        <w:rPr>
          <w:rFonts w:ascii="Comic Sans MS" w:hAnsi="Comic Sans MS"/>
          <w:b/>
          <w:i/>
          <w:color w:val="000000" w:themeColor="text1"/>
          <w:sz w:val="20"/>
          <w:szCs w:val="20"/>
        </w:rPr>
        <w:t>trading bloc</w:t>
      </w:r>
      <w:r w:rsidRPr="00F6612F">
        <w:rPr>
          <w:rFonts w:ascii="Comic Sans MS" w:hAnsi="Comic Sans MS"/>
          <w:i/>
          <w:color w:val="000000" w:themeColor="text1"/>
          <w:sz w:val="20"/>
          <w:szCs w:val="20"/>
        </w:rPr>
        <w:t xml:space="preserve"> is a group of countries which agrees to operate a free trade area among themselves</w:t>
      </w:r>
    </w:p>
    <w:p w14:paraId="3A16A4D8"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Globalisation</w:t>
      </w:r>
      <w:r w:rsidRPr="00F6612F">
        <w:rPr>
          <w:rFonts w:ascii="Comic Sans MS" w:hAnsi="Comic Sans MS"/>
          <w:i/>
          <w:color w:val="000000" w:themeColor="text1"/>
          <w:sz w:val="20"/>
          <w:szCs w:val="20"/>
        </w:rPr>
        <w:t xml:space="preserve"> is where firms see the world as</w:t>
      </w:r>
      <w:r w:rsidRPr="00F6612F">
        <w:rPr>
          <w:rFonts w:ascii="Comic Sans MS" w:hAnsi="Comic Sans MS"/>
          <w:b/>
          <w:i/>
          <w:color w:val="000000" w:themeColor="text1"/>
          <w:sz w:val="20"/>
          <w:szCs w:val="20"/>
        </w:rPr>
        <w:t xml:space="preserve"> one market</w:t>
      </w:r>
    </w:p>
    <w:p w14:paraId="11BED4DA" w14:textId="77777777" w:rsidR="007424AA" w:rsidRPr="00F6612F" w:rsidRDefault="007424AA" w:rsidP="008B7202">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A transnational corporation (TNC) </w:t>
      </w:r>
      <w:r w:rsidRPr="00F6612F">
        <w:rPr>
          <w:rFonts w:ascii="Comic Sans MS" w:hAnsi="Comic Sans MS"/>
          <w:i/>
          <w:color w:val="000000" w:themeColor="text1"/>
          <w:sz w:val="20"/>
          <w:szCs w:val="20"/>
        </w:rPr>
        <w:t>is a company that produces goods or services in many countries</w:t>
      </w:r>
    </w:p>
    <w:p w14:paraId="4F9DA842" w14:textId="23BD1332" w:rsidR="007424AA" w:rsidRPr="00F6612F" w:rsidRDefault="007424AA" w:rsidP="007424AA">
      <w:pPr>
        <w:numPr>
          <w:ilvl w:val="0"/>
          <w:numId w:val="10"/>
        </w:num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 xml:space="preserve">Deregulation </w:t>
      </w:r>
      <w:r w:rsidRPr="00F6612F">
        <w:rPr>
          <w:rFonts w:ascii="Comic Sans MS" w:hAnsi="Comic Sans MS"/>
          <w:i/>
          <w:color w:val="000000" w:themeColor="text1"/>
          <w:sz w:val="20"/>
          <w:szCs w:val="20"/>
        </w:rPr>
        <w:t>is the removal of rules that restrict competition e.g. governments now have to open up state monopolies to competition e.g. air transport was controlled by government rules</w:t>
      </w:r>
    </w:p>
    <w:p w14:paraId="6E4CCC42" w14:textId="77777777" w:rsidR="007424AA" w:rsidRPr="00F6612F" w:rsidRDefault="007424AA" w:rsidP="007424AA">
      <w:pPr>
        <w:rPr>
          <w:rFonts w:ascii="Comic Sans MS" w:hAnsi="Comic Sans MS"/>
          <w:i/>
          <w:color w:val="000000" w:themeColor="text1"/>
          <w:sz w:val="20"/>
          <w:szCs w:val="20"/>
        </w:rPr>
      </w:pPr>
    </w:p>
    <w:p w14:paraId="1344E97B" w14:textId="77777777" w:rsidR="007424AA" w:rsidRPr="00F6612F" w:rsidRDefault="007424AA" w:rsidP="007424AA">
      <w:pPr>
        <w:rPr>
          <w:rFonts w:ascii="Comic Sans MS" w:hAnsi="Comic Sans MS"/>
          <w:color w:val="000000" w:themeColor="text1"/>
          <w:sz w:val="20"/>
          <w:szCs w:val="20"/>
        </w:rPr>
      </w:pPr>
    </w:p>
    <w:p w14:paraId="55BDBD91" w14:textId="77777777" w:rsidR="007424AA" w:rsidRPr="00F6612F" w:rsidRDefault="007424AA" w:rsidP="007424AA">
      <w:pPr>
        <w:pStyle w:val="Heading2"/>
        <w:jc w:val="center"/>
        <w:rPr>
          <w:rFonts w:ascii="Comic Sans MS" w:hAnsi="Comic Sans MS"/>
          <w:color w:val="000000" w:themeColor="text1"/>
        </w:rPr>
      </w:pPr>
      <w:r w:rsidRPr="00F6612F">
        <w:rPr>
          <w:rFonts w:ascii="Comic Sans MS" w:hAnsi="Comic Sans MS"/>
          <w:color w:val="000000" w:themeColor="text1"/>
        </w:rPr>
        <w:t xml:space="preserve">European Union: Institutions and Policies </w:t>
      </w:r>
    </w:p>
    <w:p w14:paraId="6B1E521E" w14:textId="77777777" w:rsidR="007424AA" w:rsidRPr="00F6612F" w:rsidRDefault="007424AA" w:rsidP="007424AA">
      <w:pPr>
        <w:pStyle w:val="Heading2"/>
        <w:jc w:val="center"/>
        <w:rPr>
          <w:rFonts w:ascii="Comic Sans MS" w:hAnsi="Comic Sans MS"/>
          <w:color w:val="000000" w:themeColor="text1"/>
          <w:szCs w:val="20"/>
        </w:rPr>
      </w:pPr>
      <w:r w:rsidRPr="00F6612F">
        <w:rPr>
          <w:rFonts w:ascii="Comic Sans MS" w:hAnsi="Comic Sans MS"/>
          <w:color w:val="000000" w:themeColor="text1"/>
          <w:szCs w:val="20"/>
        </w:rPr>
        <w:t>(</w:t>
      </w:r>
      <w:hyperlink r:id="rId62" w:history="1">
        <w:r w:rsidRPr="00F6612F">
          <w:rPr>
            <w:rStyle w:val="Hyperlink"/>
            <w:rFonts w:ascii="Comic Sans MS" w:hAnsi="Comic Sans MS"/>
            <w:color w:val="000000" w:themeColor="text1"/>
            <w:szCs w:val="20"/>
          </w:rPr>
          <w:t>Intro to EU</w:t>
        </w:r>
      </w:hyperlink>
      <w:r w:rsidRPr="00F6612F">
        <w:rPr>
          <w:rFonts w:ascii="Comic Sans MS" w:hAnsi="Comic Sans MS"/>
          <w:color w:val="000000" w:themeColor="text1"/>
          <w:szCs w:val="20"/>
        </w:rPr>
        <w:t xml:space="preserve">) </w:t>
      </w:r>
      <w:hyperlink r:id="rId63" w:history="1">
        <w:r w:rsidRPr="00F6612F">
          <w:rPr>
            <w:rStyle w:val="Hyperlink"/>
            <w:rFonts w:ascii="Comic Sans MS" w:hAnsi="Comic Sans MS"/>
            <w:color w:val="000000" w:themeColor="text1"/>
            <w:szCs w:val="20"/>
          </w:rPr>
          <w:t>Irish video of institutions</w:t>
        </w:r>
      </w:hyperlink>
      <w:r w:rsidRPr="00F6612F">
        <w:rPr>
          <w:rFonts w:ascii="Comic Sans MS" w:hAnsi="Comic Sans MS"/>
          <w:color w:val="000000" w:themeColor="text1"/>
          <w:szCs w:val="20"/>
        </w:rPr>
        <w:t xml:space="preserve">, </w:t>
      </w:r>
      <w:hyperlink r:id="rId64" w:history="1">
        <w:r w:rsidRPr="00F6612F">
          <w:rPr>
            <w:rStyle w:val="Hyperlink"/>
            <w:rFonts w:ascii="Comic Sans MS" w:hAnsi="Comic Sans MS"/>
            <w:color w:val="000000" w:themeColor="text1"/>
            <w:szCs w:val="20"/>
          </w:rPr>
          <w:t>Ireland Institutions Brief</w:t>
        </w:r>
      </w:hyperlink>
      <w:r w:rsidRPr="00F6612F">
        <w:rPr>
          <w:rStyle w:val="Hyperlink"/>
          <w:rFonts w:ascii="Comic Sans MS" w:hAnsi="Comic Sans MS"/>
          <w:color w:val="000000" w:themeColor="text1"/>
          <w:szCs w:val="20"/>
        </w:rPr>
        <w:t xml:space="preserve">,    </w:t>
      </w:r>
      <w:hyperlink r:id="rId65" w:history="1">
        <w:r w:rsidRPr="00F6612F">
          <w:rPr>
            <w:rStyle w:val="Hyperlink"/>
            <w:rFonts w:ascii="Comic Sans MS" w:hAnsi="Comic Sans MS"/>
            <w:color w:val="000000" w:themeColor="text1"/>
            <w:szCs w:val="20"/>
          </w:rPr>
          <w:t>locations of Institutions</w:t>
        </w:r>
      </w:hyperlink>
      <w:r w:rsidRPr="00F6612F">
        <w:rPr>
          <w:rStyle w:val="Hyperlink"/>
          <w:rFonts w:ascii="Comic Sans MS" w:hAnsi="Comic Sans MS"/>
          <w:color w:val="000000" w:themeColor="text1"/>
          <w:szCs w:val="20"/>
        </w:rPr>
        <w:t xml:space="preserve"> </w:t>
      </w:r>
      <w:hyperlink r:id="rId66" w:history="1">
        <w:r w:rsidRPr="00F6612F">
          <w:rPr>
            <w:rStyle w:val="Hyperlink"/>
            <w:rFonts w:ascii="Comic Sans MS" w:hAnsi="Comic Sans MS"/>
            <w:color w:val="000000" w:themeColor="text1"/>
            <w:szCs w:val="20"/>
          </w:rPr>
          <w:t>From War to peace</w:t>
        </w:r>
      </w:hyperlink>
      <w:r w:rsidRPr="00F6612F">
        <w:rPr>
          <w:rFonts w:ascii="Comic Sans MS" w:hAnsi="Comic Sans MS"/>
          <w:color w:val="000000" w:themeColor="text1"/>
          <w:szCs w:val="20"/>
        </w:rPr>
        <w:t xml:space="preserve">, </w:t>
      </w:r>
      <w:hyperlink r:id="rId67" w:history="1">
        <w:r w:rsidRPr="00F6612F">
          <w:rPr>
            <w:rStyle w:val="Hyperlink"/>
            <w:rFonts w:ascii="Comic Sans MS" w:hAnsi="Comic Sans MS"/>
            <w:color w:val="000000" w:themeColor="text1"/>
            <w:szCs w:val="20"/>
          </w:rPr>
          <w:t>Financial Crisis</w:t>
        </w:r>
      </w:hyperlink>
      <w:r w:rsidRPr="00F6612F">
        <w:rPr>
          <w:rStyle w:val="Hyperlink"/>
          <w:rFonts w:ascii="Comic Sans MS" w:hAnsi="Comic Sans MS"/>
          <w:color w:val="000000" w:themeColor="text1"/>
          <w:szCs w:val="20"/>
        </w:rPr>
        <w:t xml:space="preserve"> </w:t>
      </w:r>
      <w:r w:rsidRPr="00F6612F">
        <w:rPr>
          <w:rFonts w:ascii="Comic Sans MS" w:hAnsi="Comic Sans MS"/>
          <w:color w:val="000000" w:themeColor="text1"/>
          <w:szCs w:val="20"/>
        </w:rPr>
        <w:t>(</w:t>
      </w:r>
      <w:hyperlink r:id="rId68" w:history="1">
        <w:r w:rsidRPr="00F6612F">
          <w:rPr>
            <w:rStyle w:val="Hyperlink"/>
            <w:rFonts w:ascii="Comic Sans MS" w:hAnsi="Comic Sans MS"/>
            <w:color w:val="000000" w:themeColor="text1"/>
            <w:szCs w:val="20"/>
          </w:rPr>
          <w:t>video of EU countries</w:t>
        </w:r>
      </w:hyperlink>
      <w:r w:rsidRPr="00F6612F">
        <w:rPr>
          <w:rFonts w:ascii="Comic Sans MS" w:hAnsi="Comic Sans MS"/>
          <w:color w:val="000000" w:themeColor="text1"/>
          <w:szCs w:val="20"/>
        </w:rPr>
        <w:t>)</w:t>
      </w:r>
    </w:p>
    <w:p w14:paraId="05413F10"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 xml:space="preserve">The </w:t>
      </w:r>
      <w:r w:rsidRPr="00F6612F">
        <w:rPr>
          <w:rFonts w:ascii="Comic Sans MS" w:hAnsi="Comic Sans MS"/>
          <w:b/>
          <w:color w:val="000000" w:themeColor="text1"/>
          <w:sz w:val="18"/>
          <w:szCs w:val="18"/>
        </w:rPr>
        <w:t>importance</w:t>
      </w:r>
      <w:r w:rsidRPr="00F6612F">
        <w:rPr>
          <w:rFonts w:ascii="Comic Sans MS" w:hAnsi="Comic Sans MS"/>
          <w:color w:val="000000" w:themeColor="text1"/>
          <w:sz w:val="18"/>
          <w:szCs w:val="18"/>
        </w:rPr>
        <w:t xml:space="preserve"> of the European Union</w:t>
      </w:r>
    </w:p>
    <w:p w14:paraId="331D0D86"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 xml:space="preserve">The purpose of the main </w:t>
      </w:r>
      <w:r w:rsidRPr="00F6612F">
        <w:rPr>
          <w:rFonts w:ascii="Comic Sans MS" w:hAnsi="Comic Sans MS"/>
          <w:b/>
          <w:color w:val="000000" w:themeColor="text1"/>
          <w:sz w:val="18"/>
          <w:szCs w:val="18"/>
        </w:rPr>
        <w:t>European Union policies</w:t>
      </w:r>
      <w:r w:rsidRPr="00F6612F">
        <w:rPr>
          <w:rFonts w:ascii="Comic Sans MS" w:hAnsi="Comic Sans MS"/>
          <w:color w:val="000000" w:themeColor="text1"/>
          <w:sz w:val="18"/>
          <w:szCs w:val="18"/>
        </w:rPr>
        <w:t xml:space="preserve"> and their impact on Irish business</w:t>
      </w:r>
    </w:p>
    <w:p w14:paraId="7C9C96CE"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b/>
          <w:color w:val="000000" w:themeColor="text1"/>
          <w:sz w:val="18"/>
          <w:szCs w:val="18"/>
        </w:rPr>
      </w:pPr>
      <w:r w:rsidRPr="00F6612F">
        <w:rPr>
          <w:rFonts w:ascii="Comic Sans MS" w:hAnsi="Comic Sans MS"/>
          <w:color w:val="000000" w:themeColor="text1"/>
          <w:sz w:val="18"/>
          <w:szCs w:val="18"/>
        </w:rPr>
        <w:t xml:space="preserve">An outline of the </w:t>
      </w:r>
      <w:proofErr w:type="gramStart"/>
      <w:r w:rsidRPr="00F6612F">
        <w:rPr>
          <w:rFonts w:ascii="Comic Sans MS" w:hAnsi="Comic Sans MS"/>
          <w:color w:val="000000" w:themeColor="text1"/>
          <w:sz w:val="18"/>
          <w:szCs w:val="18"/>
        </w:rPr>
        <w:t>decision making</w:t>
      </w:r>
      <w:proofErr w:type="gramEnd"/>
      <w:r w:rsidRPr="00F6612F">
        <w:rPr>
          <w:rFonts w:ascii="Comic Sans MS" w:hAnsi="Comic Sans MS"/>
          <w:color w:val="000000" w:themeColor="text1"/>
          <w:sz w:val="18"/>
          <w:szCs w:val="18"/>
        </w:rPr>
        <w:t xml:space="preserve"> process in the main </w:t>
      </w:r>
      <w:r w:rsidRPr="00F6612F">
        <w:rPr>
          <w:rFonts w:ascii="Comic Sans MS" w:hAnsi="Comic Sans MS"/>
          <w:b/>
          <w:color w:val="000000" w:themeColor="text1"/>
          <w:sz w:val="18"/>
          <w:szCs w:val="18"/>
        </w:rPr>
        <w:t>European Union institutions</w:t>
      </w:r>
    </w:p>
    <w:p w14:paraId="1E5267D5"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18"/>
          <w:szCs w:val="18"/>
        </w:rPr>
      </w:pPr>
      <w:r w:rsidRPr="00F6612F">
        <w:rPr>
          <w:rFonts w:ascii="Comic Sans MS" w:hAnsi="Comic Sans MS"/>
          <w:color w:val="000000" w:themeColor="text1"/>
          <w:sz w:val="18"/>
          <w:szCs w:val="18"/>
        </w:rPr>
        <w:t xml:space="preserve">The role of the </w:t>
      </w:r>
      <w:r w:rsidRPr="00F6612F">
        <w:rPr>
          <w:rFonts w:ascii="Comic Sans MS" w:hAnsi="Comic Sans MS"/>
          <w:b/>
          <w:color w:val="000000" w:themeColor="text1"/>
          <w:sz w:val="18"/>
          <w:szCs w:val="18"/>
        </w:rPr>
        <w:t xml:space="preserve">special interest groups </w:t>
      </w:r>
      <w:r w:rsidRPr="00F6612F">
        <w:rPr>
          <w:rFonts w:ascii="Comic Sans MS" w:hAnsi="Comic Sans MS"/>
          <w:color w:val="000000" w:themeColor="text1"/>
          <w:sz w:val="18"/>
          <w:szCs w:val="18"/>
        </w:rPr>
        <w:t>in this process</w:t>
      </w:r>
    </w:p>
    <w:p w14:paraId="5A6607C1" w14:textId="77777777" w:rsidR="007424AA" w:rsidRPr="00F6612F" w:rsidRDefault="007424AA" w:rsidP="007424AA">
      <w:pPr>
        <w:rPr>
          <w:rFonts w:ascii="Comic Sans MS" w:hAnsi="Comic Sans MS"/>
          <w:bCs/>
          <w:i/>
          <w:color w:val="000000" w:themeColor="text1"/>
          <w:sz w:val="20"/>
          <w:szCs w:val="20"/>
        </w:rPr>
      </w:pPr>
      <w:r w:rsidRPr="00F6612F">
        <w:rPr>
          <w:rFonts w:ascii="Comic Sans MS" w:hAnsi="Comic Sans MS"/>
          <w:b/>
          <w:bCs/>
          <w:i/>
          <w:color w:val="000000" w:themeColor="text1"/>
          <w:sz w:val="20"/>
          <w:szCs w:val="20"/>
        </w:rPr>
        <w:t xml:space="preserve">The European Union (EU) </w:t>
      </w:r>
      <w:r w:rsidRPr="00F6612F">
        <w:rPr>
          <w:rFonts w:ascii="Comic Sans MS" w:hAnsi="Comic Sans MS"/>
          <w:bCs/>
          <w:i/>
          <w:color w:val="000000" w:themeColor="text1"/>
          <w:sz w:val="20"/>
          <w:szCs w:val="20"/>
        </w:rPr>
        <w:t>is the European block of countries, which provides for closer unification of the economic, social and political systems of the member states.</w:t>
      </w:r>
    </w:p>
    <w:p w14:paraId="17446BDB" w14:textId="77777777" w:rsidR="007424AA" w:rsidRPr="00F6612F" w:rsidRDefault="007424AA" w:rsidP="007424AA">
      <w:pPr>
        <w:rPr>
          <w:rFonts w:ascii="Comic Sans MS" w:hAnsi="Comic Sans MS"/>
          <w:color w:val="000000" w:themeColor="text1"/>
        </w:rPr>
      </w:pPr>
    </w:p>
    <w:p w14:paraId="36EA63E3"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History of the EU</w:t>
      </w:r>
    </w:p>
    <w:p w14:paraId="5906BF33" w14:textId="77777777" w:rsidR="007424AA" w:rsidRPr="00F6612F" w:rsidRDefault="007424AA" w:rsidP="008B7202">
      <w:pPr>
        <w:numPr>
          <w:ilvl w:val="0"/>
          <w:numId w:val="549"/>
        </w:numPr>
        <w:rPr>
          <w:rFonts w:ascii="Comic Sans MS" w:hAnsi="Comic Sans MS"/>
          <w:color w:val="000000" w:themeColor="text1"/>
          <w:sz w:val="20"/>
          <w:szCs w:val="20"/>
        </w:rPr>
      </w:pPr>
      <w:r w:rsidRPr="00F6612F">
        <w:rPr>
          <w:rFonts w:ascii="Comic Sans MS" w:hAnsi="Comic Sans MS"/>
          <w:color w:val="000000" w:themeColor="text1"/>
          <w:sz w:val="20"/>
          <w:szCs w:val="20"/>
        </w:rPr>
        <w:t>In 1957 the Treaty of Rome laid the foundations for the European Economic Community (EEC). There were only six member countries until Ireland joined, along with Denmark and the UK in 1973. The members co-operated mainly on economic matters.</w:t>
      </w:r>
    </w:p>
    <w:p w14:paraId="72E1E928" w14:textId="77777777" w:rsidR="007424AA" w:rsidRPr="00F6612F" w:rsidRDefault="007424AA" w:rsidP="008B7202">
      <w:pPr>
        <w:numPr>
          <w:ilvl w:val="0"/>
          <w:numId w:val="549"/>
        </w:num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Later the name was changed to the European Community, as the member states aimed for closer political co-operation. </w:t>
      </w:r>
    </w:p>
    <w:p w14:paraId="5FBA975E" w14:textId="77777777" w:rsidR="007424AA" w:rsidRPr="00F6612F" w:rsidRDefault="007424AA" w:rsidP="008B7202">
      <w:pPr>
        <w:numPr>
          <w:ilvl w:val="0"/>
          <w:numId w:val="549"/>
        </w:numPr>
        <w:rPr>
          <w:rFonts w:ascii="Comic Sans MS" w:hAnsi="Comic Sans MS"/>
          <w:color w:val="000000" w:themeColor="text1"/>
          <w:sz w:val="20"/>
          <w:szCs w:val="20"/>
        </w:rPr>
      </w:pPr>
      <w:r w:rsidRPr="00F6612F">
        <w:rPr>
          <w:rFonts w:ascii="Comic Sans MS" w:hAnsi="Comic Sans MS"/>
          <w:color w:val="000000" w:themeColor="text1"/>
          <w:sz w:val="20"/>
          <w:szCs w:val="20"/>
        </w:rPr>
        <w:t>The community has now evolved into the 28 member states of the European Union (EU), with 10 entrants in 2004 and 2 more (Bulgaria and Romania) in 2007. Croatia joined in 2013</w:t>
      </w:r>
    </w:p>
    <w:p w14:paraId="144DEA76" w14:textId="77777777" w:rsidR="007424AA" w:rsidRPr="00F6612F" w:rsidRDefault="007424AA" w:rsidP="007424AA">
      <w:pPr>
        <w:rPr>
          <w:rFonts w:ascii="Comic Sans MS" w:hAnsi="Comic Sans MS"/>
          <w:b/>
          <w:bCs/>
          <w:color w:val="000000" w:themeColor="text1"/>
          <w:sz w:val="20"/>
          <w:szCs w:val="20"/>
        </w:rPr>
      </w:pPr>
    </w:p>
    <w:p w14:paraId="0C286745" w14:textId="77777777" w:rsidR="007424AA" w:rsidRPr="00F6612F" w:rsidRDefault="007424AA" w:rsidP="007424AA">
      <w:pPr>
        <w:rPr>
          <w:rFonts w:ascii="Comic Sans MS" w:hAnsi="Comic Sans MS"/>
          <w:bCs/>
          <w:color w:val="000000" w:themeColor="text1"/>
          <w:sz w:val="20"/>
          <w:szCs w:val="20"/>
        </w:rPr>
      </w:pPr>
      <w:r w:rsidRPr="00F6612F">
        <w:rPr>
          <w:rFonts w:ascii="Comic Sans MS" w:hAnsi="Comic Sans MS"/>
          <w:bCs/>
          <w:color w:val="000000" w:themeColor="text1"/>
          <w:sz w:val="20"/>
          <w:szCs w:val="20"/>
        </w:rPr>
        <w:t>Features of the EU</w:t>
      </w:r>
    </w:p>
    <w:p w14:paraId="050E709A" w14:textId="77777777" w:rsidR="007424AA" w:rsidRPr="00F6612F" w:rsidRDefault="007424AA" w:rsidP="008B7202">
      <w:pPr>
        <w:numPr>
          <w:ilvl w:val="0"/>
          <w:numId w:val="549"/>
        </w:numPr>
        <w:rPr>
          <w:rFonts w:ascii="Comic Sans MS" w:hAnsi="Comic Sans MS"/>
          <w:color w:val="000000" w:themeColor="text1"/>
          <w:sz w:val="20"/>
          <w:szCs w:val="20"/>
        </w:rPr>
      </w:pPr>
      <w:r w:rsidRPr="00F6612F">
        <w:rPr>
          <w:rFonts w:ascii="Comic Sans MS" w:hAnsi="Comic Sans MS"/>
          <w:b/>
          <w:bCs/>
          <w:color w:val="000000" w:themeColor="text1"/>
          <w:sz w:val="20"/>
          <w:szCs w:val="20"/>
        </w:rPr>
        <w:t>The European Union</w:t>
      </w:r>
      <w:r w:rsidRPr="00F6612F">
        <w:rPr>
          <w:rFonts w:ascii="Comic Sans MS" w:hAnsi="Comic Sans MS"/>
          <w:color w:val="000000" w:themeColor="text1"/>
          <w:sz w:val="20"/>
          <w:szCs w:val="20"/>
        </w:rPr>
        <w:t xml:space="preserve"> is essentially a common market known as the Single European Market (SEM) designed to achieve the free movement of </w:t>
      </w:r>
      <w:r w:rsidRPr="00F6612F">
        <w:rPr>
          <w:rFonts w:ascii="Comic Sans MS" w:hAnsi="Comic Sans MS"/>
          <w:b/>
          <w:color w:val="000000" w:themeColor="text1"/>
          <w:sz w:val="20"/>
          <w:szCs w:val="20"/>
        </w:rPr>
        <w:t xml:space="preserve">goods, services, capital </w:t>
      </w:r>
      <w:r w:rsidRPr="00F6612F">
        <w:rPr>
          <w:rFonts w:ascii="Comic Sans MS" w:hAnsi="Comic Sans MS"/>
          <w:color w:val="000000" w:themeColor="text1"/>
          <w:sz w:val="20"/>
          <w:szCs w:val="20"/>
        </w:rPr>
        <w:t>and</w:t>
      </w:r>
      <w:r w:rsidRPr="00F6612F">
        <w:rPr>
          <w:rFonts w:ascii="Comic Sans MS" w:hAnsi="Comic Sans MS"/>
          <w:b/>
          <w:color w:val="000000" w:themeColor="text1"/>
          <w:sz w:val="20"/>
          <w:szCs w:val="20"/>
        </w:rPr>
        <w:t xml:space="preserve"> labour</w:t>
      </w:r>
      <w:r w:rsidRPr="00F6612F">
        <w:rPr>
          <w:rFonts w:ascii="Comic Sans MS" w:hAnsi="Comic Sans MS"/>
          <w:color w:val="000000" w:themeColor="text1"/>
          <w:sz w:val="20"/>
          <w:szCs w:val="20"/>
        </w:rPr>
        <w:t xml:space="preserve"> throughout the 28 member states.</w:t>
      </w:r>
    </w:p>
    <w:p w14:paraId="16026FB5" w14:textId="77777777" w:rsidR="007424AA" w:rsidRPr="00F6612F" w:rsidRDefault="007424AA" w:rsidP="008B7202">
      <w:pPr>
        <w:numPr>
          <w:ilvl w:val="0"/>
          <w:numId w:val="549"/>
        </w:numPr>
        <w:rPr>
          <w:rFonts w:ascii="Comic Sans MS" w:hAnsi="Comic Sans MS"/>
          <w:color w:val="000000" w:themeColor="text1"/>
          <w:sz w:val="20"/>
          <w:szCs w:val="20"/>
        </w:rPr>
      </w:pPr>
      <w:r w:rsidRPr="00F6612F">
        <w:rPr>
          <w:rFonts w:ascii="Comic Sans MS" w:hAnsi="Comic Sans MS"/>
          <w:color w:val="000000" w:themeColor="text1"/>
          <w:sz w:val="20"/>
          <w:szCs w:val="20"/>
        </w:rPr>
        <w:t>With a combined population in excess of 500 million people, this represents great opportunities as well as great challenges for Ireland.</w:t>
      </w:r>
    </w:p>
    <w:p w14:paraId="76842939" w14:textId="77777777" w:rsidR="007424AA" w:rsidRPr="00F6612F" w:rsidRDefault="007424AA" w:rsidP="008B7202">
      <w:pPr>
        <w:numPr>
          <w:ilvl w:val="0"/>
          <w:numId w:val="549"/>
        </w:numPr>
        <w:rPr>
          <w:rFonts w:ascii="Comic Sans MS" w:hAnsi="Comic Sans MS"/>
          <w:color w:val="000000" w:themeColor="text1"/>
          <w:sz w:val="20"/>
          <w:szCs w:val="20"/>
        </w:rPr>
      </w:pPr>
      <w:r w:rsidRPr="00F6612F">
        <w:rPr>
          <w:rFonts w:ascii="Comic Sans MS" w:hAnsi="Comic Sans MS"/>
          <w:b/>
          <w:color w:val="000000" w:themeColor="text1"/>
          <w:sz w:val="20"/>
          <w:szCs w:val="20"/>
        </w:rPr>
        <w:t>Pooled Sovereignty.</w:t>
      </w:r>
      <w:r w:rsidRPr="00F6612F">
        <w:rPr>
          <w:rFonts w:ascii="Comic Sans MS" w:hAnsi="Comic Sans MS"/>
          <w:color w:val="000000" w:themeColor="text1"/>
          <w:sz w:val="20"/>
          <w:szCs w:val="20"/>
        </w:rPr>
        <w:t xml:space="preserve"> Each country gives up some of its sovereign powers to the EU, so that the EU can act on its behalf in some instances. Each country retains its own government, its own laws, etc., but is also subject to common rules and regulations enacted by the EU. </w:t>
      </w:r>
    </w:p>
    <w:p w14:paraId="472E71EF" w14:textId="77777777" w:rsidR="007424AA" w:rsidRPr="00F6612F" w:rsidRDefault="007424AA" w:rsidP="007424AA">
      <w:pPr>
        <w:rPr>
          <w:rFonts w:ascii="Comic Sans MS" w:hAnsi="Comic Sans MS"/>
          <w:color w:val="000000" w:themeColor="text1"/>
          <w:sz w:val="20"/>
          <w:szCs w:val="20"/>
        </w:rPr>
      </w:pPr>
    </w:p>
    <w:p w14:paraId="5BD5ABF9"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Importance of the European Union (Advantages of EU to Ireland)</w:t>
      </w:r>
    </w:p>
    <w:p w14:paraId="2F335A9B"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EU is important for the following reasons</w:t>
      </w:r>
    </w:p>
    <w:p w14:paraId="6027BC68" w14:textId="77777777" w:rsidR="007424AA" w:rsidRPr="00F6612F" w:rsidRDefault="007424AA" w:rsidP="008B7202">
      <w:pPr>
        <w:numPr>
          <w:ilvl w:val="0"/>
          <w:numId w:val="550"/>
        </w:numPr>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Peace &amp; Stability. </w:t>
      </w:r>
      <w:r w:rsidRPr="00F6612F">
        <w:rPr>
          <w:rFonts w:ascii="Comic Sans MS" w:hAnsi="Comic Sans MS"/>
          <w:color w:val="000000" w:themeColor="text1"/>
          <w:sz w:val="20"/>
          <w:szCs w:val="20"/>
        </w:rPr>
        <w:t>The EU has brought peace &amp; stability and a closer co-operation between its member states. Citizens often view themselves first and foremost as Europeans.</w:t>
      </w:r>
    </w:p>
    <w:p w14:paraId="6F73C249" w14:textId="77777777" w:rsidR="007424AA" w:rsidRPr="00F6612F" w:rsidRDefault="007424AA" w:rsidP="008B7202">
      <w:pPr>
        <w:numPr>
          <w:ilvl w:val="0"/>
          <w:numId w:val="550"/>
        </w:numPr>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Free Trade Area.</w:t>
      </w:r>
      <w:r w:rsidRPr="00F6612F">
        <w:rPr>
          <w:rFonts w:ascii="Comic Sans MS" w:hAnsi="Comic Sans MS"/>
          <w:color w:val="000000" w:themeColor="text1"/>
          <w:sz w:val="20"/>
          <w:szCs w:val="20"/>
        </w:rPr>
        <w:t xml:space="preserve"> The EU is a free trade area/trading bloc, where goods, services, labour and capital can move freely without any obstruction. This has encouraged Irish firms to export goods and become more competitive.</w:t>
      </w:r>
    </w:p>
    <w:p w14:paraId="46F168EC" w14:textId="77777777" w:rsidR="007424AA" w:rsidRPr="00F6612F" w:rsidRDefault="007424AA" w:rsidP="008B7202">
      <w:pPr>
        <w:numPr>
          <w:ilvl w:val="0"/>
          <w:numId w:val="550"/>
        </w:numPr>
        <w:rPr>
          <w:rFonts w:ascii="Comic Sans MS" w:hAnsi="Comic Sans MS"/>
          <w:color w:val="000000" w:themeColor="text1"/>
          <w:sz w:val="20"/>
          <w:szCs w:val="20"/>
        </w:rPr>
      </w:pPr>
      <w:r w:rsidRPr="00F6612F">
        <w:rPr>
          <w:rFonts w:ascii="Comic Sans MS" w:hAnsi="Comic Sans MS"/>
          <w:b/>
          <w:color w:val="000000" w:themeColor="text1"/>
          <w:sz w:val="20"/>
          <w:szCs w:val="20"/>
        </w:rPr>
        <w:t>Size.</w:t>
      </w:r>
      <w:r w:rsidRPr="00F6612F">
        <w:rPr>
          <w:rFonts w:ascii="Comic Sans MS" w:hAnsi="Comic Sans MS"/>
          <w:color w:val="000000" w:themeColor="text1"/>
          <w:sz w:val="20"/>
          <w:szCs w:val="20"/>
        </w:rPr>
        <w:t xml:space="preserve"> The EU has one of the largest markets in the world, with over 500 million people. It offers huge possibilities for Irish firms and can allow them to get bigger and achieve </w:t>
      </w:r>
      <w:r w:rsidRPr="00F6612F">
        <w:rPr>
          <w:rFonts w:ascii="Comic Sans MS" w:hAnsi="Comic Sans MS"/>
          <w:color w:val="000000" w:themeColor="text1"/>
          <w:sz w:val="20"/>
          <w:szCs w:val="20"/>
          <w:u w:val="single"/>
        </w:rPr>
        <w:t>economies of scale.</w:t>
      </w:r>
    </w:p>
    <w:p w14:paraId="3653100F" w14:textId="77777777" w:rsidR="007424AA" w:rsidRPr="00F6612F" w:rsidRDefault="007424AA" w:rsidP="008B7202">
      <w:pPr>
        <w:numPr>
          <w:ilvl w:val="0"/>
          <w:numId w:val="550"/>
        </w:numPr>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Funding.  </w:t>
      </w:r>
      <w:r w:rsidRPr="00F6612F">
        <w:rPr>
          <w:rFonts w:ascii="Comic Sans MS" w:hAnsi="Comic Sans MS"/>
          <w:color w:val="000000" w:themeColor="text1"/>
          <w:sz w:val="20"/>
          <w:szCs w:val="20"/>
        </w:rPr>
        <w:t>The EU has made huge funds available to improve the under-developed regions of the Union. Ireland has benefited greatly in the past from structural funding.</w:t>
      </w:r>
    </w:p>
    <w:p w14:paraId="2B9BDFA0" w14:textId="77777777" w:rsidR="007424AA" w:rsidRPr="00F6612F" w:rsidRDefault="007424AA" w:rsidP="008B7202">
      <w:pPr>
        <w:numPr>
          <w:ilvl w:val="0"/>
          <w:numId w:val="550"/>
        </w:numPr>
        <w:rPr>
          <w:rFonts w:ascii="Comic Sans MS" w:hAnsi="Comic Sans MS"/>
          <w:color w:val="000000" w:themeColor="text1"/>
          <w:sz w:val="20"/>
          <w:szCs w:val="20"/>
        </w:rPr>
      </w:pPr>
      <w:r w:rsidRPr="00F6612F">
        <w:rPr>
          <w:rFonts w:ascii="Comic Sans MS" w:hAnsi="Comic Sans MS"/>
          <w:b/>
          <w:color w:val="000000" w:themeColor="text1"/>
          <w:sz w:val="20"/>
          <w:szCs w:val="20"/>
        </w:rPr>
        <w:t>Inward (foreign) investment</w:t>
      </w:r>
      <w:r w:rsidRPr="00F6612F">
        <w:rPr>
          <w:rFonts w:ascii="Comic Sans MS" w:hAnsi="Comic Sans MS"/>
          <w:color w:val="000000" w:themeColor="text1"/>
          <w:sz w:val="20"/>
          <w:szCs w:val="20"/>
        </w:rPr>
        <w:t xml:space="preserve"> from companies outside the EU. Ireland is an attractive place for foreign firms to locate because of its membership of the EU. This has created valuable employment and developed our economy through its exports.</w:t>
      </w:r>
    </w:p>
    <w:p w14:paraId="15DEBE3E" w14:textId="77777777" w:rsidR="007424AA" w:rsidRPr="00F6612F" w:rsidRDefault="007424AA" w:rsidP="008B7202">
      <w:pPr>
        <w:numPr>
          <w:ilvl w:val="0"/>
          <w:numId w:val="550"/>
        </w:numPr>
        <w:rPr>
          <w:rFonts w:ascii="Comic Sans MS" w:hAnsi="Comic Sans MS"/>
          <w:color w:val="000000" w:themeColor="text1"/>
          <w:sz w:val="20"/>
          <w:szCs w:val="20"/>
        </w:rPr>
      </w:pPr>
      <w:r w:rsidRPr="00F6612F">
        <w:rPr>
          <w:rFonts w:ascii="Comic Sans MS" w:hAnsi="Comic Sans MS"/>
          <w:b/>
          <w:color w:val="000000" w:themeColor="text1"/>
          <w:sz w:val="20"/>
          <w:szCs w:val="20"/>
        </w:rPr>
        <w:t>Single Currency.</w:t>
      </w:r>
      <w:r w:rsidRPr="00F6612F">
        <w:rPr>
          <w:rFonts w:ascii="Comic Sans MS" w:hAnsi="Comic Sans MS"/>
          <w:color w:val="000000" w:themeColor="text1"/>
          <w:sz w:val="20"/>
          <w:szCs w:val="20"/>
        </w:rPr>
        <w:t xml:space="preserve"> The EU has a single currency (euro). It has removed the uncertainty with foreign trade removing the need to convert currencies. </w:t>
      </w:r>
    </w:p>
    <w:p w14:paraId="1D34FE15" w14:textId="77777777" w:rsidR="007424AA" w:rsidRPr="00F6612F" w:rsidRDefault="007424AA" w:rsidP="007424AA">
      <w:pPr>
        <w:rPr>
          <w:rFonts w:ascii="Comic Sans MS" w:hAnsi="Comic Sans MS"/>
          <w:color w:val="000000" w:themeColor="text1"/>
          <w:sz w:val="20"/>
          <w:szCs w:val="20"/>
        </w:rPr>
      </w:pPr>
    </w:p>
    <w:p w14:paraId="15042FE4" w14:textId="77777777" w:rsidR="007424AA" w:rsidRPr="00F6612F" w:rsidRDefault="007424AA" w:rsidP="007424AA">
      <w:pPr>
        <w:rPr>
          <w:rFonts w:ascii="Comic Sans MS" w:hAnsi="Comic Sans MS"/>
          <w:color w:val="000000" w:themeColor="text1"/>
          <w:sz w:val="20"/>
          <w:szCs w:val="20"/>
        </w:rPr>
      </w:pPr>
    </w:p>
    <w:p w14:paraId="5CAE0383"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Single European Market (SEM)</w:t>
      </w:r>
    </w:p>
    <w:p w14:paraId="1AC98F9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SEM came into effect on 1</w:t>
      </w:r>
      <w:r w:rsidRPr="00F6612F">
        <w:rPr>
          <w:rFonts w:ascii="Comic Sans MS" w:hAnsi="Comic Sans MS"/>
          <w:color w:val="000000" w:themeColor="text1"/>
          <w:sz w:val="20"/>
          <w:szCs w:val="20"/>
          <w:vertAlign w:val="superscript"/>
        </w:rPr>
        <w:t>st</w:t>
      </w:r>
      <w:r w:rsidRPr="00F6612F">
        <w:rPr>
          <w:rFonts w:ascii="Comic Sans MS" w:hAnsi="Comic Sans MS"/>
          <w:color w:val="000000" w:themeColor="text1"/>
          <w:sz w:val="20"/>
          <w:szCs w:val="20"/>
        </w:rPr>
        <w:t xml:space="preserve"> January 1993.</w:t>
      </w:r>
    </w:p>
    <w:p w14:paraId="41961C8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It implemented</w:t>
      </w:r>
    </w:p>
    <w:p w14:paraId="36D20366" w14:textId="77777777" w:rsidR="007424AA" w:rsidRPr="00F6612F" w:rsidRDefault="007424AA" w:rsidP="008B7202">
      <w:pPr>
        <w:numPr>
          <w:ilvl w:val="0"/>
          <w:numId w:val="557"/>
        </w:numPr>
        <w:rPr>
          <w:rFonts w:ascii="Comic Sans MS" w:hAnsi="Comic Sans MS"/>
          <w:color w:val="000000" w:themeColor="text1"/>
          <w:sz w:val="20"/>
          <w:szCs w:val="20"/>
        </w:rPr>
      </w:pPr>
      <w:r w:rsidRPr="00F6612F">
        <w:rPr>
          <w:rFonts w:ascii="Comic Sans MS" w:hAnsi="Comic Sans MS"/>
          <w:color w:val="000000" w:themeColor="text1"/>
          <w:sz w:val="20"/>
          <w:szCs w:val="20"/>
        </w:rPr>
        <w:t>Free movement of goods, services, labour and capital between member states</w:t>
      </w:r>
    </w:p>
    <w:p w14:paraId="31D9200B" w14:textId="77777777" w:rsidR="007424AA" w:rsidRPr="00F6612F" w:rsidRDefault="007424AA" w:rsidP="008B7202">
      <w:pPr>
        <w:numPr>
          <w:ilvl w:val="0"/>
          <w:numId w:val="557"/>
        </w:numPr>
        <w:rPr>
          <w:rFonts w:ascii="Comic Sans MS" w:hAnsi="Comic Sans MS"/>
          <w:color w:val="000000" w:themeColor="text1"/>
          <w:sz w:val="20"/>
          <w:szCs w:val="20"/>
        </w:rPr>
      </w:pPr>
      <w:r w:rsidRPr="00F6612F">
        <w:rPr>
          <w:rFonts w:ascii="Comic Sans MS" w:hAnsi="Comic Sans MS"/>
          <w:color w:val="000000" w:themeColor="text1"/>
          <w:sz w:val="20"/>
          <w:szCs w:val="20"/>
        </w:rPr>
        <w:t>A common tariff (tax) on imports to the European union from non-EU countries</w:t>
      </w:r>
    </w:p>
    <w:p w14:paraId="71AF247A" w14:textId="77777777" w:rsidR="007424AA" w:rsidRPr="00F6612F" w:rsidRDefault="007424AA" w:rsidP="007424AA">
      <w:pPr>
        <w:rPr>
          <w:rFonts w:ascii="Comic Sans MS" w:hAnsi="Comic Sans MS"/>
          <w:color w:val="000000" w:themeColor="text1"/>
          <w:sz w:val="20"/>
          <w:szCs w:val="20"/>
        </w:rPr>
      </w:pPr>
    </w:p>
    <w:p w14:paraId="67175E65"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following are the main implications (opportunities and challenges) of the SEM for Ireland and Irish firms</w:t>
      </w:r>
    </w:p>
    <w:p w14:paraId="068D2F1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(These are similar to the points on the importance of the EU)</w:t>
      </w:r>
    </w:p>
    <w:p w14:paraId="71557759" w14:textId="77777777" w:rsidR="007424AA" w:rsidRPr="00F6612F" w:rsidRDefault="007424AA" w:rsidP="007424AA">
      <w:pPr>
        <w:rPr>
          <w:rFonts w:ascii="Comic Sans MS" w:hAnsi="Comic Sans MS"/>
          <w:color w:val="000000" w:themeColor="text1"/>
          <w:sz w:val="20"/>
          <w:szCs w:val="20"/>
        </w:rPr>
      </w:pPr>
    </w:p>
    <w:p w14:paraId="3A15CA66" w14:textId="4732FB1C" w:rsidR="007424AA" w:rsidRPr="00F6612F" w:rsidRDefault="007424AA" w:rsidP="00F6612F">
      <w:pPr>
        <w:jc w:val="center"/>
        <w:rPr>
          <w:rFonts w:ascii="Comic Sans MS" w:hAnsi="Comic Sans MS"/>
          <w:b/>
          <w:color w:val="000000" w:themeColor="text1"/>
        </w:rPr>
      </w:pPr>
      <w:r w:rsidRPr="00F6612F">
        <w:rPr>
          <w:rFonts w:ascii="Comic Sans MS" w:hAnsi="Comic Sans MS"/>
          <w:b/>
          <w:color w:val="000000" w:themeColor="text1"/>
        </w:rPr>
        <w:t>Implications (Opportunities &amp; Challenges) of the Single European Market SEM</w:t>
      </w:r>
    </w:p>
    <w:p w14:paraId="71026DAA"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t>/Advantages to Irish business of European Union membership</w:t>
      </w:r>
    </w:p>
    <w:p w14:paraId="0535FEF5"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2003 Q3 A, 2005 Q3 A, 2008 Q3 A, 2009 Q3 A, 2013 Q3 C, 2017 Q3C</w:t>
      </w:r>
    </w:p>
    <w:p w14:paraId="0382BB93" w14:textId="77777777" w:rsidR="007424AA" w:rsidRPr="00F6612F" w:rsidRDefault="007424AA" w:rsidP="007424AA">
      <w:pPr>
        <w:jc w:val="both"/>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Opportunities</w:t>
      </w:r>
    </w:p>
    <w:p w14:paraId="49629D37" w14:textId="77777777" w:rsidR="007424AA" w:rsidRPr="00F6612F" w:rsidRDefault="007424AA" w:rsidP="008B7202">
      <w:pPr>
        <w:numPr>
          <w:ilvl w:val="0"/>
          <w:numId w:val="559"/>
        </w:numPr>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Free Trade between member states/ Large market. </w:t>
      </w:r>
    </w:p>
    <w:p w14:paraId="67362444"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elimination of barriers or tariffs allows the free movement of goods/services throughout the European Union. EU market is third largest in the world. The cost of Irish firms exporting has decreased. This has encouraged Irish firms to export goods and thus has helped keep Irelands Balance of Trade in surplus. The free movement of goods and services means Ireland has a huge market for what it produces. Firms depend less on the Irish market. There is also </w:t>
      </w:r>
      <w:r w:rsidRPr="00F6612F">
        <w:rPr>
          <w:rFonts w:ascii="Comic Sans MS" w:hAnsi="Comic Sans MS"/>
          <w:b/>
          <w:color w:val="000000" w:themeColor="text1"/>
          <w:sz w:val="22"/>
          <w:szCs w:val="20"/>
        </w:rPr>
        <w:t xml:space="preserve">Economies of Scale </w:t>
      </w:r>
      <w:r w:rsidRPr="00F6612F">
        <w:rPr>
          <w:rFonts w:ascii="Comic Sans MS" w:hAnsi="Comic Sans MS"/>
          <w:color w:val="000000" w:themeColor="text1"/>
          <w:sz w:val="22"/>
          <w:szCs w:val="20"/>
        </w:rPr>
        <w:t>(economies of size) as a firm gets bigger. Unit casts are reduced because more is produced</w:t>
      </w:r>
    </w:p>
    <w:p w14:paraId="231A2404" w14:textId="77777777" w:rsidR="007424AA" w:rsidRPr="00F6612F" w:rsidRDefault="007424AA" w:rsidP="008B7202">
      <w:pPr>
        <w:numPr>
          <w:ilvl w:val="0"/>
          <w:numId w:val="559"/>
        </w:numPr>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Free movement of labour </w:t>
      </w:r>
    </w:p>
    <w:p w14:paraId="3CE462BA"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Opportunity: workers can travel to Ireland and fill jobs.</w:t>
      </w:r>
    </w:p>
    <w:p w14:paraId="20AC5908" w14:textId="77777777" w:rsidR="007424AA" w:rsidRPr="00F6612F" w:rsidRDefault="007424AA" w:rsidP="008B7202">
      <w:pPr>
        <w:numPr>
          <w:ilvl w:val="0"/>
          <w:numId w:val="559"/>
        </w:numPr>
        <w:rPr>
          <w:rFonts w:ascii="Comic Sans MS" w:hAnsi="Comic Sans MS"/>
          <w:color w:val="000000" w:themeColor="text1"/>
          <w:sz w:val="22"/>
          <w:szCs w:val="20"/>
        </w:rPr>
      </w:pPr>
      <w:r w:rsidRPr="00F6612F">
        <w:rPr>
          <w:rFonts w:ascii="Comic Sans MS" w:hAnsi="Comic Sans MS"/>
          <w:b/>
          <w:color w:val="000000" w:themeColor="text1"/>
          <w:sz w:val="22"/>
          <w:szCs w:val="20"/>
        </w:rPr>
        <w:t>Inward (foreign) investment</w:t>
      </w:r>
      <w:r w:rsidRPr="00F6612F">
        <w:rPr>
          <w:rFonts w:ascii="Comic Sans MS" w:hAnsi="Comic Sans MS"/>
          <w:color w:val="000000" w:themeColor="text1"/>
          <w:sz w:val="22"/>
          <w:szCs w:val="20"/>
        </w:rPr>
        <w:t xml:space="preserve"> from companies outside the EU. Ireland is an attractive place for foreign firms to locate because of its membership of the EU. This has created valuable employment and developed our economy through its exports.</w:t>
      </w:r>
    </w:p>
    <w:p w14:paraId="0EE04B1F" w14:textId="77777777" w:rsidR="007424AA" w:rsidRPr="00F6612F" w:rsidRDefault="007424AA" w:rsidP="008B7202">
      <w:pPr>
        <w:numPr>
          <w:ilvl w:val="0"/>
          <w:numId w:val="559"/>
        </w:numPr>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Funding.  </w:t>
      </w:r>
      <w:r w:rsidRPr="00F6612F">
        <w:rPr>
          <w:rFonts w:ascii="Comic Sans MS" w:hAnsi="Comic Sans MS"/>
          <w:color w:val="000000" w:themeColor="text1"/>
          <w:sz w:val="22"/>
          <w:szCs w:val="20"/>
        </w:rPr>
        <w:t>The EU has made huge funds available to improve the under-developed regions of the Union. Ireland has benefited greatly in the past from structural funding through the “Structural &amp; Cohesion Fund”</w:t>
      </w:r>
    </w:p>
    <w:p w14:paraId="4DAE951D" w14:textId="77777777" w:rsidR="007424AA" w:rsidRPr="00F6612F" w:rsidRDefault="007424AA" w:rsidP="008B7202">
      <w:pPr>
        <w:numPr>
          <w:ilvl w:val="0"/>
          <w:numId w:val="559"/>
        </w:numPr>
        <w:rPr>
          <w:rFonts w:ascii="Comic Sans MS" w:hAnsi="Comic Sans MS"/>
          <w:color w:val="000000" w:themeColor="text1"/>
          <w:sz w:val="22"/>
          <w:szCs w:val="20"/>
        </w:rPr>
      </w:pPr>
      <w:r w:rsidRPr="00F6612F">
        <w:rPr>
          <w:rFonts w:ascii="Comic Sans MS" w:hAnsi="Comic Sans MS"/>
          <w:b/>
          <w:color w:val="000000" w:themeColor="text1"/>
          <w:sz w:val="22"/>
          <w:szCs w:val="20"/>
        </w:rPr>
        <w:t>Single Currency.</w:t>
      </w:r>
      <w:r w:rsidRPr="00F6612F">
        <w:rPr>
          <w:rFonts w:ascii="Comic Sans MS" w:hAnsi="Comic Sans MS"/>
          <w:color w:val="000000" w:themeColor="text1"/>
          <w:sz w:val="22"/>
          <w:szCs w:val="20"/>
        </w:rPr>
        <w:t xml:space="preserve"> The EU has a single currency (euro). It has removed the uncertainty with foreign trade removing the need to convert currencies. </w:t>
      </w:r>
    </w:p>
    <w:p w14:paraId="3D9B63DC" w14:textId="77777777" w:rsidR="007424AA" w:rsidRPr="00F6612F" w:rsidRDefault="007424AA" w:rsidP="008B7202">
      <w:pPr>
        <w:numPr>
          <w:ilvl w:val="0"/>
          <w:numId w:val="559"/>
        </w:numPr>
        <w:rPr>
          <w:rFonts w:ascii="Comic Sans MS" w:hAnsi="Comic Sans MS"/>
          <w:color w:val="000000" w:themeColor="text1"/>
          <w:sz w:val="22"/>
          <w:szCs w:val="20"/>
        </w:rPr>
      </w:pPr>
      <w:r w:rsidRPr="00F6612F">
        <w:rPr>
          <w:rFonts w:ascii="Comic Sans MS" w:hAnsi="Comic Sans MS"/>
          <w:b/>
          <w:color w:val="000000" w:themeColor="text1"/>
          <w:sz w:val="22"/>
          <w:szCs w:val="20"/>
        </w:rPr>
        <w:t>Government Contracts (Public procurement)</w:t>
      </w:r>
    </w:p>
    <w:p w14:paraId="0D52BF19"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Opportunity:</w:t>
      </w:r>
      <w:r w:rsidRPr="00F6612F">
        <w:rPr>
          <w:rFonts w:ascii="Comic Sans MS" w:hAnsi="Comic Sans MS"/>
          <w:b/>
          <w:color w:val="000000" w:themeColor="text1"/>
          <w:sz w:val="22"/>
          <w:szCs w:val="20"/>
        </w:rPr>
        <w:t xml:space="preserve"> </w:t>
      </w:r>
      <w:r w:rsidRPr="00F6612F">
        <w:rPr>
          <w:rFonts w:ascii="Comic Sans MS" w:hAnsi="Comic Sans MS"/>
          <w:color w:val="000000" w:themeColor="text1"/>
          <w:sz w:val="22"/>
          <w:szCs w:val="20"/>
        </w:rPr>
        <w:t>Irish firms can tender for government contracts in any EU member state.</w:t>
      </w:r>
    </w:p>
    <w:p w14:paraId="3A79E332" w14:textId="77777777" w:rsidR="007424AA" w:rsidRPr="00F6612F" w:rsidRDefault="007424AA" w:rsidP="008B7202">
      <w:pPr>
        <w:numPr>
          <w:ilvl w:val="0"/>
          <w:numId w:val="559"/>
        </w:numPr>
        <w:rPr>
          <w:rFonts w:ascii="Comic Sans MS" w:hAnsi="Comic Sans MS"/>
          <w:color w:val="000000" w:themeColor="text1"/>
          <w:sz w:val="22"/>
          <w:szCs w:val="20"/>
        </w:rPr>
      </w:pPr>
      <w:r w:rsidRPr="00F6612F">
        <w:rPr>
          <w:rFonts w:ascii="Comic Sans MS" w:hAnsi="Comic Sans MS"/>
          <w:b/>
          <w:color w:val="000000" w:themeColor="text1"/>
          <w:sz w:val="22"/>
          <w:szCs w:val="20"/>
        </w:rPr>
        <w:t>Free movement of Capital</w:t>
      </w:r>
      <w:r w:rsidRPr="00F6612F">
        <w:rPr>
          <w:rFonts w:ascii="Comic Sans MS" w:hAnsi="Comic Sans MS"/>
          <w:color w:val="000000" w:themeColor="text1"/>
          <w:sz w:val="22"/>
          <w:szCs w:val="20"/>
        </w:rPr>
        <w:t xml:space="preserve">. </w:t>
      </w:r>
    </w:p>
    <w:p w14:paraId="710DC915"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lastRenderedPageBreak/>
        <w:t xml:space="preserve">Opportunity: Money can be invested anywhere in the EU. </w:t>
      </w:r>
      <w:proofErr w:type="gramStart"/>
      <w:r w:rsidRPr="00F6612F">
        <w:rPr>
          <w:rFonts w:ascii="Comic Sans MS" w:hAnsi="Comic Sans MS"/>
          <w:color w:val="000000" w:themeColor="text1"/>
          <w:sz w:val="22"/>
          <w:szCs w:val="20"/>
        </w:rPr>
        <w:t>Also</w:t>
      </w:r>
      <w:proofErr w:type="gramEnd"/>
      <w:r w:rsidRPr="00F6612F">
        <w:rPr>
          <w:rFonts w:ascii="Comic Sans MS" w:hAnsi="Comic Sans MS"/>
          <w:color w:val="000000" w:themeColor="text1"/>
          <w:sz w:val="22"/>
          <w:szCs w:val="20"/>
        </w:rPr>
        <w:t xml:space="preserve"> when borrowing, Irish firms and individuals can shop around in the EU for the cheapest finance.</w:t>
      </w:r>
    </w:p>
    <w:p w14:paraId="38E81541" w14:textId="77777777" w:rsidR="007424AA" w:rsidRPr="00F6612F" w:rsidRDefault="007424AA" w:rsidP="008B7202">
      <w:pPr>
        <w:numPr>
          <w:ilvl w:val="0"/>
          <w:numId w:val="559"/>
        </w:numPr>
        <w:rPr>
          <w:rFonts w:ascii="Comic Sans MS" w:hAnsi="Comic Sans MS"/>
          <w:b/>
          <w:color w:val="000000" w:themeColor="text1"/>
          <w:sz w:val="22"/>
          <w:szCs w:val="20"/>
        </w:rPr>
      </w:pPr>
      <w:r w:rsidRPr="00F6612F">
        <w:rPr>
          <w:rFonts w:ascii="Comic Sans MS" w:hAnsi="Comic Sans MS"/>
          <w:b/>
          <w:color w:val="000000" w:themeColor="text1"/>
          <w:sz w:val="22"/>
          <w:szCs w:val="20"/>
        </w:rPr>
        <w:t>Consumer choice is increased</w:t>
      </w:r>
      <w:r w:rsidRPr="00F6612F">
        <w:rPr>
          <w:rFonts w:ascii="Comic Sans MS" w:hAnsi="Comic Sans MS"/>
          <w:color w:val="000000" w:themeColor="text1"/>
          <w:sz w:val="22"/>
          <w:szCs w:val="20"/>
        </w:rPr>
        <w:t>: Increased competition provides a wider supply of cheaper products for consumers.</w:t>
      </w:r>
    </w:p>
    <w:p w14:paraId="3A84245F" w14:textId="77777777" w:rsidR="007424AA" w:rsidRPr="00F6612F" w:rsidRDefault="007424AA" w:rsidP="007424AA">
      <w:pPr>
        <w:tabs>
          <w:tab w:val="num" w:pos="0"/>
        </w:tabs>
        <w:rPr>
          <w:rFonts w:ascii="Comic Sans MS" w:hAnsi="Comic Sans MS"/>
          <w:b/>
          <w:color w:val="000000" w:themeColor="text1"/>
          <w:sz w:val="22"/>
          <w:szCs w:val="20"/>
        </w:rPr>
      </w:pPr>
    </w:p>
    <w:p w14:paraId="7A742E78" w14:textId="77777777" w:rsidR="007424AA" w:rsidRPr="00F6612F" w:rsidRDefault="007424AA" w:rsidP="007424AA">
      <w:pPr>
        <w:tabs>
          <w:tab w:val="num" w:pos="0"/>
        </w:tabs>
        <w:rPr>
          <w:rFonts w:ascii="Comic Sans MS" w:hAnsi="Comic Sans MS"/>
          <w:b/>
          <w:color w:val="000000" w:themeColor="text1"/>
          <w:sz w:val="22"/>
          <w:szCs w:val="20"/>
        </w:rPr>
      </w:pPr>
    </w:p>
    <w:p w14:paraId="5627A941"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Challenges</w:t>
      </w:r>
    </w:p>
    <w:p w14:paraId="4A94FF99" w14:textId="77777777" w:rsidR="007424AA" w:rsidRPr="00F6612F" w:rsidRDefault="007424AA" w:rsidP="008B7202">
      <w:pPr>
        <w:numPr>
          <w:ilvl w:val="0"/>
          <w:numId w:val="558"/>
        </w:numPr>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Free trade between member states/Large market. </w:t>
      </w:r>
    </w:p>
    <w:p w14:paraId="511E7A61"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Challenge:</w:t>
      </w:r>
      <w:r w:rsidRPr="00F6612F">
        <w:rPr>
          <w:rFonts w:ascii="Comic Sans MS" w:hAnsi="Comic Sans MS"/>
          <w:color w:val="000000" w:themeColor="text1"/>
          <w:sz w:val="22"/>
          <w:szCs w:val="20"/>
        </w:rPr>
        <w:tab/>
      </w:r>
      <w:r w:rsidRPr="00F6612F">
        <w:rPr>
          <w:rFonts w:ascii="Comic Sans MS" w:hAnsi="Comic Sans MS"/>
          <w:b/>
          <w:color w:val="000000" w:themeColor="text1"/>
          <w:sz w:val="22"/>
          <w:szCs w:val="20"/>
        </w:rPr>
        <w:t>Competition</w:t>
      </w:r>
      <w:r w:rsidRPr="00F6612F">
        <w:rPr>
          <w:rFonts w:ascii="Comic Sans MS" w:hAnsi="Comic Sans MS"/>
          <w:color w:val="000000" w:themeColor="text1"/>
          <w:sz w:val="22"/>
          <w:szCs w:val="20"/>
        </w:rPr>
        <w:t>. On the other side of having a huge market to sell to, foreign firms can compete directly with Irish goods. Less efficient Irish firms will close down.</w:t>
      </w:r>
      <w:r w:rsidRPr="00F6612F">
        <w:rPr>
          <w:rFonts w:ascii="Comic Sans MS" w:hAnsi="Comic Sans MS"/>
          <w:color w:val="000000" w:themeColor="text1"/>
          <w:sz w:val="22"/>
          <w:szCs w:val="20"/>
        </w:rPr>
        <w:tab/>
      </w:r>
    </w:p>
    <w:p w14:paraId="1949C75D" w14:textId="77777777" w:rsidR="007424AA" w:rsidRPr="00F6612F" w:rsidRDefault="007424AA" w:rsidP="008B7202">
      <w:pPr>
        <w:numPr>
          <w:ilvl w:val="0"/>
          <w:numId w:val="558"/>
        </w:numPr>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Free movement of labour </w:t>
      </w:r>
    </w:p>
    <w:p w14:paraId="3E71F262"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Challenge:</w:t>
      </w:r>
      <w:r w:rsidRPr="00F6612F">
        <w:rPr>
          <w:rFonts w:ascii="Comic Sans MS" w:hAnsi="Comic Sans MS"/>
          <w:b/>
          <w:color w:val="000000" w:themeColor="text1"/>
          <w:sz w:val="22"/>
          <w:szCs w:val="20"/>
        </w:rPr>
        <w:t xml:space="preserve"> </w:t>
      </w:r>
      <w:r w:rsidRPr="00F6612F">
        <w:rPr>
          <w:rFonts w:ascii="Comic Sans MS" w:hAnsi="Comic Sans MS"/>
          <w:color w:val="000000" w:themeColor="text1"/>
          <w:sz w:val="22"/>
          <w:szCs w:val="20"/>
        </w:rPr>
        <w:t>This means that there is a risk that skilled Irish workers will move to other EU countries to work.</w:t>
      </w:r>
    </w:p>
    <w:p w14:paraId="346C6AE6" w14:textId="77777777" w:rsidR="007424AA" w:rsidRPr="00F6612F" w:rsidRDefault="007424AA" w:rsidP="008B7202">
      <w:pPr>
        <w:numPr>
          <w:ilvl w:val="0"/>
          <w:numId w:val="558"/>
        </w:numPr>
        <w:rPr>
          <w:rFonts w:ascii="Comic Sans MS" w:hAnsi="Comic Sans MS"/>
          <w:color w:val="000000" w:themeColor="text1"/>
          <w:sz w:val="22"/>
          <w:szCs w:val="20"/>
        </w:rPr>
      </w:pPr>
      <w:r w:rsidRPr="00F6612F">
        <w:rPr>
          <w:rFonts w:ascii="Comic Sans MS" w:hAnsi="Comic Sans MS"/>
          <w:b/>
          <w:color w:val="000000" w:themeColor="text1"/>
          <w:sz w:val="22"/>
          <w:szCs w:val="20"/>
        </w:rPr>
        <w:t>Inward (foreign) investment</w:t>
      </w:r>
      <w:r w:rsidRPr="00F6612F">
        <w:rPr>
          <w:rFonts w:ascii="Comic Sans MS" w:hAnsi="Comic Sans MS"/>
          <w:color w:val="000000" w:themeColor="text1"/>
          <w:sz w:val="22"/>
          <w:szCs w:val="20"/>
        </w:rPr>
        <w:t>: Ireland has a high labour cost – some multi-nationals e.g. Dell have transferred production to lower cost economies e.g. Poland.</w:t>
      </w:r>
    </w:p>
    <w:p w14:paraId="3E4DD677" w14:textId="77777777" w:rsidR="007424AA" w:rsidRPr="00F6612F" w:rsidRDefault="007424AA" w:rsidP="008B7202">
      <w:pPr>
        <w:numPr>
          <w:ilvl w:val="0"/>
          <w:numId w:val="558"/>
        </w:numPr>
        <w:rPr>
          <w:rFonts w:ascii="Comic Sans MS" w:hAnsi="Comic Sans MS"/>
          <w:color w:val="000000" w:themeColor="text1"/>
          <w:sz w:val="22"/>
          <w:szCs w:val="20"/>
        </w:rPr>
      </w:pPr>
      <w:r w:rsidRPr="00F6612F">
        <w:rPr>
          <w:rFonts w:ascii="Comic Sans MS" w:hAnsi="Comic Sans MS"/>
          <w:b/>
          <w:color w:val="000000" w:themeColor="text1"/>
          <w:sz w:val="22"/>
          <w:szCs w:val="20"/>
        </w:rPr>
        <w:t>Government Contracts (Public procurement)</w:t>
      </w:r>
    </w:p>
    <w:p w14:paraId="4B29760F"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Challenge: Foreign firms can tender for government contracts in Ireland</w:t>
      </w:r>
    </w:p>
    <w:p w14:paraId="10A30DB2" w14:textId="77777777" w:rsidR="007424AA" w:rsidRPr="00F6612F" w:rsidRDefault="007424AA" w:rsidP="008B7202">
      <w:pPr>
        <w:numPr>
          <w:ilvl w:val="0"/>
          <w:numId w:val="558"/>
        </w:numPr>
        <w:rPr>
          <w:rFonts w:ascii="Comic Sans MS" w:hAnsi="Comic Sans MS"/>
          <w:color w:val="000000" w:themeColor="text1"/>
          <w:sz w:val="22"/>
          <w:szCs w:val="20"/>
        </w:rPr>
      </w:pPr>
      <w:r w:rsidRPr="00F6612F">
        <w:rPr>
          <w:rFonts w:ascii="Comic Sans MS" w:hAnsi="Comic Sans MS"/>
          <w:b/>
          <w:color w:val="000000" w:themeColor="text1"/>
          <w:sz w:val="22"/>
          <w:szCs w:val="20"/>
        </w:rPr>
        <w:t>Top Quality goods</w:t>
      </w:r>
    </w:p>
    <w:p w14:paraId="5A511CE3"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Irish firms must produce top quality goods to compete successfully abroad and at home against imports.</w:t>
      </w:r>
    </w:p>
    <w:p w14:paraId="74CE0548" w14:textId="77777777" w:rsidR="007424AA" w:rsidRPr="00F6612F" w:rsidRDefault="007424AA" w:rsidP="008B7202">
      <w:pPr>
        <w:numPr>
          <w:ilvl w:val="0"/>
          <w:numId w:val="558"/>
        </w:numPr>
        <w:rPr>
          <w:rFonts w:ascii="Comic Sans MS" w:hAnsi="Comic Sans MS"/>
          <w:color w:val="000000" w:themeColor="text1"/>
          <w:sz w:val="22"/>
          <w:szCs w:val="20"/>
        </w:rPr>
      </w:pPr>
      <w:r w:rsidRPr="00F6612F">
        <w:rPr>
          <w:rFonts w:ascii="Comic Sans MS" w:hAnsi="Comic Sans MS"/>
          <w:b/>
          <w:color w:val="000000" w:themeColor="text1"/>
          <w:sz w:val="22"/>
          <w:szCs w:val="20"/>
        </w:rPr>
        <w:t xml:space="preserve">EU Laws: </w:t>
      </w:r>
      <w:r w:rsidRPr="00F6612F">
        <w:rPr>
          <w:rFonts w:ascii="Comic Sans MS" w:hAnsi="Comic Sans MS"/>
          <w:color w:val="000000" w:themeColor="text1"/>
          <w:sz w:val="22"/>
          <w:szCs w:val="20"/>
        </w:rPr>
        <w:t>Irish business must comply with EU law.</w:t>
      </w:r>
    </w:p>
    <w:p w14:paraId="1EAD8CAD" w14:textId="77777777" w:rsidR="007424AA" w:rsidRPr="00F6612F" w:rsidRDefault="007424AA" w:rsidP="007424AA">
      <w:pPr>
        <w:ind w:left="284"/>
        <w:rPr>
          <w:rFonts w:ascii="Comic Sans MS" w:hAnsi="Comic Sans MS"/>
          <w:color w:val="000000" w:themeColor="text1"/>
          <w:sz w:val="22"/>
          <w:szCs w:val="20"/>
        </w:rPr>
      </w:pPr>
    </w:p>
    <w:p w14:paraId="02FA8385" w14:textId="77777777" w:rsidR="007424AA" w:rsidRPr="00F6612F" w:rsidRDefault="007424AA" w:rsidP="007424AA">
      <w:pPr>
        <w:rPr>
          <w:rFonts w:ascii="Comic Sans MS" w:hAnsi="Comic Sans MS"/>
          <w:color w:val="000000" w:themeColor="text1"/>
          <w:sz w:val="22"/>
          <w:szCs w:val="20"/>
        </w:rPr>
      </w:pPr>
    </w:p>
    <w:p w14:paraId="5F944168" w14:textId="77777777" w:rsidR="007424AA" w:rsidRPr="00F6612F" w:rsidRDefault="007424AA" w:rsidP="007424AA">
      <w:pPr>
        <w:rPr>
          <w:rFonts w:ascii="Comic Sans MS" w:hAnsi="Comic Sans MS"/>
          <w:color w:val="000000" w:themeColor="text1"/>
          <w:sz w:val="22"/>
          <w:szCs w:val="20"/>
          <w:u w:val="single"/>
        </w:rPr>
      </w:pPr>
      <w:r w:rsidRPr="00F6612F">
        <w:rPr>
          <w:rFonts w:ascii="Comic Sans MS" w:hAnsi="Comic Sans MS"/>
          <w:color w:val="000000" w:themeColor="text1"/>
          <w:sz w:val="22"/>
          <w:szCs w:val="20"/>
          <w:u w:val="single"/>
        </w:rPr>
        <w:t>(Exam tip: Most Q’s ask for combination of opportunities and challenges. 6 points should be enough)</w:t>
      </w:r>
    </w:p>
    <w:p w14:paraId="559E268C" w14:textId="77777777" w:rsidR="007424AA" w:rsidRPr="00F6612F" w:rsidRDefault="007424AA" w:rsidP="007424AA">
      <w:pPr>
        <w:rPr>
          <w:rFonts w:ascii="Comic Sans MS" w:hAnsi="Comic Sans MS"/>
          <w:color w:val="000000" w:themeColor="text1"/>
          <w:sz w:val="20"/>
          <w:szCs w:val="20"/>
        </w:rPr>
      </w:pPr>
    </w:p>
    <w:p w14:paraId="2F39ABB1" w14:textId="77777777" w:rsidR="007424AA" w:rsidRPr="00F6612F" w:rsidRDefault="007424AA" w:rsidP="007424AA">
      <w:pPr>
        <w:rPr>
          <w:rFonts w:ascii="Comic Sans MS" w:hAnsi="Comic Sans MS"/>
          <w:b/>
          <w:color w:val="000000" w:themeColor="text1"/>
        </w:rPr>
      </w:pPr>
      <w:r w:rsidRPr="00F6612F">
        <w:rPr>
          <w:rFonts w:ascii="Comic Sans MS" w:hAnsi="Comic Sans MS"/>
          <w:b/>
          <w:color w:val="000000" w:themeColor="text1"/>
        </w:rPr>
        <w:br w:type="page"/>
      </w:r>
    </w:p>
    <w:p w14:paraId="527C6F2E" w14:textId="77777777" w:rsidR="007424AA" w:rsidRPr="00F6612F" w:rsidRDefault="007424AA" w:rsidP="007424AA">
      <w:pPr>
        <w:jc w:val="center"/>
        <w:rPr>
          <w:rFonts w:ascii="Comic Sans MS" w:hAnsi="Comic Sans MS"/>
          <w:b/>
          <w:color w:val="000000" w:themeColor="text1"/>
        </w:rPr>
      </w:pPr>
      <w:r w:rsidRPr="00F6612F">
        <w:rPr>
          <w:rFonts w:ascii="Comic Sans MS" w:hAnsi="Comic Sans MS"/>
          <w:b/>
          <w:color w:val="000000" w:themeColor="text1"/>
        </w:rPr>
        <w:lastRenderedPageBreak/>
        <w:t>The Institutions of the European Union (EU structures)</w:t>
      </w:r>
    </w:p>
    <w:p w14:paraId="0AC2154D"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18"/>
          <w:szCs w:val="18"/>
        </w:rPr>
        <w:t>1999 Q3 B, 2005 Q3 B, 2008 Q3 B</w:t>
      </w:r>
    </w:p>
    <w:p w14:paraId="52B7D96D"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 xml:space="preserve">(Questions so far have asked the importance for Ireland of any </w:t>
      </w:r>
      <w:r w:rsidRPr="00F6612F">
        <w:rPr>
          <w:rFonts w:ascii="Comic Sans MS" w:hAnsi="Comic Sans MS"/>
          <w:color w:val="000000" w:themeColor="text1"/>
          <w:sz w:val="22"/>
          <w:szCs w:val="20"/>
          <w:u w:val="single"/>
        </w:rPr>
        <w:t xml:space="preserve">one </w:t>
      </w:r>
      <w:r w:rsidRPr="00F6612F">
        <w:rPr>
          <w:rFonts w:ascii="Comic Sans MS" w:hAnsi="Comic Sans MS"/>
          <w:color w:val="000000" w:themeColor="text1"/>
          <w:sz w:val="22"/>
          <w:szCs w:val="20"/>
        </w:rPr>
        <w:t>institution of the European Union)</w:t>
      </w:r>
    </w:p>
    <w:p w14:paraId="721D1C1C" w14:textId="77777777" w:rsidR="007424AA" w:rsidRPr="00F6612F" w:rsidRDefault="007424AA" w:rsidP="007424AA">
      <w:pPr>
        <w:rPr>
          <w:rFonts w:ascii="Comic Sans MS" w:hAnsi="Comic Sans MS"/>
          <w:color w:val="000000" w:themeColor="text1"/>
          <w:sz w:val="22"/>
          <w:szCs w:val="20"/>
        </w:rPr>
      </w:pPr>
    </w:p>
    <w:p w14:paraId="61CC657E"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Many institutions govern the administration and day-to-day workings of the EU. They are</w:t>
      </w:r>
    </w:p>
    <w:p w14:paraId="795E6E68" w14:textId="77777777" w:rsidR="007424AA" w:rsidRPr="00F6612F" w:rsidRDefault="007424AA" w:rsidP="008B7202">
      <w:pPr>
        <w:numPr>
          <w:ilvl w:val="0"/>
          <w:numId w:val="56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European Commission </w:t>
      </w:r>
      <w:hyperlink r:id="rId69" w:history="1">
        <w:r w:rsidRPr="00F6612F">
          <w:rPr>
            <w:rStyle w:val="Hyperlink"/>
            <w:rFonts w:ascii="Comic Sans MS" w:hAnsi="Comic Sans MS"/>
            <w:color w:val="000000" w:themeColor="text1"/>
            <w:sz w:val="28"/>
          </w:rPr>
          <w:t>(Video)</w:t>
        </w:r>
      </w:hyperlink>
    </w:p>
    <w:p w14:paraId="36BE919B" w14:textId="77777777" w:rsidR="007424AA" w:rsidRPr="00F6612F" w:rsidRDefault="007424AA" w:rsidP="008B7202">
      <w:pPr>
        <w:numPr>
          <w:ilvl w:val="0"/>
          <w:numId w:val="56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European Parliament </w:t>
      </w:r>
    </w:p>
    <w:p w14:paraId="47E4AAAB" w14:textId="77777777" w:rsidR="007424AA" w:rsidRPr="00F6612F" w:rsidRDefault="007424AA" w:rsidP="008B7202">
      <w:pPr>
        <w:numPr>
          <w:ilvl w:val="0"/>
          <w:numId w:val="56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Council of Ministers</w:t>
      </w:r>
    </w:p>
    <w:p w14:paraId="2A744747" w14:textId="77777777" w:rsidR="007424AA" w:rsidRPr="00F6612F" w:rsidRDefault="007424AA" w:rsidP="008B7202">
      <w:pPr>
        <w:numPr>
          <w:ilvl w:val="0"/>
          <w:numId w:val="56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European Court of Justice</w:t>
      </w:r>
    </w:p>
    <w:p w14:paraId="49DF2A83" w14:textId="77777777" w:rsidR="007424AA" w:rsidRPr="00F6612F" w:rsidRDefault="007424AA" w:rsidP="008B7202">
      <w:pPr>
        <w:numPr>
          <w:ilvl w:val="0"/>
          <w:numId w:val="560"/>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Court of Auditors</w:t>
      </w:r>
    </w:p>
    <w:p w14:paraId="116EB484" w14:textId="77777777" w:rsidR="007424AA" w:rsidRPr="00F6612F" w:rsidRDefault="007424AA" w:rsidP="007424AA">
      <w:pPr>
        <w:ind w:left="2160"/>
        <w:jc w:val="both"/>
        <w:rPr>
          <w:rFonts w:ascii="Comic Sans MS" w:hAnsi="Comic Sans MS"/>
          <w:color w:val="000000" w:themeColor="text1"/>
          <w:sz w:val="22"/>
          <w:szCs w:val="20"/>
        </w:rPr>
      </w:pPr>
    </w:p>
    <w:p w14:paraId="5F0FE605" w14:textId="77777777" w:rsidR="007424AA" w:rsidRPr="00F6612F" w:rsidRDefault="007424AA" w:rsidP="008B7202">
      <w:pPr>
        <w:numPr>
          <w:ilvl w:val="0"/>
          <w:numId w:val="13"/>
        </w:numPr>
        <w:rPr>
          <w:rFonts w:ascii="Comic Sans MS" w:hAnsi="Comic Sans MS"/>
          <w:color w:val="000000" w:themeColor="text1"/>
          <w:sz w:val="22"/>
          <w:szCs w:val="20"/>
        </w:rPr>
      </w:pPr>
      <w:r w:rsidRPr="00F6612F">
        <w:rPr>
          <w:rFonts w:ascii="Comic Sans MS" w:hAnsi="Comic Sans MS"/>
          <w:b/>
          <w:bCs/>
          <w:color w:val="000000" w:themeColor="text1"/>
          <w:sz w:val="22"/>
          <w:szCs w:val="20"/>
          <w:u w:val="single"/>
        </w:rPr>
        <w:t>The European Commission</w:t>
      </w:r>
      <w:r w:rsidRPr="00F6612F">
        <w:rPr>
          <w:rFonts w:ascii="Comic Sans MS" w:hAnsi="Comic Sans MS"/>
          <w:color w:val="000000" w:themeColor="text1"/>
          <w:sz w:val="22"/>
          <w:szCs w:val="20"/>
        </w:rPr>
        <w:t xml:space="preserve"> is the management body of the EU. </w:t>
      </w:r>
      <w:r w:rsidRPr="00F6612F">
        <w:rPr>
          <w:rFonts w:ascii="Comic Sans MS" w:hAnsi="Comic Sans MS"/>
          <w:i/>
          <w:color w:val="000000" w:themeColor="text1"/>
          <w:sz w:val="22"/>
          <w:szCs w:val="20"/>
        </w:rPr>
        <w:t>It’s made up of commissioners who are selected by the governments of each member state.</w:t>
      </w:r>
      <w:r w:rsidRPr="00F6612F">
        <w:rPr>
          <w:rFonts w:ascii="Comic Sans MS" w:hAnsi="Comic Sans MS"/>
          <w:color w:val="000000" w:themeColor="text1"/>
          <w:sz w:val="22"/>
          <w:szCs w:val="20"/>
        </w:rPr>
        <w:t xml:space="preserve"> They act independently of their national governments, acting in the interests of the EU as a whole. The larger member states can appoint two members of the Commission while Ireland's population size allows us to appoint one. Each commissioner is responsible for administrating one particular aspect of European affairs. This is known as a portfolio. Ireland's present commissioner is Phil Hogan. The Commission is headed by the European Commission President who is appointed by the Heads of government in each member state.</w:t>
      </w:r>
    </w:p>
    <w:p w14:paraId="7FF84540" w14:textId="77777777" w:rsidR="007424AA" w:rsidRPr="00F6612F" w:rsidRDefault="007424AA" w:rsidP="007424AA">
      <w:pPr>
        <w:rPr>
          <w:rFonts w:ascii="Comic Sans MS" w:hAnsi="Comic Sans MS"/>
          <w:color w:val="000000" w:themeColor="text1"/>
          <w:sz w:val="22"/>
          <w:szCs w:val="20"/>
        </w:rPr>
      </w:pPr>
    </w:p>
    <w:p w14:paraId="7285969E" w14:textId="77777777" w:rsidR="007424AA" w:rsidRPr="00F6612F" w:rsidRDefault="007424AA" w:rsidP="007424AA">
      <w:pPr>
        <w:rPr>
          <w:rFonts w:ascii="Comic Sans MS" w:hAnsi="Comic Sans MS"/>
          <w:color w:val="000000" w:themeColor="text1"/>
          <w:sz w:val="22"/>
          <w:szCs w:val="20"/>
        </w:rPr>
      </w:pPr>
    </w:p>
    <w:p w14:paraId="09F01AAC" w14:textId="77777777" w:rsidR="007424AA" w:rsidRPr="00F6612F" w:rsidRDefault="007424AA" w:rsidP="007424AA">
      <w:pPr>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 xml:space="preserve">European Commission’s responsibilities/role </w:t>
      </w:r>
    </w:p>
    <w:p w14:paraId="5B3BE1EB"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The European Commission represents the EU at all international trade negotiations with the powers to initiate new policies, admit new members, and ensure all laws are implemented by member states.</w:t>
      </w:r>
    </w:p>
    <w:p w14:paraId="2356DF5F" w14:textId="77777777" w:rsidR="007424AA" w:rsidRPr="00F6612F" w:rsidRDefault="007424AA" w:rsidP="008B7202">
      <w:pPr>
        <w:numPr>
          <w:ilvl w:val="0"/>
          <w:numId w:val="561"/>
        </w:numPr>
        <w:rPr>
          <w:rFonts w:ascii="Comic Sans MS" w:hAnsi="Comic Sans MS"/>
          <w:color w:val="000000" w:themeColor="text1"/>
          <w:sz w:val="22"/>
          <w:szCs w:val="20"/>
        </w:rPr>
      </w:pPr>
      <w:r w:rsidRPr="00F6612F">
        <w:rPr>
          <w:rFonts w:ascii="Comic Sans MS" w:hAnsi="Comic Sans MS"/>
          <w:b/>
          <w:color w:val="000000" w:themeColor="text1"/>
          <w:sz w:val="22"/>
          <w:szCs w:val="20"/>
        </w:rPr>
        <w:t>Defend EU interests</w:t>
      </w:r>
      <w:r w:rsidRPr="00F6612F">
        <w:rPr>
          <w:rFonts w:ascii="Comic Sans MS" w:hAnsi="Comic Sans MS"/>
          <w:color w:val="000000" w:themeColor="text1"/>
          <w:sz w:val="22"/>
          <w:szCs w:val="20"/>
        </w:rPr>
        <w:t xml:space="preserve">. The European Commission acts as </w:t>
      </w:r>
      <w:r w:rsidRPr="00F6612F">
        <w:rPr>
          <w:rFonts w:ascii="Comic Sans MS" w:hAnsi="Comic Sans MS"/>
          <w:b/>
          <w:color w:val="000000" w:themeColor="text1"/>
          <w:sz w:val="22"/>
          <w:szCs w:val="20"/>
          <w:u w:val="single"/>
        </w:rPr>
        <w:t>legislator</w:t>
      </w:r>
      <w:r w:rsidRPr="00F6612F">
        <w:rPr>
          <w:rFonts w:ascii="Comic Sans MS" w:hAnsi="Comic Sans MS"/>
          <w:color w:val="000000" w:themeColor="text1"/>
          <w:sz w:val="22"/>
          <w:szCs w:val="20"/>
        </w:rPr>
        <w:t xml:space="preserve">, </w:t>
      </w:r>
      <w:r w:rsidRPr="00F6612F">
        <w:rPr>
          <w:rFonts w:ascii="Comic Sans MS" w:hAnsi="Comic Sans MS"/>
          <w:b/>
          <w:color w:val="000000" w:themeColor="text1"/>
          <w:sz w:val="22"/>
          <w:szCs w:val="20"/>
          <w:u w:val="single"/>
        </w:rPr>
        <w:t>manager</w:t>
      </w:r>
      <w:r w:rsidRPr="00F6612F">
        <w:rPr>
          <w:rFonts w:ascii="Comic Sans MS" w:hAnsi="Comic Sans MS"/>
          <w:color w:val="000000" w:themeColor="text1"/>
          <w:sz w:val="22"/>
          <w:szCs w:val="20"/>
        </w:rPr>
        <w:t xml:space="preserve">, </w:t>
      </w:r>
      <w:r w:rsidRPr="00F6612F">
        <w:rPr>
          <w:rFonts w:ascii="Comic Sans MS" w:hAnsi="Comic Sans MS"/>
          <w:b/>
          <w:color w:val="000000" w:themeColor="text1"/>
          <w:sz w:val="22"/>
          <w:szCs w:val="20"/>
          <w:u w:val="single"/>
        </w:rPr>
        <w:t>enforcer of treaties</w:t>
      </w:r>
      <w:r w:rsidRPr="00F6612F">
        <w:rPr>
          <w:rFonts w:ascii="Comic Sans MS" w:hAnsi="Comic Sans MS"/>
          <w:color w:val="000000" w:themeColor="text1"/>
          <w:sz w:val="22"/>
          <w:szCs w:val="20"/>
        </w:rPr>
        <w:t xml:space="preserve"> and </w:t>
      </w:r>
      <w:r w:rsidRPr="00F6612F">
        <w:rPr>
          <w:rFonts w:ascii="Comic Sans MS" w:hAnsi="Comic Sans MS"/>
          <w:b/>
          <w:color w:val="000000" w:themeColor="text1"/>
          <w:sz w:val="22"/>
          <w:szCs w:val="20"/>
          <w:u w:val="single"/>
        </w:rPr>
        <w:t>budget maker</w:t>
      </w:r>
      <w:r w:rsidRPr="00F6612F">
        <w:rPr>
          <w:rFonts w:ascii="Comic Sans MS" w:hAnsi="Comic Sans MS"/>
          <w:color w:val="000000" w:themeColor="text1"/>
          <w:sz w:val="22"/>
          <w:szCs w:val="20"/>
        </w:rPr>
        <w:t xml:space="preserve"> within the EU</w:t>
      </w:r>
    </w:p>
    <w:p w14:paraId="56C401AC" w14:textId="77777777" w:rsidR="007424AA" w:rsidRPr="00F6612F" w:rsidRDefault="007424AA" w:rsidP="008B7202">
      <w:pPr>
        <w:numPr>
          <w:ilvl w:val="0"/>
          <w:numId w:val="561"/>
        </w:numPr>
        <w:rPr>
          <w:rFonts w:ascii="Comic Sans MS" w:hAnsi="Comic Sans MS"/>
          <w:color w:val="000000" w:themeColor="text1"/>
          <w:sz w:val="22"/>
          <w:szCs w:val="20"/>
        </w:rPr>
      </w:pPr>
      <w:r w:rsidRPr="00F6612F">
        <w:rPr>
          <w:rFonts w:ascii="Comic Sans MS" w:hAnsi="Comic Sans MS"/>
          <w:b/>
          <w:color w:val="000000" w:themeColor="text1"/>
          <w:sz w:val="22"/>
          <w:szCs w:val="20"/>
        </w:rPr>
        <w:t>Proposals.</w:t>
      </w:r>
      <w:r w:rsidRPr="00F6612F">
        <w:rPr>
          <w:rFonts w:ascii="Comic Sans MS" w:hAnsi="Comic Sans MS"/>
          <w:color w:val="000000" w:themeColor="text1"/>
          <w:sz w:val="22"/>
          <w:szCs w:val="20"/>
        </w:rPr>
        <w:t xml:space="preserve"> They draw up proposals for new legislation (new laws) aimed at strengthening EU unity, which are then debated by the Parliament.</w:t>
      </w:r>
    </w:p>
    <w:p w14:paraId="38810C3C" w14:textId="77777777" w:rsidR="007424AA" w:rsidRPr="00F6612F" w:rsidRDefault="007424AA" w:rsidP="008B7202">
      <w:pPr>
        <w:numPr>
          <w:ilvl w:val="0"/>
          <w:numId w:val="561"/>
        </w:numPr>
        <w:rPr>
          <w:rFonts w:ascii="Comic Sans MS" w:hAnsi="Comic Sans MS"/>
          <w:color w:val="000000" w:themeColor="text1"/>
          <w:sz w:val="22"/>
          <w:szCs w:val="20"/>
        </w:rPr>
      </w:pPr>
      <w:r w:rsidRPr="00F6612F">
        <w:rPr>
          <w:rFonts w:ascii="Comic Sans MS" w:hAnsi="Comic Sans MS"/>
          <w:b/>
          <w:color w:val="000000" w:themeColor="text1"/>
          <w:sz w:val="22"/>
          <w:szCs w:val="20"/>
        </w:rPr>
        <w:t>Enforce legislation.</w:t>
      </w:r>
      <w:r w:rsidRPr="00F6612F">
        <w:rPr>
          <w:rFonts w:ascii="Comic Sans MS" w:hAnsi="Comic Sans MS"/>
          <w:color w:val="000000" w:themeColor="text1"/>
          <w:sz w:val="22"/>
          <w:szCs w:val="20"/>
        </w:rPr>
        <w:t xml:space="preserve"> They implement EU policies and enforce existing EU laws e.g. they fine companies who break competition laws.</w:t>
      </w:r>
    </w:p>
    <w:p w14:paraId="49BF3117" w14:textId="77777777" w:rsidR="007424AA" w:rsidRPr="00F6612F" w:rsidRDefault="007424AA" w:rsidP="008B7202">
      <w:pPr>
        <w:numPr>
          <w:ilvl w:val="0"/>
          <w:numId w:val="561"/>
        </w:numPr>
        <w:jc w:val="both"/>
        <w:rPr>
          <w:rFonts w:ascii="Comic Sans MS" w:hAnsi="Comic Sans MS"/>
          <w:color w:val="000000" w:themeColor="text1"/>
          <w:sz w:val="22"/>
          <w:szCs w:val="20"/>
        </w:rPr>
      </w:pPr>
      <w:r w:rsidRPr="00F6612F">
        <w:rPr>
          <w:rFonts w:ascii="Comic Sans MS" w:hAnsi="Comic Sans MS"/>
          <w:b/>
          <w:color w:val="000000" w:themeColor="text1"/>
          <w:sz w:val="22"/>
          <w:szCs w:val="20"/>
        </w:rPr>
        <w:t>Enforce Treaties</w:t>
      </w:r>
      <w:r w:rsidRPr="00F6612F">
        <w:rPr>
          <w:rFonts w:ascii="Comic Sans MS" w:hAnsi="Comic Sans MS"/>
          <w:color w:val="000000" w:themeColor="text1"/>
          <w:sz w:val="22"/>
          <w:szCs w:val="20"/>
        </w:rPr>
        <w:t>. They make sure member states implement the rules and regulations laid down by the EU. Offending states can be fined or referred to the European Court of Justice.</w:t>
      </w:r>
    </w:p>
    <w:p w14:paraId="46CB0A49" w14:textId="77777777" w:rsidR="007424AA" w:rsidRPr="00F6612F" w:rsidRDefault="007424AA" w:rsidP="008B7202">
      <w:pPr>
        <w:numPr>
          <w:ilvl w:val="0"/>
          <w:numId w:val="561"/>
        </w:numPr>
        <w:rPr>
          <w:rFonts w:ascii="Comic Sans MS" w:hAnsi="Comic Sans MS"/>
          <w:color w:val="000000" w:themeColor="text1"/>
          <w:sz w:val="22"/>
          <w:szCs w:val="20"/>
        </w:rPr>
      </w:pPr>
      <w:r w:rsidRPr="00F6612F">
        <w:rPr>
          <w:rFonts w:ascii="Comic Sans MS" w:hAnsi="Comic Sans MS"/>
          <w:b/>
          <w:color w:val="000000" w:themeColor="text1"/>
          <w:sz w:val="22"/>
          <w:szCs w:val="20"/>
        </w:rPr>
        <w:t>EU Budget.</w:t>
      </w:r>
      <w:r w:rsidRPr="00F6612F">
        <w:rPr>
          <w:rFonts w:ascii="Comic Sans MS" w:hAnsi="Comic Sans MS"/>
          <w:color w:val="000000" w:themeColor="text1"/>
          <w:sz w:val="22"/>
          <w:szCs w:val="20"/>
        </w:rPr>
        <w:t xml:space="preserve"> They draw up and manage the budget of the EU.</w:t>
      </w:r>
    </w:p>
    <w:p w14:paraId="76565E92" w14:textId="77777777" w:rsidR="007424AA" w:rsidRPr="00F6612F" w:rsidRDefault="007424AA" w:rsidP="007424AA">
      <w:pPr>
        <w:rPr>
          <w:rFonts w:ascii="Comic Sans MS" w:hAnsi="Comic Sans MS"/>
          <w:b/>
          <w:color w:val="000000" w:themeColor="text1"/>
          <w:sz w:val="22"/>
          <w:szCs w:val="20"/>
          <w:u w:val="single"/>
        </w:rPr>
      </w:pPr>
    </w:p>
    <w:p w14:paraId="6A76EEE3" w14:textId="77777777" w:rsidR="007424AA" w:rsidRPr="00F6612F" w:rsidRDefault="007424AA" w:rsidP="007424AA">
      <w:pPr>
        <w:rPr>
          <w:rFonts w:ascii="Comic Sans MS" w:hAnsi="Comic Sans MS"/>
          <w:b/>
          <w:color w:val="000000" w:themeColor="text1"/>
          <w:sz w:val="22"/>
          <w:szCs w:val="20"/>
          <w:u w:val="single"/>
          <w:lang w:val="en-IE"/>
        </w:rPr>
      </w:pPr>
    </w:p>
    <w:tbl>
      <w:tblPr>
        <w:tblW w:w="0" w:type="auto"/>
        <w:tblInd w:w="1151"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8467"/>
      </w:tblGrid>
      <w:tr w:rsidR="008A6DBB" w:rsidRPr="00F6612F" w14:paraId="36E19B15" w14:textId="77777777" w:rsidTr="00741738">
        <w:trPr>
          <w:trHeight w:val="1248"/>
        </w:trPr>
        <w:tc>
          <w:tcPr>
            <w:tcW w:w="0" w:type="auto"/>
            <w:tcBorders>
              <w:top w:val="single" w:sz="8" w:space="0" w:color="000000"/>
              <w:bottom w:val="single" w:sz="8" w:space="0" w:color="000000"/>
            </w:tcBorders>
          </w:tcPr>
          <w:p w14:paraId="6FB77160" w14:textId="77777777" w:rsidR="007424AA" w:rsidRPr="00F6612F" w:rsidRDefault="007424AA" w:rsidP="00741738">
            <w:pPr>
              <w:jc w:val="center"/>
              <w:rPr>
                <w:rFonts w:ascii="Comic Sans MS" w:hAnsi="Comic Sans MS"/>
                <w:b/>
                <w:color w:val="000000" w:themeColor="text1"/>
                <w:sz w:val="28"/>
                <w:u w:val="single"/>
                <w:lang w:val="en-IE"/>
              </w:rPr>
            </w:pPr>
            <w:r w:rsidRPr="00F6612F">
              <w:rPr>
                <w:rFonts w:ascii="Comic Sans MS" w:hAnsi="Comic Sans MS"/>
                <w:b/>
                <w:bCs/>
                <w:color w:val="000000" w:themeColor="text1"/>
                <w:sz w:val="28"/>
                <w:u w:val="single"/>
                <w:lang w:val="en-IE"/>
              </w:rPr>
              <w:t>European Commission</w:t>
            </w:r>
          </w:p>
          <w:p w14:paraId="6B8553D4"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-Must act in the best interests of the EU and independently of member governments </w:t>
            </w:r>
          </w:p>
          <w:p w14:paraId="74EDD1D7"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-Brings forward proposals for new laws </w:t>
            </w:r>
          </w:p>
          <w:p w14:paraId="62981F9D"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-Enforces existing legislation </w:t>
            </w:r>
          </w:p>
          <w:p w14:paraId="0101A347" w14:textId="77777777" w:rsidR="007424AA" w:rsidRPr="00F6612F" w:rsidRDefault="007424AA" w:rsidP="00741738">
            <w:pPr>
              <w:rPr>
                <w:rFonts w:ascii="Comic Sans MS" w:hAnsi="Comic Sans MS"/>
                <w:b/>
                <w:color w:val="000000" w:themeColor="text1"/>
                <w:sz w:val="22"/>
                <w:szCs w:val="20"/>
                <w:u w:val="single"/>
                <w:lang w:val="en-IE"/>
              </w:rPr>
            </w:pPr>
            <w:r w:rsidRPr="00F6612F">
              <w:rPr>
                <w:rFonts w:ascii="Comic Sans MS" w:hAnsi="Comic Sans MS"/>
                <w:b/>
                <w:color w:val="000000" w:themeColor="text1"/>
                <w:sz w:val="22"/>
                <w:szCs w:val="20"/>
                <w:lang w:val="en-IE"/>
              </w:rPr>
              <w:t>-Implements agreed policies of the EU</w:t>
            </w:r>
            <w:r w:rsidRPr="00F6612F">
              <w:rPr>
                <w:rFonts w:ascii="Comic Sans MS" w:hAnsi="Comic Sans MS"/>
                <w:b/>
                <w:color w:val="000000" w:themeColor="text1"/>
                <w:sz w:val="22"/>
                <w:szCs w:val="20"/>
                <w:u w:val="single"/>
                <w:lang w:val="en-IE"/>
              </w:rPr>
              <w:t xml:space="preserve"> </w:t>
            </w:r>
          </w:p>
        </w:tc>
      </w:tr>
    </w:tbl>
    <w:p w14:paraId="080748A1" w14:textId="77777777" w:rsidR="007424AA" w:rsidRPr="00F6612F" w:rsidRDefault="007424AA" w:rsidP="007424AA">
      <w:pPr>
        <w:rPr>
          <w:rFonts w:ascii="Comic Sans MS" w:hAnsi="Comic Sans MS"/>
          <w:b/>
          <w:color w:val="000000" w:themeColor="text1"/>
          <w:sz w:val="22"/>
          <w:szCs w:val="20"/>
          <w:u w:val="single"/>
          <w:lang w:val="en-IE"/>
        </w:rPr>
      </w:pPr>
    </w:p>
    <w:p w14:paraId="1A79F8D2" w14:textId="77777777" w:rsidR="007424AA" w:rsidRPr="00F6612F" w:rsidRDefault="007424AA" w:rsidP="007424AA">
      <w:pPr>
        <w:rPr>
          <w:rFonts w:ascii="Comic Sans MS" w:hAnsi="Comic Sans MS"/>
          <w:b/>
          <w:color w:val="000000" w:themeColor="text1"/>
          <w:sz w:val="22"/>
          <w:szCs w:val="20"/>
          <w:u w:val="single"/>
        </w:rPr>
      </w:pPr>
    </w:p>
    <w:p w14:paraId="544B49D5" w14:textId="77777777" w:rsidR="007424AA" w:rsidRPr="00F6612F" w:rsidRDefault="007424AA" w:rsidP="007424AA">
      <w:pPr>
        <w:rPr>
          <w:rFonts w:ascii="Comic Sans MS" w:hAnsi="Comic Sans MS"/>
          <w:b/>
          <w:bCs/>
          <w:color w:val="000000" w:themeColor="text1"/>
          <w:sz w:val="22"/>
          <w:szCs w:val="20"/>
        </w:rPr>
      </w:pPr>
      <w:r w:rsidRPr="00F6612F">
        <w:rPr>
          <w:rFonts w:ascii="Comic Sans MS" w:hAnsi="Comic Sans MS"/>
          <w:b/>
          <w:bCs/>
          <w:color w:val="000000" w:themeColor="text1"/>
          <w:sz w:val="22"/>
          <w:szCs w:val="20"/>
        </w:rPr>
        <w:br w:type="page"/>
      </w:r>
    </w:p>
    <w:p w14:paraId="675C5D66" w14:textId="77777777" w:rsidR="007424AA" w:rsidRPr="00F6612F" w:rsidRDefault="007424AA" w:rsidP="008B7202">
      <w:pPr>
        <w:numPr>
          <w:ilvl w:val="0"/>
          <w:numId w:val="13"/>
        </w:numPr>
        <w:ind w:left="0"/>
        <w:rPr>
          <w:rFonts w:ascii="Comic Sans MS" w:hAnsi="Comic Sans MS"/>
          <w:color w:val="000000" w:themeColor="text1"/>
          <w:sz w:val="22"/>
          <w:szCs w:val="20"/>
        </w:rPr>
      </w:pPr>
      <w:r w:rsidRPr="00F6612F">
        <w:rPr>
          <w:rFonts w:ascii="Comic Sans MS" w:hAnsi="Comic Sans MS"/>
          <w:b/>
          <w:bCs/>
          <w:color w:val="000000" w:themeColor="text1"/>
          <w:sz w:val="22"/>
          <w:szCs w:val="20"/>
        </w:rPr>
        <w:lastRenderedPageBreak/>
        <w:t>The European Parliament</w:t>
      </w:r>
      <w:r w:rsidRPr="00F6612F">
        <w:rPr>
          <w:rFonts w:ascii="Comic Sans MS" w:hAnsi="Comic Sans MS"/>
          <w:color w:val="000000" w:themeColor="text1"/>
          <w:sz w:val="22"/>
          <w:szCs w:val="20"/>
        </w:rPr>
        <w:t xml:space="preserve"> is the only directly elected body at this level in the EU. </w:t>
      </w:r>
      <w:r w:rsidRPr="00F6612F">
        <w:rPr>
          <w:rFonts w:ascii="Comic Sans MS" w:hAnsi="Comic Sans MS"/>
          <w:i/>
          <w:color w:val="000000" w:themeColor="text1"/>
          <w:sz w:val="22"/>
          <w:szCs w:val="20"/>
        </w:rPr>
        <w:t>It’s made up of Members of European Parliament (MEP’s) who are elected by the voters and as a result it represents the citizens of the EU.</w:t>
      </w:r>
    </w:p>
    <w:p w14:paraId="5D77F6E8"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They hold their office (job) for a 5-year term. The MEP’s meet one week each month in Strasbourg but hold important meetings in Brussels. The Parliament is headed by a President who holds the position for two and a half years. In </w:t>
      </w:r>
      <w:proofErr w:type="gramStart"/>
      <w:r w:rsidRPr="00F6612F">
        <w:rPr>
          <w:rFonts w:ascii="Comic Sans MS" w:hAnsi="Comic Sans MS"/>
          <w:color w:val="000000" w:themeColor="text1"/>
          <w:sz w:val="22"/>
          <w:szCs w:val="20"/>
        </w:rPr>
        <w:t>Parliament</w:t>
      </w:r>
      <w:proofErr w:type="gramEnd"/>
      <w:r w:rsidRPr="00F6612F">
        <w:rPr>
          <w:rFonts w:ascii="Comic Sans MS" w:hAnsi="Comic Sans MS"/>
          <w:color w:val="000000" w:themeColor="text1"/>
          <w:sz w:val="22"/>
          <w:szCs w:val="20"/>
        </w:rPr>
        <w:t xml:space="preserve"> each MEP sides with one of the 9 political groupings that make up the Parliament, rather than represent the political party of their home country.</w:t>
      </w:r>
    </w:p>
    <w:p w14:paraId="5E480EDA"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 xml:space="preserve">Its functions include </w:t>
      </w:r>
      <w:r w:rsidRPr="00F6612F">
        <w:rPr>
          <w:rFonts w:ascii="Comic Sans MS" w:hAnsi="Comic Sans MS"/>
          <w:b/>
          <w:color w:val="000000" w:themeColor="text1"/>
          <w:sz w:val="22"/>
          <w:szCs w:val="20"/>
          <w:u w:val="single"/>
        </w:rPr>
        <w:t>debating new legislation</w:t>
      </w:r>
      <w:r w:rsidRPr="00F6612F">
        <w:rPr>
          <w:rFonts w:ascii="Comic Sans MS" w:hAnsi="Comic Sans MS"/>
          <w:color w:val="000000" w:themeColor="text1"/>
          <w:sz w:val="22"/>
          <w:szCs w:val="20"/>
        </w:rPr>
        <w:t xml:space="preserve">, </w:t>
      </w:r>
      <w:r w:rsidRPr="00F6612F">
        <w:rPr>
          <w:rFonts w:ascii="Comic Sans MS" w:hAnsi="Comic Sans MS"/>
          <w:b/>
          <w:color w:val="000000" w:themeColor="text1"/>
          <w:sz w:val="22"/>
          <w:szCs w:val="20"/>
          <w:u w:val="single"/>
        </w:rPr>
        <w:t>approving the EU budget</w:t>
      </w:r>
      <w:r w:rsidRPr="00F6612F">
        <w:rPr>
          <w:rFonts w:ascii="Comic Sans MS" w:hAnsi="Comic Sans MS"/>
          <w:color w:val="000000" w:themeColor="text1"/>
          <w:sz w:val="22"/>
          <w:szCs w:val="20"/>
        </w:rPr>
        <w:t xml:space="preserve"> and </w:t>
      </w:r>
      <w:r w:rsidRPr="00F6612F">
        <w:rPr>
          <w:rFonts w:ascii="Comic Sans MS" w:hAnsi="Comic Sans MS"/>
          <w:b/>
          <w:color w:val="000000" w:themeColor="text1"/>
          <w:sz w:val="22"/>
          <w:szCs w:val="20"/>
          <w:u w:val="single"/>
        </w:rPr>
        <w:t>serving as a watchdog on the workings of the Commission and the Council</w:t>
      </w:r>
      <w:r w:rsidRPr="00F6612F">
        <w:rPr>
          <w:rFonts w:ascii="Comic Sans MS" w:hAnsi="Comic Sans MS"/>
          <w:color w:val="000000" w:themeColor="text1"/>
          <w:sz w:val="22"/>
          <w:szCs w:val="20"/>
        </w:rPr>
        <w:t>. This latter function was recently exercised with the forced resignation of an entire Commission following allegations of corruption and incompetence.</w:t>
      </w:r>
    </w:p>
    <w:p w14:paraId="0D6EA29B" w14:textId="77777777" w:rsidR="007424AA" w:rsidRPr="00F6612F" w:rsidRDefault="007424AA" w:rsidP="007424AA">
      <w:pPr>
        <w:ind w:left="284"/>
        <w:rPr>
          <w:rFonts w:ascii="Comic Sans MS" w:hAnsi="Comic Sans MS"/>
          <w:color w:val="000000" w:themeColor="text1"/>
          <w:sz w:val="22"/>
          <w:szCs w:val="20"/>
        </w:rPr>
      </w:pPr>
    </w:p>
    <w:p w14:paraId="6860CCE1" w14:textId="77777777" w:rsidR="007424AA" w:rsidRPr="00F6612F" w:rsidRDefault="007424AA" w:rsidP="007424AA">
      <w:pPr>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 xml:space="preserve">European </w:t>
      </w:r>
      <w:r w:rsidRPr="00F6612F">
        <w:rPr>
          <w:rFonts w:ascii="Comic Sans MS" w:hAnsi="Comic Sans MS"/>
          <w:b/>
          <w:bCs/>
          <w:color w:val="000000" w:themeColor="text1"/>
          <w:sz w:val="22"/>
          <w:szCs w:val="20"/>
          <w:u w:val="single"/>
        </w:rPr>
        <w:t>Parliament</w:t>
      </w:r>
      <w:r w:rsidRPr="00F6612F">
        <w:rPr>
          <w:rFonts w:ascii="Comic Sans MS" w:hAnsi="Comic Sans MS"/>
          <w:b/>
          <w:color w:val="000000" w:themeColor="text1"/>
          <w:sz w:val="22"/>
          <w:szCs w:val="20"/>
          <w:u w:val="single"/>
        </w:rPr>
        <w:t xml:space="preserve">’s responsibilities/role </w:t>
      </w:r>
    </w:p>
    <w:p w14:paraId="64A0B2E5" w14:textId="77777777" w:rsidR="007424AA" w:rsidRPr="00F6612F" w:rsidRDefault="007424AA" w:rsidP="008B7202">
      <w:pPr>
        <w:numPr>
          <w:ilvl w:val="1"/>
          <w:numId w:val="13"/>
        </w:numPr>
        <w:tabs>
          <w:tab w:val="clear" w:pos="1080"/>
          <w:tab w:val="num" w:pos="0"/>
        </w:tabs>
        <w:ind w:left="360"/>
        <w:rPr>
          <w:rFonts w:ascii="Comic Sans MS" w:hAnsi="Comic Sans MS"/>
          <w:color w:val="000000" w:themeColor="text1"/>
          <w:sz w:val="22"/>
          <w:szCs w:val="20"/>
        </w:rPr>
      </w:pPr>
      <w:r w:rsidRPr="00F6612F">
        <w:rPr>
          <w:rFonts w:ascii="Comic Sans MS" w:hAnsi="Comic Sans MS"/>
          <w:b/>
          <w:color w:val="000000" w:themeColor="text1"/>
          <w:sz w:val="22"/>
          <w:szCs w:val="20"/>
        </w:rPr>
        <w:t>Represents.</w:t>
      </w:r>
      <w:r w:rsidRPr="00F6612F">
        <w:rPr>
          <w:rFonts w:ascii="Comic Sans MS" w:hAnsi="Comic Sans MS"/>
          <w:color w:val="000000" w:themeColor="text1"/>
          <w:sz w:val="22"/>
          <w:szCs w:val="20"/>
        </w:rPr>
        <w:t xml:space="preserve"> They directly represent EU citizens as they are elected by them.</w:t>
      </w:r>
    </w:p>
    <w:p w14:paraId="03FBEF42" w14:textId="77777777" w:rsidR="007424AA" w:rsidRPr="00F6612F" w:rsidRDefault="007424AA" w:rsidP="008B7202">
      <w:pPr>
        <w:numPr>
          <w:ilvl w:val="1"/>
          <w:numId w:val="13"/>
        </w:numPr>
        <w:tabs>
          <w:tab w:val="clear" w:pos="1080"/>
          <w:tab w:val="num" w:pos="0"/>
        </w:tabs>
        <w:ind w:left="360"/>
        <w:rPr>
          <w:rFonts w:ascii="Comic Sans MS" w:hAnsi="Comic Sans MS"/>
          <w:color w:val="000000" w:themeColor="text1"/>
          <w:sz w:val="22"/>
          <w:szCs w:val="20"/>
        </w:rPr>
      </w:pPr>
      <w:r w:rsidRPr="00F6612F">
        <w:rPr>
          <w:rFonts w:ascii="Comic Sans MS" w:hAnsi="Comic Sans MS"/>
          <w:b/>
          <w:color w:val="000000" w:themeColor="text1"/>
          <w:sz w:val="22"/>
          <w:szCs w:val="20"/>
        </w:rPr>
        <w:t>Debate legislation</w:t>
      </w:r>
      <w:r w:rsidRPr="00F6612F">
        <w:rPr>
          <w:rFonts w:ascii="Comic Sans MS" w:hAnsi="Comic Sans MS"/>
          <w:color w:val="000000" w:themeColor="text1"/>
          <w:sz w:val="22"/>
          <w:szCs w:val="20"/>
        </w:rPr>
        <w:t>. Parliament debates new legislation that is proposed by the Commission. It gives its opinions and can put forward amendments to these new laws. They also offer advice and assistance to the Commission.</w:t>
      </w:r>
    </w:p>
    <w:p w14:paraId="73167850" w14:textId="77777777" w:rsidR="007424AA" w:rsidRPr="00F6612F" w:rsidRDefault="007424AA" w:rsidP="008B7202">
      <w:pPr>
        <w:numPr>
          <w:ilvl w:val="1"/>
          <w:numId w:val="13"/>
        </w:numPr>
        <w:tabs>
          <w:tab w:val="clear" w:pos="1080"/>
          <w:tab w:val="num" w:pos="0"/>
        </w:tabs>
        <w:ind w:left="360"/>
        <w:rPr>
          <w:rFonts w:ascii="Comic Sans MS" w:hAnsi="Comic Sans MS"/>
          <w:b/>
          <w:color w:val="000000" w:themeColor="text1"/>
          <w:sz w:val="22"/>
          <w:szCs w:val="20"/>
        </w:rPr>
      </w:pPr>
      <w:r w:rsidRPr="00F6612F">
        <w:rPr>
          <w:rFonts w:ascii="Comic Sans MS" w:hAnsi="Comic Sans MS"/>
          <w:b/>
          <w:color w:val="000000" w:themeColor="text1"/>
          <w:sz w:val="22"/>
          <w:szCs w:val="20"/>
        </w:rPr>
        <w:t xml:space="preserve">Supervise </w:t>
      </w:r>
      <w:r w:rsidRPr="00F6612F">
        <w:rPr>
          <w:rFonts w:ascii="Comic Sans MS" w:hAnsi="Comic Sans MS"/>
          <w:color w:val="000000" w:themeColor="text1"/>
          <w:sz w:val="22"/>
          <w:szCs w:val="20"/>
        </w:rPr>
        <w:t xml:space="preserve">the work of the Commission. They vet and appoint the members of the Commission. </w:t>
      </w:r>
    </w:p>
    <w:p w14:paraId="40127DE3" w14:textId="77777777" w:rsidR="007424AA" w:rsidRPr="00F6612F" w:rsidRDefault="007424AA" w:rsidP="008B7202">
      <w:pPr>
        <w:numPr>
          <w:ilvl w:val="1"/>
          <w:numId w:val="13"/>
        </w:numPr>
        <w:tabs>
          <w:tab w:val="clear" w:pos="1080"/>
          <w:tab w:val="num" w:pos="0"/>
        </w:tabs>
        <w:ind w:left="360"/>
        <w:rPr>
          <w:rFonts w:ascii="Comic Sans MS" w:hAnsi="Comic Sans MS"/>
          <w:color w:val="000000" w:themeColor="text1"/>
          <w:sz w:val="22"/>
          <w:szCs w:val="20"/>
        </w:rPr>
      </w:pPr>
      <w:r w:rsidRPr="00F6612F">
        <w:rPr>
          <w:rFonts w:ascii="Comic Sans MS" w:hAnsi="Comic Sans MS"/>
          <w:b/>
          <w:color w:val="000000" w:themeColor="text1"/>
          <w:sz w:val="22"/>
          <w:szCs w:val="20"/>
        </w:rPr>
        <w:t>Budget</w:t>
      </w:r>
      <w:r w:rsidRPr="00F6612F">
        <w:rPr>
          <w:rFonts w:ascii="Comic Sans MS" w:hAnsi="Comic Sans MS"/>
          <w:color w:val="000000" w:themeColor="text1"/>
          <w:sz w:val="22"/>
          <w:szCs w:val="20"/>
        </w:rPr>
        <w:t>. They vote on the adoption of the annual EU budget and oversee its implementation. They monitor how the budget is spent.</w:t>
      </w:r>
    </w:p>
    <w:p w14:paraId="20744BCD" w14:textId="77777777" w:rsidR="007424AA" w:rsidRPr="00F6612F" w:rsidRDefault="007424AA" w:rsidP="008B7202">
      <w:pPr>
        <w:numPr>
          <w:ilvl w:val="1"/>
          <w:numId w:val="13"/>
        </w:numPr>
        <w:tabs>
          <w:tab w:val="clear" w:pos="1080"/>
          <w:tab w:val="num" w:pos="0"/>
        </w:tabs>
        <w:ind w:left="360"/>
        <w:rPr>
          <w:rFonts w:ascii="Comic Sans MS" w:hAnsi="Comic Sans MS"/>
          <w:color w:val="000000" w:themeColor="text1"/>
          <w:sz w:val="22"/>
          <w:szCs w:val="20"/>
        </w:rPr>
      </w:pPr>
      <w:r w:rsidRPr="00F6612F">
        <w:rPr>
          <w:rFonts w:ascii="Comic Sans MS" w:hAnsi="Comic Sans MS"/>
          <w:b/>
          <w:color w:val="000000" w:themeColor="text1"/>
          <w:sz w:val="22"/>
          <w:szCs w:val="20"/>
        </w:rPr>
        <w:t>Common Concern</w:t>
      </w:r>
      <w:r w:rsidRPr="00F6612F">
        <w:rPr>
          <w:rFonts w:ascii="Comic Sans MS" w:hAnsi="Comic Sans MS"/>
          <w:color w:val="000000" w:themeColor="text1"/>
          <w:sz w:val="22"/>
          <w:szCs w:val="20"/>
        </w:rPr>
        <w:t>. The Parliament debates issues that are of concern to all member states e.g., pollution, drugs, terrorism, money laundering, refugees, waste disposal, consumer protection etc.</w:t>
      </w:r>
    </w:p>
    <w:p w14:paraId="288CC540" w14:textId="77777777" w:rsidR="007424AA" w:rsidRPr="00F6612F" w:rsidRDefault="007424AA" w:rsidP="007424AA">
      <w:pPr>
        <w:rPr>
          <w:rFonts w:ascii="Comic Sans MS" w:hAnsi="Comic Sans MS"/>
          <w:color w:val="000000" w:themeColor="text1"/>
          <w:sz w:val="22"/>
          <w:szCs w:val="20"/>
          <w:lang w:val="en-IE"/>
        </w:rPr>
      </w:pPr>
    </w:p>
    <w:tbl>
      <w:tblPr>
        <w:tblW w:w="0" w:type="auto"/>
        <w:tblInd w:w="1101"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7371"/>
      </w:tblGrid>
      <w:tr w:rsidR="007424AA" w:rsidRPr="00F6612F" w14:paraId="259A187D" w14:textId="77777777" w:rsidTr="00741738">
        <w:trPr>
          <w:trHeight w:val="1419"/>
        </w:trPr>
        <w:tc>
          <w:tcPr>
            <w:tcW w:w="7371" w:type="dxa"/>
            <w:tcBorders>
              <w:top w:val="single" w:sz="8" w:space="0" w:color="000000"/>
              <w:bottom w:val="single" w:sz="8" w:space="0" w:color="000000"/>
            </w:tcBorders>
          </w:tcPr>
          <w:p w14:paraId="3B77F08E" w14:textId="77777777" w:rsidR="007424AA" w:rsidRPr="00F6612F" w:rsidRDefault="007424AA" w:rsidP="00741738">
            <w:pPr>
              <w:jc w:val="center"/>
              <w:rPr>
                <w:rFonts w:ascii="Comic Sans MS" w:hAnsi="Comic Sans MS"/>
                <w:color w:val="000000" w:themeColor="text1"/>
                <w:sz w:val="28"/>
                <w:u w:val="single"/>
                <w:lang w:val="en-IE"/>
              </w:rPr>
            </w:pPr>
            <w:r w:rsidRPr="00F6612F">
              <w:rPr>
                <w:rFonts w:ascii="Comic Sans MS" w:hAnsi="Comic Sans MS"/>
                <w:b/>
                <w:bCs/>
                <w:color w:val="000000" w:themeColor="text1"/>
                <w:sz w:val="28"/>
                <w:u w:val="single"/>
                <w:lang w:val="en-IE"/>
              </w:rPr>
              <w:t>European Parliament</w:t>
            </w:r>
          </w:p>
          <w:p w14:paraId="03545C4B"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-Only body directly elected by EU citizens </w:t>
            </w:r>
          </w:p>
          <w:p w14:paraId="56656184"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-Discuss new laws and proposes amendments </w:t>
            </w:r>
          </w:p>
          <w:p w14:paraId="0A5AEE9C"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-Approves the annual EU budget and monitors spending </w:t>
            </w:r>
          </w:p>
          <w:p w14:paraId="5D807F22" w14:textId="77777777" w:rsidR="007424AA" w:rsidRPr="00F6612F" w:rsidRDefault="007424AA" w:rsidP="00741738">
            <w:pPr>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-Can question EU Commissioners and approve/reject their appointment</w:t>
            </w:r>
            <w:r w:rsidRPr="00F6612F">
              <w:rPr>
                <w:rFonts w:ascii="Comic Sans MS" w:hAnsi="Comic Sans MS"/>
                <w:color w:val="000000" w:themeColor="text1"/>
                <w:sz w:val="22"/>
                <w:szCs w:val="20"/>
                <w:lang w:val="en-IE"/>
              </w:rPr>
              <w:t xml:space="preserve"> </w:t>
            </w:r>
          </w:p>
        </w:tc>
      </w:tr>
    </w:tbl>
    <w:p w14:paraId="23AA44C9" w14:textId="77777777" w:rsidR="007424AA" w:rsidRPr="00F6612F" w:rsidRDefault="007424AA" w:rsidP="007424AA">
      <w:pPr>
        <w:rPr>
          <w:rFonts w:ascii="Comic Sans MS" w:hAnsi="Comic Sans MS"/>
          <w:color w:val="000000" w:themeColor="text1"/>
          <w:sz w:val="22"/>
          <w:szCs w:val="20"/>
        </w:rPr>
      </w:pPr>
    </w:p>
    <w:p w14:paraId="561D9089" w14:textId="77777777" w:rsidR="007424AA" w:rsidRPr="00F6612F" w:rsidRDefault="007424AA" w:rsidP="008B7202">
      <w:pPr>
        <w:numPr>
          <w:ilvl w:val="0"/>
          <w:numId w:val="13"/>
        </w:numPr>
        <w:rPr>
          <w:rFonts w:ascii="Comic Sans MS" w:hAnsi="Comic Sans MS"/>
          <w:color w:val="000000" w:themeColor="text1"/>
          <w:sz w:val="22"/>
          <w:szCs w:val="20"/>
        </w:rPr>
      </w:pPr>
      <w:r w:rsidRPr="00F6612F">
        <w:rPr>
          <w:rFonts w:ascii="Comic Sans MS" w:hAnsi="Comic Sans MS"/>
          <w:b/>
          <w:bCs/>
          <w:color w:val="000000" w:themeColor="text1"/>
          <w:sz w:val="22"/>
          <w:szCs w:val="20"/>
          <w:u w:val="single"/>
        </w:rPr>
        <w:t xml:space="preserve"> </w:t>
      </w:r>
      <w:hyperlink r:id="rId70" w:history="1">
        <w:r w:rsidRPr="00F6612F">
          <w:rPr>
            <w:rStyle w:val="Hyperlink"/>
            <w:rFonts w:ascii="Comic Sans MS" w:hAnsi="Comic Sans MS"/>
            <w:b w:val="0"/>
            <w:bCs w:val="0"/>
            <w:color w:val="000000" w:themeColor="text1"/>
            <w:sz w:val="22"/>
            <w:szCs w:val="20"/>
          </w:rPr>
          <w:t>Council of Ministers</w:t>
        </w:r>
      </w:hyperlink>
      <w:r w:rsidRPr="00F6612F">
        <w:rPr>
          <w:rFonts w:ascii="Comic Sans MS" w:hAnsi="Comic Sans MS"/>
          <w:color w:val="000000" w:themeColor="text1"/>
          <w:sz w:val="22"/>
          <w:szCs w:val="20"/>
        </w:rPr>
        <w:t xml:space="preserve"> is </w:t>
      </w:r>
      <w:r w:rsidRPr="00F6612F">
        <w:rPr>
          <w:rFonts w:ascii="Comic Sans MS" w:hAnsi="Comic Sans MS"/>
          <w:color w:val="000000" w:themeColor="text1"/>
          <w:sz w:val="22"/>
          <w:szCs w:val="20"/>
          <w:u w:val="single"/>
        </w:rPr>
        <w:t xml:space="preserve">the </w:t>
      </w:r>
      <w:r w:rsidRPr="00F6612F">
        <w:rPr>
          <w:rFonts w:ascii="Comic Sans MS" w:hAnsi="Comic Sans MS"/>
          <w:b/>
          <w:color w:val="000000" w:themeColor="text1"/>
          <w:sz w:val="22"/>
          <w:szCs w:val="20"/>
          <w:u w:val="single"/>
        </w:rPr>
        <w:t>main decision-making body of the EU</w:t>
      </w:r>
      <w:r w:rsidRPr="00F6612F">
        <w:rPr>
          <w:rFonts w:ascii="Comic Sans MS" w:hAnsi="Comic Sans MS"/>
          <w:color w:val="000000" w:themeColor="text1"/>
          <w:sz w:val="22"/>
          <w:szCs w:val="20"/>
        </w:rPr>
        <w:t xml:space="preserve">. It sets all the political objectives of the EU and </w:t>
      </w:r>
      <w:r w:rsidRPr="00F6612F">
        <w:rPr>
          <w:rFonts w:ascii="Comic Sans MS" w:hAnsi="Comic Sans MS"/>
          <w:b/>
          <w:color w:val="000000" w:themeColor="text1"/>
          <w:sz w:val="22"/>
          <w:szCs w:val="20"/>
        </w:rPr>
        <w:t>makes all final decisions</w:t>
      </w:r>
      <w:r w:rsidRPr="00F6612F">
        <w:rPr>
          <w:rFonts w:ascii="Comic Sans MS" w:hAnsi="Comic Sans MS"/>
          <w:color w:val="000000" w:themeColor="text1"/>
          <w:sz w:val="22"/>
          <w:szCs w:val="20"/>
        </w:rPr>
        <w:t xml:space="preserve"> on new or proposed legislation. </w:t>
      </w:r>
    </w:p>
    <w:p w14:paraId="473EB67B"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Council of Ministers is made up of one government minister from each member state. Depending on the area being discussed, the relevant Minister in each member state will represent his/her country e.g. Finance, Education, Health, Environment ministers etc. </w:t>
      </w:r>
      <w:proofErr w:type="gramStart"/>
      <w:r w:rsidRPr="00F6612F">
        <w:rPr>
          <w:rFonts w:ascii="Comic Sans MS" w:hAnsi="Comic Sans MS"/>
          <w:color w:val="000000" w:themeColor="text1"/>
          <w:sz w:val="22"/>
          <w:szCs w:val="20"/>
        </w:rPr>
        <w:t>So</w:t>
      </w:r>
      <w:proofErr w:type="gramEnd"/>
      <w:r w:rsidRPr="00F6612F">
        <w:rPr>
          <w:rFonts w:ascii="Comic Sans MS" w:hAnsi="Comic Sans MS"/>
          <w:color w:val="000000" w:themeColor="text1"/>
          <w:sz w:val="22"/>
          <w:szCs w:val="20"/>
        </w:rPr>
        <w:t xml:space="preserve"> when agriculture is on the agenda the Council is made up of the agriculture ministers of the member states. </w:t>
      </w:r>
    </w:p>
    <w:p w14:paraId="4BEB56F0" w14:textId="77777777" w:rsidR="007424AA" w:rsidRPr="00F6612F" w:rsidRDefault="007424AA" w:rsidP="007424AA">
      <w:pPr>
        <w:rPr>
          <w:rFonts w:ascii="Comic Sans MS" w:hAnsi="Comic Sans MS"/>
          <w:color w:val="000000" w:themeColor="text1"/>
          <w:sz w:val="22"/>
          <w:szCs w:val="20"/>
        </w:rPr>
      </w:pPr>
    </w:p>
    <w:p w14:paraId="1E730F41"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 heads of government meet twice a year in the </w:t>
      </w:r>
      <w:r w:rsidRPr="00F6612F">
        <w:rPr>
          <w:rFonts w:ascii="Comic Sans MS" w:hAnsi="Comic Sans MS"/>
          <w:color w:val="000000" w:themeColor="text1"/>
          <w:sz w:val="22"/>
          <w:szCs w:val="20"/>
          <w:u w:val="single"/>
        </w:rPr>
        <w:t>Council of Europe</w:t>
      </w:r>
      <w:r w:rsidRPr="00F6612F">
        <w:rPr>
          <w:rFonts w:ascii="Comic Sans MS" w:hAnsi="Comic Sans MS"/>
          <w:color w:val="000000" w:themeColor="text1"/>
          <w:sz w:val="22"/>
          <w:szCs w:val="20"/>
        </w:rPr>
        <w:t xml:space="preserve">. Our Taoiseach is present at this. </w:t>
      </w:r>
    </w:p>
    <w:p w14:paraId="3F1CF0D4" w14:textId="77777777" w:rsidR="007424AA" w:rsidRPr="00F6612F" w:rsidRDefault="007424AA" w:rsidP="007424AA">
      <w:pPr>
        <w:ind w:left="284"/>
        <w:rPr>
          <w:rFonts w:ascii="Comic Sans MS" w:hAnsi="Comic Sans MS"/>
          <w:color w:val="000000" w:themeColor="text1"/>
          <w:sz w:val="22"/>
          <w:szCs w:val="20"/>
        </w:rPr>
      </w:pPr>
      <w:r w:rsidRPr="00F6612F">
        <w:rPr>
          <w:rFonts w:ascii="Comic Sans MS" w:hAnsi="Comic Sans MS"/>
          <w:color w:val="000000" w:themeColor="text1"/>
          <w:sz w:val="22"/>
          <w:szCs w:val="20"/>
        </w:rPr>
        <w:t xml:space="preserve">Each member state holds the Presidency of the Council of Ministers for a </w:t>
      </w:r>
      <w:proofErr w:type="gramStart"/>
      <w:r w:rsidRPr="00F6612F">
        <w:rPr>
          <w:rFonts w:ascii="Comic Sans MS" w:hAnsi="Comic Sans MS"/>
          <w:color w:val="000000" w:themeColor="text1"/>
          <w:sz w:val="22"/>
          <w:szCs w:val="20"/>
        </w:rPr>
        <w:t>6 month</w:t>
      </w:r>
      <w:proofErr w:type="gramEnd"/>
      <w:r w:rsidRPr="00F6612F">
        <w:rPr>
          <w:rFonts w:ascii="Comic Sans MS" w:hAnsi="Comic Sans MS"/>
          <w:color w:val="000000" w:themeColor="text1"/>
          <w:sz w:val="22"/>
          <w:szCs w:val="20"/>
        </w:rPr>
        <w:t xml:space="preserve"> period. </w:t>
      </w:r>
    </w:p>
    <w:p w14:paraId="544FC20A" w14:textId="77777777" w:rsidR="007424AA" w:rsidRPr="00F6612F" w:rsidRDefault="007424AA" w:rsidP="007424AA">
      <w:pPr>
        <w:rPr>
          <w:rFonts w:ascii="Comic Sans MS" w:hAnsi="Comic Sans MS"/>
          <w:b/>
          <w:color w:val="000000" w:themeColor="text1"/>
          <w:sz w:val="22"/>
          <w:szCs w:val="20"/>
          <w:u w:val="single"/>
        </w:rPr>
      </w:pPr>
    </w:p>
    <w:p w14:paraId="12D3EF59" w14:textId="77777777" w:rsidR="007424AA" w:rsidRPr="00F6612F" w:rsidRDefault="007424AA" w:rsidP="007424AA">
      <w:pPr>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 xml:space="preserve">Council of Minister’s responsibilities/role </w:t>
      </w:r>
    </w:p>
    <w:p w14:paraId="6791EA84" w14:textId="77777777" w:rsidR="007424AA" w:rsidRPr="00F6612F" w:rsidRDefault="007424AA" w:rsidP="008B7202">
      <w:pPr>
        <w:numPr>
          <w:ilvl w:val="0"/>
          <w:numId w:val="562"/>
        </w:numPr>
        <w:rPr>
          <w:rFonts w:ascii="Comic Sans MS" w:hAnsi="Comic Sans MS"/>
          <w:bCs/>
          <w:color w:val="000000" w:themeColor="text1"/>
          <w:sz w:val="22"/>
          <w:szCs w:val="20"/>
        </w:rPr>
      </w:pPr>
      <w:r w:rsidRPr="00F6612F">
        <w:rPr>
          <w:rFonts w:ascii="Comic Sans MS" w:hAnsi="Comic Sans MS"/>
          <w:b/>
          <w:bCs/>
          <w:color w:val="000000" w:themeColor="text1"/>
          <w:sz w:val="22"/>
          <w:szCs w:val="20"/>
          <w:u w:val="single"/>
        </w:rPr>
        <w:t>Decisions on adopting legislation</w:t>
      </w:r>
      <w:r w:rsidRPr="00F6612F">
        <w:rPr>
          <w:rFonts w:ascii="Comic Sans MS" w:hAnsi="Comic Sans MS"/>
          <w:bCs/>
          <w:color w:val="000000" w:themeColor="text1"/>
          <w:sz w:val="22"/>
          <w:szCs w:val="20"/>
        </w:rPr>
        <w:t xml:space="preserve"> (laws). All legislation proposed by the European Commission and agreed (debated) by the European Parliament must be adopted by the </w:t>
      </w:r>
      <w:r w:rsidRPr="00F6612F">
        <w:rPr>
          <w:rFonts w:ascii="Comic Sans MS" w:hAnsi="Comic Sans MS"/>
          <w:bCs/>
          <w:color w:val="000000" w:themeColor="text1"/>
          <w:sz w:val="22"/>
          <w:szCs w:val="20"/>
        </w:rPr>
        <w:lastRenderedPageBreak/>
        <w:t>Council of Ministers before it becomes law i.e. proposals are examined by the Council of Ministers and they make a decision based on their findings. Decisions are made by majority voting, but unanimous decisions are required for important issues.</w:t>
      </w:r>
    </w:p>
    <w:p w14:paraId="63DECB34" w14:textId="77777777" w:rsidR="007424AA" w:rsidRPr="00F6612F" w:rsidRDefault="007424AA" w:rsidP="008B7202">
      <w:pPr>
        <w:numPr>
          <w:ilvl w:val="0"/>
          <w:numId w:val="562"/>
        </w:numPr>
        <w:rPr>
          <w:rFonts w:ascii="Comic Sans MS" w:hAnsi="Comic Sans MS"/>
          <w:bCs/>
          <w:color w:val="000000" w:themeColor="text1"/>
          <w:sz w:val="22"/>
          <w:szCs w:val="20"/>
        </w:rPr>
      </w:pPr>
      <w:r w:rsidRPr="00F6612F">
        <w:rPr>
          <w:rFonts w:ascii="Comic Sans MS" w:hAnsi="Comic Sans MS"/>
          <w:bCs/>
          <w:color w:val="000000" w:themeColor="text1"/>
          <w:sz w:val="22"/>
          <w:szCs w:val="20"/>
        </w:rPr>
        <w:t xml:space="preserve">Set the political and economic </w:t>
      </w:r>
      <w:r w:rsidRPr="00F6612F">
        <w:rPr>
          <w:rFonts w:ascii="Comic Sans MS" w:hAnsi="Comic Sans MS"/>
          <w:b/>
          <w:bCs/>
          <w:color w:val="000000" w:themeColor="text1"/>
          <w:sz w:val="22"/>
          <w:szCs w:val="20"/>
          <w:u w:val="single"/>
        </w:rPr>
        <w:t>objectives</w:t>
      </w:r>
      <w:r w:rsidRPr="00F6612F">
        <w:rPr>
          <w:rFonts w:ascii="Comic Sans MS" w:hAnsi="Comic Sans MS"/>
          <w:bCs/>
          <w:color w:val="000000" w:themeColor="text1"/>
          <w:sz w:val="22"/>
          <w:szCs w:val="20"/>
        </w:rPr>
        <w:t xml:space="preserve"> of the EU for the future.</w:t>
      </w:r>
    </w:p>
    <w:p w14:paraId="75267064" w14:textId="77777777" w:rsidR="007424AA" w:rsidRPr="00F6612F" w:rsidRDefault="007424AA" w:rsidP="008B7202">
      <w:pPr>
        <w:numPr>
          <w:ilvl w:val="0"/>
          <w:numId w:val="562"/>
        </w:numPr>
        <w:rPr>
          <w:rFonts w:ascii="Comic Sans MS" w:hAnsi="Comic Sans MS"/>
          <w:bCs/>
          <w:color w:val="000000" w:themeColor="text1"/>
          <w:sz w:val="22"/>
          <w:szCs w:val="20"/>
        </w:rPr>
      </w:pPr>
      <w:r w:rsidRPr="00F6612F">
        <w:rPr>
          <w:rFonts w:ascii="Comic Sans MS" w:hAnsi="Comic Sans MS"/>
          <w:bCs/>
          <w:color w:val="000000" w:themeColor="text1"/>
          <w:sz w:val="22"/>
          <w:szCs w:val="20"/>
        </w:rPr>
        <w:t>Make all the key political and economic</w:t>
      </w:r>
      <w:r w:rsidRPr="00F6612F">
        <w:rPr>
          <w:rFonts w:ascii="Comic Sans MS" w:hAnsi="Comic Sans MS"/>
          <w:b/>
          <w:bCs/>
          <w:color w:val="000000" w:themeColor="text1"/>
          <w:sz w:val="22"/>
          <w:szCs w:val="20"/>
        </w:rPr>
        <w:t xml:space="preserve"> </w:t>
      </w:r>
      <w:r w:rsidRPr="00F6612F">
        <w:rPr>
          <w:rFonts w:ascii="Comic Sans MS" w:hAnsi="Comic Sans MS"/>
          <w:b/>
          <w:bCs/>
          <w:color w:val="000000" w:themeColor="text1"/>
          <w:sz w:val="22"/>
          <w:szCs w:val="20"/>
          <w:u w:val="single"/>
        </w:rPr>
        <w:t>decisions</w:t>
      </w:r>
      <w:r w:rsidRPr="00F6612F">
        <w:rPr>
          <w:rFonts w:ascii="Comic Sans MS" w:hAnsi="Comic Sans MS"/>
          <w:b/>
          <w:bCs/>
          <w:color w:val="000000" w:themeColor="text1"/>
          <w:sz w:val="22"/>
          <w:szCs w:val="20"/>
        </w:rPr>
        <w:t xml:space="preserve"> </w:t>
      </w:r>
      <w:r w:rsidRPr="00F6612F">
        <w:rPr>
          <w:rFonts w:ascii="Comic Sans MS" w:hAnsi="Comic Sans MS"/>
          <w:bCs/>
          <w:color w:val="000000" w:themeColor="text1"/>
          <w:sz w:val="22"/>
          <w:szCs w:val="20"/>
        </w:rPr>
        <w:t>of the EU.</w:t>
      </w:r>
    </w:p>
    <w:p w14:paraId="5EB298BF" w14:textId="77777777" w:rsidR="007424AA" w:rsidRPr="00F6612F" w:rsidRDefault="007424AA" w:rsidP="008B7202">
      <w:pPr>
        <w:numPr>
          <w:ilvl w:val="0"/>
          <w:numId w:val="562"/>
        </w:numPr>
        <w:rPr>
          <w:rFonts w:ascii="Comic Sans MS" w:hAnsi="Comic Sans MS"/>
          <w:bCs/>
          <w:color w:val="000000" w:themeColor="text1"/>
          <w:sz w:val="22"/>
          <w:szCs w:val="20"/>
        </w:rPr>
      </w:pPr>
      <w:r w:rsidRPr="00F6612F">
        <w:rPr>
          <w:rFonts w:ascii="Comic Sans MS" w:hAnsi="Comic Sans MS"/>
          <w:bCs/>
          <w:color w:val="000000" w:themeColor="text1"/>
          <w:sz w:val="22"/>
          <w:szCs w:val="20"/>
        </w:rPr>
        <w:t xml:space="preserve">Work towards </w:t>
      </w:r>
      <w:r w:rsidRPr="00F6612F">
        <w:rPr>
          <w:rFonts w:ascii="Comic Sans MS" w:hAnsi="Comic Sans MS"/>
          <w:b/>
          <w:bCs/>
          <w:color w:val="000000" w:themeColor="text1"/>
          <w:sz w:val="22"/>
          <w:szCs w:val="20"/>
          <w:u w:val="single"/>
        </w:rPr>
        <w:t>co-operation and trust</w:t>
      </w:r>
      <w:r w:rsidRPr="00F6612F">
        <w:rPr>
          <w:rFonts w:ascii="Comic Sans MS" w:hAnsi="Comic Sans MS"/>
          <w:bCs/>
          <w:color w:val="000000" w:themeColor="text1"/>
          <w:sz w:val="22"/>
          <w:szCs w:val="20"/>
        </w:rPr>
        <w:t xml:space="preserve"> between member states.</w:t>
      </w:r>
    </w:p>
    <w:p w14:paraId="049AD14D" w14:textId="77777777" w:rsidR="007424AA" w:rsidRPr="00F6612F" w:rsidRDefault="007424AA" w:rsidP="007424AA">
      <w:pPr>
        <w:ind w:left="284"/>
        <w:rPr>
          <w:rFonts w:ascii="Comic Sans MS" w:hAnsi="Comic Sans MS"/>
          <w:bCs/>
          <w:color w:val="000000" w:themeColor="text1"/>
          <w:sz w:val="22"/>
          <w:szCs w:val="20"/>
        </w:rPr>
      </w:pPr>
    </w:p>
    <w:tbl>
      <w:tblPr>
        <w:tblpPr w:leftFromText="180" w:rightFromText="180" w:vertAnchor="text" w:horzAnchor="margin" w:tblpXSpec="center" w:tblpY="121"/>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7371"/>
      </w:tblGrid>
      <w:tr w:rsidR="007424AA" w:rsidRPr="00F6612F" w14:paraId="60C0B904" w14:textId="77777777" w:rsidTr="00741738">
        <w:trPr>
          <w:trHeight w:val="1423"/>
        </w:trPr>
        <w:tc>
          <w:tcPr>
            <w:tcW w:w="7371" w:type="dxa"/>
            <w:tcBorders>
              <w:top w:val="single" w:sz="8" w:space="0" w:color="000000"/>
              <w:bottom w:val="single" w:sz="8" w:space="0" w:color="000000"/>
            </w:tcBorders>
          </w:tcPr>
          <w:p w14:paraId="425C1864" w14:textId="77777777" w:rsidR="007424AA" w:rsidRPr="00F6612F" w:rsidRDefault="007424AA" w:rsidP="00741738">
            <w:pPr>
              <w:jc w:val="center"/>
              <w:rPr>
                <w:rFonts w:ascii="Comic Sans MS" w:hAnsi="Comic Sans MS"/>
                <w:b/>
                <w:color w:val="000000" w:themeColor="text1"/>
                <w:sz w:val="28"/>
                <w:u w:val="single"/>
                <w:lang w:val="en-IE"/>
              </w:rPr>
            </w:pPr>
            <w:r w:rsidRPr="00F6612F">
              <w:rPr>
                <w:rFonts w:ascii="Comic Sans MS" w:hAnsi="Comic Sans MS"/>
                <w:b/>
                <w:bCs/>
                <w:color w:val="000000" w:themeColor="text1"/>
                <w:sz w:val="28"/>
                <w:u w:val="single"/>
                <w:lang w:val="en-IE"/>
              </w:rPr>
              <w:t>Council of Ministers</w:t>
            </w:r>
          </w:p>
          <w:p w14:paraId="62208E9D"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-Made up of a Minister from each member state </w:t>
            </w:r>
          </w:p>
          <w:p w14:paraId="160C1885"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-Main decision making body of the EU </w:t>
            </w:r>
          </w:p>
          <w:p w14:paraId="691566FA" w14:textId="77777777" w:rsidR="007424AA" w:rsidRPr="00F6612F" w:rsidRDefault="007424AA" w:rsidP="00741738">
            <w:pPr>
              <w:rPr>
                <w:rFonts w:ascii="Comic Sans MS" w:hAnsi="Comic Sans MS"/>
                <w:b/>
                <w:color w:val="000000" w:themeColor="text1"/>
                <w:sz w:val="22"/>
                <w:szCs w:val="20"/>
                <w:lang w:val="en-IE"/>
              </w:rPr>
            </w:pPr>
            <w:r w:rsidRPr="00F6612F">
              <w:rPr>
                <w:rFonts w:ascii="Comic Sans MS" w:hAnsi="Comic Sans MS"/>
                <w:b/>
                <w:color w:val="000000" w:themeColor="text1"/>
                <w:sz w:val="22"/>
                <w:szCs w:val="20"/>
                <w:lang w:val="en-IE"/>
              </w:rPr>
              <w:t xml:space="preserve">-Decide on legislation </w:t>
            </w:r>
          </w:p>
          <w:p w14:paraId="751C7BA7" w14:textId="77777777" w:rsidR="007424AA" w:rsidRPr="00F6612F" w:rsidRDefault="007424AA" w:rsidP="00741738">
            <w:pPr>
              <w:rPr>
                <w:rFonts w:ascii="Comic Sans MS" w:hAnsi="Comic Sans MS"/>
                <w:b/>
                <w:color w:val="000000" w:themeColor="text1"/>
                <w:sz w:val="22"/>
                <w:szCs w:val="20"/>
                <w:u w:val="single"/>
                <w:lang w:val="en-IE"/>
              </w:rPr>
            </w:pPr>
            <w:r w:rsidRPr="00F6612F">
              <w:rPr>
                <w:rFonts w:ascii="Comic Sans MS" w:hAnsi="Comic Sans MS"/>
                <w:b/>
                <w:color w:val="000000" w:themeColor="text1"/>
                <w:sz w:val="22"/>
                <w:szCs w:val="20"/>
                <w:lang w:val="en-IE"/>
              </w:rPr>
              <w:t>-Set objectives for EU</w:t>
            </w:r>
            <w:r w:rsidRPr="00F6612F">
              <w:rPr>
                <w:rFonts w:ascii="Comic Sans MS" w:hAnsi="Comic Sans MS"/>
                <w:b/>
                <w:color w:val="000000" w:themeColor="text1"/>
                <w:sz w:val="22"/>
                <w:szCs w:val="20"/>
                <w:u w:val="single"/>
                <w:lang w:val="en-IE"/>
              </w:rPr>
              <w:t xml:space="preserve"> </w:t>
            </w:r>
          </w:p>
        </w:tc>
      </w:tr>
    </w:tbl>
    <w:p w14:paraId="5C86B853" w14:textId="77777777" w:rsidR="007424AA" w:rsidRPr="00F6612F" w:rsidRDefault="007424AA" w:rsidP="007424AA">
      <w:pPr>
        <w:rPr>
          <w:rFonts w:ascii="Comic Sans MS" w:hAnsi="Comic Sans MS"/>
          <w:b/>
          <w:bCs/>
          <w:color w:val="000000" w:themeColor="text1"/>
          <w:sz w:val="22"/>
          <w:szCs w:val="20"/>
        </w:rPr>
      </w:pPr>
    </w:p>
    <w:p w14:paraId="375A3B3E" w14:textId="77777777" w:rsidR="007424AA" w:rsidRPr="00F6612F" w:rsidRDefault="007424AA" w:rsidP="007424AA">
      <w:pPr>
        <w:rPr>
          <w:rFonts w:ascii="Comic Sans MS" w:hAnsi="Comic Sans MS"/>
          <w:b/>
          <w:bCs/>
          <w:color w:val="000000" w:themeColor="text1"/>
          <w:sz w:val="22"/>
          <w:szCs w:val="20"/>
        </w:rPr>
      </w:pPr>
    </w:p>
    <w:p w14:paraId="1B9F935D" w14:textId="77777777" w:rsidR="007424AA" w:rsidRPr="00F6612F" w:rsidRDefault="007424AA" w:rsidP="007424AA">
      <w:pPr>
        <w:rPr>
          <w:rFonts w:ascii="Comic Sans MS" w:hAnsi="Comic Sans MS"/>
          <w:b/>
          <w:bCs/>
          <w:color w:val="000000" w:themeColor="text1"/>
          <w:sz w:val="22"/>
          <w:szCs w:val="20"/>
        </w:rPr>
      </w:pPr>
    </w:p>
    <w:p w14:paraId="53E52875" w14:textId="77777777" w:rsidR="007424AA" w:rsidRPr="00F6612F" w:rsidRDefault="007424AA" w:rsidP="007424AA">
      <w:pPr>
        <w:rPr>
          <w:rFonts w:ascii="Comic Sans MS" w:hAnsi="Comic Sans MS"/>
          <w:b/>
          <w:bCs/>
          <w:color w:val="000000" w:themeColor="text1"/>
          <w:sz w:val="22"/>
          <w:szCs w:val="20"/>
        </w:rPr>
      </w:pPr>
    </w:p>
    <w:p w14:paraId="194DE9E5" w14:textId="77777777" w:rsidR="007424AA" w:rsidRPr="00F6612F" w:rsidRDefault="007424AA" w:rsidP="007424AA">
      <w:pPr>
        <w:rPr>
          <w:rFonts w:ascii="Comic Sans MS" w:hAnsi="Comic Sans MS"/>
          <w:b/>
          <w:bCs/>
          <w:color w:val="000000" w:themeColor="text1"/>
          <w:sz w:val="22"/>
          <w:szCs w:val="20"/>
        </w:rPr>
      </w:pPr>
    </w:p>
    <w:p w14:paraId="5D12C46A" w14:textId="77777777" w:rsidR="007424AA" w:rsidRPr="00F6612F" w:rsidRDefault="007424AA" w:rsidP="007424AA">
      <w:pPr>
        <w:rPr>
          <w:rFonts w:ascii="Comic Sans MS" w:hAnsi="Comic Sans MS"/>
          <w:b/>
          <w:bCs/>
          <w:color w:val="000000" w:themeColor="text1"/>
          <w:sz w:val="22"/>
          <w:szCs w:val="20"/>
        </w:rPr>
      </w:pPr>
    </w:p>
    <w:p w14:paraId="340608A0" w14:textId="77777777" w:rsidR="007424AA" w:rsidRPr="00F6612F" w:rsidRDefault="007424AA" w:rsidP="008B7202">
      <w:pPr>
        <w:numPr>
          <w:ilvl w:val="0"/>
          <w:numId w:val="13"/>
        </w:numPr>
        <w:rPr>
          <w:rFonts w:ascii="Comic Sans MS" w:hAnsi="Comic Sans MS"/>
          <w:b/>
          <w:bCs/>
          <w:color w:val="000000" w:themeColor="text1"/>
          <w:sz w:val="22"/>
          <w:szCs w:val="20"/>
        </w:rPr>
      </w:pPr>
      <w:r w:rsidRPr="00F6612F">
        <w:rPr>
          <w:rFonts w:ascii="Comic Sans MS" w:hAnsi="Comic Sans MS"/>
          <w:b/>
          <w:bCs/>
          <w:color w:val="000000" w:themeColor="text1"/>
          <w:sz w:val="22"/>
          <w:szCs w:val="20"/>
          <w:u w:val="single"/>
        </w:rPr>
        <w:t>European Court of Justice</w:t>
      </w:r>
    </w:p>
    <w:p w14:paraId="6685AE1A"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The European Court of Justice is the most important court in the EU. It’s based in Luxembourg and its main role is to ensure that all EU laws are observed by member states.</w:t>
      </w:r>
    </w:p>
    <w:p w14:paraId="3174FC54" w14:textId="77777777" w:rsidR="007424AA" w:rsidRPr="00F6612F" w:rsidRDefault="007424AA" w:rsidP="007424AA">
      <w:pPr>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 xml:space="preserve">European Court of Justice’s responsibilities/role </w:t>
      </w:r>
    </w:p>
    <w:p w14:paraId="7000F708" w14:textId="77777777" w:rsidR="007424AA" w:rsidRPr="00F6612F" w:rsidRDefault="007424AA" w:rsidP="008B7202">
      <w:pPr>
        <w:numPr>
          <w:ilvl w:val="0"/>
          <w:numId w:val="563"/>
        </w:numPr>
        <w:rPr>
          <w:rFonts w:ascii="Comic Sans MS" w:hAnsi="Comic Sans MS"/>
          <w:b/>
          <w:bCs/>
          <w:color w:val="000000" w:themeColor="text1"/>
          <w:sz w:val="22"/>
          <w:szCs w:val="20"/>
        </w:rPr>
      </w:pPr>
      <w:r w:rsidRPr="00F6612F">
        <w:rPr>
          <w:rFonts w:ascii="Comic Sans MS" w:hAnsi="Comic Sans MS"/>
          <w:b/>
          <w:bCs/>
          <w:color w:val="000000" w:themeColor="text1"/>
          <w:sz w:val="22"/>
          <w:szCs w:val="20"/>
          <w:u w:val="single"/>
        </w:rPr>
        <w:t>Interpret EU laws</w:t>
      </w:r>
      <w:r w:rsidRPr="00F6612F">
        <w:rPr>
          <w:rFonts w:ascii="Comic Sans MS" w:hAnsi="Comic Sans MS"/>
          <w:bCs/>
          <w:color w:val="000000" w:themeColor="text1"/>
          <w:sz w:val="22"/>
          <w:szCs w:val="20"/>
        </w:rPr>
        <w:t xml:space="preserve"> for member states, companies and individual citizens.</w:t>
      </w:r>
      <w:r w:rsidRPr="00F6612F">
        <w:rPr>
          <w:rFonts w:ascii="Comic Sans MS" w:hAnsi="Comic Sans MS"/>
          <w:b/>
          <w:bCs/>
          <w:color w:val="000000" w:themeColor="text1"/>
          <w:sz w:val="22"/>
          <w:szCs w:val="20"/>
        </w:rPr>
        <w:t xml:space="preserve"> </w:t>
      </w:r>
    </w:p>
    <w:p w14:paraId="7011E9E9" w14:textId="77777777" w:rsidR="007424AA" w:rsidRPr="00F6612F" w:rsidRDefault="007424AA" w:rsidP="008B7202">
      <w:pPr>
        <w:numPr>
          <w:ilvl w:val="0"/>
          <w:numId w:val="563"/>
        </w:numPr>
        <w:rPr>
          <w:rFonts w:ascii="Comic Sans MS" w:hAnsi="Comic Sans MS"/>
          <w:b/>
          <w:bCs/>
          <w:color w:val="000000" w:themeColor="text1"/>
          <w:sz w:val="22"/>
          <w:szCs w:val="20"/>
        </w:rPr>
      </w:pPr>
      <w:r w:rsidRPr="00F6612F">
        <w:rPr>
          <w:rFonts w:ascii="Comic Sans MS" w:hAnsi="Comic Sans MS"/>
          <w:b/>
          <w:bCs/>
          <w:color w:val="000000" w:themeColor="text1"/>
          <w:sz w:val="22"/>
          <w:szCs w:val="20"/>
          <w:u w:val="single"/>
        </w:rPr>
        <w:t xml:space="preserve">Take Action. </w:t>
      </w:r>
      <w:r w:rsidRPr="00F6612F">
        <w:rPr>
          <w:rFonts w:ascii="Comic Sans MS" w:hAnsi="Comic Sans MS"/>
          <w:bCs/>
          <w:color w:val="000000" w:themeColor="text1"/>
          <w:sz w:val="22"/>
          <w:szCs w:val="20"/>
        </w:rPr>
        <w:t>It imposes fines on those who break the laws</w:t>
      </w:r>
    </w:p>
    <w:p w14:paraId="7A478128" w14:textId="77777777" w:rsidR="007424AA" w:rsidRPr="00F6612F" w:rsidRDefault="007424AA" w:rsidP="008B7202">
      <w:pPr>
        <w:numPr>
          <w:ilvl w:val="0"/>
          <w:numId w:val="563"/>
        </w:numPr>
        <w:rPr>
          <w:rFonts w:ascii="Comic Sans MS" w:hAnsi="Comic Sans MS"/>
          <w:bCs/>
          <w:color w:val="000000" w:themeColor="text1"/>
          <w:sz w:val="22"/>
          <w:szCs w:val="20"/>
        </w:rPr>
      </w:pPr>
      <w:r w:rsidRPr="00F6612F">
        <w:rPr>
          <w:rFonts w:ascii="Comic Sans MS" w:hAnsi="Comic Sans MS"/>
          <w:b/>
          <w:bCs/>
          <w:color w:val="000000" w:themeColor="text1"/>
          <w:sz w:val="22"/>
          <w:szCs w:val="20"/>
          <w:u w:val="single"/>
        </w:rPr>
        <w:t>Rule on disputes</w:t>
      </w:r>
      <w:r w:rsidRPr="00F6612F">
        <w:rPr>
          <w:rFonts w:ascii="Comic Sans MS" w:hAnsi="Comic Sans MS"/>
          <w:bCs/>
          <w:color w:val="000000" w:themeColor="text1"/>
          <w:sz w:val="22"/>
          <w:szCs w:val="20"/>
        </w:rPr>
        <w:t xml:space="preserve"> They pass judgement on cases taken by citizens, organisations or member states who feel that their rights under EU legislation has been infringed. It also rules on disputes between other institutions. e.g. Commission and Council of Ministers. These rulings are final and take precedence over national laws.</w:t>
      </w:r>
    </w:p>
    <w:tbl>
      <w:tblPr>
        <w:tblW w:w="0" w:type="auto"/>
        <w:tblInd w:w="1242"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7342"/>
      </w:tblGrid>
      <w:tr w:rsidR="007424AA" w:rsidRPr="00F6612F" w14:paraId="195F6AD0" w14:textId="77777777" w:rsidTr="00741738">
        <w:trPr>
          <w:trHeight w:val="1171"/>
        </w:trPr>
        <w:tc>
          <w:tcPr>
            <w:tcW w:w="7342" w:type="dxa"/>
            <w:tcBorders>
              <w:top w:val="single" w:sz="8" w:space="0" w:color="000000"/>
              <w:bottom w:val="single" w:sz="8" w:space="0" w:color="000000"/>
            </w:tcBorders>
          </w:tcPr>
          <w:p w14:paraId="2432E2EE" w14:textId="77777777" w:rsidR="007424AA" w:rsidRPr="00F6612F" w:rsidRDefault="007424AA" w:rsidP="00741738">
            <w:pPr>
              <w:jc w:val="center"/>
              <w:rPr>
                <w:rFonts w:ascii="Comic Sans MS" w:hAnsi="Comic Sans MS"/>
                <w:b/>
                <w:bCs/>
                <w:color w:val="000000" w:themeColor="text1"/>
                <w:sz w:val="28"/>
                <w:u w:val="single"/>
                <w:lang w:val="en-IE"/>
              </w:rPr>
            </w:pPr>
            <w:r w:rsidRPr="00F6612F">
              <w:rPr>
                <w:rFonts w:ascii="Comic Sans MS" w:hAnsi="Comic Sans MS"/>
                <w:b/>
                <w:bCs/>
                <w:color w:val="000000" w:themeColor="text1"/>
                <w:sz w:val="28"/>
                <w:u w:val="single"/>
                <w:lang w:val="en-IE"/>
              </w:rPr>
              <w:t>Court of Justice</w:t>
            </w:r>
          </w:p>
          <w:p w14:paraId="4F3880A1" w14:textId="77777777" w:rsidR="007424AA" w:rsidRPr="00F6612F" w:rsidRDefault="007424AA" w:rsidP="00741738">
            <w:pPr>
              <w:rPr>
                <w:rFonts w:ascii="Comic Sans MS" w:hAnsi="Comic Sans MS"/>
                <w:b/>
                <w:bCs/>
                <w:color w:val="000000" w:themeColor="text1"/>
                <w:sz w:val="22"/>
                <w:szCs w:val="20"/>
                <w:lang w:val="en-IE"/>
              </w:rPr>
            </w:pPr>
            <w:r w:rsidRPr="00F6612F">
              <w:rPr>
                <w:rFonts w:ascii="Comic Sans MS" w:hAnsi="Comic Sans MS"/>
                <w:b/>
                <w:bCs/>
                <w:color w:val="000000" w:themeColor="text1"/>
                <w:sz w:val="22"/>
                <w:szCs w:val="20"/>
                <w:lang w:val="en-IE"/>
              </w:rPr>
              <w:t xml:space="preserve">-An independent court which supervises the implementation of agreements </w:t>
            </w:r>
          </w:p>
          <w:p w14:paraId="45AB74DC" w14:textId="77777777" w:rsidR="007424AA" w:rsidRPr="00F6612F" w:rsidRDefault="007424AA" w:rsidP="00741738">
            <w:pPr>
              <w:rPr>
                <w:rFonts w:ascii="Comic Sans MS" w:hAnsi="Comic Sans MS"/>
                <w:b/>
                <w:bCs/>
                <w:color w:val="000000" w:themeColor="text1"/>
                <w:sz w:val="22"/>
                <w:szCs w:val="20"/>
                <w:lang w:val="en-IE"/>
              </w:rPr>
            </w:pPr>
            <w:r w:rsidRPr="00F6612F">
              <w:rPr>
                <w:rFonts w:ascii="Comic Sans MS" w:hAnsi="Comic Sans MS"/>
                <w:b/>
                <w:bCs/>
                <w:color w:val="000000" w:themeColor="text1"/>
                <w:sz w:val="22"/>
                <w:szCs w:val="20"/>
                <w:lang w:val="en-IE"/>
              </w:rPr>
              <w:t xml:space="preserve">-Ensures that member countries interpret community information correctly </w:t>
            </w:r>
          </w:p>
          <w:p w14:paraId="5DAEE3A0" w14:textId="77777777" w:rsidR="007424AA" w:rsidRPr="00F6612F" w:rsidRDefault="007424AA" w:rsidP="00741738">
            <w:pPr>
              <w:rPr>
                <w:rFonts w:ascii="Comic Sans MS" w:hAnsi="Comic Sans MS"/>
                <w:bCs/>
                <w:color w:val="000000" w:themeColor="text1"/>
                <w:sz w:val="22"/>
                <w:szCs w:val="20"/>
                <w:lang w:val="en-IE"/>
              </w:rPr>
            </w:pPr>
            <w:r w:rsidRPr="00F6612F">
              <w:rPr>
                <w:rFonts w:ascii="Comic Sans MS" w:hAnsi="Comic Sans MS"/>
                <w:b/>
                <w:bCs/>
                <w:color w:val="000000" w:themeColor="text1"/>
                <w:sz w:val="22"/>
                <w:szCs w:val="20"/>
                <w:lang w:val="en-IE"/>
              </w:rPr>
              <w:t>-Hears cases brought before them</w:t>
            </w:r>
            <w:r w:rsidRPr="00F6612F">
              <w:rPr>
                <w:rFonts w:ascii="Comic Sans MS" w:hAnsi="Comic Sans MS"/>
                <w:bCs/>
                <w:color w:val="000000" w:themeColor="text1"/>
                <w:sz w:val="22"/>
                <w:szCs w:val="20"/>
                <w:lang w:val="en-IE"/>
              </w:rPr>
              <w:t xml:space="preserve"> </w:t>
            </w:r>
          </w:p>
        </w:tc>
      </w:tr>
    </w:tbl>
    <w:p w14:paraId="7C91606F" w14:textId="77777777" w:rsidR="007424AA" w:rsidRPr="00F6612F" w:rsidRDefault="007424AA" w:rsidP="007424AA">
      <w:pPr>
        <w:rPr>
          <w:rFonts w:ascii="Comic Sans MS" w:hAnsi="Comic Sans MS"/>
          <w:bCs/>
          <w:color w:val="000000" w:themeColor="text1"/>
          <w:sz w:val="22"/>
          <w:szCs w:val="20"/>
          <w:lang w:val="en-IE"/>
        </w:rPr>
      </w:pPr>
    </w:p>
    <w:p w14:paraId="702D8F56" w14:textId="77777777" w:rsidR="007424AA" w:rsidRPr="00F6612F" w:rsidRDefault="007424AA" w:rsidP="008B7202">
      <w:pPr>
        <w:numPr>
          <w:ilvl w:val="0"/>
          <w:numId w:val="13"/>
        </w:numPr>
        <w:rPr>
          <w:rFonts w:ascii="Comic Sans MS" w:hAnsi="Comic Sans MS"/>
          <w:color w:val="000000" w:themeColor="text1"/>
          <w:sz w:val="22"/>
          <w:szCs w:val="20"/>
        </w:rPr>
      </w:pPr>
      <w:r w:rsidRPr="00F6612F">
        <w:rPr>
          <w:rFonts w:ascii="Comic Sans MS" w:hAnsi="Comic Sans MS"/>
          <w:b/>
          <w:bCs/>
          <w:color w:val="000000" w:themeColor="text1"/>
          <w:sz w:val="22"/>
          <w:szCs w:val="20"/>
          <w:u w:val="single"/>
        </w:rPr>
        <w:t>Court of Auditors</w:t>
      </w:r>
      <w:r w:rsidRPr="00F6612F">
        <w:rPr>
          <w:rFonts w:ascii="Comic Sans MS" w:hAnsi="Comic Sans MS"/>
          <w:color w:val="000000" w:themeColor="text1"/>
          <w:sz w:val="22"/>
          <w:szCs w:val="20"/>
        </w:rPr>
        <w:t xml:space="preserve"> </w:t>
      </w:r>
    </w:p>
    <w:p w14:paraId="1EE0D0C1"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b/>
          <w:bCs/>
          <w:color w:val="000000" w:themeColor="text1"/>
          <w:sz w:val="22"/>
          <w:szCs w:val="20"/>
        </w:rPr>
        <w:t>The Court of Auditors</w:t>
      </w:r>
      <w:r w:rsidRPr="00F6612F">
        <w:rPr>
          <w:rFonts w:ascii="Comic Sans MS" w:hAnsi="Comic Sans MS"/>
          <w:color w:val="000000" w:themeColor="text1"/>
          <w:sz w:val="22"/>
          <w:szCs w:val="20"/>
        </w:rPr>
        <w:t xml:space="preserve"> checks all revenue and expenditure of the EU. This is important to prevent fraud.</w:t>
      </w:r>
    </w:p>
    <w:p w14:paraId="31B52EFE" w14:textId="77777777" w:rsidR="007424AA" w:rsidRPr="00F6612F" w:rsidRDefault="007424AA" w:rsidP="007424AA">
      <w:pPr>
        <w:rPr>
          <w:rFonts w:ascii="Comic Sans MS" w:hAnsi="Comic Sans MS"/>
          <w:b/>
          <w:color w:val="000000" w:themeColor="text1"/>
          <w:sz w:val="22"/>
          <w:szCs w:val="20"/>
          <w:u w:val="single"/>
        </w:rPr>
      </w:pPr>
      <w:r w:rsidRPr="00F6612F">
        <w:rPr>
          <w:rFonts w:ascii="Comic Sans MS" w:hAnsi="Comic Sans MS"/>
          <w:b/>
          <w:color w:val="000000" w:themeColor="text1"/>
          <w:sz w:val="22"/>
          <w:szCs w:val="20"/>
          <w:u w:val="single"/>
        </w:rPr>
        <w:t xml:space="preserve">Court of Auditor’s responsibilities/role </w:t>
      </w:r>
    </w:p>
    <w:p w14:paraId="0ED88691" w14:textId="77777777" w:rsidR="007424AA" w:rsidRPr="00F6612F" w:rsidRDefault="007424AA" w:rsidP="008B7202">
      <w:pPr>
        <w:numPr>
          <w:ilvl w:val="0"/>
          <w:numId w:val="564"/>
        </w:numPr>
        <w:rPr>
          <w:rFonts w:ascii="Comic Sans MS" w:hAnsi="Comic Sans MS"/>
          <w:color w:val="000000" w:themeColor="text1"/>
          <w:sz w:val="22"/>
          <w:szCs w:val="20"/>
        </w:rPr>
      </w:pPr>
      <w:r w:rsidRPr="00F6612F">
        <w:rPr>
          <w:rFonts w:ascii="Comic Sans MS" w:hAnsi="Comic Sans MS"/>
          <w:b/>
          <w:color w:val="000000" w:themeColor="text1"/>
          <w:sz w:val="22"/>
          <w:szCs w:val="20"/>
        </w:rPr>
        <w:t>EU Budget</w:t>
      </w:r>
      <w:r w:rsidRPr="00F6612F">
        <w:rPr>
          <w:rFonts w:ascii="Comic Sans MS" w:hAnsi="Comic Sans MS"/>
          <w:color w:val="000000" w:themeColor="text1"/>
          <w:sz w:val="22"/>
          <w:szCs w:val="20"/>
        </w:rPr>
        <w:t>. It ensures that the EU budget is spent in an efficient and responsible manner.</w:t>
      </w:r>
    </w:p>
    <w:p w14:paraId="23AF164F" w14:textId="77777777" w:rsidR="007424AA" w:rsidRPr="00F6612F" w:rsidRDefault="007424AA" w:rsidP="008B7202">
      <w:pPr>
        <w:numPr>
          <w:ilvl w:val="0"/>
          <w:numId w:val="564"/>
        </w:numPr>
        <w:rPr>
          <w:rFonts w:ascii="Comic Sans MS" w:hAnsi="Comic Sans MS"/>
          <w:color w:val="000000" w:themeColor="text1"/>
          <w:sz w:val="22"/>
          <w:szCs w:val="20"/>
        </w:rPr>
      </w:pPr>
      <w:r w:rsidRPr="00F6612F">
        <w:rPr>
          <w:rFonts w:ascii="Comic Sans MS" w:hAnsi="Comic Sans MS"/>
          <w:b/>
          <w:color w:val="000000" w:themeColor="text1"/>
          <w:sz w:val="22"/>
          <w:szCs w:val="20"/>
        </w:rPr>
        <w:t>Spot Check</w:t>
      </w:r>
      <w:r w:rsidRPr="00F6612F">
        <w:rPr>
          <w:rFonts w:ascii="Comic Sans MS" w:hAnsi="Comic Sans MS"/>
          <w:color w:val="000000" w:themeColor="text1"/>
          <w:sz w:val="22"/>
          <w:szCs w:val="20"/>
        </w:rPr>
        <w:t>. They carry out spot checks to make sure fraud doesn’t take place (use funding for something that wasn’t its purpose) and that EU taxpayers get value for money.</w:t>
      </w:r>
    </w:p>
    <w:p w14:paraId="0EF79FEE" w14:textId="77777777" w:rsidR="007424AA" w:rsidRPr="00F6612F" w:rsidRDefault="007424AA" w:rsidP="008B7202">
      <w:pPr>
        <w:numPr>
          <w:ilvl w:val="0"/>
          <w:numId w:val="564"/>
        </w:numPr>
        <w:rPr>
          <w:rFonts w:ascii="Comic Sans MS" w:hAnsi="Comic Sans MS"/>
          <w:color w:val="000000" w:themeColor="text1"/>
          <w:sz w:val="22"/>
          <w:szCs w:val="20"/>
        </w:rPr>
      </w:pPr>
      <w:r w:rsidRPr="00F6612F">
        <w:rPr>
          <w:rFonts w:ascii="Comic Sans MS" w:hAnsi="Comic Sans MS"/>
          <w:b/>
          <w:color w:val="000000" w:themeColor="text1"/>
          <w:sz w:val="22"/>
          <w:szCs w:val="20"/>
        </w:rPr>
        <w:t>Annual Report</w:t>
      </w:r>
      <w:r w:rsidRPr="00F6612F">
        <w:rPr>
          <w:rFonts w:ascii="Comic Sans MS" w:hAnsi="Comic Sans MS"/>
          <w:color w:val="000000" w:themeColor="text1"/>
          <w:sz w:val="22"/>
          <w:szCs w:val="20"/>
        </w:rPr>
        <w:t xml:space="preserve">. The Auditors prepare an annual report for the Parliament and Council of Ministers. It uncovers any irregularities in EU funding. e.g. Irish organisations can be mentioned if they misspend EU money. </w:t>
      </w:r>
    </w:p>
    <w:p w14:paraId="4CBF2F06" w14:textId="77777777" w:rsidR="007424AA" w:rsidRPr="00F6612F" w:rsidRDefault="007424AA" w:rsidP="008B7202">
      <w:pPr>
        <w:numPr>
          <w:ilvl w:val="0"/>
          <w:numId w:val="564"/>
        </w:numPr>
        <w:rPr>
          <w:rFonts w:ascii="Comic Sans MS" w:hAnsi="Comic Sans MS"/>
          <w:color w:val="000000" w:themeColor="text1"/>
          <w:sz w:val="22"/>
          <w:szCs w:val="20"/>
        </w:rPr>
      </w:pPr>
      <w:r w:rsidRPr="00F6612F">
        <w:rPr>
          <w:rFonts w:ascii="Comic Sans MS" w:hAnsi="Comic Sans MS"/>
          <w:b/>
          <w:color w:val="000000" w:themeColor="text1"/>
          <w:sz w:val="22"/>
          <w:szCs w:val="20"/>
        </w:rPr>
        <w:t>Statement of Assurance</w:t>
      </w:r>
      <w:r w:rsidRPr="00F6612F">
        <w:rPr>
          <w:rFonts w:ascii="Comic Sans MS" w:hAnsi="Comic Sans MS"/>
          <w:color w:val="000000" w:themeColor="text1"/>
          <w:sz w:val="22"/>
          <w:szCs w:val="20"/>
        </w:rPr>
        <w:t xml:space="preserve">. They provide a statement of assurance for the Parliament and Council of Ministers to show that the </w:t>
      </w:r>
      <w:r w:rsidRPr="00F6612F">
        <w:rPr>
          <w:rFonts w:ascii="Comic Sans MS" w:hAnsi="Comic Sans MS"/>
          <w:color w:val="000000" w:themeColor="text1"/>
          <w:sz w:val="22"/>
          <w:szCs w:val="20"/>
          <w:u w:val="single"/>
        </w:rPr>
        <w:t>accounts are reliable</w:t>
      </w:r>
      <w:r w:rsidRPr="00F6612F">
        <w:rPr>
          <w:rFonts w:ascii="Comic Sans MS" w:hAnsi="Comic Sans MS"/>
          <w:color w:val="000000" w:themeColor="text1"/>
          <w:sz w:val="22"/>
          <w:szCs w:val="20"/>
        </w:rPr>
        <w:t xml:space="preserve"> and that the operations to which they relate are legal.</w:t>
      </w:r>
    </w:p>
    <w:p w14:paraId="5D7BD08B" w14:textId="77777777" w:rsidR="007424AA" w:rsidRPr="00F6612F" w:rsidRDefault="007424AA" w:rsidP="007424AA">
      <w:pPr>
        <w:rPr>
          <w:rFonts w:ascii="Comic Sans MS" w:hAnsi="Comic Sans MS"/>
          <w:color w:val="000000" w:themeColor="text1"/>
          <w:sz w:val="22"/>
          <w:szCs w:val="20"/>
        </w:rPr>
      </w:pPr>
    </w:p>
    <w:p w14:paraId="71FC5CC1"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color w:val="000000" w:themeColor="text1"/>
          <w:sz w:val="22"/>
          <w:szCs w:val="20"/>
        </w:rPr>
        <w:t>The Court of Auditor is important for Ireland to ensure that EU funds are not wasted.</w:t>
      </w:r>
    </w:p>
    <w:tbl>
      <w:tblPr>
        <w:tblW w:w="0" w:type="auto"/>
        <w:tblInd w:w="1242"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7371"/>
      </w:tblGrid>
      <w:tr w:rsidR="007424AA" w:rsidRPr="00F6612F" w14:paraId="44B6D5AE" w14:textId="77777777" w:rsidTr="00741738">
        <w:trPr>
          <w:trHeight w:val="871"/>
        </w:trPr>
        <w:tc>
          <w:tcPr>
            <w:tcW w:w="7371" w:type="dxa"/>
            <w:tcBorders>
              <w:top w:val="single" w:sz="8" w:space="0" w:color="000000"/>
              <w:bottom w:val="single" w:sz="8" w:space="0" w:color="000000"/>
            </w:tcBorders>
          </w:tcPr>
          <w:p w14:paraId="797F4668" w14:textId="77777777" w:rsidR="007424AA" w:rsidRPr="00F6612F" w:rsidRDefault="007424AA" w:rsidP="00741738">
            <w:pPr>
              <w:jc w:val="center"/>
              <w:rPr>
                <w:rFonts w:ascii="Comic Sans MS" w:hAnsi="Comic Sans MS"/>
                <w:b/>
                <w:color w:val="000000" w:themeColor="text1"/>
                <w:sz w:val="28"/>
                <w:u w:val="single"/>
                <w:lang w:val="en-IE"/>
              </w:rPr>
            </w:pPr>
            <w:r w:rsidRPr="00F6612F">
              <w:rPr>
                <w:rFonts w:ascii="Comic Sans MS" w:hAnsi="Comic Sans MS"/>
                <w:b/>
                <w:bCs/>
                <w:color w:val="000000" w:themeColor="text1"/>
                <w:sz w:val="28"/>
                <w:u w:val="single"/>
                <w:lang w:val="en-IE"/>
              </w:rPr>
              <w:t>Court of Auditors</w:t>
            </w:r>
          </w:p>
          <w:p w14:paraId="22BCEC02" w14:textId="77777777" w:rsidR="007424AA" w:rsidRPr="00F6612F" w:rsidRDefault="007424AA" w:rsidP="00741738">
            <w:pPr>
              <w:rPr>
                <w:rFonts w:ascii="Comic Sans MS" w:hAnsi="Comic Sans MS"/>
                <w:color w:val="000000" w:themeColor="text1"/>
                <w:sz w:val="22"/>
                <w:szCs w:val="20"/>
                <w:lang w:val="en-IE"/>
              </w:rPr>
            </w:pPr>
            <w:r w:rsidRPr="00F6612F">
              <w:rPr>
                <w:rFonts w:ascii="Comic Sans MS" w:hAnsi="Comic Sans MS"/>
                <w:b/>
                <w:color w:val="000000" w:themeColor="text1"/>
                <w:sz w:val="22"/>
                <w:szCs w:val="20"/>
                <w:lang w:val="en-IE"/>
              </w:rPr>
              <w:t>-Checks that the EU budget is spent according to the regulations of the EU and the purposes intended</w:t>
            </w:r>
            <w:r w:rsidRPr="00F6612F">
              <w:rPr>
                <w:rFonts w:ascii="Comic Sans MS" w:hAnsi="Comic Sans MS"/>
                <w:color w:val="000000" w:themeColor="text1"/>
                <w:sz w:val="22"/>
                <w:szCs w:val="20"/>
                <w:lang w:val="en-IE"/>
              </w:rPr>
              <w:t xml:space="preserve"> </w:t>
            </w:r>
          </w:p>
        </w:tc>
      </w:tr>
    </w:tbl>
    <w:p w14:paraId="35303C98" w14:textId="77777777" w:rsidR="007424AA" w:rsidRPr="00F6612F" w:rsidRDefault="007424AA" w:rsidP="007424AA">
      <w:pPr>
        <w:rPr>
          <w:rFonts w:ascii="Comic Sans MS" w:hAnsi="Comic Sans MS"/>
          <w:color w:val="000000" w:themeColor="text1"/>
          <w:sz w:val="22"/>
          <w:szCs w:val="20"/>
          <w:lang w:val="en-IE"/>
        </w:rPr>
      </w:pPr>
    </w:p>
    <w:p w14:paraId="16915888" w14:textId="77777777" w:rsidR="007424AA" w:rsidRPr="00F6612F" w:rsidRDefault="007424AA" w:rsidP="008B7202">
      <w:pPr>
        <w:numPr>
          <w:ilvl w:val="0"/>
          <w:numId w:val="13"/>
        </w:numPr>
        <w:rPr>
          <w:rFonts w:ascii="Comic Sans MS" w:hAnsi="Comic Sans MS"/>
          <w:color w:val="000000" w:themeColor="text1"/>
          <w:sz w:val="22"/>
          <w:szCs w:val="20"/>
        </w:rPr>
      </w:pPr>
      <w:r w:rsidRPr="00F6612F">
        <w:rPr>
          <w:rFonts w:ascii="Comic Sans MS" w:hAnsi="Comic Sans MS"/>
          <w:b/>
          <w:bCs/>
          <w:color w:val="000000" w:themeColor="text1"/>
          <w:sz w:val="22"/>
          <w:szCs w:val="20"/>
          <w:u w:val="single"/>
        </w:rPr>
        <w:t>European Central Bank</w:t>
      </w:r>
      <w:r w:rsidRPr="00F6612F">
        <w:rPr>
          <w:rFonts w:ascii="Comic Sans MS" w:hAnsi="Comic Sans MS"/>
          <w:color w:val="000000" w:themeColor="text1"/>
          <w:sz w:val="22"/>
          <w:szCs w:val="20"/>
        </w:rPr>
        <w:t xml:space="preserve"> </w:t>
      </w:r>
    </w:p>
    <w:tbl>
      <w:tblPr>
        <w:tblW w:w="0" w:type="auto"/>
        <w:tblInd w:w="1242"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7371"/>
      </w:tblGrid>
      <w:tr w:rsidR="007424AA" w:rsidRPr="00F6612F" w14:paraId="0928DDD8" w14:textId="77777777" w:rsidTr="00741738">
        <w:trPr>
          <w:trHeight w:val="871"/>
        </w:trPr>
        <w:tc>
          <w:tcPr>
            <w:tcW w:w="7371" w:type="dxa"/>
            <w:tcBorders>
              <w:top w:val="single" w:sz="8" w:space="0" w:color="000000"/>
              <w:bottom w:val="single" w:sz="8" w:space="0" w:color="000000"/>
            </w:tcBorders>
          </w:tcPr>
          <w:p w14:paraId="60FE0D8E" w14:textId="77777777" w:rsidR="007424AA" w:rsidRPr="00F6612F" w:rsidRDefault="007424AA" w:rsidP="00741738">
            <w:pPr>
              <w:jc w:val="center"/>
              <w:rPr>
                <w:rFonts w:ascii="Comic Sans MS" w:hAnsi="Comic Sans MS"/>
                <w:color w:val="000000" w:themeColor="text1"/>
                <w:sz w:val="28"/>
                <w:u w:val="single"/>
                <w:lang w:val="en-IE"/>
              </w:rPr>
            </w:pPr>
            <w:r w:rsidRPr="00F6612F">
              <w:rPr>
                <w:rFonts w:ascii="Comic Sans MS" w:hAnsi="Comic Sans MS"/>
                <w:b/>
                <w:bCs/>
                <w:color w:val="000000" w:themeColor="text1"/>
                <w:sz w:val="28"/>
                <w:u w:val="single"/>
                <w:lang w:val="en-IE"/>
              </w:rPr>
              <w:t>European Central Bank</w:t>
            </w:r>
          </w:p>
          <w:p w14:paraId="0D5AEA9D" w14:textId="77777777" w:rsidR="007424AA" w:rsidRPr="00F6612F" w:rsidRDefault="007424AA" w:rsidP="00741738">
            <w:pPr>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 xml:space="preserve">-Responsible for Monetary Policy of EU </w:t>
            </w:r>
          </w:p>
          <w:p w14:paraId="73E73D55" w14:textId="77777777" w:rsidR="007424AA" w:rsidRPr="00F6612F" w:rsidRDefault="007424AA" w:rsidP="00741738">
            <w:pPr>
              <w:rPr>
                <w:rFonts w:ascii="Comic Sans MS" w:hAnsi="Comic Sans MS"/>
                <w:color w:val="000000" w:themeColor="text1"/>
                <w:sz w:val="22"/>
                <w:szCs w:val="20"/>
                <w:lang w:val="en-IE"/>
              </w:rPr>
            </w:pPr>
            <w:r w:rsidRPr="00F6612F">
              <w:rPr>
                <w:rFonts w:ascii="Comic Sans MS" w:hAnsi="Comic Sans MS"/>
                <w:color w:val="000000" w:themeColor="text1"/>
                <w:sz w:val="22"/>
                <w:szCs w:val="20"/>
                <w:lang w:val="en-IE"/>
              </w:rPr>
              <w:t xml:space="preserve">-Manages the Euro currency system </w:t>
            </w:r>
          </w:p>
        </w:tc>
      </w:tr>
    </w:tbl>
    <w:p w14:paraId="7FD35399" w14:textId="77777777" w:rsidR="007424AA" w:rsidRPr="00F6612F" w:rsidRDefault="007424AA" w:rsidP="007424AA">
      <w:pPr>
        <w:jc w:val="center"/>
        <w:rPr>
          <w:rFonts w:ascii="Comic Sans MS" w:hAnsi="Comic Sans MS"/>
          <w:b/>
          <w:color w:val="000000" w:themeColor="text1"/>
          <w:sz w:val="40"/>
          <w:szCs w:val="20"/>
          <w:lang w:val="en-IE"/>
        </w:rPr>
      </w:pPr>
    </w:p>
    <w:p w14:paraId="1A851599" w14:textId="453A8C55" w:rsidR="007424AA" w:rsidRPr="00F6612F" w:rsidRDefault="007424AA" w:rsidP="00F6612F">
      <w:pPr>
        <w:jc w:val="center"/>
        <w:rPr>
          <w:rFonts w:ascii="Comic Sans MS" w:hAnsi="Comic Sans MS"/>
          <w:color w:val="000000" w:themeColor="text1"/>
          <w:lang w:val="en-IE"/>
        </w:rPr>
      </w:pPr>
      <w:r w:rsidRPr="00F6612F">
        <w:rPr>
          <w:rFonts w:ascii="Comic Sans MS" w:hAnsi="Comic Sans MS"/>
          <w:b/>
          <w:color w:val="000000" w:themeColor="text1"/>
          <w:sz w:val="40"/>
          <w:szCs w:val="20"/>
          <w:lang w:val="en-IE"/>
        </w:rPr>
        <w:t>Summary</w:t>
      </w:r>
    </w:p>
    <w:p w14:paraId="7E9A5E74" w14:textId="77777777" w:rsidR="007424AA" w:rsidRPr="00F6612F" w:rsidRDefault="007424AA" w:rsidP="007424AA">
      <w:pPr>
        <w:jc w:val="center"/>
        <w:rPr>
          <w:rFonts w:ascii="Comic Sans MS" w:hAnsi="Comic Sans MS"/>
          <w:color w:val="000000" w:themeColor="text1"/>
          <w:sz w:val="22"/>
          <w:szCs w:val="20"/>
          <w:lang w:val="en-IE"/>
        </w:rPr>
      </w:pPr>
      <w:r w:rsidRPr="00F6612F">
        <w:rPr>
          <w:rFonts w:ascii="Comic Sans MS" w:hAnsi="Comic Sans MS"/>
          <w:noProof/>
          <w:color w:val="000000" w:themeColor="text1"/>
          <w:sz w:val="22"/>
          <w:szCs w:val="20"/>
          <w:lang w:eastAsia="en-GB"/>
        </w:rPr>
        <w:drawing>
          <wp:inline distT="0" distB="0" distL="0" distR="0" wp14:anchorId="0648A72A" wp14:editId="2C41A4CA">
            <wp:extent cx="4899370" cy="649649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5375" cy="6504456"/>
                    </a:xfrm>
                    <a:prstGeom prst="rect">
                      <a:avLst/>
                    </a:prstGeom>
                    <a:noFill/>
                    <a:ln>
                      <a:noFill/>
                    </a:ln>
                  </pic:spPr>
                </pic:pic>
              </a:graphicData>
            </a:graphic>
          </wp:inline>
        </w:drawing>
      </w:r>
    </w:p>
    <w:p w14:paraId="03267A1C" w14:textId="77777777" w:rsidR="007424AA" w:rsidRPr="00F6612F" w:rsidRDefault="007424AA" w:rsidP="007424AA">
      <w:pPr>
        <w:rPr>
          <w:rFonts w:ascii="Comic Sans MS" w:hAnsi="Comic Sans MS"/>
          <w:color w:val="000000" w:themeColor="text1"/>
          <w:sz w:val="22"/>
          <w:szCs w:val="20"/>
        </w:rPr>
      </w:pPr>
    </w:p>
    <w:p w14:paraId="76274249"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color w:val="000000" w:themeColor="text1"/>
          <w:sz w:val="28"/>
        </w:rPr>
        <w:br w:type="page"/>
      </w:r>
      <w:r w:rsidRPr="00F6612F">
        <w:rPr>
          <w:rFonts w:ascii="Comic Sans MS" w:hAnsi="Comic Sans MS"/>
          <w:b/>
          <w:color w:val="000000" w:themeColor="text1"/>
          <w:sz w:val="28"/>
        </w:rPr>
        <w:lastRenderedPageBreak/>
        <w:t xml:space="preserve">Decision making in the European Union </w:t>
      </w:r>
    </w:p>
    <w:p w14:paraId="5B26DA9D"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2001 Q3 B, 2006 Q3 A, 2008 Q3 C, 2012 Q3 C, 2014 Q3 B, 2015 Q3 C</w:t>
      </w:r>
    </w:p>
    <w:p w14:paraId="7C9D9FC2" w14:textId="77777777" w:rsidR="007424AA" w:rsidRPr="00F6612F" w:rsidRDefault="007424AA" w:rsidP="007424AA">
      <w:pPr>
        <w:rPr>
          <w:rFonts w:ascii="Comic Sans MS" w:hAnsi="Comic Sans MS"/>
          <w:b/>
          <w:color w:val="000000" w:themeColor="text1"/>
          <w:sz w:val="28"/>
        </w:rPr>
      </w:pPr>
      <w:r w:rsidRPr="00F6612F">
        <w:rPr>
          <w:rFonts w:ascii="Comic Sans MS" w:hAnsi="Comic Sans MS"/>
          <w:b/>
          <w:noProof/>
          <w:color w:val="000000" w:themeColor="text1"/>
          <w:sz w:val="28"/>
          <w:lang w:val="en-IE" w:eastAsia="en-IE"/>
        </w:rPr>
        <w:t xml:space="preserve"> </w:t>
      </w: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05344" behindDoc="0" locked="0" layoutInCell="1" allowOverlap="1" wp14:anchorId="6D5BAB80" wp14:editId="70CF50B2">
                <wp:simplePos x="0" y="0"/>
                <wp:positionH relativeFrom="column">
                  <wp:posOffset>1943100</wp:posOffset>
                </wp:positionH>
                <wp:positionV relativeFrom="paragraph">
                  <wp:posOffset>79375</wp:posOffset>
                </wp:positionV>
                <wp:extent cx="1600200" cy="228600"/>
                <wp:effectExtent l="9525" t="12700" r="9525" b="635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4F5EB3E1" w14:textId="77777777" w:rsidR="008B7202" w:rsidRDefault="008B7202" w:rsidP="007424AA">
                            <w:pPr>
                              <w:jc w:val="center"/>
                              <w:rPr>
                                <w:rFonts w:ascii="Comic Sans MS" w:hAnsi="Comic Sans MS"/>
                                <w:sz w:val="18"/>
                                <w:szCs w:val="18"/>
                              </w:rPr>
                            </w:pPr>
                            <w:r>
                              <w:rPr>
                                <w:rFonts w:ascii="Comic Sans MS" w:hAnsi="Comic Sans MS"/>
                                <w:sz w:val="18"/>
                                <w:szCs w:val="18"/>
                              </w:rPr>
                              <w:t>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BAB80" id="Text Box 7" o:spid="_x0000_s1044" type="#_x0000_t202" style="position:absolute;margin-left:153pt;margin-top:6.25pt;width:12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">
                <v:textbox>
                  <w:txbxContent>
                    <w:p w14:paraId="4F5EB3E1" w14:textId="77777777" w:rsidR="008B7202" w:rsidRDefault="008B7202" w:rsidP="007424AA">
                      <w:pPr>
                        <w:jc w:val="center"/>
                        <w:rPr>
                          <w:rFonts w:ascii="Comic Sans MS" w:hAnsi="Comic Sans MS"/>
                          <w:sz w:val="18"/>
                          <w:szCs w:val="18"/>
                        </w:rPr>
                      </w:pPr>
                      <w:r>
                        <w:rPr>
                          <w:rFonts w:ascii="Comic Sans MS" w:hAnsi="Comic Sans MS"/>
                          <w:sz w:val="18"/>
                          <w:szCs w:val="18"/>
                        </w:rPr>
                        <w:t>Proposal</w:t>
                      </w:r>
                    </w:p>
                  </w:txbxContent>
                </v:textbox>
              </v:shape>
            </w:pict>
          </mc:Fallback>
        </mc:AlternateContent>
      </w:r>
    </w:p>
    <w:p w14:paraId="4606D6CE" w14:textId="77777777" w:rsidR="007424AA" w:rsidRPr="00F6612F" w:rsidRDefault="007424AA" w:rsidP="007424AA">
      <w:pPr>
        <w:rPr>
          <w:rFonts w:ascii="Comic Sans MS" w:hAnsi="Comic Sans MS"/>
          <w:color w:val="000000" w:themeColor="text1"/>
          <w:sz w:val="22"/>
          <w:szCs w:val="20"/>
        </w:rPr>
      </w:pP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10464" behindDoc="0" locked="0" layoutInCell="1" allowOverlap="1" wp14:anchorId="5C57BEF7" wp14:editId="2D45DEC7">
                <wp:simplePos x="0" y="0"/>
                <wp:positionH relativeFrom="column">
                  <wp:posOffset>2628900</wp:posOffset>
                </wp:positionH>
                <wp:positionV relativeFrom="paragraph">
                  <wp:posOffset>95250</wp:posOffset>
                </wp:positionV>
                <wp:extent cx="0" cy="228600"/>
                <wp:effectExtent l="57150" t="9525" r="57150" b="19050"/>
                <wp:wrapNone/>
                <wp:docPr id="5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B7D3B" id="Line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5pt" to="207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">
                <v:stroke endarrow="block"/>
              </v:line>
            </w:pict>
          </mc:Fallback>
        </mc:AlternateContent>
      </w:r>
    </w:p>
    <w:p w14:paraId="0F6B6419" w14:textId="77777777" w:rsidR="007424AA" w:rsidRPr="00F6612F" w:rsidRDefault="007424AA" w:rsidP="007424AA">
      <w:pPr>
        <w:rPr>
          <w:rFonts w:ascii="Comic Sans MS" w:hAnsi="Comic Sans MS"/>
          <w:color w:val="000000" w:themeColor="text1"/>
          <w:sz w:val="22"/>
          <w:szCs w:val="20"/>
        </w:rPr>
      </w:pPr>
    </w:p>
    <w:p w14:paraId="25EBBC98"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04320" behindDoc="0" locked="0" layoutInCell="1" allowOverlap="1" wp14:anchorId="6C8031FC" wp14:editId="0D0A8B82">
                <wp:simplePos x="0" y="0"/>
                <wp:positionH relativeFrom="column">
                  <wp:posOffset>1943100</wp:posOffset>
                </wp:positionH>
                <wp:positionV relativeFrom="paragraph">
                  <wp:posOffset>31750</wp:posOffset>
                </wp:positionV>
                <wp:extent cx="1600200" cy="228600"/>
                <wp:effectExtent l="9525" t="12700" r="9525" b="635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2E96661C" w14:textId="77777777" w:rsidR="008B7202" w:rsidRDefault="008B7202" w:rsidP="007424AA">
                            <w:pPr>
                              <w:jc w:val="center"/>
                              <w:rPr>
                                <w:sz w:val="18"/>
                                <w:szCs w:val="18"/>
                              </w:rPr>
                            </w:pPr>
                            <w:r>
                              <w:rPr>
                                <w:sz w:val="18"/>
                                <w:szCs w:val="18"/>
                              </w:rPr>
                              <w:t>Consultation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031FC" id="Text Box 6" o:spid="_x0000_s1045" type="#_x0000_t202" style="position:absolute;left:0;text-align:left;margin-left:153pt;margin-top:2.5pt;width:126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">
                <v:textbox>
                  <w:txbxContent>
                    <w:p w14:paraId="2E96661C" w14:textId="77777777" w:rsidR="008B7202" w:rsidRDefault="008B7202" w:rsidP="007424AA">
                      <w:pPr>
                        <w:jc w:val="center"/>
                        <w:rPr>
                          <w:sz w:val="18"/>
                          <w:szCs w:val="18"/>
                        </w:rPr>
                      </w:pPr>
                      <w:r>
                        <w:rPr>
                          <w:sz w:val="18"/>
                          <w:szCs w:val="18"/>
                        </w:rPr>
                        <w:t>Consultation</w:t>
                      </w:r>
                    </w:p>
                  </w:txbxContent>
                </v:textbox>
              </v:shape>
            </w:pict>
          </mc:Fallback>
        </mc:AlternateContent>
      </w:r>
    </w:p>
    <w:p w14:paraId="5FAEDED2"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09440" behindDoc="0" locked="0" layoutInCell="1" allowOverlap="1" wp14:anchorId="6896B08C" wp14:editId="77FFDF25">
                <wp:simplePos x="0" y="0"/>
                <wp:positionH relativeFrom="column">
                  <wp:posOffset>2628900</wp:posOffset>
                </wp:positionH>
                <wp:positionV relativeFrom="paragraph">
                  <wp:posOffset>48260</wp:posOffset>
                </wp:positionV>
                <wp:extent cx="0" cy="228600"/>
                <wp:effectExtent l="57150" t="10160" r="57150" b="18415"/>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905AD" id="Line 1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8pt" to="207pt,2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">
                <v:stroke endarrow="block"/>
              </v:line>
            </w:pict>
          </mc:Fallback>
        </mc:AlternateContent>
      </w:r>
    </w:p>
    <w:p w14:paraId="52A702B1"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02272" behindDoc="0" locked="0" layoutInCell="1" allowOverlap="1" wp14:anchorId="2E208B0C" wp14:editId="318327E6">
                <wp:simplePos x="0" y="0"/>
                <wp:positionH relativeFrom="column">
                  <wp:posOffset>1943100</wp:posOffset>
                </wp:positionH>
                <wp:positionV relativeFrom="paragraph">
                  <wp:posOffset>64135</wp:posOffset>
                </wp:positionV>
                <wp:extent cx="1600200" cy="228600"/>
                <wp:effectExtent l="9525" t="6985" r="9525" b="12065"/>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2D14D1AA" w14:textId="77777777" w:rsidR="008B7202" w:rsidRDefault="008B7202" w:rsidP="007424AA">
                            <w:pPr>
                              <w:jc w:val="center"/>
                              <w:rPr>
                                <w:sz w:val="18"/>
                                <w:szCs w:val="18"/>
                              </w:rPr>
                            </w:pPr>
                            <w:r>
                              <w:rPr>
                                <w:sz w:val="18"/>
                                <w:szCs w:val="18"/>
                              </w:rPr>
                              <w:t>Redrafting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08B0C" id="Text Box 4" o:spid="_x0000_s1046" type="#_x0000_t202" style="position:absolute;left:0;text-align:left;margin-left:153pt;margin-top:5.05pt;width:126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">
                <v:textbox>
                  <w:txbxContent>
                    <w:p w14:paraId="2D14D1AA" w14:textId="77777777" w:rsidR="008B7202" w:rsidRDefault="008B7202" w:rsidP="007424AA">
                      <w:pPr>
                        <w:jc w:val="center"/>
                        <w:rPr>
                          <w:sz w:val="18"/>
                          <w:szCs w:val="18"/>
                        </w:rPr>
                      </w:pPr>
                      <w:r>
                        <w:rPr>
                          <w:sz w:val="18"/>
                          <w:szCs w:val="18"/>
                        </w:rPr>
                        <w:t>Redrafting</w:t>
                      </w:r>
                    </w:p>
                  </w:txbxContent>
                </v:textbox>
              </v:shape>
            </w:pict>
          </mc:Fallback>
        </mc:AlternateContent>
      </w:r>
    </w:p>
    <w:p w14:paraId="6C1F296C"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08416" behindDoc="0" locked="0" layoutInCell="1" allowOverlap="1" wp14:anchorId="0F9E628C" wp14:editId="4A374CFB">
                <wp:simplePos x="0" y="0"/>
                <wp:positionH relativeFrom="column">
                  <wp:posOffset>2628900</wp:posOffset>
                </wp:positionH>
                <wp:positionV relativeFrom="paragraph">
                  <wp:posOffset>80645</wp:posOffset>
                </wp:positionV>
                <wp:extent cx="0" cy="228600"/>
                <wp:effectExtent l="57150" t="13970" r="57150" b="14605"/>
                <wp:wrapNone/>
                <wp:docPr id="6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CFBE4" id="Line 1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35pt" to="207pt,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">
                <v:stroke endarrow="block"/>
              </v:line>
            </w:pict>
          </mc:Fallback>
        </mc:AlternateContent>
      </w:r>
    </w:p>
    <w:p w14:paraId="02850E5F"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Cs/>
          <w:noProof/>
          <w:color w:val="000000" w:themeColor="text1"/>
          <w:sz w:val="22"/>
          <w:szCs w:val="20"/>
          <w:lang w:eastAsia="en-GB"/>
        </w:rPr>
        <mc:AlternateContent>
          <mc:Choice Requires="wps">
            <w:drawing>
              <wp:anchor distT="0" distB="0" distL="114300" distR="114300" simplePos="0" relativeHeight="251706368" behindDoc="0" locked="0" layoutInCell="1" allowOverlap="1" wp14:anchorId="469114E5" wp14:editId="46DB7B9E">
                <wp:simplePos x="0" y="0"/>
                <wp:positionH relativeFrom="column">
                  <wp:posOffset>1943100</wp:posOffset>
                </wp:positionH>
                <wp:positionV relativeFrom="paragraph">
                  <wp:posOffset>96520</wp:posOffset>
                </wp:positionV>
                <wp:extent cx="1600200" cy="228600"/>
                <wp:effectExtent l="9525" t="10795" r="9525" b="8255"/>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572FEB7B" w14:textId="77777777" w:rsidR="008B7202" w:rsidRDefault="008B7202" w:rsidP="007424AA">
                            <w:pPr>
                              <w:jc w:val="center"/>
                              <w:rPr>
                                <w:sz w:val="18"/>
                                <w:szCs w:val="18"/>
                              </w:rPr>
                            </w:pPr>
                            <w:r>
                              <w:rPr>
                                <w:sz w:val="18"/>
                                <w:szCs w:val="18"/>
                              </w:rPr>
                              <w:t>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114E5" id="Text Box 8" o:spid="_x0000_s1047" type="#_x0000_t202" style="position:absolute;left:0;text-align:left;margin-left:153pt;margin-top:7.6pt;width:126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">
                <v:textbox>
                  <w:txbxContent>
                    <w:p w14:paraId="572FEB7B" w14:textId="77777777" w:rsidR="008B7202" w:rsidRDefault="008B7202" w:rsidP="007424AA">
                      <w:pPr>
                        <w:jc w:val="center"/>
                        <w:rPr>
                          <w:sz w:val="18"/>
                          <w:szCs w:val="18"/>
                        </w:rPr>
                      </w:pPr>
                      <w:r>
                        <w:rPr>
                          <w:sz w:val="18"/>
                          <w:szCs w:val="18"/>
                        </w:rPr>
                        <w:t>Approval</w:t>
                      </w:r>
                    </w:p>
                  </w:txbxContent>
                </v:textbox>
              </v:shape>
            </w:pict>
          </mc:Fallback>
        </mc:AlternateContent>
      </w:r>
    </w:p>
    <w:p w14:paraId="458508FC"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07392" behindDoc="0" locked="0" layoutInCell="1" allowOverlap="1" wp14:anchorId="6D2241D9" wp14:editId="56451FC9">
                <wp:simplePos x="0" y="0"/>
                <wp:positionH relativeFrom="column">
                  <wp:posOffset>2628900</wp:posOffset>
                </wp:positionH>
                <wp:positionV relativeFrom="paragraph">
                  <wp:posOffset>113030</wp:posOffset>
                </wp:positionV>
                <wp:extent cx="0" cy="228600"/>
                <wp:effectExtent l="57150" t="8255" r="57150" b="20320"/>
                <wp:wrapNone/>
                <wp:docPr id="6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CC47A" id="Line 1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9pt" to="207pt,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">
                <v:stroke endarrow="block"/>
              </v:line>
            </w:pict>
          </mc:Fallback>
        </mc:AlternateContent>
      </w:r>
    </w:p>
    <w:p w14:paraId="1BB6876A"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noProof/>
          <w:color w:val="000000" w:themeColor="text1"/>
          <w:sz w:val="28"/>
          <w:lang w:eastAsia="en-GB"/>
        </w:rPr>
        <mc:AlternateContent>
          <mc:Choice Requires="wps">
            <w:drawing>
              <wp:anchor distT="0" distB="0" distL="114300" distR="114300" simplePos="0" relativeHeight="251703296" behindDoc="0" locked="0" layoutInCell="1" allowOverlap="1" wp14:anchorId="34E148E6" wp14:editId="41B66217">
                <wp:simplePos x="0" y="0"/>
                <wp:positionH relativeFrom="column">
                  <wp:posOffset>1943100</wp:posOffset>
                </wp:positionH>
                <wp:positionV relativeFrom="paragraph">
                  <wp:posOffset>128905</wp:posOffset>
                </wp:positionV>
                <wp:extent cx="1600200" cy="228600"/>
                <wp:effectExtent l="9525" t="5080" r="9525" b="13970"/>
                <wp:wrapNone/>
                <wp:docPr id="1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4879E13E" w14:textId="77777777" w:rsidR="008B7202" w:rsidRDefault="008B7202" w:rsidP="007424AA">
                            <w:pPr>
                              <w:jc w:val="center"/>
                              <w:rPr>
                                <w:sz w:val="18"/>
                                <w:szCs w:val="18"/>
                              </w:rPr>
                            </w:pPr>
                            <w:r>
                              <w:rPr>
                                <w:sz w:val="18"/>
                                <w:szCs w:val="18"/>
                              </w:rPr>
                              <w:t>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148E6" id="Text Box 5" o:spid="_x0000_s1048" type="#_x0000_t202" style="position:absolute;left:0;text-align:left;margin-left:153pt;margin-top:10.15pt;width:126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">
                <v:textbox>
                  <w:txbxContent>
                    <w:p w14:paraId="4879E13E" w14:textId="77777777" w:rsidR="008B7202" w:rsidRDefault="008B7202" w:rsidP="007424AA">
                      <w:pPr>
                        <w:jc w:val="center"/>
                        <w:rPr>
                          <w:sz w:val="18"/>
                          <w:szCs w:val="18"/>
                        </w:rPr>
                      </w:pPr>
                      <w:r>
                        <w:rPr>
                          <w:sz w:val="18"/>
                          <w:szCs w:val="18"/>
                        </w:rPr>
                        <w:t>Implementation</w:t>
                      </w:r>
                    </w:p>
                  </w:txbxContent>
                </v:textbox>
              </v:shape>
            </w:pict>
          </mc:Fallback>
        </mc:AlternateContent>
      </w:r>
    </w:p>
    <w:p w14:paraId="4475AC26" w14:textId="77777777" w:rsidR="007424AA" w:rsidRPr="00F6612F" w:rsidRDefault="007424AA" w:rsidP="007424AA">
      <w:pPr>
        <w:rPr>
          <w:rFonts w:ascii="Comic Sans MS" w:hAnsi="Comic Sans MS"/>
          <w:b/>
          <w:color w:val="000000" w:themeColor="text1"/>
          <w:sz w:val="28"/>
        </w:rPr>
      </w:pPr>
    </w:p>
    <w:p w14:paraId="715A01F2"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Proposal: </w:t>
      </w:r>
      <w:r w:rsidRPr="00F6612F">
        <w:rPr>
          <w:rFonts w:ascii="Comic Sans MS" w:hAnsi="Comic Sans MS"/>
          <w:color w:val="000000" w:themeColor="text1"/>
          <w:sz w:val="20"/>
          <w:szCs w:val="20"/>
        </w:rPr>
        <w:t>The Commission proposes new legislation. This is called the “right of initiative”.</w:t>
      </w:r>
    </w:p>
    <w:p w14:paraId="2509A072" w14:textId="77777777" w:rsidR="007424AA" w:rsidRPr="00F6612F" w:rsidRDefault="007424AA" w:rsidP="007424AA">
      <w:pPr>
        <w:jc w:val="both"/>
        <w:rPr>
          <w:rFonts w:ascii="Comic Sans MS" w:hAnsi="Comic Sans MS"/>
          <w:b/>
          <w:color w:val="000000" w:themeColor="text1"/>
          <w:sz w:val="20"/>
          <w:szCs w:val="20"/>
        </w:rPr>
      </w:pPr>
    </w:p>
    <w:p w14:paraId="7D5CEEE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Consultation: </w:t>
      </w:r>
      <w:r w:rsidRPr="00F6612F">
        <w:rPr>
          <w:rFonts w:ascii="Comic Sans MS" w:hAnsi="Comic Sans MS"/>
          <w:color w:val="000000" w:themeColor="text1"/>
          <w:sz w:val="20"/>
          <w:szCs w:val="20"/>
        </w:rPr>
        <w:t>These proposals are then sent to the European Parliament for discussion and consultation. Some amendments (changes) are made at this stage. The proposal is returned to the Commission for re-drafting. Lobbying and campaigning is done at this stage by special interest groups. This is done in an effort to influence the passing of laws.</w:t>
      </w:r>
    </w:p>
    <w:p w14:paraId="71453A27" w14:textId="77777777" w:rsidR="007424AA" w:rsidRPr="00F6612F" w:rsidRDefault="007424AA" w:rsidP="007424AA">
      <w:pPr>
        <w:jc w:val="both"/>
        <w:rPr>
          <w:rFonts w:ascii="Comic Sans MS" w:hAnsi="Comic Sans MS"/>
          <w:b/>
          <w:color w:val="000000" w:themeColor="text1"/>
          <w:sz w:val="20"/>
          <w:szCs w:val="20"/>
        </w:rPr>
      </w:pPr>
    </w:p>
    <w:p w14:paraId="07D4D34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Re-drafting: </w:t>
      </w:r>
      <w:r w:rsidRPr="00F6612F">
        <w:rPr>
          <w:rFonts w:ascii="Comic Sans MS" w:hAnsi="Comic Sans MS"/>
          <w:color w:val="000000" w:themeColor="text1"/>
          <w:sz w:val="20"/>
          <w:szCs w:val="20"/>
        </w:rPr>
        <w:t>The Commission redrafts the proposal and sends it to the Council of Ministers (one minister from each member state).</w:t>
      </w:r>
    </w:p>
    <w:p w14:paraId="0ABAB818" w14:textId="77777777" w:rsidR="007424AA" w:rsidRPr="00F6612F" w:rsidRDefault="007424AA" w:rsidP="007424AA">
      <w:pPr>
        <w:jc w:val="both"/>
        <w:rPr>
          <w:rFonts w:ascii="Comic Sans MS" w:hAnsi="Comic Sans MS"/>
          <w:b/>
          <w:color w:val="000000" w:themeColor="text1"/>
          <w:sz w:val="20"/>
          <w:szCs w:val="20"/>
        </w:rPr>
      </w:pPr>
    </w:p>
    <w:p w14:paraId="38352E0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Approval: </w:t>
      </w:r>
      <w:r w:rsidRPr="00F6612F">
        <w:rPr>
          <w:rFonts w:ascii="Comic Sans MS" w:hAnsi="Comic Sans MS"/>
          <w:color w:val="000000" w:themeColor="text1"/>
          <w:sz w:val="20"/>
          <w:szCs w:val="20"/>
        </w:rPr>
        <w:t>The Council of Ministers makes a decision on the proposal. They can accept or reject it. This is called the approval stage. (Sometimes the Council of Ministers makes a co-decision with the Parliament on whether to accept or reject).</w:t>
      </w:r>
    </w:p>
    <w:p w14:paraId="6B32F2E4" w14:textId="77777777" w:rsidR="007424AA" w:rsidRPr="00F6612F" w:rsidRDefault="007424AA" w:rsidP="007424AA">
      <w:pPr>
        <w:jc w:val="both"/>
        <w:rPr>
          <w:rFonts w:ascii="Comic Sans MS" w:hAnsi="Comic Sans MS"/>
          <w:b/>
          <w:color w:val="000000" w:themeColor="text1"/>
          <w:sz w:val="20"/>
          <w:szCs w:val="20"/>
        </w:rPr>
      </w:pPr>
    </w:p>
    <w:p w14:paraId="1C9D11D0" w14:textId="77777777" w:rsidR="007424AA" w:rsidRPr="00F6612F" w:rsidRDefault="007424AA" w:rsidP="007424AA">
      <w:pPr>
        <w:jc w:val="both"/>
        <w:rPr>
          <w:rFonts w:ascii="Comic Sans MS" w:hAnsi="Comic Sans MS"/>
          <w:b/>
          <w:color w:val="000000" w:themeColor="text1"/>
          <w:sz w:val="20"/>
          <w:szCs w:val="20"/>
        </w:rPr>
      </w:pPr>
      <w:r w:rsidRPr="00F6612F">
        <w:rPr>
          <w:rFonts w:ascii="Comic Sans MS" w:hAnsi="Comic Sans MS"/>
          <w:b/>
          <w:color w:val="000000" w:themeColor="text1"/>
          <w:sz w:val="20"/>
          <w:szCs w:val="20"/>
        </w:rPr>
        <w:t xml:space="preserve">Implementation: </w:t>
      </w:r>
      <w:r w:rsidRPr="00F6612F">
        <w:rPr>
          <w:rFonts w:ascii="Comic Sans MS" w:hAnsi="Comic Sans MS"/>
          <w:color w:val="000000" w:themeColor="text1"/>
          <w:sz w:val="20"/>
          <w:szCs w:val="20"/>
        </w:rPr>
        <w:t xml:space="preserve">If accepted the proposal becomes law and is implemented by the Commission. The Commission decides how it is to be implemented. It can be implemented in one of three ways. It may become a </w:t>
      </w:r>
      <w:r w:rsidRPr="00F6612F">
        <w:rPr>
          <w:rFonts w:ascii="Comic Sans MS" w:hAnsi="Comic Sans MS"/>
          <w:b/>
          <w:color w:val="000000" w:themeColor="text1"/>
          <w:sz w:val="20"/>
          <w:szCs w:val="20"/>
        </w:rPr>
        <w:t>regulation, directive</w:t>
      </w:r>
      <w:r w:rsidRPr="00F6612F">
        <w:rPr>
          <w:rFonts w:ascii="Comic Sans MS" w:hAnsi="Comic Sans MS"/>
          <w:color w:val="000000" w:themeColor="text1"/>
          <w:sz w:val="20"/>
          <w:szCs w:val="20"/>
        </w:rPr>
        <w:t xml:space="preserve"> or a </w:t>
      </w:r>
      <w:r w:rsidRPr="00F6612F">
        <w:rPr>
          <w:rFonts w:ascii="Comic Sans MS" w:hAnsi="Comic Sans MS"/>
          <w:b/>
          <w:color w:val="000000" w:themeColor="text1"/>
          <w:sz w:val="20"/>
          <w:szCs w:val="20"/>
        </w:rPr>
        <w:t>decision.</w:t>
      </w:r>
    </w:p>
    <w:p w14:paraId="50C10B2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Adjudication: </w:t>
      </w:r>
      <w:r w:rsidRPr="00F6612F">
        <w:rPr>
          <w:rFonts w:ascii="Comic Sans MS" w:hAnsi="Comic Sans MS"/>
          <w:color w:val="000000" w:themeColor="text1"/>
          <w:sz w:val="20"/>
          <w:szCs w:val="20"/>
        </w:rPr>
        <w:t>Decisions/legislation can be adjudicated upon by the Court of Justice.</w:t>
      </w:r>
    </w:p>
    <w:p w14:paraId="18D52EDC" w14:textId="77777777" w:rsidR="007424AA" w:rsidRPr="00F6612F" w:rsidRDefault="007424AA" w:rsidP="008B7202">
      <w:pPr>
        <w:numPr>
          <w:ilvl w:val="0"/>
          <w:numId w:val="565"/>
        </w:numPr>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Regulation</w:t>
      </w:r>
      <w:r w:rsidRPr="00F6612F">
        <w:rPr>
          <w:rFonts w:ascii="Comic Sans MS" w:hAnsi="Comic Sans MS"/>
          <w:color w:val="000000" w:themeColor="text1"/>
          <w:sz w:val="20"/>
          <w:szCs w:val="20"/>
        </w:rPr>
        <w:t xml:space="preserve">. </w:t>
      </w:r>
    </w:p>
    <w:p w14:paraId="45736C0A"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This is a law that applies </w:t>
      </w:r>
      <w:r w:rsidRPr="00F6612F">
        <w:rPr>
          <w:rFonts w:ascii="Comic Sans MS" w:hAnsi="Comic Sans MS"/>
          <w:b/>
          <w:color w:val="000000" w:themeColor="text1"/>
          <w:sz w:val="20"/>
          <w:szCs w:val="20"/>
          <w:u w:val="single"/>
        </w:rPr>
        <w:t>immediately</w:t>
      </w:r>
      <w:r w:rsidRPr="00F6612F">
        <w:rPr>
          <w:rFonts w:ascii="Comic Sans MS" w:hAnsi="Comic Sans MS"/>
          <w:color w:val="000000" w:themeColor="text1"/>
          <w:sz w:val="20"/>
          <w:szCs w:val="20"/>
        </w:rPr>
        <w:t xml:space="preserve"> to all member states. It takes</w:t>
      </w:r>
      <w:r w:rsidRPr="00F6612F">
        <w:rPr>
          <w:rFonts w:ascii="Comic Sans MS" w:hAnsi="Comic Sans MS"/>
          <w:b/>
          <w:color w:val="000000" w:themeColor="text1"/>
          <w:sz w:val="20"/>
          <w:szCs w:val="20"/>
          <w:u w:val="single"/>
        </w:rPr>
        <w:t xml:space="preserve"> precedence</w:t>
      </w:r>
      <w:r w:rsidRPr="00F6612F">
        <w:rPr>
          <w:rFonts w:ascii="Comic Sans MS" w:hAnsi="Comic Sans MS"/>
          <w:color w:val="000000" w:themeColor="text1"/>
          <w:sz w:val="20"/>
          <w:szCs w:val="20"/>
        </w:rPr>
        <w:t xml:space="preserve"> over national laws i.e. it does not need the national law of a member state to adopt it. It is adopted immediately. In certain </w:t>
      </w:r>
      <w:proofErr w:type="gramStart"/>
      <w:r w:rsidRPr="00F6612F">
        <w:rPr>
          <w:rFonts w:ascii="Comic Sans MS" w:hAnsi="Comic Sans MS"/>
          <w:color w:val="000000" w:themeColor="text1"/>
          <w:sz w:val="20"/>
          <w:szCs w:val="20"/>
        </w:rPr>
        <w:t>areas</w:t>
      </w:r>
      <w:proofErr w:type="gramEnd"/>
      <w:r w:rsidRPr="00F6612F">
        <w:rPr>
          <w:rFonts w:ascii="Comic Sans MS" w:hAnsi="Comic Sans MS"/>
          <w:color w:val="000000" w:themeColor="text1"/>
          <w:sz w:val="20"/>
          <w:szCs w:val="20"/>
        </w:rPr>
        <w:t xml:space="preserve"> it’s necessary to have identical laws throughout the EU. The aim of regulations is to unify laws in member states e.g. consumer laws, regulation setting out how to form a </w:t>
      </w:r>
      <w:proofErr w:type="gramStart"/>
      <w:r w:rsidRPr="00F6612F">
        <w:rPr>
          <w:rFonts w:ascii="Comic Sans MS" w:hAnsi="Comic Sans MS"/>
          <w:color w:val="000000" w:themeColor="text1"/>
          <w:sz w:val="20"/>
          <w:szCs w:val="20"/>
        </w:rPr>
        <w:t>one person</w:t>
      </w:r>
      <w:proofErr w:type="gramEnd"/>
      <w:r w:rsidRPr="00F6612F">
        <w:rPr>
          <w:rFonts w:ascii="Comic Sans MS" w:hAnsi="Comic Sans MS"/>
          <w:color w:val="000000" w:themeColor="text1"/>
          <w:sz w:val="20"/>
          <w:szCs w:val="20"/>
        </w:rPr>
        <w:t xml:space="preserve"> private limited company. Another example is the regulation banning the movement of live cattle during the foot and mouth crisis</w:t>
      </w:r>
    </w:p>
    <w:p w14:paraId="7804855C" w14:textId="77777777" w:rsidR="007424AA" w:rsidRPr="00F6612F" w:rsidRDefault="007424AA" w:rsidP="008B7202">
      <w:pPr>
        <w:numPr>
          <w:ilvl w:val="0"/>
          <w:numId w:val="565"/>
        </w:numPr>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Directive</w:t>
      </w:r>
      <w:r w:rsidRPr="00F6612F">
        <w:rPr>
          <w:rFonts w:ascii="Comic Sans MS" w:hAnsi="Comic Sans MS"/>
          <w:color w:val="000000" w:themeColor="text1"/>
          <w:sz w:val="20"/>
          <w:szCs w:val="20"/>
        </w:rPr>
        <w:t xml:space="preserve">. </w:t>
      </w:r>
    </w:p>
    <w:p w14:paraId="607D106F"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directive requires member states to </w:t>
      </w:r>
      <w:r w:rsidRPr="00F6612F">
        <w:rPr>
          <w:rFonts w:ascii="Comic Sans MS" w:hAnsi="Comic Sans MS"/>
          <w:b/>
          <w:color w:val="000000" w:themeColor="text1"/>
          <w:sz w:val="20"/>
          <w:szCs w:val="20"/>
          <w:u w:val="single"/>
        </w:rPr>
        <w:t>change their laws</w:t>
      </w:r>
      <w:r w:rsidRPr="00F6612F">
        <w:rPr>
          <w:rFonts w:ascii="Comic Sans MS" w:hAnsi="Comic Sans MS"/>
          <w:color w:val="000000" w:themeColor="text1"/>
          <w:sz w:val="20"/>
          <w:szCs w:val="20"/>
        </w:rPr>
        <w:t xml:space="preserve"> and has a </w:t>
      </w:r>
      <w:r w:rsidRPr="00F6612F">
        <w:rPr>
          <w:rFonts w:ascii="Comic Sans MS" w:hAnsi="Comic Sans MS"/>
          <w:b/>
          <w:color w:val="000000" w:themeColor="text1"/>
          <w:sz w:val="20"/>
          <w:szCs w:val="20"/>
          <w:u w:val="single"/>
        </w:rPr>
        <w:t>timeframe/</w:t>
      </w:r>
      <w:r w:rsidRPr="00F6612F">
        <w:rPr>
          <w:rFonts w:ascii="Comic Sans MS" w:hAnsi="Comic Sans MS"/>
          <w:color w:val="000000" w:themeColor="text1"/>
          <w:sz w:val="20"/>
          <w:szCs w:val="20"/>
        </w:rPr>
        <w:t xml:space="preserve">deadline for achieving it. Each government can implement the Directive in its own way. For example, the EU brought in a directive on recycling by saying that countries have to recover and recycle 65% of packaging waste. The Irish government must now introduce measures to achieve it. Another example is the </w:t>
      </w:r>
      <w:r w:rsidRPr="00F6612F">
        <w:rPr>
          <w:rFonts w:ascii="Comic Sans MS" w:hAnsi="Comic Sans MS"/>
          <w:b/>
          <w:color w:val="000000" w:themeColor="text1"/>
          <w:sz w:val="20"/>
          <w:szCs w:val="20"/>
        </w:rPr>
        <w:t>Waste Electrical and Electronic Equipment Directive</w:t>
      </w:r>
      <w:r w:rsidRPr="00F6612F">
        <w:rPr>
          <w:rFonts w:ascii="Comic Sans MS" w:hAnsi="Comic Sans MS"/>
          <w:color w:val="000000" w:themeColor="text1"/>
          <w:sz w:val="20"/>
          <w:szCs w:val="20"/>
        </w:rPr>
        <w:t xml:space="preserve">. Other </w:t>
      </w:r>
      <w:proofErr w:type="gramStart"/>
      <w:r w:rsidRPr="00F6612F">
        <w:rPr>
          <w:rFonts w:ascii="Comic Sans MS" w:hAnsi="Comic Sans MS"/>
          <w:color w:val="000000" w:themeColor="text1"/>
          <w:sz w:val="20"/>
          <w:szCs w:val="20"/>
        </w:rPr>
        <w:t>examples  are</w:t>
      </w:r>
      <w:proofErr w:type="gramEnd"/>
      <w:r w:rsidRPr="00F6612F">
        <w:rPr>
          <w:rFonts w:ascii="Comic Sans MS" w:hAnsi="Comic Sans MS"/>
          <w:color w:val="000000" w:themeColor="text1"/>
          <w:sz w:val="20"/>
          <w:szCs w:val="20"/>
        </w:rPr>
        <w:t xml:space="preserve"> The General Product Safety Directive, Product Liability Directive, Misleading Advertising Directive. Directives on company law, Directive on Health and Safety at Work, Directive on Unfair Commercial Practices, the ‘Nitrates’ directive.</w:t>
      </w:r>
    </w:p>
    <w:p w14:paraId="38EC4F76" w14:textId="77777777" w:rsidR="007424AA" w:rsidRPr="00F6612F" w:rsidRDefault="007424AA" w:rsidP="008B7202">
      <w:pPr>
        <w:numPr>
          <w:ilvl w:val="0"/>
          <w:numId w:val="565"/>
        </w:numPr>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Decisions </w:t>
      </w:r>
    </w:p>
    <w:p w14:paraId="5CB1333D"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 xml:space="preserve">Decisions are only binding on specifically named member states, organisations or individuals i.e. they’re not binding on all member states, just those parties involved. Examples were when the EU Commission </w:t>
      </w:r>
      <w:proofErr w:type="gramStart"/>
      <w:r w:rsidRPr="00F6612F">
        <w:rPr>
          <w:rFonts w:ascii="Comic Sans MS" w:hAnsi="Comic Sans MS"/>
          <w:color w:val="000000" w:themeColor="text1"/>
          <w:sz w:val="20"/>
          <w:szCs w:val="20"/>
        </w:rPr>
        <w:t>fined</w:t>
      </w:r>
      <w:proofErr w:type="gramEnd"/>
      <w:r w:rsidRPr="00F6612F">
        <w:rPr>
          <w:rFonts w:ascii="Comic Sans MS" w:hAnsi="Comic Sans MS"/>
          <w:color w:val="000000" w:themeColor="text1"/>
          <w:sz w:val="20"/>
          <w:szCs w:val="20"/>
        </w:rPr>
        <w:t xml:space="preserve"> Cement </w:t>
      </w:r>
      <w:proofErr w:type="spellStart"/>
      <w:r w:rsidRPr="00F6612F">
        <w:rPr>
          <w:rFonts w:ascii="Comic Sans MS" w:hAnsi="Comic Sans MS"/>
          <w:color w:val="000000" w:themeColor="text1"/>
          <w:sz w:val="20"/>
          <w:szCs w:val="20"/>
        </w:rPr>
        <w:t>Roadstone</w:t>
      </w:r>
      <w:proofErr w:type="spellEnd"/>
      <w:r w:rsidRPr="00F6612F">
        <w:rPr>
          <w:rFonts w:ascii="Comic Sans MS" w:hAnsi="Comic Sans MS"/>
          <w:color w:val="000000" w:themeColor="text1"/>
          <w:sz w:val="20"/>
          <w:szCs w:val="20"/>
        </w:rPr>
        <w:t xml:space="preserve"> and Aer Lingus for unfair competitive behaviour.</w:t>
      </w:r>
    </w:p>
    <w:p w14:paraId="15078F0B" w14:textId="77777777" w:rsidR="007424AA" w:rsidRPr="00F6612F" w:rsidRDefault="007424AA" w:rsidP="008B7202">
      <w:pPr>
        <w:numPr>
          <w:ilvl w:val="0"/>
          <w:numId w:val="565"/>
        </w:numPr>
        <w:ind w:left="284"/>
        <w:jc w:val="both"/>
        <w:rPr>
          <w:rFonts w:ascii="Comic Sans MS" w:hAnsi="Comic Sans MS"/>
          <w:color w:val="000000" w:themeColor="text1"/>
          <w:sz w:val="20"/>
          <w:szCs w:val="20"/>
        </w:rPr>
      </w:pPr>
      <w:r w:rsidRPr="00F6612F">
        <w:rPr>
          <w:rFonts w:ascii="Comic Sans MS" w:hAnsi="Comic Sans MS"/>
          <w:b/>
          <w:color w:val="000000" w:themeColor="text1"/>
          <w:sz w:val="20"/>
          <w:szCs w:val="20"/>
        </w:rPr>
        <w:t>Recommendations</w:t>
      </w:r>
      <w:r w:rsidRPr="00F6612F">
        <w:rPr>
          <w:rFonts w:ascii="Comic Sans MS" w:hAnsi="Comic Sans MS"/>
          <w:color w:val="000000" w:themeColor="text1"/>
          <w:sz w:val="20"/>
          <w:szCs w:val="20"/>
        </w:rPr>
        <w:t xml:space="preserve"> </w:t>
      </w:r>
    </w:p>
    <w:p w14:paraId="5E075157"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Recommendations are also a way of implementing EU law, but they are not legally binding. They are opinions/</w:t>
      </w:r>
      <w:r w:rsidRPr="00F6612F">
        <w:rPr>
          <w:rFonts w:ascii="Comic Sans MS" w:hAnsi="Comic Sans MS"/>
          <w:color w:val="000000" w:themeColor="text1"/>
          <w:sz w:val="20"/>
          <w:szCs w:val="20"/>
          <w:u w:val="single"/>
        </w:rPr>
        <w:t>advice</w:t>
      </w:r>
      <w:r w:rsidRPr="00F6612F">
        <w:rPr>
          <w:rFonts w:ascii="Comic Sans MS" w:hAnsi="Comic Sans MS"/>
          <w:color w:val="000000" w:themeColor="text1"/>
          <w:sz w:val="20"/>
          <w:szCs w:val="20"/>
        </w:rPr>
        <w:t xml:space="preserve"> given to governments in member states. </w:t>
      </w:r>
      <w:proofErr w:type="gramStart"/>
      <w:r w:rsidRPr="00F6612F">
        <w:rPr>
          <w:rFonts w:ascii="Comic Sans MS" w:hAnsi="Comic Sans MS"/>
          <w:color w:val="000000" w:themeColor="text1"/>
          <w:sz w:val="20"/>
          <w:szCs w:val="20"/>
        </w:rPr>
        <w:t>Generally</w:t>
      </w:r>
      <w:proofErr w:type="gramEnd"/>
      <w:r w:rsidRPr="00F6612F">
        <w:rPr>
          <w:rFonts w:ascii="Comic Sans MS" w:hAnsi="Comic Sans MS"/>
          <w:color w:val="000000" w:themeColor="text1"/>
          <w:sz w:val="20"/>
          <w:szCs w:val="20"/>
        </w:rPr>
        <w:t xml:space="preserve"> member states accept them. A recommendation is a decision reached by the Council of Ministers or the European Commission when the issue they are making a recommendation about hasn’t reached directive or regulation stage i.e. recommendations are likely to be law in the near future and it’s good for member states to plan for them.</w:t>
      </w:r>
    </w:p>
    <w:p w14:paraId="59C86739" w14:textId="77777777" w:rsidR="007424AA" w:rsidRPr="00F6612F" w:rsidRDefault="007424AA" w:rsidP="007424AA">
      <w:pPr>
        <w:jc w:val="center"/>
        <w:rPr>
          <w:rFonts w:ascii="Comic Sans MS" w:hAnsi="Comic Sans MS"/>
          <w:b/>
          <w:color w:val="000000" w:themeColor="text1"/>
          <w:sz w:val="28"/>
        </w:rPr>
      </w:pPr>
      <w:r w:rsidRPr="00F6612F">
        <w:rPr>
          <w:rFonts w:ascii="Comic Sans MS" w:hAnsi="Comic Sans MS"/>
          <w:b/>
          <w:color w:val="000000" w:themeColor="text1"/>
          <w:sz w:val="28"/>
        </w:rPr>
        <w:t xml:space="preserve">The role of the special interest groups in the </w:t>
      </w:r>
      <w:proofErr w:type="gramStart"/>
      <w:r w:rsidRPr="00F6612F">
        <w:rPr>
          <w:rFonts w:ascii="Comic Sans MS" w:hAnsi="Comic Sans MS"/>
          <w:b/>
          <w:color w:val="000000" w:themeColor="text1"/>
          <w:sz w:val="28"/>
        </w:rPr>
        <w:t>Decision making</w:t>
      </w:r>
      <w:proofErr w:type="gramEnd"/>
      <w:r w:rsidRPr="00F6612F">
        <w:rPr>
          <w:rFonts w:ascii="Comic Sans MS" w:hAnsi="Comic Sans MS"/>
          <w:b/>
          <w:color w:val="000000" w:themeColor="text1"/>
          <w:sz w:val="28"/>
        </w:rPr>
        <w:t xml:space="preserve"> process</w:t>
      </w:r>
    </w:p>
    <w:p w14:paraId="782CCFC5" w14:textId="77777777" w:rsidR="007424AA" w:rsidRPr="00F6612F" w:rsidRDefault="007424AA" w:rsidP="007424AA">
      <w:pPr>
        <w:jc w:val="both"/>
        <w:rPr>
          <w:rFonts w:ascii="Comic Sans MS" w:hAnsi="Comic Sans MS"/>
          <w:b/>
          <w:color w:val="000000" w:themeColor="text1"/>
          <w:sz w:val="18"/>
          <w:szCs w:val="18"/>
        </w:rPr>
      </w:pPr>
      <w:r w:rsidRPr="00F6612F">
        <w:rPr>
          <w:rFonts w:ascii="Comic Sans MS" w:hAnsi="Comic Sans MS"/>
          <w:b/>
          <w:color w:val="000000" w:themeColor="text1"/>
          <w:sz w:val="18"/>
          <w:szCs w:val="18"/>
        </w:rPr>
        <w:t>2007 Q3 C, 2011 Q3 C</w:t>
      </w:r>
    </w:p>
    <w:p w14:paraId="6A2B9F24"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b/>
          <w:i/>
          <w:color w:val="000000" w:themeColor="text1"/>
          <w:sz w:val="22"/>
          <w:szCs w:val="20"/>
        </w:rPr>
        <w:t>Interest groups</w:t>
      </w:r>
      <w:r w:rsidRPr="00F6612F">
        <w:rPr>
          <w:rFonts w:ascii="Comic Sans MS" w:hAnsi="Comic Sans MS"/>
          <w:i/>
          <w:color w:val="000000" w:themeColor="text1"/>
          <w:sz w:val="22"/>
          <w:szCs w:val="20"/>
        </w:rPr>
        <w:t xml:space="preserve"> are pressure groups who protect and promote the interests of their members and try to influence the decision-making of the EU.</w:t>
      </w:r>
      <w:r w:rsidRPr="00F6612F">
        <w:rPr>
          <w:rFonts w:ascii="Comic Sans MS" w:hAnsi="Comic Sans MS"/>
          <w:color w:val="000000" w:themeColor="text1"/>
          <w:sz w:val="22"/>
          <w:szCs w:val="20"/>
        </w:rPr>
        <w:t xml:space="preserve"> </w:t>
      </w:r>
    </w:p>
    <w:p w14:paraId="26851B8B" w14:textId="77777777" w:rsidR="007424AA" w:rsidRPr="00F6612F" w:rsidRDefault="007424AA" w:rsidP="007424AA">
      <w:pPr>
        <w:jc w:val="both"/>
        <w:rPr>
          <w:rFonts w:ascii="Comic Sans MS" w:hAnsi="Comic Sans MS"/>
          <w:color w:val="000000" w:themeColor="text1"/>
          <w:sz w:val="22"/>
          <w:szCs w:val="20"/>
        </w:rPr>
      </w:pPr>
    </w:p>
    <w:p w14:paraId="5B7E79D0"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They are not part of the EU’s political framework but they use methods such as lobbying, information campaigns and public protests in attempting to influence EU decisions.</w:t>
      </w:r>
    </w:p>
    <w:p w14:paraId="1E1403FF" w14:textId="77777777" w:rsidR="007424AA" w:rsidRPr="00F6612F" w:rsidRDefault="007424AA" w:rsidP="007424AA">
      <w:pPr>
        <w:jc w:val="both"/>
        <w:rPr>
          <w:rFonts w:ascii="Comic Sans MS" w:hAnsi="Comic Sans MS"/>
          <w:color w:val="000000" w:themeColor="text1"/>
          <w:sz w:val="22"/>
          <w:szCs w:val="20"/>
        </w:rPr>
      </w:pPr>
    </w:p>
    <w:p w14:paraId="00EA028A" w14:textId="77777777" w:rsidR="007424AA" w:rsidRPr="00F6612F" w:rsidRDefault="007424AA" w:rsidP="007424AA">
      <w:pPr>
        <w:jc w:val="both"/>
        <w:rPr>
          <w:rFonts w:ascii="Comic Sans MS" w:hAnsi="Comic Sans MS"/>
          <w:color w:val="000000" w:themeColor="text1"/>
          <w:sz w:val="22"/>
          <w:szCs w:val="20"/>
        </w:rPr>
      </w:pPr>
      <w:r w:rsidRPr="00F6612F">
        <w:rPr>
          <w:rFonts w:ascii="Comic Sans MS" w:hAnsi="Comic Sans MS"/>
          <w:color w:val="000000" w:themeColor="text1"/>
          <w:sz w:val="22"/>
          <w:szCs w:val="20"/>
        </w:rPr>
        <w:t>The main role of special interest groups is lobbying EU bodies to</w:t>
      </w:r>
      <w:r w:rsidRPr="00F6612F">
        <w:rPr>
          <w:rFonts w:ascii="Comic Sans MS" w:hAnsi="Comic Sans MS"/>
          <w:b/>
          <w:color w:val="000000" w:themeColor="text1"/>
          <w:sz w:val="22"/>
          <w:szCs w:val="20"/>
        </w:rPr>
        <w:t xml:space="preserve"> </w:t>
      </w:r>
      <w:r w:rsidRPr="00F6612F">
        <w:rPr>
          <w:rFonts w:ascii="Comic Sans MS" w:hAnsi="Comic Sans MS"/>
          <w:b/>
          <w:color w:val="000000" w:themeColor="text1"/>
          <w:sz w:val="22"/>
          <w:szCs w:val="20"/>
          <w:u w:val="single"/>
        </w:rPr>
        <w:t>influence policy decisions</w:t>
      </w:r>
      <w:r w:rsidRPr="00F6612F">
        <w:rPr>
          <w:rFonts w:ascii="Comic Sans MS" w:hAnsi="Comic Sans MS"/>
          <w:color w:val="000000" w:themeColor="text1"/>
          <w:sz w:val="22"/>
          <w:szCs w:val="20"/>
        </w:rPr>
        <w:t xml:space="preserve"> (in the consultation phase) that affect their members.</w:t>
      </w:r>
    </w:p>
    <w:p w14:paraId="2C7024C0" w14:textId="77777777" w:rsidR="007424AA" w:rsidRPr="00F6612F" w:rsidRDefault="007424AA" w:rsidP="007424AA">
      <w:pPr>
        <w:jc w:val="both"/>
        <w:rPr>
          <w:rFonts w:ascii="Comic Sans MS" w:hAnsi="Comic Sans MS"/>
          <w:color w:val="000000" w:themeColor="text1"/>
          <w:sz w:val="22"/>
          <w:szCs w:val="20"/>
        </w:rPr>
      </w:pPr>
    </w:p>
    <w:p w14:paraId="653EB191" w14:textId="77777777" w:rsidR="007424AA" w:rsidRPr="00F6612F" w:rsidRDefault="007424AA" w:rsidP="007424AA">
      <w:pPr>
        <w:jc w:val="both"/>
        <w:rPr>
          <w:rFonts w:ascii="Comic Sans MS" w:hAnsi="Comic Sans MS"/>
          <w:color w:val="000000" w:themeColor="text1"/>
          <w:sz w:val="22"/>
          <w:szCs w:val="20"/>
          <w:u w:val="single"/>
        </w:rPr>
      </w:pPr>
      <w:r w:rsidRPr="00F6612F">
        <w:rPr>
          <w:rFonts w:ascii="Comic Sans MS" w:hAnsi="Comic Sans MS"/>
          <w:color w:val="000000" w:themeColor="text1"/>
          <w:sz w:val="22"/>
          <w:szCs w:val="20"/>
          <w:u w:val="single"/>
        </w:rPr>
        <w:t>Techniques used by interest groups to achieve their aims include</w:t>
      </w:r>
    </w:p>
    <w:p w14:paraId="312EE886" w14:textId="77777777" w:rsidR="007424AA" w:rsidRPr="00F6612F" w:rsidRDefault="007424AA" w:rsidP="008B7202">
      <w:pPr>
        <w:numPr>
          <w:ilvl w:val="0"/>
          <w:numId w:val="567"/>
        </w:numPr>
        <w:jc w:val="both"/>
        <w:rPr>
          <w:rFonts w:ascii="Comic Sans MS" w:hAnsi="Comic Sans MS"/>
          <w:color w:val="000000" w:themeColor="text1"/>
          <w:sz w:val="22"/>
          <w:szCs w:val="20"/>
        </w:rPr>
      </w:pPr>
      <w:r w:rsidRPr="00F6612F">
        <w:rPr>
          <w:rFonts w:ascii="Comic Sans MS" w:hAnsi="Comic Sans MS"/>
          <w:color w:val="000000" w:themeColor="text1"/>
          <w:sz w:val="22"/>
          <w:szCs w:val="20"/>
        </w:rPr>
        <w:t xml:space="preserve">They </w:t>
      </w:r>
      <w:r w:rsidRPr="00F6612F">
        <w:rPr>
          <w:rFonts w:ascii="Comic Sans MS" w:hAnsi="Comic Sans MS"/>
          <w:b/>
          <w:color w:val="000000" w:themeColor="text1"/>
          <w:sz w:val="22"/>
          <w:szCs w:val="20"/>
        </w:rPr>
        <w:t>seek meetings</w:t>
      </w:r>
      <w:r w:rsidRPr="00F6612F">
        <w:rPr>
          <w:rFonts w:ascii="Comic Sans MS" w:hAnsi="Comic Sans MS"/>
          <w:color w:val="000000" w:themeColor="text1"/>
          <w:sz w:val="22"/>
          <w:szCs w:val="20"/>
        </w:rPr>
        <w:t xml:space="preserve"> with the decision makers in the EU institutions</w:t>
      </w:r>
    </w:p>
    <w:p w14:paraId="6F9B1A91" w14:textId="77777777" w:rsidR="007424AA" w:rsidRPr="00F6612F" w:rsidRDefault="007424AA" w:rsidP="008B7202">
      <w:pPr>
        <w:numPr>
          <w:ilvl w:val="0"/>
          <w:numId w:val="566"/>
        </w:numPr>
        <w:jc w:val="both"/>
        <w:rPr>
          <w:rFonts w:ascii="Comic Sans MS" w:hAnsi="Comic Sans MS"/>
          <w:i/>
          <w:color w:val="000000" w:themeColor="text1"/>
          <w:sz w:val="22"/>
          <w:szCs w:val="20"/>
        </w:rPr>
      </w:pPr>
      <w:r w:rsidRPr="00F6612F">
        <w:rPr>
          <w:rFonts w:ascii="Comic Sans MS" w:hAnsi="Comic Sans MS"/>
          <w:b/>
          <w:i/>
          <w:color w:val="000000" w:themeColor="text1"/>
          <w:sz w:val="22"/>
          <w:szCs w:val="20"/>
        </w:rPr>
        <w:t>Lobbying</w:t>
      </w:r>
      <w:r w:rsidRPr="00F6612F">
        <w:rPr>
          <w:rFonts w:ascii="Comic Sans MS" w:hAnsi="Comic Sans MS"/>
          <w:i/>
          <w:color w:val="000000" w:themeColor="text1"/>
          <w:sz w:val="22"/>
          <w:szCs w:val="20"/>
        </w:rPr>
        <w:t xml:space="preserve"> refers to the process </w:t>
      </w:r>
      <w:r w:rsidRPr="00F6612F">
        <w:rPr>
          <w:rFonts w:ascii="Comic Sans MS" w:hAnsi="Comic Sans MS"/>
          <w:i/>
          <w:color w:val="000000" w:themeColor="text1"/>
          <w:sz w:val="22"/>
          <w:szCs w:val="20"/>
          <w:u w:val="single"/>
        </w:rPr>
        <w:t>of persuading and pressurising</w:t>
      </w:r>
      <w:r w:rsidRPr="00F6612F">
        <w:rPr>
          <w:rFonts w:ascii="Comic Sans MS" w:hAnsi="Comic Sans MS"/>
          <w:i/>
          <w:color w:val="000000" w:themeColor="text1"/>
          <w:sz w:val="22"/>
          <w:szCs w:val="20"/>
        </w:rPr>
        <w:t xml:space="preserve"> decision makers to alter their positions in a certain way.</w:t>
      </w:r>
    </w:p>
    <w:p w14:paraId="2C572E3A" w14:textId="77777777" w:rsidR="007424AA" w:rsidRPr="00F6612F" w:rsidRDefault="007424AA" w:rsidP="007424AA">
      <w:pPr>
        <w:ind w:left="284"/>
        <w:jc w:val="both"/>
        <w:rPr>
          <w:rFonts w:ascii="Comic Sans MS" w:hAnsi="Comic Sans MS"/>
          <w:color w:val="000000" w:themeColor="text1"/>
          <w:sz w:val="22"/>
          <w:szCs w:val="20"/>
        </w:rPr>
      </w:pPr>
      <w:r w:rsidRPr="00F6612F">
        <w:rPr>
          <w:rFonts w:ascii="Comic Sans MS" w:hAnsi="Comic Sans MS"/>
          <w:color w:val="000000" w:themeColor="text1"/>
          <w:sz w:val="22"/>
          <w:szCs w:val="20"/>
        </w:rPr>
        <w:t>Before important decisions are taken, MEPS, EU Commissioners and relevant government ministers on the Council of Ministers may be lobbied directly in an effort to have the interest groups opinions taken into account before decisions are made.</w:t>
      </w:r>
    </w:p>
    <w:p w14:paraId="27954329" w14:textId="77777777" w:rsidR="007424AA" w:rsidRPr="00F6612F" w:rsidRDefault="007424AA" w:rsidP="007424AA">
      <w:pPr>
        <w:ind w:left="284"/>
        <w:jc w:val="both"/>
        <w:rPr>
          <w:rFonts w:ascii="Comic Sans MS" w:hAnsi="Comic Sans MS"/>
          <w:color w:val="000000" w:themeColor="text1"/>
          <w:sz w:val="22"/>
          <w:szCs w:val="20"/>
        </w:rPr>
      </w:pPr>
      <w:r w:rsidRPr="00F6612F">
        <w:rPr>
          <w:rFonts w:ascii="Comic Sans MS" w:hAnsi="Comic Sans MS"/>
          <w:color w:val="000000" w:themeColor="text1"/>
          <w:sz w:val="22"/>
          <w:szCs w:val="20"/>
        </w:rPr>
        <w:t>Governments, individuals, firms or interest groups may carry out lobbying. Some interest groups have offices close to EU institutions in Brussels and Strasburg e.g. IFA (Irish Farmers Association) and SIMI (Society of the Irish Motor Industry)</w:t>
      </w:r>
    </w:p>
    <w:p w14:paraId="243E3870" w14:textId="77777777" w:rsidR="007424AA" w:rsidRPr="00F6612F" w:rsidRDefault="007424AA" w:rsidP="008B7202">
      <w:pPr>
        <w:numPr>
          <w:ilvl w:val="0"/>
          <w:numId w:val="566"/>
        </w:num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Media Pressure</w:t>
      </w:r>
      <w:r w:rsidRPr="00F6612F">
        <w:rPr>
          <w:rFonts w:ascii="Comic Sans MS" w:hAnsi="Comic Sans MS"/>
          <w:color w:val="000000" w:themeColor="text1"/>
          <w:sz w:val="22"/>
          <w:szCs w:val="20"/>
        </w:rPr>
        <w:t xml:space="preserve"> (TV, radio, newspapers)</w:t>
      </w:r>
    </w:p>
    <w:p w14:paraId="0207F18A" w14:textId="77777777" w:rsidR="007424AA" w:rsidRPr="00F6612F" w:rsidRDefault="007424AA" w:rsidP="008B7202">
      <w:pPr>
        <w:numPr>
          <w:ilvl w:val="0"/>
          <w:numId w:val="566"/>
        </w:num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Demonstrations and marches</w:t>
      </w:r>
    </w:p>
    <w:p w14:paraId="05C9EE3D" w14:textId="77777777" w:rsidR="007424AA" w:rsidRPr="00F6612F" w:rsidRDefault="007424AA" w:rsidP="008B7202">
      <w:pPr>
        <w:numPr>
          <w:ilvl w:val="0"/>
          <w:numId w:val="566"/>
        </w:num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Petitions</w:t>
      </w:r>
    </w:p>
    <w:p w14:paraId="2EC548FE" w14:textId="77777777" w:rsidR="007424AA" w:rsidRPr="00F6612F" w:rsidRDefault="007424AA" w:rsidP="008B7202">
      <w:pPr>
        <w:numPr>
          <w:ilvl w:val="0"/>
          <w:numId w:val="566"/>
        </w:numPr>
        <w:jc w:val="both"/>
        <w:rPr>
          <w:rFonts w:ascii="Comic Sans MS" w:hAnsi="Comic Sans MS"/>
          <w:b/>
          <w:color w:val="000000" w:themeColor="text1"/>
          <w:sz w:val="22"/>
          <w:szCs w:val="20"/>
        </w:rPr>
      </w:pPr>
      <w:r w:rsidRPr="00F6612F">
        <w:rPr>
          <w:rFonts w:ascii="Comic Sans MS" w:hAnsi="Comic Sans MS"/>
          <w:b/>
          <w:color w:val="000000" w:themeColor="text1"/>
          <w:sz w:val="22"/>
          <w:szCs w:val="20"/>
        </w:rPr>
        <w:t>Strikes</w:t>
      </w:r>
    </w:p>
    <w:p w14:paraId="618E16E6" w14:textId="77777777" w:rsidR="007424AA" w:rsidRPr="00F6612F" w:rsidRDefault="007424AA" w:rsidP="007424AA">
      <w:pPr>
        <w:jc w:val="both"/>
        <w:rPr>
          <w:rFonts w:ascii="Comic Sans MS" w:hAnsi="Comic Sans MS"/>
          <w:color w:val="000000" w:themeColor="text1"/>
          <w:sz w:val="22"/>
          <w:szCs w:val="20"/>
        </w:rPr>
      </w:pPr>
    </w:p>
    <w:p w14:paraId="23114FF5" w14:textId="77777777" w:rsidR="007424AA" w:rsidRPr="00F6612F" w:rsidRDefault="007424AA" w:rsidP="007424AA">
      <w:pPr>
        <w:jc w:val="both"/>
        <w:rPr>
          <w:rFonts w:ascii="Comic Sans MS" w:hAnsi="Comic Sans MS"/>
          <w:color w:val="000000" w:themeColor="text1"/>
          <w:sz w:val="22"/>
          <w:szCs w:val="20"/>
          <w:u w:val="single"/>
        </w:rPr>
      </w:pPr>
      <w:r w:rsidRPr="00F6612F">
        <w:rPr>
          <w:rFonts w:ascii="Comic Sans MS" w:hAnsi="Comic Sans MS"/>
          <w:color w:val="000000" w:themeColor="text1"/>
          <w:sz w:val="22"/>
          <w:szCs w:val="20"/>
          <w:u w:val="single"/>
        </w:rPr>
        <w:t>The main interest groups include</w:t>
      </w:r>
    </w:p>
    <w:p w14:paraId="6A35366E" w14:textId="77777777" w:rsidR="007424AA" w:rsidRPr="00F6612F" w:rsidRDefault="007424AA" w:rsidP="008B7202">
      <w:pPr>
        <w:numPr>
          <w:ilvl w:val="1"/>
          <w:numId w:val="566"/>
        </w:numPr>
        <w:tabs>
          <w:tab w:val="clear" w:pos="1440"/>
          <w:tab w:val="num" w:pos="0"/>
        </w:tabs>
        <w:ind w:left="360"/>
        <w:jc w:val="both"/>
        <w:rPr>
          <w:rFonts w:ascii="Comic Sans MS" w:hAnsi="Comic Sans MS"/>
          <w:color w:val="000000" w:themeColor="text1"/>
          <w:sz w:val="22"/>
          <w:szCs w:val="20"/>
        </w:rPr>
      </w:pPr>
      <w:r w:rsidRPr="00F6612F">
        <w:rPr>
          <w:rFonts w:ascii="Comic Sans MS" w:hAnsi="Comic Sans MS"/>
          <w:color w:val="000000" w:themeColor="text1"/>
          <w:sz w:val="22"/>
          <w:szCs w:val="20"/>
        </w:rPr>
        <w:t>The Irish Business Employers’ Confederation (IBEC) and the Irish Congress of Trade Unions (ICTU). They try to influence decisions in the industrial relations area</w:t>
      </w:r>
    </w:p>
    <w:p w14:paraId="1675FE4B" w14:textId="77777777" w:rsidR="007424AA" w:rsidRPr="00F6612F" w:rsidRDefault="007424AA" w:rsidP="008B7202">
      <w:pPr>
        <w:numPr>
          <w:ilvl w:val="1"/>
          <w:numId w:val="566"/>
        </w:numPr>
        <w:tabs>
          <w:tab w:val="clear" w:pos="1440"/>
          <w:tab w:val="num" w:pos="0"/>
        </w:tabs>
        <w:ind w:left="360"/>
        <w:jc w:val="both"/>
        <w:rPr>
          <w:rFonts w:ascii="Comic Sans MS" w:hAnsi="Comic Sans MS"/>
          <w:color w:val="000000" w:themeColor="text1"/>
          <w:sz w:val="22"/>
          <w:szCs w:val="20"/>
        </w:rPr>
      </w:pPr>
      <w:r w:rsidRPr="00F6612F">
        <w:rPr>
          <w:rFonts w:ascii="Comic Sans MS" w:hAnsi="Comic Sans MS"/>
          <w:color w:val="000000" w:themeColor="text1"/>
          <w:sz w:val="22"/>
          <w:szCs w:val="20"/>
        </w:rPr>
        <w:t>ICTU tries to influence EU decision making and policy in relation to employment, the minimum wage and the EU social charter.</w:t>
      </w:r>
    </w:p>
    <w:p w14:paraId="47A93F0A" w14:textId="77777777" w:rsidR="007424AA" w:rsidRPr="00F6612F" w:rsidRDefault="007424AA" w:rsidP="008B7202">
      <w:pPr>
        <w:numPr>
          <w:ilvl w:val="1"/>
          <w:numId w:val="566"/>
        </w:numPr>
        <w:tabs>
          <w:tab w:val="clear" w:pos="1440"/>
          <w:tab w:val="num" w:pos="0"/>
        </w:tabs>
        <w:ind w:left="360"/>
        <w:jc w:val="both"/>
        <w:rPr>
          <w:rFonts w:ascii="Comic Sans MS" w:hAnsi="Comic Sans MS"/>
          <w:color w:val="000000" w:themeColor="text1"/>
          <w:sz w:val="22"/>
          <w:szCs w:val="20"/>
        </w:rPr>
      </w:pPr>
      <w:r w:rsidRPr="00F6612F">
        <w:rPr>
          <w:rFonts w:ascii="Comic Sans MS" w:hAnsi="Comic Sans MS"/>
          <w:color w:val="000000" w:themeColor="text1"/>
          <w:sz w:val="22"/>
          <w:szCs w:val="20"/>
        </w:rPr>
        <w:t>The Irish Farmers Association (IFA). It tries to influence decisions in relation to agriculture and proposed changes in the Common Agriculture Policy (CAP). They have an office in Brussels.</w:t>
      </w:r>
    </w:p>
    <w:p w14:paraId="42E43A86" w14:textId="77777777" w:rsidR="007424AA" w:rsidRPr="00F6612F" w:rsidRDefault="007424AA" w:rsidP="007424AA">
      <w:pPr>
        <w:jc w:val="both"/>
        <w:rPr>
          <w:rFonts w:ascii="Comic Sans MS" w:hAnsi="Comic Sans MS"/>
          <w:color w:val="000000" w:themeColor="text1"/>
          <w:sz w:val="22"/>
          <w:szCs w:val="20"/>
        </w:rPr>
      </w:pPr>
    </w:p>
    <w:p w14:paraId="48A602FE" w14:textId="77777777" w:rsidR="007424AA" w:rsidRPr="00F6612F" w:rsidRDefault="007424AA" w:rsidP="007424AA">
      <w:pPr>
        <w:jc w:val="both"/>
        <w:rPr>
          <w:rFonts w:ascii="Comic Sans MS" w:hAnsi="Comic Sans MS"/>
          <w:b/>
          <w:color w:val="000000" w:themeColor="text1"/>
          <w:sz w:val="20"/>
          <w:szCs w:val="20"/>
        </w:rPr>
      </w:pPr>
    </w:p>
    <w:p w14:paraId="23CD9BB9" w14:textId="77777777" w:rsidR="007424AA" w:rsidRPr="00F6612F" w:rsidRDefault="007424AA" w:rsidP="007424AA">
      <w:pPr>
        <w:jc w:val="both"/>
        <w:rPr>
          <w:rFonts w:ascii="Comic Sans MS" w:hAnsi="Comic Sans MS"/>
          <w:b/>
          <w:color w:val="000000" w:themeColor="text1"/>
          <w:sz w:val="20"/>
          <w:szCs w:val="20"/>
        </w:rPr>
      </w:pPr>
    </w:p>
    <w:p w14:paraId="21DBCCB2" w14:textId="77777777" w:rsidR="007424AA" w:rsidRPr="00F6612F" w:rsidRDefault="007424AA" w:rsidP="007424AA">
      <w:pPr>
        <w:jc w:val="both"/>
        <w:rPr>
          <w:rFonts w:ascii="Comic Sans MS" w:hAnsi="Comic Sans MS"/>
          <w:b/>
          <w:color w:val="000000" w:themeColor="text1"/>
          <w:sz w:val="20"/>
          <w:szCs w:val="20"/>
        </w:rPr>
      </w:pPr>
    </w:p>
    <w:p w14:paraId="08487CE5" w14:textId="77777777" w:rsidR="007424AA" w:rsidRPr="00F6612F" w:rsidRDefault="007424AA" w:rsidP="007424AA">
      <w:pPr>
        <w:jc w:val="both"/>
        <w:rPr>
          <w:rFonts w:ascii="Comic Sans MS" w:hAnsi="Comic Sans MS"/>
          <w:b/>
          <w:color w:val="000000" w:themeColor="text1"/>
          <w:sz w:val="20"/>
          <w:szCs w:val="20"/>
        </w:rPr>
      </w:pPr>
    </w:p>
    <w:p w14:paraId="4A563422" w14:textId="77777777" w:rsidR="00F6612F" w:rsidRDefault="00F6612F" w:rsidP="00F6612F">
      <w:pPr>
        <w:rPr>
          <w:rFonts w:ascii="Comic Sans MS" w:hAnsi="Comic Sans MS"/>
          <w:b/>
          <w:color w:val="000000" w:themeColor="text1"/>
          <w:sz w:val="20"/>
          <w:szCs w:val="20"/>
        </w:rPr>
      </w:pPr>
    </w:p>
    <w:p w14:paraId="36E70807" w14:textId="72268200" w:rsidR="007424AA" w:rsidRPr="00F6612F" w:rsidRDefault="007424AA" w:rsidP="00F6612F">
      <w:pPr>
        <w:jc w:val="center"/>
        <w:rPr>
          <w:rFonts w:ascii="Comic Sans MS" w:hAnsi="Comic Sans MS"/>
          <w:b/>
          <w:color w:val="000000" w:themeColor="text1"/>
        </w:rPr>
      </w:pPr>
      <w:r w:rsidRPr="00F6612F">
        <w:rPr>
          <w:rFonts w:ascii="Comic Sans MS" w:hAnsi="Comic Sans MS"/>
          <w:b/>
          <w:color w:val="000000" w:themeColor="text1"/>
        </w:rPr>
        <w:lastRenderedPageBreak/>
        <w:t>The Policies of the European Union</w:t>
      </w:r>
    </w:p>
    <w:p w14:paraId="582BBCC6" w14:textId="77777777" w:rsidR="007424AA" w:rsidRPr="00F6612F" w:rsidRDefault="007424AA" w:rsidP="007424AA">
      <w:pPr>
        <w:rPr>
          <w:rFonts w:ascii="Comic Sans MS" w:hAnsi="Comic Sans MS"/>
          <w:i/>
          <w:color w:val="000000" w:themeColor="text1"/>
          <w:sz w:val="20"/>
          <w:szCs w:val="20"/>
        </w:rPr>
      </w:pPr>
      <w:r w:rsidRPr="00F6612F">
        <w:rPr>
          <w:rFonts w:ascii="Comic Sans MS" w:hAnsi="Comic Sans MS"/>
          <w:color w:val="000000" w:themeColor="text1"/>
          <w:sz w:val="20"/>
          <w:szCs w:val="20"/>
        </w:rPr>
        <w:br/>
      </w:r>
      <w:r w:rsidRPr="00F6612F">
        <w:rPr>
          <w:rFonts w:ascii="Comic Sans MS" w:hAnsi="Comic Sans MS"/>
          <w:b/>
          <w:i/>
          <w:color w:val="000000" w:themeColor="text1"/>
          <w:sz w:val="20"/>
          <w:szCs w:val="20"/>
        </w:rPr>
        <w:t>EU policies</w:t>
      </w:r>
      <w:r w:rsidRPr="00F6612F">
        <w:rPr>
          <w:rFonts w:ascii="Comic Sans MS" w:hAnsi="Comic Sans MS"/>
          <w:i/>
          <w:color w:val="000000" w:themeColor="text1"/>
          <w:sz w:val="20"/>
          <w:szCs w:val="20"/>
        </w:rPr>
        <w:t xml:space="preserve"> set out the Union’s plans and strategies in different areas.</w:t>
      </w:r>
    </w:p>
    <w:p w14:paraId="20F5D5AB" w14:textId="77777777" w:rsidR="007424AA" w:rsidRPr="00F6612F" w:rsidRDefault="007424AA" w:rsidP="007424AA">
      <w:pPr>
        <w:rPr>
          <w:rFonts w:ascii="Comic Sans MS" w:hAnsi="Comic Sans MS"/>
          <w:color w:val="000000" w:themeColor="text1"/>
          <w:sz w:val="20"/>
          <w:szCs w:val="20"/>
        </w:rPr>
      </w:pPr>
    </w:p>
    <w:p w14:paraId="1212BD84"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EU operates through </w:t>
      </w:r>
      <w:r w:rsidRPr="00F6612F">
        <w:rPr>
          <w:rFonts w:ascii="Comic Sans MS" w:hAnsi="Comic Sans MS"/>
          <w:b/>
          <w:bCs/>
          <w:color w:val="000000" w:themeColor="text1"/>
          <w:sz w:val="20"/>
          <w:szCs w:val="20"/>
        </w:rPr>
        <w:t>common policies</w:t>
      </w:r>
      <w:r w:rsidRPr="00F6612F">
        <w:rPr>
          <w:rFonts w:ascii="Comic Sans MS" w:hAnsi="Comic Sans MS"/>
          <w:color w:val="000000" w:themeColor="text1"/>
          <w:sz w:val="20"/>
          <w:szCs w:val="20"/>
        </w:rPr>
        <w:t xml:space="preserve"> to ensure laws and policies are put in place uniformly throughout the member states. The most important common policies are</w:t>
      </w:r>
    </w:p>
    <w:p w14:paraId="73FD33DC" w14:textId="77777777" w:rsidR="007424AA" w:rsidRPr="00F6612F" w:rsidRDefault="007424AA" w:rsidP="008B7202">
      <w:pPr>
        <w:numPr>
          <w:ilvl w:val="0"/>
          <w:numId w:val="568"/>
        </w:numPr>
        <w:tabs>
          <w:tab w:val="clear" w:pos="3240"/>
          <w:tab w:val="num" w:pos="2268"/>
        </w:tabs>
        <w:ind w:left="2694"/>
        <w:rPr>
          <w:rFonts w:ascii="Comic Sans MS" w:hAnsi="Comic Sans MS"/>
          <w:color w:val="000000" w:themeColor="text1"/>
          <w:sz w:val="20"/>
          <w:szCs w:val="20"/>
        </w:rPr>
      </w:pPr>
      <w:r w:rsidRPr="00F6612F">
        <w:rPr>
          <w:rFonts w:ascii="Comic Sans MS" w:hAnsi="Comic Sans MS"/>
          <w:color w:val="000000" w:themeColor="text1"/>
          <w:sz w:val="20"/>
          <w:szCs w:val="20"/>
        </w:rPr>
        <w:t>The Common Agriculture Policy</w:t>
      </w:r>
    </w:p>
    <w:p w14:paraId="53BB86FE" w14:textId="77777777" w:rsidR="007424AA" w:rsidRPr="00F6612F" w:rsidRDefault="007424AA" w:rsidP="008B7202">
      <w:pPr>
        <w:numPr>
          <w:ilvl w:val="0"/>
          <w:numId w:val="568"/>
        </w:numPr>
        <w:tabs>
          <w:tab w:val="clear" w:pos="3240"/>
          <w:tab w:val="num" w:pos="2268"/>
        </w:tabs>
        <w:ind w:left="2694"/>
        <w:rPr>
          <w:rFonts w:ascii="Comic Sans MS" w:hAnsi="Comic Sans MS"/>
          <w:color w:val="000000" w:themeColor="text1"/>
          <w:sz w:val="20"/>
          <w:szCs w:val="20"/>
        </w:rPr>
      </w:pPr>
      <w:r w:rsidRPr="00F6612F">
        <w:rPr>
          <w:rFonts w:ascii="Comic Sans MS" w:hAnsi="Comic Sans MS"/>
          <w:color w:val="000000" w:themeColor="text1"/>
          <w:sz w:val="20"/>
          <w:szCs w:val="20"/>
        </w:rPr>
        <w:t>The Common Fisheries Policy</w:t>
      </w:r>
    </w:p>
    <w:p w14:paraId="5C3692B7" w14:textId="77777777" w:rsidR="007424AA" w:rsidRPr="00F6612F" w:rsidRDefault="007424AA" w:rsidP="008B7202">
      <w:pPr>
        <w:numPr>
          <w:ilvl w:val="0"/>
          <w:numId w:val="568"/>
        </w:numPr>
        <w:tabs>
          <w:tab w:val="clear" w:pos="3240"/>
          <w:tab w:val="num" w:pos="2268"/>
        </w:tabs>
        <w:ind w:left="2694"/>
        <w:rPr>
          <w:rFonts w:ascii="Comic Sans MS" w:hAnsi="Comic Sans MS"/>
          <w:color w:val="000000" w:themeColor="text1"/>
          <w:sz w:val="20"/>
          <w:szCs w:val="20"/>
        </w:rPr>
      </w:pPr>
      <w:r w:rsidRPr="00F6612F">
        <w:rPr>
          <w:rFonts w:ascii="Comic Sans MS" w:hAnsi="Comic Sans MS"/>
          <w:color w:val="000000" w:themeColor="text1"/>
          <w:sz w:val="20"/>
          <w:szCs w:val="20"/>
        </w:rPr>
        <w:t>Economic and Monetary Union (EMU)</w:t>
      </w:r>
    </w:p>
    <w:p w14:paraId="34A76B85" w14:textId="77777777" w:rsidR="007424AA" w:rsidRPr="00F6612F" w:rsidRDefault="007424AA" w:rsidP="008B7202">
      <w:pPr>
        <w:numPr>
          <w:ilvl w:val="0"/>
          <w:numId w:val="568"/>
        </w:numPr>
        <w:tabs>
          <w:tab w:val="clear" w:pos="3240"/>
          <w:tab w:val="num" w:pos="2268"/>
        </w:tabs>
        <w:ind w:left="2694"/>
        <w:rPr>
          <w:rFonts w:ascii="Comic Sans MS" w:hAnsi="Comic Sans MS"/>
          <w:color w:val="000000" w:themeColor="text1"/>
          <w:sz w:val="20"/>
          <w:szCs w:val="20"/>
        </w:rPr>
      </w:pPr>
      <w:r w:rsidRPr="00F6612F">
        <w:rPr>
          <w:rFonts w:ascii="Comic Sans MS" w:hAnsi="Comic Sans MS"/>
          <w:color w:val="000000" w:themeColor="text1"/>
          <w:sz w:val="20"/>
          <w:szCs w:val="20"/>
        </w:rPr>
        <w:t>The Competition Policy</w:t>
      </w:r>
    </w:p>
    <w:p w14:paraId="15D49C85" w14:textId="77777777" w:rsidR="007424AA" w:rsidRPr="00F6612F" w:rsidRDefault="007424AA" w:rsidP="008B7202">
      <w:pPr>
        <w:numPr>
          <w:ilvl w:val="0"/>
          <w:numId w:val="568"/>
        </w:numPr>
        <w:tabs>
          <w:tab w:val="clear" w:pos="3240"/>
          <w:tab w:val="num" w:pos="2268"/>
        </w:tabs>
        <w:ind w:left="2694"/>
        <w:rPr>
          <w:rFonts w:ascii="Comic Sans MS" w:hAnsi="Comic Sans MS"/>
          <w:color w:val="000000" w:themeColor="text1"/>
          <w:sz w:val="20"/>
          <w:szCs w:val="20"/>
        </w:rPr>
      </w:pPr>
      <w:r w:rsidRPr="00F6612F">
        <w:rPr>
          <w:rFonts w:ascii="Comic Sans MS" w:hAnsi="Comic Sans MS"/>
          <w:color w:val="000000" w:themeColor="text1"/>
          <w:sz w:val="20"/>
          <w:szCs w:val="20"/>
        </w:rPr>
        <w:t>The Social Charter</w:t>
      </w:r>
    </w:p>
    <w:p w14:paraId="18854D92" w14:textId="77777777" w:rsidR="007424AA" w:rsidRPr="00F6612F" w:rsidRDefault="007424AA" w:rsidP="008B7202">
      <w:pPr>
        <w:numPr>
          <w:ilvl w:val="0"/>
          <w:numId w:val="568"/>
        </w:numPr>
        <w:tabs>
          <w:tab w:val="clear" w:pos="3240"/>
          <w:tab w:val="num" w:pos="2268"/>
        </w:tabs>
        <w:ind w:left="2694"/>
        <w:rPr>
          <w:rFonts w:ascii="Comic Sans MS" w:hAnsi="Comic Sans MS"/>
          <w:color w:val="000000" w:themeColor="text1"/>
          <w:sz w:val="20"/>
          <w:szCs w:val="20"/>
        </w:rPr>
      </w:pPr>
      <w:r w:rsidRPr="00F6612F">
        <w:rPr>
          <w:rFonts w:ascii="Comic Sans MS" w:hAnsi="Comic Sans MS"/>
          <w:color w:val="000000" w:themeColor="text1"/>
          <w:sz w:val="20"/>
          <w:szCs w:val="20"/>
        </w:rPr>
        <w:t>Single European Market (SEM)</w:t>
      </w:r>
    </w:p>
    <w:p w14:paraId="4CFD96CE" w14:textId="77777777" w:rsidR="007424AA" w:rsidRPr="00F6612F" w:rsidRDefault="007424AA" w:rsidP="008B7202">
      <w:pPr>
        <w:numPr>
          <w:ilvl w:val="0"/>
          <w:numId w:val="568"/>
        </w:numPr>
        <w:tabs>
          <w:tab w:val="clear" w:pos="3240"/>
          <w:tab w:val="num" w:pos="2268"/>
        </w:tabs>
        <w:ind w:left="2694"/>
        <w:rPr>
          <w:rFonts w:ascii="Comic Sans MS" w:hAnsi="Comic Sans MS"/>
          <w:color w:val="000000" w:themeColor="text1"/>
          <w:sz w:val="20"/>
          <w:szCs w:val="20"/>
        </w:rPr>
      </w:pPr>
      <w:r w:rsidRPr="00F6612F">
        <w:rPr>
          <w:rFonts w:ascii="Comic Sans MS" w:hAnsi="Comic Sans MS"/>
          <w:color w:val="000000" w:themeColor="text1"/>
          <w:sz w:val="20"/>
          <w:szCs w:val="20"/>
        </w:rPr>
        <w:t>And the various Structural Policies, all of which have a great bearing on the future prosperity of the Irish economy.</w:t>
      </w:r>
    </w:p>
    <w:p w14:paraId="378F4297"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1999 Q3 B, 2000 Q3 B, 2003 Q3 B, 2005 Q3 B, 2006 Q3 B, 2008 Q3 A, 2010 Q3 C, 2014 Q3 C</w:t>
      </w:r>
    </w:p>
    <w:p w14:paraId="0DFA67F6" w14:textId="77777777" w:rsidR="007424AA" w:rsidRPr="00F6612F" w:rsidRDefault="007424AA" w:rsidP="007424AA">
      <w:pPr>
        <w:rPr>
          <w:rFonts w:ascii="Comic Sans MS" w:hAnsi="Comic Sans MS"/>
          <w:color w:val="000000" w:themeColor="text1"/>
          <w:sz w:val="20"/>
          <w:szCs w:val="20"/>
        </w:rPr>
      </w:pPr>
    </w:p>
    <w:p w14:paraId="5A72F852"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olor w:val="000000" w:themeColor="text1"/>
          <w:sz w:val="22"/>
          <w:szCs w:val="20"/>
        </w:rPr>
      </w:pPr>
      <w:r w:rsidRPr="00F6612F">
        <w:rPr>
          <w:rFonts w:ascii="Comic Sans MS" w:hAnsi="Comic Sans MS"/>
          <w:b/>
          <w:bCs/>
          <w:color w:val="000000" w:themeColor="text1"/>
          <w:sz w:val="22"/>
          <w:szCs w:val="20"/>
        </w:rPr>
        <w:t>Common Agricultural Policy:</w:t>
      </w:r>
    </w:p>
    <w:p w14:paraId="07AD4539" w14:textId="77777777" w:rsidR="007424AA" w:rsidRPr="00F6612F" w:rsidRDefault="007424AA" w:rsidP="007424AA">
      <w:pPr>
        <w:pStyle w:val="astandard3520normal"/>
        <w:shd w:val="clear" w:color="auto" w:fill="FFFFFF"/>
        <w:spacing w:before="0" w:beforeAutospacing="0" w:after="120" w:afterAutospacing="0" w:line="270" w:lineRule="atLeast"/>
        <w:ind w:right="57"/>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common agricultural policy allows European farmers to meet the needs of 500 million Europeans. Its main objectives are to ensure a </w:t>
      </w:r>
      <w:r w:rsidRPr="00F6612F">
        <w:rPr>
          <w:rFonts w:ascii="Comic Sans MS" w:hAnsi="Comic Sans MS"/>
          <w:b/>
          <w:color w:val="000000" w:themeColor="text1"/>
          <w:sz w:val="20"/>
          <w:szCs w:val="20"/>
          <w:u w:val="single"/>
        </w:rPr>
        <w:t>decent standard of living for farmers</w:t>
      </w:r>
      <w:r w:rsidRPr="00F6612F">
        <w:rPr>
          <w:rFonts w:ascii="Comic Sans MS" w:hAnsi="Comic Sans MS"/>
          <w:color w:val="000000" w:themeColor="text1"/>
          <w:sz w:val="20"/>
          <w:szCs w:val="20"/>
        </w:rPr>
        <w:t xml:space="preserve"> and to provide a </w:t>
      </w:r>
      <w:r w:rsidRPr="00F6612F">
        <w:rPr>
          <w:rFonts w:ascii="Comic Sans MS" w:hAnsi="Comic Sans MS"/>
          <w:b/>
          <w:color w:val="000000" w:themeColor="text1"/>
          <w:sz w:val="20"/>
          <w:szCs w:val="20"/>
          <w:u w:val="single"/>
        </w:rPr>
        <w:t>stable and safe food supply</w:t>
      </w:r>
      <w:r w:rsidRPr="00F6612F">
        <w:rPr>
          <w:rFonts w:ascii="Comic Sans MS" w:hAnsi="Comic Sans MS"/>
          <w:color w:val="000000" w:themeColor="text1"/>
          <w:sz w:val="20"/>
          <w:szCs w:val="20"/>
        </w:rPr>
        <w:t xml:space="preserve"> at affordable prices for consumers. This policy has improved the standard of living of farmers, the quality of food and the methods of producing it.</w:t>
      </w:r>
    </w:p>
    <w:p w14:paraId="1D45509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CAP provides support to European agriculture and rural development. The scale of this support is enormous, with the fund comprising roughly one third of the entire EU budget (the 2014-2020 CAP budget is worth about €350bn)</w:t>
      </w:r>
    </w:p>
    <w:p w14:paraId="07322D4B" w14:textId="77777777" w:rsidR="007424AA" w:rsidRPr="00F6612F" w:rsidRDefault="007424AA" w:rsidP="007424AA">
      <w:pPr>
        <w:rPr>
          <w:rFonts w:ascii="Comic Sans MS" w:hAnsi="Comic Sans MS"/>
          <w:color w:val="000000" w:themeColor="text1"/>
          <w:sz w:val="20"/>
          <w:szCs w:val="20"/>
        </w:rPr>
      </w:pPr>
    </w:p>
    <w:p w14:paraId="2B0047B3" w14:textId="77777777" w:rsidR="007424AA" w:rsidRPr="00F6612F" w:rsidRDefault="007424AA" w:rsidP="007424AA">
      <w:pPr>
        <w:pStyle w:val="astandard3520normal"/>
        <w:shd w:val="clear" w:color="auto" w:fill="FFFFFF"/>
        <w:spacing w:before="0" w:beforeAutospacing="0" w:after="0" w:afterAutospacing="0" w:line="270" w:lineRule="atLeast"/>
        <w:ind w:right="57"/>
        <w:jc w:val="both"/>
        <w:rPr>
          <w:rFonts w:ascii="Comic Sans MS" w:hAnsi="Comic Sans MS"/>
          <w:color w:val="000000" w:themeColor="text1"/>
          <w:sz w:val="20"/>
          <w:szCs w:val="20"/>
        </w:rPr>
      </w:pPr>
      <w:r w:rsidRPr="00F6612F">
        <w:rPr>
          <w:rFonts w:ascii="Comic Sans MS" w:hAnsi="Comic Sans MS"/>
          <w:color w:val="000000" w:themeColor="text1"/>
          <w:sz w:val="20"/>
          <w:szCs w:val="20"/>
        </w:rPr>
        <w:t>The EU's common agricultural policy is designed to</w:t>
      </w:r>
    </w:p>
    <w:p w14:paraId="44CB735F" w14:textId="77777777" w:rsidR="007424AA" w:rsidRPr="00F6612F" w:rsidRDefault="007424AA" w:rsidP="008B7202">
      <w:pPr>
        <w:pStyle w:val="astandard3520normal"/>
        <w:numPr>
          <w:ilvl w:val="0"/>
          <w:numId w:val="588"/>
        </w:numPr>
        <w:shd w:val="clear" w:color="auto" w:fill="FFFFFF"/>
        <w:spacing w:before="0" w:beforeAutospacing="0" w:after="0" w:afterAutospacing="0" w:line="270" w:lineRule="atLeast"/>
        <w:ind w:right="57"/>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Meet citizens' concerns about </w:t>
      </w:r>
      <w:r w:rsidRPr="00F6612F">
        <w:rPr>
          <w:rFonts w:ascii="Comic Sans MS" w:hAnsi="Comic Sans MS"/>
          <w:b/>
          <w:color w:val="000000" w:themeColor="text1"/>
          <w:sz w:val="20"/>
          <w:szCs w:val="20"/>
          <w:u w:val="single"/>
        </w:rPr>
        <w:t>food (safety, availability, price, variety and quality),</w:t>
      </w:r>
      <w:r w:rsidRPr="00F6612F">
        <w:rPr>
          <w:rFonts w:ascii="Comic Sans MS" w:hAnsi="Comic Sans MS"/>
          <w:color w:val="000000" w:themeColor="text1"/>
          <w:sz w:val="20"/>
          <w:szCs w:val="20"/>
        </w:rPr>
        <w:t xml:space="preserve"> </w:t>
      </w:r>
    </w:p>
    <w:p w14:paraId="4C15D914" w14:textId="77777777" w:rsidR="007424AA" w:rsidRPr="00F6612F" w:rsidRDefault="007424AA" w:rsidP="008B7202">
      <w:pPr>
        <w:pStyle w:val="astandard3520normal"/>
        <w:numPr>
          <w:ilvl w:val="0"/>
          <w:numId w:val="588"/>
        </w:numPr>
        <w:shd w:val="clear" w:color="auto" w:fill="FFFFFF"/>
        <w:spacing w:before="0" w:beforeAutospacing="0" w:after="0" w:afterAutospacing="0" w:line="270" w:lineRule="atLeast"/>
        <w:ind w:right="57"/>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Safeguard the </w:t>
      </w:r>
      <w:r w:rsidRPr="00F6612F">
        <w:rPr>
          <w:rFonts w:ascii="Comic Sans MS" w:hAnsi="Comic Sans MS"/>
          <w:b/>
          <w:color w:val="000000" w:themeColor="text1"/>
          <w:sz w:val="20"/>
          <w:szCs w:val="20"/>
          <w:u w:val="single"/>
        </w:rPr>
        <w:t>environment</w:t>
      </w:r>
      <w:r w:rsidRPr="00F6612F">
        <w:rPr>
          <w:rFonts w:ascii="Comic Sans MS" w:hAnsi="Comic Sans MS"/>
          <w:color w:val="000000" w:themeColor="text1"/>
          <w:sz w:val="20"/>
          <w:szCs w:val="20"/>
        </w:rPr>
        <w:t xml:space="preserve"> (promote</w:t>
      </w:r>
      <w:r w:rsidRPr="00F6612F">
        <w:rPr>
          <w:rStyle w:val="apple-converted-space"/>
          <w:rFonts w:ascii="Comic Sans MS" w:hAnsi="Comic Sans MS"/>
          <w:color w:val="000000" w:themeColor="text1"/>
          <w:sz w:val="20"/>
          <w:szCs w:val="20"/>
        </w:rPr>
        <w:t> </w:t>
      </w:r>
      <w:r w:rsidRPr="00F6612F">
        <w:rPr>
          <w:rStyle w:val="at1"/>
          <w:rFonts w:ascii="Comic Sans MS" w:hAnsi="Comic Sans MS"/>
          <w:b/>
          <w:bCs/>
          <w:color w:val="000000" w:themeColor="text1"/>
          <w:sz w:val="20"/>
          <w:szCs w:val="20"/>
          <w:bdr w:val="none" w:sz="0" w:space="0" w:color="auto" w:frame="1"/>
        </w:rPr>
        <w:t>sustainable and balanced development)</w:t>
      </w:r>
    </w:p>
    <w:p w14:paraId="7D35BEBC" w14:textId="77777777" w:rsidR="007424AA" w:rsidRPr="00F6612F" w:rsidRDefault="007424AA" w:rsidP="008B7202">
      <w:pPr>
        <w:pStyle w:val="astandard3520normal"/>
        <w:numPr>
          <w:ilvl w:val="0"/>
          <w:numId w:val="588"/>
        </w:numPr>
        <w:shd w:val="clear" w:color="auto" w:fill="FFFFFF"/>
        <w:spacing w:before="0" w:beforeAutospacing="0" w:after="0" w:afterAutospacing="0" w:line="270" w:lineRule="atLeast"/>
        <w:ind w:right="57"/>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Allow </w:t>
      </w:r>
      <w:r w:rsidRPr="00F6612F">
        <w:rPr>
          <w:rFonts w:ascii="Comic Sans MS" w:hAnsi="Comic Sans MS"/>
          <w:b/>
          <w:color w:val="000000" w:themeColor="text1"/>
          <w:sz w:val="20"/>
          <w:szCs w:val="20"/>
        </w:rPr>
        <w:t>farmers to make a living.</w:t>
      </w:r>
    </w:p>
    <w:p w14:paraId="11E336C6" w14:textId="77777777" w:rsidR="007424AA" w:rsidRPr="00F6612F" w:rsidRDefault="007424AA" w:rsidP="007424AA">
      <w:pPr>
        <w:pStyle w:val="astandard3520normal"/>
        <w:shd w:val="clear" w:color="auto" w:fill="FFFFFF"/>
        <w:spacing w:before="0" w:beforeAutospacing="0" w:after="0" w:afterAutospacing="0" w:line="270" w:lineRule="atLeast"/>
        <w:ind w:right="57"/>
        <w:jc w:val="both"/>
        <w:rPr>
          <w:rFonts w:ascii="Comic Sans MS" w:hAnsi="Comic Sans MS"/>
          <w:color w:val="000000" w:themeColor="text1"/>
          <w:sz w:val="20"/>
          <w:szCs w:val="20"/>
        </w:rPr>
      </w:pPr>
      <w:r w:rsidRPr="00F6612F">
        <w:rPr>
          <w:rFonts w:ascii="Comic Sans MS" w:hAnsi="Comic Sans MS"/>
          <w:color w:val="000000" w:themeColor="text1"/>
          <w:sz w:val="20"/>
          <w:szCs w:val="20"/>
        </w:rPr>
        <w:t>At the same time,</w:t>
      </w:r>
      <w:r w:rsidRPr="00F6612F">
        <w:rPr>
          <w:rStyle w:val="apple-converted-space"/>
          <w:rFonts w:ascii="Comic Sans MS" w:hAnsi="Comic Sans MS"/>
          <w:color w:val="000000" w:themeColor="text1"/>
          <w:sz w:val="20"/>
          <w:szCs w:val="20"/>
        </w:rPr>
        <w:t> </w:t>
      </w:r>
      <w:r w:rsidRPr="00F6612F">
        <w:rPr>
          <w:rStyle w:val="at1"/>
          <w:rFonts w:ascii="Comic Sans MS" w:hAnsi="Comic Sans MS"/>
          <w:b/>
          <w:bCs/>
          <w:color w:val="000000" w:themeColor="text1"/>
          <w:sz w:val="20"/>
          <w:szCs w:val="20"/>
          <w:bdr w:val="none" w:sz="0" w:space="0" w:color="auto" w:frame="1"/>
        </w:rPr>
        <w:t>rural communities</w:t>
      </w:r>
      <w:r w:rsidRPr="00F6612F">
        <w:rPr>
          <w:rStyle w:val="apple-converted-space"/>
          <w:rFonts w:ascii="Comic Sans MS" w:hAnsi="Comic Sans MS"/>
          <w:color w:val="000000" w:themeColor="text1"/>
          <w:sz w:val="20"/>
          <w:szCs w:val="20"/>
        </w:rPr>
        <w:t> </w:t>
      </w:r>
      <w:r w:rsidRPr="00F6612F">
        <w:rPr>
          <w:rFonts w:ascii="Comic Sans MS" w:hAnsi="Comic Sans MS"/>
          <w:color w:val="000000" w:themeColor="text1"/>
          <w:sz w:val="20"/>
          <w:szCs w:val="20"/>
        </w:rPr>
        <w:t>and landscapes must be preserved as a valuable part of Europe's heritage.</w:t>
      </w:r>
    </w:p>
    <w:p w14:paraId="54B902CD" w14:textId="77777777" w:rsidR="007424AA" w:rsidRPr="00F6612F" w:rsidRDefault="007424AA" w:rsidP="007424AA">
      <w:pPr>
        <w:rPr>
          <w:rFonts w:ascii="Comic Sans MS" w:hAnsi="Comic Sans MS"/>
          <w:color w:val="000000" w:themeColor="text1"/>
          <w:sz w:val="20"/>
          <w:szCs w:val="20"/>
        </w:rPr>
      </w:pPr>
    </w:p>
    <w:p w14:paraId="58AD4724" w14:textId="77777777" w:rsidR="007424AA" w:rsidRPr="00F6612F" w:rsidRDefault="007424AA" w:rsidP="007424AA">
      <w:pPr>
        <w:pStyle w:val="asous-titre201sous-titre202"/>
        <w:shd w:val="clear" w:color="auto" w:fill="FFFFFF"/>
        <w:spacing w:before="120" w:beforeAutospacing="0" w:after="80" w:afterAutospacing="0" w:line="270" w:lineRule="atLeast"/>
        <w:ind w:right="57"/>
        <w:jc w:val="both"/>
        <w:rPr>
          <w:rFonts w:ascii="Comic Sans MS" w:hAnsi="Comic Sans MS"/>
          <w:b/>
          <w:bCs/>
          <w:color w:val="000000" w:themeColor="text1"/>
          <w:sz w:val="20"/>
          <w:szCs w:val="20"/>
        </w:rPr>
      </w:pPr>
      <w:r w:rsidRPr="00F6612F">
        <w:rPr>
          <w:rFonts w:ascii="Comic Sans MS" w:hAnsi="Comic Sans MS"/>
          <w:b/>
          <w:bCs/>
          <w:color w:val="000000" w:themeColor="text1"/>
          <w:sz w:val="20"/>
          <w:szCs w:val="20"/>
        </w:rPr>
        <w:t>What is the CAP? (</w:t>
      </w:r>
      <w:r w:rsidRPr="00F6612F">
        <w:rPr>
          <w:rFonts w:ascii="Comic Sans MS" w:hAnsi="Comic Sans MS"/>
          <w:b/>
          <w:color w:val="000000" w:themeColor="text1"/>
          <w:sz w:val="20"/>
          <w:szCs w:val="20"/>
          <w:u w:val="single"/>
        </w:rPr>
        <w:t>Reforms/Changes to CAP over the years)</w:t>
      </w:r>
    </w:p>
    <w:p w14:paraId="0A8F13A9" w14:textId="77777777" w:rsidR="007424AA" w:rsidRPr="00F6612F" w:rsidRDefault="007424AA" w:rsidP="007424AA">
      <w:pPr>
        <w:pStyle w:val="astandard3520normal"/>
        <w:shd w:val="clear" w:color="auto" w:fill="FFFFFF"/>
        <w:spacing w:before="0" w:beforeAutospacing="0" w:after="0" w:afterAutospacing="0" w:line="270" w:lineRule="atLeast"/>
        <w:ind w:right="57"/>
        <w:jc w:val="both"/>
        <w:rPr>
          <w:rFonts w:ascii="Comic Sans MS" w:hAnsi="Comic Sans MS"/>
          <w:color w:val="000000" w:themeColor="text1"/>
          <w:sz w:val="20"/>
          <w:szCs w:val="20"/>
        </w:rPr>
      </w:pPr>
      <w:r w:rsidRPr="00F6612F">
        <w:rPr>
          <w:rFonts w:ascii="Comic Sans MS" w:hAnsi="Comic Sans MS"/>
          <w:color w:val="000000" w:themeColor="text1"/>
          <w:sz w:val="20"/>
          <w:szCs w:val="20"/>
        </w:rPr>
        <w:t>The CAP has changed a lot since it was established in 1962, and continues to change today. The June 2013 reform is focused on three</w:t>
      </w:r>
      <w:r w:rsidRPr="00F6612F">
        <w:rPr>
          <w:rStyle w:val="apple-converted-space"/>
          <w:rFonts w:ascii="Comic Sans MS" w:hAnsi="Comic Sans MS"/>
          <w:color w:val="000000" w:themeColor="text1"/>
          <w:sz w:val="20"/>
          <w:szCs w:val="20"/>
        </w:rPr>
        <w:t> </w:t>
      </w:r>
      <w:r w:rsidRPr="00F6612F">
        <w:rPr>
          <w:rStyle w:val="at1"/>
          <w:rFonts w:ascii="Comic Sans MS" w:hAnsi="Comic Sans MS"/>
          <w:b/>
          <w:bCs/>
          <w:color w:val="000000" w:themeColor="text1"/>
          <w:sz w:val="20"/>
          <w:szCs w:val="20"/>
          <w:bdr w:val="none" w:sz="0" w:space="0" w:color="auto" w:frame="1"/>
        </w:rPr>
        <w:t>priorities:</w:t>
      </w:r>
    </w:p>
    <w:p w14:paraId="2DF1FD3B" w14:textId="77777777" w:rsidR="007424AA" w:rsidRPr="00F6612F" w:rsidRDefault="007424AA" w:rsidP="008B7202">
      <w:pPr>
        <w:pStyle w:val="astandardtiret202"/>
        <w:numPr>
          <w:ilvl w:val="0"/>
          <w:numId w:val="587"/>
        </w:numPr>
        <w:shd w:val="clear" w:color="auto" w:fill="FFFFFF"/>
        <w:tabs>
          <w:tab w:val="clear" w:pos="720"/>
          <w:tab w:val="num" w:pos="0"/>
        </w:tabs>
        <w:spacing w:before="0" w:beforeAutospacing="0" w:after="40" w:afterAutospacing="0" w:line="270" w:lineRule="atLeast"/>
        <w:ind w:left="709" w:right="57" w:hanging="425"/>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viable </w:t>
      </w:r>
      <w:r w:rsidRPr="00F6612F">
        <w:rPr>
          <w:rFonts w:ascii="Comic Sans MS" w:hAnsi="Comic Sans MS"/>
          <w:b/>
          <w:color w:val="000000" w:themeColor="text1"/>
          <w:sz w:val="20"/>
          <w:szCs w:val="20"/>
        </w:rPr>
        <w:t>food production</w:t>
      </w:r>
    </w:p>
    <w:p w14:paraId="378C9B2C" w14:textId="77777777" w:rsidR="007424AA" w:rsidRPr="00F6612F" w:rsidRDefault="007424AA" w:rsidP="008B7202">
      <w:pPr>
        <w:pStyle w:val="astandardtiret202"/>
        <w:numPr>
          <w:ilvl w:val="0"/>
          <w:numId w:val="587"/>
        </w:numPr>
        <w:shd w:val="clear" w:color="auto" w:fill="FFFFFF"/>
        <w:tabs>
          <w:tab w:val="clear" w:pos="720"/>
          <w:tab w:val="num" w:pos="0"/>
        </w:tabs>
        <w:spacing w:before="0" w:beforeAutospacing="0" w:after="40" w:afterAutospacing="0" w:line="270" w:lineRule="atLeast"/>
        <w:ind w:left="709" w:right="57" w:hanging="425"/>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sustainable management of </w:t>
      </w:r>
      <w:r w:rsidRPr="00F6612F">
        <w:rPr>
          <w:rFonts w:ascii="Comic Sans MS" w:hAnsi="Comic Sans MS"/>
          <w:b/>
          <w:color w:val="000000" w:themeColor="text1"/>
          <w:sz w:val="20"/>
          <w:szCs w:val="20"/>
        </w:rPr>
        <w:t>natural resources</w:t>
      </w:r>
    </w:p>
    <w:p w14:paraId="2829BF8D" w14:textId="77777777" w:rsidR="007424AA" w:rsidRPr="00F6612F" w:rsidRDefault="007424AA" w:rsidP="008B7202">
      <w:pPr>
        <w:pStyle w:val="astandardtiret202"/>
        <w:numPr>
          <w:ilvl w:val="0"/>
          <w:numId w:val="587"/>
        </w:numPr>
        <w:shd w:val="clear" w:color="auto" w:fill="FFFFFF"/>
        <w:tabs>
          <w:tab w:val="clear" w:pos="720"/>
          <w:tab w:val="num" w:pos="0"/>
        </w:tabs>
        <w:spacing w:before="0" w:beforeAutospacing="0" w:after="40" w:afterAutospacing="0" w:line="270" w:lineRule="atLeast"/>
        <w:ind w:left="709" w:right="57" w:hanging="425"/>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balanced development of </w:t>
      </w:r>
      <w:r w:rsidRPr="00F6612F">
        <w:rPr>
          <w:rFonts w:ascii="Comic Sans MS" w:hAnsi="Comic Sans MS"/>
          <w:b/>
          <w:color w:val="000000" w:themeColor="text1"/>
          <w:sz w:val="20"/>
          <w:szCs w:val="20"/>
        </w:rPr>
        <w:t>rural areas</w:t>
      </w:r>
      <w:r w:rsidRPr="00F6612F">
        <w:rPr>
          <w:rFonts w:ascii="Comic Sans MS" w:hAnsi="Comic Sans MS"/>
          <w:color w:val="000000" w:themeColor="text1"/>
          <w:sz w:val="20"/>
          <w:szCs w:val="20"/>
        </w:rPr>
        <w:t xml:space="preserve"> throughout the EU.</w:t>
      </w:r>
    </w:p>
    <w:p w14:paraId="64A65285" w14:textId="77777777" w:rsidR="007424AA" w:rsidRPr="00F6612F" w:rsidRDefault="007424AA" w:rsidP="007424AA">
      <w:pPr>
        <w:rPr>
          <w:rFonts w:ascii="Comic Sans MS" w:hAnsi="Comic Sans MS"/>
          <w:color w:val="000000" w:themeColor="text1"/>
          <w:sz w:val="20"/>
          <w:szCs w:val="20"/>
        </w:rPr>
      </w:pPr>
    </w:p>
    <w:p w14:paraId="5BB8B16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Over the past 15 years there has been a movement away from production-based subsidies (which led to the European "Food Mountains" in the 1990s) towards area-based payment schemes whereby farmers receive payments based on the acreage of land they maintain in conditions that are suitable for agriculture.</w:t>
      </w:r>
    </w:p>
    <w:p w14:paraId="577A8446" w14:textId="77777777" w:rsidR="007424AA" w:rsidRPr="00F6612F" w:rsidRDefault="007424AA" w:rsidP="007424AA">
      <w:pPr>
        <w:rPr>
          <w:rFonts w:ascii="Comic Sans MS" w:hAnsi="Comic Sans MS"/>
          <w:b/>
          <w:color w:val="000000" w:themeColor="text1"/>
          <w:sz w:val="20"/>
          <w:szCs w:val="20"/>
        </w:rPr>
      </w:pPr>
    </w:p>
    <w:p w14:paraId="123152B1"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How is the budget used?</w:t>
      </w:r>
    </w:p>
    <w:p w14:paraId="093DFAF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CAP's budget is spent in 3 different ways:</w:t>
      </w:r>
    </w:p>
    <w:p w14:paraId="29D08A3A" w14:textId="77777777" w:rsidR="007424AA" w:rsidRPr="00F6612F" w:rsidRDefault="007424AA" w:rsidP="008B7202">
      <w:pPr>
        <w:pStyle w:val="ListParagraph"/>
        <w:numPr>
          <w:ilvl w:val="0"/>
          <w:numId w:val="589"/>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Income support for farmers and assistance </w:t>
      </w:r>
      <w:r w:rsidRPr="00F6612F">
        <w:rPr>
          <w:rFonts w:ascii="Comic Sans MS" w:hAnsi="Comic Sans MS"/>
          <w:b/>
          <w:color w:val="000000" w:themeColor="text1"/>
          <w:sz w:val="20"/>
          <w:szCs w:val="20"/>
          <w:u w:val="single"/>
        </w:rPr>
        <w:t>for complying</w:t>
      </w:r>
      <w:r w:rsidRPr="00F6612F">
        <w:rPr>
          <w:rFonts w:ascii="Comic Sans MS" w:hAnsi="Comic Sans MS"/>
          <w:b/>
          <w:color w:val="000000" w:themeColor="text1"/>
          <w:sz w:val="20"/>
          <w:szCs w:val="20"/>
        </w:rPr>
        <w:t xml:space="preserve"> with sustainable agricultural practices:</w:t>
      </w:r>
      <w:r w:rsidRPr="00F6612F">
        <w:rPr>
          <w:rFonts w:ascii="Comic Sans MS" w:hAnsi="Comic Sans MS"/>
          <w:color w:val="000000" w:themeColor="text1"/>
          <w:sz w:val="20"/>
          <w:szCs w:val="20"/>
        </w:rPr>
        <w:t xml:space="preserve"> farmers receive direct payments, provided they live up to strict standards relating to food safety, environmental protection and animal health and welfare. These payments account for 70% of the CAP budget. </w:t>
      </w:r>
    </w:p>
    <w:p w14:paraId="4053A006" w14:textId="77777777" w:rsidR="007424AA" w:rsidRPr="00F6612F" w:rsidRDefault="007424AA" w:rsidP="008B7202">
      <w:pPr>
        <w:pStyle w:val="ListParagraph"/>
        <w:numPr>
          <w:ilvl w:val="0"/>
          <w:numId w:val="589"/>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Market-support measures:</w:t>
      </w:r>
      <w:r w:rsidRPr="00F6612F">
        <w:rPr>
          <w:rFonts w:ascii="Comic Sans MS" w:hAnsi="Comic Sans MS"/>
          <w:color w:val="000000" w:themeColor="text1"/>
          <w:sz w:val="20"/>
          <w:szCs w:val="20"/>
        </w:rPr>
        <w:t xml:space="preserve"> these come into play, for example, when adverse weather conditions destabilise markets (bad weather affects farm output). Such payments account for less than 10% of the CAP budget.</w:t>
      </w:r>
    </w:p>
    <w:p w14:paraId="632ECE8F" w14:textId="77777777" w:rsidR="007424AA" w:rsidRPr="00F6612F" w:rsidRDefault="007424AA" w:rsidP="008B7202">
      <w:pPr>
        <w:pStyle w:val="ListParagraph"/>
        <w:numPr>
          <w:ilvl w:val="0"/>
          <w:numId w:val="589"/>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Rural development measures:</w:t>
      </w:r>
      <w:r w:rsidRPr="00F6612F">
        <w:rPr>
          <w:rFonts w:ascii="Comic Sans MS" w:hAnsi="Comic Sans MS"/>
          <w:color w:val="000000" w:themeColor="text1"/>
          <w:sz w:val="20"/>
          <w:szCs w:val="20"/>
        </w:rPr>
        <w:t xml:space="preserve"> these are intended to help farmers modernise their farms and become more competitive, while protecting the environment, contributing to the diversification of farming and non-farming activities and the vitality of rural communities. These payments account for some 20% of the CAP's budget.</w:t>
      </w:r>
    </w:p>
    <w:p w14:paraId="15B72FA0" w14:textId="77777777" w:rsidR="007424AA" w:rsidRPr="00F6612F" w:rsidRDefault="007424AA" w:rsidP="007424AA">
      <w:pPr>
        <w:rPr>
          <w:rFonts w:ascii="Comic Sans MS" w:hAnsi="Comic Sans MS"/>
          <w:color w:val="000000" w:themeColor="text1"/>
          <w:sz w:val="20"/>
          <w:szCs w:val="20"/>
        </w:rPr>
      </w:pPr>
    </w:p>
    <w:p w14:paraId="2FAAC147"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These three areas are closely interrelated and must be managed coherently. For example, direct payments provide farmers with a steady income and reward them for providing environmental benefits which are in the public interest. Likewise, rural development measures make it easier to modernise farms while encouraging diversification of activities in rural areas.</w:t>
      </w:r>
    </w:p>
    <w:p w14:paraId="44C58474" w14:textId="77777777" w:rsidR="007424AA" w:rsidRPr="00F6612F" w:rsidRDefault="007424AA" w:rsidP="007424AA">
      <w:pPr>
        <w:rPr>
          <w:rFonts w:ascii="Comic Sans MS" w:hAnsi="Comic Sans MS"/>
          <w:color w:val="000000" w:themeColor="text1"/>
          <w:sz w:val="20"/>
          <w:szCs w:val="20"/>
        </w:rPr>
      </w:pPr>
    </w:p>
    <w:p w14:paraId="687730CD"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Farmers no longer have to produce food for which there is no market. Instead, they are now free to produce what the market and consumers want, look for profitable new markets and exploit new niches.</w:t>
      </w:r>
    </w:p>
    <w:p w14:paraId="3F98206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Farmers now receive income support, provided they look after their farmland and meet food-safety, environmental and animal welfare standards – failing which, their payments are reduced.</w:t>
      </w:r>
    </w:p>
    <w:p w14:paraId="4A2114BF" w14:textId="77777777" w:rsidR="007424AA" w:rsidRPr="00F6612F" w:rsidRDefault="007424AA" w:rsidP="007424AA">
      <w:pPr>
        <w:rPr>
          <w:rFonts w:ascii="Comic Sans MS" w:hAnsi="Comic Sans MS"/>
          <w:color w:val="000000" w:themeColor="text1"/>
          <w:sz w:val="20"/>
          <w:szCs w:val="20"/>
        </w:rPr>
      </w:pPr>
    </w:p>
    <w:p w14:paraId="7225B5BB"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The new CAP takes greater account of the reality of an open world</w:t>
      </w:r>
    </w:p>
    <w:p w14:paraId="2BB9B8AD"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Importance to Ireland of </w:t>
      </w:r>
      <w:r w:rsidRPr="00F6612F">
        <w:rPr>
          <w:rFonts w:ascii="Comic Sans MS" w:hAnsi="Comic Sans MS"/>
          <w:b/>
          <w:bCs/>
          <w:color w:val="000000" w:themeColor="text1"/>
          <w:sz w:val="20"/>
          <w:szCs w:val="20"/>
          <w:u w:val="single"/>
          <w:lang w:val="en-IE" w:eastAsia="en-IE"/>
        </w:rPr>
        <w:t>Common Agricultural policy (CAP)</w:t>
      </w:r>
    </w:p>
    <w:p w14:paraId="0EEE9480"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Promotes a fair standard of living for farmers who have always seen their average incomes lag behind average industrial earnings.</w:t>
      </w:r>
    </w:p>
    <w:p w14:paraId="71C3A932"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It stabilises agricultural markets and regulates prices so that farmers can be assured there will not be huge fluctuations in the prices they receive for their annual output.</w:t>
      </w:r>
    </w:p>
    <w:p w14:paraId="7A3ED3EE"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Irish agriculture benefits from money from the Structural Funds.</w:t>
      </w:r>
    </w:p>
    <w:p w14:paraId="57553989"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Society also benefits in the form of a better environment.</w:t>
      </w:r>
    </w:p>
    <w:p w14:paraId="7B8D2225"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CAP aids the provision of safe traceable food and ensures farmers continually improve their production standards.</w:t>
      </w:r>
    </w:p>
    <w:p w14:paraId="7063DC6D"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CAP preserves and restores rural infrastructure and villages, supporting Ireland’s tourism industry.</w:t>
      </w:r>
    </w:p>
    <w:p w14:paraId="420C2C85"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0"/>
          <w:lang w:val="en-IE" w:eastAsia="en-IE"/>
        </w:rPr>
      </w:pPr>
      <w:r w:rsidRPr="00F6612F">
        <w:rPr>
          <w:rFonts w:ascii="Comic Sans MS" w:hAnsi="Comic Sans MS"/>
          <w:color w:val="000000" w:themeColor="text1"/>
          <w:sz w:val="20"/>
          <w:szCs w:val="20"/>
          <w:lang w:val="en-IE" w:eastAsia="en-IE"/>
        </w:rPr>
        <w:t>Since Ireland joined the EU, Ireland has benefited from major funding, including more than €41 billion from the CAP.</w:t>
      </w:r>
    </w:p>
    <w:p w14:paraId="6814CBF2" w14:textId="77777777" w:rsidR="007424AA" w:rsidRPr="00F6612F" w:rsidRDefault="007424AA" w:rsidP="007424AA">
      <w:pPr>
        <w:rPr>
          <w:rFonts w:ascii="Comic Sans MS" w:hAnsi="Comic Sans MS"/>
          <w:color w:val="000000" w:themeColor="text1"/>
          <w:sz w:val="20"/>
        </w:rPr>
      </w:pPr>
    </w:p>
    <w:p w14:paraId="00E0F6C2" w14:textId="77777777" w:rsidR="007424AA" w:rsidRPr="00F6612F" w:rsidRDefault="007424AA" w:rsidP="007424AA">
      <w:pPr>
        <w:rPr>
          <w:rFonts w:ascii="Comic Sans MS" w:hAnsi="Comic Sans MS"/>
          <w:color w:val="000000" w:themeColor="text1"/>
          <w:sz w:val="20"/>
        </w:rPr>
      </w:pPr>
    </w:p>
    <w:p w14:paraId="51671CE9"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olor w:val="000000" w:themeColor="text1"/>
          <w:sz w:val="22"/>
          <w:szCs w:val="20"/>
        </w:rPr>
      </w:pPr>
      <w:r w:rsidRPr="00F6612F">
        <w:rPr>
          <w:rFonts w:ascii="Comic Sans MS" w:hAnsi="Comic Sans MS"/>
          <w:b/>
          <w:bCs/>
          <w:color w:val="000000" w:themeColor="text1"/>
          <w:sz w:val="22"/>
          <w:szCs w:val="20"/>
        </w:rPr>
        <w:t>The Common Fisheries Policy:</w:t>
      </w:r>
    </w:p>
    <w:p w14:paraId="7BCCE578"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aim of this policy has been </w:t>
      </w:r>
    </w:p>
    <w:p w14:paraId="7E8C1531" w14:textId="77777777" w:rsidR="007424AA" w:rsidRPr="00F6612F" w:rsidRDefault="007424AA" w:rsidP="008B7202">
      <w:pPr>
        <w:numPr>
          <w:ilvl w:val="0"/>
          <w:numId w:val="571"/>
        </w:numPr>
        <w:rPr>
          <w:rFonts w:ascii="Comic Sans MS" w:hAnsi="Comic Sans MS"/>
          <w:color w:val="000000" w:themeColor="text1"/>
          <w:sz w:val="20"/>
          <w:szCs w:val="20"/>
        </w:rPr>
      </w:pPr>
      <w:r w:rsidRPr="00F6612F">
        <w:rPr>
          <w:rFonts w:ascii="Comic Sans MS" w:hAnsi="Comic Sans MS"/>
          <w:color w:val="000000" w:themeColor="text1"/>
          <w:sz w:val="20"/>
          <w:szCs w:val="20"/>
        </w:rPr>
        <w:t>To sustain fishermen’s income</w:t>
      </w:r>
    </w:p>
    <w:p w14:paraId="5F15E884" w14:textId="77777777" w:rsidR="007424AA" w:rsidRPr="00F6612F" w:rsidRDefault="007424AA" w:rsidP="008B7202">
      <w:pPr>
        <w:numPr>
          <w:ilvl w:val="0"/>
          <w:numId w:val="571"/>
        </w:numPr>
        <w:rPr>
          <w:rFonts w:ascii="Comic Sans MS" w:hAnsi="Comic Sans MS"/>
          <w:color w:val="000000" w:themeColor="text1"/>
          <w:sz w:val="20"/>
          <w:szCs w:val="20"/>
        </w:rPr>
      </w:pPr>
      <w:r w:rsidRPr="00F6612F">
        <w:rPr>
          <w:rFonts w:ascii="Comic Sans MS" w:hAnsi="Comic Sans MS"/>
          <w:color w:val="000000" w:themeColor="text1"/>
          <w:sz w:val="20"/>
          <w:szCs w:val="20"/>
        </w:rPr>
        <w:t>To conserve supplies of fish (prevent over fishing</w:t>
      </w:r>
    </w:p>
    <w:p w14:paraId="6686098F" w14:textId="77777777" w:rsidR="007424AA" w:rsidRPr="00F6612F" w:rsidRDefault="007424AA" w:rsidP="007424AA">
      <w:pPr>
        <w:rPr>
          <w:rFonts w:ascii="Comic Sans MS" w:hAnsi="Comic Sans MS"/>
          <w:color w:val="000000" w:themeColor="text1"/>
          <w:sz w:val="20"/>
          <w:szCs w:val="20"/>
        </w:rPr>
      </w:pPr>
    </w:p>
    <w:p w14:paraId="3F29AB9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Elements of the Common Fisheries Policy</w:t>
      </w:r>
    </w:p>
    <w:p w14:paraId="3CA85DE7" w14:textId="77777777" w:rsidR="007424AA" w:rsidRPr="00F6612F" w:rsidRDefault="007424AA" w:rsidP="008B7202">
      <w:pPr>
        <w:numPr>
          <w:ilvl w:val="0"/>
          <w:numId w:val="572"/>
        </w:numPr>
        <w:rPr>
          <w:rFonts w:ascii="Comic Sans MS" w:hAnsi="Comic Sans MS"/>
          <w:color w:val="000000" w:themeColor="text1"/>
          <w:sz w:val="20"/>
          <w:szCs w:val="20"/>
        </w:rPr>
      </w:pPr>
      <w:r w:rsidRPr="00F6612F">
        <w:rPr>
          <w:rFonts w:ascii="Comic Sans MS" w:hAnsi="Comic Sans MS"/>
          <w:b/>
          <w:bCs/>
          <w:color w:val="000000" w:themeColor="text1"/>
          <w:sz w:val="20"/>
          <w:szCs w:val="20"/>
        </w:rPr>
        <w:t>Access to fishing grounds:</w:t>
      </w:r>
      <w:r w:rsidRPr="00F6612F">
        <w:rPr>
          <w:rFonts w:ascii="Comic Sans MS" w:hAnsi="Comic Sans MS"/>
          <w:color w:val="000000" w:themeColor="text1"/>
          <w:sz w:val="20"/>
          <w:szCs w:val="20"/>
        </w:rPr>
        <w:t xml:space="preserve"> Each state has a 12-mile (19km) fishing zone around the coast into which foreign boats are forbidden.</w:t>
      </w:r>
    </w:p>
    <w:p w14:paraId="22273A8A" w14:textId="77777777" w:rsidR="007424AA" w:rsidRPr="00F6612F" w:rsidRDefault="007424AA" w:rsidP="008B7202">
      <w:pPr>
        <w:numPr>
          <w:ilvl w:val="0"/>
          <w:numId w:val="572"/>
        </w:numPr>
        <w:rPr>
          <w:rFonts w:ascii="Comic Sans MS" w:hAnsi="Comic Sans MS"/>
          <w:color w:val="000000" w:themeColor="text1"/>
          <w:sz w:val="20"/>
          <w:szCs w:val="20"/>
        </w:rPr>
      </w:pPr>
      <w:r w:rsidRPr="00F6612F">
        <w:rPr>
          <w:rFonts w:ascii="Comic Sans MS" w:hAnsi="Comic Sans MS"/>
          <w:b/>
          <w:bCs/>
          <w:color w:val="000000" w:themeColor="text1"/>
          <w:sz w:val="20"/>
          <w:szCs w:val="20"/>
        </w:rPr>
        <w:t>TAC (Total Allowable Catch):</w:t>
      </w:r>
      <w:r w:rsidRPr="00F6612F">
        <w:rPr>
          <w:rFonts w:ascii="Comic Sans MS" w:hAnsi="Comic Sans MS"/>
          <w:color w:val="000000" w:themeColor="text1"/>
          <w:sz w:val="20"/>
          <w:szCs w:val="20"/>
        </w:rPr>
        <w:t xml:space="preserve"> To avoid over-fishing, the EU fixes the TAC each year i.e. </w:t>
      </w:r>
      <w:proofErr w:type="gramStart"/>
      <w:r w:rsidRPr="00F6612F">
        <w:rPr>
          <w:rFonts w:ascii="Comic Sans MS" w:hAnsi="Comic Sans MS"/>
          <w:color w:val="000000" w:themeColor="text1"/>
          <w:sz w:val="20"/>
          <w:szCs w:val="20"/>
        </w:rPr>
        <w:t>quota’s</w:t>
      </w:r>
      <w:proofErr w:type="gramEnd"/>
      <w:r w:rsidRPr="00F6612F">
        <w:rPr>
          <w:rFonts w:ascii="Comic Sans MS" w:hAnsi="Comic Sans MS"/>
          <w:color w:val="000000" w:themeColor="text1"/>
          <w:sz w:val="20"/>
          <w:szCs w:val="20"/>
        </w:rPr>
        <w:t xml:space="preserve"> on certain species.</w:t>
      </w:r>
    </w:p>
    <w:p w14:paraId="55FD8EE2" w14:textId="77777777" w:rsidR="007424AA" w:rsidRPr="00F6612F" w:rsidRDefault="007424AA" w:rsidP="008B7202">
      <w:pPr>
        <w:numPr>
          <w:ilvl w:val="0"/>
          <w:numId w:val="572"/>
        </w:numPr>
        <w:rPr>
          <w:rFonts w:ascii="Comic Sans MS" w:hAnsi="Comic Sans MS"/>
          <w:color w:val="000000" w:themeColor="text1"/>
          <w:sz w:val="20"/>
          <w:szCs w:val="20"/>
        </w:rPr>
      </w:pPr>
      <w:r w:rsidRPr="00F6612F">
        <w:rPr>
          <w:rFonts w:ascii="Comic Sans MS" w:hAnsi="Comic Sans MS"/>
          <w:b/>
          <w:bCs/>
          <w:color w:val="000000" w:themeColor="text1"/>
          <w:sz w:val="20"/>
          <w:szCs w:val="20"/>
        </w:rPr>
        <w:t>Structural Policies:</w:t>
      </w:r>
      <w:r w:rsidRPr="00F6612F">
        <w:rPr>
          <w:rFonts w:ascii="Comic Sans MS" w:hAnsi="Comic Sans MS"/>
          <w:color w:val="000000" w:themeColor="text1"/>
          <w:sz w:val="20"/>
          <w:szCs w:val="20"/>
        </w:rPr>
        <w:t xml:space="preserve"> Grants are available from the EU for modernising fleets (buying new vessels) and improving harbour facilities to cater for larger fishing vessels.</w:t>
      </w:r>
    </w:p>
    <w:p w14:paraId="7B5F4A44" w14:textId="77777777" w:rsidR="007424AA" w:rsidRPr="00F6612F" w:rsidRDefault="007424AA" w:rsidP="008B7202">
      <w:pPr>
        <w:numPr>
          <w:ilvl w:val="0"/>
          <w:numId w:val="572"/>
        </w:numPr>
        <w:rPr>
          <w:rFonts w:ascii="Comic Sans MS" w:hAnsi="Comic Sans MS"/>
          <w:color w:val="000000" w:themeColor="text1"/>
          <w:sz w:val="20"/>
          <w:szCs w:val="20"/>
        </w:rPr>
      </w:pPr>
      <w:r w:rsidRPr="00F6612F">
        <w:rPr>
          <w:rFonts w:ascii="Comic Sans MS" w:hAnsi="Comic Sans MS"/>
          <w:b/>
          <w:bCs/>
          <w:color w:val="000000" w:themeColor="text1"/>
          <w:sz w:val="20"/>
          <w:szCs w:val="20"/>
        </w:rPr>
        <w:t>Monitoring Fishing activity:</w:t>
      </w:r>
      <w:r w:rsidRPr="00F6612F">
        <w:rPr>
          <w:rFonts w:ascii="Comic Sans MS" w:hAnsi="Comic Sans MS"/>
          <w:color w:val="000000" w:themeColor="text1"/>
          <w:sz w:val="20"/>
          <w:szCs w:val="20"/>
        </w:rPr>
        <w:t xml:space="preserve"> The EU fund fishery protection vessels and aircraft. Fishing activities are monitored and inspected to prevent illegal fishing. Fishing activity is restricted or banned in areas of low fish stocks.</w:t>
      </w:r>
    </w:p>
    <w:p w14:paraId="11B10E90" w14:textId="77777777" w:rsidR="007424AA" w:rsidRPr="00F6612F" w:rsidRDefault="007424AA" w:rsidP="008B7202">
      <w:pPr>
        <w:numPr>
          <w:ilvl w:val="0"/>
          <w:numId w:val="572"/>
        </w:numPr>
        <w:rPr>
          <w:rFonts w:ascii="Comic Sans MS" w:hAnsi="Comic Sans MS"/>
          <w:color w:val="000000" w:themeColor="text1"/>
          <w:sz w:val="20"/>
          <w:szCs w:val="20"/>
        </w:rPr>
      </w:pPr>
      <w:r w:rsidRPr="00F6612F">
        <w:rPr>
          <w:rFonts w:ascii="Comic Sans MS" w:hAnsi="Comic Sans MS"/>
          <w:b/>
          <w:color w:val="000000" w:themeColor="text1"/>
          <w:sz w:val="20"/>
          <w:szCs w:val="20"/>
        </w:rPr>
        <w:t>Marketing of the fish product</w:t>
      </w:r>
      <w:r w:rsidRPr="00F6612F">
        <w:rPr>
          <w:rFonts w:ascii="Comic Sans MS" w:hAnsi="Comic Sans MS"/>
          <w:color w:val="000000" w:themeColor="text1"/>
          <w:sz w:val="20"/>
          <w:szCs w:val="20"/>
        </w:rPr>
        <w:t>. The objective is to achieve a balance between supply and demand, which will ensure a steady supply of products and reasonable prices for consumers.</w:t>
      </w:r>
    </w:p>
    <w:p w14:paraId="50886787" w14:textId="77777777" w:rsidR="007424AA" w:rsidRPr="00F6612F" w:rsidRDefault="007424AA" w:rsidP="007424AA">
      <w:pPr>
        <w:rPr>
          <w:rFonts w:ascii="Comic Sans MS" w:hAnsi="Comic Sans MS"/>
          <w:color w:val="000000" w:themeColor="text1"/>
          <w:sz w:val="20"/>
          <w:szCs w:val="20"/>
        </w:rPr>
      </w:pPr>
    </w:p>
    <w:p w14:paraId="1BF88F3F" w14:textId="77777777" w:rsidR="007424AA" w:rsidRPr="00F6612F" w:rsidRDefault="007424AA" w:rsidP="007424AA">
      <w:pPr>
        <w:rPr>
          <w:rFonts w:ascii="Comic Sans MS" w:hAnsi="Comic Sans MS"/>
          <w:color w:val="000000" w:themeColor="text1"/>
          <w:sz w:val="20"/>
          <w:szCs w:val="20"/>
        </w:rPr>
      </w:pPr>
    </w:p>
    <w:p w14:paraId="299C1843"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Ireland has had to face competition from other European nations in waters, which were formally protected. This has meant the Irish fishing fleet has had to become more competitive.</w:t>
      </w:r>
    </w:p>
    <w:p w14:paraId="645B9AE7" w14:textId="77777777" w:rsidR="007424AA" w:rsidRPr="00F6612F" w:rsidRDefault="007424AA" w:rsidP="007424AA">
      <w:pPr>
        <w:rPr>
          <w:rFonts w:ascii="Comic Sans MS" w:hAnsi="Comic Sans MS"/>
          <w:color w:val="000000" w:themeColor="text1"/>
          <w:sz w:val="20"/>
          <w:szCs w:val="20"/>
        </w:rPr>
      </w:pPr>
    </w:p>
    <w:p w14:paraId="29528495"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 xml:space="preserve">Importance to Ireland of </w:t>
      </w:r>
      <w:r w:rsidRPr="00F6612F">
        <w:rPr>
          <w:rFonts w:ascii="Comic Sans MS" w:hAnsi="Comic Sans MS"/>
          <w:b/>
          <w:bCs/>
          <w:color w:val="000000" w:themeColor="text1"/>
          <w:sz w:val="20"/>
          <w:szCs w:val="20"/>
          <w:u w:val="single"/>
          <w:lang w:val="en-IE" w:eastAsia="en-IE"/>
        </w:rPr>
        <w:t>Common Fisheries Policy (CFP)</w:t>
      </w:r>
    </w:p>
    <w:p w14:paraId="5DB51AD9" w14:textId="77777777" w:rsidR="007424AA" w:rsidRPr="00F6612F" w:rsidRDefault="007424AA" w:rsidP="007424AA">
      <w:pPr>
        <w:autoSpaceDE w:val="0"/>
        <w:autoSpaceDN w:val="0"/>
        <w:adjustRightInd w:val="0"/>
        <w:rPr>
          <w:rFonts w:ascii="Comic Sans MS" w:hAnsi="Comic Sans MS"/>
          <w:b/>
          <w:bCs/>
          <w:color w:val="000000" w:themeColor="text1"/>
          <w:sz w:val="20"/>
          <w:szCs w:val="22"/>
          <w:lang w:val="en-IE" w:eastAsia="en-IE"/>
        </w:rPr>
      </w:pPr>
      <w:r w:rsidRPr="00F6612F">
        <w:rPr>
          <w:rFonts w:ascii="Comic Sans MS" w:hAnsi="Comic Sans MS"/>
          <w:b/>
          <w:bCs/>
          <w:color w:val="000000" w:themeColor="text1"/>
          <w:sz w:val="20"/>
          <w:szCs w:val="22"/>
          <w:lang w:val="en-IE" w:eastAsia="en-IE"/>
        </w:rPr>
        <w:t>Common Fisheries Policy (CFP)</w:t>
      </w:r>
    </w:p>
    <w:p w14:paraId="07D3E50E"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2"/>
          <w:lang w:val="en-IE" w:eastAsia="en-IE"/>
        </w:rPr>
      </w:pPr>
      <w:r w:rsidRPr="00F6612F">
        <w:rPr>
          <w:rFonts w:ascii="Comic Sans MS" w:hAnsi="Comic Sans MS"/>
          <w:b/>
          <w:bCs/>
          <w:color w:val="000000" w:themeColor="text1"/>
          <w:sz w:val="20"/>
          <w:szCs w:val="22"/>
          <w:lang w:val="en-IE" w:eastAsia="en-IE"/>
        </w:rPr>
        <w:t>Access to Fishing Grounds</w:t>
      </w:r>
      <w:r w:rsidRPr="00F6612F">
        <w:rPr>
          <w:rFonts w:ascii="Comic Sans MS" w:hAnsi="Comic Sans MS"/>
          <w:color w:val="000000" w:themeColor="text1"/>
          <w:sz w:val="20"/>
          <w:szCs w:val="22"/>
          <w:lang w:val="en-IE" w:eastAsia="en-IE"/>
        </w:rPr>
        <w:t>: Access to Irish coastal waters is reserved for fishermen from local ports to a distance of 12 miles off-shore. This prevents foreign boats from over fishing the areas. The EU is allowed to define where fishing is banned or restricted and all EU boats must be licensed to fish.</w:t>
      </w:r>
    </w:p>
    <w:p w14:paraId="670704FA"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2"/>
          <w:lang w:val="en-IE" w:eastAsia="en-IE"/>
        </w:rPr>
      </w:pPr>
      <w:r w:rsidRPr="00F6612F">
        <w:rPr>
          <w:rFonts w:ascii="Comic Sans MS" w:hAnsi="Comic Sans MS"/>
          <w:b/>
          <w:bCs/>
          <w:color w:val="000000" w:themeColor="text1"/>
          <w:sz w:val="20"/>
          <w:szCs w:val="22"/>
          <w:lang w:val="en-IE" w:eastAsia="en-IE"/>
        </w:rPr>
        <w:t>Conservation of Irish Fish Stocks</w:t>
      </w:r>
      <w:r w:rsidRPr="00F6612F">
        <w:rPr>
          <w:rFonts w:ascii="Comic Sans MS" w:hAnsi="Comic Sans MS"/>
          <w:color w:val="000000" w:themeColor="text1"/>
          <w:sz w:val="20"/>
          <w:szCs w:val="22"/>
          <w:lang w:val="en-IE" w:eastAsia="en-IE"/>
        </w:rPr>
        <w:t>: This policy is designed to protect fish stocks over-fishing. Young fish catches are reduced, the mesh size of nets is regulated and limits applied to different fishing seasons.</w:t>
      </w:r>
    </w:p>
    <w:p w14:paraId="1356E22F"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20"/>
          <w:szCs w:val="22"/>
          <w:lang w:val="en-IE" w:eastAsia="en-IE"/>
        </w:rPr>
      </w:pPr>
      <w:r w:rsidRPr="00F6612F">
        <w:rPr>
          <w:rFonts w:ascii="Comic Sans MS" w:hAnsi="Comic Sans MS"/>
          <w:b/>
          <w:bCs/>
          <w:color w:val="000000" w:themeColor="text1"/>
          <w:sz w:val="20"/>
          <w:szCs w:val="22"/>
          <w:lang w:val="en-IE" w:eastAsia="en-IE"/>
        </w:rPr>
        <w:t>Monitoring Fishing Activity</w:t>
      </w:r>
      <w:r w:rsidRPr="00F6612F">
        <w:rPr>
          <w:rFonts w:ascii="Comic Sans MS" w:hAnsi="Comic Sans MS"/>
          <w:color w:val="000000" w:themeColor="text1"/>
          <w:sz w:val="20"/>
          <w:szCs w:val="22"/>
          <w:lang w:val="en-IE" w:eastAsia="en-IE"/>
        </w:rPr>
        <w:t>: The responsibility to ensure that all rules are applied rests with each member state (Ireland in this case). The EU provides aid to Ireland for the purchase of fishery protection vessels and aircraft for the authorities.</w:t>
      </w:r>
    </w:p>
    <w:p w14:paraId="17418ACB" w14:textId="0E2F8E89" w:rsidR="007424AA" w:rsidRPr="00B769D8" w:rsidRDefault="007424AA" w:rsidP="00B769D8">
      <w:pPr>
        <w:pStyle w:val="ListParagraph"/>
        <w:numPr>
          <w:ilvl w:val="0"/>
          <w:numId w:val="568"/>
        </w:numPr>
        <w:tabs>
          <w:tab w:val="clear" w:pos="3240"/>
          <w:tab w:val="num" w:pos="0"/>
        </w:tabs>
        <w:autoSpaceDE w:val="0"/>
        <w:autoSpaceDN w:val="0"/>
        <w:adjustRightInd w:val="0"/>
        <w:ind w:left="426"/>
        <w:rPr>
          <w:rFonts w:ascii="Comic Sans MS" w:hAnsi="Comic Sans MS"/>
          <w:color w:val="000000" w:themeColor="text1"/>
          <w:sz w:val="18"/>
          <w:szCs w:val="20"/>
          <w:lang w:val="en-IE" w:eastAsia="en-IE"/>
        </w:rPr>
      </w:pPr>
      <w:r w:rsidRPr="00F6612F">
        <w:rPr>
          <w:rFonts w:ascii="Comic Sans MS" w:hAnsi="Comic Sans MS"/>
          <w:b/>
          <w:bCs/>
          <w:color w:val="000000" w:themeColor="text1"/>
          <w:sz w:val="20"/>
          <w:szCs w:val="22"/>
          <w:lang w:val="en-IE" w:eastAsia="en-IE"/>
        </w:rPr>
        <w:t>Marketing of Fisheries Product</w:t>
      </w:r>
      <w:r w:rsidRPr="00F6612F">
        <w:rPr>
          <w:rFonts w:ascii="Comic Sans MS" w:hAnsi="Comic Sans MS"/>
          <w:color w:val="000000" w:themeColor="text1"/>
          <w:sz w:val="20"/>
          <w:szCs w:val="22"/>
          <w:lang w:val="en-IE" w:eastAsia="en-IE"/>
        </w:rPr>
        <w:t>: The CFP is designed to stabilise the Irish market, guarantee steady supply of products, provide reasonable prices for the Irish consumers and support Irish fishermen.</w:t>
      </w:r>
    </w:p>
    <w:p w14:paraId="4876530E" w14:textId="77777777" w:rsidR="007424AA" w:rsidRPr="00F6612F" w:rsidRDefault="007424AA" w:rsidP="00B769D8">
      <w:pPr>
        <w:tabs>
          <w:tab w:val="num" w:pos="0"/>
        </w:tabs>
        <w:ind w:left="66"/>
        <w:rPr>
          <w:rFonts w:ascii="Comic Sans MS" w:hAnsi="Comic Sans MS"/>
          <w:color w:val="000000" w:themeColor="text1"/>
          <w:sz w:val="18"/>
          <w:szCs w:val="20"/>
        </w:rPr>
      </w:pPr>
    </w:p>
    <w:p w14:paraId="7E5D1A99" w14:textId="77777777" w:rsidR="007424AA" w:rsidRPr="00F6612F" w:rsidRDefault="007424AA" w:rsidP="007424AA">
      <w:pPr>
        <w:rPr>
          <w:rFonts w:ascii="Comic Sans MS" w:hAnsi="Comic Sans MS"/>
          <w:color w:val="000000" w:themeColor="text1"/>
          <w:sz w:val="20"/>
          <w:szCs w:val="20"/>
          <w:u w:val="single"/>
        </w:rPr>
      </w:pPr>
    </w:p>
    <w:p w14:paraId="54D2499B"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 xml:space="preserve">Economic </w:t>
      </w:r>
      <w:proofErr w:type="gramStart"/>
      <w:r w:rsidRPr="00F6612F">
        <w:rPr>
          <w:rFonts w:ascii="Comic Sans MS" w:hAnsi="Comic Sans MS"/>
          <w:b/>
          <w:color w:val="000000" w:themeColor="text1"/>
          <w:sz w:val="22"/>
          <w:szCs w:val="20"/>
        </w:rPr>
        <w:t>And</w:t>
      </w:r>
      <w:proofErr w:type="gramEnd"/>
      <w:r w:rsidRPr="00F6612F">
        <w:rPr>
          <w:rFonts w:ascii="Comic Sans MS" w:hAnsi="Comic Sans MS"/>
          <w:b/>
          <w:color w:val="000000" w:themeColor="text1"/>
          <w:sz w:val="22"/>
          <w:szCs w:val="20"/>
        </w:rPr>
        <w:t xml:space="preserve"> Monetary Union (EMU)</w:t>
      </w:r>
    </w:p>
    <w:p w14:paraId="225E9A0D"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bCs/>
          <w:color w:val="000000" w:themeColor="text1"/>
          <w:sz w:val="20"/>
          <w:szCs w:val="20"/>
        </w:rPr>
        <w:t>The Single Market</w:t>
      </w:r>
      <w:r w:rsidRPr="00F6612F">
        <w:rPr>
          <w:rFonts w:ascii="Comic Sans MS" w:hAnsi="Comic Sans MS"/>
          <w:color w:val="000000" w:themeColor="text1"/>
          <w:sz w:val="20"/>
          <w:szCs w:val="20"/>
        </w:rPr>
        <w:t xml:space="preserve"> attempts to achieve free movement of goods, services, capital and labour throughout the member states of the EU. For this policy to succeed in the long run, it is essential that we move towards a harmonised taxation regime and a common economic policy. The creation of a common currency is the logical extension of this process, with the removal of exchange risk providing a major boost to trade.</w:t>
      </w:r>
    </w:p>
    <w:p w14:paraId="224896ED" w14:textId="77777777" w:rsidR="007424AA" w:rsidRPr="00F6612F" w:rsidRDefault="007424AA" w:rsidP="007424AA">
      <w:pPr>
        <w:jc w:val="both"/>
        <w:rPr>
          <w:rFonts w:ascii="Comic Sans MS" w:hAnsi="Comic Sans MS"/>
          <w:color w:val="000000" w:themeColor="text1"/>
          <w:sz w:val="20"/>
          <w:szCs w:val="20"/>
        </w:rPr>
      </w:pPr>
    </w:p>
    <w:p w14:paraId="55D2D066"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policy of EMU is designed to achieve three </w:t>
      </w:r>
      <w:r w:rsidRPr="00F6612F">
        <w:rPr>
          <w:rFonts w:ascii="Comic Sans MS" w:hAnsi="Comic Sans MS"/>
          <w:b/>
          <w:bCs/>
          <w:color w:val="000000" w:themeColor="text1"/>
          <w:sz w:val="20"/>
          <w:szCs w:val="20"/>
        </w:rPr>
        <w:t>objectives:</w:t>
      </w:r>
    </w:p>
    <w:p w14:paraId="1391ABC7" w14:textId="77777777" w:rsidR="007424AA" w:rsidRPr="00F6612F" w:rsidRDefault="007424AA" w:rsidP="008B7202">
      <w:pPr>
        <w:numPr>
          <w:ilvl w:val="0"/>
          <w:numId w:val="57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introduction of a single currency (the Euro).</w:t>
      </w:r>
    </w:p>
    <w:p w14:paraId="5677B926" w14:textId="77777777" w:rsidR="007424AA" w:rsidRPr="00F6612F" w:rsidRDefault="007424AA" w:rsidP="008B7202">
      <w:pPr>
        <w:numPr>
          <w:ilvl w:val="0"/>
          <w:numId w:val="57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development of a single monetary policy, overseen by a single European Central Bank (ECB). They issue notes and coins and set interest rates.</w:t>
      </w:r>
    </w:p>
    <w:p w14:paraId="4A06C810" w14:textId="77777777" w:rsidR="007424AA" w:rsidRPr="00F6612F" w:rsidRDefault="007424AA" w:rsidP="008B7202">
      <w:pPr>
        <w:numPr>
          <w:ilvl w:val="0"/>
          <w:numId w:val="570"/>
        </w:num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Co-operation among member states in economic and budgetary matters. Effectively, this means passing control of such matters as inflation, interest rates and exchange rates from national governments to Europe. </w:t>
      </w:r>
    </w:p>
    <w:p w14:paraId="0135DED0" w14:textId="77777777" w:rsidR="007424AA" w:rsidRPr="00F6612F" w:rsidRDefault="007424AA" w:rsidP="007424AA">
      <w:pPr>
        <w:jc w:val="both"/>
        <w:rPr>
          <w:rFonts w:ascii="Comic Sans MS" w:hAnsi="Comic Sans MS"/>
          <w:color w:val="000000" w:themeColor="text1"/>
          <w:sz w:val="20"/>
          <w:szCs w:val="20"/>
        </w:rPr>
      </w:pPr>
    </w:p>
    <w:p w14:paraId="0AB1929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first two objectives have now been achieved. The introduction of the new notes and coins in January 2002 was a great success. The ECB continued to persevere with a low interest policy to help stimulate growth and it refused to worry about the weak Euro until 2006 when it increased interest rates.</w:t>
      </w:r>
    </w:p>
    <w:p w14:paraId="5951EAE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For the EMU to work, each participating country has to co-operate in implementing their economic and budgetary policies</w:t>
      </w:r>
    </w:p>
    <w:p w14:paraId="36AD4D7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b/>
          <w:color w:val="000000" w:themeColor="text1"/>
          <w:sz w:val="20"/>
          <w:szCs w:val="20"/>
        </w:rPr>
        <w:t>Convergence criteria:</w:t>
      </w:r>
      <w:r w:rsidRPr="00F6612F">
        <w:rPr>
          <w:rFonts w:ascii="Comic Sans MS" w:hAnsi="Comic Sans MS"/>
          <w:color w:val="000000" w:themeColor="text1"/>
          <w:sz w:val="20"/>
          <w:szCs w:val="20"/>
        </w:rPr>
        <w:t xml:space="preserve"> For each country to be admitted to the single currency they had to meet certain conditions known as “convergence criteria”. These relate to inflation, interest rates, exchange rate stability, government deficits and national debts.</w:t>
      </w:r>
    </w:p>
    <w:p w14:paraId="2CF845EF" w14:textId="77777777" w:rsidR="007424AA" w:rsidRPr="00F6612F" w:rsidRDefault="007424AA" w:rsidP="007424AA">
      <w:pPr>
        <w:rPr>
          <w:rFonts w:ascii="Comic Sans MS" w:hAnsi="Comic Sans MS"/>
          <w:color w:val="000000" w:themeColor="text1"/>
          <w:sz w:val="20"/>
          <w:szCs w:val="20"/>
        </w:rPr>
      </w:pPr>
      <w:r w:rsidRPr="00F6612F">
        <w:rPr>
          <w:rStyle w:val="textsub1"/>
          <w:rFonts w:ascii="Comic Sans MS" w:hAnsi="Comic Sans MS"/>
          <w:color w:val="000000" w:themeColor="text1"/>
        </w:rPr>
        <w:t>Benefits of Joining the EMU (single currency) for Ireland</w:t>
      </w:r>
    </w:p>
    <w:p w14:paraId="4B9FA782" w14:textId="77777777" w:rsidR="007424AA" w:rsidRPr="00F6612F" w:rsidRDefault="007424AA" w:rsidP="008B7202">
      <w:pPr>
        <w:numPr>
          <w:ilvl w:val="0"/>
          <w:numId w:val="573"/>
        </w:numPr>
        <w:tabs>
          <w:tab w:val="clear" w:pos="720"/>
          <w:tab w:val="num" w:pos="0"/>
        </w:tabs>
        <w:ind w:left="360"/>
        <w:rPr>
          <w:rFonts w:ascii="Comic Sans MS" w:hAnsi="Comic Sans MS"/>
          <w:color w:val="000000" w:themeColor="text1"/>
          <w:sz w:val="20"/>
          <w:szCs w:val="20"/>
        </w:rPr>
      </w:pPr>
      <w:r w:rsidRPr="00F6612F">
        <w:rPr>
          <w:rFonts w:ascii="Comic Sans MS" w:hAnsi="Comic Sans MS"/>
          <w:b/>
          <w:bCs/>
          <w:color w:val="000000" w:themeColor="text1"/>
          <w:sz w:val="20"/>
          <w:szCs w:val="20"/>
        </w:rPr>
        <w:t>Reduce transaction costs:</w:t>
      </w:r>
      <w:r w:rsidRPr="00F6612F">
        <w:rPr>
          <w:rFonts w:ascii="Comic Sans MS" w:hAnsi="Comic Sans MS"/>
          <w:color w:val="000000" w:themeColor="text1"/>
          <w:sz w:val="20"/>
          <w:szCs w:val="20"/>
        </w:rPr>
        <w:t xml:space="preserve"> One currency now replaces former currencies. A tourist travelling between </w:t>
      </w:r>
      <w:proofErr w:type="gramStart"/>
      <w:r w:rsidRPr="00F6612F">
        <w:rPr>
          <w:rFonts w:ascii="Comic Sans MS" w:hAnsi="Comic Sans MS"/>
          <w:color w:val="000000" w:themeColor="text1"/>
          <w:sz w:val="20"/>
          <w:szCs w:val="20"/>
        </w:rPr>
        <w:t>the  '</w:t>
      </w:r>
      <w:proofErr w:type="gramEnd"/>
      <w:r w:rsidRPr="00F6612F">
        <w:rPr>
          <w:rFonts w:ascii="Comic Sans MS" w:hAnsi="Comic Sans MS"/>
          <w:color w:val="000000" w:themeColor="text1"/>
          <w:sz w:val="20"/>
          <w:szCs w:val="20"/>
        </w:rPr>
        <w:t xml:space="preserve">Euro-land' countries will no longer have to pay the cost associated with changing currencies. However, business has not fared as well because the banking system has not come up with a cheap way of transferring money between accounts in member countries. </w:t>
      </w:r>
    </w:p>
    <w:p w14:paraId="46E9FD38" w14:textId="77777777" w:rsidR="007424AA" w:rsidRPr="00F6612F" w:rsidRDefault="007424AA" w:rsidP="008B7202">
      <w:pPr>
        <w:numPr>
          <w:ilvl w:val="0"/>
          <w:numId w:val="573"/>
        </w:numPr>
        <w:tabs>
          <w:tab w:val="clear" w:pos="720"/>
          <w:tab w:val="num" w:pos="0"/>
        </w:tabs>
        <w:ind w:left="360"/>
        <w:rPr>
          <w:rFonts w:ascii="Comic Sans MS" w:hAnsi="Comic Sans MS"/>
          <w:color w:val="000000" w:themeColor="text1"/>
          <w:sz w:val="20"/>
          <w:szCs w:val="20"/>
        </w:rPr>
      </w:pPr>
      <w:r w:rsidRPr="00F6612F">
        <w:rPr>
          <w:rFonts w:ascii="Comic Sans MS" w:hAnsi="Comic Sans MS"/>
          <w:b/>
          <w:bCs/>
          <w:color w:val="000000" w:themeColor="text1"/>
          <w:sz w:val="20"/>
          <w:szCs w:val="20"/>
        </w:rPr>
        <w:t>Price transparency (highlights price differentials.):</w:t>
      </w:r>
      <w:r w:rsidRPr="00F6612F">
        <w:rPr>
          <w:rFonts w:ascii="Comic Sans MS" w:hAnsi="Comic Sans MS"/>
          <w:color w:val="000000" w:themeColor="text1"/>
          <w:sz w:val="20"/>
          <w:szCs w:val="20"/>
        </w:rPr>
        <w:t xml:space="preserve"> Comparisons between countries is easier and allows consumers to find the best value. Companies will find it difficult to maintain high price differences between countries even though segmentation occurs for many reasons e.g. different technical specifications such as right hand versus left hand drive cars. The pressure will be greatest near borders.</w:t>
      </w:r>
    </w:p>
    <w:p w14:paraId="19A422C4" w14:textId="77777777" w:rsidR="007424AA" w:rsidRPr="00F6612F" w:rsidRDefault="007424AA" w:rsidP="008B7202">
      <w:pPr>
        <w:numPr>
          <w:ilvl w:val="0"/>
          <w:numId w:val="573"/>
        </w:numPr>
        <w:tabs>
          <w:tab w:val="clear" w:pos="720"/>
          <w:tab w:val="num" w:pos="0"/>
        </w:tabs>
        <w:ind w:left="360"/>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The ECB has a monetary policy that focuses on</w:t>
      </w:r>
      <w:r w:rsidRPr="00F6612F">
        <w:rPr>
          <w:rFonts w:ascii="Comic Sans MS" w:hAnsi="Comic Sans MS"/>
          <w:b/>
          <w:color w:val="000000" w:themeColor="text1"/>
          <w:sz w:val="20"/>
          <w:szCs w:val="20"/>
        </w:rPr>
        <w:t xml:space="preserve"> price stability. Interest rates and inflation</w:t>
      </w:r>
      <w:r w:rsidRPr="00F6612F">
        <w:rPr>
          <w:rFonts w:ascii="Comic Sans MS" w:hAnsi="Comic Sans MS"/>
          <w:color w:val="000000" w:themeColor="text1"/>
          <w:sz w:val="20"/>
          <w:szCs w:val="20"/>
        </w:rPr>
        <w:t xml:space="preserve"> will remain similar in member states, which will help Irish industry to be competitive.</w:t>
      </w:r>
    </w:p>
    <w:p w14:paraId="48D66F60" w14:textId="77777777" w:rsidR="007424AA" w:rsidRPr="00F6612F" w:rsidRDefault="007424AA" w:rsidP="008B7202">
      <w:pPr>
        <w:numPr>
          <w:ilvl w:val="0"/>
          <w:numId w:val="573"/>
        </w:numPr>
        <w:tabs>
          <w:tab w:val="clear" w:pos="720"/>
          <w:tab w:val="num" w:pos="0"/>
        </w:tabs>
        <w:ind w:left="360"/>
        <w:rPr>
          <w:rFonts w:ascii="Comic Sans MS" w:hAnsi="Comic Sans MS"/>
          <w:b/>
          <w:bCs/>
          <w:color w:val="000000" w:themeColor="text1"/>
          <w:sz w:val="20"/>
          <w:szCs w:val="20"/>
        </w:rPr>
      </w:pPr>
      <w:r w:rsidRPr="00F6612F">
        <w:rPr>
          <w:rFonts w:ascii="Comic Sans MS" w:hAnsi="Comic Sans MS"/>
          <w:b/>
          <w:bCs/>
          <w:color w:val="000000" w:themeColor="text1"/>
          <w:sz w:val="20"/>
          <w:szCs w:val="20"/>
        </w:rPr>
        <w:t xml:space="preserve">Foreign Direct Investment: </w:t>
      </w:r>
      <w:r w:rsidRPr="00F6612F">
        <w:rPr>
          <w:rFonts w:ascii="Comic Sans MS" w:hAnsi="Comic Sans MS"/>
          <w:bCs/>
          <w:color w:val="000000" w:themeColor="text1"/>
          <w:sz w:val="20"/>
          <w:szCs w:val="20"/>
        </w:rPr>
        <w:t xml:space="preserve">Due to a common </w:t>
      </w:r>
      <w:proofErr w:type="gramStart"/>
      <w:r w:rsidRPr="00F6612F">
        <w:rPr>
          <w:rFonts w:ascii="Comic Sans MS" w:hAnsi="Comic Sans MS"/>
          <w:bCs/>
          <w:color w:val="000000" w:themeColor="text1"/>
          <w:sz w:val="20"/>
          <w:szCs w:val="20"/>
        </w:rPr>
        <w:t>currency</w:t>
      </w:r>
      <w:proofErr w:type="gramEnd"/>
      <w:r w:rsidRPr="00F6612F">
        <w:rPr>
          <w:rFonts w:ascii="Comic Sans MS" w:hAnsi="Comic Sans MS"/>
          <w:bCs/>
          <w:color w:val="000000" w:themeColor="text1"/>
          <w:sz w:val="20"/>
          <w:szCs w:val="20"/>
        </w:rPr>
        <w:t xml:space="preserve"> many transnationals are attracted to locate in Ireland providing employment and wealth.</w:t>
      </w:r>
    </w:p>
    <w:p w14:paraId="657B9C3A" w14:textId="77777777" w:rsidR="007424AA" w:rsidRPr="00F6612F" w:rsidRDefault="007424AA" w:rsidP="008B7202">
      <w:pPr>
        <w:numPr>
          <w:ilvl w:val="0"/>
          <w:numId w:val="573"/>
        </w:numPr>
        <w:tabs>
          <w:tab w:val="clear" w:pos="720"/>
          <w:tab w:val="num" w:pos="0"/>
        </w:tabs>
        <w:ind w:left="360"/>
        <w:rPr>
          <w:rFonts w:ascii="Comic Sans MS" w:hAnsi="Comic Sans MS"/>
          <w:color w:val="000000" w:themeColor="text1"/>
          <w:sz w:val="20"/>
          <w:szCs w:val="20"/>
        </w:rPr>
      </w:pPr>
      <w:r w:rsidRPr="00F6612F">
        <w:rPr>
          <w:rFonts w:ascii="Comic Sans MS" w:hAnsi="Comic Sans MS"/>
          <w:b/>
          <w:bCs/>
          <w:color w:val="000000" w:themeColor="text1"/>
          <w:sz w:val="20"/>
          <w:szCs w:val="20"/>
        </w:rPr>
        <w:t xml:space="preserve">Increased tourism: </w:t>
      </w:r>
      <w:r w:rsidRPr="00F6612F">
        <w:rPr>
          <w:rFonts w:ascii="Comic Sans MS" w:hAnsi="Comic Sans MS"/>
          <w:bCs/>
          <w:color w:val="000000" w:themeColor="text1"/>
          <w:sz w:val="20"/>
          <w:szCs w:val="20"/>
        </w:rPr>
        <w:t>as EU citizens are encouraged to holiday in a country that has the same currency as they do.</w:t>
      </w:r>
      <w:r w:rsidRPr="00F6612F">
        <w:rPr>
          <w:rFonts w:ascii="Comic Sans MS" w:hAnsi="Comic Sans MS"/>
          <w:color w:val="000000" w:themeColor="text1"/>
          <w:sz w:val="20"/>
          <w:szCs w:val="20"/>
        </w:rPr>
        <w:t xml:space="preserve">  </w:t>
      </w:r>
    </w:p>
    <w:p w14:paraId="796A924C" w14:textId="77777777" w:rsidR="007424AA" w:rsidRPr="00F6612F" w:rsidRDefault="007424AA" w:rsidP="007424AA">
      <w:pPr>
        <w:rPr>
          <w:rStyle w:val="textsub1"/>
          <w:rFonts w:ascii="Comic Sans MS" w:hAnsi="Comic Sans MS"/>
          <w:color w:val="000000" w:themeColor="text1"/>
        </w:rPr>
      </w:pPr>
      <w:r w:rsidRPr="00F6612F">
        <w:rPr>
          <w:rStyle w:val="textsub1"/>
          <w:rFonts w:ascii="Comic Sans MS" w:hAnsi="Comic Sans MS"/>
          <w:color w:val="000000" w:themeColor="text1"/>
        </w:rPr>
        <w:t>Problems that may be encountered with the Euro</w:t>
      </w:r>
    </w:p>
    <w:p w14:paraId="087B540A" w14:textId="77777777" w:rsidR="007424AA" w:rsidRPr="00F6612F" w:rsidRDefault="007424AA" w:rsidP="008B7202">
      <w:pPr>
        <w:numPr>
          <w:ilvl w:val="0"/>
          <w:numId w:val="574"/>
        </w:numPr>
        <w:tabs>
          <w:tab w:val="clear" w:pos="720"/>
          <w:tab w:val="num" w:pos="0"/>
        </w:tabs>
        <w:ind w:left="360"/>
        <w:rPr>
          <w:rFonts w:ascii="Comic Sans MS" w:hAnsi="Comic Sans MS"/>
          <w:color w:val="000000" w:themeColor="text1"/>
          <w:sz w:val="20"/>
          <w:szCs w:val="20"/>
        </w:rPr>
      </w:pPr>
      <w:r w:rsidRPr="00F6612F">
        <w:rPr>
          <w:rFonts w:ascii="Comic Sans MS" w:hAnsi="Comic Sans MS"/>
          <w:b/>
          <w:bCs/>
          <w:color w:val="000000" w:themeColor="text1"/>
          <w:sz w:val="20"/>
          <w:szCs w:val="20"/>
        </w:rPr>
        <w:t>United Kingdom i.e. joining without sterling:</w:t>
      </w:r>
      <w:r w:rsidRPr="00F6612F">
        <w:rPr>
          <w:rFonts w:ascii="Comic Sans MS" w:hAnsi="Comic Sans MS"/>
          <w:color w:val="000000" w:themeColor="text1"/>
          <w:sz w:val="20"/>
          <w:szCs w:val="20"/>
        </w:rPr>
        <w:t xml:space="preserve"> The UK, our main trading partner, did not join the Euro, which means that Irish industry is still exposed to exchange rate fluctuations on much of its trade. The weak Euro benefits our exporters but it contributes to our inflation by making our imports from the UK dearer. Multinationals can overcome this problem by invoicing in euro. </w:t>
      </w:r>
    </w:p>
    <w:p w14:paraId="7E53C2CB" w14:textId="77777777" w:rsidR="007424AA" w:rsidRPr="00F6612F" w:rsidRDefault="007424AA" w:rsidP="008B7202">
      <w:pPr>
        <w:numPr>
          <w:ilvl w:val="0"/>
          <w:numId w:val="574"/>
        </w:numPr>
        <w:tabs>
          <w:tab w:val="clear" w:pos="720"/>
          <w:tab w:val="num" w:pos="0"/>
        </w:tabs>
        <w:ind w:left="360"/>
        <w:rPr>
          <w:rFonts w:ascii="Comic Sans MS" w:hAnsi="Comic Sans MS"/>
          <w:color w:val="000000" w:themeColor="text1"/>
          <w:sz w:val="20"/>
          <w:szCs w:val="20"/>
        </w:rPr>
      </w:pPr>
      <w:r w:rsidRPr="00F6612F">
        <w:rPr>
          <w:rFonts w:ascii="Comic Sans MS" w:hAnsi="Comic Sans MS"/>
          <w:b/>
          <w:bCs/>
          <w:color w:val="000000" w:themeColor="text1"/>
          <w:sz w:val="20"/>
          <w:szCs w:val="20"/>
        </w:rPr>
        <w:t>Inability to set interest rates:</w:t>
      </w:r>
      <w:r w:rsidRPr="00F6612F">
        <w:rPr>
          <w:rFonts w:ascii="Comic Sans MS" w:hAnsi="Comic Sans MS"/>
          <w:color w:val="000000" w:themeColor="text1"/>
          <w:sz w:val="20"/>
          <w:szCs w:val="20"/>
        </w:rPr>
        <w:t xml:space="preserve"> Ireland will have to accept the rate set by the ECB whether it is appropriate to Irish conditions or not. </w:t>
      </w:r>
      <w:r w:rsidRPr="00F6612F">
        <w:rPr>
          <w:rFonts w:ascii="Comic Sans MS" w:hAnsi="Comic Sans MS"/>
          <w:b/>
          <w:color w:val="000000" w:themeColor="text1"/>
          <w:sz w:val="20"/>
          <w:szCs w:val="20"/>
          <w:u w:val="single"/>
        </w:rPr>
        <w:t>Low</w:t>
      </w:r>
      <w:r w:rsidRPr="00F6612F">
        <w:rPr>
          <w:rFonts w:ascii="Comic Sans MS" w:hAnsi="Comic Sans MS"/>
          <w:color w:val="000000" w:themeColor="text1"/>
          <w:sz w:val="20"/>
          <w:szCs w:val="20"/>
        </w:rPr>
        <w:t xml:space="preserve"> interest rates may fuel inflation and wage demands. Rapid inflation in house prices in Ireland was not helped by low interest rates. </w:t>
      </w:r>
    </w:p>
    <w:p w14:paraId="6E64EAAB" w14:textId="77777777" w:rsidR="007424AA" w:rsidRPr="00F6612F" w:rsidRDefault="007424AA" w:rsidP="008B7202">
      <w:pPr>
        <w:numPr>
          <w:ilvl w:val="0"/>
          <w:numId w:val="574"/>
        </w:numPr>
        <w:tabs>
          <w:tab w:val="clear" w:pos="720"/>
          <w:tab w:val="num" w:pos="0"/>
        </w:tabs>
        <w:ind w:left="360"/>
        <w:rPr>
          <w:rFonts w:ascii="Comic Sans MS" w:hAnsi="Comic Sans MS"/>
          <w:color w:val="000000" w:themeColor="text1"/>
          <w:sz w:val="20"/>
          <w:szCs w:val="20"/>
        </w:rPr>
      </w:pPr>
      <w:r w:rsidRPr="00F6612F">
        <w:rPr>
          <w:rFonts w:ascii="Comic Sans MS" w:hAnsi="Comic Sans MS"/>
          <w:b/>
          <w:bCs/>
          <w:color w:val="000000" w:themeColor="text1"/>
          <w:sz w:val="20"/>
          <w:szCs w:val="20"/>
        </w:rPr>
        <w:t>Loss of sovereignty.</w:t>
      </w:r>
      <w:r w:rsidRPr="00F6612F">
        <w:rPr>
          <w:rFonts w:ascii="Comic Sans MS" w:hAnsi="Comic Sans MS"/>
          <w:color w:val="000000" w:themeColor="text1"/>
          <w:sz w:val="20"/>
          <w:szCs w:val="20"/>
        </w:rPr>
        <w:t xml:space="preserve"> Some people feel the loss of our own currency reduces our national sovereignty (sense of Irish-ness)</w:t>
      </w:r>
    </w:p>
    <w:p w14:paraId="73784E98" w14:textId="517BD2E5" w:rsidR="007424AA" w:rsidRPr="00F6612F" w:rsidRDefault="007424AA" w:rsidP="007424AA">
      <w:pPr>
        <w:rPr>
          <w:rFonts w:ascii="Comic Sans MS" w:hAnsi="Comic Sans MS"/>
          <w:b/>
          <w:bCs/>
          <w:color w:val="000000" w:themeColor="text1"/>
          <w:u w:val="single"/>
        </w:rPr>
      </w:pPr>
    </w:p>
    <w:p w14:paraId="696C01C5"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olor w:val="000000" w:themeColor="text1"/>
          <w:sz w:val="22"/>
          <w:szCs w:val="20"/>
        </w:rPr>
      </w:pPr>
      <w:r w:rsidRPr="00F6612F">
        <w:rPr>
          <w:rFonts w:ascii="Comic Sans MS" w:hAnsi="Comic Sans MS"/>
          <w:b/>
          <w:bCs/>
          <w:color w:val="000000" w:themeColor="text1"/>
          <w:sz w:val="22"/>
          <w:szCs w:val="20"/>
        </w:rPr>
        <w:t>The Competition Policy:</w:t>
      </w:r>
    </w:p>
    <w:p w14:paraId="6F8CD9C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EU firmly believes in the benefits of competition. Deregulation of industries formally controlled by state monopolies has led to consumers being offered better services at more competitive prices. This is evidenced by the revolution in air transport and telecommunications. Ryanair has taken advantage of the new environment in air transport but Eircom, </w:t>
      </w:r>
      <w:proofErr w:type="spellStart"/>
      <w:r w:rsidRPr="00F6612F">
        <w:rPr>
          <w:rFonts w:ascii="Comic Sans MS" w:hAnsi="Comic Sans MS"/>
          <w:color w:val="000000" w:themeColor="text1"/>
          <w:sz w:val="20"/>
          <w:szCs w:val="20"/>
        </w:rPr>
        <w:t>Eircell</w:t>
      </w:r>
      <w:proofErr w:type="spellEnd"/>
      <w:r w:rsidRPr="00F6612F">
        <w:rPr>
          <w:rFonts w:ascii="Comic Sans MS" w:hAnsi="Comic Sans MS"/>
          <w:color w:val="000000" w:themeColor="text1"/>
          <w:sz w:val="20"/>
          <w:szCs w:val="20"/>
        </w:rPr>
        <w:t xml:space="preserve"> and </w:t>
      </w:r>
      <w:proofErr w:type="spellStart"/>
      <w:r w:rsidRPr="00F6612F">
        <w:rPr>
          <w:rFonts w:ascii="Comic Sans MS" w:hAnsi="Comic Sans MS"/>
          <w:color w:val="000000" w:themeColor="text1"/>
          <w:sz w:val="20"/>
          <w:szCs w:val="20"/>
        </w:rPr>
        <w:t>Esat</w:t>
      </w:r>
      <w:proofErr w:type="spellEnd"/>
      <w:r w:rsidRPr="00F6612F">
        <w:rPr>
          <w:rFonts w:ascii="Comic Sans MS" w:hAnsi="Comic Sans MS"/>
          <w:color w:val="000000" w:themeColor="text1"/>
          <w:sz w:val="20"/>
          <w:szCs w:val="20"/>
        </w:rPr>
        <w:t xml:space="preserve"> </w:t>
      </w:r>
      <w:proofErr w:type="spellStart"/>
      <w:r w:rsidRPr="00F6612F">
        <w:rPr>
          <w:rFonts w:ascii="Comic Sans MS" w:hAnsi="Comic Sans MS"/>
          <w:color w:val="000000" w:themeColor="text1"/>
          <w:sz w:val="20"/>
          <w:szCs w:val="20"/>
        </w:rPr>
        <w:t>Digifone</w:t>
      </w:r>
      <w:proofErr w:type="spellEnd"/>
      <w:r w:rsidRPr="00F6612F">
        <w:rPr>
          <w:rFonts w:ascii="Comic Sans MS" w:hAnsi="Comic Sans MS"/>
          <w:color w:val="000000" w:themeColor="text1"/>
          <w:sz w:val="20"/>
          <w:szCs w:val="20"/>
        </w:rPr>
        <w:t xml:space="preserve"> have all been taken ove</w:t>
      </w:r>
      <w:bookmarkStart w:id="0" w:name="_GoBack"/>
      <w:bookmarkEnd w:id="0"/>
      <w:r w:rsidRPr="00F6612F">
        <w:rPr>
          <w:rFonts w:ascii="Comic Sans MS" w:hAnsi="Comic Sans MS"/>
          <w:color w:val="000000" w:themeColor="text1"/>
          <w:sz w:val="20"/>
          <w:szCs w:val="20"/>
        </w:rPr>
        <w:t xml:space="preserve">r. </w:t>
      </w:r>
    </w:p>
    <w:p w14:paraId="098B80C3" w14:textId="77777777" w:rsidR="007424AA" w:rsidRPr="00F6612F" w:rsidRDefault="007424AA" w:rsidP="007424AA">
      <w:pPr>
        <w:rPr>
          <w:rFonts w:ascii="Comic Sans MS" w:hAnsi="Comic Sans MS"/>
          <w:color w:val="000000" w:themeColor="text1"/>
          <w:sz w:val="20"/>
          <w:szCs w:val="20"/>
        </w:rPr>
      </w:pPr>
    </w:p>
    <w:p w14:paraId="47D767D2"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Competition policy covers the following areas </w:t>
      </w:r>
    </w:p>
    <w:p w14:paraId="2DB6B8DC" w14:textId="77777777" w:rsidR="007424AA" w:rsidRPr="00F6612F" w:rsidRDefault="007424AA" w:rsidP="008B7202">
      <w:pPr>
        <w:numPr>
          <w:ilvl w:val="0"/>
          <w:numId w:val="569"/>
        </w:numPr>
        <w:rPr>
          <w:rFonts w:ascii="Comic Sans MS" w:hAnsi="Comic Sans MS"/>
          <w:color w:val="000000" w:themeColor="text1"/>
          <w:sz w:val="20"/>
          <w:szCs w:val="20"/>
        </w:rPr>
      </w:pPr>
      <w:r w:rsidRPr="00F6612F">
        <w:rPr>
          <w:rFonts w:ascii="Comic Sans MS" w:hAnsi="Comic Sans MS"/>
          <w:b/>
          <w:bCs/>
          <w:color w:val="000000" w:themeColor="text1"/>
          <w:sz w:val="20"/>
          <w:szCs w:val="20"/>
        </w:rPr>
        <w:t>Restricts the formation of Cartels</w:t>
      </w:r>
      <w:r w:rsidRPr="00F6612F">
        <w:rPr>
          <w:rFonts w:ascii="Comic Sans MS" w:hAnsi="Comic Sans MS"/>
          <w:color w:val="000000" w:themeColor="text1"/>
          <w:sz w:val="20"/>
          <w:szCs w:val="20"/>
        </w:rPr>
        <w:t xml:space="preserve"> that collude together to fix prices or prevent new firms entering the market.</w:t>
      </w:r>
    </w:p>
    <w:p w14:paraId="55DE9408" w14:textId="77777777" w:rsidR="007424AA" w:rsidRPr="00F6612F" w:rsidRDefault="007424AA" w:rsidP="008B7202">
      <w:pPr>
        <w:numPr>
          <w:ilvl w:val="0"/>
          <w:numId w:val="569"/>
        </w:numPr>
        <w:rPr>
          <w:rFonts w:ascii="Comic Sans MS" w:hAnsi="Comic Sans MS"/>
          <w:color w:val="000000" w:themeColor="text1"/>
          <w:sz w:val="20"/>
          <w:szCs w:val="20"/>
        </w:rPr>
      </w:pPr>
      <w:r w:rsidRPr="00F6612F">
        <w:rPr>
          <w:rFonts w:ascii="Comic Sans MS" w:hAnsi="Comic Sans MS"/>
          <w:b/>
          <w:bCs/>
          <w:color w:val="000000" w:themeColor="text1"/>
          <w:sz w:val="20"/>
          <w:szCs w:val="20"/>
        </w:rPr>
        <w:t>Dominant firms</w:t>
      </w:r>
      <w:r w:rsidRPr="00F6612F">
        <w:rPr>
          <w:rFonts w:ascii="Comic Sans MS" w:hAnsi="Comic Sans MS"/>
          <w:color w:val="000000" w:themeColor="text1"/>
          <w:sz w:val="20"/>
          <w:szCs w:val="20"/>
        </w:rPr>
        <w:t>. It is not illegal to have a dominant position in a market but it is illegal to exploit or abuse it.</w:t>
      </w:r>
    </w:p>
    <w:p w14:paraId="56E1D504" w14:textId="77777777" w:rsidR="007424AA" w:rsidRPr="00F6612F" w:rsidRDefault="007424AA" w:rsidP="008B7202">
      <w:pPr>
        <w:numPr>
          <w:ilvl w:val="0"/>
          <w:numId w:val="569"/>
        </w:numPr>
        <w:rPr>
          <w:rFonts w:ascii="Comic Sans MS" w:hAnsi="Comic Sans MS"/>
          <w:color w:val="000000" w:themeColor="text1"/>
          <w:sz w:val="20"/>
          <w:szCs w:val="20"/>
        </w:rPr>
      </w:pPr>
      <w:r w:rsidRPr="00F6612F">
        <w:rPr>
          <w:rFonts w:ascii="Comic Sans MS" w:hAnsi="Comic Sans MS"/>
          <w:b/>
          <w:color w:val="000000" w:themeColor="text1"/>
          <w:sz w:val="20"/>
          <w:szCs w:val="20"/>
        </w:rPr>
        <w:t>Mergers and takeovers.</w:t>
      </w:r>
      <w:r w:rsidRPr="00F6612F">
        <w:rPr>
          <w:rFonts w:ascii="Comic Sans MS" w:hAnsi="Comic Sans MS"/>
          <w:color w:val="000000" w:themeColor="text1"/>
          <w:sz w:val="20"/>
          <w:szCs w:val="20"/>
        </w:rPr>
        <w:t xml:space="preserve"> The EU has the power to prevent large mergers and takeovers, if it believes they might restrict competition.</w:t>
      </w:r>
    </w:p>
    <w:p w14:paraId="30B5D9B0" w14:textId="77777777" w:rsidR="007424AA" w:rsidRPr="00F6612F" w:rsidRDefault="007424AA" w:rsidP="008B7202">
      <w:pPr>
        <w:numPr>
          <w:ilvl w:val="0"/>
          <w:numId w:val="569"/>
        </w:numPr>
        <w:rPr>
          <w:rFonts w:ascii="Comic Sans MS" w:hAnsi="Comic Sans MS"/>
          <w:color w:val="000000" w:themeColor="text1"/>
          <w:sz w:val="20"/>
          <w:szCs w:val="20"/>
        </w:rPr>
      </w:pPr>
      <w:r w:rsidRPr="00F6612F">
        <w:rPr>
          <w:rFonts w:ascii="Comic Sans MS" w:hAnsi="Comic Sans MS"/>
          <w:b/>
          <w:bCs/>
          <w:color w:val="000000" w:themeColor="text1"/>
          <w:sz w:val="20"/>
          <w:szCs w:val="20"/>
        </w:rPr>
        <w:t>Government assistance.</w:t>
      </w:r>
      <w:r w:rsidRPr="00F6612F">
        <w:rPr>
          <w:rFonts w:ascii="Comic Sans MS" w:hAnsi="Comic Sans MS"/>
          <w:color w:val="000000" w:themeColor="text1"/>
          <w:sz w:val="20"/>
          <w:szCs w:val="20"/>
        </w:rPr>
        <w:t xml:space="preserve"> National governments are forbidden from giving financial help to state owned or other companies if it would give them an advantage over rivals.</w:t>
      </w:r>
    </w:p>
    <w:p w14:paraId="4B6D099B" w14:textId="77777777" w:rsidR="007424AA" w:rsidRPr="00F6612F" w:rsidRDefault="007424AA" w:rsidP="008B7202">
      <w:pPr>
        <w:numPr>
          <w:ilvl w:val="0"/>
          <w:numId w:val="569"/>
        </w:numPr>
        <w:rPr>
          <w:rFonts w:ascii="Comic Sans MS" w:hAnsi="Comic Sans MS"/>
          <w:color w:val="000000" w:themeColor="text1"/>
          <w:sz w:val="20"/>
          <w:szCs w:val="20"/>
        </w:rPr>
      </w:pPr>
      <w:r w:rsidRPr="00F6612F">
        <w:rPr>
          <w:rFonts w:ascii="Comic Sans MS" w:hAnsi="Comic Sans MS"/>
          <w:b/>
          <w:bCs/>
          <w:color w:val="000000" w:themeColor="text1"/>
          <w:sz w:val="20"/>
          <w:szCs w:val="20"/>
        </w:rPr>
        <w:t>Public Procurement</w:t>
      </w:r>
      <w:r w:rsidRPr="00F6612F">
        <w:rPr>
          <w:rFonts w:ascii="Comic Sans MS" w:hAnsi="Comic Sans MS"/>
          <w:color w:val="000000" w:themeColor="text1"/>
          <w:sz w:val="20"/>
          <w:szCs w:val="20"/>
        </w:rPr>
        <w:t>. All government contracts must be open to all companies from all member states. The national government can’t give preference to a company from its own country.</w:t>
      </w:r>
    </w:p>
    <w:p w14:paraId="311662E4" w14:textId="77777777" w:rsidR="007424AA" w:rsidRPr="00F6612F" w:rsidRDefault="007424AA" w:rsidP="008B7202">
      <w:pPr>
        <w:numPr>
          <w:ilvl w:val="0"/>
          <w:numId w:val="569"/>
        </w:numPr>
        <w:rPr>
          <w:rFonts w:ascii="Comic Sans MS" w:hAnsi="Comic Sans MS"/>
          <w:color w:val="000000" w:themeColor="text1"/>
          <w:sz w:val="20"/>
          <w:szCs w:val="20"/>
        </w:rPr>
      </w:pPr>
      <w:r w:rsidRPr="00F6612F">
        <w:rPr>
          <w:rFonts w:ascii="Comic Sans MS" w:hAnsi="Comic Sans MS"/>
          <w:b/>
          <w:bCs/>
          <w:color w:val="000000" w:themeColor="text1"/>
          <w:sz w:val="20"/>
          <w:szCs w:val="20"/>
        </w:rPr>
        <w:t>Remove all monopolies (Deregulation).</w:t>
      </w:r>
      <w:r w:rsidRPr="00F6612F">
        <w:rPr>
          <w:rFonts w:ascii="Comic Sans MS" w:hAnsi="Comic Sans MS"/>
          <w:color w:val="000000" w:themeColor="text1"/>
          <w:sz w:val="20"/>
          <w:szCs w:val="20"/>
        </w:rPr>
        <w:t xml:space="preserve"> All firms operating a monopoly (only one firm in the market) must allow other firms to enter the market.</w:t>
      </w:r>
    </w:p>
    <w:p w14:paraId="42DC87AA" w14:textId="77777777" w:rsidR="007424AA" w:rsidRPr="00F6612F" w:rsidRDefault="007424AA" w:rsidP="007424AA">
      <w:pPr>
        <w:rPr>
          <w:rFonts w:ascii="Comic Sans MS" w:hAnsi="Comic Sans MS"/>
          <w:color w:val="000000" w:themeColor="text1"/>
          <w:sz w:val="20"/>
          <w:szCs w:val="20"/>
        </w:rPr>
      </w:pPr>
    </w:p>
    <w:p w14:paraId="214D5F80"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To sum up: The EU competition commission will investigate if it suspects firms have formed a cartel to fix prices or have abused their dominant position in the market. All large mergers/takeovers have to be approved and often the commission will only allow a merger if firms agree to sell off certain parts of the new company.</w:t>
      </w:r>
    </w:p>
    <w:p w14:paraId="305563B4" w14:textId="77777777" w:rsidR="007424AA" w:rsidRPr="00F6612F" w:rsidRDefault="007424AA" w:rsidP="007424AA">
      <w:pPr>
        <w:rPr>
          <w:rFonts w:ascii="Comic Sans MS" w:hAnsi="Comic Sans MS"/>
          <w:color w:val="000000" w:themeColor="text1"/>
          <w:sz w:val="20"/>
          <w:szCs w:val="20"/>
        </w:rPr>
      </w:pPr>
    </w:p>
    <w:p w14:paraId="56DEBEB1" w14:textId="77777777" w:rsidR="007424AA" w:rsidRPr="00F6612F" w:rsidRDefault="007424AA" w:rsidP="007424AA">
      <w:pPr>
        <w:jc w:val="both"/>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Importance to Ireland of Competition Policy</w:t>
      </w:r>
    </w:p>
    <w:p w14:paraId="3A465F06" w14:textId="77777777" w:rsidR="007424AA" w:rsidRPr="00F6612F" w:rsidRDefault="007424AA" w:rsidP="007424AA">
      <w:pPr>
        <w:autoSpaceDE w:val="0"/>
        <w:autoSpaceDN w:val="0"/>
        <w:adjustRightInd w:val="0"/>
        <w:rPr>
          <w:rFonts w:ascii="Comic Sans MS" w:hAnsi="Comic Sans MS"/>
          <w:b/>
          <w:bCs/>
          <w:color w:val="000000" w:themeColor="text1"/>
          <w:sz w:val="22"/>
          <w:szCs w:val="22"/>
          <w:lang w:val="en-IE" w:eastAsia="en-IE"/>
        </w:rPr>
      </w:pPr>
      <w:r w:rsidRPr="00F6612F">
        <w:rPr>
          <w:rFonts w:ascii="Comic Sans MS" w:hAnsi="Comic Sans MS"/>
          <w:b/>
          <w:bCs/>
          <w:color w:val="000000" w:themeColor="text1"/>
          <w:sz w:val="22"/>
          <w:szCs w:val="22"/>
          <w:lang w:val="en-IE" w:eastAsia="en-IE"/>
        </w:rPr>
        <w:t>European Union Competition Policy</w:t>
      </w:r>
    </w:p>
    <w:p w14:paraId="38B83109"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284"/>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 xml:space="preserve">It ensures that the </w:t>
      </w:r>
      <w:r w:rsidRPr="00F6612F">
        <w:rPr>
          <w:rFonts w:ascii="Comic Sans MS" w:hAnsi="Comic Sans MS"/>
          <w:b/>
          <w:color w:val="000000" w:themeColor="text1"/>
          <w:sz w:val="20"/>
          <w:szCs w:val="22"/>
          <w:lang w:val="en-IE" w:eastAsia="en-IE"/>
        </w:rPr>
        <w:t>best guarantee for the Irish consumer</w:t>
      </w:r>
      <w:r w:rsidRPr="00F6612F">
        <w:rPr>
          <w:rFonts w:ascii="Comic Sans MS" w:hAnsi="Comic Sans MS"/>
          <w:color w:val="000000" w:themeColor="text1"/>
          <w:sz w:val="20"/>
          <w:szCs w:val="22"/>
          <w:lang w:val="en-IE" w:eastAsia="en-IE"/>
        </w:rPr>
        <w:t xml:space="preserve"> of getting quality goods and services is to have a number of suppliers competing for the business, i.e. the existence of competition among suppliers.</w:t>
      </w:r>
    </w:p>
    <w:p w14:paraId="0D3E0788"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284"/>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It r</w:t>
      </w:r>
      <w:r w:rsidRPr="00F6612F">
        <w:rPr>
          <w:rFonts w:ascii="Comic Sans MS" w:hAnsi="Comic Sans MS"/>
          <w:b/>
          <w:color w:val="000000" w:themeColor="text1"/>
          <w:sz w:val="20"/>
          <w:szCs w:val="22"/>
          <w:lang w:val="en-IE" w:eastAsia="en-IE"/>
        </w:rPr>
        <w:t>estricts</w:t>
      </w:r>
      <w:r w:rsidRPr="00F6612F">
        <w:rPr>
          <w:rFonts w:ascii="Comic Sans MS" w:hAnsi="Comic Sans MS"/>
          <w:color w:val="000000" w:themeColor="text1"/>
          <w:sz w:val="20"/>
          <w:szCs w:val="22"/>
          <w:lang w:val="en-IE" w:eastAsia="en-IE"/>
        </w:rPr>
        <w:t xml:space="preserve"> Irish businesses from </w:t>
      </w:r>
      <w:r w:rsidRPr="00F6612F">
        <w:rPr>
          <w:rFonts w:ascii="Comic Sans MS" w:hAnsi="Comic Sans MS"/>
          <w:b/>
          <w:color w:val="000000" w:themeColor="text1"/>
          <w:sz w:val="20"/>
          <w:szCs w:val="22"/>
          <w:lang w:val="en-IE" w:eastAsia="en-IE"/>
        </w:rPr>
        <w:t>forming anti-competitive cartels or keeping prices artificially high</w:t>
      </w:r>
      <w:r w:rsidRPr="00F6612F">
        <w:rPr>
          <w:rFonts w:ascii="Comic Sans MS" w:hAnsi="Comic Sans MS"/>
          <w:color w:val="000000" w:themeColor="text1"/>
          <w:sz w:val="20"/>
          <w:szCs w:val="22"/>
          <w:lang w:val="en-IE" w:eastAsia="en-IE"/>
        </w:rPr>
        <w:t xml:space="preserve"> or preventing newcomers from entering the market.</w:t>
      </w:r>
    </w:p>
    <w:p w14:paraId="1FB3970B"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284"/>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 xml:space="preserve"> It controls the growth of </w:t>
      </w:r>
      <w:r w:rsidRPr="00F6612F">
        <w:rPr>
          <w:rFonts w:ascii="Comic Sans MS" w:hAnsi="Comic Sans MS"/>
          <w:b/>
          <w:color w:val="000000" w:themeColor="text1"/>
          <w:sz w:val="20"/>
          <w:szCs w:val="22"/>
          <w:lang w:val="en-IE" w:eastAsia="en-IE"/>
        </w:rPr>
        <w:t>large mergers and takeovers</w:t>
      </w:r>
      <w:r w:rsidRPr="00F6612F">
        <w:rPr>
          <w:rFonts w:ascii="Comic Sans MS" w:hAnsi="Comic Sans MS"/>
          <w:color w:val="000000" w:themeColor="text1"/>
          <w:sz w:val="20"/>
          <w:szCs w:val="22"/>
          <w:lang w:val="en-IE" w:eastAsia="en-IE"/>
        </w:rPr>
        <w:t xml:space="preserve"> and this ensures that Irish businesses operate on a fair basis and that consumers benefit.</w:t>
      </w:r>
    </w:p>
    <w:p w14:paraId="47B64209"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284"/>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lastRenderedPageBreak/>
        <w:t>In doing business with smaller firms, large firms may not use their bargaining power to impose conditions which would make it difficult for their supplier to do business with the large firm’s competitors.</w:t>
      </w:r>
    </w:p>
    <w:p w14:paraId="36102039" w14:textId="77777777" w:rsidR="007424AA" w:rsidRPr="00F6612F" w:rsidRDefault="007424AA" w:rsidP="008B7202">
      <w:pPr>
        <w:pStyle w:val="ListParagraph"/>
        <w:numPr>
          <w:ilvl w:val="0"/>
          <w:numId w:val="568"/>
        </w:numPr>
        <w:tabs>
          <w:tab w:val="clear" w:pos="3240"/>
          <w:tab w:val="num" w:pos="0"/>
        </w:tabs>
        <w:autoSpaceDE w:val="0"/>
        <w:autoSpaceDN w:val="0"/>
        <w:adjustRightInd w:val="0"/>
        <w:ind w:left="284"/>
        <w:rPr>
          <w:rFonts w:ascii="Comic Sans MS" w:hAnsi="Comic Sans MS"/>
          <w:color w:val="000000" w:themeColor="text1"/>
          <w:sz w:val="20"/>
          <w:szCs w:val="22"/>
          <w:lang w:val="en-IE" w:eastAsia="en-IE"/>
        </w:rPr>
      </w:pPr>
      <w:r w:rsidRPr="00F6612F">
        <w:rPr>
          <w:rFonts w:ascii="Comic Sans MS" w:hAnsi="Comic Sans MS"/>
          <w:color w:val="000000" w:themeColor="text1"/>
          <w:sz w:val="20"/>
          <w:szCs w:val="22"/>
          <w:lang w:val="en-IE" w:eastAsia="en-IE"/>
        </w:rPr>
        <w:t xml:space="preserve">The European Commission can and does </w:t>
      </w:r>
      <w:r w:rsidRPr="00F6612F">
        <w:rPr>
          <w:rFonts w:ascii="Comic Sans MS" w:hAnsi="Comic Sans MS"/>
          <w:b/>
          <w:color w:val="000000" w:themeColor="text1"/>
          <w:sz w:val="20"/>
          <w:szCs w:val="22"/>
          <w:lang w:val="en-IE" w:eastAsia="en-IE"/>
        </w:rPr>
        <w:t>fine companies for any unfair practices</w:t>
      </w:r>
    </w:p>
    <w:p w14:paraId="23B0F317" w14:textId="77777777" w:rsidR="007424AA" w:rsidRPr="00F6612F" w:rsidRDefault="007424AA" w:rsidP="007424AA">
      <w:pPr>
        <w:pStyle w:val="ListParagraph"/>
        <w:autoSpaceDE w:val="0"/>
        <w:autoSpaceDN w:val="0"/>
        <w:adjustRightInd w:val="0"/>
        <w:ind w:left="284"/>
        <w:jc w:val="both"/>
        <w:rPr>
          <w:rFonts w:ascii="Comic Sans MS" w:hAnsi="Comic Sans MS"/>
          <w:b/>
          <w:color w:val="000000" w:themeColor="text1"/>
          <w:sz w:val="20"/>
          <w:szCs w:val="20"/>
          <w:u w:val="single"/>
        </w:rPr>
      </w:pPr>
    </w:p>
    <w:p w14:paraId="566A7EAA"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color w:val="000000" w:themeColor="text1"/>
          <w:sz w:val="22"/>
          <w:szCs w:val="20"/>
        </w:rPr>
      </w:pPr>
      <w:r w:rsidRPr="00F6612F">
        <w:rPr>
          <w:rFonts w:ascii="Comic Sans MS" w:hAnsi="Comic Sans MS"/>
          <w:b/>
          <w:color w:val="000000" w:themeColor="text1"/>
          <w:sz w:val="22"/>
          <w:szCs w:val="20"/>
        </w:rPr>
        <w:t>Structural Policies</w:t>
      </w:r>
    </w:p>
    <w:p w14:paraId="4E8A1A45"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In order to promote equity between regions, the EU has established the European Regional Development Fund, The European Social Fund and The Cohesion fund.</w:t>
      </w:r>
    </w:p>
    <w:p w14:paraId="231EB318" w14:textId="77777777" w:rsidR="007424AA" w:rsidRPr="00F6612F" w:rsidRDefault="007424AA" w:rsidP="007424AA">
      <w:pPr>
        <w:jc w:val="both"/>
        <w:rPr>
          <w:rFonts w:ascii="Comic Sans MS" w:hAnsi="Comic Sans MS"/>
          <w:color w:val="000000" w:themeColor="text1"/>
          <w:sz w:val="20"/>
          <w:szCs w:val="20"/>
        </w:rPr>
      </w:pPr>
      <w:hyperlink r:id="rId72" w:anchor="base" w:history="1">
        <w:r w:rsidRPr="00F6612F">
          <w:rPr>
            <w:rStyle w:val="Hyperlink"/>
            <w:rFonts w:ascii="Comic Sans MS" w:hAnsi="Comic Sans MS"/>
            <w:color w:val="000000" w:themeColor="text1"/>
          </w:rPr>
          <w:t>http://www.skool.ie/skoool/ - base</w:t>
        </w:r>
      </w:hyperlink>
    </w:p>
    <w:p w14:paraId="6BC95404" w14:textId="77777777" w:rsidR="007424AA" w:rsidRPr="00F6612F" w:rsidRDefault="007424AA" w:rsidP="007424A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olor w:val="000000" w:themeColor="text1"/>
          <w:sz w:val="22"/>
          <w:szCs w:val="20"/>
        </w:rPr>
      </w:pPr>
      <w:r w:rsidRPr="00F6612F">
        <w:rPr>
          <w:rFonts w:ascii="Comic Sans MS" w:hAnsi="Comic Sans MS"/>
          <w:b/>
          <w:bCs/>
          <w:color w:val="000000" w:themeColor="text1"/>
          <w:sz w:val="22"/>
          <w:szCs w:val="20"/>
        </w:rPr>
        <w:t>Social Policy:</w:t>
      </w:r>
    </w:p>
    <w:p w14:paraId="25A9156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EU Social Policy is contained in the Social Charter. The Social Policy was introduced to improve living standards for all EU citizens. </w:t>
      </w:r>
    </w:p>
    <w:p w14:paraId="62A75601" w14:textId="77777777" w:rsidR="007424AA" w:rsidRPr="00F6612F" w:rsidRDefault="007424AA" w:rsidP="007424AA">
      <w:pPr>
        <w:rPr>
          <w:rFonts w:ascii="Comic Sans MS" w:hAnsi="Comic Sans MS"/>
          <w:color w:val="000000" w:themeColor="text1"/>
          <w:sz w:val="20"/>
          <w:szCs w:val="20"/>
        </w:rPr>
      </w:pPr>
    </w:p>
    <w:p w14:paraId="489B3DAD"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This EU Social Charter sets out basic principles that impact on Irish businesses:</w:t>
      </w:r>
    </w:p>
    <w:p w14:paraId="069A0379" w14:textId="77777777" w:rsidR="007424AA" w:rsidRPr="00F6612F" w:rsidRDefault="007424AA" w:rsidP="008B7202">
      <w:pPr>
        <w:pStyle w:val="ListParagraph"/>
        <w:numPr>
          <w:ilvl w:val="0"/>
          <w:numId w:val="590"/>
        </w:numPr>
        <w:ind w:left="284"/>
        <w:rPr>
          <w:rFonts w:ascii="Comic Sans MS" w:hAnsi="Comic Sans MS"/>
          <w:color w:val="000000" w:themeColor="text1"/>
          <w:sz w:val="20"/>
          <w:szCs w:val="20"/>
        </w:rPr>
      </w:pPr>
      <w:r w:rsidRPr="00F6612F">
        <w:rPr>
          <w:rFonts w:ascii="Comic Sans MS" w:hAnsi="Comic Sans MS"/>
          <w:b/>
          <w:color w:val="000000" w:themeColor="text1"/>
          <w:sz w:val="20"/>
          <w:szCs w:val="20"/>
          <w:u w:val="single"/>
        </w:rPr>
        <w:t>rights to work anywhere in the EU /Free movement of Labour</w:t>
      </w:r>
      <w:r w:rsidRPr="00F6612F">
        <w:rPr>
          <w:rFonts w:ascii="Comic Sans MS" w:hAnsi="Comic Sans MS"/>
          <w:color w:val="000000" w:themeColor="text1"/>
          <w:sz w:val="20"/>
          <w:szCs w:val="20"/>
        </w:rPr>
        <w:t>. Workers have the right to migrate freely which benefits employers in terms of recruitment and selection.</w:t>
      </w:r>
    </w:p>
    <w:p w14:paraId="5D83E277" w14:textId="77777777" w:rsidR="007424AA" w:rsidRPr="00F6612F" w:rsidRDefault="007424AA" w:rsidP="008B7202">
      <w:pPr>
        <w:pStyle w:val="ListParagraph"/>
        <w:numPr>
          <w:ilvl w:val="0"/>
          <w:numId w:val="590"/>
        </w:numPr>
        <w:ind w:left="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Employees have the </w:t>
      </w:r>
      <w:r w:rsidRPr="00F6612F">
        <w:rPr>
          <w:rFonts w:ascii="Comic Sans MS" w:hAnsi="Comic Sans MS"/>
          <w:b/>
          <w:color w:val="000000" w:themeColor="text1"/>
          <w:sz w:val="20"/>
          <w:szCs w:val="20"/>
          <w:u w:val="single"/>
        </w:rPr>
        <w:t>right to a fair wage</w:t>
      </w:r>
      <w:r w:rsidRPr="00F6612F">
        <w:rPr>
          <w:rFonts w:ascii="Comic Sans MS" w:hAnsi="Comic Sans MS"/>
          <w:color w:val="000000" w:themeColor="text1"/>
          <w:sz w:val="20"/>
          <w:szCs w:val="20"/>
        </w:rPr>
        <w:t>. The establishment of the minimum wage level has increased costs for business.</w:t>
      </w:r>
    </w:p>
    <w:p w14:paraId="2793E133" w14:textId="77777777" w:rsidR="007424AA" w:rsidRPr="00F6612F" w:rsidRDefault="007424AA" w:rsidP="008B7202">
      <w:pPr>
        <w:pStyle w:val="ListParagraph"/>
        <w:numPr>
          <w:ilvl w:val="0"/>
          <w:numId w:val="590"/>
        </w:numPr>
        <w:ind w:left="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Employees have the </w:t>
      </w:r>
      <w:r w:rsidRPr="00F6612F">
        <w:rPr>
          <w:rFonts w:ascii="Comic Sans MS" w:hAnsi="Comic Sans MS"/>
          <w:b/>
          <w:color w:val="000000" w:themeColor="text1"/>
          <w:sz w:val="20"/>
          <w:szCs w:val="20"/>
          <w:u w:val="single"/>
        </w:rPr>
        <w:t>right to vocational training</w:t>
      </w:r>
      <w:r w:rsidRPr="00F6612F">
        <w:rPr>
          <w:rFonts w:ascii="Comic Sans MS" w:hAnsi="Comic Sans MS"/>
          <w:color w:val="000000" w:themeColor="text1"/>
          <w:sz w:val="20"/>
          <w:szCs w:val="20"/>
        </w:rPr>
        <w:t xml:space="preserve"> through grant aid directly to trainees has greatly up-skilled the labour force benefiting Irish businesses.</w:t>
      </w:r>
    </w:p>
    <w:p w14:paraId="6F331F91" w14:textId="77777777" w:rsidR="007424AA" w:rsidRPr="00F6612F" w:rsidRDefault="007424AA" w:rsidP="008B7202">
      <w:pPr>
        <w:pStyle w:val="ListParagraph"/>
        <w:numPr>
          <w:ilvl w:val="0"/>
          <w:numId w:val="590"/>
        </w:numPr>
        <w:ind w:left="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Health protection and </w:t>
      </w:r>
      <w:r w:rsidRPr="00F6612F">
        <w:rPr>
          <w:rFonts w:ascii="Comic Sans MS" w:hAnsi="Comic Sans MS"/>
          <w:b/>
          <w:color w:val="000000" w:themeColor="text1"/>
          <w:sz w:val="20"/>
          <w:szCs w:val="20"/>
          <w:u w:val="single"/>
        </w:rPr>
        <w:t>safety at work</w:t>
      </w:r>
      <w:r w:rsidRPr="00F6612F">
        <w:rPr>
          <w:rFonts w:ascii="Comic Sans MS" w:hAnsi="Comic Sans MS"/>
          <w:color w:val="000000" w:themeColor="text1"/>
          <w:sz w:val="20"/>
          <w:szCs w:val="20"/>
        </w:rPr>
        <w:t xml:space="preserve"> elements to the charter have forced employers to improve health and safety conditions in the work place.</w:t>
      </w:r>
    </w:p>
    <w:p w14:paraId="174EE6CE" w14:textId="77777777" w:rsidR="007424AA" w:rsidRPr="00F6612F" w:rsidRDefault="007424AA" w:rsidP="008B7202">
      <w:pPr>
        <w:pStyle w:val="ListParagraph"/>
        <w:numPr>
          <w:ilvl w:val="0"/>
          <w:numId w:val="590"/>
        </w:numPr>
        <w:ind w:left="284"/>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right to freedom of association i.e. the right to join a union. </w:t>
      </w:r>
    </w:p>
    <w:p w14:paraId="48F91A51" w14:textId="77777777" w:rsidR="007424AA" w:rsidRPr="00F6612F" w:rsidRDefault="007424AA" w:rsidP="007424AA">
      <w:pPr>
        <w:rPr>
          <w:rFonts w:ascii="Comic Sans MS" w:hAnsi="Comic Sans MS"/>
          <w:color w:val="000000" w:themeColor="text1"/>
          <w:sz w:val="20"/>
          <w:szCs w:val="20"/>
        </w:rPr>
      </w:pPr>
    </w:p>
    <w:p w14:paraId="17737915"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Equal Treatment: The Social Policy aims to ensure equal treatment for all people, in particular children, the elderly and the disabled.</w:t>
      </w:r>
    </w:p>
    <w:p w14:paraId="43F8E46F"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Working Conditions: The Social Policy aims to improve working conditions for all EU workers </w:t>
      </w:r>
    </w:p>
    <w:p w14:paraId="3E604CF1"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The Social Charter is not law. It is up to each individual member state to implement these rights.</w:t>
      </w:r>
    </w:p>
    <w:p w14:paraId="0F74927E" w14:textId="77777777" w:rsidR="007424AA" w:rsidRPr="00F6612F" w:rsidRDefault="007424AA" w:rsidP="007424AA">
      <w:pPr>
        <w:pStyle w:val="Heading2"/>
        <w:jc w:val="center"/>
        <w:rPr>
          <w:rFonts w:ascii="Comic Sans MS" w:hAnsi="Comic Sans MS"/>
          <w:color w:val="000000" w:themeColor="text1"/>
        </w:rPr>
      </w:pPr>
      <w:r w:rsidRPr="00F6612F">
        <w:rPr>
          <w:rFonts w:ascii="Comic Sans MS" w:hAnsi="Comic Sans MS"/>
          <w:color w:val="000000" w:themeColor="text1"/>
        </w:rPr>
        <w:t>International Business</w:t>
      </w:r>
    </w:p>
    <w:p w14:paraId="0624B68E"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20"/>
          <w:szCs w:val="20"/>
        </w:rPr>
      </w:pPr>
      <w:r w:rsidRPr="00F6612F">
        <w:rPr>
          <w:rFonts w:ascii="Comic Sans MS" w:hAnsi="Comic Sans MS"/>
          <w:color w:val="000000" w:themeColor="text1"/>
          <w:sz w:val="20"/>
          <w:szCs w:val="20"/>
        </w:rPr>
        <w:t>The global marketing of products and services</w:t>
      </w:r>
    </w:p>
    <w:p w14:paraId="497C23B4" w14:textId="77777777" w:rsidR="007424AA" w:rsidRPr="00F6612F" w:rsidRDefault="007424AA" w:rsidP="008B7202">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Comic Sans MS" w:hAnsi="Comic Sans MS"/>
          <w:color w:val="000000" w:themeColor="text1"/>
          <w:sz w:val="20"/>
          <w:szCs w:val="20"/>
        </w:rPr>
      </w:pPr>
      <w:r w:rsidRPr="00F6612F">
        <w:rPr>
          <w:rFonts w:ascii="Comic Sans MS" w:hAnsi="Comic Sans MS"/>
          <w:color w:val="000000" w:themeColor="text1"/>
          <w:sz w:val="20"/>
          <w:szCs w:val="20"/>
        </w:rPr>
        <w:t>The development and impact of transnational companies</w:t>
      </w:r>
    </w:p>
    <w:p w14:paraId="3A727A1F" w14:textId="77777777" w:rsidR="007424AA" w:rsidRPr="00F6612F" w:rsidRDefault="007424AA" w:rsidP="007424AA">
      <w:pPr>
        <w:jc w:val="both"/>
        <w:rPr>
          <w:rFonts w:ascii="Comic Sans MS" w:hAnsi="Comic Sans MS"/>
          <w:b/>
          <w:i/>
          <w:color w:val="000000" w:themeColor="text1"/>
          <w:sz w:val="20"/>
          <w:szCs w:val="20"/>
        </w:rPr>
      </w:pPr>
    </w:p>
    <w:p w14:paraId="54C3C6E9"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 Global business</w:t>
      </w:r>
      <w:r w:rsidRPr="00F6612F">
        <w:rPr>
          <w:rFonts w:ascii="Comic Sans MS" w:hAnsi="Comic Sans MS"/>
          <w:i/>
          <w:color w:val="000000" w:themeColor="text1"/>
          <w:sz w:val="20"/>
          <w:szCs w:val="20"/>
        </w:rPr>
        <w:t xml:space="preserve"> is one that treats the whole world as one huge single </w:t>
      </w:r>
      <w:proofErr w:type="gramStart"/>
      <w:r w:rsidRPr="00F6612F">
        <w:rPr>
          <w:rFonts w:ascii="Comic Sans MS" w:hAnsi="Comic Sans MS"/>
          <w:i/>
          <w:color w:val="000000" w:themeColor="text1"/>
          <w:sz w:val="20"/>
          <w:szCs w:val="20"/>
        </w:rPr>
        <w:t>marketplace.(</w:t>
      </w:r>
      <w:proofErr w:type="gramEnd"/>
      <w:r w:rsidRPr="00F6612F">
        <w:rPr>
          <w:rFonts w:ascii="Comic Sans MS" w:hAnsi="Comic Sans MS"/>
          <w:i/>
          <w:color w:val="000000" w:themeColor="text1"/>
          <w:sz w:val="20"/>
          <w:szCs w:val="20"/>
        </w:rPr>
        <w:t>one giant market and production location). It attempts to sell the same or similar products or services in the same way worldwide. It provides the same, undifferentiated product worldwide. The product of a global business is standardised and is said to have global appeal.</w:t>
      </w:r>
    </w:p>
    <w:p w14:paraId="75B2B5B4" w14:textId="77777777" w:rsidR="007424AA" w:rsidRPr="00F6612F" w:rsidRDefault="007424AA" w:rsidP="007424AA">
      <w:pPr>
        <w:jc w:val="both"/>
        <w:rPr>
          <w:rFonts w:ascii="Comic Sans MS" w:hAnsi="Comic Sans MS"/>
          <w:color w:val="000000" w:themeColor="text1"/>
          <w:sz w:val="20"/>
          <w:szCs w:val="20"/>
        </w:rPr>
      </w:pPr>
    </w:p>
    <w:p w14:paraId="63F1AB28"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Examples of global businesses are </w:t>
      </w:r>
    </w:p>
    <w:p w14:paraId="4940059B"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Cars:</w:t>
      </w:r>
      <w:r w:rsidRPr="00F6612F">
        <w:rPr>
          <w:rFonts w:ascii="Comic Sans MS" w:hAnsi="Comic Sans MS"/>
          <w:color w:val="000000" w:themeColor="text1"/>
          <w:sz w:val="20"/>
          <w:szCs w:val="20"/>
        </w:rPr>
        <w:tab/>
      </w:r>
      <w:r w:rsidRPr="00F6612F">
        <w:rPr>
          <w:rFonts w:ascii="Comic Sans MS" w:hAnsi="Comic Sans MS"/>
          <w:color w:val="000000" w:themeColor="text1"/>
          <w:sz w:val="20"/>
          <w:szCs w:val="20"/>
        </w:rPr>
        <w:tab/>
        <w:t>Ford, Toyota, Nissan and Volvo</w:t>
      </w:r>
    </w:p>
    <w:p w14:paraId="3823F09D"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Soft drinks</w:t>
      </w:r>
      <w:r w:rsidRPr="00F6612F">
        <w:rPr>
          <w:rFonts w:ascii="Comic Sans MS" w:hAnsi="Comic Sans MS"/>
          <w:color w:val="000000" w:themeColor="text1"/>
          <w:sz w:val="20"/>
          <w:szCs w:val="20"/>
        </w:rPr>
        <w:tab/>
        <w:t xml:space="preserve">Pepsi Cola, Lucozade and Coca-Cola </w:t>
      </w:r>
    </w:p>
    <w:p w14:paraId="55D280B0" w14:textId="77777777" w:rsidR="007424AA" w:rsidRPr="00F6612F" w:rsidRDefault="007424AA" w:rsidP="007424AA">
      <w:pPr>
        <w:jc w:val="both"/>
        <w:rPr>
          <w:rFonts w:ascii="Comic Sans MS" w:hAnsi="Comic Sans MS"/>
          <w:color w:val="000000" w:themeColor="text1"/>
          <w:sz w:val="20"/>
          <w:szCs w:val="20"/>
          <w:lang w:val="fr-FR"/>
        </w:rPr>
      </w:pPr>
      <w:r w:rsidRPr="00F6612F">
        <w:rPr>
          <w:rFonts w:ascii="Comic Sans MS" w:hAnsi="Comic Sans MS"/>
          <w:color w:val="000000" w:themeColor="text1"/>
          <w:sz w:val="20"/>
          <w:szCs w:val="20"/>
          <w:lang w:val="fr-FR"/>
        </w:rPr>
        <w:t xml:space="preserve">Sports </w:t>
      </w:r>
      <w:proofErr w:type="spellStart"/>
      <w:r w:rsidRPr="00F6612F">
        <w:rPr>
          <w:rFonts w:ascii="Comic Sans MS" w:hAnsi="Comic Sans MS"/>
          <w:color w:val="000000" w:themeColor="text1"/>
          <w:sz w:val="20"/>
          <w:szCs w:val="20"/>
          <w:lang w:val="fr-FR"/>
        </w:rPr>
        <w:t>Gear</w:t>
      </w:r>
      <w:proofErr w:type="spellEnd"/>
      <w:r w:rsidRPr="00F6612F">
        <w:rPr>
          <w:rFonts w:ascii="Comic Sans MS" w:hAnsi="Comic Sans MS"/>
          <w:color w:val="000000" w:themeColor="text1"/>
          <w:sz w:val="20"/>
          <w:szCs w:val="20"/>
          <w:lang w:val="fr-FR"/>
        </w:rPr>
        <w:tab/>
        <w:t xml:space="preserve">Nike, Adidas, </w:t>
      </w:r>
      <w:proofErr w:type="spellStart"/>
      <w:r w:rsidRPr="00F6612F">
        <w:rPr>
          <w:rFonts w:ascii="Comic Sans MS" w:hAnsi="Comic Sans MS"/>
          <w:color w:val="000000" w:themeColor="text1"/>
          <w:sz w:val="20"/>
          <w:szCs w:val="20"/>
          <w:lang w:val="fr-FR"/>
        </w:rPr>
        <w:t>Umbro</w:t>
      </w:r>
      <w:proofErr w:type="spellEnd"/>
      <w:r w:rsidRPr="00F6612F">
        <w:rPr>
          <w:rFonts w:ascii="Comic Sans MS" w:hAnsi="Comic Sans MS"/>
          <w:color w:val="000000" w:themeColor="text1"/>
          <w:sz w:val="20"/>
          <w:szCs w:val="20"/>
          <w:lang w:val="fr-FR"/>
        </w:rPr>
        <w:t>, Le Coq Sportif</w:t>
      </w:r>
    </w:p>
    <w:p w14:paraId="079FCEFC"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lang w:val="en-IE"/>
        </w:rPr>
        <w:t>Computers</w:t>
      </w:r>
      <w:r w:rsidRPr="00F6612F">
        <w:rPr>
          <w:rFonts w:ascii="Comic Sans MS" w:hAnsi="Comic Sans MS"/>
          <w:color w:val="000000" w:themeColor="text1"/>
          <w:sz w:val="20"/>
          <w:szCs w:val="20"/>
          <w:lang w:val="en-IE"/>
        </w:rPr>
        <w:tab/>
        <w:t xml:space="preserve">Dell, IBM, Apple, </w:t>
      </w:r>
      <w:r w:rsidRPr="00F6612F">
        <w:rPr>
          <w:rFonts w:ascii="Comic Sans MS" w:hAnsi="Comic Sans MS"/>
          <w:color w:val="000000" w:themeColor="text1"/>
          <w:sz w:val="20"/>
          <w:szCs w:val="20"/>
        </w:rPr>
        <w:t>Intel and Microsoft</w:t>
      </w:r>
    </w:p>
    <w:p w14:paraId="18D4545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Mobile </w:t>
      </w:r>
      <w:proofErr w:type="spellStart"/>
      <w:r w:rsidRPr="00F6612F">
        <w:rPr>
          <w:rFonts w:ascii="Comic Sans MS" w:hAnsi="Comic Sans MS"/>
          <w:color w:val="000000" w:themeColor="text1"/>
          <w:sz w:val="20"/>
          <w:szCs w:val="20"/>
        </w:rPr>
        <w:t>Phoes</w:t>
      </w:r>
      <w:proofErr w:type="spellEnd"/>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rPr>
        <w:tab/>
        <w:t>Nokia, Samsung</w:t>
      </w:r>
    </w:p>
    <w:p w14:paraId="24B5642E" w14:textId="77777777" w:rsidR="007424AA" w:rsidRPr="00F6612F" w:rsidRDefault="007424AA" w:rsidP="007424AA">
      <w:pPr>
        <w:jc w:val="both"/>
        <w:rPr>
          <w:rFonts w:ascii="Comic Sans MS" w:hAnsi="Comic Sans MS"/>
          <w:color w:val="000000" w:themeColor="text1"/>
          <w:sz w:val="20"/>
          <w:szCs w:val="20"/>
        </w:rPr>
      </w:pPr>
    </w:p>
    <w:p w14:paraId="5DD0FDDE"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Global marketing</w:t>
      </w:r>
      <w:r w:rsidRPr="00F6612F">
        <w:rPr>
          <w:rFonts w:ascii="Comic Sans MS" w:hAnsi="Comic Sans MS"/>
          <w:i/>
          <w:color w:val="000000" w:themeColor="text1"/>
          <w:sz w:val="20"/>
          <w:szCs w:val="20"/>
        </w:rPr>
        <w:t xml:space="preserve"> is the building of a product brand and a company image throughout the world. Global businesses try to supply the same product and market it the same way in every market i.e. a </w:t>
      </w:r>
      <w:r w:rsidRPr="00F6612F">
        <w:rPr>
          <w:rFonts w:ascii="Comic Sans MS" w:hAnsi="Comic Sans MS"/>
          <w:b/>
          <w:i/>
          <w:color w:val="000000" w:themeColor="text1"/>
          <w:sz w:val="20"/>
          <w:szCs w:val="20"/>
          <w:u w:val="single"/>
        </w:rPr>
        <w:t>standardised</w:t>
      </w:r>
      <w:r w:rsidRPr="00F6612F">
        <w:rPr>
          <w:rFonts w:ascii="Comic Sans MS" w:hAnsi="Comic Sans MS"/>
          <w:i/>
          <w:color w:val="000000" w:themeColor="text1"/>
          <w:sz w:val="20"/>
          <w:szCs w:val="20"/>
        </w:rPr>
        <w:t xml:space="preserve"> marketing mix.</w:t>
      </w:r>
    </w:p>
    <w:p w14:paraId="35A82097"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 xml:space="preserve">Global marketing uses the same or an </w:t>
      </w:r>
      <w:r w:rsidRPr="00F6612F">
        <w:rPr>
          <w:rFonts w:ascii="Comic Sans MS" w:hAnsi="Comic Sans MS"/>
          <w:b/>
          <w:i/>
          <w:color w:val="000000" w:themeColor="text1"/>
          <w:sz w:val="20"/>
          <w:szCs w:val="20"/>
          <w:u w:val="single"/>
        </w:rPr>
        <w:t xml:space="preserve">adapted </w:t>
      </w:r>
      <w:r w:rsidRPr="00F6612F">
        <w:rPr>
          <w:rFonts w:ascii="Comic Sans MS" w:hAnsi="Comic Sans MS"/>
          <w:i/>
          <w:color w:val="000000" w:themeColor="text1"/>
          <w:sz w:val="20"/>
          <w:szCs w:val="20"/>
        </w:rPr>
        <w:t>marketing mix (product, price, place, promotion) throughout the world to build a global brand.</w:t>
      </w:r>
    </w:p>
    <w:p w14:paraId="0DF70CC3"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Global brands</w:t>
      </w:r>
      <w:r w:rsidRPr="00F6612F">
        <w:rPr>
          <w:rFonts w:ascii="Comic Sans MS" w:hAnsi="Comic Sans MS"/>
          <w:i/>
          <w:color w:val="000000" w:themeColor="text1"/>
          <w:sz w:val="20"/>
          <w:szCs w:val="20"/>
        </w:rPr>
        <w:t xml:space="preserve"> are products that are identified throughout the world. The key to globalisation is a standard product e.g. A Sony play-station is the same in Ireland, Japan and the US.</w:t>
      </w:r>
    </w:p>
    <w:p w14:paraId="59B14864" w14:textId="77777777" w:rsidR="007424AA" w:rsidRPr="00F6612F" w:rsidRDefault="007424AA" w:rsidP="007424AA">
      <w:pPr>
        <w:rPr>
          <w:rFonts w:ascii="Comic Sans MS" w:hAnsi="Comic Sans MS"/>
          <w:color w:val="000000" w:themeColor="text1"/>
        </w:rPr>
      </w:pPr>
    </w:p>
    <w:p w14:paraId="0132FCF9"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lastRenderedPageBreak/>
        <w:t>Difference between a transnational and global firm</w:t>
      </w:r>
    </w:p>
    <w:p w14:paraId="1C1F8B5D" w14:textId="77777777" w:rsidR="007424AA" w:rsidRPr="00F6612F" w:rsidRDefault="007424AA" w:rsidP="008B7202">
      <w:pPr>
        <w:numPr>
          <w:ilvl w:val="0"/>
          <w:numId w:val="580"/>
        </w:numPr>
        <w:rPr>
          <w:rFonts w:ascii="Comic Sans MS" w:hAnsi="Comic Sans MS"/>
          <w:color w:val="000000" w:themeColor="text1"/>
          <w:sz w:val="20"/>
          <w:szCs w:val="20"/>
        </w:rPr>
      </w:pPr>
      <w:r w:rsidRPr="00F6612F">
        <w:rPr>
          <w:rFonts w:ascii="Comic Sans MS" w:hAnsi="Comic Sans MS"/>
          <w:color w:val="000000" w:themeColor="text1"/>
          <w:sz w:val="20"/>
          <w:szCs w:val="20"/>
        </w:rPr>
        <w:t>A global company attempts to sell a standardised product in all countries in the same way.</w:t>
      </w:r>
    </w:p>
    <w:p w14:paraId="01323D64" w14:textId="77777777" w:rsidR="007424AA" w:rsidRPr="00F6612F" w:rsidRDefault="007424AA" w:rsidP="008B7202">
      <w:pPr>
        <w:numPr>
          <w:ilvl w:val="0"/>
          <w:numId w:val="580"/>
        </w:numPr>
        <w:rPr>
          <w:rFonts w:ascii="Comic Sans MS" w:hAnsi="Comic Sans MS"/>
          <w:color w:val="000000" w:themeColor="text1"/>
          <w:sz w:val="20"/>
          <w:szCs w:val="20"/>
        </w:rPr>
      </w:pPr>
      <w:r w:rsidRPr="00F6612F">
        <w:rPr>
          <w:rFonts w:ascii="Comic Sans MS" w:hAnsi="Comic Sans MS"/>
          <w:color w:val="000000" w:themeColor="text1"/>
          <w:sz w:val="20"/>
          <w:szCs w:val="20"/>
        </w:rPr>
        <w:t>A transnational company takes differences between countries into consideration and adapt the product</w:t>
      </w:r>
    </w:p>
    <w:p w14:paraId="7F69D2B2" w14:textId="77777777" w:rsidR="007424AA" w:rsidRPr="00F6612F" w:rsidRDefault="007424AA" w:rsidP="007424AA">
      <w:pPr>
        <w:rPr>
          <w:rFonts w:ascii="Comic Sans MS" w:hAnsi="Comic Sans MS"/>
          <w:color w:val="000000" w:themeColor="text1"/>
          <w:sz w:val="20"/>
          <w:szCs w:val="20"/>
        </w:rPr>
      </w:pPr>
    </w:p>
    <w:p w14:paraId="19C4E30D" w14:textId="77777777" w:rsidR="007424AA" w:rsidRPr="00F6612F" w:rsidRDefault="007424AA" w:rsidP="007424AA">
      <w:pPr>
        <w:rPr>
          <w:rFonts w:ascii="Comic Sans MS" w:hAnsi="Comic Sans MS"/>
          <w:color w:val="000000" w:themeColor="text1"/>
          <w:sz w:val="20"/>
          <w:szCs w:val="20"/>
        </w:rPr>
      </w:pPr>
    </w:p>
    <w:p w14:paraId="31473208"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Features of Global Business (Importance of Global Marketing)</w:t>
      </w:r>
    </w:p>
    <w:p w14:paraId="13571B40"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2000 Q3 A, 2002 Q3 B, 2004 Q3 A, 2005 Q3 C, 2007 Q3 B</w:t>
      </w:r>
    </w:p>
    <w:p w14:paraId="0FBD1E86" w14:textId="77777777" w:rsidR="007424AA" w:rsidRPr="00F6612F" w:rsidRDefault="007424AA" w:rsidP="008B7202">
      <w:pPr>
        <w:pStyle w:val="ListParagraph"/>
        <w:numPr>
          <w:ilvl w:val="0"/>
          <w:numId w:val="575"/>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Standardised goods.</w:t>
      </w:r>
      <w:r w:rsidRPr="00F6612F">
        <w:rPr>
          <w:rFonts w:ascii="Comic Sans MS" w:hAnsi="Comic Sans MS"/>
          <w:color w:val="000000" w:themeColor="text1"/>
          <w:sz w:val="20"/>
          <w:szCs w:val="20"/>
        </w:rPr>
        <w:t xml:space="preserve"> These firms sell large amounts of </w:t>
      </w:r>
      <w:r w:rsidRPr="00F6612F">
        <w:rPr>
          <w:rFonts w:ascii="Comic Sans MS" w:hAnsi="Comic Sans MS"/>
          <w:b/>
          <w:color w:val="000000" w:themeColor="text1"/>
          <w:sz w:val="20"/>
          <w:szCs w:val="20"/>
        </w:rPr>
        <w:t>identical products</w:t>
      </w:r>
      <w:r w:rsidRPr="00F6612F">
        <w:rPr>
          <w:rFonts w:ascii="Comic Sans MS" w:hAnsi="Comic Sans MS"/>
          <w:color w:val="000000" w:themeColor="text1"/>
          <w:sz w:val="20"/>
          <w:szCs w:val="20"/>
        </w:rPr>
        <w:t>. Customers know exactly what they’re getting. Not only is a brand like Coca-Cola found everywhere but the actual product itself is exactly the same in every market, i.e. global standardisation of both brand and product. This is known as a “</w:t>
      </w:r>
      <w:r w:rsidRPr="00F6612F">
        <w:rPr>
          <w:rFonts w:ascii="Comic Sans MS" w:hAnsi="Comic Sans MS"/>
          <w:color w:val="000000" w:themeColor="text1"/>
          <w:sz w:val="20"/>
          <w:szCs w:val="20"/>
          <w:u w:val="single"/>
        </w:rPr>
        <w:t>standardised marketing mix”.</w:t>
      </w:r>
      <w:r w:rsidRPr="00F6612F">
        <w:rPr>
          <w:rFonts w:ascii="Comic Sans MS" w:hAnsi="Comic Sans MS"/>
          <w:color w:val="000000" w:themeColor="text1"/>
          <w:sz w:val="20"/>
          <w:szCs w:val="20"/>
        </w:rPr>
        <w:t xml:space="preserve"> However, the firm may change the product in some countries e.g. Mc Donald’s doesn’t sell beef burgers in India (cow is sacred) but does sell chicken, fish and vegetable burgers. Although it can raise costs in changing the product, it can lead to increased sales. The markets of the world are not totally homogenous, i.e. they are not all of the same composition and nature. This fact requires that products must vary to suit the various markets (product adaption.) The brand might prove to be global but customisation may be needed for the product to meet particular country requirements e.g. left or </w:t>
      </w:r>
      <w:proofErr w:type="gramStart"/>
      <w:r w:rsidRPr="00F6612F">
        <w:rPr>
          <w:rFonts w:ascii="Comic Sans MS" w:hAnsi="Comic Sans MS"/>
          <w:color w:val="000000" w:themeColor="text1"/>
          <w:sz w:val="20"/>
          <w:szCs w:val="20"/>
        </w:rPr>
        <w:t>right hand</w:t>
      </w:r>
      <w:proofErr w:type="gramEnd"/>
      <w:r w:rsidRPr="00F6612F">
        <w:rPr>
          <w:rFonts w:ascii="Comic Sans MS" w:hAnsi="Comic Sans MS"/>
          <w:color w:val="000000" w:themeColor="text1"/>
          <w:sz w:val="20"/>
          <w:szCs w:val="20"/>
        </w:rPr>
        <w:t xml:space="preserve"> drive motor vehicles, different electrical and TV transmission standards, local tastes, etc.</w:t>
      </w:r>
    </w:p>
    <w:p w14:paraId="6548BDF7" w14:textId="77777777" w:rsidR="007424AA" w:rsidRPr="00F6612F" w:rsidRDefault="007424AA" w:rsidP="007424AA">
      <w:pPr>
        <w:tabs>
          <w:tab w:val="num" w:pos="0"/>
        </w:tabs>
        <w:ind w:left="426"/>
        <w:jc w:val="both"/>
        <w:rPr>
          <w:rFonts w:ascii="Comic Sans MS" w:hAnsi="Comic Sans MS"/>
          <w:color w:val="000000" w:themeColor="text1"/>
          <w:sz w:val="20"/>
          <w:szCs w:val="20"/>
        </w:rPr>
      </w:pPr>
    </w:p>
    <w:p w14:paraId="32AC8AEB" w14:textId="77777777" w:rsidR="007424AA" w:rsidRPr="00F6612F" w:rsidRDefault="007424AA" w:rsidP="008B7202">
      <w:pPr>
        <w:pStyle w:val="ListParagraph"/>
        <w:numPr>
          <w:ilvl w:val="0"/>
          <w:numId w:val="575"/>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Branding</w:t>
      </w:r>
      <w:r w:rsidRPr="00F6612F">
        <w:rPr>
          <w:rFonts w:ascii="Comic Sans MS" w:hAnsi="Comic Sans MS"/>
          <w:color w:val="000000" w:themeColor="text1"/>
          <w:sz w:val="20"/>
          <w:szCs w:val="20"/>
        </w:rPr>
        <w:t xml:space="preserve">. Products are globally marketed under a </w:t>
      </w:r>
      <w:r w:rsidRPr="00F6612F">
        <w:rPr>
          <w:rFonts w:ascii="Comic Sans MS" w:hAnsi="Comic Sans MS"/>
          <w:color w:val="000000" w:themeColor="text1"/>
          <w:sz w:val="20"/>
          <w:szCs w:val="20"/>
          <w:u w:val="single"/>
        </w:rPr>
        <w:t>common world brand name</w:t>
      </w:r>
      <w:r w:rsidRPr="00F6612F">
        <w:rPr>
          <w:rFonts w:ascii="Comic Sans MS" w:hAnsi="Comic Sans MS"/>
          <w:color w:val="000000" w:themeColor="text1"/>
          <w:sz w:val="20"/>
          <w:szCs w:val="20"/>
        </w:rPr>
        <w:t>, like Coca-Cola, McDonalds, Sony, IBM and Microsoft. These firms spend large amounts of money to get brand recognition e.g. Pepsi and Coca-Cola. Because of a standard product</w:t>
      </w:r>
      <w:r w:rsidRPr="00F6612F">
        <w:rPr>
          <w:rFonts w:ascii="Comic Sans MS" w:hAnsi="Comic Sans MS"/>
          <w:color w:val="000000" w:themeColor="text1"/>
          <w:sz w:val="20"/>
          <w:szCs w:val="20"/>
          <w:u w:val="single"/>
        </w:rPr>
        <w:t>, a common pool of advertisements</w:t>
      </w:r>
      <w:r w:rsidRPr="00F6612F">
        <w:rPr>
          <w:rFonts w:ascii="Comic Sans MS" w:hAnsi="Comic Sans MS"/>
          <w:color w:val="000000" w:themeColor="text1"/>
          <w:sz w:val="20"/>
          <w:szCs w:val="20"/>
        </w:rPr>
        <w:t xml:space="preserve"> can be used worldwide. This gives them better value from advertisements and promotes a common image for the product e.g. Gillette use David Beckham in their advertisements worldwide.</w:t>
      </w:r>
    </w:p>
    <w:p w14:paraId="205A1936" w14:textId="77777777" w:rsidR="007424AA" w:rsidRPr="00F6612F" w:rsidRDefault="007424AA" w:rsidP="007424AA">
      <w:pPr>
        <w:tabs>
          <w:tab w:val="num" w:pos="0"/>
        </w:tabs>
        <w:ind w:left="426"/>
        <w:jc w:val="both"/>
        <w:rPr>
          <w:rFonts w:ascii="Comic Sans MS" w:hAnsi="Comic Sans MS"/>
          <w:color w:val="000000" w:themeColor="text1"/>
          <w:sz w:val="20"/>
          <w:szCs w:val="20"/>
        </w:rPr>
      </w:pPr>
    </w:p>
    <w:p w14:paraId="3B85FD2A" w14:textId="77777777" w:rsidR="007424AA" w:rsidRPr="00F6612F" w:rsidRDefault="007424AA" w:rsidP="008B7202">
      <w:pPr>
        <w:pStyle w:val="ListParagraph"/>
        <w:numPr>
          <w:ilvl w:val="0"/>
          <w:numId w:val="575"/>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Economies of Scale (reduced costs).</w:t>
      </w:r>
      <w:r w:rsidRPr="00F6612F">
        <w:rPr>
          <w:rFonts w:ascii="Comic Sans MS" w:hAnsi="Comic Sans MS"/>
          <w:color w:val="000000" w:themeColor="text1"/>
          <w:sz w:val="20"/>
          <w:szCs w:val="20"/>
        </w:rPr>
        <w:t xml:space="preserve"> Because of a standard product it is capable of being mass-produced. The firm then mass produces goods and sells them all over the world. e.g. Coca-Cola is the same all over the world. This allows for economies of scale (benefits of being big) in producing it. There can be cost savings from having long production runs of standardised products. Cost efficiencies are turned into value for consumers. Reliable, high quality products are made available at lower prices. </w:t>
      </w:r>
      <w:proofErr w:type="gramStart"/>
      <w:r w:rsidRPr="00F6612F">
        <w:rPr>
          <w:rFonts w:ascii="Comic Sans MS" w:hAnsi="Comic Sans MS"/>
          <w:color w:val="000000" w:themeColor="text1"/>
          <w:sz w:val="20"/>
          <w:szCs w:val="20"/>
        </w:rPr>
        <w:t>Thus</w:t>
      </w:r>
      <w:proofErr w:type="gramEnd"/>
      <w:r w:rsidRPr="00F6612F">
        <w:rPr>
          <w:rFonts w:ascii="Comic Sans MS" w:hAnsi="Comic Sans MS"/>
          <w:color w:val="000000" w:themeColor="text1"/>
          <w:sz w:val="20"/>
          <w:szCs w:val="20"/>
        </w:rPr>
        <w:t xml:space="preserve"> increasing consumption and encouraging further demand.</w:t>
      </w:r>
    </w:p>
    <w:p w14:paraId="1E4E1837" w14:textId="77777777" w:rsidR="007424AA" w:rsidRPr="00F6612F" w:rsidRDefault="007424AA" w:rsidP="007424AA">
      <w:pPr>
        <w:pStyle w:val="ListParagraph"/>
        <w:ind w:left="426"/>
        <w:rPr>
          <w:rFonts w:ascii="Comic Sans MS" w:hAnsi="Comic Sans MS"/>
          <w:color w:val="000000" w:themeColor="text1"/>
          <w:sz w:val="20"/>
          <w:szCs w:val="20"/>
        </w:rPr>
      </w:pPr>
    </w:p>
    <w:p w14:paraId="3503B54C" w14:textId="77777777" w:rsidR="007424AA" w:rsidRPr="00F6612F" w:rsidRDefault="007424AA" w:rsidP="008B7202">
      <w:pPr>
        <w:pStyle w:val="ListParagraph"/>
        <w:numPr>
          <w:ilvl w:val="0"/>
          <w:numId w:val="575"/>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Activities (purchasing and manufacturing) on global basis:</w:t>
      </w:r>
      <w:r w:rsidRPr="00F6612F">
        <w:rPr>
          <w:rFonts w:ascii="Comic Sans MS" w:hAnsi="Comic Sans MS"/>
          <w:color w:val="000000" w:themeColor="text1"/>
          <w:sz w:val="20"/>
          <w:szCs w:val="20"/>
        </w:rPr>
        <w:t xml:space="preserve"> It purchases the factors of production and sets up its assembly and manufacturing facilities in any geographical location in the world, and usually in a number of different countries. </w:t>
      </w:r>
    </w:p>
    <w:p w14:paraId="6A4EEABD" w14:textId="77777777" w:rsidR="007424AA" w:rsidRPr="00F6612F" w:rsidRDefault="007424AA" w:rsidP="007424AA">
      <w:pPr>
        <w:pStyle w:val="ListParagraph"/>
        <w:ind w:left="426"/>
        <w:rPr>
          <w:rFonts w:ascii="Comic Sans MS" w:hAnsi="Comic Sans MS"/>
          <w:color w:val="000000" w:themeColor="text1"/>
          <w:sz w:val="20"/>
          <w:szCs w:val="20"/>
        </w:rPr>
      </w:pPr>
      <w:r w:rsidRPr="00F6612F">
        <w:rPr>
          <w:rFonts w:ascii="Comic Sans MS" w:hAnsi="Comic Sans MS"/>
          <w:color w:val="000000" w:themeColor="text1"/>
          <w:sz w:val="20"/>
          <w:szCs w:val="20"/>
        </w:rPr>
        <w:t xml:space="preserve">Savings in research and development, distribution, transport, marketing and finance are sought out anywhere they can be found to ensure that costs are reduced and economies of scale are achieved in purchasing and manufacturing operations. </w:t>
      </w:r>
    </w:p>
    <w:p w14:paraId="70905576"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Reasons for going global (factors giving rise to global companies)</w:t>
      </w:r>
    </w:p>
    <w:p w14:paraId="6C2B72EC" w14:textId="77777777" w:rsidR="007424AA" w:rsidRPr="00F6612F" w:rsidRDefault="007424AA" w:rsidP="008B7202">
      <w:pPr>
        <w:numPr>
          <w:ilvl w:val="0"/>
          <w:numId w:val="57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Saturation of own market.</w:t>
      </w:r>
      <w:r w:rsidRPr="00F6612F">
        <w:rPr>
          <w:rFonts w:ascii="Comic Sans MS" w:hAnsi="Comic Sans MS"/>
          <w:color w:val="000000" w:themeColor="text1"/>
          <w:sz w:val="20"/>
          <w:szCs w:val="20"/>
        </w:rPr>
        <w:t xml:space="preserve"> The company has reached its potential at home and wants to be a player in the global market. To increase sales and</w:t>
      </w:r>
      <w:r w:rsidRPr="00F6612F">
        <w:rPr>
          <w:rFonts w:ascii="Comic Sans MS" w:hAnsi="Comic Sans MS"/>
          <w:b/>
          <w:color w:val="000000" w:themeColor="text1"/>
          <w:sz w:val="20"/>
          <w:szCs w:val="20"/>
          <w:u w:val="single"/>
        </w:rPr>
        <w:t xml:space="preserve"> profits</w:t>
      </w:r>
      <w:r w:rsidRPr="00F6612F">
        <w:rPr>
          <w:rFonts w:ascii="Comic Sans MS" w:hAnsi="Comic Sans MS"/>
          <w:color w:val="000000" w:themeColor="text1"/>
          <w:sz w:val="20"/>
          <w:szCs w:val="20"/>
        </w:rPr>
        <w:t>, a firm must expand internationally.</w:t>
      </w:r>
    </w:p>
    <w:p w14:paraId="59E4A6AB" w14:textId="77777777" w:rsidR="007424AA" w:rsidRPr="00F6612F" w:rsidRDefault="007424AA" w:rsidP="008B7202">
      <w:pPr>
        <w:numPr>
          <w:ilvl w:val="0"/>
          <w:numId w:val="57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Economies of Scale.</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Exports will lead to growth</w:t>
      </w:r>
      <w:r w:rsidRPr="00F6612F">
        <w:rPr>
          <w:rFonts w:ascii="Comic Sans MS" w:hAnsi="Comic Sans MS"/>
          <w:color w:val="000000" w:themeColor="text1"/>
          <w:sz w:val="20"/>
          <w:szCs w:val="20"/>
        </w:rPr>
        <w:t xml:space="preserve"> and sales. Growth will then lead to economies of scale which will reduce costs and increase</w:t>
      </w:r>
      <w:r w:rsidRPr="00F6612F">
        <w:rPr>
          <w:rFonts w:ascii="Comic Sans MS" w:hAnsi="Comic Sans MS"/>
          <w:b/>
          <w:color w:val="000000" w:themeColor="text1"/>
          <w:sz w:val="20"/>
          <w:szCs w:val="20"/>
          <w:u w:val="single"/>
        </w:rPr>
        <w:t xml:space="preserve"> profits</w:t>
      </w:r>
    </w:p>
    <w:p w14:paraId="33DACD5B" w14:textId="77777777" w:rsidR="007424AA" w:rsidRPr="00F6612F" w:rsidRDefault="007424AA" w:rsidP="008B7202">
      <w:pPr>
        <w:numPr>
          <w:ilvl w:val="0"/>
          <w:numId w:val="57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ICT (Information and Communications Technology)</w:t>
      </w:r>
      <w:r w:rsidRPr="00F6612F">
        <w:rPr>
          <w:rFonts w:ascii="Comic Sans MS" w:hAnsi="Comic Sans MS"/>
          <w:color w:val="000000" w:themeColor="text1"/>
          <w:sz w:val="20"/>
          <w:szCs w:val="20"/>
        </w:rPr>
        <w:t xml:space="preserve"> means that consumers all over the world are exposed to advertisements, which can create worldwide demand for certain products. ICT also helps firms control and manage operations in many parts of the world with up to the minute information.</w:t>
      </w:r>
    </w:p>
    <w:p w14:paraId="6C04F0BA" w14:textId="77777777" w:rsidR="007424AA" w:rsidRPr="00F6612F" w:rsidRDefault="007424AA" w:rsidP="008B7202">
      <w:pPr>
        <w:numPr>
          <w:ilvl w:val="0"/>
          <w:numId w:val="57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Transport.</w:t>
      </w:r>
      <w:r w:rsidRPr="00F6612F">
        <w:rPr>
          <w:rFonts w:ascii="Comic Sans MS" w:hAnsi="Comic Sans MS"/>
          <w:color w:val="000000" w:themeColor="text1"/>
          <w:sz w:val="20"/>
          <w:szCs w:val="20"/>
        </w:rPr>
        <w:t xml:space="preserve"> Improvements in transport systems make it easier for firms to operate globally.</w:t>
      </w:r>
    </w:p>
    <w:p w14:paraId="1493F327" w14:textId="77777777" w:rsidR="007424AA" w:rsidRPr="00F6612F" w:rsidRDefault="007424AA" w:rsidP="008B7202">
      <w:pPr>
        <w:numPr>
          <w:ilvl w:val="0"/>
          <w:numId w:val="57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Free trade.</w:t>
      </w:r>
      <w:r w:rsidRPr="00F6612F">
        <w:rPr>
          <w:rFonts w:ascii="Comic Sans MS" w:hAnsi="Comic Sans MS"/>
          <w:color w:val="000000" w:themeColor="text1"/>
          <w:sz w:val="20"/>
          <w:szCs w:val="20"/>
        </w:rPr>
        <w:t xml:space="preserve"> The reduction of trade barriers throughout the world has made it easier for firms</w:t>
      </w:r>
    </w:p>
    <w:p w14:paraId="0AE3E215" w14:textId="77777777" w:rsidR="007424AA" w:rsidRPr="00F6612F" w:rsidRDefault="007424AA" w:rsidP="008B7202">
      <w:pPr>
        <w:numPr>
          <w:ilvl w:val="0"/>
          <w:numId w:val="576"/>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Global Appeal.</w:t>
      </w:r>
      <w:r w:rsidRPr="00F6612F">
        <w:rPr>
          <w:rFonts w:ascii="Comic Sans MS" w:hAnsi="Comic Sans MS"/>
          <w:color w:val="000000" w:themeColor="text1"/>
          <w:sz w:val="20"/>
          <w:szCs w:val="20"/>
        </w:rPr>
        <w:t xml:space="preserve"> The firm can realise that their product has global appeal and can be sold globally without much modification.</w:t>
      </w:r>
    </w:p>
    <w:p w14:paraId="6364FAF8" w14:textId="77777777" w:rsidR="007424AA" w:rsidRPr="00F6612F" w:rsidRDefault="007424AA" w:rsidP="007424AA">
      <w:pPr>
        <w:rPr>
          <w:rFonts w:ascii="Comic Sans MS" w:hAnsi="Comic Sans MS"/>
          <w:color w:val="000000" w:themeColor="text1"/>
          <w:sz w:val="20"/>
          <w:szCs w:val="20"/>
        </w:rPr>
      </w:pPr>
    </w:p>
    <w:p w14:paraId="33FCF6E7"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Stages in the development of a global business</w:t>
      </w:r>
    </w:p>
    <w:p w14:paraId="0A98CA99" w14:textId="77777777" w:rsidR="007424AA" w:rsidRPr="00F6612F" w:rsidRDefault="007424AA" w:rsidP="008B7202">
      <w:pPr>
        <w:numPr>
          <w:ilvl w:val="1"/>
          <w:numId w:val="576"/>
        </w:numPr>
        <w:tabs>
          <w:tab w:val="clear" w:pos="1080"/>
          <w:tab w:val="num" w:pos="0"/>
        </w:tabs>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Indigenous firm</w:t>
      </w:r>
      <w:r w:rsidRPr="00F6612F">
        <w:rPr>
          <w:rFonts w:ascii="Comic Sans MS" w:hAnsi="Comic Sans MS"/>
          <w:color w:val="000000" w:themeColor="text1"/>
          <w:sz w:val="20"/>
          <w:szCs w:val="20"/>
        </w:rPr>
        <w:t xml:space="preserve"> produces and sells to its home market</w:t>
      </w:r>
    </w:p>
    <w:p w14:paraId="22A0F86C" w14:textId="77777777" w:rsidR="007424AA" w:rsidRPr="00F6612F" w:rsidRDefault="007424AA" w:rsidP="008B7202">
      <w:pPr>
        <w:numPr>
          <w:ilvl w:val="1"/>
          <w:numId w:val="576"/>
        </w:numPr>
        <w:tabs>
          <w:tab w:val="clear" w:pos="1080"/>
          <w:tab w:val="num" w:pos="0"/>
        </w:tabs>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rPr>
        <w:t>International firm</w:t>
      </w:r>
      <w:r w:rsidRPr="00F6612F">
        <w:rPr>
          <w:rFonts w:ascii="Comic Sans MS" w:hAnsi="Comic Sans MS"/>
          <w:color w:val="000000" w:themeColor="text1"/>
          <w:sz w:val="20"/>
          <w:szCs w:val="20"/>
        </w:rPr>
        <w:t xml:space="preserve"> produces and exports to foreign markets</w:t>
      </w:r>
    </w:p>
    <w:p w14:paraId="1466FA7D" w14:textId="77777777" w:rsidR="007424AA" w:rsidRPr="00F6612F" w:rsidRDefault="007424AA" w:rsidP="008B7202">
      <w:pPr>
        <w:numPr>
          <w:ilvl w:val="1"/>
          <w:numId w:val="576"/>
        </w:numPr>
        <w:tabs>
          <w:tab w:val="clear" w:pos="1080"/>
          <w:tab w:val="num" w:pos="0"/>
        </w:tabs>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rPr>
        <w:t>Transnational corporation</w:t>
      </w:r>
      <w:r w:rsidRPr="00F6612F">
        <w:rPr>
          <w:rFonts w:ascii="Comic Sans MS" w:hAnsi="Comic Sans MS"/>
          <w:color w:val="000000" w:themeColor="text1"/>
          <w:sz w:val="20"/>
          <w:szCs w:val="20"/>
        </w:rPr>
        <w:t xml:space="preserve"> produces in a number of countries and sells in a number of countries</w:t>
      </w:r>
    </w:p>
    <w:p w14:paraId="4DA44A2D" w14:textId="77777777" w:rsidR="007424AA" w:rsidRPr="00F6612F" w:rsidRDefault="007424AA" w:rsidP="008B7202">
      <w:pPr>
        <w:numPr>
          <w:ilvl w:val="1"/>
          <w:numId w:val="576"/>
        </w:numPr>
        <w:tabs>
          <w:tab w:val="clear" w:pos="1080"/>
          <w:tab w:val="num" w:pos="0"/>
        </w:tabs>
        <w:ind w:left="720"/>
        <w:jc w:val="both"/>
        <w:rPr>
          <w:rFonts w:ascii="Comic Sans MS" w:hAnsi="Comic Sans MS"/>
          <w:color w:val="000000" w:themeColor="text1"/>
          <w:sz w:val="20"/>
          <w:szCs w:val="20"/>
        </w:rPr>
      </w:pPr>
      <w:r w:rsidRPr="00F6612F">
        <w:rPr>
          <w:rFonts w:ascii="Comic Sans MS" w:hAnsi="Comic Sans MS"/>
          <w:b/>
          <w:color w:val="000000" w:themeColor="text1"/>
          <w:sz w:val="20"/>
          <w:szCs w:val="20"/>
        </w:rPr>
        <w:t>Global company</w:t>
      </w:r>
      <w:r w:rsidRPr="00F6612F">
        <w:rPr>
          <w:rFonts w:ascii="Comic Sans MS" w:hAnsi="Comic Sans MS"/>
          <w:color w:val="000000" w:themeColor="text1"/>
          <w:sz w:val="20"/>
          <w:szCs w:val="20"/>
        </w:rPr>
        <w:t xml:space="preserve"> </w:t>
      </w:r>
      <w:r w:rsidRPr="00F6612F">
        <w:rPr>
          <w:rFonts w:ascii="Comic Sans MS" w:hAnsi="Comic Sans MS"/>
          <w:color w:val="000000" w:themeColor="text1"/>
          <w:sz w:val="20"/>
          <w:szCs w:val="20"/>
          <w:u w:val="single"/>
        </w:rPr>
        <w:t>produces standardised products</w:t>
      </w:r>
      <w:r w:rsidRPr="00F6612F">
        <w:rPr>
          <w:rFonts w:ascii="Comic Sans MS" w:hAnsi="Comic Sans MS"/>
          <w:color w:val="000000" w:themeColor="text1"/>
          <w:sz w:val="20"/>
          <w:szCs w:val="20"/>
        </w:rPr>
        <w:t xml:space="preserve"> in a number of countries and </w:t>
      </w:r>
      <w:r w:rsidRPr="00F6612F">
        <w:rPr>
          <w:rFonts w:ascii="Comic Sans MS" w:hAnsi="Comic Sans MS"/>
          <w:color w:val="000000" w:themeColor="text1"/>
          <w:sz w:val="20"/>
          <w:szCs w:val="20"/>
          <w:u w:val="single"/>
        </w:rPr>
        <w:t>markets a standardised product</w:t>
      </w:r>
      <w:r w:rsidRPr="00F6612F">
        <w:rPr>
          <w:rFonts w:ascii="Comic Sans MS" w:hAnsi="Comic Sans MS"/>
          <w:color w:val="000000" w:themeColor="text1"/>
          <w:sz w:val="20"/>
          <w:szCs w:val="20"/>
        </w:rPr>
        <w:t xml:space="preserve"> on a global basis.</w:t>
      </w:r>
    </w:p>
    <w:p w14:paraId="32BE861A" w14:textId="77777777" w:rsidR="007424AA" w:rsidRPr="00F6612F" w:rsidRDefault="007424AA" w:rsidP="007424AA">
      <w:pPr>
        <w:jc w:val="both"/>
        <w:rPr>
          <w:rFonts w:ascii="Comic Sans MS" w:hAnsi="Comic Sans MS"/>
          <w:color w:val="000000" w:themeColor="text1"/>
          <w:sz w:val="20"/>
          <w:szCs w:val="20"/>
        </w:rPr>
      </w:pPr>
    </w:p>
    <w:p w14:paraId="522B608C" w14:textId="77777777" w:rsidR="007424AA" w:rsidRPr="00F6612F" w:rsidRDefault="007424AA" w:rsidP="007424AA">
      <w:pPr>
        <w:jc w:val="both"/>
        <w:rPr>
          <w:rFonts w:ascii="Comic Sans MS" w:hAnsi="Comic Sans MS"/>
          <w:color w:val="000000" w:themeColor="text1"/>
          <w:sz w:val="20"/>
          <w:szCs w:val="20"/>
        </w:rPr>
      </w:pPr>
    </w:p>
    <w:p w14:paraId="6523B12D" w14:textId="77777777" w:rsidR="007424AA" w:rsidRPr="00F6612F" w:rsidRDefault="007424AA" w:rsidP="007424AA">
      <w:pPr>
        <w:jc w:val="center"/>
        <w:rPr>
          <w:rFonts w:ascii="Comic Sans MS" w:hAnsi="Comic Sans MS"/>
          <w:color w:val="000000" w:themeColor="text1"/>
          <w:sz w:val="20"/>
          <w:szCs w:val="20"/>
        </w:rPr>
      </w:pPr>
      <w:r w:rsidRPr="00F6612F">
        <w:rPr>
          <w:rFonts w:ascii="Comic Sans MS" w:hAnsi="Comic Sans MS"/>
          <w:b/>
          <w:color w:val="000000" w:themeColor="text1"/>
        </w:rPr>
        <w:t>Effects of 'globalisation' on the Irish economy</w:t>
      </w:r>
    </w:p>
    <w:p w14:paraId="2550EEC8"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2014 Q3 A</w:t>
      </w:r>
    </w:p>
    <w:p w14:paraId="2CE5238F" w14:textId="77777777" w:rsidR="007424AA" w:rsidRPr="00F6612F" w:rsidRDefault="007424AA" w:rsidP="008B7202">
      <w:pPr>
        <w:numPr>
          <w:ilvl w:val="0"/>
          <w:numId w:val="592"/>
        </w:numPr>
        <w:spacing w:after="200" w:line="276" w:lineRule="auto"/>
        <w:ind w:left="567"/>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Globalisation impacts on the labour market within the Irish economy. Having experienced net emigration for decades, Ireland now has </w:t>
      </w:r>
      <w:r w:rsidRPr="00F6612F">
        <w:rPr>
          <w:rFonts w:ascii="Comic Sans MS" w:eastAsiaTheme="minorHAnsi" w:hAnsi="Comic Sans MS" w:cstheme="minorBidi"/>
          <w:b/>
          <w:color w:val="000000" w:themeColor="text1"/>
          <w:sz w:val="20"/>
          <w:szCs w:val="20"/>
          <w:u w:val="single"/>
          <w:lang w:val="en-IE"/>
        </w:rPr>
        <w:t xml:space="preserve">significant immigration </w:t>
      </w:r>
      <w:r w:rsidRPr="00F6612F">
        <w:rPr>
          <w:rFonts w:ascii="Comic Sans MS" w:eastAsiaTheme="minorHAnsi" w:hAnsi="Comic Sans MS" w:cstheme="minorBidi"/>
          <w:color w:val="000000" w:themeColor="text1"/>
          <w:sz w:val="20"/>
          <w:szCs w:val="20"/>
          <w:lang w:val="en-IE"/>
        </w:rPr>
        <w:t>as global companies located here try to fill high skill vacancies, for example in the technology sector, where there is a skill shortage.</w:t>
      </w:r>
    </w:p>
    <w:p w14:paraId="6D91E190" w14:textId="77777777" w:rsidR="007424AA" w:rsidRPr="00F6612F" w:rsidRDefault="007424AA" w:rsidP="008B7202">
      <w:pPr>
        <w:numPr>
          <w:ilvl w:val="0"/>
          <w:numId w:val="592"/>
        </w:numPr>
        <w:spacing w:after="200" w:line="276" w:lineRule="auto"/>
        <w:ind w:left="567"/>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Global companies located in Ireland are a significant </w:t>
      </w:r>
      <w:r w:rsidRPr="00F6612F">
        <w:rPr>
          <w:rFonts w:ascii="Comic Sans MS" w:eastAsiaTheme="minorHAnsi" w:hAnsi="Comic Sans MS" w:cstheme="minorBidi"/>
          <w:b/>
          <w:color w:val="000000" w:themeColor="text1"/>
          <w:sz w:val="20"/>
          <w:szCs w:val="20"/>
          <w:u w:val="single"/>
          <w:lang w:val="en-IE"/>
        </w:rPr>
        <w:t>source of employment</w:t>
      </w:r>
      <w:r w:rsidRPr="00F6612F">
        <w:rPr>
          <w:rFonts w:ascii="Comic Sans MS" w:eastAsiaTheme="minorHAnsi" w:hAnsi="Comic Sans MS" w:cstheme="minorBidi"/>
          <w:color w:val="000000" w:themeColor="text1"/>
          <w:sz w:val="20"/>
          <w:szCs w:val="20"/>
          <w:lang w:val="en-IE"/>
        </w:rPr>
        <w:t>. It is estimated that American global companies alone directly employ 115,000 people.</w:t>
      </w:r>
    </w:p>
    <w:p w14:paraId="10874F7F" w14:textId="77777777" w:rsidR="007424AA" w:rsidRPr="00F6612F" w:rsidRDefault="007424AA" w:rsidP="008B7202">
      <w:pPr>
        <w:numPr>
          <w:ilvl w:val="0"/>
          <w:numId w:val="592"/>
        </w:numPr>
        <w:spacing w:after="200" w:line="276" w:lineRule="auto"/>
        <w:ind w:left="567"/>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Companies such as Dell, Microsoft, Google, Hibernian Aviva, Palm Inc., Facebook &amp; Intel have all made significant </w:t>
      </w:r>
      <w:r w:rsidRPr="00F6612F">
        <w:rPr>
          <w:rFonts w:ascii="Comic Sans MS" w:eastAsiaTheme="minorHAnsi" w:hAnsi="Comic Sans MS" w:cstheme="minorBidi"/>
          <w:b/>
          <w:color w:val="000000" w:themeColor="text1"/>
          <w:sz w:val="20"/>
          <w:szCs w:val="20"/>
          <w:u w:val="single"/>
          <w:lang w:val="en-IE"/>
        </w:rPr>
        <w:t>contributions to the success of Ireland’s economy</w:t>
      </w:r>
      <w:r w:rsidRPr="00F6612F">
        <w:rPr>
          <w:rFonts w:ascii="Comic Sans MS" w:eastAsiaTheme="minorHAnsi" w:hAnsi="Comic Sans MS" w:cstheme="minorBidi"/>
          <w:color w:val="000000" w:themeColor="text1"/>
          <w:sz w:val="20"/>
          <w:szCs w:val="20"/>
          <w:lang w:val="en-IE"/>
        </w:rPr>
        <w:t>.</w:t>
      </w:r>
    </w:p>
    <w:p w14:paraId="32016A1E" w14:textId="77777777" w:rsidR="007424AA" w:rsidRPr="00F6612F" w:rsidRDefault="007424AA" w:rsidP="008B7202">
      <w:pPr>
        <w:numPr>
          <w:ilvl w:val="0"/>
          <w:numId w:val="592"/>
        </w:numPr>
        <w:spacing w:after="200" w:line="276" w:lineRule="auto"/>
        <w:ind w:left="567"/>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Consumers get much </w:t>
      </w:r>
      <w:r w:rsidRPr="00F6612F">
        <w:rPr>
          <w:rFonts w:ascii="Comic Sans MS" w:eastAsiaTheme="minorHAnsi" w:hAnsi="Comic Sans MS" w:cstheme="minorBidi"/>
          <w:b/>
          <w:color w:val="000000" w:themeColor="text1"/>
          <w:sz w:val="20"/>
          <w:szCs w:val="20"/>
          <w:u w:val="single"/>
          <w:lang w:val="en-IE"/>
        </w:rPr>
        <w:t>wider variety of products</w:t>
      </w:r>
      <w:r w:rsidRPr="00F6612F">
        <w:rPr>
          <w:rFonts w:ascii="Comic Sans MS" w:eastAsiaTheme="minorHAnsi" w:hAnsi="Comic Sans MS" w:cstheme="minorBidi"/>
          <w:color w:val="000000" w:themeColor="text1"/>
          <w:sz w:val="20"/>
          <w:szCs w:val="20"/>
          <w:lang w:val="en-IE"/>
        </w:rPr>
        <w:t xml:space="preserve"> to choose from and they get the product they want at more competitive prices/Increased domestic demand leading to economic growth in the Irish economy.</w:t>
      </w:r>
    </w:p>
    <w:p w14:paraId="7B50D677" w14:textId="77777777" w:rsidR="007424AA" w:rsidRPr="00F6612F" w:rsidRDefault="007424AA" w:rsidP="008B7202">
      <w:pPr>
        <w:numPr>
          <w:ilvl w:val="0"/>
          <w:numId w:val="592"/>
        </w:numPr>
        <w:spacing w:after="200" w:line="276" w:lineRule="auto"/>
        <w:ind w:left="567"/>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 xml:space="preserve">The growth in Globalisation and global firms, with their quality produce at cheap prices, are a competitive challenge for Irish exporters. Irish exporting firms will have to become more efficient and invest in R&amp;D in order to provide products with a unique selling point (USP) to survive the </w:t>
      </w:r>
      <w:r w:rsidRPr="00F6612F">
        <w:rPr>
          <w:rFonts w:ascii="Comic Sans MS" w:eastAsiaTheme="minorHAnsi" w:hAnsi="Comic Sans MS" w:cstheme="minorBidi"/>
          <w:b/>
          <w:color w:val="000000" w:themeColor="text1"/>
          <w:sz w:val="20"/>
          <w:szCs w:val="20"/>
          <w:u w:val="single"/>
          <w:lang w:val="en-IE"/>
        </w:rPr>
        <w:t>competitive threat</w:t>
      </w:r>
      <w:r w:rsidRPr="00F6612F">
        <w:rPr>
          <w:rFonts w:ascii="Comic Sans MS" w:eastAsiaTheme="minorHAnsi" w:hAnsi="Comic Sans MS" w:cstheme="minorBidi"/>
          <w:color w:val="000000" w:themeColor="text1"/>
          <w:sz w:val="20"/>
          <w:szCs w:val="20"/>
          <w:lang w:val="en-IE"/>
        </w:rPr>
        <w:t xml:space="preserve"> from global firms.</w:t>
      </w:r>
    </w:p>
    <w:p w14:paraId="67407DB4" w14:textId="77777777" w:rsidR="007424AA" w:rsidRPr="00F6612F" w:rsidRDefault="007424AA" w:rsidP="008B7202">
      <w:pPr>
        <w:numPr>
          <w:ilvl w:val="0"/>
          <w:numId w:val="592"/>
        </w:numPr>
        <w:spacing w:after="200" w:line="276" w:lineRule="auto"/>
        <w:ind w:left="567"/>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Globalisation can be viewed as a threat to the Irish economy because if Ireland is uncompetitive, its domestic industries will decline in the face of cheaper imports of goods and services produced globally.</w:t>
      </w:r>
    </w:p>
    <w:p w14:paraId="30234094" w14:textId="77777777" w:rsidR="007424AA" w:rsidRPr="00F6612F" w:rsidRDefault="007424AA" w:rsidP="008B7202">
      <w:pPr>
        <w:numPr>
          <w:ilvl w:val="0"/>
          <w:numId w:val="592"/>
        </w:numPr>
        <w:spacing w:after="200" w:line="276" w:lineRule="auto"/>
        <w:ind w:left="567"/>
        <w:contextualSpacing/>
        <w:rPr>
          <w:rFonts w:ascii="Comic Sans MS" w:eastAsiaTheme="minorHAnsi" w:hAnsi="Comic Sans MS" w:cstheme="minorBidi"/>
          <w:color w:val="000000" w:themeColor="text1"/>
          <w:sz w:val="20"/>
          <w:szCs w:val="20"/>
          <w:lang w:val="en-IE"/>
        </w:rPr>
      </w:pPr>
      <w:r w:rsidRPr="00F6612F">
        <w:rPr>
          <w:rFonts w:ascii="Comic Sans MS" w:eastAsiaTheme="minorHAnsi" w:hAnsi="Comic Sans MS" w:cstheme="minorBidi"/>
          <w:color w:val="000000" w:themeColor="text1"/>
          <w:sz w:val="20"/>
          <w:szCs w:val="20"/>
          <w:lang w:val="en-IE"/>
        </w:rPr>
        <w:t>Repatriation of profits/ closure of business/impact on Balance of Payments/ economies of scale etc.</w:t>
      </w:r>
    </w:p>
    <w:p w14:paraId="53712D9B" w14:textId="77777777" w:rsidR="007424AA" w:rsidRPr="00F6612F" w:rsidRDefault="007424AA" w:rsidP="007424AA">
      <w:pPr>
        <w:jc w:val="both"/>
        <w:rPr>
          <w:rFonts w:ascii="Comic Sans MS" w:hAnsi="Comic Sans MS"/>
          <w:color w:val="000000" w:themeColor="text1"/>
          <w:sz w:val="20"/>
          <w:szCs w:val="20"/>
        </w:rPr>
      </w:pPr>
    </w:p>
    <w:p w14:paraId="37EF63DB"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Opportunities and threats of Global marketing for Irish business</w:t>
      </w:r>
    </w:p>
    <w:p w14:paraId="75D6AC83"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Opportunities</w:t>
      </w:r>
    </w:p>
    <w:p w14:paraId="47A50344" w14:textId="77777777" w:rsidR="007424AA" w:rsidRPr="00F6612F" w:rsidRDefault="007424AA" w:rsidP="008B7202">
      <w:pPr>
        <w:numPr>
          <w:ilvl w:val="0"/>
          <w:numId w:val="57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Expansion.</w:t>
      </w:r>
      <w:r w:rsidRPr="00F6612F">
        <w:rPr>
          <w:rFonts w:ascii="Comic Sans MS" w:hAnsi="Comic Sans MS"/>
          <w:color w:val="000000" w:themeColor="text1"/>
          <w:sz w:val="20"/>
          <w:szCs w:val="20"/>
        </w:rPr>
        <w:t xml:space="preserve"> Doing business globally allows Irish firms to expand and compete with international firms</w:t>
      </w:r>
    </w:p>
    <w:p w14:paraId="207B3447" w14:textId="77777777" w:rsidR="007424AA" w:rsidRPr="00F6612F" w:rsidRDefault="007424AA" w:rsidP="008B7202">
      <w:pPr>
        <w:numPr>
          <w:ilvl w:val="0"/>
          <w:numId w:val="57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Economies of Scale</w:t>
      </w:r>
      <w:r w:rsidRPr="00F6612F">
        <w:rPr>
          <w:rFonts w:ascii="Comic Sans MS" w:hAnsi="Comic Sans MS"/>
          <w:color w:val="000000" w:themeColor="text1"/>
          <w:sz w:val="20"/>
          <w:szCs w:val="20"/>
        </w:rPr>
        <w:t>. Irish firms can benefit from operation on a larger scale</w:t>
      </w:r>
    </w:p>
    <w:p w14:paraId="319142D6" w14:textId="77777777" w:rsidR="007424AA" w:rsidRPr="00F6612F" w:rsidRDefault="007424AA" w:rsidP="008B7202">
      <w:pPr>
        <w:numPr>
          <w:ilvl w:val="0"/>
          <w:numId w:val="57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Larger markets</w:t>
      </w:r>
      <w:r w:rsidRPr="00F6612F">
        <w:rPr>
          <w:rFonts w:ascii="Comic Sans MS" w:hAnsi="Comic Sans MS"/>
          <w:color w:val="000000" w:themeColor="text1"/>
          <w:sz w:val="20"/>
          <w:szCs w:val="20"/>
        </w:rPr>
        <w:t xml:space="preserve">. Irish firms are no longer dependent on the home market. </w:t>
      </w:r>
    </w:p>
    <w:p w14:paraId="2CBDEAAE" w14:textId="77777777" w:rsidR="007424AA" w:rsidRPr="00F6612F" w:rsidRDefault="007424AA" w:rsidP="008B7202">
      <w:pPr>
        <w:numPr>
          <w:ilvl w:val="0"/>
          <w:numId w:val="577"/>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Supply raw materials</w:t>
      </w:r>
      <w:r w:rsidRPr="00F6612F">
        <w:rPr>
          <w:rFonts w:ascii="Comic Sans MS" w:hAnsi="Comic Sans MS"/>
          <w:color w:val="000000" w:themeColor="text1"/>
          <w:sz w:val="20"/>
          <w:szCs w:val="20"/>
        </w:rPr>
        <w:t>. If Irish firms themselves don’t become global, they can benefit from supplying these global companies</w:t>
      </w:r>
    </w:p>
    <w:p w14:paraId="0CE0CE03"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Threats</w:t>
      </w:r>
    </w:p>
    <w:p w14:paraId="274BF06E" w14:textId="77777777" w:rsidR="007424AA" w:rsidRPr="00F6612F" w:rsidRDefault="007424AA" w:rsidP="008B7202">
      <w:pPr>
        <w:numPr>
          <w:ilvl w:val="0"/>
          <w:numId w:val="57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Competition.</w:t>
      </w:r>
      <w:r w:rsidRPr="00F6612F">
        <w:rPr>
          <w:rFonts w:ascii="Comic Sans MS" w:hAnsi="Comic Sans MS"/>
          <w:color w:val="000000" w:themeColor="text1"/>
          <w:sz w:val="20"/>
          <w:szCs w:val="20"/>
        </w:rPr>
        <w:t xml:space="preserve"> Irish firms that wish to become global face competition from the biggest companies in the world. </w:t>
      </w:r>
    </w:p>
    <w:p w14:paraId="27536D4D" w14:textId="77777777" w:rsidR="007424AA" w:rsidRPr="00F6612F" w:rsidRDefault="007424AA" w:rsidP="008B7202">
      <w:pPr>
        <w:numPr>
          <w:ilvl w:val="0"/>
          <w:numId w:val="57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Standardised </w:t>
      </w: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roduct</w:t>
      </w:r>
      <w:r w:rsidRPr="00F6612F">
        <w:rPr>
          <w:rFonts w:ascii="Comic Sans MS" w:hAnsi="Comic Sans MS"/>
          <w:color w:val="000000" w:themeColor="text1"/>
          <w:sz w:val="20"/>
          <w:szCs w:val="20"/>
        </w:rPr>
        <w:t xml:space="preserve"> is needed to compete globally. Irish firms will have to mass-produce goods for the global market. Product may have to be adapted to meet local requirements e.g. Irish electronic/electrical products would have to be adapted to suit electrical sockets in all other countries it sells to outside Ireland and the UK.</w:t>
      </w:r>
    </w:p>
    <w:p w14:paraId="4694E56F" w14:textId="77777777" w:rsidR="007424AA" w:rsidRPr="00F6612F" w:rsidRDefault="007424AA" w:rsidP="008B7202">
      <w:pPr>
        <w:numPr>
          <w:ilvl w:val="0"/>
          <w:numId w:val="57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t>P</w:t>
      </w:r>
      <w:r w:rsidRPr="00F6612F">
        <w:rPr>
          <w:rFonts w:ascii="Comic Sans MS" w:hAnsi="Comic Sans MS"/>
          <w:b/>
          <w:color w:val="000000" w:themeColor="text1"/>
          <w:sz w:val="20"/>
          <w:szCs w:val="20"/>
        </w:rPr>
        <w:t>rice</w:t>
      </w:r>
      <w:r w:rsidRPr="00F6612F">
        <w:rPr>
          <w:rFonts w:ascii="Comic Sans MS" w:hAnsi="Comic Sans MS"/>
          <w:color w:val="000000" w:themeColor="text1"/>
          <w:sz w:val="20"/>
          <w:szCs w:val="20"/>
        </w:rPr>
        <w:t xml:space="preserve"> must take into account standard of living, transport costs, local competition, taxes, exchange rates etc.</w:t>
      </w:r>
    </w:p>
    <w:p w14:paraId="5932B195" w14:textId="77777777" w:rsidR="007424AA" w:rsidRPr="00F6612F" w:rsidRDefault="007424AA" w:rsidP="008B7202">
      <w:pPr>
        <w:numPr>
          <w:ilvl w:val="0"/>
          <w:numId w:val="578"/>
        </w:numPr>
        <w:jc w:val="both"/>
        <w:rPr>
          <w:rFonts w:ascii="Comic Sans MS" w:hAnsi="Comic Sans MS"/>
          <w:color w:val="000000" w:themeColor="text1"/>
          <w:sz w:val="20"/>
          <w:szCs w:val="20"/>
        </w:rPr>
      </w:pPr>
      <w:r w:rsidRPr="00F6612F">
        <w:rPr>
          <w:rFonts w:ascii="Comic Sans MS" w:hAnsi="Comic Sans MS"/>
          <w:b/>
          <w:color w:val="000000" w:themeColor="text1"/>
          <w:sz w:val="20"/>
          <w:szCs w:val="20"/>
          <w:u w:val="single"/>
        </w:rPr>
        <w:lastRenderedPageBreak/>
        <w:t>P</w:t>
      </w:r>
      <w:r w:rsidRPr="00F6612F">
        <w:rPr>
          <w:rFonts w:ascii="Comic Sans MS" w:hAnsi="Comic Sans MS"/>
          <w:b/>
          <w:color w:val="000000" w:themeColor="text1"/>
          <w:sz w:val="20"/>
          <w:szCs w:val="20"/>
        </w:rPr>
        <w:t>romotion.</w:t>
      </w:r>
      <w:r w:rsidRPr="00F6612F">
        <w:rPr>
          <w:rFonts w:ascii="Comic Sans MS" w:hAnsi="Comic Sans MS"/>
          <w:color w:val="000000" w:themeColor="text1"/>
          <w:sz w:val="20"/>
          <w:szCs w:val="20"/>
        </w:rPr>
        <w:t xml:space="preserve"> Global firms spend huge amounts of money on promotion. Irish firms will have to compete with this.</w:t>
      </w:r>
    </w:p>
    <w:p w14:paraId="08D38E4E" w14:textId="77777777" w:rsidR="007424AA" w:rsidRPr="00F6612F" w:rsidRDefault="007424AA" w:rsidP="007424AA">
      <w:pPr>
        <w:jc w:val="center"/>
        <w:rPr>
          <w:rFonts w:ascii="Comic Sans MS" w:hAnsi="Comic Sans MS"/>
          <w:color w:val="000000" w:themeColor="text1"/>
        </w:rPr>
      </w:pPr>
      <w:r w:rsidRPr="00F6612F">
        <w:rPr>
          <w:rFonts w:ascii="Comic Sans MS" w:hAnsi="Comic Sans MS"/>
          <w:color w:val="000000" w:themeColor="text1"/>
        </w:rPr>
        <w:t>Global Marketing Mix</w:t>
      </w:r>
    </w:p>
    <w:p w14:paraId="3706EC66"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2009 Q3 B, 2016 Q3 B, 2017 Q3B</w:t>
      </w:r>
    </w:p>
    <w:p w14:paraId="1FA7E963"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Unless a company holds the same position against its competition in all markets (market leader, low cost, etc.) it is impossible to launch identical marketing plans worldwide. It is common for business to adapt the marketing mix to reflect the local language, cultural, geographic, or economic differences.</w:t>
      </w:r>
    </w:p>
    <w:p w14:paraId="07B136C3" w14:textId="77777777" w:rsidR="007424AA" w:rsidRPr="00F6612F" w:rsidRDefault="007424AA" w:rsidP="007424AA">
      <w:pPr>
        <w:jc w:val="both"/>
        <w:rPr>
          <w:rFonts w:ascii="Comic Sans MS" w:hAnsi="Comic Sans MS"/>
          <w:color w:val="000000" w:themeColor="text1"/>
          <w:sz w:val="20"/>
          <w:szCs w:val="20"/>
        </w:rPr>
      </w:pPr>
    </w:p>
    <w:p w14:paraId="348E885E" w14:textId="77777777" w:rsidR="007424AA" w:rsidRPr="00F6612F" w:rsidRDefault="007424AA" w:rsidP="007424AA">
      <w:pPr>
        <w:jc w:val="both"/>
        <w:rPr>
          <w:rFonts w:ascii="Comic Sans MS" w:hAnsi="Comic Sans MS"/>
          <w:color w:val="000000" w:themeColor="text1"/>
          <w:sz w:val="20"/>
          <w:szCs w:val="20"/>
        </w:rPr>
      </w:pPr>
      <w:r w:rsidRPr="00F6612F">
        <w:rPr>
          <w:rFonts w:ascii="Comic Sans MS" w:hAnsi="Comic Sans MS"/>
          <w:color w:val="000000" w:themeColor="text1"/>
          <w:sz w:val="20"/>
          <w:szCs w:val="20"/>
        </w:rPr>
        <w:t>This involves applying the 4 P’s to international marketing</w:t>
      </w:r>
    </w:p>
    <w:p w14:paraId="5B125A75" w14:textId="77777777" w:rsidR="007424AA" w:rsidRPr="00F6612F" w:rsidRDefault="007424AA" w:rsidP="008B7202">
      <w:pPr>
        <w:numPr>
          <w:ilvl w:val="0"/>
          <w:numId w:val="57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Global Product.</w:t>
      </w:r>
      <w:r w:rsidRPr="00F6612F">
        <w:rPr>
          <w:rFonts w:ascii="Comic Sans MS" w:hAnsi="Comic Sans MS"/>
          <w:color w:val="000000" w:themeColor="text1"/>
          <w:sz w:val="20"/>
          <w:szCs w:val="20"/>
        </w:rPr>
        <w:t xml:space="preserve"> The global product is one that is standardised and mass-produced. It is sold worldwide with the same design and features. Unique Selling points (UPS’s) are identified as ones with global appeal e.g. Coke, Nike. </w:t>
      </w:r>
    </w:p>
    <w:p w14:paraId="6A253250"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The global business aims to sell an undifferentiated product in all markets, to develop a unique selling point and global brand and to benefit from economies of scale.</w:t>
      </w:r>
    </w:p>
    <w:p w14:paraId="300811E9"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 xml:space="preserve">Product may need to be adjusted to reflect technical/legal requirements e.g. </w:t>
      </w:r>
      <w:proofErr w:type="gramStart"/>
      <w:r w:rsidRPr="00F6612F">
        <w:rPr>
          <w:rFonts w:ascii="Comic Sans MS" w:hAnsi="Comic Sans MS"/>
          <w:color w:val="000000" w:themeColor="text1"/>
          <w:sz w:val="20"/>
          <w:szCs w:val="20"/>
        </w:rPr>
        <w:t>left hand</w:t>
      </w:r>
      <w:proofErr w:type="gramEnd"/>
      <w:r w:rsidRPr="00F6612F">
        <w:rPr>
          <w:rFonts w:ascii="Comic Sans MS" w:hAnsi="Comic Sans MS"/>
          <w:color w:val="000000" w:themeColor="text1"/>
          <w:sz w:val="20"/>
          <w:szCs w:val="20"/>
        </w:rPr>
        <w:t xml:space="preserve"> drive car etc.</w:t>
      </w:r>
    </w:p>
    <w:p w14:paraId="40A3F23C" w14:textId="77777777" w:rsidR="007424AA" w:rsidRPr="00F6612F" w:rsidRDefault="007424AA" w:rsidP="007424AA">
      <w:pPr>
        <w:ind w:left="284"/>
        <w:jc w:val="both"/>
        <w:rPr>
          <w:rFonts w:ascii="Comic Sans MS" w:hAnsi="Comic Sans MS"/>
          <w:color w:val="000000" w:themeColor="text1"/>
          <w:sz w:val="20"/>
          <w:szCs w:val="20"/>
        </w:rPr>
      </w:pPr>
      <w:r w:rsidRPr="00F6612F">
        <w:rPr>
          <w:rFonts w:ascii="Comic Sans MS" w:hAnsi="Comic Sans MS"/>
          <w:color w:val="000000" w:themeColor="text1"/>
          <w:sz w:val="20"/>
          <w:szCs w:val="20"/>
        </w:rPr>
        <w:t>Packaging may need to be changed to cater for the needs of the local market e.g. recyclable materials.</w:t>
      </w:r>
    </w:p>
    <w:p w14:paraId="6C90B26C" w14:textId="77777777" w:rsidR="007424AA" w:rsidRPr="00F6612F" w:rsidRDefault="007424AA" w:rsidP="008B7202">
      <w:pPr>
        <w:numPr>
          <w:ilvl w:val="0"/>
          <w:numId w:val="57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Global Price.</w:t>
      </w:r>
      <w:r w:rsidRPr="00F6612F">
        <w:rPr>
          <w:rFonts w:ascii="Comic Sans MS" w:hAnsi="Comic Sans MS"/>
          <w:color w:val="000000" w:themeColor="text1"/>
          <w:sz w:val="20"/>
          <w:szCs w:val="20"/>
        </w:rPr>
        <w:t xml:space="preserve"> Prices may have to be changed in some countries due to a number of factors such as (</w:t>
      </w:r>
      <w:proofErr w:type="spellStart"/>
      <w:r w:rsidRPr="00F6612F">
        <w:rPr>
          <w:rFonts w:ascii="Comic Sans MS" w:hAnsi="Comic Sans MS"/>
          <w:color w:val="000000" w:themeColor="text1"/>
          <w:sz w:val="20"/>
          <w:szCs w:val="20"/>
        </w:rPr>
        <w:t>i</w:t>
      </w:r>
      <w:proofErr w:type="spellEnd"/>
      <w:r w:rsidRPr="00F6612F">
        <w:rPr>
          <w:rFonts w:ascii="Comic Sans MS" w:hAnsi="Comic Sans MS"/>
          <w:color w:val="000000" w:themeColor="text1"/>
          <w:sz w:val="20"/>
          <w:szCs w:val="20"/>
        </w:rPr>
        <w:t xml:space="preserve">) standard of living in the country e.g. </w:t>
      </w:r>
      <w:proofErr w:type="spellStart"/>
      <w:r w:rsidRPr="00F6612F">
        <w:rPr>
          <w:rFonts w:ascii="Comic Sans MS" w:hAnsi="Comic Sans MS"/>
          <w:color w:val="000000" w:themeColor="text1"/>
          <w:sz w:val="20"/>
          <w:szCs w:val="20"/>
        </w:rPr>
        <w:t>suncream</w:t>
      </w:r>
      <w:proofErr w:type="spellEnd"/>
      <w:r w:rsidRPr="00F6612F">
        <w:rPr>
          <w:rFonts w:ascii="Comic Sans MS" w:hAnsi="Comic Sans MS"/>
          <w:color w:val="000000" w:themeColor="text1"/>
          <w:sz w:val="20"/>
          <w:szCs w:val="20"/>
        </w:rPr>
        <w:t xml:space="preserve"> in </w:t>
      </w:r>
      <w:proofErr w:type="gramStart"/>
      <w:r w:rsidRPr="00F6612F">
        <w:rPr>
          <w:rFonts w:ascii="Comic Sans MS" w:hAnsi="Comic Sans MS"/>
          <w:color w:val="000000" w:themeColor="text1"/>
          <w:sz w:val="20"/>
          <w:szCs w:val="20"/>
        </w:rPr>
        <w:t>Spain  (</w:t>
      </w:r>
      <w:proofErr w:type="gramEnd"/>
      <w:r w:rsidRPr="00F6612F">
        <w:rPr>
          <w:rFonts w:ascii="Comic Sans MS" w:hAnsi="Comic Sans MS"/>
          <w:color w:val="000000" w:themeColor="text1"/>
          <w:sz w:val="20"/>
          <w:szCs w:val="20"/>
        </w:rPr>
        <w:t>ii) extra costs of transport, (iii) duties or tariffs may have to be paid and (iv) the prices charged by local firms</w:t>
      </w:r>
    </w:p>
    <w:p w14:paraId="0619D625" w14:textId="77777777" w:rsidR="007424AA" w:rsidRPr="00F6612F" w:rsidRDefault="007424AA" w:rsidP="008B7202">
      <w:pPr>
        <w:numPr>
          <w:ilvl w:val="0"/>
          <w:numId w:val="57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Global Promotion.</w:t>
      </w:r>
      <w:r w:rsidRPr="00F6612F">
        <w:rPr>
          <w:rFonts w:ascii="Comic Sans MS" w:hAnsi="Comic Sans MS"/>
          <w:color w:val="000000" w:themeColor="text1"/>
          <w:sz w:val="20"/>
          <w:szCs w:val="20"/>
        </w:rPr>
        <w:t xml:space="preserve"> The firm has to take certain factors into account when advertising (</w:t>
      </w:r>
      <w:proofErr w:type="spellStart"/>
      <w:r w:rsidRPr="00F6612F">
        <w:rPr>
          <w:rFonts w:ascii="Comic Sans MS" w:hAnsi="Comic Sans MS"/>
          <w:color w:val="000000" w:themeColor="text1"/>
          <w:sz w:val="20"/>
          <w:szCs w:val="20"/>
        </w:rPr>
        <w:t>i</w:t>
      </w:r>
      <w:proofErr w:type="spellEnd"/>
      <w:r w:rsidRPr="00F6612F">
        <w:rPr>
          <w:rFonts w:ascii="Comic Sans MS" w:hAnsi="Comic Sans MS"/>
          <w:color w:val="000000" w:themeColor="text1"/>
          <w:sz w:val="20"/>
          <w:szCs w:val="20"/>
        </w:rPr>
        <w:t>) differing language in the country, (ii) cultural differences, (iii) different advertising legislation e.g. Cigarette advertising is banned in Ireland. Slogan wording needs to be checked, to avoid confusion and misunderstanding e.g. Pepsi's "Come alive with the Pepsi Generation" translates into "Pepsi brings your ancestors back from the grave", in Chinese.</w:t>
      </w:r>
    </w:p>
    <w:p w14:paraId="2838F520" w14:textId="77777777" w:rsidR="007424AA" w:rsidRPr="00F6612F" w:rsidRDefault="007424AA" w:rsidP="008B7202">
      <w:pPr>
        <w:numPr>
          <w:ilvl w:val="0"/>
          <w:numId w:val="579"/>
        </w:numPr>
        <w:jc w:val="both"/>
        <w:rPr>
          <w:rFonts w:ascii="Comic Sans MS" w:hAnsi="Comic Sans MS"/>
          <w:color w:val="000000" w:themeColor="text1"/>
          <w:sz w:val="20"/>
          <w:szCs w:val="20"/>
        </w:rPr>
      </w:pPr>
      <w:r w:rsidRPr="00F6612F">
        <w:rPr>
          <w:rFonts w:ascii="Comic Sans MS" w:hAnsi="Comic Sans MS"/>
          <w:b/>
          <w:color w:val="000000" w:themeColor="text1"/>
          <w:sz w:val="20"/>
          <w:szCs w:val="20"/>
        </w:rPr>
        <w:t>Global Place.</w:t>
      </w:r>
      <w:r w:rsidRPr="00F6612F">
        <w:rPr>
          <w:rFonts w:ascii="Comic Sans MS" w:hAnsi="Comic Sans MS"/>
          <w:color w:val="000000" w:themeColor="text1"/>
          <w:sz w:val="20"/>
          <w:szCs w:val="20"/>
        </w:rPr>
        <w:t xml:space="preserve"> This involves the channels of distribution used. The firm could set up a foreign subsidiary to distribute the goods. Because of a lack of knowledge about the local market initially, global firms may use overseas sales agents (receive a commission on </w:t>
      </w:r>
      <w:proofErr w:type="gramStart"/>
      <w:r w:rsidRPr="00F6612F">
        <w:rPr>
          <w:rFonts w:ascii="Comic Sans MS" w:hAnsi="Comic Sans MS"/>
          <w:color w:val="000000" w:themeColor="text1"/>
          <w:sz w:val="20"/>
          <w:szCs w:val="20"/>
        </w:rPr>
        <w:t>sales)and</w:t>
      </w:r>
      <w:proofErr w:type="gramEnd"/>
      <w:r w:rsidRPr="00F6612F">
        <w:rPr>
          <w:rFonts w:ascii="Comic Sans MS" w:hAnsi="Comic Sans MS"/>
          <w:color w:val="000000" w:themeColor="text1"/>
          <w:sz w:val="20"/>
          <w:szCs w:val="20"/>
        </w:rPr>
        <w:t xml:space="preserve"> distributors to market their products or enter into a joint venture/alliance with a local company</w:t>
      </w:r>
    </w:p>
    <w:p w14:paraId="2C20A27F" w14:textId="77777777" w:rsidR="007424AA" w:rsidRPr="00F6612F" w:rsidRDefault="007424AA" w:rsidP="007424AA">
      <w:pPr>
        <w:jc w:val="both"/>
        <w:rPr>
          <w:rFonts w:ascii="Comic Sans MS" w:hAnsi="Comic Sans MS"/>
          <w:color w:val="000000" w:themeColor="text1"/>
          <w:sz w:val="20"/>
          <w:szCs w:val="20"/>
        </w:rPr>
      </w:pPr>
    </w:p>
    <w:p w14:paraId="7B069BC1" w14:textId="77777777" w:rsidR="007424AA" w:rsidRPr="00F6612F" w:rsidRDefault="007424AA" w:rsidP="007424AA">
      <w:pPr>
        <w:jc w:val="both"/>
        <w:rPr>
          <w:rFonts w:ascii="Comic Sans MS" w:hAnsi="Comic Sans MS"/>
          <w:color w:val="000000" w:themeColor="text1"/>
          <w:sz w:val="20"/>
          <w:szCs w:val="20"/>
        </w:rPr>
      </w:pPr>
    </w:p>
    <w:p w14:paraId="47922F1A" w14:textId="77777777" w:rsidR="007424AA" w:rsidRPr="00F6612F" w:rsidRDefault="007424AA" w:rsidP="007424AA">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 xml:space="preserve">Role of Technology, in particular Information and Communications Technology ICT in Globalisation </w:t>
      </w:r>
    </w:p>
    <w:p w14:paraId="4E25D92D"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2012 Q3 A</w:t>
      </w:r>
    </w:p>
    <w:p w14:paraId="1D09804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Because of advances in ICT through applications such as e-mail, video conferencing, Computer-aided-design (CAD), Electronic Data Interchange (EDI), global firms can operate much better.</w:t>
      </w:r>
    </w:p>
    <w:p w14:paraId="108B9B22" w14:textId="77777777" w:rsidR="007424AA" w:rsidRPr="00F6612F" w:rsidRDefault="007424AA" w:rsidP="008B7202">
      <w:pPr>
        <w:pStyle w:val="ListParagraph"/>
        <w:numPr>
          <w:ilvl w:val="0"/>
          <w:numId w:val="585"/>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EDI: Access to and transmission of information.</w:t>
      </w:r>
      <w:r w:rsidRPr="00F6612F">
        <w:rPr>
          <w:rFonts w:ascii="Comic Sans MS" w:hAnsi="Comic Sans MS"/>
          <w:color w:val="000000" w:themeColor="text1"/>
          <w:sz w:val="20"/>
          <w:szCs w:val="20"/>
        </w:rPr>
        <w:t xml:space="preserve"> Firms can access information quickly and cheaply. Suppliers and customers can be linked through EDI for stock ordering, invoicing etc. EDI (Electronic Data Interchange) greatly facilitates communication in a global market. Document transfer, automated stock ordering, details of trading figures etc. can be transmitted globally in a matter of seconds.</w:t>
      </w:r>
    </w:p>
    <w:p w14:paraId="56CB31AE" w14:textId="77777777" w:rsidR="007424AA" w:rsidRPr="00F6612F" w:rsidRDefault="007424AA" w:rsidP="008B7202">
      <w:pPr>
        <w:pStyle w:val="ListParagraph"/>
        <w:numPr>
          <w:ilvl w:val="0"/>
          <w:numId w:val="585"/>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ISDN/Decision-making</w:t>
      </w:r>
      <w:r w:rsidRPr="00F6612F">
        <w:rPr>
          <w:rFonts w:ascii="Comic Sans MS" w:hAnsi="Comic Sans MS"/>
          <w:color w:val="000000" w:themeColor="text1"/>
          <w:sz w:val="20"/>
          <w:szCs w:val="20"/>
        </w:rPr>
        <w:t>. The up-to-the-minute information received by management from any part of the world help in quick decisions. ISDN (Integrated Services Digital Network) uses telephone lines to transmit and receive digital information. File transfer, teleworking, video conferencing, e-mail etc. allow vital information to be transferred anywhere in the world. This greatly assists management planning, organising and control and facilitates effective decision making.</w:t>
      </w:r>
    </w:p>
    <w:p w14:paraId="4C3DC13E" w14:textId="77777777" w:rsidR="007424AA" w:rsidRPr="00F6612F" w:rsidRDefault="007424AA" w:rsidP="008B7202">
      <w:pPr>
        <w:pStyle w:val="ListParagraph"/>
        <w:numPr>
          <w:ilvl w:val="0"/>
          <w:numId w:val="585"/>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CAD/Design</w:t>
      </w:r>
      <w:r w:rsidRPr="00F6612F">
        <w:rPr>
          <w:rFonts w:ascii="Comic Sans MS" w:hAnsi="Comic Sans MS"/>
          <w:color w:val="000000" w:themeColor="text1"/>
          <w:sz w:val="20"/>
          <w:szCs w:val="20"/>
        </w:rPr>
        <w:t>: New products can be designed and redesigned using modern technology. CAD (Computer Aided Design) had revolutionised the design process, making it much easier and faster, and allowing companies to react quickly to changing global market conditions.</w:t>
      </w:r>
    </w:p>
    <w:p w14:paraId="782B49FA" w14:textId="77777777" w:rsidR="007424AA" w:rsidRPr="00F6612F" w:rsidRDefault="007424AA" w:rsidP="008B7202">
      <w:pPr>
        <w:pStyle w:val="ListParagraph"/>
        <w:numPr>
          <w:ilvl w:val="0"/>
          <w:numId w:val="585"/>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Production/CAM: </w:t>
      </w:r>
      <w:r w:rsidRPr="00F6612F">
        <w:rPr>
          <w:rFonts w:ascii="Comic Sans MS" w:hAnsi="Comic Sans MS"/>
          <w:color w:val="000000" w:themeColor="text1"/>
          <w:sz w:val="20"/>
          <w:szCs w:val="20"/>
        </w:rPr>
        <w:t>Computer aided manufacture (CAM) where all equipment can be computer controlled and computer integrated manufacturing (CIM) which involves total integrated control of the production from design to delivery, all add to the efficiency of production and the ability of firms to locate anywhere in the world and produce standardised products irrespective of local labour skill sets.</w:t>
      </w:r>
    </w:p>
    <w:p w14:paraId="2FC1EF96" w14:textId="77777777" w:rsidR="007424AA" w:rsidRPr="00F6612F" w:rsidRDefault="007424AA" w:rsidP="008B7202">
      <w:pPr>
        <w:pStyle w:val="ListParagraph"/>
        <w:numPr>
          <w:ilvl w:val="0"/>
          <w:numId w:val="585"/>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lastRenderedPageBreak/>
        <w:t>E-Business</w:t>
      </w:r>
      <w:r w:rsidRPr="00F6612F">
        <w:rPr>
          <w:rFonts w:ascii="Comic Sans MS" w:hAnsi="Comic Sans MS"/>
          <w:color w:val="000000" w:themeColor="text1"/>
          <w:sz w:val="20"/>
          <w:szCs w:val="20"/>
        </w:rPr>
        <w:t xml:space="preserve"> (internet/social networking) Many global firms do business on-line. They promote their goods on their website and customers can place orders and pay. The Internet including social network sites such as Facebook and business networks such as LinkedIn have facilitated the global marketing of companies and the establishment of global brands. Network advertising, company web sites and electronic payment have allowed global E-commerce to flourish.</w:t>
      </w:r>
    </w:p>
    <w:p w14:paraId="3E111965" w14:textId="77777777" w:rsidR="007424AA" w:rsidRPr="00F6612F" w:rsidRDefault="007424AA" w:rsidP="008B7202">
      <w:pPr>
        <w:pStyle w:val="ListParagraph"/>
        <w:numPr>
          <w:ilvl w:val="0"/>
          <w:numId w:val="585"/>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Distribution/ JIT</w:t>
      </w:r>
      <w:r w:rsidRPr="00F6612F">
        <w:rPr>
          <w:rFonts w:ascii="Comic Sans MS" w:hAnsi="Comic Sans MS"/>
          <w:color w:val="000000" w:themeColor="text1"/>
          <w:sz w:val="20"/>
          <w:szCs w:val="20"/>
        </w:rPr>
        <w:t>: Logistics, just-in-time delivery, container transport and the relevant computer software programs facilitate the global distribution of goods.</w:t>
      </w:r>
    </w:p>
    <w:p w14:paraId="3108119B" w14:textId="77777777" w:rsidR="007424AA" w:rsidRPr="00F6612F" w:rsidRDefault="007424AA" w:rsidP="008B7202">
      <w:pPr>
        <w:pStyle w:val="ListParagraph"/>
        <w:numPr>
          <w:ilvl w:val="0"/>
          <w:numId w:val="585"/>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Video conferencing.</w:t>
      </w:r>
      <w:r w:rsidRPr="00F6612F">
        <w:rPr>
          <w:rFonts w:ascii="Comic Sans MS" w:hAnsi="Comic Sans MS"/>
          <w:color w:val="000000" w:themeColor="text1"/>
          <w:sz w:val="20"/>
          <w:szCs w:val="20"/>
        </w:rPr>
        <w:t xml:space="preserve"> This allows managers in different countries to hold meeting as if they were in the same room. This eliminates travel by these managers.</w:t>
      </w:r>
    </w:p>
    <w:p w14:paraId="6F6C2375" w14:textId="16566CB7" w:rsidR="007424AA" w:rsidRPr="00F6612F" w:rsidRDefault="007424AA" w:rsidP="007424AA">
      <w:pPr>
        <w:rPr>
          <w:rFonts w:ascii="Comic Sans MS" w:hAnsi="Comic Sans MS"/>
          <w:b/>
          <w:color w:val="000000" w:themeColor="text1"/>
          <w:sz w:val="18"/>
          <w:szCs w:val="18"/>
        </w:rPr>
      </w:pPr>
    </w:p>
    <w:p w14:paraId="22992E2D"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2015 Q3 B</w:t>
      </w:r>
    </w:p>
    <w:p w14:paraId="698D32C3" w14:textId="77777777" w:rsidR="007424AA" w:rsidRPr="00F6612F" w:rsidRDefault="007424AA" w:rsidP="007424AA">
      <w:pPr>
        <w:rPr>
          <w:rFonts w:ascii="Comic Sans MS" w:hAnsi="Comic Sans MS"/>
          <w:b/>
          <w:color w:val="000000" w:themeColor="text1"/>
          <w:sz w:val="20"/>
          <w:szCs w:val="20"/>
          <w:u w:val="single"/>
        </w:rPr>
      </w:pPr>
      <w:r w:rsidRPr="00F6612F">
        <w:rPr>
          <w:rFonts w:ascii="Comic Sans MS" w:hAnsi="Comic Sans MS"/>
          <w:b/>
          <w:color w:val="000000" w:themeColor="text1"/>
          <w:sz w:val="20"/>
          <w:szCs w:val="20"/>
          <w:u w:val="single"/>
        </w:rPr>
        <w:t>Important terms</w:t>
      </w:r>
    </w:p>
    <w:p w14:paraId="68E14871"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Standardised marketing mix.</w:t>
      </w:r>
      <w:r w:rsidRPr="00F6612F">
        <w:rPr>
          <w:rFonts w:ascii="Comic Sans MS" w:hAnsi="Comic Sans MS"/>
          <w:i/>
          <w:color w:val="000000" w:themeColor="text1"/>
          <w:sz w:val="20"/>
          <w:szCs w:val="20"/>
        </w:rPr>
        <w:t xml:space="preserve"> The same marketing mix is used throughout the world i.e. the product is promoted in exactly the same way in different markets. Slight adjustments may be made in some countries to cater for local needs.</w:t>
      </w:r>
    </w:p>
    <w:p w14:paraId="25A4FC95"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i/>
          <w:color w:val="000000" w:themeColor="text1"/>
          <w:sz w:val="20"/>
          <w:szCs w:val="20"/>
        </w:rPr>
        <w:t>Global business, like Nike, and Levis, with successful brands, aim to take the same, undifferentiated approach worldwide and use a standardised marketing mix. All products are targeted at similar groups locally. This leads to lower company costs and increased profitability.</w:t>
      </w:r>
    </w:p>
    <w:p w14:paraId="457A9853" w14:textId="77777777" w:rsidR="007424AA" w:rsidRPr="00F6612F" w:rsidRDefault="007424AA" w:rsidP="007424AA">
      <w:pPr>
        <w:jc w:val="both"/>
        <w:rPr>
          <w:rFonts w:ascii="Comic Sans MS" w:hAnsi="Comic Sans MS"/>
          <w:i/>
          <w:color w:val="000000" w:themeColor="text1"/>
          <w:sz w:val="20"/>
          <w:szCs w:val="20"/>
        </w:rPr>
      </w:pPr>
    </w:p>
    <w:p w14:paraId="0B328AD6" w14:textId="77777777" w:rsidR="007424AA" w:rsidRPr="00F6612F" w:rsidRDefault="007424AA" w:rsidP="007424AA">
      <w:pPr>
        <w:jc w:val="both"/>
        <w:rPr>
          <w:rFonts w:ascii="Comic Sans MS" w:hAnsi="Comic Sans MS"/>
          <w:i/>
          <w:color w:val="000000" w:themeColor="text1"/>
          <w:sz w:val="20"/>
          <w:szCs w:val="20"/>
        </w:rPr>
      </w:pPr>
      <w:r w:rsidRPr="00F6612F">
        <w:rPr>
          <w:rFonts w:ascii="Comic Sans MS" w:hAnsi="Comic Sans MS"/>
          <w:b/>
          <w:i/>
          <w:color w:val="000000" w:themeColor="text1"/>
          <w:sz w:val="20"/>
          <w:szCs w:val="20"/>
        </w:rPr>
        <w:t>Adapted Marketing Mix.</w:t>
      </w:r>
      <w:r w:rsidRPr="00F6612F">
        <w:rPr>
          <w:rFonts w:ascii="Comic Sans MS" w:hAnsi="Comic Sans MS"/>
          <w:i/>
          <w:color w:val="000000" w:themeColor="text1"/>
          <w:sz w:val="20"/>
          <w:szCs w:val="20"/>
        </w:rPr>
        <w:t xml:space="preserve"> The marketing mix is adapted for different markets. Promotion and price are changed to take account of differences in language; culture, legislation and buyers characteristics e.g. </w:t>
      </w:r>
      <w:proofErr w:type="gramStart"/>
      <w:r w:rsidRPr="00F6612F">
        <w:rPr>
          <w:rFonts w:ascii="Comic Sans MS" w:hAnsi="Comic Sans MS"/>
          <w:i/>
          <w:color w:val="000000" w:themeColor="text1"/>
          <w:sz w:val="20"/>
          <w:szCs w:val="20"/>
        </w:rPr>
        <w:t>right hand</w:t>
      </w:r>
      <w:proofErr w:type="gramEnd"/>
      <w:r w:rsidRPr="00F6612F">
        <w:rPr>
          <w:rFonts w:ascii="Comic Sans MS" w:hAnsi="Comic Sans MS"/>
          <w:i/>
          <w:color w:val="000000" w:themeColor="text1"/>
          <w:sz w:val="20"/>
          <w:szCs w:val="20"/>
        </w:rPr>
        <w:t xml:space="preserve"> cars in Ireland and the UK but left hand in some other European countries. Although it can raise production, advertising and packaging costs, it can lead to increased sales.</w:t>
      </w:r>
    </w:p>
    <w:p w14:paraId="2D04EFB0" w14:textId="77777777" w:rsidR="007424AA" w:rsidRPr="00F6612F" w:rsidRDefault="007424AA" w:rsidP="007424AA">
      <w:pPr>
        <w:rPr>
          <w:rFonts w:ascii="Comic Sans MS" w:hAnsi="Comic Sans MS"/>
          <w:color w:val="000000" w:themeColor="text1"/>
          <w:sz w:val="20"/>
          <w:szCs w:val="20"/>
        </w:rPr>
      </w:pPr>
    </w:p>
    <w:p w14:paraId="33C0E69C" w14:textId="5C8D6E4A" w:rsidR="007424AA" w:rsidRPr="00F6612F" w:rsidRDefault="007424AA" w:rsidP="00B769D8">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Development of Transnational Corporations in Ireland</w:t>
      </w:r>
    </w:p>
    <w:p w14:paraId="0A5BAC1E" w14:textId="77777777" w:rsidR="007424AA" w:rsidRPr="00F6612F" w:rsidRDefault="007424AA" w:rsidP="007424AA">
      <w:pPr>
        <w:rPr>
          <w:rFonts w:ascii="Comic Sans MS" w:hAnsi="Comic Sans MS"/>
          <w:b/>
          <w:color w:val="000000" w:themeColor="text1"/>
          <w:sz w:val="18"/>
          <w:szCs w:val="18"/>
        </w:rPr>
      </w:pPr>
      <w:r w:rsidRPr="00F6612F">
        <w:rPr>
          <w:rFonts w:ascii="Comic Sans MS" w:hAnsi="Comic Sans MS"/>
          <w:b/>
          <w:color w:val="000000" w:themeColor="text1"/>
          <w:sz w:val="18"/>
          <w:szCs w:val="18"/>
        </w:rPr>
        <w:t xml:space="preserve">2004 Q3 B,2008 Q2 A, 2011 Q3 B, 2015 Q3 A </w:t>
      </w:r>
    </w:p>
    <w:p w14:paraId="79E6AC4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Transnational Company is a company which </w:t>
      </w:r>
      <w:proofErr w:type="gramStart"/>
      <w:r w:rsidRPr="00F6612F">
        <w:rPr>
          <w:rFonts w:ascii="Comic Sans MS" w:hAnsi="Comic Sans MS"/>
          <w:color w:val="000000" w:themeColor="text1"/>
          <w:sz w:val="20"/>
          <w:szCs w:val="20"/>
        </w:rPr>
        <w:t>has  its</w:t>
      </w:r>
      <w:proofErr w:type="gramEnd"/>
      <w:r w:rsidRPr="00F6612F">
        <w:rPr>
          <w:rFonts w:ascii="Comic Sans MS" w:hAnsi="Comic Sans MS"/>
          <w:color w:val="000000" w:themeColor="text1"/>
          <w:sz w:val="20"/>
          <w:szCs w:val="20"/>
        </w:rPr>
        <w:t xml:space="preserve"> controlling </w:t>
      </w:r>
      <w:proofErr w:type="spellStart"/>
      <w:r w:rsidRPr="00F6612F">
        <w:rPr>
          <w:rFonts w:ascii="Comic Sans MS" w:hAnsi="Comic Sans MS"/>
          <w:color w:val="000000" w:themeColor="text1"/>
          <w:sz w:val="20"/>
          <w:szCs w:val="20"/>
        </w:rPr>
        <w:t>head quarters</w:t>
      </w:r>
      <w:proofErr w:type="spellEnd"/>
      <w:r w:rsidRPr="00F6612F">
        <w:rPr>
          <w:rFonts w:ascii="Comic Sans MS" w:hAnsi="Comic Sans MS"/>
          <w:color w:val="000000" w:themeColor="text1"/>
          <w:sz w:val="20"/>
          <w:szCs w:val="20"/>
        </w:rPr>
        <w:t xml:space="preserve"> in one country and branches (production or services) in many other countries. They operate on a world-wide scale. </w:t>
      </w:r>
    </w:p>
    <w:p w14:paraId="216BEE2C"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The companies that make up a transnational are tied together by share ownership and by managerial control. </w:t>
      </w:r>
    </w:p>
    <w:p w14:paraId="449CC176"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 xml:space="preserve">A transnational may originate in a particular country but they are international in their allegiances. </w:t>
      </w:r>
    </w:p>
    <w:p w14:paraId="4CB69D8A" w14:textId="77777777" w:rsidR="007424AA" w:rsidRPr="00F6612F" w:rsidRDefault="007424AA" w:rsidP="007424AA">
      <w:pPr>
        <w:rPr>
          <w:rFonts w:ascii="Comic Sans MS" w:hAnsi="Comic Sans MS"/>
          <w:color w:val="000000" w:themeColor="text1"/>
          <w:sz w:val="20"/>
          <w:szCs w:val="20"/>
        </w:rPr>
      </w:pPr>
      <w:r w:rsidRPr="00F6612F">
        <w:rPr>
          <w:rFonts w:ascii="Comic Sans MS" w:hAnsi="Comic Sans MS"/>
          <w:color w:val="000000" w:themeColor="text1"/>
          <w:sz w:val="20"/>
          <w:szCs w:val="20"/>
        </w:rPr>
        <w:t>Examples include household names like: Nestle, Siemens, IBM, Volkswagen, Intel, Coca-Cola, Unilever, Shell, Jefferson Smurfit etc.</w:t>
      </w:r>
    </w:p>
    <w:p w14:paraId="14C69086" w14:textId="77777777" w:rsidR="007424AA" w:rsidRPr="00F6612F" w:rsidRDefault="007424AA" w:rsidP="007424AA">
      <w:pPr>
        <w:rPr>
          <w:rFonts w:ascii="Comic Sans MS" w:hAnsi="Comic Sans MS"/>
          <w:color w:val="000000" w:themeColor="text1"/>
          <w:sz w:val="20"/>
          <w:szCs w:val="20"/>
        </w:rPr>
      </w:pPr>
    </w:p>
    <w:p w14:paraId="20A332E8" w14:textId="77777777" w:rsidR="007424AA" w:rsidRPr="00F6612F" w:rsidRDefault="007424AA" w:rsidP="007424AA">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t>Reasons for the development of transnational companies in Ireland:</w:t>
      </w:r>
    </w:p>
    <w:p w14:paraId="2FE4BA09"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Transport Improvements.</w:t>
      </w:r>
      <w:r w:rsidRPr="00F6612F">
        <w:rPr>
          <w:rFonts w:ascii="Comic Sans MS" w:hAnsi="Comic Sans MS"/>
          <w:color w:val="000000" w:themeColor="text1"/>
          <w:sz w:val="20"/>
          <w:szCs w:val="20"/>
        </w:rPr>
        <w:t xml:space="preserve"> The availability of faster and cheaper methods of air and sea travel has made it easier to supply markets world-wide.</w:t>
      </w:r>
    </w:p>
    <w:p w14:paraId="74C1B73E"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Improved Tele-Communications</w:t>
      </w:r>
      <w:r w:rsidRPr="00F6612F">
        <w:rPr>
          <w:rFonts w:ascii="Comic Sans MS" w:hAnsi="Comic Sans MS"/>
          <w:color w:val="000000" w:themeColor="text1"/>
          <w:sz w:val="20"/>
          <w:szCs w:val="20"/>
        </w:rPr>
        <w:t>. Improvements in communications have made it easier for firms to send and receive information.</w:t>
      </w:r>
    </w:p>
    <w:p w14:paraId="469FCCC5"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Larger Markets</w:t>
      </w:r>
      <w:r w:rsidRPr="00F6612F">
        <w:rPr>
          <w:rFonts w:ascii="Comic Sans MS" w:hAnsi="Comic Sans MS"/>
          <w:color w:val="000000" w:themeColor="text1"/>
          <w:sz w:val="20"/>
          <w:szCs w:val="20"/>
        </w:rPr>
        <w:t>. Many companies find that their home market does not offer the necessary scope for expansion. By selling to or setting up operations overseas they can maximise sales and can spread business risk/saturated home market.</w:t>
      </w:r>
    </w:p>
    <w:p w14:paraId="7B7F7628"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Economies of Scale.</w:t>
      </w:r>
      <w:r w:rsidRPr="00F6612F">
        <w:rPr>
          <w:rFonts w:ascii="Comic Sans MS" w:hAnsi="Comic Sans MS"/>
          <w:color w:val="000000" w:themeColor="text1"/>
          <w:sz w:val="20"/>
          <w:szCs w:val="20"/>
        </w:rPr>
        <w:t xml:space="preserve"> Expanding abroad allows firms to achieve economies of scale and thereby lower costs per unit. This enables them to compete more effectively with larger competitors.</w:t>
      </w:r>
    </w:p>
    <w:p w14:paraId="63E4DF81"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EU Access/Removal of Trade Barriers</w:t>
      </w:r>
      <w:r w:rsidRPr="00F6612F">
        <w:rPr>
          <w:rFonts w:ascii="Comic Sans MS" w:hAnsi="Comic Sans MS"/>
          <w:color w:val="000000" w:themeColor="text1"/>
          <w:sz w:val="20"/>
          <w:szCs w:val="20"/>
        </w:rPr>
        <w:t>. The removal of trade barriers has opened up international markets. The World Trade Organisation (WTO) has facilitated agreements between countries eliminating or reducing barriers and freeing up international trade. Can locate a division in Ireland and sell products into the EU member states</w:t>
      </w:r>
    </w:p>
    <w:p w14:paraId="5E5F452F" w14:textId="77777777" w:rsidR="007424AA" w:rsidRPr="00F6612F" w:rsidRDefault="007424AA" w:rsidP="008B7202">
      <w:pPr>
        <w:pStyle w:val="ListParagraph"/>
        <w:numPr>
          <w:ilvl w:val="0"/>
          <w:numId w:val="527"/>
        </w:numPr>
        <w:ind w:left="284" w:hanging="218"/>
        <w:rPr>
          <w:rFonts w:ascii="Comic Sans MS" w:hAnsi="Comic Sans MS"/>
          <w:color w:val="000000" w:themeColor="text1"/>
          <w:sz w:val="20"/>
          <w:szCs w:val="20"/>
        </w:rPr>
      </w:pPr>
      <w:r w:rsidRPr="00F6612F">
        <w:rPr>
          <w:rFonts w:ascii="Comic Sans MS" w:hAnsi="Comic Sans MS"/>
          <w:b/>
          <w:color w:val="000000" w:themeColor="text1"/>
          <w:sz w:val="20"/>
          <w:szCs w:val="20"/>
        </w:rPr>
        <w:t>Financial incentives</w:t>
      </w:r>
      <w:r w:rsidRPr="00F6612F">
        <w:rPr>
          <w:rFonts w:ascii="Comic Sans MS" w:hAnsi="Comic Sans MS"/>
          <w:color w:val="000000" w:themeColor="text1"/>
          <w:sz w:val="20"/>
          <w:szCs w:val="20"/>
        </w:rPr>
        <w:t xml:space="preserve"> from government agencies.</w:t>
      </w:r>
    </w:p>
    <w:p w14:paraId="07EDF671" w14:textId="77777777" w:rsidR="007424AA" w:rsidRPr="00F6612F" w:rsidRDefault="007424AA" w:rsidP="008B7202">
      <w:pPr>
        <w:numPr>
          <w:ilvl w:val="0"/>
          <w:numId w:val="527"/>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Taxation advantage</w:t>
      </w:r>
      <w:r w:rsidRPr="00F6612F">
        <w:rPr>
          <w:rFonts w:ascii="Comic Sans MS" w:hAnsi="Comic Sans MS"/>
          <w:color w:val="000000" w:themeColor="text1"/>
          <w:sz w:val="20"/>
          <w:szCs w:val="20"/>
        </w:rPr>
        <w:t xml:space="preserve"> in Ireland. 12.5% corporation tax rate</w:t>
      </w:r>
    </w:p>
    <w:p w14:paraId="4F1402C6" w14:textId="77777777" w:rsidR="007424AA" w:rsidRPr="00F6612F" w:rsidRDefault="007424AA" w:rsidP="008B7202">
      <w:pPr>
        <w:numPr>
          <w:ilvl w:val="0"/>
          <w:numId w:val="527"/>
        </w:numPr>
        <w:ind w:left="284" w:hanging="218"/>
        <w:jc w:val="both"/>
        <w:rPr>
          <w:rFonts w:ascii="Comic Sans MS" w:hAnsi="Comic Sans MS"/>
          <w:color w:val="000000" w:themeColor="text1"/>
          <w:sz w:val="20"/>
          <w:szCs w:val="20"/>
        </w:rPr>
      </w:pPr>
      <w:r w:rsidRPr="00F6612F">
        <w:rPr>
          <w:rFonts w:ascii="Comic Sans MS" w:hAnsi="Comic Sans MS"/>
          <w:b/>
          <w:color w:val="000000" w:themeColor="text1"/>
          <w:sz w:val="20"/>
          <w:szCs w:val="20"/>
        </w:rPr>
        <w:t>Skilled labour force, with high Productivity. They’re also English speaking.</w:t>
      </w:r>
    </w:p>
    <w:p w14:paraId="4DBB48D6" w14:textId="77777777" w:rsidR="007424AA" w:rsidRPr="00F6612F" w:rsidRDefault="007424AA" w:rsidP="007424AA">
      <w:pPr>
        <w:rPr>
          <w:rFonts w:ascii="Comic Sans MS" w:hAnsi="Comic Sans MS"/>
          <w:color w:val="000000" w:themeColor="text1"/>
          <w:sz w:val="20"/>
          <w:szCs w:val="20"/>
        </w:rPr>
      </w:pPr>
    </w:p>
    <w:p w14:paraId="38CCFE40" w14:textId="77777777" w:rsidR="00B769D8" w:rsidRDefault="00B769D8" w:rsidP="007424AA">
      <w:pPr>
        <w:jc w:val="center"/>
        <w:rPr>
          <w:rFonts w:ascii="Comic Sans MS" w:hAnsi="Comic Sans MS"/>
          <w:b/>
          <w:color w:val="000000" w:themeColor="text1"/>
          <w:sz w:val="22"/>
          <w:szCs w:val="22"/>
        </w:rPr>
      </w:pPr>
    </w:p>
    <w:p w14:paraId="24E60A97" w14:textId="77777777" w:rsidR="007424AA" w:rsidRPr="00F6612F" w:rsidRDefault="007424AA" w:rsidP="007424AA">
      <w:pPr>
        <w:jc w:val="center"/>
        <w:rPr>
          <w:rFonts w:ascii="Comic Sans MS" w:hAnsi="Comic Sans MS"/>
          <w:b/>
          <w:color w:val="000000" w:themeColor="text1"/>
          <w:sz w:val="22"/>
          <w:szCs w:val="22"/>
        </w:rPr>
      </w:pPr>
      <w:r w:rsidRPr="00F6612F">
        <w:rPr>
          <w:rFonts w:ascii="Comic Sans MS" w:hAnsi="Comic Sans MS"/>
          <w:b/>
          <w:color w:val="000000" w:themeColor="text1"/>
          <w:sz w:val="22"/>
          <w:szCs w:val="22"/>
        </w:rPr>
        <w:lastRenderedPageBreak/>
        <w:t>Impact of Transnational Corporations in Ireland</w:t>
      </w:r>
    </w:p>
    <w:p w14:paraId="28311C52" w14:textId="77777777" w:rsidR="007424AA" w:rsidRPr="00F6612F" w:rsidRDefault="007424AA" w:rsidP="007424AA">
      <w:pPr>
        <w:rPr>
          <w:rFonts w:ascii="Comic Sans MS" w:hAnsi="Comic Sans MS"/>
          <w:b/>
          <w:color w:val="000000" w:themeColor="text1"/>
          <w:sz w:val="22"/>
          <w:szCs w:val="22"/>
        </w:rPr>
      </w:pPr>
      <w:r w:rsidRPr="00F6612F">
        <w:rPr>
          <w:rFonts w:ascii="Comic Sans MS" w:hAnsi="Comic Sans MS"/>
          <w:b/>
          <w:color w:val="000000" w:themeColor="text1"/>
          <w:sz w:val="18"/>
          <w:szCs w:val="18"/>
        </w:rPr>
        <w:t>2016 Q3 A</w:t>
      </w:r>
    </w:p>
    <w:p w14:paraId="7F184AFB"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Positive</w:t>
      </w:r>
    </w:p>
    <w:p w14:paraId="62016D2D" w14:textId="77777777" w:rsidR="007424AA" w:rsidRPr="00F6612F" w:rsidRDefault="007424AA" w:rsidP="008B7202">
      <w:pPr>
        <w:pStyle w:val="ListParagraph"/>
        <w:numPr>
          <w:ilvl w:val="0"/>
          <w:numId w:val="581"/>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Employment.</w:t>
      </w:r>
      <w:r w:rsidRPr="00F6612F">
        <w:rPr>
          <w:rFonts w:ascii="Comic Sans MS" w:hAnsi="Comic Sans MS"/>
          <w:color w:val="000000" w:themeColor="text1"/>
          <w:sz w:val="20"/>
          <w:szCs w:val="20"/>
        </w:rPr>
        <w:t xml:space="preserve"> When a large new manufacturing firm is developed in the country it brings an </w:t>
      </w:r>
      <w:r w:rsidRPr="00F6612F">
        <w:rPr>
          <w:rFonts w:ascii="Comic Sans MS" w:hAnsi="Comic Sans MS"/>
          <w:color w:val="000000" w:themeColor="text1"/>
          <w:sz w:val="20"/>
          <w:szCs w:val="20"/>
          <w:u w:val="single"/>
        </w:rPr>
        <w:t>inflow of foreign investment</w:t>
      </w:r>
      <w:r w:rsidRPr="00F6612F">
        <w:rPr>
          <w:rFonts w:ascii="Comic Sans MS" w:hAnsi="Comic Sans MS"/>
          <w:color w:val="000000" w:themeColor="text1"/>
          <w:sz w:val="20"/>
          <w:szCs w:val="20"/>
        </w:rPr>
        <w:t xml:space="preserve"> into the economy. This creates jobs for the local construction industry, for the employees in the plant and in all the services provided to the manufacturing facility. TNC’s provide a lot of employment which raises the standard of living</w:t>
      </w:r>
    </w:p>
    <w:p w14:paraId="6BC64A0F" w14:textId="77777777" w:rsidR="007424AA" w:rsidRPr="00F6612F" w:rsidRDefault="007424AA" w:rsidP="008B7202">
      <w:pPr>
        <w:pStyle w:val="ListParagraph"/>
        <w:numPr>
          <w:ilvl w:val="0"/>
          <w:numId w:val="581"/>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Improvement in the Balance of Payments</w:t>
      </w:r>
      <w:r w:rsidRPr="00F6612F">
        <w:rPr>
          <w:rFonts w:ascii="Comic Sans MS" w:hAnsi="Comic Sans MS"/>
          <w:color w:val="000000" w:themeColor="text1"/>
          <w:sz w:val="20"/>
          <w:szCs w:val="20"/>
        </w:rPr>
        <w:t xml:space="preserve">. TNC’s export a lot of what they produce. The level of </w:t>
      </w:r>
      <w:r w:rsidRPr="00F6612F">
        <w:rPr>
          <w:rFonts w:ascii="Comic Sans MS" w:hAnsi="Comic Sans MS"/>
          <w:color w:val="000000" w:themeColor="text1"/>
          <w:sz w:val="20"/>
          <w:szCs w:val="20"/>
          <w:u w:val="single"/>
        </w:rPr>
        <w:t>imports</w:t>
      </w:r>
      <w:r w:rsidRPr="00F6612F">
        <w:rPr>
          <w:rFonts w:ascii="Comic Sans MS" w:hAnsi="Comic Sans MS"/>
          <w:color w:val="000000" w:themeColor="text1"/>
          <w:sz w:val="20"/>
          <w:szCs w:val="20"/>
        </w:rPr>
        <w:t xml:space="preserve"> of manufactured products is reduced. This benefits the economy as a whole because goods which were not up to now made in the country are readily available in the local economy, helping the balance of payments. The level of </w:t>
      </w:r>
      <w:r w:rsidRPr="00F6612F">
        <w:rPr>
          <w:rFonts w:ascii="Comic Sans MS" w:hAnsi="Comic Sans MS"/>
          <w:color w:val="000000" w:themeColor="text1"/>
          <w:sz w:val="20"/>
          <w:szCs w:val="20"/>
          <w:u w:val="single"/>
        </w:rPr>
        <w:t xml:space="preserve">exports </w:t>
      </w:r>
      <w:r w:rsidRPr="00F6612F">
        <w:rPr>
          <w:rFonts w:ascii="Comic Sans MS" w:hAnsi="Comic Sans MS"/>
          <w:color w:val="000000" w:themeColor="text1"/>
          <w:sz w:val="20"/>
          <w:szCs w:val="20"/>
        </w:rPr>
        <w:t xml:space="preserve">will be increased greatly. The transnational’s almost certainly selling all their products into overseas markets. In </w:t>
      </w:r>
      <w:proofErr w:type="gramStart"/>
      <w:r w:rsidRPr="00F6612F">
        <w:rPr>
          <w:rFonts w:ascii="Comic Sans MS" w:hAnsi="Comic Sans MS"/>
          <w:color w:val="000000" w:themeColor="text1"/>
          <w:sz w:val="20"/>
          <w:szCs w:val="20"/>
        </w:rPr>
        <w:t>fact</w:t>
      </w:r>
      <w:proofErr w:type="gramEnd"/>
      <w:r w:rsidRPr="00F6612F">
        <w:rPr>
          <w:rFonts w:ascii="Comic Sans MS" w:hAnsi="Comic Sans MS"/>
          <w:color w:val="000000" w:themeColor="text1"/>
          <w:sz w:val="20"/>
          <w:szCs w:val="20"/>
        </w:rPr>
        <w:t xml:space="preserve"> they may be selling a lot of their products to other firms owned by them in other countries; this creates an inflow of foreign currencies into the host economy.</w:t>
      </w:r>
    </w:p>
    <w:p w14:paraId="3114252D" w14:textId="77777777" w:rsidR="007424AA" w:rsidRPr="00F6612F" w:rsidRDefault="007424AA" w:rsidP="008B7202">
      <w:pPr>
        <w:numPr>
          <w:ilvl w:val="0"/>
          <w:numId w:val="581"/>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Government finances</w:t>
      </w:r>
      <w:r w:rsidRPr="00F6612F">
        <w:rPr>
          <w:rFonts w:ascii="Comic Sans MS" w:hAnsi="Comic Sans MS"/>
          <w:color w:val="000000" w:themeColor="text1"/>
          <w:sz w:val="20"/>
          <w:szCs w:val="20"/>
        </w:rPr>
        <w:t>. TNC’s produce large amounts of taxation for the government through corporation tax, VAT on purchases, and PAYE and PRSI paid by employees.</w:t>
      </w:r>
    </w:p>
    <w:p w14:paraId="6CE2EF69" w14:textId="77777777" w:rsidR="007424AA" w:rsidRPr="00F6612F" w:rsidRDefault="007424AA" w:rsidP="008B7202">
      <w:pPr>
        <w:numPr>
          <w:ilvl w:val="0"/>
          <w:numId w:val="581"/>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General development of the economy</w:t>
      </w:r>
      <w:r w:rsidRPr="00F6612F">
        <w:rPr>
          <w:rFonts w:ascii="Comic Sans MS" w:hAnsi="Comic Sans MS"/>
          <w:color w:val="000000" w:themeColor="text1"/>
          <w:sz w:val="20"/>
          <w:szCs w:val="20"/>
        </w:rPr>
        <w:t>: Production by transnational’s increases the country’s Gross National Product and thus increases the standard of living for all people living in the country. The Government will be able to collect more taxes to pay for social services and further economic development.</w:t>
      </w:r>
    </w:p>
    <w:p w14:paraId="59077499" w14:textId="77777777" w:rsidR="007424AA" w:rsidRPr="00F6612F" w:rsidRDefault="007424AA" w:rsidP="008B7202">
      <w:pPr>
        <w:numPr>
          <w:ilvl w:val="0"/>
          <w:numId w:val="581"/>
        </w:numPr>
        <w:tabs>
          <w:tab w:val="clear" w:pos="720"/>
          <w:tab w:val="num" w:pos="0"/>
        </w:tabs>
        <w:ind w:left="426"/>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Competition </w:t>
      </w:r>
      <w:r w:rsidRPr="00F6612F">
        <w:rPr>
          <w:rFonts w:ascii="Comic Sans MS" w:hAnsi="Comic Sans MS"/>
          <w:color w:val="000000" w:themeColor="text1"/>
          <w:sz w:val="20"/>
          <w:szCs w:val="20"/>
        </w:rPr>
        <w:t>is stimulated benefiting customers. Because of the presence of huge businesses in the local economy, competition between firms and economic activity within the country is stimulated and encouraged. These competitive forces have positive effects on prices, efficiency and innovation.</w:t>
      </w:r>
    </w:p>
    <w:p w14:paraId="0E10E954" w14:textId="77777777" w:rsidR="007424AA" w:rsidRPr="00F6612F" w:rsidRDefault="007424AA" w:rsidP="007424AA">
      <w:pPr>
        <w:rPr>
          <w:rFonts w:ascii="Comic Sans MS" w:hAnsi="Comic Sans MS"/>
          <w:color w:val="000000" w:themeColor="text1"/>
          <w:sz w:val="20"/>
          <w:szCs w:val="20"/>
        </w:rPr>
      </w:pPr>
    </w:p>
    <w:p w14:paraId="39D3E387" w14:textId="77777777" w:rsidR="007424AA" w:rsidRPr="00F6612F" w:rsidRDefault="007424AA" w:rsidP="007424AA">
      <w:pPr>
        <w:rPr>
          <w:rFonts w:ascii="Comic Sans MS" w:hAnsi="Comic Sans MS"/>
          <w:b/>
          <w:color w:val="000000" w:themeColor="text1"/>
          <w:sz w:val="20"/>
          <w:szCs w:val="20"/>
        </w:rPr>
      </w:pPr>
      <w:r w:rsidRPr="00F6612F">
        <w:rPr>
          <w:rFonts w:ascii="Comic Sans MS" w:hAnsi="Comic Sans MS"/>
          <w:b/>
          <w:color w:val="000000" w:themeColor="text1"/>
          <w:sz w:val="20"/>
          <w:szCs w:val="20"/>
        </w:rPr>
        <w:t>Negative</w:t>
      </w:r>
    </w:p>
    <w:p w14:paraId="10CC8BBC" w14:textId="77777777" w:rsidR="007424AA" w:rsidRPr="00F6612F" w:rsidRDefault="007424AA" w:rsidP="008B7202">
      <w:pPr>
        <w:pStyle w:val="ListParagraph"/>
        <w:numPr>
          <w:ilvl w:val="0"/>
          <w:numId w:val="591"/>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Profits are repatriated.</w:t>
      </w:r>
      <w:r w:rsidRPr="00F6612F">
        <w:rPr>
          <w:rFonts w:ascii="Comic Sans MS" w:hAnsi="Comic Sans MS"/>
          <w:color w:val="000000" w:themeColor="text1"/>
          <w:sz w:val="20"/>
          <w:szCs w:val="20"/>
        </w:rPr>
        <w:t xml:space="preserve"> This means that all of the benefits do not remain in Ireland and represents a drain from the economy. Profits are transferred out of the host country (repatriated profits) and not used to build up the business at the present location.</w:t>
      </w:r>
    </w:p>
    <w:p w14:paraId="12196F09" w14:textId="77777777" w:rsidR="007424AA" w:rsidRPr="00F6612F" w:rsidRDefault="007424AA" w:rsidP="008B7202">
      <w:pPr>
        <w:pStyle w:val="ListParagraph"/>
        <w:numPr>
          <w:ilvl w:val="0"/>
          <w:numId w:val="591"/>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Large grants</w:t>
      </w:r>
      <w:r w:rsidRPr="00F6612F">
        <w:rPr>
          <w:rFonts w:ascii="Comic Sans MS" w:hAnsi="Comic Sans MS"/>
          <w:color w:val="000000" w:themeColor="text1"/>
          <w:sz w:val="20"/>
          <w:szCs w:val="20"/>
        </w:rPr>
        <w:t xml:space="preserve"> required attracting them to set up. Grant aid and incentives are offered to attract the transnational locate in a country. These are often lost if the business pulls out.</w:t>
      </w:r>
    </w:p>
    <w:p w14:paraId="74C56789" w14:textId="77777777" w:rsidR="007424AA" w:rsidRPr="00F6612F" w:rsidRDefault="007424AA" w:rsidP="008B7202">
      <w:pPr>
        <w:pStyle w:val="ListParagraph"/>
        <w:numPr>
          <w:ilvl w:val="0"/>
          <w:numId w:val="591"/>
        </w:numPr>
        <w:ind w:left="426"/>
        <w:rPr>
          <w:rFonts w:ascii="Comic Sans MS" w:hAnsi="Comic Sans MS"/>
          <w:color w:val="000000" w:themeColor="text1"/>
          <w:sz w:val="20"/>
          <w:szCs w:val="20"/>
        </w:rPr>
      </w:pPr>
      <w:r w:rsidRPr="00F6612F">
        <w:rPr>
          <w:rFonts w:ascii="Comic Sans MS" w:hAnsi="Comic Sans MS"/>
          <w:b/>
          <w:color w:val="000000" w:themeColor="text1"/>
          <w:sz w:val="20"/>
          <w:szCs w:val="20"/>
        </w:rPr>
        <w:t xml:space="preserve">No loyalty to the host country. </w:t>
      </w:r>
      <w:r w:rsidRPr="00F6612F">
        <w:rPr>
          <w:rFonts w:ascii="Comic Sans MS" w:hAnsi="Comic Sans MS"/>
          <w:color w:val="000000" w:themeColor="text1"/>
          <w:sz w:val="20"/>
          <w:szCs w:val="20"/>
        </w:rPr>
        <w:t>They operate to make a profit and this can dictate where they locate. Many often move out of a country to go to lower-wage economies. This can cause widespread unemployment in an area if a TNC closes.</w:t>
      </w:r>
      <w:r w:rsidRPr="00F6612F">
        <w:rPr>
          <w:rFonts w:ascii="Comic Sans MS" w:hAnsi="Comic Sans MS"/>
          <w:color w:val="000000" w:themeColor="text1"/>
        </w:rPr>
        <w:t xml:space="preserve"> </w:t>
      </w:r>
      <w:r w:rsidRPr="00F6612F">
        <w:rPr>
          <w:rFonts w:ascii="Comic Sans MS" w:hAnsi="Comic Sans MS"/>
          <w:color w:val="000000" w:themeColor="text1"/>
          <w:sz w:val="20"/>
          <w:szCs w:val="20"/>
        </w:rPr>
        <w:t>They may close down the business without much notice. Cheaper labour costs and market influences may attract the manufacturing operations to migrate abroad.</w:t>
      </w:r>
    </w:p>
    <w:p w14:paraId="3C6BF996" w14:textId="7C97ECAC" w:rsidR="0078284F" w:rsidRPr="008A6DBB" w:rsidRDefault="0078284F" w:rsidP="007424AA">
      <w:pPr>
        <w:tabs>
          <w:tab w:val="left" w:pos="2621"/>
        </w:tabs>
        <w:jc w:val="both"/>
        <w:rPr>
          <w:color w:val="000000" w:themeColor="text1"/>
        </w:rPr>
      </w:pPr>
    </w:p>
    <w:sectPr w:rsidR="0078284F" w:rsidRPr="008A6DBB" w:rsidSect="0095144B">
      <w:headerReference w:type="default" r:id="rId73"/>
      <w:footerReference w:type="default" r:id="rId74"/>
      <w:pgSz w:w="11906" w:h="16838" w:code="9"/>
      <w:pgMar w:top="1276" w:right="1134" w:bottom="567" w:left="1134" w:header="709" w:footer="0" w:gutter="0"/>
      <w:cols w:space="708"/>
      <w:docGrid w:linePitch="360"/>
      <w:printerSettings r:id="rId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8254A" w14:textId="77777777" w:rsidR="008C0B75" w:rsidRDefault="008C0B75" w:rsidP="00710D30">
      <w:r>
        <w:separator/>
      </w:r>
    </w:p>
  </w:endnote>
  <w:endnote w:type="continuationSeparator" w:id="0">
    <w:p w14:paraId="605A1E2F" w14:textId="77777777" w:rsidR="008C0B75" w:rsidRDefault="008C0B75" w:rsidP="00710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MT">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MT">
    <w:charset w:val="00"/>
    <w:family w:val="roman"/>
    <w:pitch w:val="variable"/>
    <w:sig w:usb0="E0002AEF" w:usb1="C0007841" w:usb2="00000009" w:usb3="00000000" w:csb0="000001FF" w:csb1="00000000"/>
  </w:font>
  <w:font w:name="TimesNewRomanPS-BoldMT">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
    <w:altName w:val="Calibri"/>
    <w:panose1 w:val="00000000000000000000"/>
    <w:charset w:val="00"/>
    <w:family w:val="roman"/>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mn-ea">
    <w:panose1 w:val="00000000000000000000"/>
    <w:charset w:val="00"/>
    <w:family w:val="roman"/>
    <w:notTrueType/>
    <w:pitch w:val="default"/>
  </w:font>
  <w:font w:name="DokChampa">
    <w:altName w:val="Cordia New"/>
    <w:charset w:val="00"/>
    <w:family w:val="swiss"/>
    <w:pitch w:val="variable"/>
    <w:sig w:usb0="03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UniversalMath1 BT">
    <w:altName w:val="Symbol"/>
    <w:charset w:val="02"/>
    <w:family w:val="roman"/>
    <w:pitch w:val="variable"/>
    <w:sig w:usb0="00000000" w:usb1="10000000" w:usb2="00000000" w:usb3="00000000" w:csb0="80000000" w:csb1="00000000"/>
  </w:font>
  <w:font w:name="EMEKEI+TimesNewRomanPSMT">
    <w:altName w:val="EMEKEI+TimesNewRomanPSMT"/>
    <w:panose1 w:val="00000000000000000000"/>
    <w:charset w:val="00"/>
    <w:family w:val="roman"/>
    <w:notTrueType/>
    <w:pitch w:val="default"/>
    <w:sig w:usb0="00000003" w:usb1="00000000" w:usb2="00000000" w:usb3="00000000" w:csb0="00000001" w:csb1="00000000"/>
  </w:font>
  <w:font w:name="EMEKHJ+TimesNewRomanPS">
    <w:altName w:val="EMEKHJ+TimesNewRomanPS"/>
    <w:panose1 w:val="00000000000000000000"/>
    <w:charset w:val="00"/>
    <w:family w:val="roman"/>
    <w:notTrueType/>
    <w:pitch w:val="default"/>
    <w:sig w:usb0="00000003" w:usb1="00000000" w:usb2="00000000" w:usb3="00000000" w:csb0="00000001" w:csb1="00000000"/>
  </w:font>
  <w:font w:name="Times-Roman">
    <w:charset w:val="00"/>
    <w:family w:val="roman"/>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EDE4" w14:textId="77777777" w:rsidR="008B7202" w:rsidRDefault="008B7202" w:rsidP="00741738">
    <w:pPr>
      <w:pStyle w:val="Footer"/>
      <w:tabs>
        <w:tab w:val="left" w:pos="2595"/>
        <w:tab w:val="center" w:pos="5233"/>
      </w:tabs>
      <w:rPr>
        <w:rFonts w:ascii="Comic Sans MS" w:hAnsi="Comic Sans MS"/>
        <w:b/>
        <w:sz w:val="20"/>
        <w:szCs w:val="20"/>
      </w:rPr>
    </w:pPr>
    <w:r>
      <w:rPr>
        <w:rFonts w:ascii="Comic Sans MS" w:hAnsi="Comic Sans MS"/>
        <w:b/>
        <w:sz w:val="20"/>
        <w:szCs w:val="20"/>
        <w:lang w:val="en-US"/>
      </w:rPr>
      <w:tab/>
    </w:r>
    <w:r>
      <w:rPr>
        <w:rFonts w:ascii="Comic Sans MS" w:hAnsi="Comic Sans MS"/>
        <w:b/>
        <w:sz w:val="20"/>
        <w:szCs w:val="20"/>
        <w:lang w:val="en-US"/>
      </w:rPr>
      <w:tab/>
    </w:r>
    <w:r>
      <w:rPr>
        <w:rFonts w:ascii="Comic Sans MS" w:hAnsi="Comic Sans MS"/>
        <w:b/>
        <w:sz w:val="20"/>
        <w:szCs w:val="20"/>
        <w:lang w:val="en-US"/>
      </w:rPr>
      <w:tab/>
      <w:t xml:space="preserve">- </w:t>
    </w:r>
    <w:r>
      <w:rPr>
        <w:rFonts w:ascii="Comic Sans MS" w:hAnsi="Comic Sans MS"/>
        <w:b/>
        <w:sz w:val="20"/>
        <w:szCs w:val="20"/>
        <w:lang w:val="en-US"/>
      </w:rPr>
      <w:fldChar w:fldCharType="begin"/>
    </w:r>
    <w:r>
      <w:rPr>
        <w:rFonts w:ascii="Comic Sans MS" w:hAnsi="Comic Sans MS"/>
        <w:b/>
        <w:sz w:val="20"/>
        <w:szCs w:val="20"/>
        <w:lang w:val="en-US"/>
      </w:rPr>
      <w:instrText xml:space="preserve"> PAGE </w:instrText>
    </w:r>
    <w:r>
      <w:rPr>
        <w:rFonts w:ascii="Comic Sans MS" w:hAnsi="Comic Sans MS"/>
        <w:b/>
        <w:sz w:val="20"/>
        <w:szCs w:val="20"/>
        <w:lang w:val="en-US"/>
      </w:rPr>
      <w:fldChar w:fldCharType="separate"/>
    </w:r>
    <w:r w:rsidR="0095144B">
      <w:rPr>
        <w:rFonts w:ascii="Comic Sans MS" w:hAnsi="Comic Sans MS"/>
        <w:b/>
        <w:noProof/>
        <w:sz w:val="20"/>
        <w:szCs w:val="20"/>
        <w:lang w:val="en-US"/>
      </w:rPr>
      <w:t>72</w:t>
    </w:r>
    <w:r>
      <w:rPr>
        <w:rFonts w:ascii="Comic Sans MS" w:hAnsi="Comic Sans MS"/>
        <w:b/>
        <w:sz w:val="20"/>
        <w:szCs w:val="20"/>
        <w:lang w:val="en-US"/>
      </w:rPr>
      <w:fldChar w:fldCharType="end"/>
    </w:r>
    <w:r>
      <w:rPr>
        <w:rFonts w:ascii="Comic Sans MS" w:hAnsi="Comic Sans MS"/>
        <w:b/>
        <w:sz w:val="20"/>
        <w:szCs w:val="20"/>
        <w:lang w:val="en-US"/>
      </w:rPr>
      <w:t xml:space="preserve"> -</w:t>
    </w:r>
  </w:p>
  <w:p w14:paraId="6D8424DC" w14:textId="24824534" w:rsidR="008B7202" w:rsidRPr="002651C4" w:rsidRDefault="008B7202" w:rsidP="00741738">
    <w:pPr>
      <w:pStyle w:val="Footer"/>
      <w:jc w:val="right"/>
      <w:rPr>
        <w:rFonts w:ascii="Comic Sans MS" w:hAnsi="Comic Sans MS"/>
        <w:b/>
        <w:sz w:val="18"/>
        <w:szCs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A0479" w14:textId="77777777" w:rsidR="008B7202" w:rsidRDefault="008B7202">
    <w:pPr>
      <w:pStyle w:val="Footer"/>
      <w:jc w:val="center"/>
      <w:rPr>
        <w:rFonts w:ascii="Comic Sans MS" w:hAnsi="Comic Sans MS"/>
        <w:b/>
        <w:sz w:val="18"/>
        <w:szCs w:val="18"/>
      </w:rPr>
    </w:pPr>
    <w:r>
      <w:rPr>
        <w:rFonts w:ascii="Comic Sans MS" w:hAnsi="Comic Sans MS"/>
        <w:b/>
        <w:sz w:val="18"/>
        <w:szCs w:val="18"/>
        <w:lang w:val="en-US"/>
      </w:rPr>
      <w:t xml:space="preserve">- </w:t>
    </w:r>
    <w:r>
      <w:rPr>
        <w:rFonts w:ascii="Comic Sans MS" w:hAnsi="Comic Sans MS"/>
        <w:b/>
        <w:sz w:val="18"/>
        <w:szCs w:val="18"/>
        <w:lang w:val="en-US"/>
      </w:rPr>
      <w:fldChar w:fldCharType="begin"/>
    </w:r>
    <w:r>
      <w:rPr>
        <w:rFonts w:ascii="Comic Sans MS" w:hAnsi="Comic Sans MS"/>
        <w:b/>
        <w:sz w:val="18"/>
        <w:szCs w:val="18"/>
        <w:lang w:val="en-US"/>
      </w:rPr>
      <w:instrText xml:space="preserve"> PAGE </w:instrText>
    </w:r>
    <w:r>
      <w:rPr>
        <w:rFonts w:ascii="Comic Sans MS" w:hAnsi="Comic Sans MS"/>
        <w:b/>
        <w:sz w:val="18"/>
        <w:szCs w:val="18"/>
        <w:lang w:val="en-US"/>
      </w:rPr>
      <w:fldChar w:fldCharType="separate"/>
    </w:r>
    <w:r w:rsidR="0095144B">
      <w:rPr>
        <w:rFonts w:ascii="Comic Sans MS" w:hAnsi="Comic Sans MS"/>
        <w:b/>
        <w:noProof/>
        <w:sz w:val="18"/>
        <w:szCs w:val="18"/>
        <w:lang w:val="en-US"/>
      </w:rPr>
      <w:t>204</w:t>
    </w:r>
    <w:r>
      <w:rPr>
        <w:rFonts w:ascii="Comic Sans MS" w:hAnsi="Comic Sans MS"/>
        <w:b/>
        <w:sz w:val="18"/>
        <w:szCs w:val="18"/>
        <w:lang w:val="en-US"/>
      </w:rPr>
      <w:fldChar w:fldCharType="end"/>
    </w:r>
    <w:r>
      <w:rPr>
        <w:rFonts w:ascii="Comic Sans MS" w:hAnsi="Comic Sans MS"/>
        <w:b/>
        <w:sz w:val="18"/>
        <w:szCs w:val="18"/>
        <w:lang w:val="en-US"/>
      </w:rPr>
      <w:t xml:space="preserve"> -</w:t>
    </w:r>
  </w:p>
  <w:p w14:paraId="096A64DC" w14:textId="684B6215" w:rsidR="008B7202" w:rsidRDefault="008B7202">
    <w:pPr>
      <w:pStyle w:val="Footer"/>
      <w:jc w:val="right"/>
      <w:rPr>
        <w:rFonts w:ascii="Comic Sans MS" w:hAnsi="Comic Sans MS"/>
        <w:b/>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43514" w14:textId="77777777" w:rsidR="008B7202" w:rsidRDefault="008B7202">
    <w:pPr>
      <w:pStyle w:val="Footer"/>
      <w:rPr>
        <w:lang w:val="en-US"/>
      </w:rPr>
    </w:pPr>
    <w:r>
      <w:rPr>
        <w:lang w:val="en-US"/>
      </w:rPr>
      <w:tab/>
      <w:t xml:space="preserve">- </w:t>
    </w:r>
    <w:r>
      <w:rPr>
        <w:lang w:val="en-US"/>
      </w:rPr>
      <w:fldChar w:fldCharType="begin"/>
    </w:r>
    <w:r>
      <w:rPr>
        <w:lang w:val="en-US"/>
      </w:rPr>
      <w:instrText xml:space="preserve"> PAGE </w:instrText>
    </w:r>
    <w:r>
      <w:rPr>
        <w:lang w:val="en-US"/>
      </w:rPr>
      <w:fldChar w:fldCharType="separate"/>
    </w:r>
    <w:r w:rsidR="0095144B">
      <w:rPr>
        <w:noProof/>
        <w:lang w:val="en-US"/>
      </w:rPr>
      <w:t>220</w:t>
    </w:r>
    <w:r>
      <w:rPr>
        <w:lang w:val="en-US"/>
      </w:rPr>
      <w:fldChar w:fldCharType="end"/>
    </w:r>
    <w:r>
      <w:rPr>
        <w:lang w:val="en-US"/>
      </w:rPr>
      <w:t xml:space="preserve"> –</w:t>
    </w:r>
  </w:p>
  <w:p w14:paraId="0E550594" w14:textId="3514A083" w:rsidR="008B7202" w:rsidRDefault="008B7202">
    <w:pPr>
      <w:pStyle w:val="Footer"/>
      <w:jc w:val="right"/>
      <w:rPr>
        <w:lang w:val="en-US"/>
      </w:rPr>
    </w:pPr>
    <w:r>
      <w:rPr>
        <w:lang w:val="en-US"/>
      </w:rP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2AC4" w14:textId="6933BFED" w:rsidR="008B7202" w:rsidRDefault="008B7202" w:rsidP="00F6612F">
    <w:pPr>
      <w:pStyle w:val="Footer"/>
      <w:rPr>
        <w:lang w:val="en-US"/>
      </w:rPr>
    </w:pPr>
    <w:r>
      <w:rPr>
        <w:lang w:val="en-US"/>
      </w:rPr>
      <w:tab/>
      <w:t xml:space="preserve">- </w:t>
    </w:r>
    <w:r>
      <w:rPr>
        <w:lang w:val="en-US"/>
      </w:rPr>
      <w:fldChar w:fldCharType="begin"/>
    </w:r>
    <w:r>
      <w:rPr>
        <w:lang w:val="en-US"/>
      </w:rPr>
      <w:instrText xml:space="preserve"> PAGE </w:instrText>
    </w:r>
    <w:r>
      <w:rPr>
        <w:lang w:val="en-US"/>
      </w:rPr>
      <w:fldChar w:fldCharType="separate"/>
    </w:r>
    <w:r w:rsidR="0095144B">
      <w:rPr>
        <w:noProof/>
        <w:lang w:val="en-US"/>
      </w:rPr>
      <w:t>255</w:t>
    </w:r>
    <w:r>
      <w:rPr>
        <w:lang w:val="en-US"/>
      </w:rPr>
      <w:fldChar w:fldCharType="end"/>
    </w:r>
    <w:r>
      <w:rPr>
        <w:lang w:val="en-US"/>
      </w:rPr>
      <w:t xml:space="preserve"> –</w:t>
    </w:r>
  </w:p>
  <w:p w14:paraId="5A53690F" w14:textId="77777777" w:rsidR="008B7202" w:rsidRDefault="008B7202">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611263370"/>
      <w:docPartObj>
        <w:docPartGallery w:val="Page Numbers (Bottom of Page)"/>
        <w:docPartUnique/>
      </w:docPartObj>
    </w:sdtPr>
    <w:sdtContent>
      <w:p w14:paraId="4BCFB7F2" w14:textId="77777777" w:rsidR="008B7202" w:rsidRPr="001244CC" w:rsidRDefault="008B7202">
        <w:pPr>
          <w:pStyle w:val="Footer"/>
          <w:jc w:val="center"/>
          <w:rPr>
            <w:b/>
          </w:rPr>
        </w:pPr>
        <w:r w:rsidRPr="001244CC">
          <w:rPr>
            <w:b/>
          </w:rPr>
          <w:tab/>
        </w:r>
        <w:r w:rsidRPr="001244CC">
          <w:rPr>
            <w:b/>
          </w:rPr>
          <w:fldChar w:fldCharType="begin"/>
        </w:r>
        <w:r w:rsidRPr="001244CC">
          <w:rPr>
            <w:b/>
          </w:rPr>
          <w:instrText xml:space="preserve"> PAGE   \* MERGEFORMAT </w:instrText>
        </w:r>
        <w:r w:rsidRPr="001244CC">
          <w:rPr>
            <w:b/>
          </w:rPr>
          <w:fldChar w:fldCharType="separate"/>
        </w:r>
        <w:r w:rsidR="0095144B">
          <w:rPr>
            <w:b/>
            <w:noProof/>
          </w:rPr>
          <w:t>276</w:t>
        </w:r>
        <w:r w:rsidRPr="001244CC">
          <w:rPr>
            <w:b/>
          </w:rPr>
          <w:fldChar w:fldCharType="end"/>
        </w:r>
      </w:p>
    </w:sdtContent>
  </w:sdt>
  <w:p w14:paraId="7AD0A291" w14:textId="77777777" w:rsidR="008B7202" w:rsidRDefault="008B72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5BFC9" w14:textId="77777777" w:rsidR="008C0B75" w:rsidRDefault="008C0B75" w:rsidP="00710D30">
      <w:r>
        <w:separator/>
      </w:r>
    </w:p>
  </w:footnote>
  <w:footnote w:type="continuationSeparator" w:id="0">
    <w:p w14:paraId="66BBEF69" w14:textId="77777777" w:rsidR="008C0B75" w:rsidRDefault="008C0B75" w:rsidP="00710D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08C7A" w14:textId="77777777" w:rsidR="008B7202" w:rsidRDefault="008B720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7AE9E" w14:textId="0C4458F0" w:rsidR="008B7202" w:rsidRDefault="008B7202">
    <w:pPr>
      <w:rPr>
        <w:b/>
        <w:sz w:val="20"/>
        <w:szCs w:val="20"/>
        <w:u w:val="single"/>
        <w:shd w:val="clear" w:color="auto" w:fill="E6E6E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FEA5" w14:textId="77777777" w:rsidR="008B7202" w:rsidRDefault="008B720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7FD99" w14:textId="77777777" w:rsidR="008B7202" w:rsidRPr="00710D30" w:rsidRDefault="008B7202" w:rsidP="00D55A8F">
    <w:pPr>
      <w:pStyle w:val="Header"/>
      <w:tabs>
        <w:tab w:val="clear" w:pos="4513"/>
        <w:tab w:val="clear" w:pos="9026"/>
        <w:tab w:val="center" w:pos="7655"/>
        <w:tab w:val="right" w:pos="10490"/>
      </w:tabs>
      <w:rPr>
        <w:b/>
      </w:rPr>
    </w:pPr>
    <w:r w:rsidRPr="00710D30">
      <w:rPr>
        <w:b/>
      </w:rPr>
      <w:t>Leaving Certificate Business</w:t>
    </w:r>
    <w:r w:rsidRPr="00710D30">
      <w:rPr>
        <w:b/>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5pt;height:11.5pt" o:bullet="t">
        <v:imagedata r:id="rId1" o:title="mso2D"/>
      </v:shape>
    </w:pict>
  </w:numPicBullet>
  <w:numPicBullet w:numPicBulletId="1">
    <w:pict>
      <v:shape id="_x0000_i1095" type="#_x0000_t75" style="width:8.65pt;height:8.65pt" o:bullet="t">
        <v:imagedata r:id="rId2" o:title="BD14868_"/>
      </v:shape>
    </w:pict>
  </w:numPicBullet>
  <w:numPicBullet w:numPicBulletId="2">
    <w:pict>
      <v:shape id="_x0000_i1096" type="#_x0000_t75" style="width:12.95pt;height:12.95pt" o:bullet="t">
        <v:imagedata r:id="rId3" o:title="BD21306_"/>
      </v:shape>
    </w:pict>
  </w:numPicBullet>
  <w:abstractNum w:abstractNumId="0">
    <w:nsid w:val="0086360D"/>
    <w:multiLevelType w:val="hybridMultilevel"/>
    <w:tmpl w:val="98F6A5AA"/>
    <w:lvl w:ilvl="0" w:tplc="1809000F">
      <w:start w:val="1"/>
      <w:numFmt w:val="decimal"/>
      <w:lvlText w:val="%1."/>
      <w:lvlJc w:val="left"/>
      <w:pPr>
        <w:tabs>
          <w:tab w:val="num" w:pos="720"/>
        </w:tabs>
        <w:ind w:left="720" w:hanging="360"/>
      </w:pPr>
    </w:lvl>
    <w:lvl w:ilvl="1" w:tplc="0CE4CBA2">
      <w:numFmt w:val="bullet"/>
      <w:lvlText w:val="•"/>
      <w:lvlJc w:val="left"/>
      <w:pPr>
        <w:ind w:left="1800" w:hanging="720"/>
      </w:pPr>
      <w:rPr>
        <w:rFonts w:ascii="Calibri" w:eastAsia="Times New Roman" w:hAnsi="Calibri" w:cs="Times New Roman"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
    <w:nsid w:val="00A44B66"/>
    <w:multiLevelType w:val="hybridMultilevel"/>
    <w:tmpl w:val="9404FF7E"/>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
    <w:nsid w:val="00C125FE"/>
    <w:multiLevelType w:val="hybridMultilevel"/>
    <w:tmpl w:val="CE40EC24"/>
    <w:lvl w:ilvl="0" w:tplc="955C6438">
      <w:start w:val="1"/>
      <w:numFmt w:val="bullet"/>
      <w:lvlText w:val=""/>
      <w:lvlJc w:val="left"/>
      <w:pPr>
        <w:tabs>
          <w:tab w:val="num" w:pos="0"/>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0DA6334"/>
    <w:multiLevelType w:val="hybridMultilevel"/>
    <w:tmpl w:val="015EC24A"/>
    <w:lvl w:ilvl="0" w:tplc="1809000F">
      <w:start w:val="1"/>
      <w:numFmt w:val="decimal"/>
      <w:lvlText w:val="%1."/>
      <w:lvlJc w:val="left"/>
      <w:pPr>
        <w:tabs>
          <w:tab w:val="num" w:pos="0"/>
        </w:tabs>
        <w:ind w:left="284" w:hanging="284"/>
      </w:pPr>
      <w:rPr>
        <w:rFonts w:hint="default"/>
        <w:color w:val="auto"/>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nsid w:val="01141A7A"/>
    <w:multiLevelType w:val="hybridMultilevel"/>
    <w:tmpl w:val="A5D66FCC"/>
    <w:lvl w:ilvl="0" w:tplc="F8C8C4A2">
      <w:start w:val="1"/>
      <w:numFmt w:val="bullet"/>
      <w:lvlText w:val=""/>
      <w:lvlJc w:val="left"/>
      <w:pPr>
        <w:tabs>
          <w:tab w:val="num" w:pos="340"/>
        </w:tabs>
        <w:ind w:left="340" w:hanging="340"/>
      </w:pPr>
      <w:rPr>
        <w:rFonts w:ascii="Wingdings" w:hAnsi="Wingdings"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
    <w:nsid w:val="01151F15"/>
    <w:multiLevelType w:val="hybridMultilevel"/>
    <w:tmpl w:val="491653F4"/>
    <w:lvl w:ilvl="0" w:tplc="73EC890C">
      <w:start w:val="1"/>
      <w:numFmt w:val="decimal"/>
      <w:lvlText w:val="%1."/>
      <w:lvlJc w:val="left"/>
      <w:pPr>
        <w:tabs>
          <w:tab w:val="num" w:pos="340"/>
        </w:tabs>
        <w:ind w:left="340" w:hanging="34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6">
    <w:nsid w:val="011F408C"/>
    <w:multiLevelType w:val="hybridMultilevel"/>
    <w:tmpl w:val="BEE4AA20"/>
    <w:lvl w:ilvl="0" w:tplc="1809000F">
      <w:start w:val="1"/>
      <w:numFmt w:val="decimal"/>
      <w:lvlText w:val="%1."/>
      <w:lvlJc w:val="left"/>
      <w:pPr>
        <w:tabs>
          <w:tab w:val="num" w:pos="720"/>
        </w:tabs>
        <w:ind w:left="720" w:hanging="360"/>
      </w:pPr>
    </w:lvl>
    <w:lvl w:ilvl="1" w:tplc="18090019">
      <w:start w:val="1"/>
      <w:numFmt w:val="lowerLetter"/>
      <w:lvlText w:val="%2."/>
      <w:lvlJc w:val="left"/>
      <w:pPr>
        <w:tabs>
          <w:tab w:val="num" w:pos="1440"/>
        </w:tabs>
        <w:ind w:left="1440" w:hanging="360"/>
      </w:pPr>
    </w:lvl>
    <w:lvl w:ilvl="2" w:tplc="1809001B">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7">
    <w:nsid w:val="012C157E"/>
    <w:multiLevelType w:val="hybridMultilevel"/>
    <w:tmpl w:val="894CA3CC"/>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8">
    <w:nsid w:val="0136348A"/>
    <w:multiLevelType w:val="hybridMultilevel"/>
    <w:tmpl w:val="81700712"/>
    <w:lvl w:ilvl="0" w:tplc="7BD05BA8">
      <w:start w:val="1"/>
      <w:numFmt w:val="bullet"/>
      <w:lvlText w:val=""/>
      <w:lvlJc w:val="left"/>
      <w:pPr>
        <w:tabs>
          <w:tab w:val="num" w:pos="720"/>
        </w:tabs>
        <w:ind w:left="720" w:hanging="360"/>
      </w:pPr>
      <w:rPr>
        <w:rFonts w:ascii="Wingdings 2" w:hAnsi="Wingdings 2" w:hint="default"/>
      </w:rPr>
    </w:lvl>
    <w:lvl w:ilvl="1" w:tplc="B7EA4598" w:tentative="1">
      <w:start w:val="1"/>
      <w:numFmt w:val="bullet"/>
      <w:lvlText w:val=""/>
      <w:lvlJc w:val="left"/>
      <w:pPr>
        <w:tabs>
          <w:tab w:val="num" w:pos="1440"/>
        </w:tabs>
        <w:ind w:left="1440" w:hanging="360"/>
      </w:pPr>
      <w:rPr>
        <w:rFonts w:ascii="Wingdings 2" w:hAnsi="Wingdings 2" w:hint="default"/>
      </w:rPr>
    </w:lvl>
    <w:lvl w:ilvl="2" w:tplc="699886B0" w:tentative="1">
      <w:start w:val="1"/>
      <w:numFmt w:val="bullet"/>
      <w:lvlText w:val=""/>
      <w:lvlJc w:val="left"/>
      <w:pPr>
        <w:tabs>
          <w:tab w:val="num" w:pos="2160"/>
        </w:tabs>
        <w:ind w:left="2160" w:hanging="360"/>
      </w:pPr>
      <w:rPr>
        <w:rFonts w:ascii="Wingdings 2" w:hAnsi="Wingdings 2" w:hint="default"/>
      </w:rPr>
    </w:lvl>
    <w:lvl w:ilvl="3" w:tplc="B17C7B08" w:tentative="1">
      <w:start w:val="1"/>
      <w:numFmt w:val="bullet"/>
      <w:lvlText w:val=""/>
      <w:lvlJc w:val="left"/>
      <w:pPr>
        <w:tabs>
          <w:tab w:val="num" w:pos="2880"/>
        </w:tabs>
        <w:ind w:left="2880" w:hanging="360"/>
      </w:pPr>
      <w:rPr>
        <w:rFonts w:ascii="Wingdings 2" w:hAnsi="Wingdings 2" w:hint="default"/>
      </w:rPr>
    </w:lvl>
    <w:lvl w:ilvl="4" w:tplc="41D271B6" w:tentative="1">
      <w:start w:val="1"/>
      <w:numFmt w:val="bullet"/>
      <w:lvlText w:val=""/>
      <w:lvlJc w:val="left"/>
      <w:pPr>
        <w:tabs>
          <w:tab w:val="num" w:pos="3600"/>
        </w:tabs>
        <w:ind w:left="3600" w:hanging="360"/>
      </w:pPr>
      <w:rPr>
        <w:rFonts w:ascii="Wingdings 2" w:hAnsi="Wingdings 2" w:hint="default"/>
      </w:rPr>
    </w:lvl>
    <w:lvl w:ilvl="5" w:tplc="B72801E8" w:tentative="1">
      <w:start w:val="1"/>
      <w:numFmt w:val="bullet"/>
      <w:lvlText w:val=""/>
      <w:lvlJc w:val="left"/>
      <w:pPr>
        <w:tabs>
          <w:tab w:val="num" w:pos="4320"/>
        </w:tabs>
        <w:ind w:left="4320" w:hanging="360"/>
      </w:pPr>
      <w:rPr>
        <w:rFonts w:ascii="Wingdings 2" w:hAnsi="Wingdings 2" w:hint="default"/>
      </w:rPr>
    </w:lvl>
    <w:lvl w:ilvl="6" w:tplc="5A08824E" w:tentative="1">
      <w:start w:val="1"/>
      <w:numFmt w:val="bullet"/>
      <w:lvlText w:val=""/>
      <w:lvlJc w:val="left"/>
      <w:pPr>
        <w:tabs>
          <w:tab w:val="num" w:pos="5040"/>
        </w:tabs>
        <w:ind w:left="5040" w:hanging="360"/>
      </w:pPr>
      <w:rPr>
        <w:rFonts w:ascii="Wingdings 2" w:hAnsi="Wingdings 2" w:hint="default"/>
      </w:rPr>
    </w:lvl>
    <w:lvl w:ilvl="7" w:tplc="711EFA34" w:tentative="1">
      <w:start w:val="1"/>
      <w:numFmt w:val="bullet"/>
      <w:lvlText w:val=""/>
      <w:lvlJc w:val="left"/>
      <w:pPr>
        <w:tabs>
          <w:tab w:val="num" w:pos="5760"/>
        </w:tabs>
        <w:ind w:left="5760" w:hanging="360"/>
      </w:pPr>
      <w:rPr>
        <w:rFonts w:ascii="Wingdings 2" w:hAnsi="Wingdings 2" w:hint="default"/>
      </w:rPr>
    </w:lvl>
    <w:lvl w:ilvl="8" w:tplc="67384620" w:tentative="1">
      <w:start w:val="1"/>
      <w:numFmt w:val="bullet"/>
      <w:lvlText w:val=""/>
      <w:lvlJc w:val="left"/>
      <w:pPr>
        <w:tabs>
          <w:tab w:val="num" w:pos="6480"/>
        </w:tabs>
        <w:ind w:left="6480" w:hanging="360"/>
      </w:pPr>
      <w:rPr>
        <w:rFonts w:ascii="Wingdings 2" w:hAnsi="Wingdings 2" w:hint="default"/>
      </w:rPr>
    </w:lvl>
  </w:abstractNum>
  <w:abstractNum w:abstractNumId="9">
    <w:nsid w:val="013B6806"/>
    <w:multiLevelType w:val="hybridMultilevel"/>
    <w:tmpl w:val="EA1CB246"/>
    <w:lvl w:ilvl="0" w:tplc="F1086518">
      <w:start w:val="1"/>
      <w:numFmt w:val="bullet"/>
      <w:lvlText w:val=""/>
      <w:lvlJc w:val="left"/>
      <w:pPr>
        <w:tabs>
          <w:tab w:val="num" w:pos="0"/>
        </w:tabs>
        <w:ind w:left="284" w:hanging="284"/>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0">
    <w:nsid w:val="01401D2D"/>
    <w:multiLevelType w:val="hybridMultilevel"/>
    <w:tmpl w:val="11D80FC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142740B"/>
    <w:multiLevelType w:val="hybridMultilevel"/>
    <w:tmpl w:val="1C6CD820"/>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78804E26">
      <w:start w:val="1"/>
      <w:numFmt w:val="decimal"/>
      <w:lvlText w:val="%2."/>
      <w:lvlJc w:val="left"/>
      <w:pPr>
        <w:tabs>
          <w:tab w:val="num" w:pos="1440"/>
        </w:tabs>
        <w:ind w:left="1440" w:hanging="360"/>
      </w:pPr>
      <w:rPr>
        <w:rFonts w:hint="default"/>
        <w:color w:val="0000FF"/>
        <w:sz w:val="24"/>
        <w:szCs w:val="24"/>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2">
    <w:nsid w:val="01472118"/>
    <w:multiLevelType w:val="hybridMultilevel"/>
    <w:tmpl w:val="C05C2866"/>
    <w:lvl w:ilvl="0" w:tplc="2070F1D0">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14B5B6B"/>
    <w:multiLevelType w:val="hybridMultilevel"/>
    <w:tmpl w:val="A410711C"/>
    <w:lvl w:ilvl="0" w:tplc="4FB435B8">
      <w:start w:val="1"/>
      <w:numFmt w:val="lowerLetter"/>
      <w:lvlText w:val="%1)"/>
      <w:lvlJc w:val="left"/>
      <w:pPr>
        <w:tabs>
          <w:tab w:val="num" w:pos="284"/>
        </w:tabs>
        <w:ind w:left="284" w:hanging="284"/>
      </w:pPr>
      <w:rPr>
        <w:rFonts w:hint="default"/>
        <w:color w:val="auto"/>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4">
    <w:nsid w:val="01734F30"/>
    <w:multiLevelType w:val="hybridMultilevel"/>
    <w:tmpl w:val="7916C3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018A4C12"/>
    <w:multiLevelType w:val="hybridMultilevel"/>
    <w:tmpl w:val="0B5C3422"/>
    <w:lvl w:ilvl="0" w:tplc="55DC71B6">
      <w:start w:val="1"/>
      <w:numFmt w:val="decimal"/>
      <w:lvlText w:val="%1."/>
      <w:lvlJc w:val="left"/>
      <w:pPr>
        <w:tabs>
          <w:tab w:val="num" w:pos="360"/>
        </w:tabs>
        <w:ind w:left="644" w:hanging="284"/>
      </w:pPr>
      <w:rPr>
        <w:rFonts w:hint="default"/>
        <w:b/>
        <w:color w:val="auto"/>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6">
    <w:nsid w:val="01D8740F"/>
    <w:multiLevelType w:val="hybridMultilevel"/>
    <w:tmpl w:val="43BAC670"/>
    <w:lvl w:ilvl="0" w:tplc="D98C5F4E">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1DD317C"/>
    <w:multiLevelType w:val="hybridMultilevel"/>
    <w:tmpl w:val="7E8AE608"/>
    <w:lvl w:ilvl="0" w:tplc="575AB1B4">
      <w:start w:val="1"/>
      <w:numFmt w:val="decimal"/>
      <w:lvlText w:val="%1."/>
      <w:lvlJc w:val="left"/>
      <w:pPr>
        <w:tabs>
          <w:tab w:val="num" w:pos="720"/>
        </w:tabs>
        <w:ind w:left="720" w:hanging="360"/>
      </w:pPr>
      <w:rPr>
        <w:b w:val="0"/>
        <w:i w:val="0"/>
      </w:rPr>
    </w:lvl>
    <w:lvl w:ilvl="1" w:tplc="7FC425DE">
      <w:start w:val="1"/>
      <w:numFmt w:val="bullet"/>
      <w:lvlText w:val=""/>
      <w:lvlJc w:val="left"/>
      <w:pPr>
        <w:tabs>
          <w:tab w:val="num" w:pos="1440"/>
        </w:tabs>
        <w:ind w:left="1440" w:hanging="360"/>
      </w:pPr>
      <w:rPr>
        <w:rFonts w:ascii="Wingdings" w:hAnsi="Wingdings" w:hint="default"/>
        <w:i w:val="0"/>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8">
    <w:nsid w:val="01F53646"/>
    <w:multiLevelType w:val="hybridMultilevel"/>
    <w:tmpl w:val="CECC2632"/>
    <w:lvl w:ilvl="0" w:tplc="F1086518">
      <w:start w:val="1"/>
      <w:numFmt w:val="bullet"/>
      <w:lvlText w:val=""/>
      <w:lvlJc w:val="left"/>
      <w:pPr>
        <w:tabs>
          <w:tab w:val="num" w:pos="0"/>
        </w:tabs>
        <w:ind w:left="284" w:hanging="284"/>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9">
    <w:nsid w:val="02650A21"/>
    <w:multiLevelType w:val="hybridMultilevel"/>
    <w:tmpl w:val="527492CC"/>
    <w:lvl w:ilvl="0" w:tplc="B438456A">
      <w:start w:val="1"/>
      <w:numFmt w:val="decimal"/>
      <w:lvlText w:val="%1."/>
      <w:lvlJc w:val="left"/>
      <w:pPr>
        <w:tabs>
          <w:tab w:val="num" w:pos="360"/>
        </w:tabs>
        <w:ind w:left="0" w:firstLine="0"/>
      </w:pPr>
      <w:rPr>
        <w:rFonts w:hint="default"/>
        <w:b/>
        <w:i w:val="0"/>
      </w:rPr>
    </w:lvl>
    <w:lvl w:ilvl="1" w:tplc="FA6CB292">
      <w:start w:val="1"/>
      <w:numFmt w:val="bullet"/>
      <w:lvlText w:val=""/>
      <w:lvlJc w:val="left"/>
      <w:pPr>
        <w:tabs>
          <w:tab w:val="num" w:pos="1080"/>
        </w:tabs>
        <w:ind w:left="1364" w:hanging="284"/>
      </w:pPr>
      <w:rPr>
        <w:rFonts w:ascii="Symbol" w:hAnsi="Symbol" w:hint="default"/>
        <w:b/>
        <w:i w:val="0"/>
        <w:color w:val="auto"/>
        <w:sz w:val="20"/>
        <w:szCs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02716102"/>
    <w:multiLevelType w:val="hybridMultilevel"/>
    <w:tmpl w:val="A9DC0E9C"/>
    <w:lvl w:ilvl="0" w:tplc="C60C4C8C">
      <w:start w:val="1"/>
      <w:numFmt w:val="bullet"/>
      <w:lvlText w:val=""/>
      <w:lvlJc w:val="left"/>
      <w:pPr>
        <w:tabs>
          <w:tab w:val="num" w:pos="0"/>
        </w:tabs>
        <w:ind w:left="284" w:hanging="284"/>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1">
    <w:nsid w:val="02E945BB"/>
    <w:multiLevelType w:val="hybridMultilevel"/>
    <w:tmpl w:val="9E103342"/>
    <w:lvl w:ilvl="0" w:tplc="F192F554">
      <w:start w:val="1"/>
      <w:numFmt w:val="decimal"/>
      <w:lvlText w:val="%1."/>
      <w:lvlJc w:val="left"/>
      <w:pPr>
        <w:tabs>
          <w:tab w:val="num" w:pos="0"/>
        </w:tabs>
        <w:ind w:left="284" w:hanging="284"/>
      </w:pPr>
      <w:rPr>
        <w:rFonts w:hint="default"/>
        <w:b/>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2">
    <w:nsid w:val="037A102F"/>
    <w:multiLevelType w:val="hybridMultilevel"/>
    <w:tmpl w:val="2A9865DE"/>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3">
    <w:nsid w:val="03C84B3C"/>
    <w:multiLevelType w:val="hybridMultilevel"/>
    <w:tmpl w:val="E8E062FC"/>
    <w:lvl w:ilvl="0" w:tplc="FF0AB18A">
      <w:start w:val="1"/>
      <w:numFmt w:val="bullet"/>
      <w:lvlText w:val=""/>
      <w:lvlJc w:val="left"/>
      <w:pPr>
        <w:tabs>
          <w:tab w:val="num" w:pos="284"/>
        </w:tabs>
        <w:ind w:left="568" w:hanging="284"/>
      </w:pPr>
      <w:rPr>
        <w:rFonts w:ascii="Symbol" w:hAnsi="Symbol" w:hint="default"/>
        <w:color w:val="auto"/>
      </w:rPr>
    </w:lvl>
    <w:lvl w:ilvl="1" w:tplc="18090003" w:tentative="1">
      <w:start w:val="1"/>
      <w:numFmt w:val="bullet"/>
      <w:lvlText w:val="o"/>
      <w:lvlJc w:val="left"/>
      <w:pPr>
        <w:tabs>
          <w:tab w:val="num" w:pos="1724"/>
        </w:tabs>
        <w:ind w:left="1724" w:hanging="360"/>
      </w:pPr>
      <w:rPr>
        <w:rFonts w:ascii="Courier New" w:hAnsi="Courier New" w:cs="Courier New" w:hint="default"/>
      </w:rPr>
    </w:lvl>
    <w:lvl w:ilvl="2" w:tplc="18090005" w:tentative="1">
      <w:start w:val="1"/>
      <w:numFmt w:val="bullet"/>
      <w:lvlText w:val=""/>
      <w:lvlJc w:val="left"/>
      <w:pPr>
        <w:tabs>
          <w:tab w:val="num" w:pos="2444"/>
        </w:tabs>
        <w:ind w:left="2444" w:hanging="360"/>
      </w:pPr>
      <w:rPr>
        <w:rFonts w:ascii="Wingdings" w:hAnsi="Wingdings" w:hint="default"/>
      </w:rPr>
    </w:lvl>
    <w:lvl w:ilvl="3" w:tplc="18090001" w:tentative="1">
      <w:start w:val="1"/>
      <w:numFmt w:val="bullet"/>
      <w:lvlText w:val=""/>
      <w:lvlJc w:val="left"/>
      <w:pPr>
        <w:tabs>
          <w:tab w:val="num" w:pos="3164"/>
        </w:tabs>
        <w:ind w:left="3164" w:hanging="360"/>
      </w:pPr>
      <w:rPr>
        <w:rFonts w:ascii="Symbol" w:hAnsi="Symbol" w:hint="default"/>
      </w:rPr>
    </w:lvl>
    <w:lvl w:ilvl="4" w:tplc="18090003" w:tentative="1">
      <w:start w:val="1"/>
      <w:numFmt w:val="bullet"/>
      <w:lvlText w:val="o"/>
      <w:lvlJc w:val="left"/>
      <w:pPr>
        <w:tabs>
          <w:tab w:val="num" w:pos="3884"/>
        </w:tabs>
        <w:ind w:left="3884" w:hanging="360"/>
      </w:pPr>
      <w:rPr>
        <w:rFonts w:ascii="Courier New" w:hAnsi="Courier New" w:cs="Courier New" w:hint="default"/>
      </w:rPr>
    </w:lvl>
    <w:lvl w:ilvl="5" w:tplc="18090005" w:tentative="1">
      <w:start w:val="1"/>
      <w:numFmt w:val="bullet"/>
      <w:lvlText w:val=""/>
      <w:lvlJc w:val="left"/>
      <w:pPr>
        <w:tabs>
          <w:tab w:val="num" w:pos="4604"/>
        </w:tabs>
        <w:ind w:left="4604" w:hanging="360"/>
      </w:pPr>
      <w:rPr>
        <w:rFonts w:ascii="Wingdings" w:hAnsi="Wingdings" w:hint="default"/>
      </w:rPr>
    </w:lvl>
    <w:lvl w:ilvl="6" w:tplc="18090001" w:tentative="1">
      <w:start w:val="1"/>
      <w:numFmt w:val="bullet"/>
      <w:lvlText w:val=""/>
      <w:lvlJc w:val="left"/>
      <w:pPr>
        <w:tabs>
          <w:tab w:val="num" w:pos="5324"/>
        </w:tabs>
        <w:ind w:left="5324" w:hanging="360"/>
      </w:pPr>
      <w:rPr>
        <w:rFonts w:ascii="Symbol" w:hAnsi="Symbol" w:hint="default"/>
      </w:rPr>
    </w:lvl>
    <w:lvl w:ilvl="7" w:tplc="18090003" w:tentative="1">
      <w:start w:val="1"/>
      <w:numFmt w:val="bullet"/>
      <w:lvlText w:val="o"/>
      <w:lvlJc w:val="left"/>
      <w:pPr>
        <w:tabs>
          <w:tab w:val="num" w:pos="6044"/>
        </w:tabs>
        <w:ind w:left="6044" w:hanging="360"/>
      </w:pPr>
      <w:rPr>
        <w:rFonts w:ascii="Courier New" w:hAnsi="Courier New" w:cs="Courier New" w:hint="default"/>
      </w:rPr>
    </w:lvl>
    <w:lvl w:ilvl="8" w:tplc="18090005" w:tentative="1">
      <w:start w:val="1"/>
      <w:numFmt w:val="bullet"/>
      <w:lvlText w:val=""/>
      <w:lvlJc w:val="left"/>
      <w:pPr>
        <w:tabs>
          <w:tab w:val="num" w:pos="6764"/>
        </w:tabs>
        <w:ind w:left="6764" w:hanging="360"/>
      </w:pPr>
      <w:rPr>
        <w:rFonts w:ascii="Wingdings" w:hAnsi="Wingdings" w:hint="default"/>
      </w:rPr>
    </w:lvl>
  </w:abstractNum>
  <w:abstractNum w:abstractNumId="24">
    <w:nsid w:val="040D195A"/>
    <w:multiLevelType w:val="hybridMultilevel"/>
    <w:tmpl w:val="B99AD5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04D87652"/>
    <w:multiLevelType w:val="hybridMultilevel"/>
    <w:tmpl w:val="0E7C108C"/>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04FB409D"/>
    <w:multiLevelType w:val="hybridMultilevel"/>
    <w:tmpl w:val="ED90597C"/>
    <w:lvl w:ilvl="0" w:tplc="1809000F">
      <w:start w:val="1"/>
      <w:numFmt w:val="decimal"/>
      <w:lvlText w:val="%1."/>
      <w:lvlJc w:val="left"/>
      <w:pPr>
        <w:tabs>
          <w:tab w:val="num" w:pos="720"/>
        </w:tabs>
        <w:ind w:left="720" w:hanging="360"/>
      </w:pPr>
    </w:lvl>
    <w:lvl w:ilvl="1" w:tplc="F1086518">
      <w:start w:val="1"/>
      <w:numFmt w:val="bullet"/>
      <w:lvlText w:val=""/>
      <w:lvlJc w:val="left"/>
      <w:pPr>
        <w:tabs>
          <w:tab w:val="num" w:pos="1080"/>
        </w:tabs>
        <w:ind w:left="1364" w:hanging="284"/>
      </w:pPr>
      <w:rPr>
        <w:rFonts w:ascii="Wingdings" w:hAnsi="Wingdings" w:hint="default"/>
      </w:r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7">
    <w:nsid w:val="05A65230"/>
    <w:multiLevelType w:val="hybridMultilevel"/>
    <w:tmpl w:val="5AD07162"/>
    <w:lvl w:ilvl="0" w:tplc="E8AA5A50">
      <w:start w:val="1"/>
      <w:numFmt w:val="decimal"/>
      <w:lvlText w:val="%1."/>
      <w:lvlJc w:val="left"/>
      <w:pPr>
        <w:tabs>
          <w:tab w:val="num" w:pos="1364"/>
        </w:tabs>
        <w:ind w:left="1364" w:hanging="284"/>
      </w:pPr>
      <w:rPr>
        <w:rFonts w:hint="default"/>
      </w:rPr>
    </w:lvl>
    <w:lvl w:ilvl="1" w:tplc="18090019" w:tentative="1">
      <w:start w:val="1"/>
      <w:numFmt w:val="lowerLetter"/>
      <w:lvlText w:val="%2."/>
      <w:lvlJc w:val="left"/>
      <w:pPr>
        <w:tabs>
          <w:tab w:val="num" w:pos="2520"/>
        </w:tabs>
        <w:ind w:left="2520" w:hanging="360"/>
      </w:pPr>
    </w:lvl>
    <w:lvl w:ilvl="2" w:tplc="1809001B" w:tentative="1">
      <w:start w:val="1"/>
      <w:numFmt w:val="lowerRoman"/>
      <w:lvlText w:val="%3."/>
      <w:lvlJc w:val="right"/>
      <w:pPr>
        <w:tabs>
          <w:tab w:val="num" w:pos="3240"/>
        </w:tabs>
        <w:ind w:left="3240" w:hanging="180"/>
      </w:pPr>
    </w:lvl>
    <w:lvl w:ilvl="3" w:tplc="1809000F" w:tentative="1">
      <w:start w:val="1"/>
      <w:numFmt w:val="decimal"/>
      <w:lvlText w:val="%4."/>
      <w:lvlJc w:val="left"/>
      <w:pPr>
        <w:tabs>
          <w:tab w:val="num" w:pos="3960"/>
        </w:tabs>
        <w:ind w:left="3960" w:hanging="360"/>
      </w:pPr>
    </w:lvl>
    <w:lvl w:ilvl="4" w:tplc="18090019" w:tentative="1">
      <w:start w:val="1"/>
      <w:numFmt w:val="lowerLetter"/>
      <w:lvlText w:val="%5."/>
      <w:lvlJc w:val="left"/>
      <w:pPr>
        <w:tabs>
          <w:tab w:val="num" w:pos="4680"/>
        </w:tabs>
        <w:ind w:left="4680" w:hanging="360"/>
      </w:pPr>
    </w:lvl>
    <w:lvl w:ilvl="5" w:tplc="1809001B" w:tentative="1">
      <w:start w:val="1"/>
      <w:numFmt w:val="lowerRoman"/>
      <w:lvlText w:val="%6."/>
      <w:lvlJc w:val="right"/>
      <w:pPr>
        <w:tabs>
          <w:tab w:val="num" w:pos="5400"/>
        </w:tabs>
        <w:ind w:left="5400" w:hanging="180"/>
      </w:pPr>
    </w:lvl>
    <w:lvl w:ilvl="6" w:tplc="1809000F" w:tentative="1">
      <w:start w:val="1"/>
      <w:numFmt w:val="decimal"/>
      <w:lvlText w:val="%7."/>
      <w:lvlJc w:val="left"/>
      <w:pPr>
        <w:tabs>
          <w:tab w:val="num" w:pos="6120"/>
        </w:tabs>
        <w:ind w:left="6120" w:hanging="360"/>
      </w:pPr>
    </w:lvl>
    <w:lvl w:ilvl="7" w:tplc="18090019" w:tentative="1">
      <w:start w:val="1"/>
      <w:numFmt w:val="lowerLetter"/>
      <w:lvlText w:val="%8."/>
      <w:lvlJc w:val="left"/>
      <w:pPr>
        <w:tabs>
          <w:tab w:val="num" w:pos="6840"/>
        </w:tabs>
        <w:ind w:left="6840" w:hanging="360"/>
      </w:pPr>
    </w:lvl>
    <w:lvl w:ilvl="8" w:tplc="1809001B" w:tentative="1">
      <w:start w:val="1"/>
      <w:numFmt w:val="lowerRoman"/>
      <w:lvlText w:val="%9."/>
      <w:lvlJc w:val="right"/>
      <w:pPr>
        <w:tabs>
          <w:tab w:val="num" w:pos="7560"/>
        </w:tabs>
        <w:ind w:left="7560" w:hanging="180"/>
      </w:pPr>
    </w:lvl>
  </w:abstractNum>
  <w:abstractNum w:abstractNumId="28">
    <w:nsid w:val="05AE0CA6"/>
    <w:multiLevelType w:val="hybridMultilevel"/>
    <w:tmpl w:val="E28A518A"/>
    <w:lvl w:ilvl="0" w:tplc="224C4508">
      <w:start w:val="1"/>
      <w:numFmt w:val="decimal"/>
      <w:lvlText w:val="%1."/>
      <w:lvlJc w:val="left"/>
      <w:pPr>
        <w:tabs>
          <w:tab w:val="num" w:pos="0"/>
        </w:tabs>
        <w:ind w:left="284" w:hanging="284"/>
      </w:pPr>
      <w:rPr>
        <w:rFonts w:hint="default"/>
        <w:b w:val="0"/>
        <w:sz w:val="20"/>
        <w:szCs w:val="20"/>
      </w:rPr>
    </w:lvl>
    <w:lvl w:ilvl="1" w:tplc="FF0AB18A">
      <w:start w:val="1"/>
      <w:numFmt w:val="bullet"/>
      <w:lvlText w:val=""/>
      <w:lvlJc w:val="left"/>
      <w:pPr>
        <w:tabs>
          <w:tab w:val="num" w:pos="1080"/>
        </w:tabs>
        <w:ind w:left="1364" w:hanging="284"/>
      </w:pPr>
      <w:rPr>
        <w:rFonts w:ascii="Symbol" w:hAnsi="Symbol" w:hint="default"/>
        <w:b w:val="0"/>
        <w:color w:val="auto"/>
        <w:sz w:val="20"/>
        <w:szCs w:val="20"/>
      </w:rPr>
    </w:lvl>
    <w:lvl w:ilvl="2" w:tplc="FF0AB18A">
      <w:start w:val="1"/>
      <w:numFmt w:val="bullet"/>
      <w:lvlText w:val=""/>
      <w:lvlJc w:val="left"/>
      <w:pPr>
        <w:tabs>
          <w:tab w:val="num" w:pos="1980"/>
        </w:tabs>
        <w:ind w:left="2264" w:hanging="284"/>
      </w:pPr>
      <w:rPr>
        <w:rFonts w:ascii="Symbol" w:hAnsi="Symbol" w:hint="default"/>
        <w:b w:val="0"/>
        <w:color w:val="auto"/>
        <w:sz w:val="20"/>
        <w:szCs w:val="20"/>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9">
    <w:nsid w:val="06617788"/>
    <w:multiLevelType w:val="hybridMultilevel"/>
    <w:tmpl w:val="E2AA5948"/>
    <w:lvl w:ilvl="0" w:tplc="D520C5C0">
      <w:start w:val="1"/>
      <w:numFmt w:val="bullet"/>
      <w:lvlText w:val=""/>
      <w:lvlJc w:val="left"/>
      <w:pPr>
        <w:tabs>
          <w:tab w:val="num" w:pos="1440"/>
        </w:tabs>
        <w:ind w:left="1440" w:hanging="360"/>
      </w:pPr>
      <w:rPr>
        <w:rFonts w:ascii="Wingdings" w:hAnsi="Wingdings" w:hint="default"/>
        <w:color w:val="auto"/>
      </w:rPr>
    </w:lvl>
    <w:lvl w:ilvl="1" w:tplc="18090003">
      <w:start w:val="1"/>
      <w:numFmt w:val="bullet"/>
      <w:lvlText w:val="o"/>
      <w:lvlJc w:val="left"/>
      <w:pPr>
        <w:tabs>
          <w:tab w:val="num" w:pos="2520"/>
        </w:tabs>
        <w:ind w:left="2520" w:hanging="360"/>
      </w:pPr>
      <w:rPr>
        <w:rFonts w:ascii="Courier New" w:hAnsi="Courier New" w:cs="Courier New" w:hint="default"/>
      </w:rPr>
    </w:lvl>
    <w:lvl w:ilvl="2" w:tplc="18090005" w:tentative="1">
      <w:start w:val="1"/>
      <w:numFmt w:val="bullet"/>
      <w:lvlText w:val=""/>
      <w:lvlJc w:val="left"/>
      <w:pPr>
        <w:tabs>
          <w:tab w:val="num" w:pos="3240"/>
        </w:tabs>
        <w:ind w:left="3240" w:hanging="360"/>
      </w:pPr>
      <w:rPr>
        <w:rFonts w:ascii="Wingdings" w:hAnsi="Wingdings" w:hint="default"/>
      </w:rPr>
    </w:lvl>
    <w:lvl w:ilvl="3" w:tplc="18090001" w:tentative="1">
      <w:start w:val="1"/>
      <w:numFmt w:val="bullet"/>
      <w:lvlText w:val=""/>
      <w:lvlJc w:val="left"/>
      <w:pPr>
        <w:tabs>
          <w:tab w:val="num" w:pos="3960"/>
        </w:tabs>
        <w:ind w:left="3960" w:hanging="360"/>
      </w:pPr>
      <w:rPr>
        <w:rFonts w:ascii="Symbol" w:hAnsi="Symbol" w:hint="default"/>
      </w:rPr>
    </w:lvl>
    <w:lvl w:ilvl="4" w:tplc="18090003" w:tentative="1">
      <w:start w:val="1"/>
      <w:numFmt w:val="bullet"/>
      <w:lvlText w:val="o"/>
      <w:lvlJc w:val="left"/>
      <w:pPr>
        <w:tabs>
          <w:tab w:val="num" w:pos="4680"/>
        </w:tabs>
        <w:ind w:left="4680" w:hanging="360"/>
      </w:pPr>
      <w:rPr>
        <w:rFonts w:ascii="Courier New" w:hAnsi="Courier New" w:cs="Courier New" w:hint="default"/>
      </w:rPr>
    </w:lvl>
    <w:lvl w:ilvl="5" w:tplc="18090005" w:tentative="1">
      <w:start w:val="1"/>
      <w:numFmt w:val="bullet"/>
      <w:lvlText w:val=""/>
      <w:lvlJc w:val="left"/>
      <w:pPr>
        <w:tabs>
          <w:tab w:val="num" w:pos="5400"/>
        </w:tabs>
        <w:ind w:left="5400" w:hanging="360"/>
      </w:pPr>
      <w:rPr>
        <w:rFonts w:ascii="Wingdings" w:hAnsi="Wingdings" w:hint="default"/>
      </w:rPr>
    </w:lvl>
    <w:lvl w:ilvl="6" w:tplc="18090001" w:tentative="1">
      <w:start w:val="1"/>
      <w:numFmt w:val="bullet"/>
      <w:lvlText w:val=""/>
      <w:lvlJc w:val="left"/>
      <w:pPr>
        <w:tabs>
          <w:tab w:val="num" w:pos="6120"/>
        </w:tabs>
        <w:ind w:left="6120" w:hanging="360"/>
      </w:pPr>
      <w:rPr>
        <w:rFonts w:ascii="Symbol" w:hAnsi="Symbol" w:hint="default"/>
      </w:rPr>
    </w:lvl>
    <w:lvl w:ilvl="7" w:tplc="18090003" w:tentative="1">
      <w:start w:val="1"/>
      <w:numFmt w:val="bullet"/>
      <w:lvlText w:val="o"/>
      <w:lvlJc w:val="left"/>
      <w:pPr>
        <w:tabs>
          <w:tab w:val="num" w:pos="6840"/>
        </w:tabs>
        <w:ind w:left="6840" w:hanging="360"/>
      </w:pPr>
      <w:rPr>
        <w:rFonts w:ascii="Courier New" w:hAnsi="Courier New" w:cs="Courier New" w:hint="default"/>
      </w:rPr>
    </w:lvl>
    <w:lvl w:ilvl="8" w:tplc="18090005" w:tentative="1">
      <w:start w:val="1"/>
      <w:numFmt w:val="bullet"/>
      <w:lvlText w:val=""/>
      <w:lvlJc w:val="left"/>
      <w:pPr>
        <w:tabs>
          <w:tab w:val="num" w:pos="7560"/>
        </w:tabs>
        <w:ind w:left="7560" w:hanging="360"/>
      </w:pPr>
      <w:rPr>
        <w:rFonts w:ascii="Wingdings" w:hAnsi="Wingdings" w:hint="default"/>
      </w:rPr>
    </w:lvl>
  </w:abstractNum>
  <w:abstractNum w:abstractNumId="30">
    <w:nsid w:val="066919B1"/>
    <w:multiLevelType w:val="hybridMultilevel"/>
    <w:tmpl w:val="AEF0990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1">
    <w:nsid w:val="069F2B40"/>
    <w:multiLevelType w:val="hybridMultilevel"/>
    <w:tmpl w:val="386A832C"/>
    <w:lvl w:ilvl="0" w:tplc="9E3E4AFC">
      <w:start w:val="1"/>
      <w:numFmt w:val="decimal"/>
      <w:lvlText w:val="%1."/>
      <w:lvlJc w:val="left"/>
      <w:pPr>
        <w:tabs>
          <w:tab w:val="num" w:pos="284"/>
        </w:tabs>
        <w:ind w:left="284" w:hanging="284"/>
      </w:pPr>
      <w:rPr>
        <w:rFonts w:hint="default"/>
      </w:rPr>
    </w:lvl>
    <w:lvl w:ilvl="1" w:tplc="1809000F">
      <w:start w:val="1"/>
      <w:numFmt w:val="decimal"/>
      <w:lvlText w:val="%2."/>
      <w:lvlJc w:val="left"/>
      <w:pPr>
        <w:tabs>
          <w:tab w:val="num" w:pos="1440"/>
        </w:tabs>
        <w:ind w:left="1440" w:hanging="360"/>
      </w:pPr>
      <w:rPr>
        <w:rFont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2">
    <w:nsid w:val="06A774DD"/>
    <w:multiLevelType w:val="hybridMultilevel"/>
    <w:tmpl w:val="3D80C1CA"/>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3">
    <w:nsid w:val="06A8150A"/>
    <w:multiLevelType w:val="hybridMultilevel"/>
    <w:tmpl w:val="B8DC82CE"/>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
    <w:nsid w:val="06AB008B"/>
    <w:multiLevelType w:val="hybridMultilevel"/>
    <w:tmpl w:val="8398D4B8"/>
    <w:lvl w:ilvl="0" w:tplc="F648EC7A">
      <w:start w:val="1"/>
      <w:numFmt w:val="decimal"/>
      <w:lvlText w:val="%1."/>
      <w:lvlJc w:val="left"/>
      <w:pPr>
        <w:tabs>
          <w:tab w:val="num" w:pos="284"/>
        </w:tabs>
        <w:ind w:left="568" w:hanging="284"/>
      </w:pPr>
      <w:rPr>
        <w:rFonts w:hint="default"/>
        <w:b/>
        <w:i w:val="0"/>
      </w:rPr>
    </w:lvl>
    <w:lvl w:ilvl="1" w:tplc="A72E4170">
      <w:start w:val="1"/>
      <w:numFmt w:val="bullet"/>
      <w:lvlText w:val=""/>
      <w:lvlJc w:val="left"/>
      <w:pPr>
        <w:tabs>
          <w:tab w:val="num" w:pos="1440"/>
        </w:tabs>
        <w:ind w:left="1440" w:hanging="360"/>
      </w:pPr>
      <w:rPr>
        <w:rFonts w:ascii="Wingdings" w:hAnsi="Wingdings" w:hint="default"/>
        <w:b/>
        <w:i w:val="0"/>
        <w:sz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5">
    <w:nsid w:val="06E415F6"/>
    <w:multiLevelType w:val="hybridMultilevel"/>
    <w:tmpl w:val="7708FBCE"/>
    <w:lvl w:ilvl="0" w:tplc="1809000F">
      <w:start w:val="1"/>
      <w:numFmt w:val="decimal"/>
      <w:lvlText w:val="%1."/>
      <w:lvlJc w:val="left"/>
      <w:pPr>
        <w:tabs>
          <w:tab w:val="num" w:pos="720"/>
        </w:tabs>
        <w:ind w:left="720" w:hanging="360"/>
      </w:pPr>
    </w:lvl>
    <w:lvl w:ilvl="1" w:tplc="A3B6FA4C">
      <w:start w:val="1"/>
      <w:numFmt w:val="bullet"/>
      <w:lvlText w:val=""/>
      <w:lvlJc w:val="left"/>
      <w:pPr>
        <w:tabs>
          <w:tab w:val="num" w:pos="0"/>
        </w:tabs>
        <w:ind w:left="284" w:hanging="284"/>
      </w:pPr>
      <w:rPr>
        <w:rFonts w:ascii="Symbol" w:hAnsi="Symbol" w:hint="default"/>
      </w:rPr>
    </w:lvl>
    <w:lvl w:ilvl="2" w:tplc="C7581E1C">
      <w:numFmt w:val="bullet"/>
      <w:lvlText w:val="-"/>
      <w:lvlJc w:val="left"/>
      <w:pPr>
        <w:ind w:left="2340" w:hanging="360"/>
      </w:pPr>
      <w:rPr>
        <w:rFonts w:ascii="Times New Roman" w:eastAsia="Times New Roman" w:hAnsi="Times New Roman" w:cs="Times New Roman" w:hint="default"/>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6">
    <w:nsid w:val="070E5BB6"/>
    <w:multiLevelType w:val="hybridMultilevel"/>
    <w:tmpl w:val="C0EA6434"/>
    <w:lvl w:ilvl="0" w:tplc="BE0ED2CC">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7">
    <w:nsid w:val="07365905"/>
    <w:multiLevelType w:val="hybridMultilevel"/>
    <w:tmpl w:val="C41CEDA2"/>
    <w:lvl w:ilvl="0" w:tplc="8E54BEA2">
      <w:start w:val="1"/>
      <w:numFmt w:val="bullet"/>
      <w:lvlText w:val="o"/>
      <w:lvlJc w:val="left"/>
      <w:pPr>
        <w:tabs>
          <w:tab w:val="num" w:pos="0"/>
        </w:tabs>
        <w:ind w:left="284" w:hanging="284"/>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075E5A90"/>
    <w:multiLevelType w:val="hybridMultilevel"/>
    <w:tmpl w:val="F6420C8C"/>
    <w:lvl w:ilvl="0" w:tplc="1809000F">
      <w:start w:val="1"/>
      <w:numFmt w:val="decimal"/>
      <w:lvlText w:val="%1."/>
      <w:lvlJc w:val="left"/>
      <w:pPr>
        <w:tabs>
          <w:tab w:val="num" w:pos="720"/>
        </w:tabs>
        <w:ind w:left="720" w:hanging="360"/>
      </w:pPr>
    </w:lvl>
    <w:lvl w:ilvl="1" w:tplc="C60C4C8C">
      <w:start w:val="1"/>
      <w:numFmt w:val="bullet"/>
      <w:lvlText w:val=""/>
      <w:lvlJc w:val="left"/>
      <w:pPr>
        <w:tabs>
          <w:tab w:val="num" w:pos="1080"/>
        </w:tabs>
        <w:ind w:left="1364" w:hanging="284"/>
      </w:pPr>
      <w:rPr>
        <w:rFonts w:ascii="Symbol" w:hAnsi="Symbol"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9">
    <w:nsid w:val="079216B6"/>
    <w:multiLevelType w:val="hybridMultilevel"/>
    <w:tmpl w:val="2438D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0795090A"/>
    <w:multiLevelType w:val="hybridMultilevel"/>
    <w:tmpl w:val="89AE77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079D4715"/>
    <w:multiLevelType w:val="hybridMultilevel"/>
    <w:tmpl w:val="76AC2554"/>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2">
    <w:nsid w:val="0817096E"/>
    <w:multiLevelType w:val="hybridMultilevel"/>
    <w:tmpl w:val="F21EF3B0"/>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3">
    <w:nsid w:val="086F3A4F"/>
    <w:multiLevelType w:val="hybridMultilevel"/>
    <w:tmpl w:val="9988992E"/>
    <w:lvl w:ilvl="0" w:tplc="181418D6">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nsid w:val="08A137CB"/>
    <w:multiLevelType w:val="hybridMultilevel"/>
    <w:tmpl w:val="934440AC"/>
    <w:lvl w:ilvl="0" w:tplc="DA50AAB6">
      <w:start w:val="1"/>
      <w:numFmt w:val="bullet"/>
      <w:lvlText w:val=""/>
      <w:lvlJc w:val="left"/>
      <w:pPr>
        <w:tabs>
          <w:tab w:val="num" w:pos="1440"/>
        </w:tabs>
        <w:ind w:left="1440" w:hanging="360"/>
      </w:pPr>
      <w:rPr>
        <w:rFonts w:ascii="Symbol" w:hAnsi="Symbol"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5">
    <w:nsid w:val="08EC64C6"/>
    <w:multiLevelType w:val="hybridMultilevel"/>
    <w:tmpl w:val="DDCA3B3C"/>
    <w:lvl w:ilvl="0" w:tplc="73EC890C">
      <w:start w:val="1"/>
      <w:numFmt w:val="decimal"/>
      <w:lvlText w:val="%1."/>
      <w:lvlJc w:val="left"/>
      <w:pPr>
        <w:tabs>
          <w:tab w:val="num" w:pos="1420"/>
        </w:tabs>
        <w:ind w:left="1420" w:hanging="340"/>
      </w:pPr>
      <w:rPr>
        <w:rFonts w:hint="default"/>
      </w:rPr>
    </w:lvl>
    <w:lvl w:ilvl="1" w:tplc="1809000F">
      <w:start w:val="1"/>
      <w:numFmt w:val="decimal"/>
      <w:lvlText w:val="%2."/>
      <w:lvlJc w:val="left"/>
      <w:pPr>
        <w:tabs>
          <w:tab w:val="num" w:pos="2520"/>
        </w:tabs>
        <w:ind w:left="2520" w:hanging="360"/>
      </w:pPr>
      <w:rPr>
        <w:rFonts w:hint="default"/>
      </w:rPr>
    </w:lvl>
    <w:lvl w:ilvl="2" w:tplc="1809001B" w:tentative="1">
      <w:start w:val="1"/>
      <w:numFmt w:val="lowerRoman"/>
      <w:lvlText w:val="%3."/>
      <w:lvlJc w:val="right"/>
      <w:pPr>
        <w:tabs>
          <w:tab w:val="num" w:pos="3240"/>
        </w:tabs>
        <w:ind w:left="3240" w:hanging="180"/>
      </w:pPr>
    </w:lvl>
    <w:lvl w:ilvl="3" w:tplc="1809000F" w:tentative="1">
      <w:start w:val="1"/>
      <w:numFmt w:val="decimal"/>
      <w:lvlText w:val="%4."/>
      <w:lvlJc w:val="left"/>
      <w:pPr>
        <w:tabs>
          <w:tab w:val="num" w:pos="3960"/>
        </w:tabs>
        <w:ind w:left="3960" w:hanging="360"/>
      </w:pPr>
    </w:lvl>
    <w:lvl w:ilvl="4" w:tplc="18090019" w:tentative="1">
      <w:start w:val="1"/>
      <w:numFmt w:val="lowerLetter"/>
      <w:lvlText w:val="%5."/>
      <w:lvlJc w:val="left"/>
      <w:pPr>
        <w:tabs>
          <w:tab w:val="num" w:pos="4680"/>
        </w:tabs>
        <w:ind w:left="4680" w:hanging="360"/>
      </w:pPr>
    </w:lvl>
    <w:lvl w:ilvl="5" w:tplc="1809001B" w:tentative="1">
      <w:start w:val="1"/>
      <w:numFmt w:val="lowerRoman"/>
      <w:lvlText w:val="%6."/>
      <w:lvlJc w:val="right"/>
      <w:pPr>
        <w:tabs>
          <w:tab w:val="num" w:pos="5400"/>
        </w:tabs>
        <w:ind w:left="5400" w:hanging="180"/>
      </w:pPr>
    </w:lvl>
    <w:lvl w:ilvl="6" w:tplc="1809000F" w:tentative="1">
      <w:start w:val="1"/>
      <w:numFmt w:val="decimal"/>
      <w:lvlText w:val="%7."/>
      <w:lvlJc w:val="left"/>
      <w:pPr>
        <w:tabs>
          <w:tab w:val="num" w:pos="6120"/>
        </w:tabs>
        <w:ind w:left="6120" w:hanging="360"/>
      </w:pPr>
    </w:lvl>
    <w:lvl w:ilvl="7" w:tplc="18090019" w:tentative="1">
      <w:start w:val="1"/>
      <w:numFmt w:val="lowerLetter"/>
      <w:lvlText w:val="%8."/>
      <w:lvlJc w:val="left"/>
      <w:pPr>
        <w:tabs>
          <w:tab w:val="num" w:pos="6840"/>
        </w:tabs>
        <w:ind w:left="6840" w:hanging="360"/>
      </w:pPr>
    </w:lvl>
    <w:lvl w:ilvl="8" w:tplc="1809001B" w:tentative="1">
      <w:start w:val="1"/>
      <w:numFmt w:val="lowerRoman"/>
      <w:lvlText w:val="%9."/>
      <w:lvlJc w:val="right"/>
      <w:pPr>
        <w:tabs>
          <w:tab w:val="num" w:pos="7560"/>
        </w:tabs>
        <w:ind w:left="7560" w:hanging="180"/>
      </w:pPr>
    </w:lvl>
  </w:abstractNum>
  <w:abstractNum w:abstractNumId="46">
    <w:nsid w:val="09106C26"/>
    <w:multiLevelType w:val="hybridMultilevel"/>
    <w:tmpl w:val="6DF266FA"/>
    <w:lvl w:ilvl="0" w:tplc="1809000F">
      <w:start w:val="1"/>
      <w:numFmt w:val="decimal"/>
      <w:lvlText w:val="%1."/>
      <w:lvlJc w:val="left"/>
      <w:pPr>
        <w:tabs>
          <w:tab w:val="num" w:pos="360"/>
        </w:tabs>
        <w:ind w:left="360" w:hanging="360"/>
      </w:pPr>
    </w:lvl>
    <w:lvl w:ilvl="1" w:tplc="5E2C310A">
      <w:start w:val="1"/>
      <w:numFmt w:val="decimal"/>
      <w:lvlText w:val="%2."/>
      <w:lvlJc w:val="left"/>
      <w:pPr>
        <w:tabs>
          <w:tab w:val="num" w:pos="1440"/>
        </w:tabs>
        <w:ind w:left="1440" w:hanging="360"/>
      </w:pPr>
      <w:rPr>
        <w:b/>
      </w:r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7">
    <w:nsid w:val="09675557"/>
    <w:multiLevelType w:val="hybridMultilevel"/>
    <w:tmpl w:val="710A2E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8">
    <w:nsid w:val="09A6617D"/>
    <w:multiLevelType w:val="hybridMultilevel"/>
    <w:tmpl w:val="1D825894"/>
    <w:lvl w:ilvl="0" w:tplc="47C6F11C">
      <w:start w:val="1"/>
      <w:numFmt w:val="decimal"/>
      <w:lvlText w:val="%1."/>
      <w:lvlJc w:val="left"/>
      <w:pPr>
        <w:tabs>
          <w:tab w:val="num" w:pos="0"/>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9">
    <w:nsid w:val="09A81D5B"/>
    <w:multiLevelType w:val="hybridMultilevel"/>
    <w:tmpl w:val="D94CC908"/>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0">
    <w:nsid w:val="09A951E8"/>
    <w:multiLevelType w:val="hybridMultilevel"/>
    <w:tmpl w:val="7930B4C8"/>
    <w:lvl w:ilvl="0" w:tplc="F192F554">
      <w:start w:val="1"/>
      <w:numFmt w:val="decimal"/>
      <w:lvlText w:val="%1."/>
      <w:lvlJc w:val="left"/>
      <w:pPr>
        <w:tabs>
          <w:tab w:val="num" w:pos="0"/>
        </w:tabs>
        <w:ind w:left="284" w:hanging="284"/>
      </w:pPr>
      <w:rPr>
        <w:rFonts w:hint="default"/>
        <w:b/>
        <w:color w:val="auto"/>
        <w:sz w:val="20"/>
        <w:szCs w:val="20"/>
      </w:rPr>
    </w:lvl>
    <w:lvl w:ilvl="1" w:tplc="FF0AB18A">
      <w:start w:val="1"/>
      <w:numFmt w:val="bullet"/>
      <w:lvlText w:val=""/>
      <w:lvlJc w:val="left"/>
      <w:pPr>
        <w:tabs>
          <w:tab w:val="num" w:pos="1080"/>
        </w:tabs>
        <w:ind w:left="1364" w:hanging="284"/>
      </w:pPr>
      <w:rPr>
        <w:rFonts w:ascii="Symbol" w:hAnsi="Symbol" w:hint="default"/>
        <w:b/>
        <w:color w:val="auto"/>
        <w:sz w:val="20"/>
        <w:szCs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1">
    <w:nsid w:val="09B225AE"/>
    <w:multiLevelType w:val="hybridMultilevel"/>
    <w:tmpl w:val="8DEE50A2"/>
    <w:lvl w:ilvl="0" w:tplc="F192F554">
      <w:start w:val="1"/>
      <w:numFmt w:val="decimal"/>
      <w:lvlText w:val="%1."/>
      <w:lvlJc w:val="left"/>
      <w:pPr>
        <w:tabs>
          <w:tab w:val="num" w:pos="0"/>
        </w:tabs>
        <w:ind w:left="284" w:hanging="284"/>
      </w:pPr>
      <w:rPr>
        <w:rFonts w:hint="default"/>
        <w:b/>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2">
    <w:nsid w:val="09D60D9F"/>
    <w:multiLevelType w:val="hybridMultilevel"/>
    <w:tmpl w:val="7FC8AB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09DF52DF"/>
    <w:multiLevelType w:val="hybridMultilevel"/>
    <w:tmpl w:val="B2B678EC"/>
    <w:lvl w:ilvl="0" w:tplc="026098DE">
      <w:start w:val="1"/>
      <w:numFmt w:val="bullet"/>
      <w:lvlText w:val=""/>
      <w:lvlJc w:val="left"/>
      <w:pPr>
        <w:tabs>
          <w:tab w:val="num" w:pos="1440"/>
        </w:tabs>
        <w:ind w:left="1440" w:hanging="360"/>
      </w:pPr>
      <w:rPr>
        <w:rFonts w:ascii="Marlett" w:hAnsi="Marlett" w:hint="default"/>
        <w:color w:val="auto"/>
        <w:sz w:val="22"/>
        <w:szCs w:val="22"/>
      </w:rPr>
    </w:lvl>
    <w:lvl w:ilvl="1" w:tplc="2E967DE8">
      <w:start w:val="1"/>
      <w:numFmt w:val="lowerRoman"/>
      <w:lvlText w:val="(%2)"/>
      <w:lvlJc w:val="left"/>
      <w:pPr>
        <w:tabs>
          <w:tab w:val="num" w:pos="1440"/>
        </w:tabs>
        <w:ind w:left="1440" w:hanging="360"/>
      </w:pPr>
      <w:rPr>
        <w:rFonts w:ascii="Times New Roman" w:hAnsi="Times New Roman" w:hint="default"/>
        <w:b/>
        <w:i w:val="0"/>
        <w:color w:val="auto"/>
        <w:sz w:val="22"/>
        <w:szCs w:val="22"/>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4">
    <w:nsid w:val="09E2603C"/>
    <w:multiLevelType w:val="hybridMultilevel"/>
    <w:tmpl w:val="1FAED41E"/>
    <w:lvl w:ilvl="0" w:tplc="D98C5F4E">
      <w:start w:val="1"/>
      <w:numFmt w:val="decimal"/>
      <w:lvlText w:val="%1."/>
      <w:lvlJc w:val="left"/>
      <w:pPr>
        <w:tabs>
          <w:tab w:val="num" w:pos="360"/>
        </w:tabs>
        <w:ind w:left="360" w:hanging="360"/>
      </w:pPr>
      <w:rPr>
        <w:rFonts w:hint="default"/>
        <w:b/>
        <w:i w:val="0"/>
      </w:rPr>
    </w:lvl>
    <w:lvl w:ilvl="1" w:tplc="F1086518">
      <w:start w:val="1"/>
      <w:numFmt w:val="bullet"/>
      <w:lvlText w:val=""/>
      <w:lvlJc w:val="left"/>
      <w:pPr>
        <w:tabs>
          <w:tab w:val="num" w:pos="1080"/>
        </w:tabs>
        <w:ind w:left="1364" w:hanging="284"/>
      </w:pPr>
      <w:rPr>
        <w:rFonts w:ascii="Wingdings" w:hAnsi="Wingdings" w:hint="default"/>
        <w:b/>
        <w:i w:val="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5">
    <w:nsid w:val="09EF4B79"/>
    <w:multiLevelType w:val="hybridMultilevel"/>
    <w:tmpl w:val="1084E57A"/>
    <w:lvl w:ilvl="0" w:tplc="4AC25388">
      <w:start w:val="1"/>
      <w:numFmt w:val="decimal"/>
      <w:lvlText w:val="%1."/>
      <w:lvlJc w:val="left"/>
      <w:pPr>
        <w:ind w:left="720" w:hanging="360"/>
      </w:pPr>
      <w:rPr>
        <w:rFonts w:hint="default"/>
        <w:b w:val="0"/>
        <w:i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nsid w:val="0A0B06E3"/>
    <w:multiLevelType w:val="hybridMultilevel"/>
    <w:tmpl w:val="BADAE782"/>
    <w:lvl w:ilvl="0" w:tplc="A72E4170">
      <w:start w:val="1"/>
      <w:numFmt w:val="bullet"/>
      <w:lvlText w:val=""/>
      <w:lvlJc w:val="left"/>
      <w:pPr>
        <w:tabs>
          <w:tab w:val="num" w:pos="1440"/>
        </w:tabs>
        <w:ind w:left="1440" w:hanging="360"/>
      </w:pPr>
      <w:rPr>
        <w:rFonts w:ascii="Wingdings" w:hAnsi="Wingdings" w:hint="default"/>
        <w:sz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7">
    <w:nsid w:val="0A1E516B"/>
    <w:multiLevelType w:val="hybridMultilevel"/>
    <w:tmpl w:val="5880A4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nsid w:val="0A687050"/>
    <w:multiLevelType w:val="hybridMultilevel"/>
    <w:tmpl w:val="B90E0046"/>
    <w:lvl w:ilvl="0" w:tplc="9F921D46">
      <w:start w:val="3"/>
      <w:numFmt w:val="decimal"/>
      <w:lvlText w:val="%1."/>
      <w:lvlJc w:val="left"/>
      <w:pPr>
        <w:tabs>
          <w:tab w:val="num" w:pos="2340"/>
        </w:tabs>
        <w:ind w:left="234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9">
    <w:nsid w:val="0A784831"/>
    <w:multiLevelType w:val="hybridMultilevel"/>
    <w:tmpl w:val="79308D20"/>
    <w:lvl w:ilvl="0" w:tplc="F95CD1DC">
      <w:start w:val="1"/>
      <w:numFmt w:val="decimal"/>
      <w:lvlText w:val="%1."/>
      <w:lvlJc w:val="left"/>
      <w:pPr>
        <w:tabs>
          <w:tab w:val="num" w:pos="360"/>
        </w:tabs>
        <w:ind w:left="360" w:hanging="360"/>
      </w:pPr>
      <w:rPr>
        <w:rFonts w:hint="default"/>
        <w:b/>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60">
    <w:nsid w:val="0AEE74B1"/>
    <w:multiLevelType w:val="hybridMultilevel"/>
    <w:tmpl w:val="81CAB534"/>
    <w:lvl w:ilvl="0" w:tplc="278EC796">
      <w:start w:val="1"/>
      <w:numFmt w:val="decimal"/>
      <w:lvlText w:val="%1."/>
      <w:lvlJc w:val="left"/>
      <w:pPr>
        <w:tabs>
          <w:tab w:val="num" w:pos="284"/>
        </w:tabs>
        <w:ind w:left="284" w:hanging="284"/>
      </w:pPr>
      <w:rPr>
        <w:rFonts w:hint="default"/>
      </w:rPr>
    </w:lvl>
    <w:lvl w:ilvl="1" w:tplc="0B36675A">
      <w:start w:val="1"/>
      <w:numFmt w:val="bullet"/>
      <w:lvlText w:val=""/>
      <w:lvlJc w:val="left"/>
      <w:pPr>
        <w:tabs>
          <w:tab w:val="num" w:pos="1440"/>
        </w:tabs>
        <w:ind w:left="1440" w:hanging="360"/>
      </w:pPr>
      <w:rPr>
        <w:rFonts w:ascii="Symbol" w:hAnsi="Symbol" w:hint="default"/>
        <w:color w:val="auto"/>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61">
    <w:nsid w:val="0B893D1A"/>
    <w:multiLevelType w:val="hybridMultilevel"/>
    <w:tmpl w:val="A086C26A"/>
    <w:lvl w:ilvl="0" w:tplc="8E54BEA2">
      <w:start w:val="1"/>
      <w:numFmt w:val="bullet"/>
      <w:lvlText w:val="o"/>
      <w:lvlJc w:val="left"/>
      <w:pPr>
        <w:tabs>
          <w:tab w:val="num" w:pos="2160"/>
        </w:tabs>
        <w:ind w:left="2444" w:hanging="284"/>
      </w:pPr>
      <w:rPr>
        <w:rFonts w:ascii="Courier New" w:hAnsi="Courier New"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62">
    <w:nsid w:val="0BD5273D"/>
    <w:multiLevelType w:val="hybridMultilevel"/>
    <w:tmpl w:val="EC9CD582"/>
    <w:lvl w:ilvl="0" w:tplc="73EC890C">
      <w:start w:val="1"/>
      <w:numFmt w:val="decimal"/>
      <w:lvlText w:val="%1."/>
      <w:lvlJc w:val="left"/>
      <w:pPr>
        <w:tabs>
          <w:tab w:val="num" w:pos="1420"/>
        </w:tabs>
        <w:ind w:left="1420" w:hanging="340"/>
      </w:pPr>
      <w:rPr>
        <w:rFonts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3">
    <w:nsid w:val="0BFA3652"/>
    <w:multiLevelType w:val="hybridMultilevel"/>
    <w:tmpl w:val="4EDEEB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nsid w:val="0C2645CA"/>
    <w:multiLevelType w:val="hybridMultilevel"/>
    <w:tmpl w:val="5316F23E"/>
    <w:lvl w:ilvl="0" w:tplc="29AAE1DC">
      <w:start w:val="1"/>
      <w:numFmt w:val="decimal"/>
      <w:lvlText w:val="%1."/>
      <w:lvlJc w:val="left"/>
      <w:pPr>
        <w:tabs>
          <w:tab w:val="num" w:pos="0"/>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65">
    <w:nsid w:val="0C2D42A5"/>
    <w:multiLevelType w:val="hybridMultilevel"/>
    <w:tmpl w:val="CF8828DA"/>
    <w:lvl w:ilvl="0" w:tplc="19484588">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0C6A6A2B"/>
    <w:multiLevelType w:val="hybridMultilevel"/>
    <w:tmpl w:val="74D468F8"/>
    <w:lvl w:ilvl="0" w:tplc="CFAED430">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67">
    <w:nsid w:val="0C775E84"/>
    <w:multiLevelType w:val="hybridMultilevel"/>
    <w:tmpl w:val="5B7AE260"/>
    <w:lvl w:ilvl="0" w:tplc="FE4AFB1C">
      <w:start w:val="1"/>
      <w:numFmt w:val="bullet"/>
      <w:lvlText w:val=""/>
      <w:lvlJc w:val="left"/>
      <w:pPr>
        <w:tabs>
          <w:tab w:val="num" w:pos="0"/>
        </w:tabs>
        <w:ind w:left="284" w:hanging="284"/>
      </w:pPr>
      <w:rPr>
        <w:rFonts w:ascii="Symbol" w:hAnsi="Symbol" w:hint="default"/>
      </w:rPr>
    </w:lvl>
    <w:lvl w:ilvl="1" w:tplc="8190027C">
      <w:start w:val="1"/>
      <w:numFmt w:val="bullet"/>
      <w:lvlText w:val=""/>
      <w:lvlJc w:val="left"/>
      <w:pPr>
        <w:tabs>
          <w:tab w:val="num" w:pos="1080"/>
        </w:tabs>
        <w:ind w:left="1364" w:hanging="284"/>
      </w:pPr>
      <w:rPr>
        <w:rFonts w:ascii="Wingdings" w:hAnsi="Wingdings" w:hint="default"/>
        <w:color w:val="auto"/>
        <w:sz w:val="20"/>
        <w:szCs w:val="20"/>
      </w:rPr>
    </w:lvl>
    <w:lvl w:ilvl="2" w:tplc="C60C4C8C">
      <w:start w:val="1"/>
      <w:numFmt w:val="bullet"/>
      <w:lvlText w:val=""/>
      <w:lvlJc w:val="left"/>
      <w:pPr>
        <w:tabs>
          <w:tab w:val="num" w:pos="1800"/>
        </w:tabs>
        <w:ind w:left="2084" w:hanging="284"/>
      </w:pPr>
      <w:rPr>
        <w:rFonts w:ascii="Symbol" w:hAnsi="Symbol"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8">
    <w:nsid w:val="0D326B59"/>
    <w:multiLevelType w:val="hybridMultilevel"/>
    <w:tmpl w:val="F0E2A49A"/>
    <w:lvl w:ilvl="0" w:tplc="B1164C3A">
      <w:numFmt w:val="bullet"/>
      <w:lvlText w:val="ð"/>
      <w:lvlJc w:val="left"/>
      <w:pPr>
        <w:ind w:left="1440" w:hanging="360"/>
      </w:pPr>
      <w:rPr>
        <w:rFonts w:ascii="Wingdings" w:eastAsia="Calibri" w:hAnsi="Wingdings" w:cs="Times New Roman"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9">
    <w:nsid w:val="0DB75A16"/>
    <w:multiLevelType w:val="hybridMultilevel"/>
    <w:tmpl w:val="6B98314E"/>
    <w:lvl w:ilvl="0" w:tplc="8D5CA3E2">
      <w:start w:val="1"/>
      <w:numFmt w:val="bullet"/>
      <w:lvlText w:val=""/>
      <w:lvlJc w:val="left"/>
      <w:pPr>
        <w:tabs>
          <w:tab w:val="num" w:pos="0"/>
        </w:tabs>
        <w:ind w:left="284" w:hanging="284"/>
      </w:pPr>
      <w:rPr>
        <w:rFonts w:ascii="Symbol" w:hAnsi="Symbol" w:hint="default"/>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0">
    <w:nsid w:val="0DD01190"/>
    <w:multiLevelType w:val="hybridMultilevel"/>
    <w:tmpl w:val="02FE097C"/>
    <w:lvl w:ilvl="0" w:tplc="F192F554">
      <w:start w:val="1"/>
      <w:numFmt w:val="decimal"/>
      <w:lvlText w:val="%1."/>
      <w:lvlJc w:val="left"/>
      <w:pPr>
        <w:tabs>
          <w:tab w:val="num" w:pos="0"/>
        </w:tabs>
        <w:ind w:left="284" w:hanging="284"/>
      </w:pPr>
      <w:rPr>
        <w:rFonts w:hint="default"/>
        <w:b/>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71">
    <w:nsid w:val="0DF93A85"/>
    <w:multiLevelType w:val="hybridMultilevel"/>
    <w:tmpl w:val="8F006410"/>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49466136">
      <w:start w:val="1"/>
      <w:numFmt w:val="decimal"/>
      <w:lvlText w:val="%5."/>
      <w:lvlJc w:val="left"/>
      <w:pPr>
        <w:tabs>
          <w:tab w:val="num" w:pos="360"/>
        </w:tabs>
        <w:ind w:left="284" w:hanging="284"/>
      </w:pPr>
      <w:rPr>
        <w:rFonts w:hint="default"/>
        <w:b/>
        <w:i w:val="0"/>
      </w:rPr>
    </w:lvl>
    <w:lvl w:ilvl="5" w:tplc="EDA6A2CE">
      <w:numFmt w:val="bullet"/>
      <w:lvlText w:val=""/>
      <w:lvlJc w:val="left"/>
      <w:pPr>
        <w:tabs>
          <w:tab w:val="num" w:pos="4860"/>
        </w:tabs>
        <w:ind w:left="4500" w:hanging="360"/>
      </w:pPr>
      <w:rPr>
        <w:rFonts w:ascii="Wingdings 2" w:eastAsia="Times New Roman" w:hAnsi="Wingdings 2" w:cs="Times New Roman"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0E063675"/>
    <w:multiLevelType w:val="hybridMultilevel"/>
    <w:tmpl w:val="A5C4BE0C"/>
    <w:lvl w:ilvl="0" w:tplc="52C4BC7C">
      <w:start w:val="1"/>
      <w:numFmt w:val="bullet"/>
      <w:lvlText w:val="•"/>
      <w:lvlJc w:val="left"/>
      <w:pPr>
        <w:tabs>
          <w:tab w:val="num" w:pos="720"/>
        </w:tabs>
        <w:ind w:left="720" w:hanging="360"/>
      </w:pPr>
      <w:rPr>
        <w:rFonts w:ascii="Times New Roman" w:hAnsi="Times New Roman" w:hint="default"/>
      </w:rPr>
    </w:lvl>
    <w:lvl w:ilvl="1" w:tplc="86668674" w:tentative="1">
      <w:start w:val="1"/>
      <w:numFmt w:val="bullet"/>
      <w:lvlText w:val="•"/>
      <w:lvlJc w:val="left"/>
      <w:pPr>
        <w:tabs>
          <w:tab w:val="num" w:pos="1440"/>
        </w:tabs>
        <w:ind w:left="1440" w:hanging="360"/>
      </w:pPr>
      <w:rPr>
        <w:rFonts w:ascii="Times New Roman" w:hAnsi="Times New Roman" w:hint="default"/>
      </w:rPr>
    </w:lvl>
    <w:lvl w:ilvl="2" w:tplc="973A2EB0" w:tentative="1">
      <w:start w:val="1"/>
      <w:numFmt w:val="bullet"/>
      <w:lvlText w:val="•"/>
      <w:lvlJc w:val="left"/>
      <w:pPr>
        <w:tabs>
          <w:tab w:val="num" w:pos="2160"/>
        </w:tabs>
        <w:ind w:left="2160" w:hanging="360"/>
      </w:pPr>
      <w:rPr>
        <w:rFonts w:ascii="Times New Roman" w:hAnsi="Times New Roman" w:hint="default"/>
      </w:rPr>
    </w:lvl>
    <w:lvl w:ilvl="3" w:tplc="8F7C32CE" w:tentative="1">
      <w:start w:val="1"/>
      <w:numFmt w:val="bullet"/>
      <w:lvlText w:val="•"/>
      <w:lvlJc w:val="left"/>
      <w:pPr>
        <w:tabs>
          <w:tab w:val="num" w:pos="2880"/>
        </w:tabs>
        <w:ind w:left="2880" w:hanging="360"/>
      </w:pPr>
      <w:rPr>
        <w:rFonts w:ascii="Times New Roman" w:hAnsi="Times New Roman" w:hint="default"/>
      </w:rPr>
    </w:lvl>
    <w:lvl w:ilvl="4" w:tplc="6CA800BC" w:tentative="1">
      <w:start w:val="1"/>
      <w:numFmt w:val="bullet"/>
      <w:lvlText w:val="•"/>
      <w:lvlJc w:val="left"/>
      <w:pPr>
        <w:tabs>
          <w:tab w:val="num" w:pos="3600"/>
        </w:tabs>
        <w:ind w:left="3600" w:hanging="360"/>
      </w:pPr>
      <w:rPr>
        <w:rFonts w:ascii="Times New Roman" w:hAnsi="Times New Roman" w:hint="default"/>
      </w:rPr>
    </w:lvl>
    <w:lvl w:ilvl="5" w:tplc="9D4876DC" w:tentative="1">
      <w:start w:val="1"/>
      <w:numFmt w:val="bullet"/>
      <w:lvlText w:val="•"/>
      <w:lvlJc w:val="left"/>
      <w:pPr>
        <w:tabs>
          <w:tab w:val="num" w:pos="4320"/>
        </w:tabs>
        <w:ind w:left="4320" w:hanging="360"/>
      </w:pPr>
      <w:rPr>
        <w:rFonts w:ascii="Times New Roman" w:hAnsi="Times New Roman" w:hint="default"/>
      </w:rPr>
    </w:lvl>
    <w:lvl w:ilvl="6" w:tplc="54908BB4" w:tentative="1">
      <w:start w:val="1"/>
      <w:numFmt w:val="bullet"/>
      <w:lvlText w:val="•"/>
      <w:lvlJc w:val="left"/>
      <w:pPr>
        <w:tabs>
          <w:tab w:val="num" w:pos="5040"/>
        </w:tabs>
        <w:ind w:left="5040" w:hanging="360"/>
      </w:pPr>
      <w:rPr>
        <w:rFonts w:ascii="Times New Roman" w:hAnsi="Times New Roman" w:hint="default"/>
      </w:rPr>
    </w:lvl>
    <w:lvl w:ilvl="7" w:tplc="E774EE80" w:tentative="1">
      <w:start w:val="1"/>
      <w:numFmt w:val="bullet"/>
      <w:lvlText w:val="•"/>
      <w:lvlJc w:val="left"/>
      <w:pPr>
        <w:tabs>
          <w:tab w:val="num" w:pos="5760"/>
        </w:tabs>
        <w:ind w:left="5760" w:hanging="360"/>
      </w:pPr>
      <w:rPr>
        <w:rFonts w:ascii="Times New Roman" w:hAnsi="Times New Roman" w:hint="default"/>
      </w:rPr>
    </w:lvl>
    <w:lvl w:ilvl="8" w:tplc="2E76D756" w:tentative="1">
      <w:start w:val="1"/>
      <w:numFmt w:val="bullet"/>
      <w:lvlText w:val="•"/>
      <w:lvlJc w:val="left"/>
      <w:pPr>
        <w:tabs>
          <w:tab w:val="num" w:pos="6480"/>
        </w:tabs>
        <w:ind w:left="6480" w:hanging="360"/>
      </w:pPr>
      <w:rPr>
        <w:rFonts w:ascii="Times New Roman" w:hAnsi="Times New Roman" w:hint="default"/>
      </w:rPr>
    </w:lvl>
  </w:abstractNum>
  <w:abstractNum w:abstractNumId="73">
    <w:nsid w:val="0E44067E"/>
    <w:multiLevelType w:val="hybridMultilevel"/>
    <w:tmpl w:val="92CE8FE8"/>
    <w:lvl w:ilvl="0" w:tplc="1809000F">
      <w:start w:val="1"/>
      <w:numFmt w:val="decimal"/>
      <w:lvlText w:val="%1."/>
      <w:lvlJc w:val="left"/>
      <w:pPr>
        <w:tabs>
          <w:tab w:val="num" w:pos="720"/>
        </w:tabs>
        <w:ind w:left="720" w:hanging="360"/>
      </w:pPr>
    </w:lvl>
    <w:lvl w:ilvl="1" w:tplc="18090001">
      <w:start w:val="1"/>
      <w:numFmt w:val="bullet"/>
      <w:lvlText w:val=""/>
      <w:lvlJc w:val="left"/>
      <w:pPr>
        <w:tabs>
          <w:tab w:val="num" w:pos="1440"/>
        </w:tabs>
        <w:ind w:left="1440" w:hanging="360"/>
      </w:pPr>
      <w:rPr>
        <w:rFonts w:ascii="Symbol" w:hAnsi="Symbol" w:hint="default"/>
        <w:sz w:val="20"/>
      </w:rPr>
    </w:lvl>
    <w:lvl w:ilvl="2" w:tplc="0409001B" w:tentative="1">
      <w:start w:val="1"/>
      <w:numFmt w:val="lowerRoman"/>
      <w:lvlText w:val="%3."/>
      <w:lvlJc w:val="right"/>
      <w:pPr>
        <w:tabs>
          <w:tab w:val="num" w:pos="2160"/>
        </w:tabs>
        <w:ind w:left="2160" w:hanging="180"/>
      </w:pPr>
    </w:lvl>
    <w:lvl w:ilvl="3" w:tplc="18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0E6447DD"/>
    <w:multiLevelType w:val="hybridMultilevel"/>
    <w:tmpl w:val="3FECB370"/>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C3F6414C">
      <w:start w:val="1"/>
      <w:numFmt w:val="decimal"/>
      <w:lvlText w:val="%2."/>
      <w:lvlJc w:val="left"/>
      <w:pPr>
        <w:tabs>
          <w:tab w:val="num" w:pos="0"/>
        </w:tabs>
        <w:ind w:left="284" w:hanging="284"/>
      </w:pPr>
      <w:rPr>
        <w:rFonts w:hint="default"/>
        <w:b/>
        <w:color w:val="auto"/>
        <w:sz w:val="20"/>
        <w:szCs w:val="20"/>
      </w:rPr>
    </w:lvl>
    <w:lvl w:ilvl="2" w:tplc="7FC425DE">
      <w:start w:val="1"/>
      <w:numFmt w:val="bullet"/>
      <w:lvlText w:val=""/>
      <w:lvlJc w:val="left"/>
      <w:pPr>
        <w:tabs>
          <w:tab w:val="num" w:pos="2160"/>
        </w:tabs>
        <w:ind w:left="2160" w:hanging="360"/>
      </w:pPr>
      <w:rPr>
        <w:rFonts w:ascii="Wingdings" w:hAnsi="Wingdings" w:hint="default"/>
        <w:color w:val="auto"/>
        <w:sz w:val="24"/>
        <w:szCs w:val="24"/>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5">
    <w:nsid w:val="0E8A02BC"/>
    <w:multiLevelType w:val="hybridMultilevel"/>
    <w:tmpl w:val="4358D9D8"/>
    <w:lvl w:ilvl="0" w:tplc="18090001">
      <w:start w:val="1"/>
      <w:numFmt w:val="bullet"/>
      <w:lvlText w:val=""/>
      <w:lvlJc w:val="left"/>
      <w:pPr>
        <w:ind w:left="2700" w:hanging="360"/>
      </w:pPr>
      <w:rPr>
        <w:rFonts w:ascii="Symbol" w:hAnsi="Symbol" w:hint="default"/>
      </w:rPr>
    </w:lvl>
    <w:lvl w:ilvl="1" w:tplc="18090003" w:tentative="1">
      <w:start w:val="1"/>
      <w:numFmt w:val="bullet"/>
      <w:lvlText w:val="o"/>
      <w:lvlJc w:val="left"/>
      <w:pPr>
        <w:ind w:left="3420" w:hanging="360"/>
      </w:pPr>
      <w:rPr>
        <w:rFonts w:ascii="Courier New" w:hAnsi="Courier New" w:cs="Courier New" w:hint="default"/>
      </w:rPr>
    </w:lvl>
    <w:lvl w:ilvl="2" w:tplc="18090005" w:tentative="1">
      <w:start w:val="1"/>
      <w:numFmt w:val="bullet"/>
      <w:lvlText w:val=""/>
      <w:lvlJc w:val="left"/>
      <w:pPr>
        <w:ind w:left="4140" w:hanging="360"/>
      </w:pPr>
      <w:rPr>
        <w:rFonts w:ascii="Wingdings" w:hAnsi="Wingdings" w:hint="default"/>
      </w:rPr>
    </w:lvl>
    <w:lvl w:ilvl="3" w:tplc="18090001" w:tentative="1">
      <w:start w:val="1"/>
      <w:numFmt w:val="bullet"/>
      <w:lvlText w:val=""/>
      <w:lvlJc w:val="left"/>
      <w:pPr>
        <w:ind w:left="4860" w:hanging="360"/>
      </w:pPr>
      <w:rPr>
        <w:rFonts w:ascii="Symbol" w:hAnsi="Symbol" w:hint="default"/>
      </w:rPr>
    </w:lvl>
    <w:lvl w:ilvl="4" w:tplc="18090003" w:tentative="1">
      <w:start w:val="1"/>
      <w:numFmt w:val="bullet"/>
      <w:lvlText w:val="o"/>
      <w:lvlJc w:val="left"/>
      <w:pPr>
        <w:ind w:left="5580" w:hanging="360"/>
      </w:pPr>
      <w:rPr>
        <w:rFonts w:ascii="Courier New" w:hAnsi="Courier New" w:cs="Courier New" w:hint="default"/>
      </w:rPr>
    </w:lvl>
    <w:lvl w:ilvl="5" w:tplc="18090005" w:tentative="1">
      <w:start w:val="1"/>
      <w:numFmt w:val="bullet"/>
      <w:lvlText w:val=""/>
      <w:lvlJc w:val="left"/>
      <w:pPr>
        <w:ind w:left="6300" w:hanging="360"/>
      </w:pPr>
      <w:rPr>
        <w:rFonts w:ascii="Wingdings" w:hAnsi="Wingdings" w:hint="default"/>
      </w:rPr>
    </w:lvl>
    <w:lvl w:ilvl="6" w:tplc="18090001" w:tentative="1">
      <w:start w:val="1"/>
      <w:numFmt w:val="bullet"/>
      <w:lvlText w:val=""/>
      <w:lvlJc w:val="left"/>
      <w:pPr>
        <w:ind w:left="7020" w:hanging="360"/>
      </w:pPr>
      <w:rPr>
        <w:rFonts w:ascii="Symbol" w:hAnsi="Symbol" w:hint="default"/>
      </w:rPr>
    </w:lvl>
    <w:lvl w:ilvl="7" w:tplc="18090003" w:tentative="1">
      <w:start w:val="1"/>
      <w:numFmt w:val="bullet"/>
      <w:lvlText w:val="o"/>
      <w:lvlJc w:val="left"/>
      <w:pPr>
        <w:ind w:left="7740" w:hanging="360"/>
      </w:pPr>
      <w:rPr>
        <w:rFonts w:ascii="Courier New" w:hAnsi="Courier New" w:cs="Courier New" w:hint="default"/>
      </w:rPr>
    </w:lvl>
    <w:lvl w:ilvl="8" w:tplc="18090005" w:tentative="1">
      <w:start w:val="1"/>
      <w:numFmt w:val="bullet"/>
      <w:lvlText w:val=""/>
      <w:lvlJc w:val="left"/>
      <w:pPr>
        <w:ind w:left="8460" w:hanging="360"/>
      </w:pPr>
      <w:rPr>
        <w:rFonts w:ascii="Wingdings" w:hAnsi="Wingdings" w:hint="default"/>
      </w:rPr>
    </w:lvl>
  </w:abstractNum>
  <w:abstractNum w:abstractNumId="76">
    <w:nsid w:val="0EAD37F6"/>
    <w:multiLevelType w:val="hybridMultilevel"/>
    <w:tmpl w:val="C0B0A292"/>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77">
    <w:nsid w:val="0EB13C2D"/>
    <w:multiLevelType w:val="hybridMultilevel"/>
    <w:tmpl w:val="B0E834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8">
    <w:nsid w:val="0EEF06B4"/>
    <w:multiLevelType w:val="hybridMultilevel"/>
    <w:tmpl w:val="5DAE3C52"/>
    <w:lvl w:ilvl="0" w:tplc="1D746AE8">
      <w:start w:val="1"/>
      <w:numFmt w:val="lowerRoman"/>
      <w:lvlText w:val="(%1)"/>
      <w:lvlJc w:val="left"/>
      <w:pPr>
        <w:tabs>
          <w:tab w:val="num" w:pos="284"/>
        </w:tabs>
        <w:ind w:left="284" w:firstLine="0"/>
      </w:pPr>
      <w:rPr>
        <w:rFonts w:hint="default"/>
      </w:rPr>
    </w:lvl>
    <w:lvl w:ilvl="1" w:tplc="A72E4170">
      <w:start w:val="1"/>
      <w:numFmt w:val="bullet"/>
      <w:lvlText w:val=""/>
      <w:lvlJc w:val="left"/>
      <w:pPr>
        <w:tabs>
          <w:tab w:val="num" w:pos="1440"/>
        </w:tabs>
        <w:ind w:left="1440" w:hanging="360"/>
      </w:pPr>
      <w:rPr>
        <w:rFonts w:ascii="Wingdings" w:hAnsi="Wingdings" w:hint="default"/>
        <w:sz w:val="20"/>
      </w:rPr>
    </w:lvl>
    <w:lvl w:ilvl="2" w:tplc="1809000F">
      <w:start w:val="1"/>
      <w:numFmt w:val="decimal"/>
      <w:lvlText w:val="%3."/>
      <w:lvlJc w:val="left"/>
      <w:pPr>
        <w:ind w:left="2700" w:hanging="720"/>
      </w:pPr>
      <w:rPr>
        <w:rFonts w:hint="default"/>
      </w:rPr>
    </w:lvl>
    <w:lvl w:ilvl="3" w:tplc="8BCA2A52">
      <w:start w:val="1"/>
      <w:numFmt w:val="decimal"/>
      <w:lvlText w:val="%4)"/>
      <w:lvlJc w:val="left"/>
      <w:pPr>
        <w:ind w:left="2880" w:hanging="360"/>
      </w:pPr>
      <w:rPr>
        <w:rFonts w:hint="default"/>
        <w:b/>
        <w:i/>
        <w:sz w:val="20"/>
      </w:rPr>
    </w:lvl>
    <w:lvl w:ilvl="4" w:tplc="A9E067F4">
      <w:start w:val="2"/>
      <w:numFmt w:val="bullet"/>
      <w:lvlText w:val="•"/>
      <w:lvlJc w:val="left"/>
      <w:pPr>
        <w:ind w:left="3600" w:hanging="360"/>
      </w:pPr>
      <w:rPr>
        <w:rFonts w:ascii="Times New Roman" w:eastAsia="Times New Roman" w:hAnsi="Times New Roman" w:cs="Times New Roman" w:hint="default"/>
      </w:r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79">
    <w:nsid w:val="0F6E31B0"/>
    <w:multiLevelType w:val="hybridMultilevel"/>
    <w:tmpl w:val="BBB0F3E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80">
    <w:nsid w:val="0FA42F1B"/>
    <w:multiLevelType w:val="hybridMultilevel"/>
    <w:tmpl w:val="B73AB198"/>
    <w:lvl w:ilvl="0" w:tplc="2070F1D0">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0FDB7F5C"/>
    <w:multiLevelType w:val="hybridMultilevel"/>
    <w:tmpl w:val="9FA063DC"/>
    <w:lvl w:ilvl="0" w:tplc="A3B6FA4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2">
    <w:nsid w:val="0FE574EB"/>
    <w:multiLevelType w:val="hybridMultilevel"/>
    <w:tmpl w:val="7944B47A"/>
    <w:lvl w:ilvl="0" w:tplc="916AFE6C">
      <w:start w:val="2"/>
      <w:numFmt w:val="decimal"/>
      <w:lvlText w:val="%1."/>
      <w:lvlJc w:val="left"/>
      <w:pPr>
        <w:tabs>
          <w:tab w:val="num" w:pos="720"/>
        </w:tabs>
        <w:ind w:left="72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83">
    <w:nsid w:val="0FFC5A3D"/>
    <w:multiLevelType w:val="hybridMultilevel"/>
    <w:tmpl w:val="893C56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nsid w:val="101B1593"/>
    <w:multiLevelType w:val="hybridMultilevel"/>
    <w:tmpl w:val="976ED900"/>
    <w:lvl w:ilvl="0" w:tplc="640CBFAE">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85">
    <w:nsid w:val="109C5F62"/>
    <w:multiLevelType w:val="hybridMultilevel"/>
    <w:tmpl w:val="F32C7146"/>
    <w:lvl w:ilvl="0" w:tplc="F1086518">
      <w:start w:val="1"/>
      <w:numFmt w:val="bullet"/>
      <w:lvlText w:val=""/>
      <w:lvlJc w:val="left"/>
      <w:pPr>
        <w:tabs>
          <w:tab w:val="num" w:pos="0"/>
        </w:tabs>
        <w:ind w:left="284" w:hanging="284"/>
      </w:pPr>
      <w:rPr>
        <w:rFonts w:ascii="Wingdings" w:hAnsi="Wingdings" w:hint="default"/>
      </w:rPr>
    </w:lvl>
    <w:lvl w:ilvl="1" w:tplc="18090001">
      <w:start w:val="1"/>
      <w:numFmt w:val="bullet"/>
      <w:lvlText w:val=""/>
      <w:lvlJc w:val="left"/>
      <w:pPr>
        <w:tabs>
          <w:tab w:val="num" w:pos="1440"/>
        </w:tabs>
        <w:ind w:left="1440" w:hanging="360"/>
      </w:pPr>
      <w:rPr>
        <w:rFonts w:ascii="Symbol" w:hAnsi="Symbol"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6">
    <w:nsid w:val="10C04CFF"/>
    <w:multiLevelType w:val="hybridMultilevel"/>
    <w:tmpl w:val="4446A284"/>
    <w:lvl w:ilvl="0" w:tplc="18090001">
      <w:start w:val="1"/>
      <w:numFmt w:val="bullet"/>
      <w:lvlText w:val=""/>
      <w:lvlJc w:val="left"/>
      <w:pPr>
        <w:tabs>
          <w:tab w:val="num" w:pos="1724"/>
        </w:tabs>
        <w:ind w:left="1288" w:hanging="284"/>
      </w:pPr>
      <w:rPr>
        <w:rFonts w:ascii="Symbol" w:hAnsi="Symbol" w:hint="default"/>
      </w:rPr>
    </w:lvl>
    <w:lvl w:ilvl="1" w:tplc="04090003" w:tentative="1">
      <w:start w:val="1"/>
      <w:numFmt w:val="bullet"/>
      <w:lvlText w:val="o"/>
      <w:lvlJc w:val="left"/>
      <w:pPr>
        <w:tabs>
          <w:tab w:val="num" w:pos="2444"/>
        </w:tabs>
        <w:ind w:left="2444" w:hanging="360"/>
      </w:pPr>
      <w:rPr>
        <w:rFonts w:ascii="Courier New" w:hAnsi="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87">
    <w:nsid w:val="10FF2A3E"/>
    <w:multiLevelType w:val="hybridMultilevel"/>
    <w:tmpl w:val="2A8A664C"/>
    <w:lvl w:ilvl="0" w:tplc="1060A06C">
      <w:start w:val="1"/>
      <w:numFmt w:val="decimal"/>
      <w:lvlText w:val="%1."/>
      <w:lvlJc w:val="left"/>
      <w:pPr>
        <w:tabs>
          <w:tab w:val="num" w:pos="284"/>
        </w:tabs>
        <w:ind w:left="284" w:hanging="284"/>
      </w:pPr>
      <w:rPr>
        <w:rFonts w:hint="default"/>
        <w:b w:val="0"/>
      </w:rPr>
    </w:lvl>
    <w:lvl w:ilvl="1" w:tplc="F8C8C4A2">
      <w:start w:val="1"/>
      <w:numFmt w:val="bullet"/>
      <w:lvlText w:val=""/>
      <w:lvlJc w:val="left"/>
      <w:pPr>
        <w:tabs>
          <w:tab w:val="num" w:pos="1420"/>
        </w:tabs>
        <w:ind w:left="1420" w:hanging="340"/>
      </w:pPr>
      <w:rPr>
        <w:rFonts w:ascii="Wingdings" w:hAnsi="Wingdings" w:hint="default"/>
        <w:b w:val="0"/>
        <w:color w:val="auto"/>
        <w:sz w:val="22"/>
        <w:szCs w:val="22"/>
      </w:rPr>
    </w:lvl>
    <w:lvl w:ilvl="2" w:tplc="D46CDD98">
      <w:numFmt w:val="bullet"/>
      <w:lvlText w:val="-"/>
      <w:lvlJc w:val="left"/>
      <w:pPr>
        <w:tabs>
          <w:tab w:val="num" w:pos="2340"/>
        </w:tabs>
        <w:ind w:left="2340" w:hanging="360"/>
      </w:pPr>
      <w:rPr>
        <w:rFonts w:ascii="Times New Roman" w:eastAsia="Times New Roman" w:hAnsi="Times New Roman" w:cs="Times New Roman" w:hint="default"/>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88">
    <w:nsid w:val="111042F4"/>
    <w:multiLevelType w:val="hybridMultilevel"/>
    <w:tmpl w:val="9C62FC7A"/>
    <w:lvl w:ilvl="0" w:tplc="A146806A">
      <w:start w:val="1"/>
      <w:numFmt w:val="decimal"/>
      <w:lvlText w:val="%1."/>
      <w:lvlJc w:val="left"/>
      <w:pPr>
        <w:tabs>
          <w:tab w:val="num" w:pos="720"/>
        </w:tabs>
        <w:ind w:left="720" w:hanging="360"/>
      </w:pPr>
    </w:lvl>
    <w:lvl w:ilvl="1" w:tplc="F47E41A6">
      <w:start w:val="1"/>
      <w:numFmt w:val="decimal"/>
      <w:lvlText w:val="%2."/>
      <w:lvlJc w:val="left"/>
      <w:pPr>
        <w:tabs>
          <w:tab w:val="num" w:pos="1440"/>
        </w:tabs>
        <w:ind w:left="1440" w:hanging="360"/>
      </w:pPr>
    </w:lvl>
    <w:lvl w:ilvl="2" w:tplc="CA3CECB8" w:tentative="1">
      <w:start w:val="1"/>
      <w:numFmt w:val="decimal"/>
      <w:lvlText w:val="%3."/>
      <w:lvlJc w:val="left"/>
      <w:pPr>
        <w:tabs>
          <w:tab w:val="num" w:pos="2160"/>
        </w:tabs>
        <w:ind w:left="2160" w:hanging="360"/>
      </w:pPr>
    </w:lvl>
    <w:lvl w:ilvl="3" w:tplc="D59A0624" w:tentative="1">
      <w:start w:val="1"/>
      <w:numFmt w:val="decimal"/>
      <w:lvlText w:val="%4."/>
      <w:lvlJc w:val="left"/>
      <w:pPr>
        <w:tabs>
          <w:tab w:val="num" w:pos="2880"/>
        </w:tabs>
        <w:ind w:left="2880" w:hanging="360"/>
      </w:pPr>
    </w:lvl>
    <w:lvl w:ilvl="4" w:tplc="0D5283AC">
      <w:start w:val="513"/>
      <w:numFmt w:val="bullet"/>
      <w:lvlText w:val=""/>
      <w:lvlJc w:val="left"/>
      <w:pPr>
        <w:tabs>
          <w:tab w:val="num" w:pos="3600"/>
        </w:tabs>
        <w:ind w:left="3600" w:hanging="360"/>
      </w:pPr>
      <w:rPr>
        <w:rFonts w:ascii="Wingdings" w:hAnsi="Wingdings" w:hint="default"/>
      </w:rPr>
    </w:lvl>
    <w:lvl w:ilvl="5" w:tplc="F74489FE" w:tentative="1">
      <w:start w:val="1"/>
      <w:numFmt w:val="decimal"/>
      <w:lvlText w:val="%6."/>
      <w:lvlJc w:val="left"/>
      <w:pPr>
        <w:tabs>
          <w:tab w:val="num" w:pos="4320"/>
        </w:tabs>
        <w:ind w:left="4320" w:hanging="360"/>
      </w:pPr>
    </w:lvl>
    <w:lvl w:ilvl="6" w:tplc="498AA9C2" w:tentative="1">
      <w:start w:val="1"/>
      <w:numFmt w:val="decimal"/>
      <w:lvlText w:val="%7."/>
      <w:lvlJc w:val="left"/>
      <w:pPr>
        <w:tabs>
          <w:tab w:val="num" w:pos="5040"/>
        </w:tabs>
        <w:ind w:left="5040" w:hanging="360"/>
      </w:pPr>
    </w:lvl>
    <w:lvl w:ilvl="7" w:tplc="1A407C8E" w:tentative="1">
      <w:start w:val="1"/>
      <w:numFmt w:val="decimal"/>
      <w:lvlText w:val="%8."/>
      <w:lvlJc w:val="left"/>
      <w:pPr>
        <w:tabs>
          <w:tab w:val="num" w:pos="5760"/>
        </w:tabs>
        <w:ind w:left="5760" w:hanging="360"/>
      </w:pPr>
    </w:lvl>
    <w:lvl w:ilvl="8" w:tplc="F468C752" w:tentative="1">
      <w:start w:val="1"/>
      <w:numFmt w:val="decimal"/>
      <w:lvlText w:val="%9."/>
      <w:lvlJc w:val="left"/>
      <w:pPr>
        <w:tabs>
          <w:tab w:val="num" w:pos="6480"/>
        </w:tabs>
        <w:ind w:left="6480" w:hanging="360"/>
      </w:pPr>
    </w:lvl>
  </w:abstractNum>
  <w:abstractNum w:abstractNumId="89">
    <w:nsid w:val="11232B9D"/>
    <w:multiLevelType w:val="hybridMultilevel"/>
    <w:tmpl w:val="ABB27DA6"/>
    <w:lvl w:ilvl="0" w:tplc="18090001">
      <w:start w:val="1"/>
      <w:numFmt w:val="bullet"/>
      <w:lvlText w:val=""/>
      <w:lvlJc w:val="left"/>
      <w:pPr>
        <w:ind w:left="1440" w:hanging="72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0">
    <w:nsid w:val="1152322B"/>
    <w:multiLevelType w:val="hybridMultilevel"/>
    <w:tmpl w:val="AECE9730"/>
    <w:lvl w:ilvl="0" w:tplc="2BB294EC">
      <w:start w:val="1"/>
      <w:numFmt w:val="decimal"/>
      <w:lvlText w:val="%1)"/>
      <w:lvlJc w:val="left"/>
      <w:pPr>
        <w:tabs>
          <w:tab w:val="num" w:pos="284"/>
        </w:tabs>
        <w:ind w:left="284" w:firstLine="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nsid w:val="118548B0"/>
    <w:multiLevelType w:val="hybridMultilevel"/>
    <w:tmpl w:val="038EDF52"/>
    <w:lvl w:ilvl="0" w:tplc="F8C8C4A2">
      <w:start w:val="1"/>
      <w:numFmt w:val="bullet"/>
      <w:lvlText w:val=""/>
      <w:lvlJc w:val="left"/>
      <w:pPr>
        <w:tabs>
          <w:tab w:val="num" w:pos="340"/>
        </w:tabs>
        <w:ind w:left="340" w:hanging="340"/>
      </w:pPr>
      <w:rPr>
        <w:rFonts w:ascii="Wingdings" w:hAnsi="Wingdings" w:hint="default"/>
        <w:color w:val="auto"/>
        <w:sz w:val="22"/>
        <w:szCs w:val="22"/>
      </w:rPr>
    </w:lvl>
    <w:lvl w:ilvl="1" w:tplc="DB480ADA">
      <w:start w:val="1"/>
      <w:numFmt w:val="decimal"/>
      <w:lvlText w:val="%2."/>
      <w:lvlJc w:val="left"/>
      <w:pPr>
        <w:tabs>
          <w:tab w:val="num" w:pos="0"/>
        </w:tabs>
        <w:ind w:left="284" w:hanging="284"/>
      </w:pPr>
      <w:rPr>
        <w:rFonts w:hint="default"/>
        <w:color w:val="auto"/>
        <w:sz w:val="20"/>
        <w:szCs w:val="20"/>
      </w:rPr>
    </w:lvl>
    <w:lvl w:ilvl="2" w:tplc="18090005">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2">
    <w:nsid w:val="11964844"/>
    <w:multiLevelType w:val="hybridMultilevel"/>
    <w:tmpl w:val="289C4A22"/>
    <w:lvl w:ilvl="0" w:tplc="5A24A57A">
      <w:start w:val="1"/>
      <w:numFmt w:val="bullet"/>
      <w:lvlText w:val="•"/>
      <w:lvlJc w:val="left"/>
      <w:pPr>
        <w:tabs>
          <w:tab w:val="num" w:pos="720"/>
        </w:tabs>
        <w:ind w:left="720" w:hanging="360"/>
      </w:pPr>
      <w:rPr>
        <w:rFonts w:ascii="Times New Roman" w:hAnsi="Times New Roman" w:hint="default"/>
      </w:rPr>
    </w:lvl>
    <w:lvl w:ilvl="1" w:tplc="C3145B86" w:tentative="1">
      <w:start w:val="1"/>
      <w:numFmt w:val="bullet"/>
      <w:lvlText w:val="•"/>
      <w:lvlJc w:val="left"/>
      <w:pPr>
        <w:tabs>
          <w:tab w:val="num" w:pos="1440"/>
        </w:tabs>
        <w:ind w:left="1440" w:hanging="360"/>
      </w:pPr>
      <w:rPr>
        <w:rFonts w:ascii="Times New Roman" w:hAnsi="Times New Roman" w:hint="default"/>
      </w:rPr>
    </w:lvl>
    <w:lvl w:ilvl="2" w:tplc="A670B4A4" w:tentative="1">
      <w:start w:val="1"/>
      <w:numFmt w:val="bullet"/>
      <w:lvlText w:val="•"/>
      <w:lvlJc w:val="left"/>
      <w:pPr>
        <w:tabs>
          <w:tab w:val="num" w:pos="2160"/>
        </w:tabs>
        <w:ind w:left="2160" w:hanging="360"/>
      </w:pPr>
      <w:rPr>
        <w:rFonts w:ascii="Times New Roman" w:hAnsi="Times New Roman" w:hint="default"/>
      </w:rPr>
    </w:lvl>
    <w:lvl w:ilvl="3" w:tplc="AEFC8010" w:tentative="1">
      <w:start w:val="1"/>
      <w:numFmt w:val="bullet"/>
      <w:lvlText w:val="•"/>
      <w:lvlJc w:val="left"/>
      <w:pPr>
        <w:tabs>
          <w:tab w:val="num" w:pos="2880"/>
        </w:tabs>
        <w:ind w:left="2880" w:hanging="360"/>
      </w:pPr>
      <w:rPr>
        <w:rFonts w:ascii="Times New Roman" w:hAnsi="Times New Roman" w:hint="default"/>
      </w:rPr>
    </w:lvl>
    <w:lvl w:ilvl="4" w:tplc="8D7A0EC0" w:tentative="1">
      <w:start w:val="1"/>
      <w:numFmt w:val="bullet"/>
      <w:lvlText w:val="•"/>
      <w:lvlJc w:val="left"/>
      <w:pPr>
        <w:tabs>
          <w:tab w:val="num" w:pos="3600"/>
        </w:tabs>
        <w:ind w:left="3600" w:hanging="360"/>
      </w:pPr>
      <w:rPr>
        <w:rFonts w:ascii="Times New Roman" w:hAnsi="Times New Roman" w:hint="default"/>
      </w:rPr>
    </w:lvl>
    <w:lvl w:ilvl="5" w:tplc="5B240D06" w:tentative="1">
      <w:start w:val="1"/>
      <w:numFmt w:val="bullet"/>
      <w:lvlText w:val="•"/>
      <w:lvlJc w:val="left"/>
      <w:pPr>
        <w:tabs>
          <w:tab w:val="num" w:pos="4320"/>
        </w:tabs>
        <w:ind w:left="4320" w:hanging="360"/>
      </w:pPr>
      <w:rPr>
        <w:rFonts w:ascii="Times New Roman" w:hAnsi="Times New Roman" w:hint="default"/>
      </w:rPr>
    </w:lvl>
    <w:lvl w:ilvl="6" w:tplc="1E54F9B6" w:tentative="1">
      <w:start w:val="1"/>
      <w:numFmt w:val="bullet"/>
      <w:lvlText w:val="•"/>
      <w:lvlJc w:val="left"/>
      <w:pPr>
        <w:tabs>
          <w:tab w:val="num" w:pos="5040"/>
        </w:tabs>
        <w:ind w:left="5040" w:hanging="360"/>
      </w:pPr>
      <w:rPr>
        <w:rFonts w:ascii="Times New Roman" w:hAnsi="Times New Roman" w:hint="default"/>
      </w:rPr>
    </w:lvl>
    <w:lvl w:ilvl="7" w:tplc="7DC8DC4A" w:tentative="1">
      <w:start w:val="1"/>
      <w:numFmt w:val="bullet"/>
      <w:lvlText w:val="•"/>
      <w:lvlJc w:val="left"/>
      <w:pPr>
        <w:tabs>
          <w:tab w:val="num" w:pos="5760"/>
        </w:tabs>
        <w:ind w:left="5760" w:hanging="360"/>
      </w:pPr>
      <w:rPr>
        <w:rFonts w:ascii="Times New Roman" w:hAnsi="Times New Roman" w:hint="default"/>
      </w:rPr>
    </w:lvl>
    <w:lvl w:ilvl="8" w:tplc="B2E2064C" w:tentative="1">
      <w:start w:val="1"/>
      <w:numFmt w:val="bullet"/>
      <w:lvlText w:val="•"/>
      <w:lvlJc w:val="left"/>
      <w:pPr>
        <w:tabs>
          <w:tab w:val="num" w:pos="6480"/>
        </w:tabs>
        <w:ind w:left="6480" w:hanging="360"/>
      </w:pPr>
      <w:rPr>
        <w:rFonts w:ascii="Times New Roman" w:hAnsi="Times New Roman" w:hint="default"/>
      </w:rPr>
    </w:lvl>
  </w:abstractNum>
  <w:abstractNum w:abstractNumId="93">
    <w:nsid w:val="11B030B6"/>
    <w:multiLevelType w:val="hybridMultilevel"/>
    <w:tmpl w:val="FAC88EBA"/>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94">
    <w:nsid w:val="11D376B5"/>
    <w:multiLevelType w:val="hybridMultilevel"/>
    <w:tmpl w:val="86445C32"/>
    <w:lvl w:ilvl="0" w:tplc="FF0AB18A">
      <w:start w:val="1"/>
      <w:numFmt w:val="bullet"/>
      <w:lvlText w:val=""/>
      <w:lvlJc w:val="left"/>
      <w:pPr>
        <w:tabs>
          <w:tab w:val="num" w:pos="0"/>
        </w:tabs>
        <w:ind w:left="284" w:hanging="284"/>
      </w:pPr>
      <w:rPr>
        <w:rFonts w:ascii="Symbol" w:hAnsi="Symbol" w:hint="default"/>
        <w:color w:val="auto"/>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5">
    <w:nsid w:val="11DC5AEA"/>
    <w:multiLevelType w:val="hybridMultilevel"/>
    <w:tmpl w:val="18304DB8"/>
    <w:lvl w:ilvl="0" w:tplc="09CE6A2A">
      <w:start w:val="1"/>
      <w:numFmt w:val="bullet"/>
      <w:lvlText w:val=""/>
      <w:lvlPicBulletId w:val="2"/>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nsid w:val="120B67F3"/>
    <w:multiLevelType w:val="hybridMultilevel"/>
    <w:tmpl w:val="3C1C7A8E"/>
    <w:lvl w:ilvl="0" w:tplc="A72E4170">
      <w:start w:val="1"/>
      <w:numFmt w:val="bullet"/>
      <w:lvlText w:val=""/>
      <w:lvlJc w:val="left"/>
      <w:pPr>
        <w:tabs>
          <w:tab w:val="num" w:pos="1440"/>
        </w:tabs>
        <w:ind w:left="1440" w:hanging="360"/>
      </w:pPr>
      <w:rPr>
        <w:rFonts w:ascii="Wingdings" w:hAnsi="Wingdings" w:hint="default"/>
        <w:sz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7">
    <w:nsid w:val="12A27687"/>
    <w:multiLevelType w:val="hybridMultilevel"/>
    <w:tmpl w:val="F732FA62"/>
    <w:lvl w:ilvl="0" w:tplc="47C6F11C">
      <w:start w:val="1"/>
      <w:numFmt w:val="decimal"/>
      <w:lvlText w:val="%1."/>
      <w:lvlJc w:val="left"/>
      <w:pPr>
        <w:tabs>
          <w:tab w:val="num" w:pos="0"/>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98">
    <w:nsid w:val="12AF7208"/>
    <w:multiLevelType w:val="hybridMultilevel"/>
    <w:tmpl w:val="BF48DE36"/>
    <w:lvl w:ilvl="0" w:tplc="640CBFAE">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99">
    <w:nsid w:val="12E16A7B"/>
    <w:multiLevelType w:val="hybridMultilevel"/>
    <w:tmpl w:val="9746DB2E"/>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nsid w:val="12E75B82"/>
    <w:multiLevelType w:val="hybridMultilevel"/>
    <w:tmpl w:val="8F7AA034"/>
    <w:lvl w:ilvl="0" w:tplc="17F0C55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nsid w:val="12EA6170"/>
    <w:multiLevelType w:val="hybridMultilevel"/>
    <w:tmpl w:val="1A488F08"/>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02">
    <w:nsid w:val="13001CA4"/>
    <w:multiLevelType w:val="hybridMultilevel"/>
    <w:tmpl w:val="025A8BBE"/>
    <w:lvl w:ilvl="0" w:tplc="FF0AB18A">
      <w:start w:val="1"/>
      <w:numFmt w:val="bullet"/>
      <w:lvlText w:val=""/>
      <w:lvlJc w:val="left"/>
      <w:pPr>
        <w:tabs>
          <w:tab w:val="num" w:pos="284"/>
        </w:tabs>
        <w:ind w:left="568" w:hanging="284"/>
      </w:pPr>
      <w:rPr>
        <w:rFonts w:ascii="Symbol" w:hAnsi="Symbol" w:hint="default"/>
        <w:color w:val="auto"/>
      </w:rPr>
    </w:lvl>
    <w:lvl w:ilvl="1" w:tplc="18090003" w:tentative="1">
      <w:start w:val="1"/>
      <w:numFmt w:val="bullet"/>
      <w:lvlText w:val="o"/>
      <w:lvlJc w:val="left"/>
      <w:pPr>
        <w:tabs>
          <w:tab w:val="num" w:pos="1724"/>
        </w:tabs>
        <w:ind w:left="1724" w:hanging="360"/>
      </w:pPr>
      <w:rPr>
        <w:rFonts w:ascii="Courier New" w:hAnsi="Courier New" w:cs="Courier New" w:hint="default"/>
      </w:rPr>
    </w:lvl>
    <w:lvl w:ilvl="2" w:tplc="18090005" w:tentative="1">
      <w:start w:val="1"/>
      <w:numFmt w:val="bullet"/>
      <w:lvlText w:val=""/>
      <w:lvlJc w:val="left"/>
      <w:pPr>
        <w:tabs>
          <w:tab w:val="num" w:pos="2444"/>
        </w:tabs>
        <w:ind w:left="2444" w:hanging="360"/>
      </w:pPr>
      <w:rPr>
        <w:rFonts w:ascii="Wingdings" w:hAnsi="Wingdings" w:hint="default"/>
      </w:rPr>
    </w:lvl>
    <w:lvl w:ilvl="3" w:tplc="18090001" w:tentative="1">
      <w:start w:val="1"/>
      <w:numFmt w:val="bullet"/>
      <w:lvlText w:val=""/>
      <w:lvlJc w:val="left"/>
      <w:pPr>
        <w:tabs>
          <w:tab w:val="num" w:pos="3164"/>
        </w:tabs>
        <w:ind w:left="3164" w:hanging="360"/>
      </w:pPr>
      <w:rPr>
        <w:rFonts w:ascii="Symbol" w:hAnsi="Symbol" w:hint="default"/>
      </w:rPr>
    </w:lvl>
    <w:lvl w:ilvl="4" w:tplc="18090003" w:tentative="1">
      <w:start w:val="1"/>
      <w:numFmt w:val="bullet"/>
      <w:lvlText w:val="o"/>
      <w:lvlJc w:val="left"/>
      <w:pPr>
        <w:tabs>
          <w:tab w:val="num" w:pos="3884"/>
        </w:tabs>
        <w:ind w:left="3884" w:hanging="360"/>
      </w:pPr>
      <w:rPr>
        <w:rFonts w:ascii="Courier New" w:hAnsi="Courier New" w:cs="Courier New" w:hint="default"/>
      </w:rPr>
    </w:lvl>
    <w:lvl w:ilvl="5" w:tplc="18090005" w:tentative="1">
      <w:start w:val="1"/>
      <w:numFmt w:val="bullet"/>
      <w:lvlText w:val=""/>
      <w:lvlJc w:val="left"/>
      <w:pPr>
        <w:tabs>
          <w:tab w:val="num" w:pos="4604"/>
        </w:tabs>
        <w:ind w:left="4604" w:hanging="360"/>
      </w:pPr>
      <w:rPr>
        <w:rFonts w:ascii="Wingdings" w:hAnsi="Wingdings" w:hint="default"/>
      </w:rPr>
    </w:lvl>
    <w:lvl w:ilvl="6" w:tplc="18090001" w:tentative="1">
      <w:start w:val="1"/>
      <w:numFmt w:val="bullet"/>
      <w:lvlText w:val=""/>
      <w:lvlJc w:val="left"/>
      <w:pPr>
        <w:tabs>
          <w:tab w:val="num" w:pos="5324"/>
        </w:tabs>
        <w:ind w:left="5324" w:hanging="360"/>
      </w:pPr>
      <w:rPr>
        <w:rFonts w:ascii="Symbol" w:hAnsi="Symbol" w:hint="default"/>
      </w:rPr>
    </w:lvl>
    <w:lvl w:ilvl="7" w:tplc="18090003" w:tentative="1">
      <w:start w:val="1"/>
      <w:numFmt w:val="bullet"/>
      <w:lvlText w:val="o"/>
      <w:lvlJc w:val="left"/>
      <w:pPr>
        <w:tabs>
          <w:tab w:val="num" w:pos="6044"/>
        </w:tabs>
        <w:ind w:left="6044" w:hanging="360"/>
      </w:pPr>
      <w:rPr>
        <w:rFonts w:ascii="Courier New" w:hAnsi="Courier New" w:cs="Courier New" w:hint="default"/>
      </w:rPr>
    </w:lvl>
    <w:lvl w:ilvl="8" w:tplc="18090005" w:tentative="1">
      <w:start w:val="1"/>
      <w:numFmt w:val="bullet"/>
      <w:lvlText w:val=""/>
      <w:lvlJc w:val="left"/>
      <w:pPr>
        <w:tabs>
          <w:tab w:val="num" w:pos="6764"/>
        </w:tabs>
        <w:ind w:left="6764" w:hanging="360"/>
      </w:pPr>
      <w:rPr>
        <w:rFonts w:ascii="Wingdings" w:hAnsi="Wingdings" w:hint="default"/>
      </w:rPr>
    </w:lvl>
  </w:abstractNum>
  <w:abstractNum w:abstractNumId="103">
    <w:nsid w:val="13AF4E69"/>
    <w:multiLevelType w:val="hybridMultilevel"/>
    <w:tmpl w:val="D4E601DC"/>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04">
    <w:nsid w:val="13D040D4"/>
    <w:multiLevelType w:val="hybridMultilevel"/>
    <w:tmpl w:val="A45C01C8"/>
    <w:lvl w:ilvl="0" w:tplc="9C24A8C8">
      <w:start w:val="1"/>
      <w:numFmt w:val="bullet"/>
      <w:lvlText w:val=""/>
      <w:lvlJc w:val="left"/>
      <w:pPr>
        <w:tabs>
          <w:tab w:val="num" w:pos="720"/>
        </w:tabs>
        <w:ind w:left="720" w:hanging="360"/>
      </w:pPr>
      <w:rPr>
        <w:rFonts w:ascii="Wingdings 2" w:hAnsi="Wingdings 2" w:hint="default"/>
      </w:rPr>
    </w:lvl>
    <w:lvl w:ilvl="1" w:tplc="B3CE5454" w:tentative="1">
      <w:start w:val="1"/>
      <w:numFmt w:val="bullet"/>
      <w:lvlText w:val=""/>
      <w:lvlJc w:val="left"/>
      <w:pPr>
        <w:tabs>
          <w:tab w:val="num" w:pos="1440"/>
        </w:tabs>
        <w:ind w:left="1440" w:hanging="360"/>
      </w:pPr>
      <w:rPr>
        <w:rFonts w:ascii="Wingdings 2" w:hAnsi="Wingdings 2" w:hint="default"/>
      </w:rPr>
    </w:lvl>
    <w:lvl w:ilvl="2" w:tplc="B55C0C46" w:tentative="1">
      <w:start w:val="1"/>
      <w:numFmt w:val="bullet"/>
      <w:lvlText w:val=""/>
      <w:lvlJc w:val="left"/>
      <w:pPr>
        <w:tabs>
          <w:tab w:val="num" w:pos="2160"/>
        </w:tabs>
        <w:ind w:left="2160" w:hanging="360"/>
      </w:pPr>
      <w:rPr>
        <w:rFonts w:ascii="Wingdings 2" w:hAnsi="Wingdings 2" w:hint="default"/>
      </w:rPr>
    </w:lvl>
    <w:lvl w:ilvl="3" w:tplc="1ED07906" w:tentative="1">
      <w:start w:val="1"/>
      <w:numFmt w:val="bullet"/>
      <w:lvlText w:val=""/>
      <w:lvlJc w:val="left"/>
      <w:pPr>
        <w:tabs>
          <w:tab w:val="num" w:pos="2880"/>
        </w:tabs>
        <w:ind w:left="2880" w:hanging="360"/>
      </w:pPr>
      <w:rPr>
        <w:rFonts w:ascii="Wingdings 2" w:hAnsi="Wingdings 2" w:hint="default"/>
      </w:rPr>
    </w:lvl>
    <w:lvl w:ilvl="4" w:tplc="6DC4804E" w:tentative="1">
      <w:start w:val="1"/>
      <w:numFmt w:val="bullet"/>
      <w:lvlText w:val=""/>
      <w:lvlJc w:val="left"/>
      <w:pPr>
        <w:tabs>
          <w:tab w:val="num" w:pos="3600"/>
        </w:tabs>
        <w:ind w:left="3600" w:hanging="360"/>
      </w:pPr>
      <w:rPr>
        <w:rFonts w:ascii="Wingdings 2" w:hAnsi="Wingdings 2" w:hint="default"/>
      </w:rPr>
    </w:lvl>
    <w:lvl w:ilvl="5" w:tplc="AE36D64A" w:tentative="1">
      <w:start w:val="1"/>
      <w:numFmt w:val="bullet"/>
      <w:lvlText w:val=""/>
      <w:lvlJc w:val="left"/>
      <w:pPr>
        <w:tabs>
          <w:tab w:val="num" w:pos="4320"/>
        </w:tabs>
        <w:ind w:left="4320" w:hanging="360"/>
      </w:pPr>
      <w:rPr>
        <w:rFonts w:ascii="Wingdings 2" w:hAnsi="Wingdings 2" w:hint="default"/>
      </w:rPr>
    </w:lvl>
    <w:lvl w:ilvl="6" w:tplc="6DAAA6B6" w:tentative="1">
      <w:start w:val="1"/>
      <w:numFmt w:val="bullet"/>
      <w:lvlText w:val=""/>
      <w:lvlJc w:val="left"/>
      <w:pPr>
        <w:tabs>
          <w:tab w:val="num" w:pos="5040"/>
        </w:tabs>
        <w:ind w:left="5040" w:hanging="360"/>
      </w:pPr>
      <w:rPr>
        <w:rFonts w:ascii="Wingdings 2" w:hAnsi="Wingdings 2" w:hint="default"/>
      </w:rPr>
    </w:lvl>
    <w:lvl w:ilvl="7" w:tplc="39D65A72" w:tentative="1">
      <w:start w:val="1"/>
      <w:numFmt w:val="bullet"/>
      <w:lvlText w:val=""/>
      <w:lvlJc w:val="left"/>
      <w:pPr>
        <w:tabs>
          <w:tab w:val="num" w:pos="5760"/>
        </w:tabs>
        <w:ind w:left="5760" w:hanging="360"/>
      </w:pPr>
      <w:rPr>
        <w:rFonts w:ascii="Wingdings 2" w:hAnsi="Wingdings 2" w:hint="default"/>
      </w:rPr>
    </w:lvl>
    <w:lvl w:ilvl="8" w:tplc="641841EC" w:tentative="1">
      <w:start w:val="1"/>
      <w:numFmt w:val="bullet"/>
      <w:lvlText w:val=""/>
      <w:lvlJc w:val="left"/>
      <w:pPr>
        <w:tabs>
          <w:tab w:val="num" w:pos="6480"/>
        </w:tabs>
        <w:ind w:left="6480" w:hanging="360"/>
      </w:pPr>
      <w:rPr>
        <w:rFonts w:ascii="Wingdings 2" w:hAnsi="Wingdings 2" w:hint="default"/>
      </w:rPr>
    </w:lvl>
  </w:abstractNum>
  <w:abstractNum w:abstractNumId="105">
    <w:nsid w:val="14B05A48"/>
    <w:multiLevelType w:val="hybridMultilevel"/>
    <w:tmpl w:val="AC6AD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nsid w:val="14CF0263"/>
    <w:multiLevelType w:val="hybridMultilevel"/>
    <w:tmpl w:val="336875DC"/>
    <w:lvl w:ilvl="0" w:tplc="2E967DE8">
      <w:start w:val="1"/>
      <w:numFmt w:val="lowerRoman"/>
      <w:lvlText w:val="(%1)"/>
      <w:lvlJc w:val="left"/>
      <w:pPr>
        <w:tabs>
          <w:tab w:val="num" w:pos="2520"/>
        </w:tabs>
        <w:ind w:left="2520" w:hanging="360"/>
      </w:pPr>
      <w:rPr>
        <w:rFonts w:ascii="Times New Roman" w:hAnsi="Times New Roman" w:hint="default"/>
        <w:b/>
        <w:i w:val="0"/>
      </w:rPr>
    </w:lvl>
    <w:lvl w:ilvl="1" w:tplc="026098DE">
      <w:start w:val="1"/>
      <w:numFmt w:val="bullet"/>
      <w:lvlText w:val=""/>
      <w:lvlJc w:val="left"/>
      <w:pPr>
        <w:tabs>
          <w:tab w:val="num" w:pos="3600"/>
        </w:tabs>
        <w:ind w:left="3600" w:hanging="360"/>
      </w:pPr>
      <w:rPr>
        <w:rFonts w:ascii="Marlett" w:hAnsi="Marlett" w:hint="default"/>
        <w:b/>
        <w:i w:val="0"/>
        <w:color w:val="auto"/>
        <w:sz w:val="22"/>
        <w:szCs w:val="22"/>
      </w:rPr>
    </w:lvl>
    <w:lvl w:ilvl="2" w:tplc="1809001B" w:tentative="1">
      <w:start w:val="1"/>
      <w:numFmt w:val="lowerRoman"/>
      <w:lvlText w:val="%3."/>
      <w:lvlJc w:val="right"/>
      <w:pPr>
        <w:tabs>
          <w:tab w:val="num" w:pos="4320"/>
        </w:tabs>
        <w:ind w:left="4320" w:hanging="180"/>
      </w:pPr>
    </w:lvl>
    <w:lvl w:ilvl="3" w:tplc="1809000F" w:tentative="1">
      <w:start w:val="1"/>
      <w:numFmt w:val="decimal"/>
      <w:lvlText w:val="%4."/>
      <w:lvlJc w:val="left"/>
      <w:pPr>
        <w:tabs>
          <w:tab w:val="num" w:pos="5040"/>
        </w:tabs>
        <w:ind w:left="5040" w:hanging="360"/>
      </w:pPr>
    </w:lvl>
    <w:lvl w:ilvl="4" w:tplc="18090019" w:tentative="1">
      <w:start w:val="1"/>
      <w:numFmt w:val="lowerLetter"/>
      <w:lvlText w:val="%5."/>
      <w:lvlJc w:val="left"/>
      <w:pPr>
        <w:tabs>
          <w:tab w:val="num" w:pos="5760"/>
        </w:tabs>
        <w:ind w:left="5760" w:hanging="360"/>
      </w:pPr>
    </w:lvl>
    <w:lvl w:ilvl="5" w:tplc="1809001B" w:tentative="1">
      <w:start w:val="1"/>
      <w:numFmt w:val="lowerRoman"/>
      <w:lvlText w:val="%6."/>
      <w:lvlJc w:val="right"/>
      <w:pPr>
        <w:tabs>
          <w:tab w:val="num" w:pos="6480"/>
        </w:tabs>
        <w:ind w:left="6480" w:hanging="180"/>
      </w:pPr>
    </w:lvl>
    <w:lvl w:ilvl="6" w:tplc="1809000F" w:tentative="1">
      <w:start w:val="1"/>
      <w:numFmt w:val="decimal"/>
      <w:lvlText w:val="%7."/>
      <w:lvlJc w:val="left"/>
      <w:pPr>
        <w:tabs>
          <w:tab w:val="num" w:pos="7200"/>
        </w:tabs>
        <w:ind w:left="7200" w:hanging="360"/>
      </w:pPr>
    </w:lvl>
    <w:lvl w:ilvl="7" w:tplc="18090019" w:tentative="1">
      <w:start w:val="1"/>
      <w:numFmt w:val="lowerLetter"/>
      <w:lvlText w:val="%8."/>
      <w:lvlJc w:val="left"/>
      <w:pPr>
        <w:tabs>
          <w:tab w:val="num" w:pos="7920"/>
        </w:tabs>
        <w:ind w:left="7920" w:hanging="360"/>
      </w:pPr>
    </w:lvl>
    <w:lvl w:ilvl="8" w:tplc="1809001B" w:tentative="1">
      <w:start w:val="1"/>
      <w:numFmt w:val="lowerRoman"/>
      <w:lvlText w:val="%9."/>
      <w:lvlJc w:val="right"/>
      <w:pPr>
        <w:tabs>
          <w:tab w:val="num" w:pos="8640"/>
        </w:tabs>
        <w:ind w:left="8640" w:hanging="180"/>
      </w:pPr>
    </w:lvl>
  </w:abstractNum>
  <w:abstractNum w:abstractNumId="107">
    <w:nsid w:val="14FC47BD"/>
    <w:multiLevelType w:val="hybridMultilevel"/>
    <w:tmpl w:val="A8507D7C"/>
    <w:lvl w:ilvl="0" w:tplc="8CA64AF6">
      <w:start w:val="1"/>
      <w:numFmt w:val="bullet"/>
      <w:lvlText w:val=""/>
      <w:lvlJc w:val="left"/>
      <w:pPr>
        <w:tabs>
          <w:tab w:val="num" w:pos="0"/>
        </w:tabs>
        <w:ind w:left="0" w:firstLine="0"/>
      </w:pPr>
      <w:rPr>
        <w:rFonts w:ascii="Wingdings" w:hAnsi="Wingdings" w:hint="default"/>
      </w:rPr>
    </w:lvl>
    <w:lvl w:ilvl="1" w:tplc="A72E4170">
      <w:start w:val="1"/>
      <w:numFmt w:val="bullet"/>
      <w:lvlText w:val=""/>
      <w:lvlJc w:val="left"/>
      <w:pPr>
        <w:tabs>
          <w:tab w:val="num" w:pos="1440"/>
        </w:tabs>
        <w:ind w:left="1440" w:hanging="360"/>
      </w:pPr>
      <w:rPr>
        <w:rFonts w:ascii="Wingdings" w:hAnsi="Wingdings" w:hint="default"/>
        <w:sz w:val="20"/>
      </w:rPr>
    </w:lvl>
    <w:lvl w:ilvl="2" w:tplc="18090005">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08">
    <w:nsid w:val="151B5AC8"/>
    <w:multiLevelType w:val="hybridMultilevel"/>
    <w:tmpl w:val="F0FEC1AA"/>
    <w:lvl w:ilvl="0" w:tplc="18090001">
      <w:start w:val="1"/>
      <w:numFmt w:val="bullet"/>
      <w:lvlText w:val=""/>
      <w:lvlJc w:val="left"/>
      <w:pPr>
        <w:tabs>
          <w:tab w:val="num" w:pos="644"/>
        </w:tabs>
        <w:ind w:left="644" w:hanging="284"/>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9">
    <w:nsid w:val="15213E0A"/>
    <w:multiLevelType w:val="hybridMultilevel"/>
    <w:tmpl w:val="739CA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nsid w:val="15650469"/>
    <w:multiLevelType w:val="hybridMultilevel"/>
    <w:tmpl w:val="A90235B0"/>
    <w:lvl w:ilvl="0" w:tplc="02641246">
      <w:numFmt w:val="bullet"/>
      <w:lvlText w:val=""/>
      <w:lvlJc w:val="left"/>
      <w:pPr>
        <w:tabs>
          <w:tab w:val="num" w:pos="720"/>
        </w:tabs>
        <w:ind w:left="720" w:hanging="360"/>
      </w:pPr>
      <w:rPr>
        <w:rFonts w:ascii="Wingdings 2" w:eastAsia="Times New Roman" w:hAnsi="Wingdings 2" w:cs="Times New Roman" w:hint="default"/>
        <w:color w:val="FF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158E1DD4"/>
    <w:multiLevelType w:val="hybridMultilevel"/>
    <w:tmpl w:val="1348285E"/>
    <w:lvl w:ilvl="0" w:tplc="E37461C6">
      <w:start w:val="1"/>
      <w:numFmt w:val="bullet"/>
      <w:lvlText w:val="•"/>
      <w:lvlJc w:val="left"/>
      <w:pPr>
        <w:tabs>
          <w:tab w:val="num" w:pos="720"/>
        </w:tabs>
        <w:ind w:left="720" w:hanging="360"/>
      </w:pPr>
      <w:rPr>
        <w:rFonts w:ascii="Times New Roman" w:hAnsi="Times New Roman" w:hint="default"/>
      </w:rPr>
    </w:lvl>
    <w:lvl w:ilvl="1" w:tplc="5FCED0D0" w:tentative="1">
      <w:start w:val="1"/>
      <w:numFmt w:val="bullet"/>
      <w:lvlText w:val="•"/>
      <w:lvlJc w:val="left"/>
      <w:pPr>
        <w:tabs>
          <w:tab w:val="num" w:pos="1440"/>
        </w:tabs>
        <w:ind w:left="1440" w:hanging="360"/>
      </w:pPr>
      <w:rPr>
        <w:rFonts w:ascii="Times New Roman" w:hAnsi="Times New Roman" w:hint="default"/>
      </w:rPr>
    </w:lvl>
    <w:lvl w:ilvl="2" w:tplc="6CE28770" w:tentative="1">
      <w:start w:val="1"/>
      <w:numFmt w:val="bullet"/>
      <w:lvlText w:val="•"/>
      <w:lvlJc w:val="left"/>
      <w:pPr>
        <w:tabs>
          <w:tab w:val="num" w:pos="2160"/>
        </w:tabs>
        <w:ind w:left="2160" w:hanging="360"/>
      </w:pPr>
      <w:rPr>
        <w:rFonts w:ascii="Times New Roman" w:hAnsi="Times New Roman" w:hint="default"/>
      </w:rPr>
    </w:lvl>
    <w:lvl w:ilvl="3" w:tplc="678CC95C" w:tentative="1">
      <w:start w:val="1"/>
      <w:numFmt w:val="bullet"/>
      <w:lvlText w:val="•"/>
      <w:lvlJc w:val="left"/>
      <w:pPr>
        <w:tabs>
          <w:tab w:val="num" w:pos="2880"/>
        </w:tabs>
        <w:ind w:left="2880" w:hanging="360"/>
      </w:pPr>
      <w:rPr>
        <w:rFonts w:ascii="Times New Roman" w:hAnsi="Times New Roman" w:hint="default"/>
      </w:rPr>
    </w:lvl>
    <w:lvl w:ilvl="4" w:tplc="4B3CB70C" w:tentative="1">
      <w:start w:val="1"/>
      <w:numFmt w:val="bullet"/>
      <w:lvlText w:val="•"/>
      <w:lvlJc w:val="left"/>
      <w:pPr>
        <w:tabs>
          <w:tab w:val="num" w:pos="3600"/>
        </w:tabs>
        <w:ind w:left="3600" w:hanging="360"/>
      </w:pPr>
      <w:rPr>
        <w:rFonts w:ascii="Times New Roman" w:hAnsi="Times New Roman" w:hint="default"/>
      </w:rPr>
    </w:lvl>
    <w:lvl w:ilvl="5" w:tplc="BE5ED266" w:tentative="1">
      <w:start w:val="1"/>
      <w:numFmt w:val="bullet"/>
      <w:lvlText w:val="•"/>
      <w:lvlJc w:val="left"/>
      <w:pPr>
        <w:tabs>
          <w:tab w:val="num" w:pos="4320"/>
        </w:tabs>
        <w:ind w:left="4320" w:hanging="360"/>
      </w:pPr>
      <w:rPr>
        <w:rFonts w:ascii="Times New Roman" w:hAnsi="Times New Roman" w:hint="default"/>
      </w:rPr>
    </w:lvl>
    <w:lvl w:ilvl="6" w:tplc="4894A844" w:tentative="1">
      <w:start w:val="1"/>
      <w:numFmt w:val="bullet"/>
      <w:lvlText w:val="•"/>
      <w:lvlJc w:val="left"/>
      <w:pPr>
        <w:tabs>
          <w:tab w:val="num" w:pos="5040"/>
        </w:tabs>
        <w:ind w:left="5040" w:hanging="360"/>
      </w:pPr>
      <w:rPr>
        <w:rFonts w:ascii="Times New Roman" w:hAnsi="Times New Roman" w:hint="default"/>
      </w:rPr>
    </w:lvl>
    <w:lvl w:ilvl="7" w:tplc="CDF4A7A4" w:tentative="1">
      <w:start w:val="1"/>
      <w:numFmt w:val="bullet"/>
      <w:lvlText w:val="•"/>
      <w:lvlJc w:val="left"/>
      <w:pPr>
        <w:tabs>
          <w:tab w:val="num" w:pos="5760"/>
        </w:tabs>
        <w:ind w:left="5760" w:hanging="360"/>
      </w:pPr>
      <w:rPr>
        <w:rFonts w:ascii="Times New Roman" w:hAnsi="Times New Roman" w:hint="default"/>
      </w:rPr>
    </w:lvl>
    <w:lvl w:ilvl="8" w:tplc="DE6EE5C4"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15976C6D"/>
    <w:multiLevelType w:val="hybridMultilevel"/>
    <w:tmpl w:val="C2D8806C"/>
    <w:lvl w:ilvl="0" w:tplc="D98C5F4E">
      <w:start w:val="1"/>
      <w:numFmt w:val="decimal"/>
      <w:lvlText w:val="%1."/>
      <w:lvlJc w:val="left"/>
      <w:pPr>
        <w:tabs>
          <w:tab w:val="num" w:pos="360"/>
        </w:tabs>
        <w:ind w:left="360" w:hanging="360"/>
      </w:pPr>
      <w:rPr>
        <w:rFonts w:hint="default"/>
        <w:b/>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13">
    <w:nsid w:val="15C96A64"/>
    <w:multiLevelType w:val="hybridMultilevel"/>
    <w:tmpl w:val="A9F497B2"/>
    <w:lvl w:ilvl="0" w:tplc="8190027C">
      <w:start w:val="1"/>
      <w:numFmt w:val="bullet"/>
      <w:lvlText w:val=""/>
      <w:lvlJc w:val="left"/>
      <w:pPr>
        <w:tabs>
          <w:tab w:val="num" w:pos="0"/>
        </w:tabs>
        <w:ind w:left="284" w:hanging="284"/>
      </w:pPr>
      <w:rPr>
        <w:rFonts w:ascii="Wingdings" w:hAnsi="Wingdings" w:hint="default"/>
        <w:color w:val="auto"/>
        <w:sz w:val="20"/>
        <w:szCs w:val="20"/>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14">
    <w:nsid w:val="15CF51C1"/>
    <w:multiLevelType w:val="hybridMultilevel"/>
    <w:tmpl w:val="2390B57A"/>
    <w:lvl w:ilvl="0" w:tplc="A4721BF6">
      <w:start w:val="4"/>
      <w:numFmt w:val="decimal"/>
      <w:lvlText w:val="%1."/>
      <w:lvlJc w:val="left"/>
      <w:pPr>
        <w:tabs>
          <w:tab w:val="num" w:pos="1440"/>
        </w:tabs>
        <w:ind w:left="144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nsid w:val="15E531EE"/>
    <w:multiLevelType w:val="hybridMultilevel"/>
    <w:tmpl w:val="6082E5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nsid w:val="15F92445"/>
    <w:multiLevelType w:val="hybridMultilevel"/>
    <w:tmpl w:val="2A8A6B24"/>
    <w:lvl w:ilvl="0" w:tplc="FF48072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nsid w:val="16475174"/>
    <w:multiLevelType w:val="hybridMultilevel"/>
    <w:tmpl w:val="B4047454"/>
    <w:lvl w:ilvl="0" w:tplc="1809000F">
      <w:start w:val="1"/>
      <w:numFmt w:val="decimal"/>
      <w:lvlText w:val="%1."/>
      <w:lvlJc w:val="left"/>
      <w:pPr>
        <w:tabs>
          <w:tab w:val="num" w:pos="720"/>
        </w:tabs>
        <w:ind w:left="720" w:hanging="360"/>
      </w:pPr>
    </w:lvl>
    <w:lvl w:ilvl="1" w:tplc="18090001">
      <w:start w:val="1"/>
      <w:numFmt w:val="bullet"/>
      <w:lvlText w:val=""/>
      <w:lvlJc w:val="left"/>
      <w:pPr>
        <w:tabs>
          <w:tab w:val="num" w:pos="1440"/>
        </w:tabs>
        <w:ind w:left="1440" w:hanging="360"/>
      </w:pPr>
      <w:rPr>
        <w:rFonts w:ascii="Symbol" w:hAnsi="Symbol"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18">
    <w:nsid w:val="166435F8"/>
    <w:multiLevelType w:val="hybridMultilevel"/>
    <w:tmpl w:val="318AE4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nsid w:val="167A0B94"/>
    <w:multiLevelType w:val="hybridMultilevel"/>
    <w:tmpl w:val="C44E7E0E"/>
    <w:lvl w:ilvl="0" w:tplc="C60C4C8C">
      <w:start w:val="1"/>
      <w:numFmt w:val="bullet"/>
      <w:lvlText w:val=""/>
      <w:lvlJc w:val="left"/>
      <w:pPr>
        <w:tabs>
          <w:tab w:val="num" w:pos="76"/>
        </w:tabs>
        <w:ind w:left="360" w:hanging="284"/>
      </w:pPr>
      <w:rPr>
        <w:rFonts w:ascii="Symbol" w:hAnsi="Symbol" w:hint="default"/>
      </w:rPr>
    </w:lvl>
    <w:lvl w:ilvl="1" w:tplc="18090003" w:tentative="1">
      <w:start w:val="1"/>
      <w:numFmt w:val="bullet"/>
      <w:lvlText w:val="o"/>
      <w:lvlJc w:val="left"/>
      <w:pPr>
        <w:tabs>
          <w:tab w:val="num" w:pos="1516"/>
        </w:tabs>
        <w:ind w:left="1516" w:hanging="360"/>
      </w:pPr>
      <w:rPr>
        <w:rFonts w:ascii="Courier New" w:hAnsi="Courier New" w:cs="Courier New" w:hint="default"/>
      </w:rPr>
    </w:lvl>
    <w:lvl w:ilvl="2" w:tplc="18090005" w:tentative="1">
      <w:start w:val="1"/>
      <w:numFmt w:val="bullet"/>
      <w:lvlText w:val=""/>
      <w:lvlJc w:val="left"/>
      <w:pPr>
        <w:tabs>
          <w:tab w:val="num" w:pos="2236"/>
        </w:tabs>
        <w:ind w:left="2236" w:hanging="360"/>
      </w:pPr>
      <w:rPr>
        <w:rFonts w:ascii="Wingdings" w:hAnsi="Wingdings" w:hint="default"/>
      </w:rPr>
    </w:lvl>
    <w:lvl w:ilvl="3" w:tplc="18090001" w:tentative="1">
      <w:start w:val="1"/>
      <w:numFmt w:val="bullet"/>
      <w:lvlText w:val=""/>
      <w:lvlJc w:val="left"/>
      <w:pPr>
        <w:tabs>
          <w:tab w:val="num" w:pos="2956"/>
        </w:tabs>
        <w:ind w:left="2956" w:hanging="360"/>
      </w:pPr>
      <w:rPr>
        <w:rFonts w:ascii="Symbol" w:hAnsi="Symbol" w:hint="default"/>
      </w:rPr>
    </w:lvl>
    <w:lvl w:ilvl="4" w:tplc="18090003" w:tentative="1">
      <w:start w:val="1"/>
      <w:numFmt w:val="bullet"/>
      <w:lvlText w:val="o"/>
      <w:lvlJc w:val="left"/>
      <w:pPr>
        <w:tabs>
          <w:tab w:val="num" w:pos="3676"/>
        </w:tabs>
        <w:ind w:left="3676" w:hanging="360"/>
      </w:pPr>
      <w:rPr>
        <w:rFonts w:ascii="Courier New" w:hAnsi="Courier New" w:cs="Courier New" w:hint="default"/>
      </w:rPr>
    </w:lvl>
    <w:lvl w:ilvl="5" w:tplc="18090005" w:tentative="1">
      <w:start w:val="1"/>
      <w:numFmt w:val="bullet"/>
      <w:lvlText w:val=""/>
      <w:lvlJc w:val="left"/>
      <w:pPr>
        <w:tabs>
          <w:tab w:val="num" w:pos="4396"/>
        </w:tabs>
        <w:ind w:left="4396" w:hanging="360"/>
      </w:pPr>
      <w:rPr>
        <w:rFonts w:ascii="Wingdings" w:hAnsi="Wingdings" w:hint="default"/>
      </w:rPr>
    </w:lvl>
    <w:lvl w:ilvl="6" w:tplc="18090001" w:tentative="1">
      <w:start w:val="1"/>
      <w:numFmt w:val="bullet"/>
      <w:lvlText w:val=""/>
      <w:lvlJc w:val="left"/>
      <w:pPr>
        <w:tabs>
          <w:tab w:val="num" w:pos="5116"/>
        </w:tabs>
        <w:ind w:left="5116" w:hanging="360"/>
      </w:pPr>
      <w:rPr>
        <w:rFonts w:ascii="Symbol" w:hAnsi="Symbol" w:hint="default"/>
      </w:rPr>
    </w:lvl>
    <w:lvl w:ilvl="7" w:tplc="18090003" w:tentative="1">
      <w:start w:val="1"/>
      <w:numFmt w:val="bullet"/>
      <w:lvlText w:val="o"/>
      <w:lvlJc w:val="left"/>
      <w:pPr>
        <w:tabs>
          <w:tab w:val="num" w:pos="5836"/>
        </w:tabs>
        <w:ind w:left="5836" w:hanging="360"/>
      </w:pPr>
      <w:rPr>
        <w:rFonts w:ascii="Courier New" w:hAnsi="Courier New" w:cs="Courier New" w:hint="default"/>
      </w:rPr>
    </w:lvl>
    <w:lvl w:ilvl="8" w:tplc="18090005" w:tentative="1">
      <w:start w:val="1"/>
      <w:numFmt w:val="bullet"/>
      <w:lvlText w:val=""/>
      <w:lvlJc w:val="left"/>
      <w:pPr>
        <w:tabs>
          <w:tab w:val="num" w:pos="6556"/>
        </w:tabs>
        <w:ind w:left="6556" w:hanging="360"/>
      </w:pPr>
      <w:rPr>
        <w:rFonts w:ascii="Wingdings" w:hAnsi="Wingdings" w:hint="default"/>
      </w:rPr>
    </w:lvl>
  </w:abstractNum>
  <w:abstractNum w:abstractNumId="120">
    <w:nsid w:val="168C22ED"/>
    <w:multiLevelType w:val="hybridMultilevel"/>
    <w:tmpl w:val="71F8D89C"/>
    <w:lvl w:ilvl="0" w:tplc="8E54BEA2">
      <w:start w:val="1"/>
      <w:numFmt w:val="bullet"/>
      <w:lvlText w:val="o"/>
      <w:lvlJc w:val="left"/>
      <w:pPr>
        <w:tabs>
          <w:tab w:val="num" w:pos="1004"/>
        </w:tabs>
        <w:ind w:left="1288" w:hanging="284"/>
      </w:pPr>
      <w:rPr>
        <w:rFonts w:ascii="Courier New" w:hAnsi="Courier New" w:hint="default"/>
      </w:rPr>
    </w:lvl>
    <w:lvl w:ilvl="1" w:tplc="B438456A">
      <w:start w:val="1"/>
      <w:numFmt w:val="decimal"/>
      <w:lvlText w:val="%2."/>
      <w:lvlJc w:val="left"/>
      <w:pPr>
        <w:tabs>
          <w:tab w:val="num" w:pos="360"/>
        </w:tabs>
        <w:ind w:left="0" w:firstLine="0"/>
      </w:pPr>
      <w:rPr>
        <w:rFonts w:hint="default"/>
        <w:b/>
        <w:i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16BF6299"/>
    <w:multiLevelType w:val="hybridMultilevel"/>
    <w:tmpl w:val="A076365E"/>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nsid w:val="16F74628"/>
    <w:multiLevelType w:val="hybridMultilevel"/>
    <w:tmpl w:val="5EB2488A"/>
    <w:lvl w:ilvl="0" w:tplc="18090003">
      <w:start w:val="1"/>
      <w:numFmt w:val="bullet"/>
      <w:lvlText w:val="o"/>
      <w:lvlJc w:val="left"/>
      <w:pPr>
        <w:ind w:left="2880" w:hanging="360"/>
      </w:pPr>
      <w:rPr>
        <w:rFonts w:ascii="Courier New" w:hAnsi="Courier New" w:cs="Courier New"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23">
    <w:nsid w:val="17152726"/>
    <w:multiLevelType w:val="hybridMultilevel"/>
    <w:tmpl w:val="4314D7CA"/>
    <w:lvl w:ilvl="0" w:tplc="F648EC7A">
      <w:start w:val="1"/>
      <w:numFmt w:val="decimal"/>
      <w:lvlText w:val="%1."/>
      <w:lvlJc w:val="left"/>
      <w:pPr>
        <w:tabs>
          <w:tab w:val="num" w:pos="360"/>
        </w:tabs>
        <w:ind w:left="644" w:hanging="284"/>
      </w:pPr>
      <w:rPr>
        <w:rFonts w:hint="default"/>
        <w:b/>
        <w:i w:val="0"/>
      </w:rPr>
    </w:lvl>
    <w:lvl w:ilvl="1" w:tplc="C60C4C8C">
      <w:start w:val="1"/>
      <w:numFmt w:val="bullet"/>
      <w:lvlText w:val=""/>
      <w:lvlJc w:val="left"/>
      <w:pPr>
        <w:tabs>
          <w:tab w:val="num" w:pos="1080"/>
        </w:tabs>
        <w:ind w:left="1364" w:hanging="284"/>
      </w:pPr>
      <w:rPr>
        <w:rFonts w:ascii="Symbol" w:hAnsi="Symbol" w:hint="default"/>
        <w:b/>
        <w:i w:val="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24">
    <w:nsid w:val="175D09DE"/>
    <w:multiLevelType w:val="hybridMultilevel"/>
    <w:tmpl w:val="9BB28C58"/>
    <w:lvl w:ilvl="0" w:tplc="6D748D14">
      <w:start w:val="1"/>
      <w:numFmt w:val="bullet"/>
      <w:lvlText w:val=""/>
      <w:lvlJc w:val="left"/>
      <w:pPr>
        <w:tabs>
          <w:tab w:val="num" w:pos="720"/>
        </w:tabs>
        <w:ind w:left="720" w:hanging="360"/>
      </w:pPr>
      <w:rPr>
        <w:rFonts w:ascii="Wingdings 2" w:hAnsi="Wingdings 2" w:hint="default"/>
      </w:rPr>
    </w:lvl>
    <w:lvl w:ilvl="1" w:tplc="DF2077E6" w:tentative="1">
      <w:start w:val="1"/>
      <w:numFmt w:val="bullet"/>
      <w:lvlText w:val=""/>
      <w:lvlJc w:val="left"/>
      <w:pPr>
        <w:tabs>
          <w:tab w:val="num" w:pos="1440"/>
        </w:tabs>
        <w:ind w:left="1440" w:hanging="360"/>
      </w:pPr>
      <w:rPr>
        <w:rFonts w:ascii="Wingdings 2" w:hAnsi="Wingdings 2" w:hint="default"/>
      </w:rPr>
    </w:lvl>
    <w:lvl w:ilvl="2" w:tplc="2A5EC8B2" w:tentative="1">
      <w:start w:val="1"/>
      <w:numFmt w:val="bullet"/>
      <w:lvlText w:val=""/>
      <w:lvlJc w:val="left"/>
      <w:pPr>
        <w:tabs>
          <w:tab w:val="num" w:pos="2160"/>
        </w:tabs>
        <w:ind w:left="2160" w:hanging="360"/>
      </w:pPr>
      <w:rPr>
        <w:rFonts w:ascii="Wingdings 2" w:hAnsi="Wingdings 2" w:hint="default"/>
      </w:rPr>
    </w:lvl>
    <w:lvl w:ilvl="3" w:tplc="0D4A498C" w:tentative="1">
      <w:start w:val="1"/>
      <w:numFmt w:val="bullet"/>
      <w:lvlText w:val=""/>
      <w:lvlJc w:val="left"/>
      <w:pPr>
        <w:tabs>
          <w:tab w:val="num" w:pos="2880"/>
        </w:tabs>
        <w:ind w:left="2880" w:hanging="360"/>
      </w:pPr>
      <w:rPr>
        <w:rFonts w:ascii="Wingdings 2" w:hAnsi="Wingdings 2" w:hint="default"/>
      </w:rPr>
    </w:lvl>
    <w:lvl w:ilvl="4" w:tplc="D3D087EA" w:tentative="1">
      <w:start w:val="1"/>
      <w:numFmt w:val="bullet"/>
      <w:lvlText w:val=""/>
      <w:lvlJc w:val="left"/>
      <w:pPr>
        <w:tabs>
          <w:tab w:val="num" w:pos="3600"/>
        </w:tabs>
        <w:ind w:left="3600" w:hanging="360"/>
      </w:pPr>
      <w:rPr>
        <w:rFonts w:ascii="Wingdings 2" w:hAnsi="Wingdings 2" w:hint="default"/>
      </w:rPr>
    </w:lvl>
    <w:lvl w:ilvl="5" w:tplc="9CB07F4A" w:tentative="1">
      <w:start w:val="1"/>
      <w:numFmt w:val="bullet"/>
      <w:lvlText w:val=""/>
      <w:lvlJc w:val="left"/>
      <w:pPr>
        <w:tabs>
          <w:tab w:val="num" w:pos="4320"/>
        </w:tabs>
        <w:ind w:left="4320" w:hanging="360"/>
      </w:pPr>
      <w:rPr>
        <w:rFonts w:ascii="Wingdings 2" w:hAnsi="Wingdings 2" w:hint="default"/>
      </w:rPr>
    </w:lvl>
    <w:lvl w:ilvl="6" w:tplc="B3C62ED0" w:tentative="1">
      <w:start w:val="1"/>
      <w:numFmt w:val="bullet"/>
      <w:lvlText w:val=""/>
      <w:lvlJc w:val="left"/>
      <w:pPr>
        <w:tabs>
          <w:tab w:val="num" w:pos="5040"/>
        </w:tabs>
        <w:ind w:left="5040" w:hanging="360"/>
      </w:pPr>
      <w:rPr>
        <w:rFonts w:ascii="Wingdings 2" w:hAnsi="Wingdings 2" w:hint="default"/>
      </w:rPr>
    </w:lvl>
    <w:lvl w:ilvl="7" w:tplc="311C7494" w:tentative="1">
      <w:start w:val="1"/>
      <w:numFmt w:val="bullet"/>
      <w:lvlText w:val=""/>
      <w:lvlJc w:val="left"/>
      <w:pPr>
        <w:tabs>
          <w:tab w:val="num" w:pos="5760"/>
        </w:tabs>
        <w:ind w:left="5760" w:hanging="360"/>
      </w:pPr>
      <w:rPr>
        <w:rFonts w:ascii="Wingdings 2" w:hAnsi="Wingdings 2" w:hint="default"/>
      </w:rPr>
    </w:lvl>
    <w:lvl w:ilvl="8" w:tplc="DDF0C7B8" w:tentative="1">
      <w:start w:val="1"/>
      <w:numFmt w:val="bullet"/>
      <w:lvlText w:val=""/>
      <w:lvlJc w:val="left"/>
      <w:pPr>
        <w:tabs>
          <w:tab w:val="num" w:pos="6480"/>
        </w:tabs>
        <w:ind w:left="6480" w:hanging="360"/>
      </w:pPr>
      <w:rPr>
        <w:rFonts w:ascii="Wingdings 2" w:hAnsi="Wingdings 2" w:hint="default"/>
      </w:rPr>
    </w:lvl>
  </w:abstractNum>
  <w:abstractNum w:abstractNumId="125">
    <w:nsid w:val="17A71E0E"/>
    <w:multiLevelType w:val="hybridMultilevel"/>
    <w:tmpl w:val="56E65086"/>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17C222BD"/>
    <w:multiLevelType w:val="hybridMultilevel"/>
    <w:tmpl w:val="0AE6931A"/>
    <w:lvl w:ilvl="0" w:tplc="3E66233A">
      <w:start w:val="1"/>
      <w:numFmt w:val="bullet"/>
      <w:lvlText w:val=""/>
      <w:lvlJc w:val="left"/>
      <w:pPr>
        <w:tabs>
          <w:tab w:val="num" w:pos="0"/>
        </w:tabs>
        <w:ind w:left="284" w:hanging="284"/>
      </w:pPr>
      <w:rPr>
        <w:rFonts w:ascii="Wingdings" w:hAnsi="Wingdings" w:hint="default"/>
        <w:b w:val="0"/>
        <w:i w:val="0"/>
        <w:sz w:val="20"/>
      </w:rPr>
    </w:lvl>
    <w:lvl w:ilvl="1" w:tplc="BA2A7FD0">
      <w:start w:val="4"/>
      <w:numFmt w:val="decimal"/>
      <w:lvlText w:val="%2."/>
      <w:lvlJc w:val="left"/>
      <w:pPr>
        <w:tabs>
          <w:tab w:val="num" w:pos="0"/>
        </w:tabs>
        <w:ind w:left="284" w:hanging="284"/>
      </w:pPr>
      <w:rPr>
        <w:rFonts w:hint="default"/>
        <w:b/>
        <w:i w:val="0"/>
        <w:sz w:val="20"/>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27">
    <w:nsid w:val="17DE580C"/>
    <w:multiLevelType w:val="hybridMultilevel"/>
    <w:tmpl w:val="F8C682AE"/>
    <w:lvl w:ilvl="0" w:tplc="1D746AE8">
      <w:start w:val="1"/>
      <w:numFmt w:val="lowerRoman"/>
      <w:lvlText w:val="(%1)"/>
      <w:lvlJc w:val="left"/>
      <w:pPr>
        <w:tabs>
          <w:tab w:val="num" w:pos="284"/>
        </w:tabs>
        <w:ind w:left="284" w:firstLine="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28">
    <w:nsid w:val="17F832DA"/>
    <w:multiLevelType w:val="hybridMultilevel"/>
    <w:tmpl w:val="D434826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29">
    <w:nsid w:val="181E5CF6"/>
    <w:multiLevelType w:val="hybridMultilevel"/>
    <w:tmpl w:val="B964BA4E"/>
    <w:lvl w:ilvl="0" w:tplc="58F886AE">
      <w:start w:val="1"/>
      <w:numFmt w:val="lowerRoman"/>
      <w:lvlText w:val="(%1)"/>
      <w:lvlJc w:val="left"/>
      <w:pPr>
        <w:tabs>
          <w:tab w:val="num" w:pos="1724"/>
        </w:tabs>
        <w:ind w:left="1288"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18553352"/>
    <w:multiLevelType w:val="hybridMultilevel"/>
    <w:tmpl w:val="1B1443F8"/>
    <w:lvl w:ilvl="0" w:tplc="F8C8C4A2">
      <w:start w:val="1"/>
      <w:numFmt w:val="bullet"/>
      <w:lvlText w:val=""/>
      <w:lvlJc w:val="left"/>
      <w:pPr>
        <w:tabs>
          <w:tab w:val="num" w:pos="2320"/>
        </w:tabs>
        <w:ind w:left="2320" w:hanging="340"/>
      </w:pPr>
      <w:rPr>
        <w:rFonts w:ascii="Wingdings" w:hAnsi="Wingdings" w:hint="default"/>
        <w:color w:val="auto"/>
        <w:sz w:val="22"/>
        <w:szCs w:val="22"/>
      </w:rPr>
    </w:lvl>
    <w:lvl w:ilvl="1" w:tplc="18090003" w:tentative="1">
      <w:start w:val="1"/>
      <w:numFmt w:val="bullet"/>
      <w:lvlText w:val="o"/>
      <w:lvlJc w:val="left"/>
      <w:pPr>
        <w:tabs>
          <w:tab w:val="num" w:pos="3420"/>
        </w:tabs>
        <w:ind w:left="3420" w:hanging="360"/>
      </w:pPr>
      <w:rPr>
        <w:rFonts w:ascii="Courier New" w:hAnsi="Courier New" w:cs="Courier New" w:hint="default"/>
      </w:rPr>
    </w:lvl>
    <w:lvl w:ilvl="2" w:tplc="18090005" w:tentative="1">
      <w:start w:val="1"/>
      <w:numFmt w:val="bullet"/>
      <w:lvlText w:val=""/>
      <w:lvlJc w:val="left"/>
      <w:pPr>
        <w:tabs>
          <w:tab w:val="num" w:pos="4140"/>
        </w:tabs>
        <w:ind w:left="4140" w:hanging="360"/>
      </w:pPr>
      <w:rPr>
        <w:rFonts w:ascii="Wingdings" w:hAnsi="Wingdings" w:hint="default"/>
      </w:rPr>
    </w:lvl>
    <w:lvl w:ilvl="3" w:tplc="18090001" w:tentative="1">
      <w:start w:val="1"/>
      <w:numFmt w:val="bullet"/>
      <w:lvlText w:val=""/>
      <w:lvlJc w:val="left"/>
      <w:pPr>
        <w:tabs>
          <w:tab w:val="num" w:pos="4860"/>
        </w:tabs>
        <w:ind w:left="4860" w:hanging="360"/>
      </w:pPr>
      <w:rPr>
        <w:rFonts w:ascii="Symbol" w:hAnsi="Symbol" w:hint="default"/>
      </w:rPr>
    </w:lvl>
    <w:lvl w:ilvl="4" w:tplc="18090003" w:tentative="1">
      <w:start w:val="1"/>
      <w:numFmt w:val="bullet"/>
      <w:lvlText w:val="o"/>
      <w:lvlJc w:val="left"/>
      <w:pPr>
        <w:tabs>
          <w:tab w:val="num" w:pos="5580"/>
        </w:tabs>
        <w:ind w:left="5580" w:hanging="360"/>
      </w:pPr>
      <w:rPr>
        <w:rFonts w:ascii="Courier New" w:hAnsi="Courier New" w:cs="Courier New" w:hint="default"/>
      </w:rPr>
    </w:lvl>
    <w:lvl w:ilvl="5" w:tplc="18090005" w:tentative="1">
      <w:start w:val="1"/>
      <w:numFmt w:val="bullet"/>
      <w:lvlText w:val=""/>
      <w:lvlJc w:val="left"/>
      <w:pPr>
        <w:tabs>
          <w:tab w:val="num" w:pos="6300"/>
        </w:tabs>
        <w:ind w:left="6300" w:hanging="360"/>
      </w:pPr>
      <w:rPr>
        <w:rFonts w:ascii="Wingdings" w:hAnsi="Wingdings" w:hint="default"/>
      </w:rPr>
    </w:lvl>
    <w:lvl w:ilvl="6" w:tplc="18090001" w:tentative="1">
      <w:start w:val="1"/>
      <w:numFmt w:val="bullet"/>
      <w:lvlText w:val=""/>
      <w:lvlJc w:val="left"/>
      <w:pPr>
        <w:tabs>
          <w:tab w:val="num" w:pos="7020"/>
        </w:tabs>
        <w:ind w:left="7020" w:hanging="360"/>
      </w:pPr>
      <w:rPr>
        <w:rFonts w:ascii="Symbol" w:hAnsi="Symbol" w:hint="default"/>
      </w:rPr>
    </w:lvl>
    <w:lvl w:ilvl="7" w:tplc="18090003" w:tentative="1">
      <w:start w:val="1"/>
      <w:numFmt w:val="bullet"/>
      <w:lvlText w:val="o"/>
      <w:lvlJc w:val="left"/>
      <w:pPr>
        <w:tabs>
          <w:tab w:val="num" w:pos="7740"/>
        </w:tabs>
        <w:ind w:left="7740" w:hanging="360"/>
      </w:pPr>
      <w:rPr>
        <w:rFonts w:ascii="Courier New" w:hAnsi="Courier New" w:cs="Courier New" w:hint="default"/>
      </w:rPr>
    </w:lvl>
    <w:lvl w:ilvl="8" w:tplc="18090005" w:tentative="1">
      <w:start w:val="1"/>
      <w:numFmt w:val="bullet"/>
      <w:lvlText w:val=""/>
      <w:lvlJc w:val="left"/>
      <w:pPr>
        <w:tabs>
          <w:tab w:val="num" w:pos="8460"/>
        </w:tabs>
        <w:ind w:left="8460" w:hanging="360"/>
      </w:pPr>
      <w:rPr>
        <w:rFonts w:ascii="Wingdings" w:hAnsi="Wingdings" w:hint="default"/>
      </w:rPr>
    </w:lvl>
  </w:abstractNum>
  <w:abstractNum w:abstractNumId="131">
    <w:nsid w:val="18CA3F44"/>
    <w:multiLevelType w:val="hybridMultilevel"/>
    <w:tmpl w:val="80388172"/>
    <w:lvl w:ilvl="0" w:tplc="C60C4C8C">
      <w:start w:val="1"/>
      <w:numFmt w:val="bullet"/>
      <w:lvlText w:val=""/>
      <w:lvlJc w:val="left"/>
      <w:pPr>
        <w:tabs>
          <w:tab w:val="num" w:pos="0"/>
        </w:tabs>
        <w:ind w:left="284" w:hanging="284"/>
      </w:pPr>
      <w:rPr>
        <w:rFonts w:ascii="Symbol" w:hAnsi="Symbol" w:hint="default"/>
        <w:b/>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32">
    <w:nsid w:val="190335D3"/>
    <w:multiLevelType w:val="hybridMultilevel"/>
    <w:tmpl w:val="332209C0"/>
    <w:lvl w:ilvl="0" w:tplc="F5B84FF0">
      <w:start w:val="1"/>
      <w:numFmt w:val="decimal"/>
      <w:lvlText w:val="%1."/>
      <w:lvlJc w:val="left"/>
      <w:pPr>
        <w:tabs>
          <w:tab w:val="num" w:pos="644"/>
        </w:tabs>
        <w:ind w:left="644" w:hanging="360"/>
      </w:pPr>
      <w:rPr>
        <w:i w:val="0"/>
      </w:rPr>
    </w:lvl>
    <w:lvl w:ilvl="1" w:tplc="18090019" w:tentative="1">
      <w:start w:val="1"/>
      <w:numFmt w:val="lowerLetter"/>
      <w:lvlText w:val="%2."/>
      <w:lvlJc w:val="left"/>
      <w:pPr>
        <w:tabs>
          <w:tab w:val="num" w:pos="1364"/>
        </w:tabs>
        <w:ind w:left="1364" w:hanging="360"/>
      </w:pPr>
    </w:lvl>
    <w:lvl w:ilvl="2" w:tplc="1809001B" w:tentative="1">
      <w:start w:val="1"/>
      <w:numFmt w:val="lowerRoman"/>
      <w:lvlText w:val="%3."/>
      <w:lvlJc w:val="right"/>
      <w:pPr>
        <w:tabs>
          <w:tab w:val="num" w:pos="2084"/>
        </w:tabs>
        <w:ind w:left="2084" w:hanging="180"/>
      </w:pPr>
    </w:lvl>
    <w:lvl w:ilvl="3" w:tplc="1809000F" w:tentative="1">
      <w:start w:val="1"/>
      <w:numFmt w:val="decimal"/>
      <w:lvlText w:val="%4."/>
      <w:lvlJc w:val="left"/>
      <w:pPr>
        <w:tabs>
          <w:tab w:val="num" w:pos="2804"/>
        </w:tabs>
        <w:ind w:left="2804" w:hanging="360"/>
      </w:pPr>
    </w:lvl>
    <w:lvl w:ilvl="4" w:tplc="18090019" w:tentative="1">
      <w:start w:val="1"/>
      <w:numFmt w:val="lowerLetter"/>
      <w:lvlText w:val="%5."/>
      <w:lvlJc w:val="left"/>
      <w:pPr>
        <w:tabs>
          <w:tab w:val="num" w:pos="3524"/>
        </w:tabs>
        <w:ind w:left="3524" w:hanging="360"/>
      </w:pPr>
    </w:lvl>
    <w:lvl w:ilvl="5" w:tplc="1809001B" w:tentative="1">
      <w:start w:val="1"/>
      <w:numFmt w:val="lowerRoman"/>
      <w:lvlText w:val="%6."/>
      <w:lvlJc w:val="right"/>
      <w:pPr>
        <w:tabs>
          <w:tab w:val="num" w:pos="4244"/>
        </w:tabs>
        <w:ind w:left="4244" w:hanging="180"/>
      </w:pPr>
    </w:lvl>
    <w:lvl w:ilvl="6" w:tplc="1809000F" w:tentative="1">
      <w:start w:val="1"/>
      <w:numFmt w:val="decimal"/>
      <w:lvlText w:val="%7."/>
      <w:lvlJc w:val="left"/>
      <w:pPr>
        <w:tabs>
          <w:tab w:val="num" w:pos="4964"/>
        </w:tabs>
        <w:ind w:left="4964" w:hanging="360"/>
      </w:pPr>
    </w:lvl>
    <w:lvl w:ilvl="7" w:tplc="18090019" w:tentative="1">
      <w:start w:val="1"/>
      <w:numFmt w:val="lowerLetter"/>
      <w:lvlText w:val="%8."/>
      <w:lvlJc w:val="left"/>
      <w:pPr>
        <w:tabs>
          <w:tab w:val="num" w:pos="5684"/>
        </w:tabs>
        <w:ind w:left="5684" w:hanging="360"/>
      </w:pPr>
    </w:lvl>
    <w:lvl w:ilvl="8" w:tplc="1809001B" w:tentative="1">
      <w:start w:val="1"/>
      <w:numFmt w:val="lowerRoman"/>
      <w:lvlText w:val="%9."/>
      <w:lvlJc w:val="right"/>
      <w:pPr>
        <w:tabs>
          <w:tab w:val="num" w:pos="6404"/>
        </w:tabs>
        <w:ind w:left="6404" w:hanging="180"/>
      </w:pPr>
    </w:lvl>
  </w:abstractNum>
  <w:abstractNum w:abstractNumId="133">
    <w:nsid w:val="191B54B2"/>
    <w:multiLevelType w:val="hybridMultilevel"/>
    <w:tmpl w:val="CF6AC2D4"/>
    <w:lvl w:ilvl="0" w:tplc="D9E6FF5A">
      <w:start w:val="1"/>
      <w:numFmt w:val="decimal"/>
      <w:lvlText w:val="%1."/>
      <w:lvlJc w:val="left"/>
      <w:pPr>
        <w:tabs>
          <w:tab w:val="num" w:pos="360"/>
        </w:tabs>
        <w:ind w:left="64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34">
    <w:nsid w:val="19503B7C"/>
    <w:multiLevelType w:val="hybridMultilevel"/>
    <w:tmpl w:val="807A6C82"/>
    <w:lvl w:ilvl="0" w:tplc="208274BA">
      <w:start w:val="1"/>
      <w:numFmt w:val="bullet"/>
      <w:lvlText w:val=""/>
      <w:lvlJc w:val="left"/>
      <w:pPr>
        <w:tabs>
          <w:tab w:val="num" w:pos="720"/>
        </w:tabs>
        <w:ind w:left="720" w:hanging="360"/>
      </w:pPr>
      <w:rPr>
        <w:rFonts w:ascii="Wingdings 2" w:hAnsi="Wingdings 2" w:hint="default"/>
      </w:rPr>
    </w:lvl>
    <w:lvl w:ilvl="1" w:tplc="A89C08D4" w:tentative="1">
      <w:start w:val="1"/>
      <w:numFmt w:val="bullet"/>
      <w:lvlText w:val=""/>
      <w:lvlJc w:val="left"/>
      <w:pPr>
        <w:tabs>
          <w:tab w:val="num" w:pos="1440"/>
        </w:tabs>
        <w:ind w:left="1440" w:hanging="360"/>
      </w:pPr>
      <w:rPr>
        <w:rFonts w:ascii="Wingdings 2" w:hAnsi="Wingdings 2" w:hint="default"/>
      </w:rPr>
    </w:lvl>
    <w:lvl w:ilvl="2" w:tplc="07106D52" w:tentative="1">
      <w:start w:val="1"/>
      <w:numFmt w:val="bullet"/>
      <w:lvlText w:val=""/>
      <w:lvlJc w:val="left"/>
      <w:pPr>
        <w:tabs>
          <w:tab w:val="num" w:pos="2160"/>
        </w:tabs>
        <w:ind w:left="2160" w:hanging="360"/>
      </w:pPr>
      <w:rPr>
        <w:rFonts w:ascii="Wingdings 2" w:hAnsi="Wingdings 2" w:hint="default"/>
      </w:rPr>
    </w:lvl>
    <w:lvl w:ilvl="3" w:tplc="5A1085AE" w:tentative="1">
      <w:start w:val="1"/>
      <w:numFmt w:val="bullet"/>
      <w:lvlText w:val=""/>
      <w:lvlJc w:val="left"/>
      <w:pPr>
        <w:tabs>
          <w:tab w:val="num" w:pos="2880"/>
        </w:tabs>
        <w:ind w:left="2880" w:hanging="360"/>
      </w:pPr>
      <w:rPr>
        <w:rFonts w:ascii="Wingdings 2" w:hAnsi="Wingdings 2" w:hint="default"/>
      </w:rPr>
    </w:lvl>
    <w:lvl w:ilvl="4" w:tplc="E584B692" w:tentative="1">
      <w:start w:val="1"/>
      <w:numFmt w:val="bullet"/>
      <w:lvlText w:val=""/>
      <w:lvlJc w:val="left"/>
      <w:pPr>
        <w:tabs>
          <w:tab w:val="num" w:pos="3600"/>
        </w:tabs>
        <w:ind w:left="3600" w:hanging="360"/>
      </w:pPr>
      <w:rPr>
        <w:rFonts w:ascii="Wingdings 2" w:hAnsi="Wingdings 2" w:hint="default"/>
      </w:rPr>
    </w:lvl>
    <w:lvl w:ilvl="5" w:tplc="6F521AF8" w:tentative="1">
      <w:start w:val="1"/>
      <w:numFmt w:val="bullet"/>
      <w:lvlText w:val=""/>
      <w:lvlJc w:val="left"/>
      <w:pPr>
        <w:tabs>
          <w:tab w:val="num" w:pos="4320"/>
        </w:tabs>
        <w:ind w:left="4320" w:hanging="360"/>
      </w:pPr>
      <w:rPr>
        <w:rFonts w:ascii="Wingdings 2" w:hAnsi="Wingdings 2" w:hint="default"/>
      </w:rPr>
    </w:lvl>
    <w:lvl w:ilvl="6" w:tplc="0C1003AC" w:tentative="1">
      <w:start w:val="1"/>
      <w:numFmt w:val="bullet"/>
      <w:lvlText w:val=""/>
      <w:lvlJc w:val="left"/>
      <w:pPr>
        <w:tabs>
          <w:tab w:val="num" w:pos="5040"/>
        </w:tabs>
        <w:ind w:left="5040" w:hanging="360"/>
      </w:pPr>
      <w:rPr>
        <w:rFonts w:ascii="Wingdings 2" w:hAnsi="Wingdings 2" w:hint="default"/>
      </w:rPr>
    </w:lvl>
    <w:lvl w:ilvl="7" w:tplc="58B478D0" w:tentative="1">
      <w:start w:val="1"/>
      <w:numFmt w:val="bullet"/>
      <w:lvlText w:val=""/>
      <w:lvlJc w:val="left"/>
      <w:pPr>
        <w:tabs>
          <w:tab w:val="num" w:pos="5760"/>
        </w:tabs>
        <w:ind w:left="5760" w:hanging="360"/>
      </w:pPr>
      <w:rPr>
        <w:rFonts w:ascii="Wingdings 2" w:hAnsi="Wingdings 2" w:hint="default"/>
      </w:rPr>
    </w:lvl>
    <w:lvl w:ilvl="8" w:tplc="2BC0EC9A" w:tentative="1">
      <w:start w:val="1"/>
      <w:numFmt w:val="bullet"/>
      <w:lvlText w:val=""/>
      <w:lvlJc w:val="left"/>
      <w:pPr>
        <w:tabs>
          <w:tab w:val="num" w:pos="6480"/>
        </w:tabs>
        <w:ind w:left="6480" w:hanging="360"/>
      </w:pPr>
      <w:rPr>
        <w:rFonts w:ascii="Wingdings 2" w:hAnsi="Wingdings 2" w:hint="default"/>
      </w:rPr>
    </w:lvl>
  </w:abstractNum>
  <w:abstractNum w:abstractNumId="135">
    <w:nsid w:val="19603FA9"/>
    <w:multiLevelType w:val="hybridMultilevel"/>
    <w:tmpl w:val="04ACBCFC"/>
    <w:lvl w:ilvl="0" w:tplc="4FB435B8">
      <w:start w:val="1"/>
      <w:numFmt w:val="lowerLetter"/>
      <w:lvlText w:val="%1)"/>
      <w:lvlJc w:val="left"/>
      <w:pPr>
        <w:tabs>
          <w:tab w:val="num" w:pos="644"/>
        </w:tabs>
        <w:ind w:left="644" w:hanging="28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nsid w:val="19CA1D94"/>
    <w:multiLevelType w:val="hybridMultilevel"/>
    <w:tmpl w:val="C9DEC88A"/>
    <w:lvl w:ilvl="0" w:tplc="6CF6B6FA">
      <w:start w:val="3"/>
      <w:numFmt w:val="decimal"/>
      <w:lvlText w:val="%1)"/>
      <w:lvlJc w:val="left"/>
      <w:pPr>
        <w:tabs>
          <w:tab w:val="num" w:pos="284"/>
        </w:tabs>
        <w:ind w:left="284" w:firstLine="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7">
    <w:nsid w:val="19F61DAC"/>
    <w:multiLevelType w:val="hybridMultilevel"/>
    <w:tmpl w:val="01128942"/>
    <w:lvl w:ilvl="0" w:tplc="AC944EB4">
      <w:start w:val="1"/>
      <w:numFmt w:val="decimal"/>
      <w:lvlText w:val="%1."/>
      <w:lvlJc w:val="left"/>
      <w:pPr>
        <w:tabs>
          <w:tab w:val="num" w:pos="0"/>
        </w:tabs>
        <w:ind w:left="284" w:hanging="284"/>
      </w:pPr>
      <w:rPr>
        <w:rFonts w:hint="default"/>
        <w:color w:val="0000FF"/>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38">
    <w:nsid w:val="19FB67D9"/>
    <w:multiLevelType w:val="hybridMultilevel"/>
    <w:tmpl w:val="8A80DCFC"/>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39">
    <w:nsid w:val="1A514D07"/>
    <w:multiLevelType w:val="hybridMultilevel"/>
    <w:tmpl w:val="0B94AA6E"/>
    <w:lvl w:ilvl="0" w:tplc="1809000F">
      <w:start w:val="1"/>
      <w:numFmt w:val="decimal"/>
      <w:lvlText w:val="%1."/>
      <w:lvlJc w:val="left"/>
      <w:pPr>
        <w:tabs>
          <w:tab w:val="num" w:pos="720"/>
        </w:tabs>
        <w:ind w:left="720" w:hanging="360"/>
      </w:pPr>
    </w:lvl>
    <w:lvl w:ilvl="1" w:tplc="7FC425DE">
      <w:start w:val="1"/>
      <w:numFmt w:val="bullet"/>
      <w:lvlText w:val=""/>
      <w:lvlJc w:val="left"/>
      <w:pPr>
        <w:tabs>
          <w:tab w:val="num" w:pos="1440"/>
        </w:tabs>
        <w:ind w:left="1440" w:hanging="360"/>
      </w:pPr>
      <w:rPr>
        <w:rFonts w:ascii="Wingdings" w:hAnsi="Wingdings" w:hint="default"/>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40">
    <w:nsid w:val="1A584564"/>
    <w:multiLevelType w:val="hybridMultilevel"/>
    <w:tmpl w:val="BB60F3DE"/>
    <w:lvl w:ilvl="0" w:tplc="A3B6FA4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41">
    <w:nsid w:val="1A6D6DE1"/>
    <w:multiLevelType w:val="hybridMultilevel"/>
    <w:tmpl w:val="2A685B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nsid w:val="1A9D262C"/>
    <w:multiLevelType w:val="hybridMultilevel"/>
    <w:tmpl w:val="36D64154"/>
    <w:lvl w:ilvl="0" w:tplc="CDE09024">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3">
    <w:nsid w:val="1AC8224E"/>
    <w:multiLevelType w:val="hybridMultilevel"/>
    <w:tmpl w:val="A434CBCA"/>
    <w:lvl w:ilvl="0" w:tplc="F1086518">
      <w:start w:val="1"/>
      <w:numFmt w:val="bullet"/>
      <w:lvlText w:val=""/>
      <w:lvlJc w:val="left"/>
      <w:pPr>
        <w:tabs>
          <w:tab w:val="num" w:pos="0"/>
        </w:tabs>
        <w:ind w:left="284" w:hanging="284"/>
      </w:pPr>
      <w:rPr>
        <w:rFonts w:ascii="Wingdings" w:hAnsi="Wingdings" w:hint="default"/>
      </w:rPr>
    </w:lvl>
    <w:lvl w:ilvl="1" w:tplc="5E2C310A">
      <w:start w:val="1"/>
      <w:numFmt w:val="decimal"/>
      <w:lvlText w:val="%2."/>
      <w:lvlJc w:val="left"/>
      <w:pPr>
        <w:tabs>
          <w:tab w:val="num" w:pos="1440"/>
        </w:tabs>
        <w:ind w:left="1440" w:hanging="360"/>
      </w:pPr>
      <w:rPr>
        <w:b/>
      </w:r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44">
    <w:nsid w:val="1B802319"/>
    <w:multiLevelType w:val="hybridMultilevel"/>
    <w:tmpl w:val="5C5A44AE"/>
    <w:lvl w:ilvl="0" w:tplc="026098DE">
      <w:start w:val="1"/>
      <w:numFmt w:val="bullet"/>
      <w:lvlText w:val=""/>
      <w:lvlJc w:val="left"/>
      <w:pPr>
        <w:tabs>
          <w:tab w:val="num" w:pos="1440"/>
        </w:tabs>
        <w:ind w:left="1440" w:hanging="360"/>
      </w:pPr>
      <w:rPr>
        <w:rFonts w:ascii="Marlett" w:hAnsi="Marlett"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45">
    <w:nsid w:val="1BDF7A75"/>
    <w:multiLevelType w:val="hybridMultilevel"/>
    <w:tmpl w:val="4942BF0C"/>
    <w:lvl w:ilvl="0" w:tplc="F192F554">
      <w:start w:val="1"/>
      <w:numFmt w:val="decimal"/>
      <w:lvlText w:val="%1."/>
      <w:lvlJc w:val="left"/>
      <w:pPr>
        <w:tabs>
          <w:tab w:val="num" w:pos="0"/>
        </w:tabs>
        <w:ind w:left="284" w:hanging="284"/>
      </w:pPr>
      <w:rPr>
        <w:rFonts w:hint="default"/>
        <w:b/>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46">
    <w:nsid w:val="1C19321F"/>
    <w:multiLevelType w:val="hybridMultilevel"/>
    <w:tmpl w:val="76869536"/>
    <w:lvl w:ilvl="0" w:tplc="1809000F">
      <w:start w:val="1"/>
      <w:numFmt w:val="decimal"/>
      <w:lvlText w:val="%1."/>
      <w:lvlJc w:val="left"/>
      <w:pPr>
        <w:tabs>
          <w:tab w:val="num" w:pos="360"/>
        </w:tabs>
        <w:ind w:left="64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47">
    <w:nsid w:val="1C1A3E7D"/>
    <w:multiLevelType w:val="hybridMultilevel"/>
    <w:tmpl w:val="BB52B1D2"/>
    <w:lvl w:ilvl="0" w:tplc="18090001">
      <w:start w:val="1"/>
      <w:numFmt w:val="bullet"/>
      <w:lvlText w:val=""/>
      <w:lvlJc w:val="left"/>
      <w:pPr>
        <w:ind w:left="720" w:hanging="360"/>
      </w:pPr>
      <w:rPr>
        <w:rFonts w:ascii="Symbol" w:hAnsi="Symbol" w:hint="default"/>
      </w:rPr>
    </w:lvl>
    <w:lvl w:ilvl="1" w:tplc="68D4006C">
      <w:numFmt w:val="bullet"/>
      <w:lvlText w:val="-"/>
      <w:lvlJc w:val="left"/>
      <w:pPr>
        <w:ind w:left="1440" w:hanging="360"/>
      </w:pPr>
      <w:rPr>
        <w:rFonts w:ascii="Calibri" w:eastAsia="Calibri" w:hAnsi="Calibri" w:cs="ArialMT"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8">
    <w:nsid w:val="1C2F778F"/>
    <w:multiLevelType w:val="hybridMultilevel"/>
    <w:tmpl w:val="DF568A6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9">
    <w:nsid w:val="1C372B57"/>
    <w:multiLevelType w:val="hybridMultilevel"/>
    <w:tmpl w:val="E8F80E38"/>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50">
    <w:nsid w:val="1C7E39A9"/>
    <w:multiLevelType w:val="hybridMultilevel"/>
    <w:tmpl w:val="C0B0A292"/>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51">
    <w:nsid w:val="1C9A7C80"/>
    <w:multiLevelType w:val="hybridMultilevel"/>
    <w:tmpl w:val="0500522E"/>
    <w:lvl w:ilvl="0" w:tplc="3E66233A">
      <w:start w:val="1"/>
      <w:numFmt w:val="bullet"/>
      <w:lvlText w:val=""/>
      <w:lvlJc w:val="left"/>
      <w:pPr>
        <w:tabs>
          <w:tab w:val="num" w:pos="0"/>
        </w:tabs>
        <w:ind w:left="284" w:hanging="284"/>
      </w:pPr>
      <w:rPr>
        <w:rFonts w:ascii="Wingdings" w:hAnsi="Wingdings" w:hint="default"/>
        <w:b w:val="0"/>
        <w:i w:val="0"/>
        <w:sz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52">
    <w:nsid w:val="1CE82E57"/>
    <w:multiLevelType w:val="hybridMultilevel"/>
    <w:tmpl w:val="D63C3EC8"/>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53">
    <w:nsid w:val="1D5D26A5"/>
    <w:multiLevelType w:val="hybridMultilevel"/>
    <w:tmpl w:val="BEAEA1DA"/>
    <w:lvl w:ilvl="0" w:tplc="55283B2E">
      <w:start w:val="1"/>
      <w:numFmt w:val="lowerLetter"/>
      <w:lvlText w:val="%1."/>
      <w:lvlJc w:val="left"/>
      <w:pPr>
        <w:tabs>
          <w:tab w:val="num" w:pos="1364"/>
        </w:tabs>
        <w:ind w:left="1364" w:hanging="284"/>
      </w:pPr>
      <w:rPr>
        <w:rFonts w:hint="default"/>
      </w:rPr>
    </w:lvl>
    <w:lvl w:ilvl="1" w:tplc="D520C5C0">
      <w:start w:val="1"/>
      <w:numFmt w:val="bullet"/>
      <w:lvlText w:val=""/>
      <w:lvlJc w:val="left"/>
      <w:pPr>
        <w:tabs>
          <w:tab w:val="num" w:pos="2520"/>
        </w:tabs>
        <w:ind w:left="2520" w:hanging="360"/>
      </w:pPr>
      <w:rPr>
        <w:rFonts w:ascii="Wingdings" w:hAnsi="Wingdings" w:hint="default"/>
        <w:color w:val="auto"/>
      </w:rPr>
    </w:lvl>
    <w:lvl w:ilvl="2" w:tplc="1809001B" w:tentative="1">
      <w:start w:val="1"/>
      <w:numFmt w:val="lowerRoman"/>
      <w:lvlText w:val="%3."/>
      <w:lvlJc w:val="right"/>
      <w:pPr>
        <w:tabs>
          <w:tab w:val="num" w:pos="3240"/>
        </w:tabs>
        <w:ind w:left="3240" w:hanging="180"/>
      </w:pPr>
    </w:lvl>
    <w:lvl w:ilvl="3" w:tplc="1809000F" w:tentative="1">
      <w:start w:val="1"/>
      <w:numFmt w:val="decimal"/>
      <w:lvlText w:val="%4."/>
      <w:lvlJc w:val="left"/>
      <w:pPr>
        <w:tabs>
          <w:tab w:val="num" w:pos="3960"/>
        </w:tabs>
        <w:ind w:left="3960" w:hanging="360"/>
      </w:pPr>
    </w:lvl>
    <w:lvl w:ilvl="4" w:tplc="18090019" w:tentative="1">
      <w:start w:val="1"/>
      <w:numFmt w:val="lowerLetter"/>
      <w:lvlText w:val="%5."/>
      <w:lvlJc w:val="left"/>
      <w:pPr>
        <w:tabs>
          <w:tab w:val="num" w:pos="4680"/>
        </w:tabs>
        <w:ind w:left="4680" w:hanging="360"/>
      </w:pPr>
    </w:lvl>
    <w:lvl w:ilvl="5" w:tplc="1809001B" w:tentative="1">
      <w:start w:val="1"/>
      <w:numFmt w:val="lowerRoman"/>
      <w:lvlText w:val="%6."/>
      <w:lvlJc w:val="right"/>
      <w:pPr>
        <w:tabs>
          <w:tab w:val="num" w:pos="5400"/>
        </w:tabs>
        <w:ind w:left="5400" w:hanging="180"/>
      </w:pPr>
    </w:lvl>
    <w:lvl w:ilvl="6" w:tplc="1809000F" w:tentative="1">
      <w:start w:val="1"/>
      <w:numFmt w:val="decimal"/>
      <w:lvlText w:val="%7."/>
      <w:lvlJc w:val="left"/>
      <w:pPr>
        <w:tabs>
          <w:tab w:val="num" w:pos="6120"/>
        </w:tabs>
        <w:ind w:left="6120" w:hanging="360"/>
      </w:pPr>
    </w:lvl>
    <w:lvl w:ilvl="7" w:tplc="18090019" w:tentative="1">
      <w:start w:val="1"/>
      <w:numFmt w:val="lowerLetter"/>
      <w:lvlText w:val="%8."/>
      <w:lvlJc w:val="left"/>
      <w:pPr>
        <w:tabs>
          <w:tab w:val="num" w:pos="6840"/>
        </w:tabs>
        <w:ind w:left="6840" w:hanging="360"/>
      </w:pPr>
    </w:lvl>
    <w:lvl w:ilvl="8" w:tplc="1809001B" w:tentative="1">
      <w:start w:val="1"/>
      <w:numFmt w:val="lowerRoman"/>
      <w:lvlText w:val="%9."/>
      <w:lvlJc w:val="right"/>
      <w:pPr>
        <w:tabs>
          <w:tab w:val="num" w:pos="7560"/>
        </w:tabs>
        <w:ind w:left="7560" w:hanging="180"/>
      </w:pPr>
    </w:lvl>
  </w:abstractNum>
  <w:abstractNum w:abstractNumId="154">
    <w:nsid w:val="1D6A2688"/>
    <w:multiLevelType w:val="hybridMultilevel"/>
    <w:tmpl w:val="83DE7D0A"/>
    <w:lvl w:ilvl="0" w:tplc="12FCD17C">
      <w:start w:val="1"/>
      <w:numFmt w:val="decimal"/>
      <w:lvlText w:val="%1."/>
      <w:lvlJc w:val="left"/>
      <w:pPr>
        <w:tabs>
          <w:tab w:val="num" w:pos="720"/>
        </w:tabs>
        <w:ind w:left="720" w:hanging="360"/>
      </w:pPr>
      <w:rPr>
        <w:b/>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55">
    <w:nsid w:val="1D88271B"/>
    <w:multiLevelType w:val="hybridMultilevel"/>
    <w:tmpl w:val="C3B209EC"/>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6">
    <w:nsid w:val="1D8B2207"/>
    <w:multiLevelType w:val="hybridMultilevel"/>
    <w:tmpl w:val="48AE8AA6"/>
    <w:lvl w:ilvl="0" w:tplc="18090003">
      <w:start w:val="1"/>
      <w:numFmt w:val="bullet"/>
      <w:lvlText w:val="o"/>
      <w:lvlJc w:val="left"/>
      <w:pPr>
        <w:tabs>
          <w:tab w:val="num" w:pos="360"/>
        </w:tabs>
        <w:ind w:left="360" w:hanging="360"/>
      </w:pPr>
      <w:rPr>
        <w:rFonts w:ascii="Courier New" w:hAnsi="Courier New" w:cs="Courier New"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57">
    <w:nsid w:val="1DB84080"/>
    <w:multiLevelType w:val="hybridMultilevel"/>
    <w:tmpl w:val="84EA8DF6"/>
    <w:lvl w:ilvl="0" w:tplc="F1086518">
      <w:start w:val="1"/>
      <w:numFmt w:val="bullet"/>
      <w:lvlText w:val=""/>
      <w:lvlJc w:val="left"/>
      <w:pPr>
        <w:tabs>
          <w:tab w:val="num" w:pos="0"/>
        </w:tabs>
        <w:ind w:left="284" w:hanging="284"/>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58">
    <w:nsid w:val="1DBC6CB4"/>
    <w:multiLevelType w:val="hybridMultilevel"/>
    <w:tmpl w:val="FF0C34E2"/>
    <w:lvl w:ilvl="0" w:tplc="6C627426">
      <w:start w:val="1"/>
      <w:numFmt w:val="decimal"/>
      <w:lvlText w:val="%1."/>
      <w:lvlJc w:val="left"/>
      <w:pPr>
        <w:tabs>
          <w:tab w:val="num" w:pos="720"/>
        </w:tabs>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nsid w:val="1DD23D5E"/>
    <w:multiLevelType w:val="hybridMultilevel"/>
    <w:tmpl w:val="127C6E88"/>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60">
    <w:nsid w:val="1DF5751F"/>
    <w:multiLevelType w:val="hybridMultilevel"/>
    <w:tmpl w:val="ED8A6C10"/>
    <w:lvl w:ilvl="0" w:tplc="AC944EB4">
      <w:start w:val="1"/>
      <w:numFmt w:val="decimal"/>
      <w:lvlText w:val="%1."/>
      <w:lvlJc w:val="left"/>
      <w:pPr>
        <w:tabs>
          <w:tab w:val="num" w:pos="0"/>
        </w:tabs>
        <w:ind w:left="284" w:hanging="284"/>
      </w:pPr>
      <w:rPr>
        <w:rFonts w:hint="default"/>
        <w:color w:val="0000FF"/>
        <w:sz w:val="20"/>
        <w:szCs w:val="20"/>
      </w:rPr>
    </w:lvl>
    <w:lvl w:ilvl="1" w:tplc="690A02C2">
      <w:start w:val="1"/>
      <w:numFmt w:val="bullet"/>
      <w:lvlText w:val=""/>
      <w:lvlJc w:val="left"/>
      <w:pPr>
        <w:tabs>
          <w:tab w:val="num" w:pos="1080"/>
        </w:tabs>
        <w:ind w:left="1364" w:hanging="284"/>
      </w:pPr>
      <w:rPr>
        <w:rFonts w:ascii="Wingdings" w:hAnsi="Wingdings" w:hint="default"/>
        <w:color w:val="auto"/>
        <w:sz w:val="24"/>
        <w:szCs w:val="24"/>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1">
    <w:nsid w:val="1DFB6A1E"/>
    <w:multiLevelType w:val="hybridMultilevel"/>
    <w:tmpl w:val="C34A80D2"/>
    <w:lvl w:ilvl="0" w:tplc="17F0C55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2">
    <w:nsid w:val="1E141A1D"/>
    <w:multiLevelType w:val="hybridMultilevel"/>
    <w:tmpl w:val="16C2684A"/>
    <w:lvl w:ilvl="0" w:tplc="2A4AAB96">
      <w:start w:val="1"/>
      <w:numFmt w:val="decimal"/>
      <w:lvlText w:val="%1."/>
      <w:lvlJc w:val="left"/>
      <w:pPr>
        <w:tabs>
          <w:tab w:val="num" w:pos="720"/>
        </w:tabs>
        <w:ind w:left="720" w:hanging="360"/>
      </w:pPr>
      <w:rPr>
        <w:b/>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63">
    <w:nsid w:val="1E875980"/>
    <w:multiLevelType w:val="hybridMultilevel"/>
    <w:tmpl w:val="8A1AA42E"/>
    <w:lvl w:ilvl="0" w:tplc="18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4">
    <w:nsid w:val="1EC936D6"/>
    <w:multiLevelType w:val="hybridMultilevel"/>
    <w:tmpl w:val="C39012CA"/>
    <w:lvl w:ilvl="0" w:tplc="6B6A63DA">
      <w:start w:val="1"/>
      <w:numFmt w:val="none"/>
      <w:lvlText w:val="S."/>
      <w:lvlJc w:val="left"/>
      <w:pPr>
        <w:tabs>
          <w:tab w:val="num" w:pos="720"/>
        </w:tabs>
        <w:ind w:left="72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65">
    <w:nsid w:val="1EFE31D8"/>
    <w:multiLevelType w:val="hybridMultilevel"/>
    <w:tmpl w:val="CBD669BE"/>
    <w:lvl w:ilvl="0" w:tplc="18090001">
      <w:start w:val="1"/>
      <w:numFmt w:val="bullet"/>
      <w:lvlText w:val=""/>
      <w:lvlJc w:val="left"/>
      <w:pPr>
        <w:ind w:left="2700" w:hanging="360"/>
      </w:pPr>
      <w:rPr>
        <w:rFonts w:ascii="Symbol" w:hAnsi="Symbol" w:hint="default"/>
      </w:rPr>
    </w:lvl>
    <w:lvl w:ilvl="1" w:tplc="18090003" w:tentative="1">
      <w:start w:val="1"/>
      <w:numFmt w:val="bullet"/>
      <w:lvlText w:val="o"/>
      <w:lvlJc w:val="left"/>
      <w:pPr>
        <w:ind w:left="3420" w:hanging="360"/>
      </w:pPr>
      <w:rPr>
        <w:rFonts w:ascii="Courier New" w:hAnsi="Courier New" w:cs="Courier New" w:hint="default"/>
      </w:rPr>
    </w:lvl>
    <w:lvl w:ilvl="2" w:tplc="18090005" w:tentative="1">
      <w:start w:val="1"/>
      <w:numFmt w:val="bullet"/>
      <w:lvlText w:val=""/>
      <w:lvlJc w:val="left"/>
      <w:pPr>
        <w:ind w:left="4140" w:hanging="360"/>
      </w:pPr>
      <w:rPr>
        <w:rFonts w:ascii="Wingdings" w:hAnsi="Wingdings" w:hint="default"/>
      </w:rPr>
    </w:lvl>
    <w:lvl w:ilvl="3" w:tplc="18090001" w:tentative="1">
      <w:start w:val="1"/>
      <w:numFmt w:val="bullet"/>
      <w:lvlText w:val=""/>
      <w:lvlJc w:val="left"/>
      <w:pPr>
        <w:ind w:left="4860" w:hanging="360"/>
      </w:pPr>
      <w:rPr>
        <w:rFonts w:ascii="Symbol" w:hAnsi="Symbol" w:hint="default"/>
      </w:rPr>
    </w:lvl>
    <w:lvl w:ilvl="4" w:tplc="18090003" w:tentative="1">
      <w:start w:val="1"/>
      <w:numFmt w:val="bullet"/>
      <w:lvlText w:val="o"/>
      <w:lvlJc w:val="left"/>
      <w:pPr>
        <w:ind w:left="5580" w:hanging="360"/>
      </w:pPr>
      <w:rPr>
        <w:rFonts w:ascii="Courier New" w:hAnsi="Courier New" w:cs="Courier New" w:hint="default"/>
      </w:rPr>
    </w:lvl>
    <w:lvl w:ilvl="5" w:tplc="18090005" w:tentative="1">
      <w:start w:val="1"/>
      <w:numFmt w:val="bullet"/>
      <w:lvlText w:val=""/>
      <w:lvlJc w:val="left"/>
      <w:pPr>
        <w:ind w:left="6300" w:hanging="360"/>
      </w:pPr>
      <w:rPr>
        <w:rFonts w:ascii="Wingdings" w:hAnsi="Wingdings" w:hint="default"/>
      </w:rPr>
    </w:lvl>
    <w:lvl w:ilvl="6" w:tplc="18090001" w:tentative="1">
      <w:start w:val="1"/>
      <w:numFmt w:val="bullet"/>
      <w:lvlText w:val=""/>
      <w:lvlJc w:val="left"/>
      <w:pPr>
        <w:ind w:left="7020" w:hanging="360"/>
      </w:pPr>
      <w:rPr>
        <w:rFonts w:ascii="Symbol" w:hAnsi="Symbol" w:hint="default"/>
      </w:rPr>
    </w:lvl>
    <w:lvl w:ilvl="7" w:tplc="18090003" w:tentative="1">
      <w:start w:val="1"/>
      <w:numFmt w:val="bullet"/>
      <w:lvlText w:val="o"/>
      <w:lvlJc w:val="left"/>
      <w:pPr>
        <w:ind w:left="7740" w:hanging="360"/>
      </w:pPr>
      <w:rPr>
        <w:rFonts w:ascii="Courier New" w:hAnsi="Courier New" w:cs="Courier New" w:hint="default"/>
      </w:rPr>
    </w:lvl>
    <w:lvl w:ilvl="8" w:tplc="18090005" w:tentative="1">
      <w:start w:val="1"/>
      <w:numFmt w:val="bullet"/>
      <w:lvlText w:val=""/>
      <w:lvlJc w:val="left"/>
      <w:pPr>
        <w:ind w:left="8460" w:hanging="360"/>
      </w:pPr>
      <w:rPr>
        <w:rFonts w:ascii="Wingdings" w:hAnsi="Wingdings" w:hint="default"/>
      </w:rPr>
    </w:lvl>
  </w:abstractNum>
  <w:abstractNum w:abstractNumId="166">
    <w:nsid w:val="1EFF65F0"/>
    <w:multiLevelType w:val="hybridMultilevel"/>
    <w:tmpl w:val="FA6CB1B2"/>
    <w:lvl w:ilvl="0" w:tplc="2E967DE8">
      <w:start w:val="1"/>
      <w:numFmt w:val="lowerRoman"/>
      <w:lvlText w:val="(%1)"/>
      <w:lvlJc w:val="left"/>
      <w:pPr>
        <w:tabs>
          <w:tab w:val="num" w:pos="360"/>
        </w:tabs>
        <w:ind w:left="360" w:hanging="360"/>
      </w:pPr>
      <w:rPr>
        <w:rFonts w:ascii="Times New Roman" w:hAnsi="Times New Roman" w:hint="default"/>
        <w:b/>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67">
    <w:nsid w:val="1F233F80"/>
    <w:multiLevelType w:val="hybridMultilevel"/>
    <w:tmpl w:val="93C2022C"/>
    <w:lvl w:ilvl="0" w:tplc="74126042">
      <w:start w:val="1"/>
      <w:numFmt w:val="lowerLetter"/>
      <w:lvlText w:val="%1."/>
      <w:lvlJc w:val="left"/>
      <w:pPr>
        <w:tabs>
          <w:tab w:val="num" w:pos="284"/>
        </w:tabs>
        <w:ind w:left="284" w:hanging="284"/>
      </w:pPr>
      <w:rPr>
        <w:rFonts w:hint="default"/>
        <w:color w:val="0000FF"/>
      </w:rPr>
    </w:lvl>
    <w:lvl w:ilvl="1" w:tplc="7FC425DE">
      <w:start w:val="1"/>
      <w:numFmt w:val="bullet"/>
      <w:lvlText w:val=""/>
      <w:lvlJc w:val="left"/>
      <w:pPr>
        <w:tabs>
          <w:tab w:val="num" w:pos="1440"/>
        </w:tabs>
        <w:ind w:left="1440" w:hanging="360"/>
      </w:pPr>
      <w:rPr>
        <w:rFonts w:ascii="Wingdings" w:hAnsi="Wingdings" w:hint="default"/>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68">
    <w:nsid w:val="1F6343B8"/>
    <w:multiLevelType w:val="hybridMultilevel"/>
    <w:tmpl w:val="6C42C136"/>
    <w:lvl w:ilvl="0" w:tplc="A3B6FA4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9">
    <w:nsid w:val="1F872469"/>
    <w:multiLevelType w:val="hybridMultilevel"/>
    <w:tmpl w:val="DA4E665E"/>
    <w:lvl w:ilvl="0" w:tplc="C4102A66">
      <w:start w:val="1"/>
      <w:numFmt w:val="decimal"/>
      <w:lvlText w:val="%1."/>
      <w:lvlJc w:val="left"/>
      <w:pPr>
        <w:ind w:left="1080" w:hanging="360"/>
      </w:pPr>
      <w:rPr>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0">
    <w:nsid w:val="1F9C62FD"/>
    <w:multiLevelType w:val="hybridMultilevel"/>
    <w:tmpl w:val="56CA0E10"/>
    <w:lvl w:ilvl="0" w:tplc="8E54BEA2">
      <w:start w:val="1"/>
      <w:numFmt w:val="bullet"/>
      <w:lvlText w:val="o"/>
      <w:lvlJc w:val="left"/>
      <w:pPr>
        <w:tabs>
          <w:tab w:val="num" w:pos="1004"/>
        </w:tabs>
        <w:ind w:left="1288" w:hanging="284"/>
      </w:pPr>
      <w:rPr>
        <w:rFonts w:ascii="Courier New" w:hAnsi="Courier New" w:hint="default"/>
      </w:rPr>
    </w:lvl>
    <w:lvl w:ilvl="1" w:tplc="FA6CB292">
      <w:start w:val="1"/>
      <w:numFmt w:val="bullet"/>
      <w:lvlText w:val=""/>
      <w:lvlJc w:val="left"/>
      <w:pPr>
        <w:tabs>
          <w:tab w:val="num" w:pos="0"/>
        </w:tabs>
        <w:ind w:left="284" w:hanging="284"/>
      </w:pPr>
      <w:rPr>
        <w:rFonts w:ascii="Symbol" w:hAnsi="Symbol" w:hint="default"/>
        <w:color w:val="auto"/>
        <w:sz w:val="20"/>
        <w:szCs w:val="20"/>
      </w:rPr>
    </w:lvl>
    <w:lvl w:ilvl="2" w:tplc="08090005" w:tentative="1">
      <w:start w:val="1"/>
      <w:numFmt w:val="bullet"/>
      <w:lvlText w:val=""/>
      <w:lvlJc w:val="left"/>
      <w:pPr>
        <w:tabs>
          <w:tab w:val="num" w:pos="4604"/>
        </w:tabs>
        <w:ind w:left="4604" w:hanging="360"/>
      </w:pPr>
      <w:rPr>
        <w:rFonts w:ascii="Wingdings" w:hAnsi="Wingdings" w:hint="default"/>
      </w:rPr>
    </w:lvl>
    <w:lvl w:ilvl="3" w:tplc="08090001" w:tentative="1">
      <w:start w:val="1"/>
      <w:numFmt w:val="bullet"/>
      <w:lvlText w:val=""/>
      <w:lvlJc w:val="left"/>
      <w:pPr>
        <w:tabs>
          <w:tab w:val="num" w:pos="5324"/>
        </w:tabs>
        <w:ind w:left="5324" w:hanging="360"/>
      </w:pPr>
      <w:rPr>
        <w:rFonts w:ascii="Symbol" w:hAnsi="Symbol" w:hint="default"/>
      </w:rPr>
    </w:lvl>
    <w:lvl w:ilvl="4" w:tplc="08090003" w:tentative="1">
      <w:start w:val="1"/>
      <w:numFmt w:val="bullet"/>
      <w:lvlText w:val="o"/>
      <w:lvlJc w:val="left"/>
      <w:pPr>
        <w:tabs>
          <w:tab w:val="num" w:pos="6044"/>
        </w:tabs>
        <w:ind w:left="6044" w:hanging="360"/>
      </w:pPr>
      <w:rPr>
        <w:rFonts w:ascii="Courier New" w:hAnsi="Courier New" w:cs="Courier New" w:hint="default"/>
      </w:rPr>
    </w:lvl>
    <w:lvl w:ilvl="5" w:tplc="08090005" w:tentative="1">
      <w:start w:val="1"/>
      <w:numFmt w:val="bullet"/>
      <w:lvlText w:val=""/>
      <w:lvlJc w:val="left"/>
      <w:pPr>
        <w:tabs>
          <w:tab w:val="num" w:pos="6764"/>
        </w:tabs>
        <w:ind w:left="6764" w:hanging="360"/>
      </w:pPr>
      <w:rPr>
        <w:rFonts w:ascii="Wingdings" w:hAnsi="Wingdings" w:hint="default"/>
      </w:rPr>
    </w:lvl>
    <w:lvl w:ilvl="6" w:tplc="08090001" w:tentative="1">
      <w:start w:val="1"/>
      <w:numFmt w:val="bullet"/>
      <w:lvlText w:val=""/>
      <w:lvlJc w:val="left"/>
      <w:pPr>
        <w:tabs>
          <w:tab w:val="num" w:pos="7484"/>
        </w:tabs>
        <w:ind w:left="7484" w:hanging="360"/>
      </w:pPr>
      <w:rPr>
        <w:rFonts w:ascii="Symbol" w:hAnsi="Symbol" w:hint="default"/>
      </w:rPr>
    </w:lvl>
    <w:lvl w:ilvl="7" w:tplc="08090003" w:tentative="1">
      <w:start w:val="1"/>
      <w:numFmt w:val="bullet"/>
      <w:lvlText w:val="o"/>
      <w:lvlJc w:val="left"/>
      <w:pPr>
        <w:tabs>
          <w:tab w:val="num" w:pos="8204"/>
        </w:tabs>
        <w:ind w:left="8204" w:hanging="360"/>
      </w:pPr>
      <w:rPr>
        <w:rFonts w:ascii="Courier New" w:hAnsi="Courier New" w:cs="Courier New" w:hint="default"/>
      </w:rPr>
    </w:lvl>
    <w:lvl w:ilvl="8" w:tplc="08090005" w:tentative="1">
      <w:start w:val="1"/>
      <w:numFmt w:val="bullet"/>
      <w:lvlText w:val=""/>
      <w:lvlJc w:val="left"/>
      <w:pPr>
        <w:tabs>
          <w:tab w:val="num" w:pos="8924"/>
        </w:tabs>
        <w:ind w:left="8924" w:hanging="360"/>
      </w:pPr>
      <w:rPr>
        <w:rFonts w:ascii="Wingdings" w:hAnsi="Wingdings" w:hint="default"/>
      </w:rPr>
    </w:lvl>
  </w:abstractNum>
  <w:abstractNum w:abstractNumId="171">
    <w:nsid w:val="20366964"/>
    <w:multiLevelType w:val="hybridMultilevel"/>
    <w:tmpl w:val="2F202994"/>
    <w:lvl w:ilvl="0" w:tplc="A3B6FA4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72">
    <w:nsid w:val="203F4219"/>
    <w:multiLevelType w:val="hybridMultilevel"/>
    <w:tmpl w:val="30126BFC"/>
    <w:lvl w:ilvl="0" w:tplc="9600F0E0">
      <w:start w:val="10"/>
      <w:numFmt w:val="decimal"/>
      <w:lvlText w:val="%1."/>
      <w:lvlJc w:val="left"/>
      <w:pPr>
        <w:tabs>
          <w:tab w:val="num" w:pos="720"/>
        </w:tabs>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3">
    <w:nsid w:val="20644118"/>
    <w:multiLevelType w:val="hybridMultilevel"/>
    <w:tmpl w:val="EEFE3FA2"/>
    <w:lvl w:ilvl="0" w:tplc="AD0C3156">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74">
    <w:nsid w:val="2067418B"/>
    <w:multiLevelType w:val="hybridMultilevel"/>
    <w:tmpl w:val="5D8C296A"/>
    <w:lvl w:ilvl="0" w:tplc="4A1A516C">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5">
    <w:nsid w:val="20714E57"/>
    <w:multiLevelType w:val="hybridMultilevel"/>
    <w:tmpl w:val="8458A6CA"/>
    <w:lvl w:ilvl="0" w:tplc="C60C4C8C">
      <w:start w:val="1"/>
      <w:numFmt w:val="bullet"/>
      <w:lvlText w:val=""/>
      <w:lvlJc w:val="left"/>
      <w:pPr>
        <w:tabs>
          <w:tab w:val="num" w:pos="0"/>
        </w:tabs>
        <w:ind w:left="284" w:hanging="284"/>
      </w:pPr>
      <w:rPr>
        <w:rFonts w:ascii="Symbol" w:hAnsi="Symbol" w:hint="default"/>
      </w:rPr>
    </w:lvl>
    <w:lvl w:ilvl="1" w:tplc="1809000F">
      <w:start w:val="1"/>
      <w:numFmt w:val="decimal"/>
      <w:lvlText w:val="%2."/>
      <w:lvlJc w:val="left"/>
      <w:pPr>
        <w:tabs>
          <w:tab w:val="num" w:pos="1440"/>
        </w:tabs>
        <w:ind w:left="1440" w:hanging="360"/>
      </w:pPr>
      <w:rPr>
        <w:rFonts w:hint="default"/>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76">
    <w:nsid w:val="214223F8"/>
    <w:multiLevelType w:val="hybridMultilevel"/>
    <w:tmpl w:val="6F8CC222"/>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77">
    <w:nsid w:val="21CF4C4B"/>
    <w:multiLevelType w:val="hybridMultilevel"/>
    <w:tmpl w:val="1B0AD68A"/>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78">
    <w:nsid w:val="221C3991"/>
    <w:multiLevelType w:val="hybridMultilevel"/>
    <w:tmpl w:val="C0925544"/>
    <w:lvl w:ilvl="0" w:tplc="1809000F">
      <w:start w:val="1"/>
      <w:numFmt w:val="decimal"/>
      <w:lvlText w:val="%1."/>
      <w:lvlJc w:val="left"/>
      <w:pPr>
        <w:tabs>
          <w:tab w:val="num" w:pos="720"/>
        </w:tabs>
        <w:ind w:left="720" w:hanging="360"/>
      </w:pPr>
    </w:lvl>
    <w:lvl w:ilvl="1" w:tplc="A3B6FA4C">
      <w:start w:val="1"/>
      <w:numFmt w:val="bullet"/>
      <w:lvlText w:val=""/>
      <w:lvlJc w:val="left"/>
      <w:pPr>
        <w:tabs>
          <w:tab w:val="num" w:pos="1080"/>
        </w:tabs>
        <w:ind w:left="1364" w:hanging="284"/>
      </w:pPr>
      <w:rPr>
        <w:rFonts w:ascii="Symbol" w:hAnsi="Symbol"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79">
    <w:nsid w:val="22554080"/>
    <w:multiLevelType w:val="hybridMultilevel"/>
    <w:tmpl w:val="7916D29E"/>
    <w:lvl w:ilvl="0" w:tplc="8190027C">
      <w:start w:val="1"/>
      <w:numFmt w:val="bullet"/>
      <w:lvlText w:val=""/>
      <w:lvlJc w:val="left"/>
      <w:pPr>
        <w:tabs>
          <w:tab w:val="num" w:pos="0"/>
        </w:tabs>
        <w:ind w:left="284" w:hanging="284"/>
      </w:pPr>
      <w:rPr>
        <w:rFonts w:ascii="Wingdings" w:hAnsi="Wingdings" w:hint="default"/>
        <w:color w:val="auto"/>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80">
    <w:nsid w:val="22E73844"/>
    <w:multiLevelType w:val="hybridMultilevel"/>
    <w:tmpl w:val="85E0679C"/>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1">
    <w:nsid w:val="22F005D0"/>
    <w:multiLevelType w:val="hybridMultilevel"/>
    <w:tmpl w:val="5202A24A"/>
    <w:lvl w:ilvl="0" w:tplc="B1164C3A">
      <w:numFmt w:val="bullet"/>
      <w:lvlText w:val="ð"/>
      <w:lvlJc w:val="left"/>
      <w:pPr>
        <w:ind w:left="1440" w:hanging="360"/>
      </w:pPr>
      <w:rPr>
        <w:rFonts w:ascii="Wingdings" w:eastAsia="Calibri" w:hAnsi="Wingdings" w:cs="Times New Roman" w:hint="default"/>
        <w:b w:val="0"/>
        <w:i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82">
    <w:nsid w:val="231B06ED"/>
    <w:multiLevelType w:val="hybridMultilevel"/>
    <w:tmpl w:val="B9C2B85C"/>
    <w:lvl w:ilvl="0" w:tplc="50EA7CF4">
      <w:start w:val="1"/>
      <w:numFmt w:val="bullet"/>
      <w:lvlText w:val=""/>
      <w:lvlJc w:val="left"/>
      <w:pPr>
        <w:tabs>
          <w:tab w:val="num" w:pos="720"/>
        </w:tabs>
        <w:ind w:left="720" w:hanging="360"/>
      </w:pPr>
      <w:rPr>
        <w:rFonts w:ascii="Wingdings 2" w:hAnsi="Wingdings 2" w:hint="default"/>
      </w:rPr>
    </w:lvl>
    <w:lvl w:ilvl="1" w:tplc="15965C2A" w:tentative="1">
      <w:start w:val="1"/>
      <w:numFmt w:val="bullet"/>
      <w:lvlText w:val=""/>
      <w:lvlJc w:val="left"/>
      <w:pPr>
        <w:tabs>
          <w:tab w:val="num" w:pos="1440"/>
        </w:tabs>
        <w:ind w:left="1440" w:hanging="360"/>
      </w:pPr>
      <w:rPr>
        <w:rFonts w:ascii="Wingdings 2" w:hAnsi="Wingdings 2" w:hint="default"/>
      </w:rPr>
    </w:lvl>
    <w:lvl w:ilvl="2" w:tplc="445CF756" w:tentative="1">
      <w:start w:val="1"/>
      <w:numFmt w:val="bullet"/>
      <w:lvlText w:val=""/>
      <w:lvlJc w:val="left"/>
      <w:pPr>
        <w:tabs>
          <w:tab w:val="num" w:pos="2160"/>
        </w:tabs>
        <w:ind w:left="2160" w:hanging="360"/>
      </w:pPr>
      <w:rPr>
        <w:rFonts w:ascii="Wingdings 2" w:hAnsi="Wingdings 2" w:hint="default"/>
      </w:rPr>
    </w:lvl>
    <w:lvl w:ilvl="3" w:tplc="499AFBFA" w:tentative="1">
      <w:start w:val="1"/>
      <w:numFmt w:val="bullet"/>
      <w:lvlText w:val=""/>
      <w:lvlJc w:val="left"/>
      <w:pPr>
        <w:tabs>
          <w:tab w:val="num" w:pos="2880"/>
        </w:tabs>
        <w:ind w:left="2880" w:hanging="360"/>
      </w:pPr>
      <w:rPr>
        <w:rFonts w:ascii="Wingdings 2" w:hAnsi="Wingdings 2" w:hint="default"/>
      </w:rPr>
    </w:lvl>
    <w:lvl w:ilvl="4" w:tplc="29AAC7DC" w:tentative="1">
      <w:start w:val="1"/>
      <w:numFmt w:val="bullet"/>
      <w:lvlText w:val=""/>
      <w:lvlJc w:val="left"/>
      <w:pPr>
        <w:tabs>
          <w:tab w:val="num" w:pos="3600"/>
        </w:tabs>
        <w:ind w:left="3600" w:hanging="360"/>
      </w:pPr>
      <w:rPr>
        <w:rFonts w:ascii="Wingdings 2" w:hAnsi="Wingdings 2" w:hint="default"/>
      </w:rPr>
    </w:lvl>
    <w:lvl w:ilvl="5" w:tplc="FC54E76C" w:tentative="1">
      <w:start w:val="1"/>
      <w:numFmt w:val="bullet"/>
      <w:lvlText w:val=""/>
      <w:lvlJc w:val="left"/>
      <w:pPr>
        <w:tabs>
          <w:tab w:val="num" w:pos="4320"/>
        </w:tabs>
        <w:ind w:left="4320" w:hanging="360"/>
      </w:pPr>
      <w:rPr>
        <w:rFonts w:ascii="Wingdings 2" w:hAnsi="Wingdings 2" w:hint="default"/>
      </w:rPr>
    </w:lvl>
    <w:lvl w:ilvl="6" w:tplc="D4706FF4" w:tentative="1">
      <w:start w:val="1"/>
      <w:numFmt w:val="bullet"/>
      <w:lvlText w:val=""/>
      <w:lvlJc w:val="left"/>
      <w:pPr>
        <w:tabs>
          <w:tab w:val="num" w:pos="5040"/>
        </w:tabs>
        <w:ind w:left="5040" w:hanging="360"/>
      </w:pPr>
      <w:rPr>
        <w:rFonts w:ascii="Wingdings 2" w:hAnsi="Wingdings 2" w:hint="default"/>
      </w:rPr>
    </w:lvl>
    <w:lvl w:ilvl="7" w:tplc="6A7ED0A0" w:tentative="1">
      <w:start w:val="1"/>
      <w:numFmt w:val="bullet"/>
      <w:lvlText w:val=""/>
      <w:lvlJc w:val="left"/>
      <w:pPr>
        <w:tabs>
          <w:tab w:val="num" w:pos="5760"/>
        </w:tabs>
        <w:ind w:left="5760" w:hanging="360"/>
      </w:pPr>
      <w:rPr>
        <w:rFonts w:ascii="Wingdings 2" w:hAnsi="Wingdings 2" w:hint="default"/>
      </w:rPr>
    </w:lvl>
    <w:lvl w:ilvl="8" w:tplc="2938A3F2" w:tentative="1">
      <w:start w:val="1"/>
      <w:numFmt w:val="bullet"/>
      <w:lvlText w:val=""/>
      <w:lvlJc w:val="left"/>
      <w:pPr>
        <w:tabs>
          <w:tab w:val="num" w:pos="6480"/>
        </w:tabs>
        <w:ind w:left="6480" w:hanging="360"/>
      </w:pPr>
      <w:rPr>
        <w:rFonts w:ascii="Wingdings 2" w:hAnsi="Wingdings 2" w:hint="default"/>
      </w:rPr>
    </w:lvl>
  </w:abstractNum>
  <w:abstractNum w:abstractNumId="183">
    <w:nsid w:val="23647353"/>
    <w:multiLevelType w:val="hybridMultilevel"/>
    <w:tmpl w:val="242C13F2"/>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84">
    <w:nsid w:val="24307F86"/>
    <w:multiLevelType w:val="hybridMultilevel"/>
    <w:tmpl w:val="BC1613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5">
    <w:nsid w:val="24D23F83"/>
    <w:multiLevelType w:val="hybridMultilevel"/>
    <w:tmpl w:val="198EB810"/>
    <w:lvl w:ilvl="0" w:tplc="1809000F">
      <w:start w:val="1"/>
      <w:numFmt w:val="decimal"/>
      <w:lvlText w:val="%1."/>
      <w:lvlJc w:val="left"/>
      <w:pPr>
        <w:tabs>
          <w:tab w:val="num" w:pos="720"/>
        </w:tabs>
        <w:ind w:left="720" w:hanging="360"/>
      </w:pPr>
    </w:lvl>
    <w:lvl w:ilvl="1" w:tplc="7FC425DE">
      <w:start w:val="1"/>
      <w:numFmt w:val="bullet"/>
      <w:lvlText w:val=""/>
      <w:lvlJc w:val="left"/>
      <w:pPr>
        <w:tabs>
          <w:tab w:val="num" w:pos="1440"/>
        </w:tabs>
        <w:ind w:left="1440" w:hanging="360"/>
      </w:pPr>
      <w:rPr>
        <w:rFonts w:ascii="Wingdings" w:hAnsi="Wingdings" w:hint="default"/>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86">
    <w:nsid w:val="25420282"/>
    <w:multiLevelType w:val="hybridMultilevel"/>
    <w:tmpl w:val="AEE29F18"/>
    <w:lvl w:ilvl="0" w:tplc="8CA64AF6">
      <w:start w:val="1"/>
      <w:numFmt w:val="bullet"/>
      <w:lvlText w:val=""/>
      <w:lvlJc w:val="left"/>
      <w:pPr>
        <w:tabs>
          <w:tab w:val="num" w:pos="360"/>
        </w:tabs>
        <w:ind w:left="360" w:firstLine="0"/>
      </w:pPr>
      <w:rPr>
        <w:rFonts w:ascii="Wingdings" w:hAnsi="Wingdings" w:hint="default"/>
      </w:rPr>
    </w:lvl>
    <w:lvl w:ilvl="1" w:tplc="18090003" w:tentative="1">
      <w:start w:val="1"/>
      <w:numFmt w:val="bullet"/>
      <w:lvlText w:val="o"/>
      <w:lvlJc w:val="left"/>
      <w:pPr>
        <w:tabs>
          <w:tab w:val="num" w:pos="1800"/>
        </w:tabs>
        <w:ind w:left="1800" w:hanging="360"/>
      </w:pPr>
      <w:rPr>
        <w:rFonts w:ascii="Courier New" w:hAnsi="Courier New" w:cs="Courier New" w:hint="default"/>
      </w:rPr>
    </w:lvl>
    <w:lvl w:ilvl="2" w:tplc="18090005">
      <w:start w:val="1"/>
      <w:numFmt w:val="bullet"/>
      <w:lvlText w:val=""/>
      <w:lvlJc w:val="left"/>
      <w:pPr>
        <w:tabs>
          <w:tab w:val="num" w:pos="2520"/>
        </w:tabs>
        <w:ind w:left="2520" w:hanging="360"/>
      </w:pPr>
      <w:rPr>
        <w:rFonts w:ascii="Wingdings" w:hAnsi="Wingdings" w:hint="default"/>
      </w:rPr>
    </w:lvl>
    <w:lvl w:ilvl="3" w:tplc="18090001" w:tentative="1">
      <w:start w:val="1"/>
      <w:numFmt w:val="bullet"/>
      <w:lvlText w:val=""/>
      <w:lvlJc w:val="left"/>
      <w:pPr>
        <w:tabs>
          <w:tab w:val="num" w:pos="3240"/>
        </w:tabs>
        <w:ind w:left="3240" w:hanging="360"/>
      </w:pPr>
      <w:rPr>
        <w:rFonts w:ascii="Symbol" w:hAnsi="Symbol" w:hint="default"/>
      </w:rPr>
    </w:lvl>
    <w:lvl w:ilvl="4" w:tplc="18090003" w:tentative="1">
      <w:start w:val="1"/>
      <w:numFmt w:val="bullet"/>
      <w:lvlText w:val="o"/>
      <w:lvlJc w:val="left"/>
      <w:pPr>
        <w:tabs>
          <w:tab w:val="num" w:pos="3960"/>
        </w:tabs>
        <w:ind w:left="3960" w:hanging="360"/>
      </w:pPr>
      <w:rPr>
        <w:rFonts w:ascii="Courier New" w:hAnsi="Courier New" w:cs="Courier New" w:hint="default"/>
      </w:rPr>
    </w:lvl>
    <w:lvl w:ilvl="5" w:tplc="18090005" w:tentative="1">
      <w:start w:val="1"/>
      <w:numFmt w:val="bullet"/>
      <w:lvlText w:val=""/>
      <w:lvlJc w:val="left"/>
      <w:pPr>
        <w:tabs>
          <w:tab w:val="num" w:pos="4680"/>
        </w:tabs>
        <w:ind w:left="4680" w:hanging="360"/>
      </w:pPr>
      <w:rPr>
        <w:rFonts w:ascii="Wingdings" w:hAnsi="Wingdings" w:hint="default"/>
      </w:rPr>
    </w:lvl>
    <w:lvl w:ilvl="6" w:tplc="18090001" w:tentative="1">
      <w:start w:val="1"/>
      <w:numFmt w:val="bullet"/>
      <w:lvlText w:val=""/>
      <w:lvlJc w:val="left"/>
      <w:pPr>
        <w:tabs>
          <w:tab w:val="num" w:pos="5400"/>
        </w:tabs>
        <w:ind w:left="5400" w:hanging="360"/>
      </w:pPr>
      <w:rPr>
        <w:rFonts w:ascii="Symbol" w:hAnsi="Symbol" w:hint="default"/>
      </w:rPr>
    </w:lvl>
    <w:lvl w:ilvl="7" w:tplc="18090003" w:tentative="1">
      <w:start w:val="1"/>
      <w:numFmt w:val="bullet"/>
      <w:lvlText w:val="o"/>
      <w:lvlJc w:val="left"/>
      <w:pPr>
        <w:tabs>
          <w:tab w:val="num" w:pos="6120"/>
        </w:tabs>
        <w:ind w:left="6120" w:hanging="360"/>
      </w:pPr>
      <w:rPr>
        <w:rFonts w:ascii="Courier New" w:hAnsi="Courier New" w:cs="Courier New" w:hint="default"/>
      </w:rPr>
    </w:lvl>
    <w:lvl w:ilvl="8" w:tplc="18090005" w:tentative="1">
      <w:start w:val="1"/>
      <w:numFmt w:val="bullet"/>
      <w:lvlText w:val=""/>
      <w:lvlJc w:val="left"/>
      <w:pPr>
        <w:tabs>
          <w:tab w:val="num" w:pos="6840"/>
        </w:tabs>
        <w:ind w:left="6840" w:hanging="360"/>
      </w:pPr>
      <w:rPr>
        <w:rFonts w:ascii="Wingdings" w:hAnsi="Wingdings" w:hint="default"/>
      </w:rPr>
    </w:lvl>
  </w:abstractNum>
  <w:abstractNum w:abstractNumId="187">
    <w:nsid w:val="25A13AA6"/>
    <w:multiLevelType w:val="hybridMultilevel"/>
    <w:tmpl w:val="4EEC24C6"/>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88">
    <w:nsid w:val="25FA152C"/>
    <w:multiLevelType w:val="hybridMultilevel"/>
    <w:tmpl w:val="B4EC30F8"/>
    <w:lvl w:ilvl="0" w:tplc="2B48E13A">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89">
    <w:nsid w:val="2623592E"/>
    <w:multiLevelType w:val="hybridMultilevel"/>
    <w:tmpl w:val="EBA23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26C63EE8"/>
    <w:multiLevelType w:val="hybridMultilevel"/>
    <w:tmpl w:val="F6F6F860"/>
    <w:lvl w:ilvl="0" w:tplc="16CA9388">
      <w:start w:val="1"/>
      <w:numFmt w:val="decimal"/>
      <w:lvlText w:val="%1."/>
      <w:lvlJc w:val="left"/>
      <w:pPr>
        <w:tabs>
          <w:tab w:val="num" w:pos="0"/>
        </w:tabs>
        <w:ind w:left="284" w:hanging="284"/>
      </w:pPr>
      <w:rPr>
        <w:rFonts w:hint="default"/>
        <w:b/>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91">
    <w:nsid w:val="26CD36BC"/>
    <w:multiLevelType w:val="hybridMultilevel"/>
    <w:tmpl w:val="2F9CC1CA"/>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92">
    <w:nsid w:val="26E00CAB"/>
    <w:multiLevelType w:val="hybridMultilevel"/>
    <w:tmpl w:val="6874C2A0"/>
    <w:lvl w:ilvl="0" w:tplc="6840C538">
      <w:start w:val="1"/>
      <w:numFmt w:val="decimal"/>
      <w:lvlText w:val="%1."/>
      <w:lvlJc w:val="left"/>
      <w:pPr>
        <w:tabs>
          <w:tab w:val="num" w:pos="360"/>
        </w:tabs>
        <w:ind w:left="36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93">
    <w:nsid w:val="26FD6A2D"/>
    <w:multiLevelType w:val="hybridMultilevel"/>
    <w:tmpl w:val="207EE95A"/>
    <w:lvl w:ilvl="0" w:tplc="18090001">
      <w:start w:val="1"/>
      <w:numFmt w:val="bullet"/>
      <w:lvlText w:val=""/>
      <w:lvlJc w:val="left"/>
      <w:pPr>
        <w:tabs>
          <w:tab w:val="num" w:pos="1440"/>
        </w:tabs>
        <w:ind w:left="1440" w:hanging="360"/>
      </w:pPr>
      <w:rPr>
        <w:rFonts w:ascii="Symbol" w:hAnsi="Symbol" w:hint="default"/>
        <w:color w:val="auto"/>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4">
    <w:nsid w:val="26FD7181"/>
    <w:multiLevelType w:val="hybridMultilevel"/>
    <w:tmpl w:val="59243618"/>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95">
    <w:nsid w:val="278A21D7"/>
    <w:multiLevelType w:val="hybridMultilevel"/>
    <w:tmpl w:val="B540F4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6">
    <w:nsid w:val="27925761"/>
    <w:multiLevelType w:val="hybridMultilevel"/>
    <w:tmpl w:val="E1063AA4"/>
    <w:lvl w:ilvl="0" w:tplc="EDA6A2CE">
      <w:numFmt w:val="bullet"/>
      <w:lvlText w:val=""/>
      <w:lvlJc w:val="left"/>
      <w:pPr>
        <w:tabs>
          <w:tab w:val="num" w:pos="1080"/>
        </w:tabs>
        <w:ind w:left="720" w:hanging="360"/>
      </w:pPr>
      <w:rPr>
        <w:rFonts w:ascii="Wingdings 2" w:eastAsia="Times New Roman" w:hAnsi="Wingdings 2"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27A47A82"/>
    <w:multiLevelType w:val="hybridMultilevel"/>
    <w:tmpl w:val="570851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8">
    <w:nsid w:val="27A65750"/>
    <w:multiLevelType w:val="hybridMultilevel"/>
    <w:tmpl w:val="D9C013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99">
    <w:nsid w:val="27AF2695"/>
    <w:multiLevelType w:val="hybridMultilevel"/>
    <w:tmpl w:val="A06238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0">
    <w:nsid w:val="27B1774D"/>
    <w:multiLevelType w:val="hybridMultilevel"/>
    <w:tmpl w:val="EA38F38C"/>
    <w:lvl w:ilvl="0" w:tplc="3EDA9F6C">
      <w:start w:val="1"/>
      <w:numFmt w:val="decimal"/>
      <w:lvlText w:val="%1."/>
      <w:lvlJc w:val="left"/>
      <w:pPr>
        <w:tabs>
          <w:tab w:val="num" w:pos="1440"/>
        </w:tabs>
        <w:ind w:left="1440" w:hanging="360"/>
      </w:pPr>
      <w:rPr>
        <w:rFonts w:hint="default"/>
      </w:rPr>
    </w:lvl>
    <w:lvl w:ilvl="1" w:tplc="D520C5C0">
      <w:start w:val="1"/>
      <w:numFmt w:val="bullet"/>
      <w:lvlText w:val=""/>
      <w:lvlJc w:val="left"/>
      <w:pPr>
        <w:tabs>
          <w:tab w:val="num" w:pos="1440"/>
        </w:tabs>
        <w:ind w:left="1440" w:hanging="360"/>
      </w:pPr>
      <w:rPr>
        <w:rFonts w:ascii="Wingdings" w:hAnsi="Wingdings" w:hint="default"/>
        <w:color w:val="auto"/>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01">
    <w:nsid w:val="27CD1CA8"/>
    <w:multiLevelType w:val="hybridMultilevel"/>
    <w:tmpl w:val="0C9AACF8"/>
    <w:lvl w:ilvl="0" w:tplc="F1086518">
      <w:start w:val="1"/>
      <w:numFmt w:val="bullet"/>
      <w:lvlText w:val=""/>
      <w:lvlJc w:val="left"/>
      <w:pPr>
        <w:tabs>
          <w:tab w:val="num" w:pos="0"/>
        </w:tabs>
        <w:ind w:left="284" w:hanging="284"/>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02">
    <w:nsid w:val="27CE4699"/>
    <w:multiLevelType w:val="hybridMultilevel"/>
    <w:tmpl w:val="3CAA8E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3">
    <w:nsid w:val="28562DE4"/>
    <w:multiLevelType w:val="hybridMultilevel"/>
    <w:tmpl w:val="9D7AFB38"/>
    <w:lvl w:ilvl="0" w:tplc="4AC25388">
      <w:start w:val="1"/>
      <w:numFmt w:val="decimal"/>
      <w:lvlText w:val="%1."/>
      <w:lvlJc w:val="left"/>
      <w:pPr>
        <w:ind w:left="72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4">
    <w:nsid w:val="28D70BDB"/>
    <w:multiLevelType w:val="hybridMultilevel"/>
    <w:tmpl w:val="10F4CEB0"/>
    <w:lvl w:ilvl="0" w:tplc="8D56C3FE">
      <w:start w:val="1"/>
      <w:numFmt w:val="bullet"/>
      <w:lvlText w:val=""/>
      <w:lvlJc w:val="left"/>
      <w:pPr>
        <w:tabs>
          <w:tab w:val="num" w:pos="284"/>
        </w:tabs>
        <w:ind w:left="284" w:hanging="284"/>
      </w:pPr>
      <w:rPr>
        <w:rFonts w:ascii="Marlett" w:hAnsi="Marlett" w:hint="default"/>
        <w:color w:val="auto"/>
        <w:sz w:val="22"/>
        <w:szCs w:val="22"/>
      </w:rPr>
    </w:lvl>
    <w:lvl w:ilvl="1" w:tplc="B2561C76">
      <w:start w:val="1"/>
      <w:numFmt w:val="decimal"/>
      <w:lvlText w:val="%2."/>
      <w:lvlJc w:val="left"/>
      <w:pPr>
        <w:tabs>
          <w:tab w:val="num" w:pos="1440"/>
        </w:tabs>
        <w:ind w:left="1440" w:hanging="360"/>
      </w:pPr>
      <w:rPr>
        <w:rFonts w:hint="default"/>
        <w:b w:val="0"/>
        <w:color w:val="auto"/>
        <w:sz w:val="22"/>
        <w:szCs w:val="22"/>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05">
    <w:nsid w:val="29194C38"/>
    <w:multiLevelType w:val="hybridMultilevel"/>
    <w:tmpl w:val="81B0B3C0"/>
    <w:lvl w:ilvl="0" w:tplc="3FF615DE">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06">
    <w:nsid w:val="295A182B"/>
    <w:multiLevelType w:val="hybridMultilevel"/>
    <w:tmpl w:val="32BA8A98"/>
    <w:lvl w:ilvl="0" w:tplc="6840C538">
      <w:start w:val="1"/>
      <w:numFmt w:val="decimal"/>
      <w:lvlText w:val="%1."/>
      <w:lvlJc w:val="left"/>
      <w:pPr>
        <w:tabs>
          <w:tab w:val="num" w:pos="360"/>
        </w:tabs>
        <w:ind w:left="360" w:hanging="360"/>
      </w:pPr>
      <w:rPr>
        <w:rFonts w:hint="default"/>
      </w:rPr>
    </w:lvl>
    <w:lvl w:ilvl="1" w:tplc="DF789B52">
      <w:start w:val="1"/>
      <w:numFmt w:val="bullet"/>
      <w:lvlText w:val=""/>
      <w:lvlJc w:val="left"/>
      <w:pPr>
        <w:tabs>
          <w:tab w:val="num" w:pos="1440"/>
        </w:tabs>
        <w:ind w:left="1440" w:hanging="360"/>
      </w:pPr>
      <w:rPr>
        <w:rFonts w:ascii="Symbol" w:hAnsi="Symbol" w:hint="default"/>
        <w:color w:val="auto"/>
      </w:rPr>
    </w:lvl>
    <w:lvl w:ilvl="2" w:tplc="6840C538">
      <w:start w:val="1"/>
      <w:numFmt w:val="decimal"/>
      <w:lvlText w:val="%3."/>
      <w:lvlJc w:val="left"/>
      <w:pPr>
        <w:tabs>
          <w:tab w:val="num" w:pos="2340"/>
        </w:tabs>
        <w:ind w:left="2340" w:hanging="360"/>
      </w:pPr>
      <w:rPr>
        <w:rFonts w:hint="default"/>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07">
    <w:nsid w:val="297365A7"/>
    <w:multiLevelType w:val="hybridMultilevel"/>
    <w:tmpl w:val="158294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8">
    <w:nsid w:val="29B84042"/>
    <w:multiLevelType w:val="hybridMultilevel"/>
    <w:tmpl w:val="AB6259D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9">
    <w:nsid w:val="29C4031C"/>
    <w:multiLevelType w:val="hybridMultilevel"/>
    <w:tmpl w:val="F6689082"/>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10">
    <w:nsid w:val="29DE74B6"/>
    <w:multiLevelType w:val="hybridMultilevel"/>
    <w:tmpl w:val="7B422824"/>
    <w:lvl w:ilvl="0" w:tplc="C60C4C8C">
      <w:start w:val="1"/>
      <w:numFmt w:val="bullet"/>
      <w:lvlText w:val=""/>
      <w:lvlJc w:val="left"/>
      <w:pPr>
        <w:tabs>
          <w:tab w:val="num" w:pos="0"/>
        </w:tabs>
        <w:ind w:left="284" w:hanging="284"/>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11">
    <w:nsid w:val="29F5538C"/>
    <w:multiLevelType w:val="hybridMultilevel"/>
    <w:tmpl w:val="DC8C8BF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12">
    <w:nsid w:val="2A036759"/>
    <w:multiLevelType w:val="hybridMultilevel"/>
    <w:tmpl w:val="B964BA4E"/>
    <w:lvl w:ilvl="0" w:tplc="58F886AE">
      <w:start w:val="1"/>
      <w:numFmt w:val="lowerRoman"/>
      <w:lvlText w:val="(%1)"/>
      <w:lvlJc w:val="left"/>
      <w:pPr>
        <w:tabs>
          <w:tab w:val="num" w:pos="1724"/>
        </w:tabs>
        <w:ind w:left="1288" w:hanging="284"/>
      </w:pPr>
      <w:rPr>
        <w:rFonts w:hint="default"/>
      </w:rPr>
    </w:lvl>
    <w:lvl w:ilvl="1" w:tplc="04090003" w:tentative="1">
      <w:start w:val="1"/>
      <w:numFmt w:val="bullet"/>
      <w:lvlText w:val="o"/>
      <w:lvlJc w:val="left"/>
      <w:pPr>
        <w:tabs>
          <w:tab w:val="num" w:pos="2444"/>
        </w:tabs>
        <w:ind w:left="2444" w:hanging="360"/>
      </w:pPr>
      <w:rPr>
        <w:rFonts w:ascii="Courier New" w:hAnsi="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213">
    <w:nsid w:val="2A314A10"/>
    <w:multiLevelType w:val="hybridMultilevel"/>
    <w:tmpl w:val="F9B2E10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14">
    <w:nsid w:val="2A3322C0"/>
    <w:multiLevelType w:val="hybridMultilevel"/>
    <w:tmpl w:val="25B606D0"/>
    <w:lvl w:ilvl="0" w:tplc="A72E4170">
      <w:start w:val="1"/>
      <w:numFmt w:val="bullet"/>
      <w:lvlText w:val=""/>
      <w:lvlJc w:val="left"/>
      <w:pPr>
        <w:tabs>
          <w:tab w:val="num" w:pos="1204"/>
        </w:tabs>
        <w:ind w:left="1204" w:hanging="360"/>
      </w:pPr>
      <w:rPr>
        <w:rFonts w:ascii="Wingdings" w:hAnsi="Wingdings" w:hint="default"/>
        <w:sz w:val="20"/>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215">
    <w:nsid w:val="2A3D0E90"/>
    <w:multiLevelType w:val="hybridMultilevel"/>
    <w:tmpl w:val="DCDC61FE"/>
    <w:lvl w:ilvl="0" w:tplc="0409000B">
      <w:start w:val="1"/>
      <w:numFmt w:val="bullet"/>
      <w:lvlText w:val=""/>
      <w:lvlJc w:val="left"/>
      <w:pPr>
        <w:tabs>
          <w:tab w:val="num" w:pos="1336"/>
        </w:tabs>
        <w:ind w:left="1336" w:hanging="360"/>
      </w:pPr>
      <w:rPr>
        <w:rFonts w:ascii="Wingdings" w:hAnsi="Wingdings" w:hint="default"/>
      </w:rPr>
    </w:lvl>
    <w:lvl w:ilvl="1" w:tplc="04090003" w:tentative="1">
      <w:start w:val="1"/>
      <w:numFmt w:val="bullet"/>
      <w:lvlText w:val="o"/>
      <w:lvlJc w:val="left"/>
      <w:pPr>
        <w:tabs>
          <w:tab w:val="num" w:pos="2056"/>
        </w:tabs>
        <w:ind w:left="2056" w:hanging="360"/>
      </w:pPr>
      <w:rPr>
        <w:rFonts w:ascii="Courier New" w:hAnsi="Courier New" w:hint="default"/>
      </w:rPr>
    </w:lvl>
    <w:lvl w:ilvl="2" w:tplc="04090005" w:tentative="1">
      <w:start w:val="1"/>
      <w:numFmt w:val="bullet"/>
      <w:lvlText w:val=""/>
      <w:lvlJc w:val="left"/>
      <w:pPr>
        <w:tabs>
          <w:tab w:val="num" w:pos="2776"/>
        </w:tabs>
        <w:ind w:left="2776" w:hanging="360"/>
      </w:pPr>
      <w:rPr>
        <w:rFonts w:ascii="Wingdings" w:hAnsi="Wingdings" w:hint="default"/>
      </w:rPr>
    </w:lvl>
    <w:lvl w:ilvl="3" w:tplc="04090001" w:tentative="1">
      <w:start w:val="1"/>
      <w:numFmt w:val="bullet"/>
      <w:lvlText w:val=""/>
      <w:lvlJc w:val="left"/>
      <w:pPr>
        <w:tabs>
          <w:tab w:val="num" w:pos="3496"/>
        </w:tabs>
        <w:ind w:left="3496" w:hanging="360"/>
      </w:pPr>
      <w:rPr>
        <w:rFonts w:ascii="Symbol" w:hAnsi="Symbol" w:hint="default"/>
      </w:rPr>
    </w:lvl>
    <w:lvl w:ilvl="4" w:tplc="04090003" w:tentative="1">
      <w:start w:val="1"/>
      <w:numFmt w:val="bullet"/>
      <w:lvlText w:val="o"/>
      <w:lvlJc w:val="left"/>
      <w:pPr>
        <w:tabs>
          <w:tab w:val="num" w:pos="4216"/>
        </w:tabs>
        <w:ind w:left="4216" w:hanging="360"/>
      </w:pPr>
      <w:rPr>
        <w:rFonts w:ascii="Courier New" w:hAnsi="Courier New" w:hint="default"/>
      </w:rPr>
    </w:lvl>
    <w:lvl w:ilvl="5" w:tplc="04090005" w:tentative="1">
      <w:start w:val="1"/>
      <w:numFmt w:val="bullet"/>
      <w:lvlText w:val=""/>
      <w:lvlJc w:val="left"/>
      <w:pPr>
        <w:tabs>
          <w:tab w:val="num" w:pos="4936"/>
        </w:tabs>
        <w:ind w:left="4936" w:hanging="360"/>
      </w:pPr>
      <w:rPr>
        <w:rFonts w:ascii="Wingdings" w:hAnsi="Wingdings" w:hint="default"/>
      </w:rPr>
    </w:lvl>
    <w:lvl w:ilvl="6" w:tplc="04090001" w:tentative="1">
      <w:start w:val="1"/>
      <w:numFmt w:val="bullet"/>
      <w:lvlText w:val=""/>
      <w:lvlJc w:val="left"/>
      <w:pPr>
        <w:tabs>
          <w:tab w:val="num" w:pos="5656"/>
        </w:tabs>
        <w:ind w:left="5656" w:hanging="360"/>
      </w:pPr>
      <w:rPr>
        <w:rFonts w:ascii="Symbol" w:hAnsi="Symbol" w:hint="default"/>
      </w:rPr>
    </w:lvl>
    <w:lvl w:ilvl="7" w:tplc="04090003" w:tentative="1">
      <w:start w:val="1"/>
      <w:numFmt w:val="bullet"/>
      <w:lvlText w:val="o"/>
      <w:lvlJc w:val="left"/>
      <w:pPr>
        <w:tabs>
          <w:tab w:val="num" w:pos="6376"/>
        </w:tabs>
        <w:ind w:left="6376" w:hanging="360"/>
      </w:pPr>
      <w:rPr>
        <w:rFonts w:ascii="Courier New" w:hAnsi="Courier New" w:hint="default"/>
      </w:rPr>
    </w:lvl>
    <w:lvl w:ilvl="8" w:tplc="04090005" w:tentative="1">
      <w:start w:val="1"/>
      <w:numFmt w:val="bullet"/>
      <w:lvlText w:val=""/>
      <w:lvlJc w:val="left"/>
      <w:pPr>
        <w:tabs>
          <w:tab w:val="num" w:pos="7096"/>
        </w:tabs>
        <w:ind w:left="7096" w:hanging="360"/>
      </w:pPr>
      <w:rPr>
        <w:rFonts w:ascii="Wingdings" w:hAnsi="Wingdings" w:hint="default"/>
      </w:rPr>
    </w:lvl>
  </w:abstractNum>
  <w:abstractNum w:abstractNumId="216">
    <w:nsid w:val="2ADA38F5"/>
    <w:multiLevelType w:val="hybridMultilevel"/>
    <w:tmpl w:val="88C67B3E"/>
    <w:lvl w:ilvl="0" w:tplc="F1086518">
      <w:start w:val="1"/>
      <w:numFmt w:val="bullet"/>
      <w:lvlText w:val=""/>
      <w:lvlJc w:val="left"/>
      <w:pPr>
        <w:tabs>
          <w:tab w:val="num" w:pos="180"/>
        </w:tabs>
        <w:ind w:left="464" w:hanging="284"/>
      </w:pPr>
      <w:rPr>
        <w:rFonts w:ascii="Wingdings" w:hAnsi="Wingdings" w:hint="default"/>
      </w:rPr>
    </w:lvl>
    <w:lvl w:ilvl="1" w:tplc="18090003" w:tentative="1">
      <w:start w:val="1"/>
      <w:numFmt w:val="bullet"/>
      <w:lvlText w:val="o"/>
      <w:lvlJc w:val="left"/>
      <w:pPr>
        <w:tabs>
          <w:tab w:val="num" w:pos="1620"/>
        </w:tabs>
        <w:ind w:left="1620" w:hanging="360"/>
      </w:pPr>
      <w:rPr>
        <w:rFonts w:ascii="Courier New" w:hAnsi="Courier New" w:cs="Courier New" w:hint="default"/>
      </w:rPr>
    </w:lvl>
    <w:lvl w:ilvl="2" w:tplc="18090005" w:tentative="1">
      <w:start w:val="1"/>
      <w:numFmt w:val="bullet"/>
      <w:lvlText w:val=""/>
      <w:lvlJc w:val="left"/>
      <w:pPr>
        <w:tabs>
          <w:tab w:val="num" w:pos="2340"/>
        </w:tabs>
        <w:ind w:left="2340" w:hanging="360"/>
      </w:pPr>
      <w:rPr>
        <w:rFonts w:ascii="Wingdings" w:hAnsi="Wingdings" w:hint="default"/>
      </w:rPr>
    </w:lvl>
    <w:lvl w:ilvl="3" w:tplc="18090001" w:tentative="1">
      <w:start w:val="1"/>
      <w:numFmt w:val="bullet"/>
      <w:lvlText w:val=""/>
      <w:lvlJc w:val="left"/>
      <w:pPr>
        <w:tabs>
          <w:tab w:val="num" w:pos="3060"/>
        </w:tabs>
        <w:ind w:left="3060" w:hanging="360"/>
      </w:pPr>
      <w:rPr>
        <w:rFonts w:ascii="Symbol" w:hAnsi="Symbol" w:hint="default"/>
      </w:rPr>
    </w:lvl>
    <w:lvl w:ilvl="4" w:tplc="18090003" w:tentative="1">
      <w:start w:val="1"/>
      <w:numFmt w:val="bullet"/>
      <w:lvlText w:val="o"/>
      <w:lvlJc w:val="left"/>
      <w:pPr>
        <w:tabs>
          <w:tab w:val="num" w:pos="3780"/>
        </w:tabs>
        <w:ind w:left="3780" w:hanging="360"/>
      </w:pPr>
      <w:rPr>
        <w:rFonts w:ascii="Courier New" w:hAnsi="Courier New" w:cs="Courier New" w:hint="default"/>
      </w:rPr>
    </w:lvl>
    <w:lvl w:ilvl="5" w:tplc="18090005" w:tentative="1">
      <w:start w:val="1"/>
      <w:numFmt w:val="bullet"/>
      <w:lvlText w:val=""/>
      <w:lvlJc w:val="left"/>
      <w:pPr>
        <w:tabs>
          <w:tab w:val="num" w:pos="4500"/>
        </w:tabs>
        <w:ind w:left="4500" w:hanging="360"/>
      </w:pPr>
      <w:rPr>
        <w:rFonts w:ascii="Wingdings" w:hAnsi="Wingdings" w:hint="default"/>
      </w:rPr>
    </w:lvl>
    <w:lvl w:ilvl="6" w:tplc="18090001" w:tentative="1">
      <w:start w:val="1"/>
      <w:numFmt w:val="bullet"/>
      <w:lvlText w:val=""/>
      <w:lvlJc w:val="left"/>
      <w:pPr>
        <w:tabs>
          <w:tab w:val="num" w:pos="5220"/>
        </w:tabs>
        <w:ind w:left="5220" w:hanging="360"/>
      </w:pPr>
      <w:rPr>
        <w:rFonts w:ascii="Symbol" w:hAnsi="Symbol" w:hint="default"/>
      </w:rPr>
    </w:lvl>
    <w:lvl w:ilvl="7" w:tplc="18090003" w:tentative="1">
      <w:start w:val="1"/>
      <w:numFmt w:val="bullet"/>
      <w:lvlText w:val="o"/>
      <w:lvlJc w:val="left"/>
      <w:pPr>
        <w:tabs>
          <w:tab w:val="num" w:pos="5940"/>
        </w:tabs>
        <w:ind w:left="5940" w:hanging="360"/>
      </w:pPr>
      <w:rPr>
        <w:rFonts w:ascii="Courier New" w:hAnsi="Courier New" w:cs="Courier New" w:hint="default"/>
      </w:rPr>
    </w:lvl>
    <w:lvl w:ilvl="8" w:tplc="18090005" w:tentative="1">
      <w:start w:val="1"/>
      <w:numFmt w:val="bullet"/>
      <w:lvlText w:val=""/>
      <w:lvlJc w:val="left"/>
      <w:pPr>
        <w:tabs>
          <w:tab w:val="num" w:pos="6660"/>
        </w:tabs>
        <w:ind w:left="6660" w:hanging="360"/>
      </w:pPr>
      <w:rPr>
        <w:rFonts w:ascii="Wingdings" w:hAnsi="Wingdings" w:hint="default"/>
      </w:rPr>
    </w:lvl>
  </w:abstractNum>
  <w:abstractNum w:abstractNumId="217">
    <w:nsid w:val="2B3F3B74"/>
    <w:multiLevelType w:val="hybridMultilevel"/>
    <w:tmpl w:val="EDDCA282"/>
    <w:lvl w:ilvl="0" w:tplc="ECC01900">
      <w:start w:val="1"/>
      <w:numFmt w:val="bullet"/>
      <w:lvlText w:val=""/>
      <w:lvlJc w:val="left"/>
      <w:pPr>
        <w:tabs>
          <w:tab w:val="num" w:pos="0"/>
        </w:tabs>
        <w:ind w:left="284" w:hanging="284"/>
      </w:pPr>
      <w:rPr>
        <w:rFonts w:ascii="Wingdings" w:hAnsi="Wingdings" w:hint="default"/>
        <w:color w:val="auto"/>
        <w:sz w:val="24"/>
        <w:szCs w:val="24"/>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18">
    <w:nsid w:val="2B9B2115"/>
    <w:multiLevelType w:val="hybridMultilevel"/>
    <w:tmpl w:val="D55230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9">
    <w:nsid w:val="2BBD285C"/>
    <w:multiLevelType w:val="hybridMultilevel"/>
    <w:tmpl w:val="346469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0">
    <w:nsid w:val="2C062D8A"/>
    <w:multiLevelType w:val="hybridMultilevel"/>
    <w:tmpl w:val="6F8CDA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1">
    <w:nsid w:val="2C4A3BAE"/>
    <w:multiLevelType w:val="hybridMultilevel"/>
    <w:tmpl w:val="8460F09E"/>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22">
    <w:nsid w:val="2C5F6139"/>
    <w:multiLevelType w:val="hybridMultilevel"/>
    <w:tmpl w:val="3EDA939C"/>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23">
    <w:nsid w:val="2C87040F"/>
    <w:multiLevelType w:val="hybridMultilevel"/>
    <w:tmpl w:val="0136C51A"/>
    <w:lvl w:ilvl="0" w:tplc="1809000F">
      <w:start w:val="1"/>
      <w:numFmt w:val="decimal"/>
      <w:lvlText w:val="%1."/>
      <w:lvlJc w:val="left"/>
      <w:pPr>
        <w:tabs>
          <w:tab w:val="num" w:pos="284"/>
        </w:tabs>
        <w:ind w:left="284" w:hanging="284"/>
      </w:pPr>
      <w:rPr>
        <w:rFonts w:hint="default"/>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24">
    <w:nsid w:val="2CEF0AB4"/>
    <w:multiLevelType w:val="hybridMultilevel"/>
    <w:tmpl w:val="BF6284B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5">
    <w:nsid w:val="2D221DD8"/>
    <w:multiLevelType w:val="hybridMultilevel"/>
    <w:tmpl w:val="2B140926"/>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26">
    <w:nsid w:val="2E0068E2"/>
    <w:multiLevelType w:val="hybridMultilevel"/>
    <w:tmpl w:val="60DC2CFE"/>
    <w:lvl w:ilvl="0" w:tplc="F1086518">
      <w:start w:val="1"/>
      <w:numFmt w:val="bullet"/>
      <w:lvlText w:val=""/>
      <w:lvlJc w:val="left"/>
      <w:pPr>
        <w:tabs>
          <w:tab w:val="num" w:pos="0"/>
        </w:tabs>
        <w:ind w:left="284" w:hanging="284"/>
      </w:pPr>
      <w:rPr>
        <w:rFonts w:ascii="Wingdings" w:hAnsi="Wingdings"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27">
    <w:nsid w:val="2E7A306B"/>
    <w:multiLevelType w:val="hybridMultilevel"/>
    <w:tmpl w:val="71B6D262"/>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nsid w:val="2E7D3356"/>
    <w:multiLevelType w:val="hybridMultilevel"/>
    <w:tmpl w:val="4E604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nsid w:val="2EDA1EBB"/>
    <w:multiLevelType w:val="hybridMultilevel"/>
    <w:tmpl w:val="1C60CD92"/>
    <w:lvl w:ilvl="0" w:tplc="0809000F">
      <w:start w:val="1"/>
      <w:numFmt w:val="decimal"/>
      <w:lvlText w:val="%1."/>
      <w:lvlJc w:val="left"/>
      <w:pPr>
        <w:tabs>
          <w:tab w:val="num" w:pos="720"/>
        </w:tabs>
        <w:ind w:left="720" w:hanging="36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0">
    <w:nsid w:val="2EFC2D08"/>
    <w:multiLevelType w:val="hybridMultilevel"/>
    <w:tmpl w:val="2870DD00"/>
    <w:lvl w:ilvl="0" w:tplc="DFD48A64">
      <w:start w:val="1"/>
      <w:numFmt w:val="lowerLetter"/>
      <w:lvlText w:val="(%1)"/>
      <w:lvlJc w:val="left"/>
      <w:pPr>
        <w:ind w:left="1080" w:hanging="360"/>
      </w:pPr>
      <w:rPr>
        <w:rFonts w:hint="default"/>
        <w:sz w:val="2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1">
    <w:nsid w:val="2F0E559C"/>
    <w:multiLevelType w:val="hybridMultilevel"/>
    <w:tmpl w:val="F350F6B2"/>
    <w:lvl w:ilvl="0" w:tplc="2C089494">
      <w:start w:val="1"/>
      <w:numFmt w:val="bullet"/>
      <w:lvlText w:val=""/>
      <w:lvlJc w:val="left"/>
      <w:pPr>
        <w:tabs>
          <w:tab w:val="num" w:pos="0"/>
        </w:tabs>
        <w:ind w:left="284" w:hanging="284"/>
      </w:pPr>
      <w:rPr>
        <w:rFonts w:ascii="Symbol" w:hAnsi="Symbol" w:hint="default"/>
        <w:color w:val="auto"/>
        <w:sz w:val="20"/>
        <w:szCs w:val="20"/>
      </w:rPr>
    </w:lvl>
    <w:lvl w:ilvl="1" w:tplc="A3B6FA4C">
      <w:start w:val="1"/>
      <w:numFmt w:val="bullet"/>
      <w:lvlText w:val=""/>
      <w:lvlJc w:val="left"/>
      <w:pPr>
        <w:tabs>
          <w:tab w:val="num" w:pos="1080"/>
        </w:tabs>
        <w:ind w:left="1364" w:hanging="284"/>
      </w:pPr>
      <w:rPr>
        <w:rFonts w:ascii="Symbol" w:hAnsi="Symbol" w:hint="default"/>
        <w:color w:val="auto"/>
        <w:sz w:val="24"/>
        <w:szCs w:val="24"/>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32">
    <w:nsid w:val="2FBC7DE0"/>
    <w:multiLevelType w:val="hybridMultilevel"/>
    <w:tmpl w:val="80A496D2"/>
    <w:lvl w:ilvl="0" w:tplc="F8C8C4A2">
      <w:start w:val="1"/>
      <w:numFmt w:val="bullet"/>
      <w:lvlText w:val=""/>
      <w:lvlJc w:val="left"/>
      <w:pPr>
        <w:tabs>
          <w:tab w:val="num" w:pos="340"/>
        </w:tabs>
        <w:ind w:left="340" w:hanging="340"/>
      </w:pPr>
      <w:rPr>
        <w:rFonts w:ascii="Wingdings" w:hAnsi="Wingdings"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33">
    <w:nsid w:val="2FFA3F28"/>
    <w:multiLevelType w:val="hybridMultilevel"/>
    <w:tmpl w:val="5F6668FE"/>
    <w:lvl w:ilvl="0" w:tplc="8CA64AF6">
      <w:start w:val="1"/>
      <w:numFmt w:val="bullet"/>
      <w:lvlText w:val=""/>
      <w:lvlJc w:val="left"/>
      <w:pPr>
        <w:tabs>
          <w:tab w:val="num" w:pos="1440"/>
        </w:tabs>
        <w:ind w:left="1440" w:firstLine="0"/>
      </w:pPr>
      <w:rPr>
        <w:rFonts w:ascii="Wingdings" w:hAnsi="Wingdings" w:hint="default"/>
        <w:sz w:val="20"/>
      </w:rPr>
    </w:lvl>
    <w:lvl w:ilvl="1" w:tplc="18090003" w:tentative="1">
      <w:start w:val="1"/>
      <w:numFmt w:val="bullet"/>
      <w:lvlText w:val="o"/>
      <w:lvlJc w:val="left"/>
      <w:pPr>
        <w:tabs>
          <w:tab w:val="num" w:pos="1800"/>
        </w:tabs>
        <w:ind w:left="1800" w:hanging="360"/>
      </w:pPr>
      <w:rPr>
        <w:rFonts w:ascii="Courier New" w:hAnsi="Courier New" w:cs="Courier New" w:hint="default"/>
      </w:rPr>
    </w:lvl>
    <w:lvl w:ilvl="2" w:tplc="18090005" w:tentative="1">
      <w:start w:val="1"/>
      <w:numFmt w:val="bullet"/>
      <w:lvlText w:val=""/>
      <w:lvlJc w:val="left"/>
      <w:pPr>
        <w:tabs>
          <w:tab w:val="num" w:pos="2520"/>
        </w:tabs>
        <w:ind w:left="2520" w:hanging="360"/>
      </w:pPr>
      <w:rPr>
        <w:rFonts w:ascii="Wingdings" w:hAnsi="Wingdings" w:hint="default"/>
      </w:rPr>
    </w:lvl>
    <w:lvl w:ilvl="3" w:tplc="18090001" w:tentative="1">
      <w:start w:val="1"/>
      <w:numFmt w:val="bullet"/>
      <w:lvlText w:val=""/>
      <w:lvlJc w:val="left"/>
      <w:pPr>
        <w:tabs>
          <w:tab w:val="num" w:pos="3240"/>
        </w:tabs>
        <w:ind w:left="3240" w:hanging="360"/>
      </w:pPr>
      <w:rPr>
        <w:rFonts w:ascii="Symbol" w:hAnsi="Symbol" w:hint="default"/>
      </w:rPr>
    </w:lvl>
    <w:lvl w:ilvl="4" w:tplc="18090003" w:tentative="1">
      <w:start w:val="1"/>
      <w:numFmt w:val="bullet"/>
      <w:lvlText w:val="o"/>
      <w:lvlJc w:val="left"/>
      <w:pPr>
        <w:tabs>
          <w:tab w:val="num" w:pos="3960"/>
        </w:tabs>
        <w:ind w:left="3960" w:hanging="360"/>
      </w:pPr>
      <w:rPr>
        <w:rFonts w:ascii="Courier New" w:hAnsi="Courier New" w:cs="Courier New" w:hint="default"/>
      </w:rPr>
    </w:lvl>
    <w:lvl w:ilvl="5" w:tplc="18090005" w:tentative="1">
      <w:start w:val="1"/>
      <w:numFmt w:val="bullet"/>
      <w:lvlText w:val=""/>
      <w:lvlJc w:val="left"/>
      <w:pPr>
        <w:tabs>
          <w:tab w:val="num" w:pos="4680"/>
        </w:tabs>
        <w:ind w:left="4680" w:hanging="360"/>
      </w:pPr>
      <w:rPr>
        <w:rFonts w:ascii="Wingdings" w:hAnsi="Wingdings" w:hint="default"/>
      </w:rPr>
    </w:lvl>
    <w:lvl w:ilvl="6" w:tplc="18090001" w:tentative="1">
      <w:start w:val="1"/>
      <w:numFmt w:val="bullet"/>
      <w:lvlText w:val=""/>
      <w:lvlJc w:val="left"/>
      <w:pPr>
        <w:tabs>
          <w:tab w:val="num" w:pos="5400"/>
        </w:tabs>
        <w:ind w:left="5400" w:hanging="360"/>
      </w:pPr>
      <w:rPr>
        <w:rFonts w:ascii="Symbol" w:hAnsi="Symbol" w:hint="default"/>
      </w:rPr>
    </w:lvl>
    <w:lvl w:ilvl="7" w:tplc="18090003" w:tentative="1">
      <w:start w:val="1"/>
      <w:numFmt w:val="bullet"/>
      <w:lvlText w:val="o"/>
      <w:lvlJc w:val="left"/>
      <w:pPr>
        <w:tabs>
          <w:tab w:val="num" w:pos="6120"/>
        </w:tabs>
        <w:ind w:left="6120" w:hanging="360"/>
      </w:pPr>
      <w:rPr>
        <w:rFonts w:ascii="Courier New" w:hAnsi="Courier New" w:cs="Courier New" w:hint="default"/>
      </w:rPr>
    </w:lvl>
    <w:lvl w:ilvl="8" w:tplc="18090005" w:tentative="1">
      <w:start w:val="1"/>
      <w:numFmt w:val="bullet"/>
      <w:lvlText w:val=""/>
      <w:lvlJc w:val="left"/>
      <w:pPr>
        <w:tabs>
          <w:tab w:val="num" w:pos="6840"/>
        </w:tabs>
        <w:ind w:left="6840" w:hanging="360"/>
      </w:pPr>
      <w:rPr>
        <w:rFonts w:ascii="Wingdings" w:hAnsi="Wingdings" w:hint="default"/>
      </w:rPr>
    </w:lvl>
  </w:abstractNum>
  <w:abstractNum w:abstractNumId="234">
    <w:nsid w:val="303D5AC0"/>
    <w:multiLevelType w:val="hybridMultilevel"/>
    <w:tmpl w:val="7FB8305C"/>
    <w:lvl w:ilvl="0" w:tplc="A72E4170">
      <w:start w:val="1"/>
      <w:numFmt w:val="bullet"/>
      <w:lvlText w:val=""/>
      <w:lvlJc w:val="left"/>
      <w:pPr>
        <w:tabs>
          <w:tab w:val="num" w:pos="1440"/>
        </w:tabs>
        <w:ind w:left="1440" w:hanging="360"/>
      </w:pPr>
      <w:rPr>
        <w:rFonts w:ascii="Wingdings" w:hAnsi="Wingdings" w:hint="default"/>
        <w:sz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35">
    <w:nsid w:val="306E2885"/>
    <w:multiLevelType w:val="hybridMultilevel"/>
    <w:tmpl w:val="5FB2AB16"/>
    <w:lvl w:ilvl="0" w:tplc="AE38502E">
      <w:start w:val="2"/>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6">
    <w:nsid w:val="308926D1"/>
    <w:multiLevelType w:val="hybridMultilevel"/>
    <w:tmpl w:val="A7562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7">
    <w:nsid w:val="30A90ADC"/>
    <w:multiLevelType w:val="hybridMultilevel"/>
    <w:tmpl w:val="8234AE16"/>
    <w:lvl w:ilvl="0" w:tplc="D98C5F4E">
      <w:start w:val="1"/>
      <w:numFmt w:val="decimal"/>
      <w:lvlText w:val="%1."/>
      <w:lvlJc w:val="left"/>
      <w:pPr>
        <w:tabs>
          <w:tab w:val="num" w:pos="360"/>
        </w:tabs>
        <w:ind w:left="360" w:hanging="360"/>
      </w:pPr>
      <w:rPr>
        <w:rFonts w:hint="default"/>
        <w:b/>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38">
    <w:nsid w:val="30B4183D"/>
    <w:multiLevelType w:val="hybridMultilevel"/>
    <w:tmpl w:val="0B181A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9">
    <w:nsid w:val="315246C3"/>
    <w:multiLevelType w:val="hybridMultilevel"/>
    <w:tmpl w:val="E206C146"/>
    <w:lvl w:ilvl="0" w:tplc="FF0AB18A">
      <w:start w:val="1"/>
      <w:numFmt w:val="bullet"/>
      <w:lvlText w:val=""/>
      <w:lvlJc w:val="left"/>
      <w:pPr>
        <w:tabs>
          <w:tab w:val="num" w:pos="1724"/>
        </w:tabs>
        <w:ind w:left="2008" w:hanging="284"/>
      </w:pPr>
      <w:rPr>
        <w:rFonts w:ascii="Symbol" w:hAnsi="Symbol" w:hint="default"/>
        <w:color w:val="auto"/>
      </w:rPr>
    </w:lvl>
    <w:lvl w:ilvl="1" w:tplc="18090003" w:tentative="1">
      <w:start w:val="1"/>
      <w:numFmt w:val="bullet"/>
      <w:lvlText w:val="o"/>
      <w:lvlJc w:val="left"/>
      <w:pPr>
        <w:tabs>
          <w:tab w:val="num" w:pos="3164"/>
        </w:tabs>
        <w:ind w:left="3164" w:hanging="360"/>
      </w:pPr>
      <w:rPr>
        <w:rFonts w:ascii="Courier New" w:hAnsi="Courier New" w:cs="Courier New" w:hint="default"/>
      </w:rPr>
    </w:lvl>
    <w:lvl w:ilvl="2" w:tplc="18090005" w:tentative="1">
      <w:start w:val="1"/>
      <w:numFmt w:val="bullet"/>
      <w:lvlText w:val=""/>
      <w:lvlJc w:val="left"/>
      <w:pPr>
        <w:tabs>
          <w:tab w:val="num" w:pos="3884"/>
        </w:tabs>
        <w:ind w:left="3884" w:hanging="360"/>
      </w:pPr>
      <w:rPr>
        <w:rFonts w:ascii="Wingdings" w:hAnsi="Wingdings" w:hint="default"/>
      </w:rPr>
    </w:lvl>
    <w:lvl w:ilvl="3" w:tplc="18090001" w:tentative="1">
      <w:start w:val="1"/>
      <w:numFmt w:val="bullet"/>
      <w:lvlText w:val=""/>
      <w:lvlJc w:val="left"/>
      <w:pPr>
        <w:tabs>
          <w:tab w:val="num" w:pos="4604"/>
        </w:tabs>
        <w:ind w:left="4604" w:hanging="360"/>
      </w:pPr>
      <w:rPr>
        <w:rFonts w:ascii="Symbol" w:hAnsi="Symbol" w:hint="default"/>
      </w:rPr>
    </w:lvl>
    <w:lvl w:ilvl="4" w:tplc="18090003" w:tentative="1">
      <w:start w:val="1"/>
      <w:numFmt w:val="bullet"/>
      <w:lvlText w:val="o"/>
      <w:lvlJc w:val="left"/>
      <w:pPr>
        <w:tabs>
          <w:tab w:val="num" w:pos="5324"/>
        </w:tabs>
        <w:ind w:left="5324" w:hanging="360"/>
      </w:pPr>
      <w:rPr>
        <w:rFonts w:ascii="Courier New" w:hAnsi="Courier New" w:cs="Courier New" w:hint="default"/>
      </w:rPr>
    </w:lvl>
    <w:lvl w:ilvl="5" w:tplc="18090005" w:tentative="1">
      <w:start w:val="1"/>
      <w:numFmt w:val="bullet"/>
      <w:lvlText w:val=""/>
      <w:lvlJc w:val="left"/>
      <w:pPr>
        <w:tabs>
          <w:tab w:val="num" w:pos="6044"/>
        </w:tabs>
        <w:ind w:left="6044" w:hanging="360"/>
      </w:pPr>
      <w:rPr>
        <w:rFonts w:ascii="Wingdings" w:hAnsi="Wingdings" w:hint="default"/>
      </w:rPr>
    </w:lvl>
    <w:lvl w:ilvl="6" w:tplc="18090001" w:tentative="1">
      <w:start w:val="1"/>
      <w:numFmt w:val="bullet"/>
      <w:lvlText w:val=""/>
      <w:lvlJc w:val="left"/>
      <w:pPr>
        <w:tabs>
          <w:tab w:val="num" w:pos="6764"/>
        </w:tabs>
        <w:ind w:left="6764" w:hanging="360"/>
      </w:pPr>
      <w:rPr>
        <w:rFonts w:ascii="Symbol" w:hAnsi="Symbol" w:hint="default"/>
      </w:rPr>
    </w:lvl>
    <w:lvl w:ilvl="7" w:tplc="18090003" w:tentative="1">
      <w:start w:val="1"/>
      <w:numFmt w:val="bullet"/>
      <w:lvlText w:val="o"/>
      <w:lvlJc w:val="left"/>
      <w:pPr>
        <w:tabs>
          <w:tab w:val="num" w:pos="7484"/>
        </w:tabs>
        <w:ind w:left="7484" w:hanging="360"/>
      </w:pPr>
      <w:rPr>
        <w:rFonts w:ascii="Courier New" w:hAnsi="Courier New" w:cs="Courier New" w:hint="default"/>
      </w:rPr>
    </w:lvl>
    <w:lvl w:ilvl="8" w:tplc="18090005" w:tentative="1">
      <w:start w:val="1"/>
      <w:numFmt w:val="bullet"/>
      <w:lvlText w:val=""/>
      <w:lvlJc w:val="left"/>
      <w:pPr>
        <w:tabs>
          <w:tab w:val="num" w:pos="8204"/>
        </w:tabs>
        <w:ind w:left="8204" w:hanging="360"/>
      </w:pPr>
      <w:rPr>
        <w:rFonts w:ascii="Wingdings" w:hAnsi="Wingdings" w:hint="default"/>
      </w:rPr>
    </w:lvl>
  </w:abstractNum>
  <w:abstractNum w:abstractNumId="240">
    <w:nsid w:val="316A63BC"/>
    <w:multiLevelType w:val="hybridMultilevel"/>
    <w:tmpl w:val="C068C93C"/>
    <w:lvl w:ilvl="0" w:tplc="FF48072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nsid w:val="31F71262"/>
    <w:multiLevelType w:val="hybridMultilevel"/>
    <w:tmpl w:val="15500AF8"/>
    <w:lvl w:ilvl="0" w:tplc="4F56F442">
      <w:start w:val="1"/>
      <w:numFmt w:val="bullet"/>
      <w:lvlText w:val=""/>
      <w:lvlJc w:val="left"/>
      <w:pPr>
        <w:tabs>
          <w:tab w:val="num" w:pos="720"/>
        </w:tabs>
        <w:ind w:left="720" w:hanging="360"/>
      </w:pPr>
      <w:rPr>
        <w:rFonts w:ascii="Wingdings" w:hAnsi="Wingdings" w:hint="default"/>
        <w:b w:val="0"/>
        <w:i w:val="0"/>
        <w:sz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42">
    <w:nsid w:val="321D4ECF"/>
    <w:multiLevelType w:val="hybridMultilevel"/>
    <w:tmpl w:val="2856D14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43">
    <w:nsid w:val="324E0649"/>
    <w:multiLevelType w:val="hybridMultilevel"/>
    <w:tmpl w:val="B78C0F2C"/>
    <w:lvl w:ilvl="0" w:tplc="CFAED430">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44">
    <w:nsid w:val="32977777"/>
    <w:multiLevelType w:val="hybridMultilevel"/>
    <w:tmpl w:val="CF546320"/>
    <w:lvl w:ilvl="0" w:tplc="18090001">
      <w:start w:val="1"/>
      <w:numFmt w:val="bullet"/>
      <w:lvlText w:val=""/>
      <w:lvlJc w:val="left"/>
      <w:pPr>
        <w:tabs>
          <w:tab w:val="num" w:pos="1212"/>
        </w:tabs>
        <w:ind w:left="1212" w:hanging="360"/>
      </w:pPr>
      <w:rPr>
        <w:rFonts w:ascii="Symbol" w:hAnsi="Symbol" w:hint="default"/>
      </w:rPr>
    </w:lvl>
    <w:lvl w:ilvl="1" w:tplc="18090001">
      <w:start w:val="1"/>
      <w:numFmt w:val="bullet"/>
      <w:lvlText w:val=""/>
      <w:lvlJc w:val="left"/>
      <w:pPr>
        <w:tabs>
          <w:tab w:val="num" w:pos="2292"/>
        </w:tabs>
        <w:ind w:left="2292" w:hanging="360"/>
      </w:pPr>
      <w:rPr>
        <w:rFonts w:ascii="Symbol" w:hAnsi="Symbol" w:hint="default"/>
      </w:rPr>
    </w:lvl>
    <w:lvl w:ilvl="2" w:tplc="1809001B" w:tentative="1">
      <w:start w:val="1"/>
      <w:numFmt w:val="lowerRoman"/>
      <w:lvlText w:val="%3."/>
      <w:lvlJc w:val="right"/>
      <w:pPr>
        <w:tabs>
          <w:tab w:val="num" w:pos="3012"/>
        </w:tabs>
        <w:ind w:left="3012" w:hanging="180"/>
      </w:pPr>
    </w:lvl>
    <w:lvl w:ilvl="3" w:tplc="1809000F" w:tentative="1">
      <w:start w:val="1"/>
      <w:numFmt w:val="decimal"/>
      <w:lvlText w:val="%4."/>
      <w:lvlJc w:val="left"/>
      <w:pPr>
        <w:tabs>
          <w:tab w:val="num" w:pos="3732"/>
        </w:tabs>
        <w:ind w:left="3732" w:hanging="360"/>
      </w:pPr>
    </w:lvl>
    <w:lvl w:ilvl="4" w:tplc="18090019" w:tentative="1">
      <w:start w:val="1"/>
      <w:numFmt w:val="lowerLetter"/>
      <w:lvlText w:val="%5."/>
      <w:lvlJc w:val="left"/>
      <w:pPr>
        <w:tabs>
          <w:tab w:val="num" w:pos="4452"/>
        </w:tabs>
        <w:ind w:left="4452" w:hanging="360"/>
      </w:pPr>
    </w:lvl>
    <w:lvl w:ilvl="5" w:tplc="1809001B" w:tentative="1">
      <w:start w:val="1"/>
      <w:numFmt w:val="lowerRoman"/>
      <w:lvlText w:val="%6."/>
      <w:lvlJc w:val="right"/>
      <w:pPr>
        <w:tabs>
          <w:tab w:val="num" w:pos="5172"/>
        </w:tabs>
        <w:ind w:left="5172" w:hanging="180"/>
      </w:pPr>
    </w:lvl>
    <w:lvl w:ilvl="6" w:tplc="1809000F" w:tentative="1">
      <w:start w:val="1"/>
      <w:numFmt w:val="decimal"/>
      <w:lvlText w:val="%7."/>
      <w:lvlJc w:val="left"/>
      <w:pPr>
        <w:tabs>
          <w:tab w:val="num" w:pos="5892"/>
        </w:tabs>
        <w:ind w:left="5892" w:hanging="360"/>
      </w:pPr>
    </w:lvl>
    <w:lvl w:ilvl="7" w:tplc="18090019" w:tentative="1">
      <w:start w:val="1"/>
      <w:numFmt w:val="lowerLetter"/>
      <w:lvlText w:val="%8."/>
      <w:lvlJc w:val="left"/>
      <w:pPr>
        <w:tabs>
          <w:tab w:val="num" w:pos="6612"/>
        </w:tabs>
        <w:ind w:left="6612" w:hanging="360"/>
      </w:pPr>
    </w:lvl>
    <w:lvl w:ilvl="8" w:tplc="1809001B" w:tentative="1">
      <w:start w:val="1"/>
      <w:numFmt w:val="lowerRoman"/>
      <w:lvlText w:val="%9."/>
      <w:lvlJc w:val="right"/>
      <w:pPr>
        <w:tabs>
          <w:tab w:val="num" w:pos="7332"/>
        </w:tabs>
        <w:ind w:left="7332" w:hanging="180"/>
      </w:pPr>
    </w:lvl>
  </w:abstractNum>
  <w:abstractNum w:abstractNumId="245">
    <w:nsid w:val="32B50521"/>
    <w:multiLevelType w:val="hybridMultilevel"/>
    <w:tmpl w:val="D8000DE0"/>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6">
    <w:nsid w:val="332E1E1A"/>
    <w:multiLevelType w:val="hybridMultilevel"/>
    <w:tmpl w:val="1AC07A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7">
    <w:nsid w:val="336141E1"/>
    <w:multiLevelType w:val="hybridMultilevel"/>
    <w:tmpl w:val="BA76B632"/>
    <w:lvl w:ilvl="0" w:tplc="F192F554">
      <w:start w:val="1"/>
      <w:numFmt w:val="decimal"/>
      <w:lvlText w:val="%1."/>
      <w:lvlJc w:val="left"/>
      <w:pPr>
        <w:tabs>
          <w:tab w:val="num" w:pos="0"/>
        </w:tabs>
        <w:ind w:left="284" w:hanging="284"/>
      </w:pPr>
      <w:rPr>
        <w:rFonts w:hint="default"/>
        <w:b/>
        <w:color w:val="auto"/>
        <w:sz w:val="20"/>
        <w:szCs w:val="20"/>
      </w:rPr>
    </w:lvl>
    <w:lvl w:ilvl="1" w:tplc="7FC425DE">
      <w:start w:val="1"/>
      <w:numFmt w:val="bullet"/>
      <w:lvlText w:val=""/>
      <w:lvlJc w:val="left"/>
      <w:pPr>
        <w:tabs>
          <w:tab w:val="num" w:pos="1440"/>
        </w:tabs>
        <w:ind w:left="1440" w:hanging="360"/>
      </w:pPr>
      <w:rPr>
        <w:rFonts w:ascii="Wingdings" w:hAnsi="Wingdings" w:hint="default"/>
        <w:b/>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48">
    <w:nsid w:val="336570D6"/>
    <w:multiLevelType w:val="hybridMultilevel"/>
    <w:tmpl w:val="0B98215E"/>
    <w:lvl w:ilvl="0" w:tplc="73EC890C">
      <w:start w:val="1"/>
      <w:numFmt w:val="decimal"/>
      <w:lvlText w:val="%1."/>
      <w:lvlJc w:val="left"/>
      <w:pPr>
        <w:tabs>
          <w:tab w:val="num" w:pos="340"/>
        </w:tabs>
        <w:ind w:left="340" w:hanging="34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49">
    <w:nsid w:val="33B14735"/>
    <w:multiLevelType w:val="hybridMultilevel"/>
    <w:tmpl w:val="AEAA21B0"/>
    <w:lvl w:ilvl="0" w:tplc="D520C5C0">
      <w:start w:val="1"/>
      <w:numFmt w:val="bullet"/>
      <w:lvlText w:val=""/>
      <w:lvlJc w:val="left"/>
      <w:pPr>
        <w:tabs>
          <w:tab w:val="num" w:pos="1440"/>
        </w:tabs>
        <w:ind w:left="1440" w:hanging="360"/>
      </w:pPr>
      <w:rPr>
        <w:rFonts w:ascii="Wingdings" w:hAnsi="Wingdings" w:hint="default"/>
        <w:color w:val="auto"/>
        <w:sz w:val="22"/>
        <w:szCs w:val="22"/>
      </w:rPr>
    </w:lvl>
    <w:lvl w:ilvl="1" w:tplc="CFAED430">
      <w:start w:val="1"/>
      <w:numFmt w:val="decimal"/>
      <w:lvlText w:val="%2."/>
      <w:lvlJc w:val="left"/>
      <w:pPr>
        <w:tabs>
          <w:tab w:val="num" w:pos="1364"/>
        </w:tabs>
        <w:ind w:left="1364" w:hanging="284"/>
      </w:pPr>
      <w:rPr>
        <w:rFonts w:hint="default"/>
        <w:color w:val="auto"/>
        <w:sz w:val="22"/>
        <w:szCs w:val="22"/>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50">
    <w:nsid w:val="33CF41FF"/>
    <w:multiLevelType w:val="hybridMultilevel"/>
    <w:tmpl w:val="2278D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1">
    <w:nsid w:val="33E8092E"/>
    <w:multiLevelType w:val="hybridMultilevel"/>
    <w:tmpl w:val="C6EE4B64"/>
    <w:lvl w:ilvl="0" w:tplc="1809000B">
      <w:start w:val="1"/>
      <w:numFmt w:val="bullet"/>
      <w:lvlText w:val=""/>
      <w:lvlJc w:val="left"/>
      <w:pPr>
        <w:tabs>
          <w:tab w:val="num" w:pos="720"/>
        </w:tabs>
        <w:ind w:left="720" w:hanging="360"/>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52">
    <w:nsid w:val="342D6F3A"/>
    <w:multiLevelType w:val="hybridMultilevel"/>
    <w:tmpl w:val="65889084"/>
    <w:lvl w:ilvl="0" w:tplc="F1086518">
      <w:start w:val="1"/>
      <w:numFmt w:val="bullet"/>
      <w:lvlText w:val=""/>
      <w:lvlJc w:val="left"/>
      <w:pPr>
        <w:tabs>
          <w:tab w:val="num" w:pos="0"/>
        </w:tabs>
        <w:ind w:left="284" w:hanging="284"/>
      </w:pPr>
      <w:rPr>
        <w:rFonts w:ascii="Wingdings" w:hAnsi="Wingdings"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53">
    <w:nsid w:val="34A43C59"/>
    <w:multiLevelType w:val="hybridMultilevel"/>
    <w:tmpl w:val="A0821522"/>
    <w:lvl w:ilvl="0" w:tplc="8190027C">
      <w:start w:val="1"/>
      <w:numFmt w:val="bullet"/>
      <w:lvlText w:val=""/>
      <w:lvlJc w:val="left"/>
      <w:pPr>
        <w:tabs>
          <w:tab w:val="num" w:pos="0"/>
        </w:tabs>
        <w:ind w:left="284" w:hanging="284"/>
      </w:pPr>
      <w:rPr>
        <w:rFonts w:ascii="Wingdings" w:hAnsi="Wingdings" w:hint="default"/>
        <w:color w:val="auto"/>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54">
    <w:nsid w:val="34F25478"/>
    <w:multiLevelType w:val="hybridMultilevel"/>
    <w:tmpl w:val="6D6AEE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5">
    <w:nsid w:val="34F55B40"/>
    <w:multiLevelType w:val="hybridMultilevel"/>
    <w:tmpl w:val="F642D656"/>
    <w:lvl w:ilvl="0" w:tplc="5E2C310A">
      <w:start w:val="1"/>
      <w:numFmt w:val="decimal"/>
      <w:lvlText w:val="%1."/>
      <w:lvlJc w:val="left"/>
      <w:pPr>
        <w:tabs>
          <w:tab w:val="num" w:pos="720"/>
        </w:tabs>
        <w:ind w:left="720" w:hanging="360"/>
      </w:pPr>
      <w:rPr>
        <w:b/>
      </w:rPr>
    </w:lvl>
    <w:lvl w:ilvl="1" w:tplc="F1086518">
      <w:start w:val="1"/>
      <w:numFmt w:val="bullet"/>
      <w:lvlText w:val=""/>
      <w:lvlJc w:val="left"/>
      <w:pPr>
        <w:tabs>
          <w:tab w:val="num" w:pos="1080"/>
        </w:tabs>
        <w:ind w:left="1364" w:hanging="284"/>
      </w:pPr>
      <w:rPr>
        <w:rFonts w:ascii="Wingdings" w:hAnsi="Wingding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56">
    <w:nsid w:val="351937D1"/>
    <w:multiLevelType w:val="hybridMultilevel"/>
    <w:tmpl w:val="0862027C"/>
    <w:lvl w:ilvl="0" w:tplc="BAF60B56">
      <w:start w:val="1"/>
      <w:numFmt w:val="decimal"/>
      <w:lvlText w:val="%1."/>
      <w:lvlJc w:val="left"/>
      <w:pPr>
        <w:tabs>
          <w:tab w:val="num" w:pos="1440"/>
        </w:tabs>
        <w:ind w:left="1440" w:hanging="360"/>
      </w:pPr>
      <w:rPr>
        <w:rFonts w:hint="default"/>
        <w:b/>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7">
    <w:nsid w:val="35CC1A58"/>
    <w:multiLevelType w:val="hybridMultilevel"/>
    <w:tmpl w:val="AAB8ED7E"/>
    <w:lvl w:ilvl="0" w:tplc="6840C538">
      <w:start w:val="1"/>
      <w:numFmt w:val="decimal"/>
      <w:lvlText w:val="%1."/>
      <w:lvlJc w:val="left"/>
      <w:pPr>
        <w:tabs>
          <w:tab w:val="num" w:pos="2340"/>
        </w:tabs>
        <w:ind w:left="234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58">
    <w:nsid w:val="36A9274D"/>
    <w:multiLevelType w:val="hybridMultilevel"/>
    <w:tmpl w:val="EF4AAEDA"/>
    <w:lvl w:ilvl="0" w:tplc="8AA2D7E4">
      <w:start w:val="1"/>
      <w:numFmt w:val="bullet"/>
      <w:lvlText w:val="•"/>
      <w:lvlJc w:val="left"/>
      <w:pPr>
        <w:tabs>
          <w:tab w:val="num" w:pos="720"/>
        </w:tabs>
        <w:ind w:left="720" w:hanging="360"/>
      </w:pPr>
      <w:rPr>
        <w:rFonts w:ascii="Times New Roman" w:hAnsi="Times New Roman" w:hint="default"/>
      </w:rPr>
    </w:lvl>
    <w:lvl w:ilvl="1" w:tplc="C5D04110">
      <w:start w:val="664"/>
      <w:numFmt w:val="bullet"/>
      <w:lvlText w:val="–"/>
      <w:lvlJc w:val="left"/>
      <w:pPr>
        <w:tabs>
          <w:tab w:val="num" w:pos="1440"/>
        </w:tabs>
        <w:ind w:left="1440" w:hanging="360"/>
      </w:pPr>
      <w:rPr>
        <w:rFonts w:ascii="Times New Roman" w:hAnsi="Times New Roman" w:hint="default"/>
      </w:rPr>
    </w:lvl>
    <w:lvl w:ilvl="2" w:tplc="54AC9D62" w:tentative="1">
      <w:start w:val="1"/>
      <w:numFmt w:val="bullet"/>
      <w:lvlText w:val="•"/>
      <w:lvlJc w:val="left"/>
      <w:pPr>
        <w:tabs>
          <w:tab w:val="num" w:pos="2160"/>
        </w:tabs>
        <w:ind w:left="2160" w:hanging="360"/>
      </w:pPr>
      <w:rPr>
        <w:rFonts w:ascii="Times New Roman" w:hAnsi="Times New Roman" w:hint="default"/>
      </w:rPr>
    </w:lvl>
    <w:lvl w:ilvl="3" w:tplc="321CBE98" w:tentative="1">
      <w:start w:val="1"/>
      <w:numFmt w:val="bullet"/>
      <w:lvlText w:val="•"/>
      <w:lvlJc w:val="left"/>
      <w:pPr>
        <w:tabs>
          <w:tab w:val="num" w:pos="2880"/>
        </w:tabs>
        <w:ind w:left="2880" w:hanging="360"/>
      </w:pPr>
      <w:rPr>
        <w:rFonts w:ascii="Times New Roman" w:hAnsi="Times New Roman" w:hint="default"/>
      </w:rPr>
    </w:lvl>
    <w:lvl w:ilvl="4" w:tplc="44C6D4DA" w:tentative="1">
      <w:start w:val="1"/>
      <w:numFmt w:val="bullet"/>
      <w:lvlText w:val="•"/>
      <w:lvlJc w:val="left"/>
      <w:pPr>
        <w:tabs>
          <w:tab w:val="num" w:pos="3600"/>
        </w:tabs>
        <w:ind w:left="3600" w:hanging="360"/>
      </w:pPr>
      <w:rPr>
        <w:rFonts w:ascii="Times New Roman" w:hAnsi="Times New Roman" w:hint="default"/>
      </w:rPr>
    </w:lvl>
    <w:lvl w:ilvl="5" w:tplc="66A08908" w:tentative="1">
      <w:start w:val="1"/>
      <w:numFmt w:val="bullet"/>
      <w:lvlText w:val="•"/>
      <w:lvlJc w:val="left"/>
      <w:pPr>
        <w:tabs>
          <w:tab w:val="num" w:pos="4320"/>
        </w:tabs>
        <w:ind w:left="4320" w:hanging="360"/>
      </w:pPr>
      <w:rPr>
        <w:rFonts w:ascii="Times New Roman" w:hAnsi="Times New Roman" w:hint="default"/>
      </w:rPr>
    </w:lvl>
    <w:lvl w:ilvl="6" w:tplc="9B98BED0" w:tentative="1">
      <w:start w:val="1"/>
      <w:numFmt w:val="bullet"/>
      <w:lvlText w:val="•"/>
      <w:lvlJc w:val="left"/>
      <w:pPr>
        <w:tabs>
          <w:tab w:val="num" w:pos="5040"/>
        </w:tabs>
        <w:ind w:left="5040" w:hanging="360"/>
      </w:pPr>
      <w:rPr>
        <w:rFonts w:ascii="Times New Roman" w:hAnsi="Times New Roman" w:hint="default"/>
      </w:rPr>
    </w:lvl>
    <w:lvl w:ilvl="7" w:tplc="AADC4778" w:tentative="1">
      <w:start w:val="1"/>
      <w:numFmt w:val="bullet"/>
      <w:lvlText w:val="•"/>
      <w:lvlJc w:val="left"/>
      <w:pPr>
        <w:tabs>
          <w:tab w:val="num" w:pos="5760"/>
        </w:tabs>
        <w:ind w:left="5760" w:hanging="360"/>
      </w:pPr>
      <w:rPr>
        <w:rFonts w:ascii="Times New Roman" w:hAnsi="Times New Roman" w:hint="default"/>
      </w:rPr>
    </w:lvl>
    <w:lvl w:ilvl="8" w:tplc="21E6F452" w:tentative="1">
      <w:start w:val="1"/>
      <w:numFmt w:val="bullet"/>
      <w:lvlText w:val="•"/>
      <w:lvlJc w:val="left"/>
      <w:pPr>
        <w:tabs>
          <w:tab w:val="num" w:pos="6480"/>
        </w:tabs>
        <w:ind w:left="6480" w:hanging="360"/>
      </w:pPr>
      <w:rPr>
        <w:rFonts w:ascii="Times New Roman" w:hAnsi="Times New Roman" w:hint="default"/>
      </w:rPr>
    </w:lvl>
  </w:abstractNum>
  <w:abstractNum w:abstractNumId="259">
    <w:nsid w:val="36D26182"/>
    <w:multiLevelType w:val="hybridMultilevel"/>
    <w:tmpl w:val="16341A12"/>
    <w:lvl w:ilvl="0" w:tplc="181418D6">
      <w:start w:val="1"/>
      <w:numFmt w:val="decimal"/>
      <w:lvlText w:val="%1."/>
      <w:lvlJc w:val="left"/>
      <w:pPr>
        <w:ind w:left="720" w:hanging="360"/>
      </w:pPr>
      <w:rPr>
        <w:rFonts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nsid w:val="36EE17E7"/>
    <w:multiLevelType w:val="hybridMultilevel"/>
    <w:tmpl w:val="605C2FA4"/>
    <w:lvl w:ilvl="0" w:tplc="2C089494">
      <w:start w:val="1"/>
      <w:numFmt w:val="bullet"/>
      <w:lvlText w:val=""/>
      <w:lvlJc w:val="left"/>
      <w:pPr>
        <w:tabs>
          <w:tab w:val="num" w:pos="0"/>
        </w:tabs>
        <w:ind w:left="284" w:hanging="284"/>
      </w:pPr>
      <w:rPr>
        <w:rFonts w:ascii="Symbol" w:hAnsi="Symbol" w:hint="default"/>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61">
    <w:nsid w:val="36FE59DB"/>
    <w:multiLevelType w:val="hybridMultilevel"/>
    <w:tmpl w:val="E272E6A8"/>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62">
    <w:nsid w:val="37241B56"/>
    <w:multiLevelType w:val="hybridMultilevel"/>
    <w:tmpl w:val="D3E8ED7A"/>
    <w:lvl w:ilvl="0" w:tplc="1324C998">
      <w:start w:val="1"/>
      <w:numFmt w:val="lowerRoman"/>
      <w:lvlText w:val="(%1)"/>
      <w:lvlJc w:val="left"/>
      <w:pPr>
        <w:tabs>
          <w:tab w:val="num" w:pos="0"/>
        </w:tabs>
        <w:ind w:left="283" w:hanging="283"/>
      </w:pPr>
      <w:rPr>
        <w:rFont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63">
    <w:nsid w:val="37631FD1"/>
    <w:multiLevelType w:val="hybridMultilevel"/>
    <w:tmpl w:val="B0262E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4">
    <w:nsid w:val="376F6483"/>
    <w:multiLevelType w:val="hybridMultilevel"/>
    <w:tmpl w:val="6D98C01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5">
    <w:nsid w:val="378D4B45"/>
    <w:multiLevelType w:val="hybridMultilevel"/>
    <w:tmpl w:val="939EB482"/>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66">
    <w:nsid w:val="37987CFC"/>
    <w:multiLevelType w:val="hybridMultilevel"/>
    <w:tmpl w:val="5C64D5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7">
    <w:nsid w:val="37A72EBF"/>
    <w:multiLevelType w:val="hybridMultilevel"/>
    <w:tmpl w:val="31EA42EA"/>
    <w:lvl w:ilvl="0" w:tplc="2E967DE8">
      <w:start w:val="1"/>
      <w:numFmt w:val="lowerRoman"/>
      <w:lvlText w:val="(%1)"/>
      <w:lvlJc w:val="left"/>
      <w:pPr>
        <w:tabs>
          <w:tab w:val="num" w:pos="360"/>
        </w:tabs>
        <w:ind w:left="360" w:hanging="360"/>
      </w:pPr>
      <w:rPr>
        <w:rFonts w:ascii="Times New Roman" w:hAnsi="Times New Roman" w:hint="default"/>
        <w:b/>
        <w:i w:val="0"/>
      </w:rPr>
    </w:lvl>
    <w:lvl w:ilvl="1" w:tplc="E8AA5A50">
      <w:start w:val="1"/>
      <w:numFmt w:val="decimal"/>
      <w:lvlText w:val="%2."/>
      <w:lvlJc w:val="left"/>
      <w:pPr>
        <w:tabs>
          <w:tab w:val="num" w:pos="1364"/>
        </w:tabs>
        <w:ind w:left="1364" w:hanging="284"/>
      </w:pPr>
      <w:rPr>
        <w:rFonts w:hint="default"/>
        <w:b/>
        <w:i w:val="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68">
    <w:nsid w:val="381A00A2"/>
    <w:multiLevelType w:val="hybridMultilevel"/>
    <w:tmpl w:val="EADA51EA"/>
    <w:lvl w:ilvl="0" w:tplc="1D746AE8">
      <w:start w:val="1"/>
      <w:numFmt w:val="lowerRoman"/>
      <w:lvlText w:val="(%1)"/>
      <w:lvlJc w:val="left"/>
      <w:pPr>
        <w:tabs>
          <w:tab w:val="num" w:pos="284"/>
        </w:tabs>
        <w:ind w:left="284" w:firstLine="0"/>
      </w:pPr>
      <w:rPr>
        <w:rFonts w:hint="default"/>
      </w:rPr>
    </w:lvl>
    <w:lvl w:ilvl="1" w:tplc="A72E4170">
      <w:start w:val="1"/>
      <w:numFmt w:val="bullet"/>
      <w:lvlText w:val=""/>
      <w:lvlJc w:val="left"/>
      <w:pPr>
        <w:tabs>
          <w:tab w:val="num" w:pos="1440"/>
        </w:tabs>
        <w:ind w:left="1440" w:hanging="360"/>
      </w:pPr>
      <w:rPr>
        <w:rFonts w:ascii="Wingdings" w:hAnsi="Wingdings" w:hint="default"/>
        <w:sz w:val="20"/>
      </w:rPr>
    </w:lvl>
    <w:lvl w:ilvl="2" w:tplc="0E80BAD6">
      <w:start w:val="1"/>
      <w:numFmt w:val="decimal"/>
      <w:lvlText w:val="%3."/>
      <w:lvlJc w:val="left"/>
      <w:pPr>
        <w:ind w:left="2700" w:hanging="720"/>
      </w:pPr>
      <w:rPr>
        <w:rFonts w:hint="default"/>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69">
    <w:nsid w:val="38234DC4"/>
    <w:multiLevelType w:val="hybridMultilevel"/>
    <w:tmpl w:val="385ED14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70">
    <w:nsid w:val="38293815"/>
    <w:multiLevelType w:val="hybridMultilevel"/>
    <w:tmpl w:val="B00A1DF4"/>
    <w:lvl w:ilvl="0" w:tplc="224C4508">
      <w:start w:val="1"/>
      <w:numFmt w:val="decimal"/>
      <w:lvlText w:val="%1."/>
      <w:lvlJc w:val="left"/>
      <w:pPr>
        <w:tabs>
          <w:tab w:val="num" w:pos="0"/>
        </w:tabs>
        <w:ind w:left="284" w:hanging="284"/>
      </w:pPr>
      <w:rPr>
        <w:rFonts w:hint="default"/>
        <w:b w:val="0"/>
        <w:sz w:val="20"/>
        <w:szCs w:val="20"/>
      </w:rPr>
    </w:lvl>
    <w:lvl w:ilvl="1" w:tplc="1AE2D930">
      <w:start w:val="1"/>
      <w:numFmt w:val="decimal"/>
      <w:lvlText w:val="%2."/>
      <w:lvlJc w:val="left"/>
      <w:pPr>
        <w:tabs>
          <w:tab w:val="num" w:pos="1080"/>
        </w:tabs>
        <w:ind w:left="1364" w:hanging="284"/>
      </w:pPr>
      <w:rPr>
        <w:rFonts w:ascii="Times New Roman" w:hAnsi="Times New Roman" w:cs="Times New Roman" w:hint="default"/>
        <w:b w:val="0"/>
        <w:color w:val="auto"/>
        <w:sz w:val="20"/>
        <w:szCs w:val="20"/>
      </w:rPr>
    </w:lvl>
    <w:lvl w:ilvl="2" w:tplc="FF0AB18A">
      <w:start w:val="1"/>
      <w:numFmt w:val="bullet"/>
      <w:lvlText w:val=""/>
      <w:lvlJc w:val="left"/>
      <w:pPr>
        <w:tabs>
          <w:tab w:val="num" w:pos="1980"/>
        </w:tabs>
        <w:ind w:left="2264" w:hanging="284"/>
      </w:pPr>
      <w:rPr>
        <w:rFonts w:ascii="Symbol" w:hAnsi="Symbol" w:hint="default"/>
        <w:b w:val="0"/>
        <w:color w:val="auto"/>
        <w:sz w:val="20"/>
        <w:szCs w:val="20"/>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71">
    <w:nsid w:val="383A3777"/>
    <w:multiLevelType w:val="hybridMultilevel"/>
    <w:tmpl w:val="1084E57A"/>
    <w:lvl w:ilvl="0" w:tplc="4AC25388">
      <w:start w:val="1"/>
      <w:numFmt w:val="decimal"/>
      <w:lvlText w:val="%1."/>
      <w:lvlJc w:val="left"/>
      <w:pPr>
        <w:ind w:left="720" w:hanging="360"/>
      </w:pPr>
      <w:rPr>
        <w:rFonts w:hint="default"/>
        <w:b w:val="0"/>
        <w:i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2">
    <w:nsid w:val="384323CE"/>
    <w:multiLevelType w:val="hybridMultilevel"/>
    <w:tmpl w:val="9046362E"/>
    <w:lvl w:ilvl="0" w:tplc="7FC425DE">
      <w:start w:val="1"/>
      <w:numFmt w:val="bullet"/>
      <w:lvlText w:val=""/>
      <w:lvlJc w:val="left"/>
      <w:pPr>
        <w:tabs>
          <w:tab w:val="num" w:pos="720"/>
        </w:tabs>
        <w:ind w:left="720" w:hanging="360"/>
      </w:pPr>
      <w:rPr>
        <w:rFonts w:ascii="Wingdings" w:hAnsi="Wingdings" w:hint="default"/>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3">
    <w:nsid w:val="385D766A"/>
    <w:multiLevelType w:val="hybridMultilevel"/>
    <w:tmpl w:val="2CEA7E84"/>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74">
    <w:nsid w:val="3864134D"/>
    <w:multiLevelType w:val="hybridMultilevel"/>
    <w:tmpl w:val="2D9E5922"/>
    <w:lvl w:ilvl="0" w:tplc="3EDA9F6C">
      <w:start w:val="1"/>
      <w:numFmt w:val="decimal"/>
      <w:lvlText w:val="%1."/>
      <w:lvlJc w:val="left"/>
      <w:pPr>
        <w:tabs>
          <w:tab w:val="num" w:pos="1440"/>
        </w:tabs>
        <w:ind w:left="144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75">
    <w:nsid w:val="3878037D"/>
    <w:multiLevelType w:val="hybridMultilevel"/>
    <w:tmpl w:val="09543E0A"/>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76">
    <w:nsid w:val="38AC5D65"/>
    <w:multiLevelType w:val="hybridMultilevel"/>
    <w:tmpl w:val="8F4A8764"/>
    <w:lvl w:ilvl="0" w:tplc="17F0C55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7F0C550">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7">
    <w:nsid w:val="38CD4B4D"/>
    <w:multiLevelType w:val="hybridMultilevel"/>
    <w:tmpl w:val="0BFE7DF2"/>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nsid w:val="38EE3733"/>
    <w:multiLevelType w:val="hybridMultilevel"/>
    <w:tmpl w:val="C2FA8DDE"/>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79">
    <w:nsid w:val="397D385C"/>
    <w:multiLevelType w:val="hybridMultilevel"/>
    <w:tmpl w:val="9F8C42EC"/>
    <w:lvl w:ilvl="0" w:tplc="F192F554">
      <w:start w:val="1"/>
      <w:numFmt w:val="decimal"/>
      <w:lvlText w:val="%1."/>
      <w:lvlJc w:val="left"/>
      <w:pPr>
        <w:tabs>
          <w:tab w:val="num" w:pos="0"/>
        </w:tabs>
        <w:ind w:left="284" w:hanging="284"/>
      </w:pPr>
      <w:rPr>
        <w:rFonts w:hint="default"/>
        <w:b/>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80">
    <w:nsid w:val="39825FBA"/>
    <w:multiLevelType w:val="hybridMultilevel"/>
    <w:tmpl w:val="6DACDEB4"/>
    <w:lvl w:ilvl="0" w:tplc="8D82260E">
      <w:start w:val="1"/>
      <w:numFmt w:val="decimal"/>
      <w:lvlText w:val="%1."/>
      <w:lvlJc w:val="left"/>
      <w:pPr>
        <w:tabs>
          <w:tab w:val="num" w:pos="0"/>
        </w:tabs>
        <w:ind w:left="284" w:hanging="284"/>
      </w:pPr>
      <w:rPr>
        <w:rFonts w:hint="default"/>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81">
    <w:nsid w:val="39F82A38"/>
    <w:multiLevelType w:val="hybridMultilevel"/>
    <w:tmpl w:val="DDC8C3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2">
    <w:nsid w:val="3AAC0E63"/>
    <w:multiLevelType w:val="hybridMultilevel"/>
    <w:tmpl w:val="6A3E488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nsid w:val="3AD25306"/>
    <w:multiLevelType w:val="hybridMultilevel"/>
    <w:tmpl w:val="28A0F2BE"/>
    <w:lvl w:ilvl="0" w:tplc="9AD8BABE">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84">
    <w:nsid w:val="3ADF446D"/>
    <w:multiLevelType w:val="hybridMultilevel"/>
    <w:tmpl w:val="A4746FFC"/>
    <w:lvl w:ilvl="0" w:tplc="18090003">
      <w:start w:val="1"/>
      <w:numFmt w:val="bullet"/>
      <w:lvlText w:val="o"/>
      <w:lvlJc w:val="left"/>
      <w:pPr>
        <w:tabs>
          <w:tab w:val="num" w:pos="720"/>
        </w:tabs>
        <w:ind w:left="720" w:hanging="360"/>
      </w:pPr>
      <w:rPr>
        <w:rFonts w:ascii="Courier New" w:hAnsi="Courier New" w:cs="Courier New" w:hint="default"/>
      </w:rPr>
    </w:lvl>
    <w:lvl w:ilvl="1" w:tplc="DB027118" w:tentative="1">
      <w:start w:val="1"/>
      <w:numFmt w:val="bullet"/>
      <w:lvlText w:val=""/>
      <w:lvlJc w:val="left"/>
      <w:pPr>
        <w:tabs>
          <w:tab w:val="num" w:pos="1440"/>
        </w:tabs>
        <w:ind w:left="1440" w:hanging="360"/>
      </w:pPr>
      <w:rPr>
        <w:rFonts w:ascii="Wingdings" w:hAnsi="Wingdings" w:hint="default"/>
      </w:rPr>
    </w:lvl>
    <w:lvl w:ilvl="2" w:tplc="110A12FE" w:tentative="1">
      <w:start w:val="1"/>
      <w:numFmt w:val="bullet"/>
      <w:lvlText w:val=""/>
      <w:lvlJc w:val="left"/>
      <w:pPr>
        <w:tabs>
          <w:tab w:val="num" w:pos="2160"/>
        </w:tabs>
        <w:ind w:left="2160" w:hanging="360"/>
      </w:pPr>
      <w:rPr>
        <w:rFonts w:ascii="Wingdings" w:hAnsi="Wingdings" w:hint="default"/>
      </w:rPr>
    </w:lvl>
    <w:lvl w:ilvl="3" w:tplc="FA589D60" w:tentative="1">
      <w:start w:val="1"/>
      <w:numFmt w:val="bullet"/>
      <w:lvlText w:val=""/>
      <w:lvlJc w:val="left"/>
      <w:pPr>
        <w:tabs>
          <w:tab w:val="num" w:pos="2880"/>
        </w:tabs>
        <w:ind w:left="2880" w:hanging="360"/>
      </w:pPr>
      <w:rPr>
        <w:rFonts w:ascii="Wingdings" w:hAnsi="Wingdings" w:hint="default"/>
      </w:rPr>
    </w:lvl>
    <w:lvl w:ilvl="4" w:tplc="17E4FD70" w:tentative="1">
      <w:start w:val="1"/>
      <w:numFmt w:val="bullet"/>
      <w:lvlText w:val=""/>
      <w:lvlJc w:val="left"/>
      <w:pPr>
        <w:tabs>
          <w:tab w:val="num" w:pos="3600"/>
        </w:tabs>
        <w:ind w:left="3600" w:hanging="360"/>
      </w:pPr>
      <w:rPr>
        <w:rFonts w:ascii="Wingdings" w:hAnsi="Wingdings" w:hint="default"/>
      </w:rPr>
    </w:lvl>
    <w:lvl w:ilvl="5" w:tplc="6994C9E0" w:tentative="1">
      <w:start w:val="1"/>
      <w:numFmt w:val="bullet"/>
      <w:lvlText w:val=""/>
      <w:lvlJc w:val="left"/>
      <w:pPr>
        <w:tabs>
          <w:tab w:val="num" w:pos="4320"/>
        </w:tabs>
        <w:ind w:left="4320" w:hanging="360"/>
      </w:pPr>
      <w:rPr>
        <w:rFonts w:ascii="Wingdings" w:hAnsi="Wingdings" w:hint="default"/>
      </w:rPr>
    </w:lvl>
    <w:lvl w:ilvl="6" w:tplc="14A2D2CA" w:tentative="1">
      <w:start w:val="1"/>
      <w:numFmt w:val="bullet"/>
      <w:lvlText w:val=""/>
      <w:lvlJc w:val="left"/>
      <w:pPr>
        <w:tabs>
          <w:tab w:val="num" w:pos="5040"/>
        </w:tabs>
        <w:ind w:left="5040" w:hanging="360"/>
      </w:pPr>
      <w:rPr>
        <w:rFonts w:ascii="Wingdings" w:hAnsi="Wingdings" w:hint="default"/>
      </w:rPr>
    </w:lvl>
    <w:lvl w:ilvl="7" w:tplc="4F18D3E4" w:tentative="1">
      <w:start w:val="1"/>
      <w:numFmt w:val="bullet"/>
      <w:lvlText w:val=""/>
      <w:lvlJc w:val="left"/>
      <w:pPr>
        <w:tabs>
          <w:tab w:val="num" w:pos="5760"/>
        </w:tabs>
        <w:ind w:left="5760" w:hanging="360"/>
      </w:pPr>
      <w:rPr>
        <w:rFonts w:ascii="Wingdings" w:hAnsi="Wingdings" w:hint="default"/>
      </w:rPr>
    </w:lvl>
    <w:lvl w:ilvl="8" w:tplc="8B1E73BE" w:tentative="1">
      <w:start w:val="1"/>
      <w:numFmt w:val="bullet"/>
      <w:lvlText w:val=""/>
      <w:lvlJc w:val="left"/>
      <w:pPr>
        <w:tabs>
          <w:tab w:val="num" w:pos="6480"/>
        </w:tabs>
        <w:ind w:left="6480" w:hanging="360"/>
      </w:pPr>
      <w:rPr>
        <w:rFonts w:ascii="Wingdings" w:hAnsi="Wingdings" w:hint="default"/>
      </w:rPr>
    </w:lvl>
  </w:abstractNum>
  <w:abstractNum w:abstractNumId="285">
    <w:nsid w:val="3B141E69"/>
    <w:multiLevelType w:val="hybridMultilevel"/>
    <w:tmpl w:val="BE5EB1F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6">
    <w:nsid w:val="3B4161C1"/>
    <w:multiLevelType w:val="hybridMultilevel"/>
    <w:tmpl w:val="FDD681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nsid w:val="3B8E70E5"/>
    <w:multiLevelType w:val="hybridMultilevel"/>
    <w:tmpl w:val="90E88A60"/>
    <w:lvl w:ilvl="0" w:tplc="1809000F">
      <w:start w:val="1"/>
      <w:numFmt w:val="decimal"/>
      <w:lvlText w:val="%1."/>
      <w:lvlJc w:val="left"/>
      <w:pPr>
        <w:tabs>
          <w:tab w:val="num" w:pos="720"/>
        </w:tabs>
        <w:ind w:left="720" w:hanging="360"/>
      </w:pPr>
    </w:lvl>
    <w:lvl w:ilvl="1" w:tplc="F1086518">
      <w:start w:val="1"/>
      <w:numFmt w:val="bullet"/>
      <w:lvlText w:val=""/>
      <w:lvlJc w:val="left"/>
      <w:pPr>
        <w:tabs>
          <w:tab w:val="num" w:pos="1080"/>
        </w:tabs>
        <w:ind w:left="1364" w:hanging="284"/>
      </w:pPr>
      <w:rPr>
        <w:rFonts w:ascii="Wingdings" w:hAnsi="Wingdings" w:hint="default"/>
      </w:r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88">
    <w:nsid w:val="3BB30B45"/>
    <w:multiLevelType w:val="hybridMultilevel"/>
    <w:tmpl w:val="476C84FC"/>
    <w:lvl w:ilvl="0" w:tplc="181418D6">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9">
    <w:nsid w:val="3BD93BE7"/>
    <w:multiLevelType w:val="hybridMultilevel"/>
    <w:tmpl w:val="9EE68F96"/>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90">
    <w:nsid w:val="3BF0142D"/>
    <w:multiLevelType w:val="hybridMultilevel"/>
    <w:tmpl w:val="04742AA6"/>
    <w:lvl w:ilvl="0" w:tplc="1809000F">
      <w:start w:val="1"/>
      <w:numFmt w:val="decimal"/>
      <w:lvlText w:val="%1."/>
      <w:lvlJc w:val="left"/>
      <w:pPr>
        <w:tabs>
          <w:tab w:val="num" w:pos="720"/>
        </w:tabs>
        <w:ind w:left="720" w:hanging="360"/>
      </w:pPr>
    </w:lvl>
    <w:lvl w:ilvl="1" w:tplc="C60C4C8C">
      <w:start w:val="1"/>
      <w:numFmt w:val="bullet"/>
      <w:lvlText w:val=""/>
      <w:lvlJc w:val="left"/>
      <w:pPr>
        <w:tabs>
          <w:tab w:val="num" w:pos="1080"/>
        </w:tabs>
        <w:ind w:left="1364" w:hanging="284"/>
      </w:pPr>
      <w:rPr>
        <w:rFonts w:ascii="Symbol" w:hAnsi="Symbol"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91">
    <w:nsid w:val="3C50039F"/>
    <w:multiLevelType w:val="hybridMultilevel"/>
    <w:tmpl w:val="807EC454"/>
    <w:lvl w:ilvl="0" w:tplc="E61E8E30">
      <w:start w:val="4"/>
      <w:numFmt w:val="decimal"/>
      <w:lvlText w:val="%1."/>
      <w:lvlJc w:val="left"/>
      <w:pPr>
        <w:tabs>
          <w:tab w:val="num" w:pos="284"/>
        </w:tabs>
        <w:ind w:left="284" w:hanging="284"/>
      </w:pPr>
      <w:rPr>
        <w:rFonts w:hint="default"/>
      </w:rPr>
    </w:lvl>
    <w:lvl w:ilvl="1" w:tplc="36EC7E9A">
      <w:start w:val="1"/>
      <w:numFmt w:val="decimal"/>
      <w:lvlText w:val="%2."/>
      <w:lvlJc w:val="left"/>
      <w:pPr>
        <w:tabs>
          <w:tab w:val="num" w:pos="284"/>
        </w:tabs>
        <w:ind w:left="284" w:hanging="284"/>
      </w:pPr>
      <w:rPr>
        <w:rFont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92">
    <w:nsid w:val="3C694D76"/>
    <w:multiLevelType w:val="hybridMultilevel"/>
    <w:tmpl w:val="D3E807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nsid w:val="3CD50565"/>
    <w:multiLevelType w:val="hybridMultilevel"/>
    <w:tmpl w:val="4A0E64EA"/>
    <w:lvl w:ilvl="0" w:tplc="F0C07464">
      <w:start w:val="1"/>
      <w:numFmt w:val="decimal"/>
      <w:lvlText w:val="%1."/>
      <w:lvlJc w:val="left"/>
      <w:pPr>
        <w:tabs>
          <w:tab w:val="num" w:pos="720"/>
        </w:tabs>
        <w:ind w:left="720" w:hanging="360"/>
      </w:pPr>
      <w:rPr>
        <w:rFonts w:ascii="Times New Roman" w:hAnsi="Times New Roman" w:cs="Times New Roman" w:hint="default"/>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94">
    <w:nsid w:val="3D5829A9"/>
    <w:multiLevelType w:val="hybridMultilevel"/>
    <w:tmpl w:val="17B25F54"/>
    <w:lvl w:ilvl="0" w:tplc="181418D6">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5">
    <w:nsid w:val="3DFC2B27"/>
    <w:multiLevelType w:val="hybridMultilevel"/>
    <w:tmpl w:val="EDFA2AAA"/>
    <w:lvl w:ilvl="0" w:tplc="278EC796">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96">
    <w:nsid w:val="3E8704A0"/>
    <w:multiLevelType w:val="hybridMultilevel"/>
    <w:tmpl w:val="51C0B646"/>
    <w:lvl w:ilvl="0" w:tplc="F1086518">
      <w:start w:val="1"/>
      <w:numFmt w:val="bullet"/>
      <w:lvlText w:val=""/>
      <w:lvlJc w:val="left"/>
      <w:pPr>
        <w:tabs>
          <w:tab w:val="num" w:pos="0"/>
        </w:tabs>
        <w:ind w:left="284" w:hanging="284"/>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97">
    <w:nsid w:val="3E917D46"/>
    <w:multiLevelType w:val="hybridMultilevel"/>
    <w:tmpl w:val="570260E8"/>
    <w:lvl w:ilvl="0" w:tplc="2C089494">
      <w:start w:val="1"/>
      <w:numFmt w:val="bullet"/>
      <w:lvlText w:val=""/>
      <w:lvlJc w:val="left"/>
      <w:pPr>
        <w:tabs>
          <w:tab w:val="num" w:pos="0"/>
        </w:tabs>
        <w:ind w:left="284" w:hanging="284"/>
      </w:pPr>
      <w:rPr>
        <w:rFonts w:ascii="Symbol" w:hAnsi="Symbol" w:hint="default"/>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98">
    <w:nsid w:val="3FAA263A"/>
    <w:multiLevelType w:val="hybridMultilevel"/>
    <w:tmpl w:val="654214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9">
    <w:nsid w:val="401E0980"/>
    <w:multiLevelType w:val="hybridMultilevel"/>
    <w:tmpl w:val="7CD2044C"/>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0">
    <w:nsid w:val="404D010D"/>
    <w:multiLevelType w:val="hybridMultilevel"/>
    <w:tmpl w:val="218EC1E6"/>
    <w:lvl w:ilvl="0" w:tplc="4AC25388">
      <w:start w:val="1"/>
      <w:numFmt w:val="decimal"/>
      <w:lvlText w:val="%1."/>
      <w:lvlJc w:val="left"/>
      <w:pPr>
        <w:ind w:left="720" w:hanging="360"/>
      </w:pPr>
      <w:rPr>
        <w:rFonts w:hint="default"/>
        <w:b w:val="0"/>
        <w:i w:val="0"/>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1">
    <w:nsid w:val="40512B03"/>
    <w:multiLevelType w:val="hybridMultilevel"/>
    <w:tmpl w:val="B4D84F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2">
    <w:nsid w:val="40B11725"/>
    <w:multiLevelType w:val="hybridMultilevel"/>
    <w:tmpl w:val="1270D06A"/>
    <w:lvl w:ilvl="0" w:tplc="E9561CD6">
      <w:start w:val="1"/>
      <w:numFmt w:val="decimal"/>
      <w:lvlText w:val="%1."/>
      <w:lvlJc w:val="left"/>
      <w:pPr>
        <w:tabs>
          <w:tab w:val="num" w:pos="720"/>
        </w:tabs>
        <w:ind w:left="720" w:hanging="360"/>
      </w:pPr>
      <w:rPr>
        <w:b/>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03">
    <w:nsid w:val="40E37566"/>
    <w:multiLevelType w:val="hybridMultilevel"/>
    <w:tmpl w:val="759A33D8"/>
    <w:lvl w:ilvl="0" w:tplc="FF48072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4">
    <w:nsid w:val="40F23803"/>
    <w:multiLevelType w:val="hybridMultilevel"/>
    <w:tmpl w:val="1F320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5">
    <w:nsid w:val="41B446AF"/>
    <w:multiLevelType w:val="hybridMultilevel"/>
    <w:tmpl w:val="CE507CC0"/>
    <w:lvl w:ilvl="0" w:tplc="2D543F7A">
      <w:start w:val="1"/>
      <w:numFmt w:val="upperLetter"/>
      <w:lvlText w:val="(%1)"/>
      <w:lvlJc w:val="left"/>
      <w:pPr>
        <w:tabs>
          <w:tab w:val="num" w:pos="720"/>
        </w:tabs>
        <w:ind w:left="72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06">
    <w:nsid w:val="4200462E"/>
    <w:multiLevelType w:val="hybridMultilevel"/>
    <w:tmpl w:val="B3BA87A8"/>
    <w:lvl w:ilvl="0" w:tplc="4FB435B8">
      <w:start w:val="1"/>
      <w:numFmt w:val="lowerLetter"/>
      <w:lvlText w:val="%1)"/>
      <w:lvlJc w:val="left"/>
      <w:pPr>
        <w:tabs>
          <w:tab w:val="num" w:pos="644"/>
        </w:tabs>
        <w:ind w:left="644" w:hanging="284"/>
      </w:pPr>
      <w:rPr>
        <w:rFonts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7">
    <w:nsid w:val="421B4A5F"/>
    <w:multiLevelType w:val="hybridMultilevel"/>
    <w:tmpl w:val="B4DE2078"/>
    <w:lvl w:ilvl="0" w:tplc="A3B6FA4C">
      <w:start w:val="1"/>
      <w:numFmt w:val="bullet"/>
      <w:lvlText w:val=""/>
      <w:lvlJc w:val="left"/>
      <w:pPr>
        <w:tabs>
          <w:tab w:val="num" w:pos="1004"/>
        </w:tabs>
        <w:ind w:left="1288" w:hanging="284"/>
      </w:pPr>
      <w:rPr>
        <w:rFonts w:ascii="Symbol" w:hAnsi="Symbol" w:hint="default"/>
        <w:color w:val="auto"/>
        <w:sz w:val="20"/>
        <w:szCs w:val="20"/>
      </w:rPr>
    </w:lvl>
    <w:lvl w:ilvl="1" w:tplc="18090003">
      <w:start w:val="1"/>
      <w:numFmt w:val="bullet"/>
      <w:lvlText w:val="o"/>
      <w:lvlJc w:val="left"/>
      <w:pPr>
        <w:tabs>
          <w:tab w:val="num" w:pos="2444"/>
        </w:tabs>
        <w:ind w:left="2444" w:hanging="360"/>
      </w:pPr>
      <w:rPr>
        <w:rFonts w:ascii="Courier New" w:hAnsi="Courier New" w:cs="Courier New" w:hint="default"/>
      </w:rPr>
    </w:lvl>
    <w:lvl w:ilvl="2" w:tplc="18090005" w:tentative="1">
      <w:start w:val="1"/>
      <w:numFmt w:val="bullet"/>
      <w:lvlText w:val=""/>
      <w:lvlJc w:val="left"/>
      <w:pPr>
        <w:tabs>
          <w:tab w:val="num" w:pos="3164"/>
        </w:tabs>
        <w:ind w:left="3164" w:hanging="360"/>
      </w:pPr>
      <w:rPr>
        <w:rFonts w:ascii="Wingdings" w:hAnsi="Wingdings" w:hint="default"/>
      </w:rPr>
    </w:lvl>
    <w:lvl w:ilvl="3" w:tplc="18090001" w:tentative="1">
      <w:start w:val="1"/>
      <w:numFmt w:val="bullet"/>
      <w:lvlText w:val=""/>
      <w:lvlJc w:val="left"/>
      <w:pPr>
        <w:tabs>
          <w:tab w:val="num" w:pos="3884"/>
        </w:tabs>
        <w:ind w:left="3884" w:hanging="360"/>
      </w:pPr>
      <w:rPr>
        <w:rFonts w:ascii="Symbol" w:hAnsi="Symbol" w:hint="default"/>
      </w:rPr>
    </w:lvl>
    <w:lvl w:ilvl="4" w:tplc="18090003" w:tentative="1">
      <w:start w:val="1"/>
      <w:numFmt w:val="bullet"/>
      <w:lvlText w:val="o"/>
      <w:lvlJc w:val="left"/>
      <w:pPr>
        <w:tabs>
          <w:tab w:val="num" w:pos="4604"/>
        </w:tabs>
        <w:ind w:left="4604" w:hanging="360"/>
      </w:pPr>
      <w:rPr>
        <w:rFonts w:ascii="Courier New" w:hAnsi="Courier New" w:cs="Courier New" w:hint="default"/>
      </w:rPr>
    </w:lvl>
    <w:lvl w:ilvl="5" w:tplc="18090005" w:tentative="1">
      <w:start w:val="1"/>
      <w:numFmt w:val="bullet"/>
      <w:lvlText w:val=""/>
      <w:lvlJc w:val="left"/>
      <w:pPr>
        <w:tabs>
          <w:tab w:val="num" w:pos="5324"/>
        </w:tabs>
        <w:ind w:left="5324" w:hanging="360"/>
      </w:pPr>
      <w:rPr>
        <w:rFonts w:ascii="Wingdings" w:hAnsi="Wingdings" w:hint="default"/>
      </w:rPr>
    </w:lvl>
    <w:lvl w:ilvl="6" w:tplc="18090001" w:tentative="1">
      <w:start w:val="1"/>
      <w:numFmt w:val="bullet"/>
      <w:lvlText w:val=""/>
      <w:lvlJc w:val="left"/>
      <w:pPr>
        <w:tabs>
          <w:tab w:val="num" w:pos="6044"/>
        </w:tabs>
        <w:ind w:left="6044" w:hanging="360"/>
      </w:pPr>
      <w:rPr>
        <w:rFonts w:ascii="Symbol" w:hAnsi="Symbol" w:hint="default"/>
      </w:rPr>
    </w:lvl>
    <w:lvl w:ilvl="7" w:tplc="18090003" w:tentative="1">
      <w:start w:val="1"/>
      <w:numFmt w:val="bullet"/>
      <w:lvlText w:val="o"/>
      <w:lvlJc w:val="left"/>
      <w:pPr>
        <w:tabs>
          <w:tab w:val="num" w:pos="6764"/>
        </w:tabs>
        <w:ind w:left="6764" w:hanging="360"/>
      </w:pPr>
      <w:rPr>
        <w:rFonts w:ascii="Courier New" w:hAnsi="Courier New" w:cs="Courier New" w:hint="default"/>
      </w:rPr>
    </w:lvl>
    <w:lvl w:ilvl="8" w:tplc="18090005" w:tentative="1">
      <w:start w:val="1"/>
      <w:numFmt w:val="bullet"/>
      <w:lvlText w:val=""/>
      <w:lvlJc w:val="left"/>
      <w:pPr>
        <w:tabs>
          <w:tab w:val="num" w:pos="7484"/>
        </w:tabs>
        <w:ind w:left="7484" w:hanging="360"/>
      </w:pPr>
      <w:rPr>
        <w:rFonts w:ascii="Wingdings" w:hAnsi="Wingdings" w:hint="default"/>
      </w:rPr>
    </w:lvl>
  </w:abstractNum>
  <w:abstractNum w:abstractNumId="308">
    <w:nsid w:val="42877602"/>
    <w:multiLevelType w:val="hybridMultilevel"/>
    <w:tmpl w:val="1CDCA38E"/>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09">
    <w:nsid w:val="42F441EA"/>
    <w:multiLevelType w:val="hybridMultilevel"/>
    <w:tmpl w:val="F12CB3F2"/>
    <w:lvl w:ilvl="0" w:tplc="CFAED430">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10">
    <w:nsid w:val="4349174D"/>
    <w:multiLevelType w:val="hybridMultilevel"/>
    <w:tmpl w:val="31D880C8"/>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nsid w:val="43816ABB"/>
    <w:multiLevelType w:val="hybridMultilevel"/>
    <w:tmpl w:val="88CC8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2">
    <w:nsid w:val="438F75E5"/>
    <w:multiLevelType w:val="hybridMultilevel"/>
    <w:tmpl w:val="41EEC6FA"/>
    <w:lvl w:ilvl="0" w:tplc="7FC425DE">
      <w:start w:val="1"/>
      <w:numFmt w:val="bullet"/>
      <w:lvlText w:val=""/>
      <w:lvlJc w:val="left"/>
      <w:pPr>
        <w:tabs>
          <w:tab w:val="num" w:pos="720"/>
        </w:tabs>
        <w:ind w:left="720" w:hanging="360"/>
      </w:pPr>
      <w:rPr>
        <w:rFonts w:ascii="Wingdings" w:hAnsi="Wingdings" w:hint="default"/>
        <w:color w:val="auto"/>
        <w:sz w:val="24"/>
        <w:szCs w:val="24"/>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13">
    <w:nsid w:val="439E42F5"/>
    <w:multiLevelType w:val="hybridMultilevel"/>
    <w:tmpl w:val="4DF07DBA"/>
    <w:lvl w:ilvl="0" w:tplc="016AACC6">
      <w:start w:val="2"/>
      <w:numFmt w:val="decimal"/>
      <w:lvlText w:val="%1."/>
      <w:lvlJc w:val="left"/>
      <w:pPr>
        <w:tabs>
          <w:tab w:val="num" w:pos="0"/>
        </w:tabs>
        <w:ind w:left="284" w:hanging="284"/>
      </w:pPr>
      <w:rPr>
        <w:rFonts w:hint="default"/>
        <w:b/>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14">
    <w:nsid w:val="44012210"/>
    <w:multiLevelType w:val="hybridMultilevel"/>
    <w:tmpl w:val="F75ACE76"/>
    <w:lvl w:ilvl="0" w:tplc="026098DE">
      <w:start w:val="1"/>
      <w:numFmt w:val="bullet"/>
      <w:lvlText w:val=""/>
      <w:lvlJc w:val="left"/>
      <w:pPr>
        <w:tabs>
          <w:tab w:val="num" w:pos="1440"/>
        </w:tabs>
        <w:ind w:left="1440" w:hanging="360"/>
      </w:pPr>
      <w:rPr>
        <w:rFonts w:ascii="Marlett" w:hAnsi="Marlett"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15">
    <w:nsid w:val="444D7CAC"/>
    <w:multiLevelType w:val="hybridMultilevel"/>
    <w:tmpl w:val="165C1840"/>
    <w:lvl w:ilvl="0" w:tplc="A7A271BA">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16">
    <w:nsid w:val="44541055"/>
    <w:multiLevelType w:val="hybridMultilevel"/>
    <w:tmpl w:val="193A366A"/>
    <w:lvl w:ilvl="0" w:tplc="18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17">
    <w:nsid w:val="449123F6"/>
    <w:multiLevelType w:val="hybridMultilevel"/>
    <w:tmpl w:val="B09CDC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8">
    <w:nsid w:val="450358C5"/>
    <w:multiLevelType w:val="hybridMultilevel"/>
    <w:tmpl w:val="7A2425DC"/>
    <w:lvl w:ilvl="0" w:tplc="FF0AB18A">
      <w:start w:val="1"/>
      <w:numFmt w:val="bullet"/>
      <w:lvlText w:val=""/>
      <w:lvlJc w:val="left"/>
      <w:pPr>
        <w:tabs>
          <w:tab w:val="num" w:pos="284"/>
        </w:tabs>
        <w:ind w:left="568" w:hanging="284"/>
      </w:pPr>
      <w:rPr>
        <w:rFonts w:ascii="Symbol" w:hAnsi="Symbol" w:hint="default"/>
        <w:color w:val="auto"/>
      </w:rPr>
    </w:lvl>
    <w:lvl w:ilvl="1" w:tplc="18090003" w:tentative="1">
      <w:start w:val="1"/>
      <w:numFmt w:val="bullet"/>
      <w:lvlText w:val="o"/>
      <w:lvlJc w:val="left"/>
      <w:pPr>
        <w:tabs>
          <w:tab w:val="num" w:pos="1724"/>
        </w:tabs>
        <w:ind w:left="1724" w:hanging="360"/>
      </w:pPr>
      <w:rPr>
        <w:rFonts w:ascii="Courier New" w:hAnsi="Courier New" w:cs="Courier New" w:hint="default"/>
      </w:rPr>
    </w:lvl>
    <w:lvl w:ilvl="2" w:tplc="18090005" w:tentative="1">
      <w:start w:val="1"/>
      <w:numFmt w:val="bullet"/>
      <w:lvlText w:val=""/>
      <w:lvlJc w:val="left"/>
      <w:pPr>
        <w:tabs>
          <w:tab w:val="num" w:pos="2444"/>
        </w:tabs>
        <w:ind w:left="2444" w:hanging="360"/>
      </w:pPr>
      <w:rPr>
        <w:rFonts w:ascii="Wingdings" w:hAnsi="Wingdings" w:hint="default"/>
      </w:rPr>
    </w:lvl>
    <w:lvl w:ilvl="3" w:tplc="18090001" w:tentative="1">
      <w:start w:val="1"/>
      <w:numFmt w:val="bullet"/>
      <w:lvlText w:val=""/>
      <w:lvlJc w:val="left"/>
      <w:pPr>
        <w:tabs>
          <w:tab w:val="num" w:pos="3164"/>
        </w:tabs>
        <w:ind w:left="3164" w:hanging="360"/>
      </w:pPr>
      <w:rPr>
        <w:rFonts w:ascii="Symbol" w:hAnsi="Symbol" w:hint="default"/>
      </w:rPr>
    </w:lvl>
    <w:lvl w:ilvl="4" w:tplc="18090003" w:tentative="1">
      <w:start w:val="1"/>
      <w:numFmt w:val="bullet"/>
      <w:lvlText w:val="o"/>
      <w:lvlJc w:val="left"/>
      <w:pPr>
        <w:tabs>
          <w:tab w:val="num" w:pos="3884"/>
        </w:tabs>
        <w:ind w:left="3884" w:hanging="360"/>
      </w:pPr>
      <w:rPr>
        <w:rFonts w:ascii="Courier New" w:hAnsi="Courier New" w:cs="Courier New" w:hint="default"/>
      </w:rPr>
    </w:lvl>
    <w:lvl w:ilvl="5" w:tplc="18090005" w:tentative="1">
      <w:start w:val="1"/>
      <w:numFmt w:val="bullet"/>
      <w:lvlText w:val=""/>
      <w:lvlJc w:val="left"/>
      <w:pPr>
        <w:tabs>
          <w:tab w:val="num" w:pos="4604"/>
        </w:tabs>
        <w:ind w:left="4604" w:hanging="360"/>
      </w:pPr>
      <w:rPr>
        <w:rFonts w:ascii="Wingdings" w:hAnsi="Wingdings" w:hint="default"/>
      </w:rPr>
    </w:lvl>
    <w:lvl w:ilvl="6" w:tplc="18090001" w:tentative="1">
      <w:start w:val="1"/>
      <w:numFmt w:val="bullet"/>
      <w:lvlText w:val=""/>
      <w:lvlJc w:val="left"/>
      <w:pPr>
        <w:tabs>
          <w:tab w:val="num" w:pos="5324"/>
        </w:tabs>
        <w:ind w:left="5324" w:hanging="360"/>
      </w:pPr>
      <w:rPr>
        <w:rFonts w:ascii="Symbol" w:hAnsi="Symbol" w:hint="default"/>
      </w:rPr>
    </w:lvl>
    <w:lvl w:ilvl="7" w:tplc="18090003" w:tentative="1">
      <w:start w:val="1"/>
      <w:numFmt w:val="bullet"/>
      <w:lvlText w:val="o"/>
      <w:lvlJc w:val="left"/>
      <w:pPr>
        <w:tabs>
          <w:tab w:val="num" w:pos="6044"/>
        </w:tabs>
        <w:ind w:left="6044" w:hanging="360"/>
      </w:pPr>
      <w:rPr>
        <w:rFonts w:ascii="Courier New" w:hAnsi="Courier New" w:cs="Courier New" w:hint="default"/>
      </w:rPr>
    </w:lvl>
    <w:lvl w:ilvl="8" w:tplc="18090005" w:tentative="1">
      <w:start w:val="1"/>
      <w:numFmt w:val="bullet"/>
      <w:lvlText w:val=""/>
      <w:lvlJc w:val="left"/>
      <w:pPr>
        <w:tabs>
          <w:tab w:val="num" w:pos="6764"/>
        </w:tabs>
        <w:ind w:left="6764" w:hanging="360"/>
      </w:pPr>
      <w:rPr>
        <w:rFonts w:ascii="Wingdings" w:hAnsi="Wingdings" w:hint="default"/>
      </w:rPr>
    </w:lvl>
  </w:abstractNum>
  <w:abstractNum w:abstractNumId="319">
    <w:nsid w:val="452C6EB8"/>
    <w:multiLevelType w:val="hybridMultilevel"/>
    <w:tmpl w:val="7F625276"/>
    <w:lvl w:ilvl="0" w:tplc="1809000F">
      <w:start w:val="1"/>
      <w:numFmt w:val="decimal"/>
      <w:lvlText w:val="%1."/>
      <w:lvlJc w:val="left"/>
      <w:pPr>
        <w:tabs>
          <w:tab w:val="num" w:pos="720"/>
        </w:tabs>
        <w:ind w:left="720" w:hanging="360"/>
      </w:pPr>
    </w:lvl>
    <w:lvl w:ilvl="1" w:tplc="A3B6FA4C">
      <w:start w:val="1"/>
      <w:numFmt w:val="bullet"/>
      <w:lvlText w:val=""/>
      <w:lvlJc w:val="left"/>
      <w:pPr>
        <w:tabs>
          <w:tab w:val="num" w:pos="0"/>
        </w:tabs>
        <w:ind w:left="284" w:hanging="284"/>
      </w:pPr>
      <w:rPr>
        <w:rFonts w:ascii="Symbol" w:hAnsi="Symbol" w:hint="default"/>
      </w:rPr>
    </w:lvl>
    <w:lvl w:ilvl="2" w:tplc="1809000F">
      <w:start w:val="1"/>
      <w:numFmt w:val="decimal"/>
      <w:lvlText w:val="%3."/>
      <w:lvlJc w:val="left"/>
      <w:pPr>
        <w:tabs>
          <w:tab w:val="num" w:pos="2340"/>
        </w:tabs>
        <w:ind w:left="2340" w:hanging="36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20">
    <w:nsid w:val="45326386"/>
    <w:multiLevelType w:val="hybridMultilevel"/>
    <w:tmpl w:val="D2E403D8"/>
    <w:lvl w:ilvl="0" w:tplc="18090001">
      <w:start w:val="1"/>
      <w:numFmt w:val="bullet"/>
      <w:lvlText w:val=""/>
      <w:lvlJc w:val="left"/>
      <w:pPr>
        <w:tabs>
          <w:tab w:val="num" w:pos="720"/>
        </w:tabs>
        <w:ind w:left="720" w:hanging="360"/>
      </w:pPr>
      <w:rPr>
        <w:rFonts w:ascii="Symbol" w:hAnsi="Symbol"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21">
    <w:nsid w:val="45650201"/>
    <w:multiLevelType w:val="hybridMultilevel"/>
    <w:tmpl w:val="2EDC1CDC"/>
    <w:lvl w:ilvl="0" w:tplc="CDE0902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2">
    <w:nsid w:val="45755843"/>
    <w:multiLevelType w:val="hybridMultilevel"/>
    <w:tmpl w:val="B14669F2"/>
    <w:lvl w:ilvl="0" w:tplc="A62EE1A6">
      <w:start w:val="1"/>
      <w:numFmt w:val="decimal"/>
      <w:lvlText w:val="%1."/>
      <w:lvlJc w:val="left"/>
      <w:pPr>
        <w:tabs>
          <w:tab w:val="num" w:pos="360"/>
        </w:tabs>
        <w:ind w:left="360" w:hanging="360"/>
      </w:pPr>
      <w:rPr>
        <w:b/>
      </w:rPr>
    </w:lvl>
    <w:lvl w:ilvl="1" w:tplc="18090019" w:tentative="1">
      <w:start w:val="1"/>
      <w:numFmt w:val="lowerLetter"/>
      <w:lvlText w:val="%2."/>
      <w:lvlJc w:val="left"/>
      <w:pPr>
        <w:tabs>
          <w:tab w:val="num" w:pos="1080"/>
        </w:tabs>
        <w:ind w:left="1080" w:hanging="360"/>
      </w:pPr>
    </w:lvl>
    <w:lvl w:ilvl="2" w:tplc="1809001B" w:tentative="1">
      <w:start w:val="1"/>
      <w:numFmt w:val="lowerRoman"/>
      <w:lvlText w:val="%3."/>
      <w:lvlJc w:val="right"/>
      <w:pPr>
        <w:tabs>
          <w:tab w:val="num" w:pos="1800"/>
        </w:tabs>
        <w:ind w:left="1800" w:hanging="180"/>
      </w:pPr>
    </w:lvl>
    <w:lvl w:ilvl="3" w:tplc="1809000F" w:tentative="1">
      <w:start w:val="1"/>
      <w:numFmt w:val="decimal"/>
      <w:lvlText w:val="%4."/>
      <w:lvlJc w:val="left"/>
      <w:pPr>
        <w:tabs>
          <w:tab w:val="num" w:pos="2520"/>
        </w:tabs>
        <w:ind w:left="2520" w:hanging="360"/>
      </w:pPr>
    </w:lvl>
    <w:lvl w:ilvl="4" w:tplc="18090019" w:tentative="1">
      <w:start w:val="1"/>
      <w:numFmt w:val="lowerLetter"/>
      <w:lvlText w:val="%5."/>
      <w:lvlJc w:val="left"/>
      <w:pPr>
        <w:tabs>
          <w:tab w:val="num" w:pos="3240"/>
        </w:tabs>
        <w:ind w:left="3240" w:hanging="360"/>
      </w:pPr>
    </w:lvl>
    <w:lvl w:ilvl="5" w:tplc="1809001B" w:tentative="1">
      <w:start w:val="1"/>
      <w:numFmt w:val="lowerRoman"/>
      <w:lvlText w:val="%6."/>
      <w:lvlJc w:val="right"/>
      <w:pPr>
        <w:tabs>
          <w:tab w:val="num" w:pos="3960"/>
        </w:tabs>
        <w:ind w:left="3960" w:hanging="180"/>
      </w:pPr>
    </w:lvl>
    <w:lvl w:ilvl="6" w:tplc="1809000F" w:tentative="1">
      <w:start w:val="1"/>
      <w:numFmt w:val="decimal"/>
      <w:lvlText w:val="%7."/>
      <w:lvlJc w:val="left"/>
      <w:pPr>
        <w:tabs>
          <w:tab w:val="num" w:pos="4680"/>
        </w:tabs>
        <w:ind w:left="4680" w:hanging="360"/>
      </w:pPr>
    </w:lvl>
    <w:lvl w:ilvl="7" w:tplc="18090019" w:tentative="1">
      <w:start w:val="1"/>
      <w:numFmt w:val="lowerLetter"/>
      <w:lvlText w:val="%8."/>
      <w:lvlJc w:val="left"/>
      <w:pPr>
        <w:tabs>
          <w:tab w:val="num" w:pos="5400"/>
        </w:tabs>
        <w:ind w:left="5400" w:hanging="360"/>
      </w:pPr>
    </w:lvl>
    <w:lvl w:ilvl="8" w:tplc="1809001B" w:tentative="1">
      <w:start w:val="1"/>
      <w:numFmt w:val="lowerRoman"/>
      <w:lvlText w:val="%9."/>
      <w:lvlJc w:val="right"/>
      <w:pPr>
        <w:tabs>
          <w:tab w:val="num" w:pos="6120"/>
        </w:tabs>
        <w:ind w:left="6120" w:hanging="180"/>
      </w:pPr>
    </w:lvl>
  </w:abstractNum>
  <w:abstractNum w:abstractNumId="323">
    <w:nsid w:val="45BC10D5"/>
    <w:multiLevelType w:val="hybridMultilevel"/>
    <w:tmpl w:val="CCDEE380"/>
    <w:lvl w:ilvl="0" w:tplc="30A44E88">
      <w:start w:val="1"/>
      <w:numFmt w:val="bullet"/>
      <w:lvlText w:val=""/>
      <w:lvlJc w:val="left"/>
      <w:pPr>
        <w:tabs>
          <w:tab w:val="num" w:pos="720"/>
        </w:tabs>
        <w:ind w:left="720" w:hanging="360"/>
      </w:pPr>
      <w:rPr>
        <w:rFonts w:ascii="Symbol" w:hAnsi="Symbol" w:hint="default"/>
        <w:sz w:val="20"/>
      </w:rPr>
    </w:lvl>
    <w:lvl w:ilvl="1" w:tplc="3ECEC928" w:tentative="1">
      <w:start w:val="1"/>
      <w:numFmt w:val="bullet"/>
      <w:lvlText w:val="o"/>
      <w:lvlJc w:val="left"/>
      <w:pPr>
        <w:tabs>
          <w:tab w:val="num" w:pos="1440"/>
        </w:tabs>
        <w:ind w:left="1440" w:hanging="360"/>
      </w:pPr>
      <w:rPr>
        <w:rFonts w:ascii="Courier New" w:hAnsi="Courier New" w:hint="default"/>
        <w:sz w:val="20"/>
      </w:rPr>
    </w:lvl>
    <w:lvl w:ilvl="2" w:tplc="85A47406" w:tentative="1">
      <w:start w:val="1"/>
      <w:numFmt w:val="bullet"/>
      <w:lvlText w:val=""/>
      <w:lvlJc w:val="left"/>
      <w:pPr>
        <w:tabs>
          <w:tab w:val="num" w:pos="2160"/>
        </w:tabs>
        <w:ind w:left="2160" w:hanging="360"/>
      </w:pPr>
      <w:rPr>
        <w:rFonts w:ascii="Wingdings" w:hAnsi="Wingdings" w:hint="default"/>
        <w:sz w:val="20"/>
      </w:rPr>
    </w:lvl>
    <w:lvl w:ilvl="3" w:tplc="A1ACC1A8" w:tentative="1">
      <w:start w:val="1"/>
      <w:numFmt w:val="bullet"/>
      <w:lvlText w:val=""/>
      <w:lvlJc w:val="left"/>
      <w:pPr>
        <w:tabs>
          <w:tab w:val="num" w:pos="2880"/>
        </w:tabs>
        <w:ind w:left="2880" w:hanging="360"/>
      </w:pPr>
      <w:rPr>
        <w:rFonts w:ascii="Wingdings" w:hAnsi="Wingdings" w:hint="default"/>
        <w:sz w:val="20"/>
      </w:rPr>
    </w:lvl>
    <w:lvl w:ilvl="4" w:tplc="E860643C" w:tentative="1">
      <w:start w:val="1"/>
      <w:numFmt w:val="bullet"/>
      <w:lvlText w:val=""/>
      <w:lvlJc w:val="left"/>
      <w:pPr>
        <w:tabs>
          <w:tab w:val="num" w:pos="3600"/>
        </w:tabs>
        <w:ind w:left="3600" w:hanging="360"/>
      </w:pPr>
      <w:rPr>
        <w:rFonts w:ascii="Wingdings" w:hAnsi="Wingdings" w:hint="default"/>
        <w:sz w:val="20"/>
      </w:rPr>
    </w:lvl>
    <w:lvl w:ilvl="5" w:tplc="DAB63886" w:tentative="1">
      <w:start w:val="1"/>
      <w:numFmt w:val="bullet"/>
      <w:lvlText w:val=""/>
      <w:lvlJc w:val="left"/>
      <w:pPr>
        <w:tabs>
          <w:tab w:val="num" w:pos="4320"/>
        </w:tabs>
        <w:ind w:left="4320" w:hanging="360"/>
      </w:pPr>
      <w:rPr>
        <w:rFonts w:ascii="Wingdings" w:hAnsi="Wingdings" w:hint="default"/>
        <w:sz w:val="20"/>
      </w:rPr>
    </w:lvl>
    <w:lvl w:ilvl="6" w:tplc="EBC0BEB8" w:tentative="1">
      <w:start w:val="1"/>
      <w:numFmt w:val="bullet"/>
      <w:lvlText w:val=""/>
      <w:lvlJc w:val="left"/>
      <w:pPr>
        <w:tabs>
          <w:tab w:val="num" w:pos="5040"/>
        </w:tabs>
        <w:ind w:left="5040" w:hanging="360"/>
      </w:pPr>
      <w:rPr>
        <w:rFonts w:ascii="Wingdings" w:hAnsi="Wingdings" w:hint="default"/>
        <w:sz w:val="20"/>
      </w:rPr>
    </w:lvl>
    <w:lvl w:ilvl="7" w:tplc="21088BE2" w:tentative="1">
      <w:start w:val="1"/>
      <w:numFmt w:val="bullet"/>
      <w:lvlText w:val=""/>
      <w:lvlJc w:val="left"/>
      <w:pPr>
        <w:tabs>
          <w:tab w:val="num" w:pos="5760"/>
        </w:tabs>
        <w:ind w:left="5760" w:hanging="360"/>
      </w:pPr>
      <w:rPr>
        <w:rFonts w:ascii="Wingdings" w:hAnsi="Wingdings" w:hint="default"/>
        <w:sz w:val="20"/>
      </w:rPr>
    </w:lvl>
    <w:lvl w:ilvl="8" w:tplc="CB0C2982" w:tentative="1">
      <w:start w:val="1"/>
      <w:numFmt w:val="bullet"/>
      <w:lvlText w:val=""/>
      <w:lvlJc w:val="left"/>
      <w:pPr>
        <w:tabs>
          <w:tab w:val="num" w:pos="6480"/>
        </w:tabs>
        <w:ind w:left="6480" w:hanging="360"/>
      </w:pPr>
      <w:rPr>
        <w:rFonts w:ascii="Wingdings" w:hAnsi="Wingdings" w:hint="default"/>
        <w:sz w:val="20"/>
      </w:rPr>
    </w:lvl>
  </w:abstractNum>
  <w:abstractNum w:abstractNumId="324">
    <w:nsid w:val="45DF3B4E"/>
    <w:multiLevelType w:val="hybridMultilevel"/>
    <w:tmpl w:val="99E0CF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5">
    <w:nsid w:val="460164E4"/>
    <w:multiLevelType w:val="hybridMultilevel"/>
    <w:tmpl w:val="7ACE97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6">
    <w:nsid w:val="461C5DF4"/>
    <w:multiLevelType w:val="hybridMultilevel"/>
    <w:tmpl w:val="4C5E1CF0"/>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7">
    <w:nsid w:val="46527CCC"/>
    <w:multiLevelType w:val="hybridMultilevel"/>
    <w:tmpl w:val="83DE7D0A"/>
    <w:lvl w:ilvl="0" w:tplc="12FCD17C">
      <w:start w:val="1"/>
      <w:numFmt w:val="decimal"/>
      <w:lvlText w:val="%1."/>
      <w:lvlJc w:val="left"/>
      <w:pPr>
        <w:tabs>
          <w:tab w:val="num" w:pos="720"/>
        </w:tabs>
        <w:ind w:left="720" w:hanging="360"/>
      </w:pPr>
      <w:rPr>
        <w:b/>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28">
    <w:nsid w:val="46712700"/>
    <w:multiLevelType w:val="hybridMultilevel"/>
    <w:tmpl w:val="B9D6CC2E"/>
    <w:lvl w:ilvl="0" w:tplc="CF6AB080">
      <w:start w:val="664"/>
      <w:numFmt w:val="bullet"/>
      <w:lvlText w:val="–"/>
      <w:lvlJc w:val="left"/>
      <w:pPr>
        <w:ind w:left="720" w:hanging="360"/>
      </w:pPr>
      <w:rPr>
        <w:rFonts w:ascii="Times New Roman" w:hAnsi="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9">
    <w:nsid w:val="469165C5"/>
    <w:multiLevelType w:val="hybridMultilevel"/>
    <w:tmpl w:val="96DE4E94"/>
    <w:lvl w:ilvl="0" w:tplc="0C323E64">
      <w:start w:val="1"/>
      <w:numFmt w:val="decimal"/>
      <w:lvlText w:val="%1."/>
      <w:lvlJc w:val="left"/>
      <w:pPr>
        <w:ind w:left="720" w:hanging="360"/>
      </w:pPr>
      <w:rPr>
        <w:rFonts w:hint="default"/>
        <w:b/>
        <w:color w:val="auto"/>
        <w:sz w:val="20"/>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0">
    <w:nsid w:val="46DA5971"/>
    <w:multiLevelType w:val="hybridMultilevel"/>
    <w:tmpl w:val="03AAD9DE"/>
    <w:lvl w:ilvl="0" w:tplc="D98C5F4E">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nsid w:val="46E04880"/>
    <w:multiLevelType w:val="hybridMultilevel"/>
    <w:tmpl w:val="19309BB6"/>
    <w:lvl w:ilvl="0" w:tplc="CB3086F8">
      <w:start w:val="1"/>
      <w:numFmt w:val="decimal"/>
      <w:lvlText w:val="%1."/>
      <w:lvlJc w:val="left"/>
      <w:pPr>
        <w:tabs>
          <w:tab w:val="num" w:pos="360"/>
        </w:tabs>
        <w:ind w:left="284" w:hanging="284"/>
      </w:pPr>
      <w:rPr>
        <w:rFonts w:hint="default"/>
        <w:b/>
        <w:i w:val="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2">
    <w:nsid w:val="46F67D4A"/>
    <w:multiLevelType w:val="hybridMultilevel"/>
    <w:tmpl w:val="82E297E6"/>
    <w:lvl w:ilvl="0" w:tplc="6840C538">
      <w:start w:val="1"/>
      <w:numFmt w:val="decimal"/>
      <w:lvlText w:val="%1."/>
      <w:lvlJc w:val="left"/>
      <w:pPr>
        <w:tabs>
          <w:tab w:val="num" w:pos="360"/>
        </w:tabs>
        <w:ind w:left="360" w:hanging="360"/>
      </w:pPr>
      <w:rPr>
        <w:rFonts w:hint="default"/>
      </w:rPr>
    </w:lvl>
    <w:lvl w:ilvl="1" w:tplc="18090001">
      <w:start w:val="1"/>
      <w:numFmt w:val="bullet"/>
      <w:lvlText w:val=""/>
      <w:lvlJc w:val="left"/>
      <w:pPr>
        <w:tabs>
          <w:tab w:val="num" w:pos="1440"/>
        </w:tabs>
        <w:ind w:left="1440" w:hanging="360"/>
      </w:pPr>
      <w:rPr>
        <w:rFonts w:ascii="Symbol" w:hAnsi="Symbol"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33">
    <w:nsid w:val="47182EEB"/>
    <w:multiLevelType w:val="hybridMultilevel"/>
    <w:tmpl w:val="EC007AD4"/>
    <w:lvl w:ilvl="0" w:tplc="0409000B">
      <w:start w:val="1"/>
      <w:numFmt w:val="bullet"/>
      <w:lvlText w:val=""/>
      <w:lvlJc w:val="left"/>
      <w:pPr>
        <w:tabs>
          <w:tab w:val="num" w:pos="1336"/>
        </w:tabs>
        <w:ind w:left="1336" w:hanging="360"/>
      </w:pPr>
      <w:rPr>
        <w:rFonts w:ascii="Wingdings" w:hAnsi="Wingdings" w:hint="default"/>
      </w:rPr>
    </w:lvl>
    <w:lvl w:ilvl="1" w:tplc="04090003" w:tentative="1">
      <w:start w:val="1"/>
      <w:numFmt w:val="bullet"/>
      <w:lvlText w:val="o"/>
      <w:lvlJc w:val="left"/>
      <w:pPr>
        <w:tabs>
          <w:tab w:val="num" w:pos="2056"/>
        </w:tabs>
        <w:ind w:left="2056" w:hanging="360"/>
      </w:pPr>
      <w:rPr>
        <w:rFonts w:ascii="Courier New" w:hAnsi="Courier New" w:hint="default"/>
      </w:rPr>
    </w:lvl>
    <w:lvl w:ilvl="2" w:tplc="04090005" w:tentative="1">
      <w:start w:val="1"/>
      <w:numFmt w:val="bullet"/>
      <w:lvlText w:val=""/>
      <w:lvlJc w:val="left"/>
      <w:pPr>
        <w:tabs>
          <w:tab w:val="num" w:pos="2776"/>
        </w:tabs>
        <w:ind w:left="2776" w:hanging="360"/>
      </w:pPr>
      <w:rPr>
        <w:rFonts w:ascii="Wingdings" w:hAnsi="Wingdings" w:hint="default"/>
      </w:rPr>
    </w:lvl>
    <w:lvl w:ilvl="3" w:tplc="04090001" w:tentative="1">
      <w:start w:val="1"/>
      <w:numFmt w:val="bullet"/>
      <w:lvlText w:val=""/>
      <w:lvlJc w:val="left"/>
      <w:pPr>
        <w:tabs>
          <w:tab w:val="num" w:pos="3496"/>
        </w:tabs>
        <w:ind w:left="3496" w:hanging="360"/>
      </w:pPr>
      <w:rPr>
        <w:rFonts w:ascii="Symbol" w:hAnsi="Symbol" w:hint="default"/>
      </w:rPr>
    </w:lvl>
    <w:lvl w:ilvl="4" w:tplc="04090003" w:tentative="1">
      <w:start w:val="1"/>
      <w:numFmt w:val="bullet"/>
      <w:lvlText w:val="o"/>
      <w:lvlJc w:val="left"/>
      <w:pPr>
        <w:tabs>
          <w:tab w:val="num" w:pos="4216"/>
        </w:tabs>
        <w:ind w:left="4216" w:hanging="360"/>
      </w:pPr>
      <w:rPr>
        <w:rFonts w:ascii="Courier New" w:hAnsi="Courier New" w:hint="default"/>
      </w:rPr>
    </w:lvl>
    <w:lvl w:ilvl="5" w:tplc="04090005" w:tentative="1">
      <w:start w:val="1"/>
      <w:numFmt w:val="bullet"/>
      <w:lvlText w:val=""/>
      <w:lvlJc w:val="left"/>
      <w:pPr>
        <w:tabs>
          <w:tab w:val="num" w:pos="4936"/>
        </w:tabs>
        <w:ind w:left="4936" w:hanging="360"/>
      </w:pPr>
      <w:rPr>
        <w:rFonts w:ascii="Wingdings" w:hAnsi="Wingdings" w:hint="default"/>
      </w:rPr>
    </w:lvl>
    <w:lvl w:ilvl="6" w:tplc="04090001" w:tentative="1">
      <w:start w:val="1"/>
      <w:numFmt w:val="bullet"/>
      <w:lvlText w:val=""/>
      <w:lvlJc w:val="left"/>
      <w:pPr>
        <w:tabs>
          <w:tab w:val="num" w:pos="5656"/>
        </w:tabs>
        <w:ind w:left="5656" w:hanging="360"/>
      </w:pPr>
      <w:rPr>
        <w:rFonts w:ascii="Symbol" w:hAnsi="Symbol" w:hint="default"/>
      </w:rPr>
    </w:lvl>
    <w:lvl w:ilvl="7" w:tplc="04090003" w:tentative="1">
      <w:start w:val="1"/>
      <w:numFmt w:val="bullet"/>
      <w:lvlText w:val="o"/>
      <w:lvlJc w:val="left"/>
      <w:pPr>
        <w:tabs>
          <w:tab w:val="num" w:pos="6376"/>
        </w:tabs>
        <w:ind w:left="6376" w:hanging="360"/>
      </w:pPr>
      <w:rPr>
        <w:rFonts w:ascii="Courier New" w:hAnsi="Courier New" w:hint="default"/>
      </w:rPr>
    </w:lvl>
    <w:lvl w:ilvl="8" w:tplc="04090005" w:tentative="1">
      <w:start w:val="1"/>
      <w:numFmt w:val="bullet"/>
      <w:lvlText w:val=""/>
      <w:lvlJc w:val="left"/>
      <w:pPr>
        <w:tabs>
          <w:tab w:val="num" w:pos="7096"/>
        </w:tabs>
        <w:ind w:left="7096" w:hanging="360"/>
      </w:pPr>
      <w:rPr>
        <w:rFonts w:ascii="Wingdings" w:hAnsi="Wingdings" w:hint="default"/>
      </w:rPr>
    </w:lvl>
  </w:abstractNum>
  <w:abstractNum w:abstractNumId="334">
    <w:nsid w:val="472C1CF4"/>
    <w:multiLevelType w:val="hybridMultilevel"/>
    <w:tmpl w:val="0D1C6482"/>
    <w:lvl w:ilvl="0" w:tplc="2C4E2C6A">
      <w:start w:val="1"/>
      <w:numFmt w:val="lowerRoman"/>
      <w:lvlText w:val="(%1)"/>
      <w:lvlJc w:val="right"/>
      <w:pPr>
        <w:tabs>
          <w:tab w:val="num" w:pos="1440"/>
        </w:tabs>
        <w:ind w:left="1440" w:hanging="360"/>
      </w:pPr>
      <w:rPr>
        <w:rFonts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35">
    <w:nsid w:val="47636E76"/>
    <w:multiLevelType w:val="hybridMultilevel"/>
    <w:tmpl w:val="C6007CC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6">
    <w:nsid w:val="47734827"/>
    <w:multiLevelType w:val="hybridMultilevel"/>
    <w:tmpl w:val="79F4EA12"/>
    <w:lvl w:ilvl="0" w:tplc="18090011">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CF6AB080">
      <w:start w:val="664"/>
      <w:numFmt w:val="bullet"/>
      <w:lvlText w:val="–"/>
      <w:lvlJc w:val="left"/>
      <w:pPr>
        <w:ind w:left="3960" w:hanging="360"/>
      </w:pPr>
      <w:rPr>
        <w:rFonts w:ascii="Times New Roman" w:hAnsi="Times New Roman" w:hint="default"/>
        <w:b w:val="0"/>
      </w:r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7">
    <w:nsid w:val="477D55E1"/>
    <w:multiLevelType w:val="hybridMultilevel"/>
    <w:tmpl w:val="B51A4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8">
    <w:nsid w:val="47BD6580"/>
    <w:multiLevelType w:val="hybridMultilevel"/>
    <w:tmpl w:val="C072796C"/>
    <w:lvl w:ilvl="0" w:tplc="575AB1B4">
      <w:start w:val="1"/>
      <w:numFmt w:val="decimal"/>
      <w:lvlText w:val="%1."/>
      <w:lvlJc w:val="left"/>
      <w:pPr>
        <w:tabs>
          <w:tab w:val="num" w:pos="720"/>
        </w:tabs>
        <w:ind w:left="720" w:hanging="360"/>
      </w:pPr>
      <w:rPr>
        <w:b w:val="0"/>
        <w:i w:val="0"/>
      </w:rPr>
    </w:lvl>
    <w:lvl w:ilvl="1" w:tplc="7FC425DE">
      <w:start w:val="1"/>
      <w:numFmt w:val="bullet"/>
      <w:lvlText w:val=""/>
      <w:lvlJc w:val="left"/>
      <w:pPr>
        <w:tabs>
          <w:tab w:val="num" w:pos="1440"/>
        </w:tabs>
        <w:ind w:left="1440" w:hanging="360"/>
      </w:pPr>
      <w:rPr>
        <w:rFonts w:ascii="Wingdings" w:hAnsi="Wingdings"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nsid w:val="47D878E8"/>
    <w:multiLevelType w:val="hybridMultilevel"/>
    <w:tmpl w:val="7B169B0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0">
    <w:nsid w:val="47E900EC"/>
    <w:multiLevelType w:val="hybridMultilevel"/>
    <w:tmpl w:val="F7540BD0"/>
    <w:lvl w:ilvl="0" w:tplc="D98C5F4E">
      <w:start w:val="1"/>
      <w:numFmt w:val="decimal"/>
      <w:lvlText w:val="%1."/>
      <w:lvlJc w:val="left"/>
      <w:pPr>
        <w:tabs>
          <w:tab w:val="num" w:pos="360"/>
        </w:tabs>
        <w:ind w:left="360" w:hanging="360"/>
      </w:pPr>
      <w:rPr>
        <w:rFonts w:hint="default"/>
        <w:b/>
        <w:i w:val="0"/>
      </w:rPr>
    </w:lvl>
    <w:lvl w:ilvl="1" w:tplc="8190027C">
      <w:start w:val="1"/>
      <w:numFmt w:val="bullet"/>
      <w:lvlText w:val=""/>
      <w:lvlJc w:val="left"/>
      <w:pPr>
        <w:tabs>
          <w:tab w:val="num" w:pos="1080"/>
        </w:tabs>
        <w:ind w:left="1364" w:hanging="284"/>
      </w:pPr>
      <w:rPr>
        <w:rFonts w:ascii="Wingdings" w:hAnsi="Wingdings" w:hint="default"/>
        <w:b/>
        <w:i w:val="0"/>
        <w:color w:val="auto"/>
        <w:sz w:val="20"/>
        <w:szCs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1">
    <w:nsid w:val="48202465"/>
    <w:multiLevelType w:val="hybridMultilevel"/>
    <w:tmpl w:val="C8C4C2CC"/>
    <w:lvl w:ilvl="0" w:tplc="7FC425DE">
      <w:start w:val="1"/>
      <w:numFmt w:val="bullet"/>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2">
    <w:nsid w:val="48331995"/>
    <w:multiLevelType w:val="hybridMultilevel"/>
    <w:tmpl w:val="19703186"/>
    <w:lvl w:ilvl="0" w:tplc="8D5CA3E2">
      <w:start w:val="1"/>
      <w:numFmt w:val="bullet"/>
      <w:lvlText w:val=""/>
      <w:lvlJc w:val="left"/>
      <w:pPr>
        <w:tabs>
          <w:tab w:val="num" w:pos="0"/>
        </w:tabs>
        <w:ind w:left="284" w:hanging="284"/>
      </w:pPr>
      <w:rPr>
        <w:rFonts w:ascii="Symbol" w:hAnsi="Symbol" w:hint="default"/>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43">
    <w:nsid w:val="485C227A"/>
    <w:multiLevelType w:val="hybridMultilevel"/>
    <w:tmpl w:val="B1685E34"/>
    <w:lvl w:ilvl="0" w:tplc="36DC26CA">
      <w:start w:val="1"/>
      <w:numFmt w:val="decimal"/>
      <w:lvlText w:val="%1."/>
      <w:lvlJc w:val="left"/>
      <w:pPr>
        <w:tabs>
          <w:tab w:val="num" w:pos="340"/>
        </w:tabs>
        <w:ind w:left="340" w:hanging="340"/>
      </w:pPr>
      <w:rPr>
        <w:rFonts w:hint="default"/>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4">
    <w:nsid w:val="489D7D30"/>
    <w:multiLevelType w:val="hybridMultilevel"/>
    <w:tmpl w:val="97647CEE"/>
    <w:lvl w:ilvl="0" w:tplc="1809000F">
      <w:start w:val="1"/>
      <w:numFmt w:val="decimal"/>
      <w:lvlText w:val="%1."/>
      <w:lvlJc w:val="left"/>
      <w:pPr>
        <w:tabs>
          <w:tab w:val="num" w:pos="720"/>
        </w:tabs>
        <w:ind w:left="720" w:hanging="360"/>
      </w:pPr>
    </w:lvl>
    <w:lvl w:ilvl="1" w:tplc="A72E4170">
      <w:start w:val="1"/>
      <w:numFmt w:val="bullet"/>
      <w:lvlText w:val=""/>
      <w:lvlJc w:val="left"/>
      <w:pPr>
        <w:tabs>
          <w:tab w:val="num" w:pos="1440"/>
        </w:tabs>
        <w:ind w:left="1440" w:hanging="360"/>
      </w:pPr>
      <w:rPr>
        <w:rFonts w:ascii="Wingdings" w:hAnsi="Wingdings" w:hint="default"/>
        <w:sz w:val="20"/>
      </w:rPr>
    </w:lvl>
    <w:lvl w:ilvl="2" w:tplc="389C14E6">
      <w:numFmt w:val="bullet"/>
      <w:lvlText w:val="•"/>
      <w:lvlJc w:val="left"/>
      <w:pPr>
        <w:ind w:left="2715" w:hanging="735"/>
      </w:pPr>
      <w:rPr>
        <w:rFonts w:ascii="Calibri" w:eastAsia="Times New Roman" w:hAnsi="Calibri"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nsid w:val="492E3408"/>
    <w:multiLevelType w:val="hybridMultilevel"/>
    <w:tmpl w:val="20DCE378"/>
    <w:lvl w:ilvl="0" w:tplc="F1086518">
      <w:start w:val="1"/>
      <w:numFmt w:val="bullet"/>
      <w:lvlText w:val=""/>
      <w:lvlJc w:val="left"/>
      <w:pPr>
        <w:tabs>
          <w:tab w:val="num" w:pos="360"/>
        </w:tabs>
        <w:ind w:left="644" w:hanging="284"/>
      </w:pPr>
      <w:rPr>
        <w:rFonts w:ascii="Wingdings" w:hAnsi="Wingdings" w:hint="default"/>
      </w:rPr>
    </w:lvl>
    <w:lvl w:ilvl="1" w:tplc="18090003" w:tentative="1">
      <w:start w:val="1"/>
      <w:numFmt w:val="bullet"/>
      <w:lvlText w:val="o"/>
      <w:lvlJc w:val="left"/>
      <w:pPr>
        <w:tabs>
          <w:tab w:val="num" w:pos="1800"/>
        </w:tabs>
        <w:ind w:left="1800" w:hanging="360"/>
      </w:pPr>
      <w:rPr>
        <w:rFonts w:ascii="Courier New" w:hAnsi="Courier New" w:cs="Courier New" w:hint="default"/>
      </w:rPr>
    </w:lvl>
    <w:lvl w:ilvl="2" w:tplc="18090005" w:tentative="1">
      <w:start w:val="1"/>
      <w:numFmt w:val="bullet"/>
      <w:lvlText w:val=""/>
      <w:lvlJc w:val="left"/>
      <w:pPr>
        <w:tabs>
          <w:tab w:val="num" w:pos="2520"/>
        </w:tabs>
        <w:ind w:left="2520" w:hanging="360"/>
      </w:pPr>
      <w:rPr>
        <w:rFonts w:ascii="Wingdings" w:hAnsi="Wingdings" w:hint="default"/>
      </w:rPr>
    </w:lvl>
    <w:lvl w:ilvl="3" w:tplc="18090001" w:tentative="1">
      <w:start w:val="1"/>
      <w:numFmt w:val="bullet"/>
      <w:lvlText w:val=""/>
      <w:lvlJc w:val="left"/>
      <w:pPr>
        <w:tabs>
          <w:tab w:val="num" w:pos="3240"/>
        </w:tabs>
        <w:ind w:left="3240" w:hanging="360"/>
      </w:pPr>
      <w:rPr>
        <w:rFonts w:ascii="Symbol" w:hAnsi="Symbol" w:hint="default"/>
      </w:rPr>
    </w:lvl>
    <w:lvl w:ilvl="4" w:tplc="18090003" w:tentative="1">
      <w:start w:val="1"/>
      <w:numFmt w:val="bullet"/>
      <w:lvlText w:val="o"/>
      <w:lvlJc w:val="left"/>
      <w:pPr>
        <w:tabs>
          <w:tab w:val="num" w:pos="3960"/>
        </w:tabs>
        <w:ind w:left="3960" w:hanging="360"/>
      </w:pPr>
      <w:rPr>
        <w:rFonts w:ascii="Courier New" w:hAnsi="Courier New" w:cs="Courier New" w:hint="default"/>
      </w:rPr>
    </w:lvl>
    <w:lvl w:ilvl="5" w:tplc="18090005" w:tentative="1">
      <w:start w:val="1"/>
      <w:numFmt w:val="bullet"/>
      <w:lvlText w:val=""/>
      <w:lvlJc w:val="left"/>
      <w:pPr>
        <w:tabs>
          <w:tab w:val="num" w:pos="4680"/>
        </w:tabs>
        <w:ind w:left="4680" w:hanging="360"/>
      </w:pPr>
      <w:rPr>
        <w:rFonts w:ascii="Wingdings" w:hAnsi="Wingdings" w:hint="default"/>
      </w:rPr>
    </w:lvl>
    <w:lvl w:ilvl="6" w:tplc="18090001" w:tentative="1">
      <w:start w:val="1"/>
      <w:numFmt w:val="bullet"/>
      <w:lvlText w:val=""/>
      <w:lvlJc w:val="left"/>
      <w:pPr>
        <w:tabs>
          <w:tab w:val="num" w:pos="5400"/>
        </w:tabs>
        <w:ind w:left="5400" w:hanging="360"/>
      </w:pPr>
      <w:rPr>
        <w:rFonts w:ascii="Symbol" w:hAnsi="Symbol" w:hint="default"/>
      </w:rPr>
    </w:lvl>
    <w:lvl w:ilvl="7" w:tplc="18090003" w:tentative="1">
      <w:start w:val="1"/>
      <w:numFmt w:val="bullet"/>
      <w:lvlText w:val="o"/>
      <w:lvlJc w:val="left"/>
      <w:pPr>
        <w:tabs>
          <w:tab w:val="num" w:pos="6120"/>
        </w:tabs>
        <w:ind w:left="6120" w:hanging="360"/>
      </w:pPr>
      <w:rPr>
        <w:rFonts w:ascii="Courier New" w:hAnsi="Courier New" w:cs="Courier New" w:hint="default"/>
      </w:rPr>
    </w:lvl>
    <w:lvl w:ilvl="8" w:tplc="18090005" w:tentative="1">
      <w:start w:val="1"/>
      <w:numFmt w:val="bullet"/>
      <w:lvlText w:val=""/>
      <w:lvlJc w:val="left"/>
      <w:pPr>
        <w:tabs>
          <w:tab w:val="num" w:pos="6840"/>
        </w:tabs>
        <w:ind w:left="6840" w:hanging="360"/>
      </w:pPr>
      <w:rPr>
        <w:rFonts w:ascii="Wingdings" w:hAnsi="Wingdings" w:hint="default"/>
      </w:rPr>
    </w:lvl>
  </w:abstractNum>
  <w:abstractNum w:abstractNumId="346">
    <w:nsid w:val="499B78D4"/>
    <w:multiLevelType w:val="hybridMultilevel"/>
    <w:tmpl w:val="269450B4"/>
    <w:lvl w:ilvl="0" w:tplc="8310601E">
      <w:start w:val="1"/>
      <w:numFmt w:val="bullet"/>
      <w:lvlText w:val=""/>
      <w:lvlJc w:val="left"/>
      <w:pPr>
        <w:tabs>
          <w:tab w:val="num" w:pos="720"/>
        </w:tabs>
        <w:ind w:left="720" w:hanging="360"/>
      </w:pPr>
      <w:rPr>
        <w:rFonts w:ascii="Wingdings" w:hAnsi="Wingdings" w:hint="default"/>
        <w:b w:val="0"/>
        <w:i w:val="0"/>
        <w:sz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7">
    <w:nsid w:val="49CA2151"/>
    <w:multiLevelType w:val="hybridMultilevel"/>
    <w:tmpl w:val="BBF89666"/>
    <w:lvl w:ilvl="0" w:tplc="E266ED4A">
      <w:start w:val="1"/>
      <w:numFmt w:val="decimal"/>
      <w:lvlText w:val="%1."/>
      <w:lvlJc w:val="left"/>
      <w:pPr>
        <w:ind w:left="360" w:hanging="360"/>
      </w:pPr>
      <w:rPr>
        <w:b w:val="0"/>
        <w:i w:val="0"/>
        <w:color w:val="auto"/>
        <w:sz w:val="24"/>
        <w:szCs w:val="24"/>
      </w:rPr>
    </w:lvl>
    <w:lvl w:ilvl="1" w:tplc="18090019">
      <w:start w:val="1"/>
      <w:numFmt w:val="lowerLetter"/>
      <w:lvlText w:val="%2."/>
      <w:lvlJc w:val="left"/>
      <w:pPr>
        <w:ind w:left="1440" w:hanging="360"/>
      </w:pPr>
    </w:lvl>
    <w:lvl w:ilvl="2" w:tplc="FD58CFF0">
      <w:numFmt w:val="bullet"/>
      <w:lvlText w:val="-"/>
      <w:lvlJc w:val="left"/>
      <w:pPr>
        <w:ind w:left="2340" w:hanging="360"/>
      </w:pPr>
      <w:rPr>
        <w:rFonts w:ascii="Times New Roman" w:eastAsia="Times New Roman" w:hAnsi="Times New Roman" w:cs="Times New Roman"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8">
    <w:nsid w:val="49CD0C61"/>
    <w:multiLevelType w:val="hybridMultilevel"/>
    <w:tmpl w:val="1D7A4BD2"/>
    <w:lvl w:ilvl="0" w:tplc="0E7020B6">
      <w:start w:val="1"/>
      <w:numFmt w:val="bullet"/>
      <w:lvlText w:val=""/>
      <w:lvlJc w:val="left"/>
      <w:pPr>
        <w:tabs>
          <w:tab w:val="num" w:pos="0"/>
        </w:tabs>
        <w:ind w:left="284" w:hanging="284"/>
      </w:pPr>
      <w:rPr>
        <w:rFonts w:ascii="Wingdings" w:hAnsi="Wingdings" w:hint="default"/>
        <w:color w:val="auto"/>
      </w:rPr>
    </w:lvl>
    <w:lvl w:ilvl="1" w:tplc="5E2C310A">
      <w:start w:val="1"/>
      <w:numFmt w:val="decimal"/>
      <w:lvlText w:val="%2."/>
      <w:lvlJc w:val="left"/>
      <w:pPr>
        <w:tabs>
          <w:tab w:val="num" w:pos="1440"/>
        </w:tabs>
        <w:ind w:left="1440" w:hanging="360"/>
      </w:pPr>
      <w:rPr>
        <w:b/>
      </w:r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9">
    <w:nsid w:val="4A0847E7"/>
    <w:multiLevelType w:val="hybridMultilevel"/>
    <w:tmpl w:val="588A2E94"/>
    <w:lvl w:ilvl="0" w:tplc="73EC890C">
      <w:start w:val="1"/>
      <w:numFmt w:val="decimal"/>
      <w:lvlText w:val="%1."/>
      <w:lvlJc w:val="left"/>
      <w:pPr>
        <w:tabs>
          <w:tab w:val="num" w:pos="340"/>
        </w:tabs>
        <w:ind w:left="340" w:hanging="34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50">
    <w:nsid w:val="4A29450D"/>
    <w:multiLevelType w:val="hybridMultilevel"/>
    <w:tmpl w:val="B1DA7936"/>
    <w:lvl w:ilvl="0" w:tplc="4FDABD8E">
      <w:start w:val="2"/>
      <w:numFmt w:val="decimal"/>
      <w:lvlText w:val="%1."/>
      <w:lvlJc w:val="left"/>
      <w:pPr>
        <w:tabs>
          <w:tab w:val="num" w:pos="1440"/>
        </w:tabs>
        <w:ind w:left="144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1">
    <w:nsid w:val="4AEA41C3"/>
    <w:multiLevelType w:val="hybridMultilevel"/>
    <w:tmpl w:val="03540526"/>
    <w:lvl w:ilvl="0" w:tplc="2C32E166">
      <w:start w:val="1"/>
      <w:numFmt w:val="decimal"/>
      <w:lvlText w:val="%1."/>
      <w:lvlJc w:val="left"/>
      <w:pPr>
        <w:tabs>
          <w:tab w:val="num" w:pos="720"/>
        </w:tabs>
        <w:ind w:left="720" w:hanging="360"/>
      </w:pPr>
      <w:rPr>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52">
    <w:nsid w:val="4B135531"/>
    <w:multiLevelType w:val="hybridMultilevel"/>
    <w:tmpl w:val="1ADA6A3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53">
    <w:nsid w:val="4B704FD5"/>
    <w:multiLevelType w:val="hybridMultilevel"/>
    <w:tmpl w:val="BA0600B0"/>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54">
    <w:nsid w:val="4C3721E0"/>
    <w:multiLevelType w:val="hybridMultilevel"/>
    <w:tmpl w:val="276A931C"/>
    <w:lvl w:ilvl="0" w:tplc="A30A5536">
      <w:numFmt w:val="bullet"/>
      <w:lvlText w:val="•"/>
      <w:lvlJc w:val="left"/>
      <w:pPr>
        <w:ind w:left="1080" w:hanging="360"/>
      </w:pPr>
      <w:rPr>
        <w:rFonts w:ascii="Calibri" w:eastAsia="Times New Roman" w:hAnsi="Calibri"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5">
    <w:nsid w:val="4C8B2583"/>
    <w:multiLevelType w:val="hybridMultilevel"/>
    <w:tmpl w:val="F92EDACA"/>
    <w:lvl w:ilvl="0" w:tplc="F8C8C4A2">
      <w:start w:val="1"/>
      <w:numFmt w:val="bullet"/>
      <w:lvlText w:val=""/>
      <w:lvlJc w:val="left"/>
      <w:pPr>
        <w:tabs>
          <w:tab w:val="num" w:pos="340"/>
        </w:tabs>
        <w:ind w:left="340" w:hanging="340"/>
      </w:pPr>
      <w:rPr>
        <w:rFonts w:ascii="Wingdings" w:hAnsi="Wingdings" w:hint="default"/>
        <w:color w:val="auto"/>
        <w:sz w:val="22"/>
        <w:szCs w:val="22"/>
      </w:rPr>
    </w:lvl>
    <w:lvl w:ilvl="1" w:tplc="1809000F">
      <w:start w:val="1"/>
      <w:numFmt w:val="decimal"/>
      <w:lvlText w:val="%2."/>
      <w:lvlJc w:val="left"/>
      <w:pPr>
        <w:tabs>
          <w:tab w:val="num" w:pos="1440"/>
        </w:tabs>
        <w:ind w:left="1440" w:hanging="360"/>
      </w:pPr>
    </w:lvl>
    <w:lvl w:ilvl="2" w:tplc="8D56C3FE">
      <w:start w:val="1"/>
      <w:numFmt w:val="bullet"/>
      <w:lvlText w:val=""/>
      <w:lvlJc w:val="left"/>
      <w:pPr>
        <w:tabs>
          <w:tab w:val="num" w:pos="2084"/>
        </w:tabs>
        <w:ind w:left="2084" w:hanging="284"/>
      </w:pPr>
      <w:rPr>
        <w:rFonts w:ascii="Marlett" w:hAnsi="Marlett" w:hint="default"/>
        <w:color w:val="auto"/>
        <w:sz w:val="22"/>
        <w:szCs w:val="22"/>
      </w:rPr>
    </w:lvl>
    <w:lvl w:ilvl="3" w:tplc="347CE4E4">
      <w:start w:val="2007"/>
      <w:numFmt w:val="bullet"/>
      <w:lvlText w:val="-"/>
      <w:lvlJc w:val="left"/>
      <w:pPr>
        <w:ind w:left="2880" w:hanging="360"/>
      </w:pPr>
      <w:rPr>
        <w:rFonts w:ascii="Times New Roman" w:eastAsia="Times New Roman" w:hAnsi="Times New Roman" w:cs="Times New Roman"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56">
    <w:nsid w:val="4CA17939"/>
    <w:multiLevelType w:val="hybridMultilevel"/>
    <w:tmpl w:val="BD24BB6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7">
    <w:nsid w:val="4CAF2173"/>
    <w:multiLevelType w:val="hybridMultilevel"/>
    <w:tmpl w:val="ED0ED292"/>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358">
    <w:nsid w:val="4CB33190"/>
    <w:multiLevelType w:val="hybridMultilevel"/>
    <w:tmpl w:val="56B6F4BE"/>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59">
    <w:nsid w:val="4CDE1990"/>
    <w:multiLevelType w:val="hybridMultilevel"/>
    <w:tmpl w:val="C40CA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0">
    <w:nsid w:val="4CF34FFD"/>
    <w:multiLevelType w:val="hybridMultilevel"/>
    <w:tmpl w:val="D77EB0FC"/>
    <w:lvl w:ilvl="0" w:tplc="FF0AB18A">
      <w:start w:val="1"/>
      <w:numFmt w:val="bullet"/>
      <w:lvlText w:val=""/>
      <w:lvlJc w:val="left"/>
      <w:pPr>
        <w:tabs>
          <w:tab w:val="num" w:pos="0"/>
        </w:tabs>
        <w:ind w:left="284" w:hanging="284"/>
      </w:pPr>
      <w:rPr>
        <w:rFonts w:ascii="Symbol" w:hAnsi="Symbol" w:hint="default"/>
        <w:color w:val="auto"/>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61">
    <w:nsid w:val="4D132605"/>
    <w:multiLevelType w:val="hybridMultilevel"/>
    <w:tmpl w:val="6AC692BE"/>
    <w:lvl w:ilvl="0" w:tplc="8D5CA3E2">
      <w:start w:val="1"/>
      <w:numFmt w:val="bullet"/>
      <w:lvlText w:val=""/>
      <w:lvlJc w:val="left"/>
      <w:pPr>
        <w:tabs>
          <w:tab w:val="num" w:pos="0"/>
        </w:tabs>
        <w:ind w:left="284" w:hanging="284"/>
      </w:pPr>
      <w:rPr>
        <w:rFonts w:ascii="Symbol" w:hAnsi="Symbol" w:hint="default"/>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62">
    <w:nsid w:val="4D207B07"/>
    <w:multiLevelType w:val="hybridMultilevel"/>
    <w:tmpl w:val="245684AA"/>
    <w:lvl w:ilvl="0" w:tplc="18090001">
      <w:start w:val="1"/>
      <w:numFmt w:val="bullet"/>
      <w:lvlText w:val=""/>
      <w:lvlJc w:val="left"/>
      <w:pPr>
        <w:tabs>
          <w:tab w:val="num" w:pos="1800"/>
        </w:tabs>
        <w:ind w:left="1800" w:hanging="360"/>
      </w:pPr>
      <w:rPr>
        <w:rFonts w:ascii="Symbol" w:hAnsi="Symbol" w:hint="default"/>
      </w:rPr>
    </w:lvl>
    <w:lvl w:ilvl="1" w:tplc="18090003" w:tentative="1">
      <w:start w:val="1"/>
      <w:numFmt w:val="bullet"/>
      <w:lvlText w:val="o"/>
      <w:lvlJc w:val="left"/>
      <w:pPr>
        <w:tabs>
          <w:tab w:val="num" w:pos="2520"/>
        </w:tabs>
        <w:ind w:left="2520" w:hanging="360"/>
      </w:pPr>
      <w:rPr>
        <w:rFonts w:ascii="Courier New" w:hAnsi="Courier New" w:cs="Courier New" w:hint="default"/>
      </w:rPr>
    </w:lvl>
    <w:lvl w:ilvl="2" w:tplc="18090005" w:tentative="1">
      <w:start w:val="1"/>
      <w:numFmt w:val="bullet"/>
      <w:lvlText w:val=""/>
      <w:lvlJc w:val="left"/>
      <w:pPr>
        <w:tabs>
          <w:tab w:val="num" w:pos="3240"/>
        </w:tabs>
        <w:ind w:left="3240" w:hanging="360"/>
      </w:pPr>
      <w:rPr>
        <w:rFonts w:ascii="Wingdings" w:hAnsi="Wingdings" w:hint="default"/>
      </w:rPr>
    </w:lvl>
    <w:lvl w:ilvl="3" w:tplc="18090001" w:tentative="1">
      <w:start w:val="1"/>
      <w:numFmt w:val="bullet"/>
      <w:lvlText w:val=""/>
      <w:lvlJc w:val="left"/>
      <w:pPr>
        <w:tabs>
          <w:tab w:val="num" w:pos="3960"/>
        </w:tabs>
        <w:ind w:left="3960" w:hanging="360"/>
      </w:pPr>
      <w:rPr>
        <w:rFonts w:ascii="Symbol" w:hAnsi="Symbol" w:hint="default"/>
      </w:rPr>
    </w:lvl>
    <w:lvl w:ilvl="4" w:tplc="18090003" w:tentative="1">
      <w:start w:val="1"/>
      <w:numFmt w:val="bullet"/>
      <w:lvlText w:val="o"/>
      <w:lvlJc w:val="left"/>
      <w:pPr>
        <w:tabs>
          <w:tab w:val="num" w:pos="4680"/>
        </w:tabs>
        <w:ind w:left="4680" w:hanging="360"/>
      </w:pPr>
      <w:rPr>
        <w:rFonts w:ascii="Courier New" w:hAnsi="Courier New" w:cs="Courier New" w:hint="default"/>
      </w:rPr>
    </w:lvl>
    <w:lvl w:ilvl="5" w:tplc="18090005" w:tentative="1">
      <w:start w:val="1"/>
      <w:numFmt w:val="bullet"/>
      <w:lvlText w:val=""/>
      <w:lvlJc w:val="left"/>
      <w:pPr>
        <w:tabs>
          <w:tab w:val="num" w:pos="5400"/>
        </w:tabs>
        <w:ind w:left="5400" w:hanging="360"/>
      </w:pPr>
      <w:rPr>
        <w:rFonts w:ascii="Wingdings" w:hAnsi="Wingdings" w:hint="default"/>
      </w:rPr>
    </w:lvl>
    <w:lvl w:ilvl="6" w:tplc="18090001" w:tentative="1">
      <w:start w:val="1"/>
      <w:numFmt w:val="bullet"/>
      <w:lvlText w:val=""/>
      <w:lvlJc w:val="left"/>
      <w:pPr>
        <w:tabs>
          <w:tab w:val="num" w:pos="6120"/>
        </w:tabs>
        <w:ind w:left="6120" w:hanging="360"/>
      </w:pPr>
      <w:rPr>
        <w:rFonts w:ascii="Symbol" w:hAnsi="Symbol" w:hint="default"/>
      </w:rPr>
    </w:lvl>
    <w:lvl w:ilvl="7" w:tplc="18090003" w:tentative="1">
      <w:start w:val="1"/>
      <w:numFmt w:val="bullet"/>
      <w:lvlText w:val="o"/>
      <w:lvlJc w:val="left"/>
      <w:pPr>
        <w:tabs>
          <w:tab w:val="num" w:pos="6840"/>
        </w:tabs>
        <w:ind w:left="6840" w:hanging="360"/>
      </w:pPr>
      <w:rPr>
        <w:rFonts w:ascii="Courier New" w:hAnsi="Courier New" w:cs="Courier New" w:hint="default"/>
      </w:rPr>
    </w:lvl>
    <w:lvl w:ilvl="8" w:tplc="18090005" w:tentative="1">
      <w:start w:val="1"/>
      <w:numFmt w:val="bullet"/>
      <w:lvlText w:val=""/>
      <w:lvlJc w:val="left"/>
      <w:pPr>
        <w:tabs>
          <w:tab w:val="num" w:pos="7560"/>
        </w:tabs>
        <w:ind w:left="7560" w:hanging="360"/>
      </w:pPr>
      <w:rPr>
        <w:rFonts w:ascii="Wingdings" w:hAnsi="Wingdings" w:hint="default"/>
      </w:rPr>
    </w:lvl>
  </w:abstractNum>
  <w:abstractNum w:abstractNumId="363">
    <w:nsid w:val="4D365F15"/>
    <w:multiLevelType w:val="hybridMultilevel"/>
    <w:tmpl w:val="E0EE90EC"/>
    <w:lvl w:ilvl="0" w:tplc="286865BE">
      <w:start w:val="1"/>
      <w:numFmt w:val="bullet"/>
      <w:lvlText w:val=""/>
      <w:lvlJc w:val="left"/>
      <w:pPr>
        <w:tabs>
          <w:tab w:val="num" w:pos="720"/>
        </w:tabs>
        <w:ind w:left="720" w:hanging="360"/>
      </w:pPr>
      <w:rPr>
        <w:rFonts w:ascii="Wingdings 2" w:hAnsi="Wingdings 2" w:hint="default"/>
      </w:rPr>
    </w:lvl>
    <w:lvl w:ilvl="1" w:tplc="7ED2CE4C" w:tentative="1">
      <w:start w:val="1"/>
      <w:numFmt w:val="bullet"/>
      <w:lvlText w:val=""/>
      <w:lvlJc w:val="left"/>
      <w:pPr>
        <w:tabs>
          <w:tab w:val="num" w:pos="1440"/>
        </w:tabs>
        <w:ind w:left="1440" w:hanging="360"/>
      </w:pPr>
      <w:rPr>
        <w:rFonts w:ascii="Wingdings 2" w:hAnsi="Wingdings 2" w:hint="default"/>
      </w:rPr>
    </w:lvl>
    <w:lvl w:ilvl="2" w:tplc="C84A6760" w:tentative="1">
      <w:start w:val="1"/>
      <w:numFmt w:val="bullet"/>
      <w:lvlText w:val=""/>
      <w:lvlJc w:val="left"/>
      <w:pPr>
        <w:tabs>
          <w:tab w:val="num" w:pos="2160"/>
        </w:tabs>
        <w:ind w:left="2160" w:hanging="360"/>
      </w:pPr>
      <w:rPr>
        <w:rFonts w:ascii="Wingdings 2" w:hAnsi="Wingdings 2" w:hint="default"/>
      </w:rPr>
    </w:lvl>
    <w:lvl w:ilvl="3" w:tplc="26DC09D0" w:tentative="1">
      <w:start w:val="1"/>
      <w:numFmt w:val="bullet"/>
      <w:lvlText w:val=""/>
      <w:lvlJc w:val="left"/>
      <w:pPr>
        <w:tabs>
          <w:tab w:val="num" w:pos="2880"/>
        </w:tabs>
        <w:ind w:left="2880" w:hanging="360"/>
      </w:pPr>
      <w:rPr>
        <w:rFonts w:ascii="Wingdings 2" w:hAnsi="Wingdings 2" w:hint="default"/>
      </w:rPr>
    </w:lvl>
    <w:lvl w:ilvl="4" w:tplc="B89484FA" w:tentative="1">
      <w:start w:val="1"/>
      <w:numFmt w:val="bullet"/>
      <w:lvlText w:val=""/>
      <w:lvlJc w:val="left"/>
      <w:pPr>
        <w:tabs>
          <w:tab w:val="num" w:pos="3600"/>
        </w:tabs>
        <w:ind w:left="3600" w:hanging="360"/>
      </w:pPr>
      <w:rPr>
        <w:rFonts w:ascii="Wingdings 2" w:hAnsi="Wingdings 2" w:hint="default"/>
      </w:rPr>
    </w:lvl>
    <w:lvl w:ilvl="5" w:tplc="14D48D14" w:tentative="1">
      <w:start w:val="1"/>
      <w:numFmt w:val="bullet"/>
      <w:lvlText w:val=""/>
      <w:lvlJc w:val="left"/>
      <w:pPr>
        <w:tabs>
          <w:tab w:val="num" w:pos="4320"/>
        </w:tabs>
        <w:ind w:left="4320" w:hanging="360"/>
      </w:pPr>
      <w:rPr>
        <w:rFonts w:ascii="Wingdings 2" w:hAnsi="Wingdings 2" w:hint="default"/>
      </w:rPr>
    </w:lvl>
    <w:lvl w:ilvl="6" w:tplc="BA82820E" w:tentative="1">
      <w:start w:val="1"/>
      <w:numFmt w:val="bullet"/>
      <w:lvlText w:val=""/>
      <w:lvlJc w:val="left"/>
      <w:pPr>
        <w:tabs>
          <w:tab w:val="num" w:pos="5040"/>
        </w:tabs>
        <w:ind w:left="5040" w:hanging="360"/>
      </w:pPr>
      <w:rPr>
        <w:rFonts w:ascii="Wingdings 2" w:hAnsi="Wingdings 2" w:hint="default"/>
      </w:rPr>
    </w:lvl>
    <w:lvl w:ilvl="7" w:tplc="F4B0B130" w:tentative="1">
      <w:start w:val="1"/>
      <w:numFmt w:val="bullet"/>
      <w:lvlText w:val=""/>
      <w:lvlJc w:val="left"/>
      <w:pPr>
        <w:tabs>
          <w:tab w:val="num" w:pos="5760"/>
        </w:tabs>
        <w:ind w:left="5760" w:hanging="360"/>
      </w:pPr>
      <w:rPr>
        <w:rFonts w:ascii="Wingdings 2" w:hAnsi="Wingdings 2" w:hint="default"/>
      </w:rPr>
    </w:lvl>
    <w:lvl w:ilvl="8" w:tplc="ED12664C" w:tentative="1">
      <w:start w:val="1"/>
      <w:numFmt w:val="bullet"/>
      <w:lvlText w:val=""/>
      <w:lvlJc w:val="left"/>
      <w:pPr>
        <w:tabs>
          <w:tab w:val="num" w:pos="6480"/>
        </w:tabs>
        <w:ind w:left="6480" w:hanging="360"/>
      </w:pPr>
      <w:rPr>
        <w:rFonts w:ascii="Wingdings 2" w:hAnsi="Wingdings 2" w:hint="default"/>
      </w:rPr>
    </w:lvl>
  </w:abstractNum>
  <w:abstractNum w:abstractNumId="364">
    <w:nsid w:val="4D3E1610"/>
    <w:multiLevelType w:val="hybridMultilevel"/>
    <w:tmpl w:val="4788975E"/>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65">
    <w:nsid w:val="4D4F1B27"/>
    <w:multiLevelType w:val="hybridMultilevel"/>
    <w:tmpl w:val="4C92FA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6">
    <w:nsid w:val="4D742925"/>
    <w:multiLevelType w:val="hybridMultilevel"/>
    <w:tmpl w:val="53568342"/>
    <w:lvl w:ilvl="0" w:tplc="F78E8F2E">
      <w:start w:val="1"/>
      <w:numFmt w:val="bullet"/>
      <w:lvlText w:val="•"/>
      <w:lvlJc w:val="left"/>
      <w:pPr>
        <w:tabs>
          <w:tab w:val="num" w:pos="720"/>
        </w:tabs>
        <w:ind w:left="720" w:hanging="360"/>
      </w:pPr>
      <w:rPr>
        <w:rFonts w:ascii="Times New Roman" w:hAnsi="Times New Roman" w:hint="default"/>
      </w:rPr>
    </w:lvl>
    <w:lvl w:ilvl="1" w:tplc="747C2D3C" w:tentative="1">
      <w:start w:val="1"/>
      <w:numFmt w:val="bullet"/>
      <w:lvlText w:val="•"/>
      <w:lvlJc w:val="left"/>
      <w:pPr>
        <w:tabs>
          <w:tab w:val="num" w:pos="1440"/>
        </w:tabs>
        <w:ind w:left="1440" w:hanging="360"/>
      </w:pPr>
      <w:rPr>
        <w:rFonts w:ascii="Times New Roman" w:hAnsi="Times New Roman" w:hint="default"/>
      </w:rPr>
    </w:lvl>
    <w:lvl w:ilvl="2" w:tplc="C180D3AA" w:tentative="1">
      <w:start w:val="1"/>
      <w:numFmt w:val="bullet"/>
      <w:lvlText w:val="•"/>
      <w:lvlJc w:val="left"/>
      <w:pPr>
        <w:tabs>
          <w:tab w:val="num" w:pos="2160"/>
        </w:tabs>
        <w:ind w:left="2160" w:hanging="360"/>
      </w:pPr>
      <w:rPr>
        <w:rFonts w:ascii="Times New Roman" w:hAnsi="Times New Roman" w:hint="default"/>
      </w:rPr>
    </w:lvl>
    <w:lvl w:ilvl="3" w:tplc="9B28D7C2" w:tentative="1">
      <w:start w:val="1"/>
      <w:numFmt w:val="bullet"/>
      <w:lvlText w:val="•"/>
      <w:lvlJc w:val="left"/>
      <w:pPr>
        <w:tabs>
          <w:tab w:val="num" w:pos="2880"/>
        </w:tabs>
        <w:ind w:left="2880" w:hanging="360"/>
      </w:pPr>
      <w:rPr>
        <w:rFonts w:ascii="Times New Roman" w:hAnsi="Times New Roman" w:hint="default"/>
      </w:rPr>
    </w:lvl>
    <w:lvl w:ilvl="4" w:tplc="B59C9AE4" w:tentative="1">
      <w:start w:val="1"/>
      <w:numFmt w:val="bullet"/>
      <w:lvlText w:val="•"/>
      <w:lvlJc w:val="left"/>
      <w:pPr>
        <w:tabs>
          <w:tab w:val="num" w:pos="3600"/>
        </w:tabs>
        <w:ind w:left="3600" w:hanging="360"/>
      </w:pPr>
      <w:rPr>
        <w:rFonts w:ascii="Times New Roman" w:hAnsi="Times New Roman" w:hint="default"/>
      </w:rPr>
    </w:lvl>
    <w:lvl w:ilvl="5" w:tplc="9828CECE" w:tentative="1">
      <w:start w:val="1"/>
      <w:numFmt w:val="bullet"/>
      <w:lvlText w:val="•"/>
      <w:lvlJc w:val="left"/>
      <w:pPr>
        <w:tabs>
          <w:tab w:val="num" w:pos="4320"/>
        </w:tabs>
        <w:ind w:left="4320" w:hanging="360"/>
      </w:pPr>
      <w:rPr>
        <w:rFonts w:ascii="Times New Roman" w:hAnsi="Times New Roman" w:hint="default"/>
      </w:rPr>
    </w:lvl>
    <w:lvl w:ilvl="6" w:tplc="49ACB180" w:tentative="1">
      <w:start w:val="1"/>
      <w:numFmt w:val="bullet"/>
      <w:lvlText w:val="•"/>
      <w:lvlJc w:val="left"/>
      <w:pPr>
        <w:tabs>
          <w:tab w:val="num" w:pos="5040"/>
        </w:tabs>
        <w:ind w:left="5040" w:hanging="360"/>
      </w:pPr>
      <w:rPr>
        <w:rFonts w:ascii="Times New Roman" w:hAnsi="Times New Roman" w:hint="default"/>
      </w:rPr>
    </w:lvl>
    <w:lvl w:ilvl="7" w:tplc="EA6CDEA6" w:tentative="1">
      <w:start w:val="1"/>
      <w:numFmt w:val="bullet"/>
      <w:lvlText w:val="•"/>
      <w:lvlJc w:val="left"/>
      <w:pPr>
        <w:tabs>
          <w:tab w:val="num" w:pos="5760"/>
        </w:tabs>
        <w:ind w:left="5760" w:hanging="360"/>
      </w:pPr>
      <w:rPr>
        <w:rFonts w:ascii="Times New Roman" w:hAnsi="Times New Roman" w:hint="default"/>
      </w:rPr>
    </w:lvl>
    <w:lvl w:ilvl="8" w:tplc="13DA017E" w:tentative="1">
      <w:start w:val="1"/>
      <w:numFmt w:val="bullet"/>
      <w:lvlText w:val="•"/>
      <w:lvlJc w:val="left"/>
      <w:pPr>
        <w:tabs>
          <w:tab w:val="num" w:pos="6480"/>
        </w:tabs>
        <w:ind w:left="6480" w:hanging="360"/>
      </w:pPr>
      <w:rPr>
        <w:rFonts w:ascii="Times New Roman" w:hAnsi="Times New Roman" w:hint="default"/>
      </w:rPr>
    </w:lvl>
  </w:abstractNum>
  <w:abstractNum w:abstractNumId="367">
    <w:nsid w:val="4DAD284A"/>
    <w:multiLevelType w:val="hybridMultilevel"/>
    <w:tmpl w:val="CAC2250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8">
    <w:nsid w:val="4E085BF1"/>
    <w:multiLevelType w:val="hybridMultilevel"/>
    <w:tmpl w:val="09A089DC"/>
    <w:lvl w:ilvl="0" w:tplc="1809000F">
      <w:start w:val="1"/>
      <w:numFmt w:val="decimal"/>
      <w:lvlText w:val="%1."/>
      <w:lvlJc w:val="left"/>
      <w:pPr>
        <w:ind w:left="1712" w:hanging="360"/>
      </w:pPr>
    </w:lvl>
    <w:lvl w:ilvl="1" w:tplc="18090019" w:tentative="1">
      <w:start w:val="1"/>
      <w:numFmt w:val="lowerLetter"/>
      <w:lvlText w:val="%2."/>
      <w:lvlJc w:val="left"/>
      <w:pPr>
        <w:ind w:left="2432" w:hanging="360"/>
      </w:pPr>
    </w:lvl>
    <w:lvl w:ilvl="2" w:tplc="1809001B">
      <w:start w:val="1"/>
      <w:numFmt w:val="lowerRoman"/>
      <w:lvlText w:val="%3."/>
      <w:lvlJc w:val="right"/>
      <w:pPr>
        <w:ind w:left="3152" w:hanging="180"/>
      </w:pPr>
    </w:lvl>
    <w:lvl w:ilvl="3" w:tplc="1809000F" w:tentative="1">
      <w:start w:val="1"/>
      <w:numFmt w:val="decimal"/>
      <w:lvlText w:val="%4."/>
      <w:lvlJc w:val="left"/>
      <w:pPr>
        <w:ind w:left="3872" w:hanging="360"/>
      </w:pPr>
    </w:lvl>
    <w:lvl w:ilvl="4" w:tplc="18090019" w:tentative="1">
      <w:start w:val="1"/>
      <w:numFmt w:val="lowerLetter"/>
      <w:lvlText w:val="%5."/>
      <w:lvlJc w:val="left"/>
      <w:pPr>
        <w:ind w:left="4592" w:hanging="360"/>
      </w:pPr>
    </w:lvl>
    <w:lvl w:ilvl="5" w:tplc="1809001B" w:tentative="1">
      <w:start w:val="1"/>
      <w:numFmt w:val="lowerRoman"/>
      <w:lvlText w:val="%6."/>
      <w:lvlJc w:val="right"/>
      <w:pPr>
        <w:ind w:left="5312" w:hanging="180"/>
      </w:pPr>
    </w:lvl>
    <w:lvl w:ilvl="6" w:tplc="1809000F" w:tentative="1">
      <w:start w:val="1"/>
      <w:numFmt w:val="decimal"/>
      <w:lvlText w:val="%7."/>
      <w:lvlJc w:val="left"/>
      <w:pPr>
        <w:ind w:left="6032" w:hanging="360"/>
      </w:pPr>
    </w:lvl>
    <w:lvl w:ilvl="7" w:tplc="18090019" w:tentative="1">
      <w:start w:val="1"/>
      <w:numFmt w:val="lowerLetter"/>
      <w:lvlText w:val="%8."/>
      <w:lvlJc w:val="left"/>
      <w:pPr>
        <w:ind w:left="6752" w:hanging="360"/>
      </w:pPr>
    </w:lvl>
    <w:lvl w:ilvl="8" w:tplc="1809001B" w:tentative="1">
      <w:start w:val="1"/>
      <w:numFmt w:val="lowerRoman"/>
      <w:lvlText w:val="%9."/>
      <w:lvlJc w:val="right"/>
      <w:pPr>
        <w:ind w:left="7472" w:hanging="180"/>
      </w:pPr>
    </w:lvl>
  </w:abstractNum>
  <w:abstractNum w:abstractNumId="369">
    <w:nsid w:val="4E457E0D"/>
    <w:multiLevelType w:val="hybridMultilevel"/>
    <w:tmpl w:val="FC8870E4"/>
    <w:lvl w:ilvl="0" w:tplc="4A1A516C">
      <w:start w:val="1"/>
      <w:numFmt w:val="bullet"/>
      <w:lvlText w:val=""/>
      <w:lvlJc w:val="left"/>
      <w:pPr>
        <w:tabs>
          <w:tab w:val="num" w:pos="720"/>
        </w:tabs>
        <w:ind w:left="720" w:hanging="360"/>
      </w:pPr>
      <w:rPr>
        <w:rFonts w:ascii="Wingdings" w:hAnsi="Wingdings" w:hint="default"/>
      </w:rPr>
    </w:lvl>
    <w:lvl w:ilvl="1" w:tplc="29F856E6" w:tentative="1">
      <w:start w:val="1"/>
      <w:numFmt w:val="bullet"/>
      <w:lvlText w:val=""/>
      <w:lvlJc w:val="left"/>
      <w:pPr>
        <w:tabs>
          <w:tab w:val="num" w:pos="1440"/>
        </w:tabs>
        <w:ind w:left="1440" w:hanging="360"/>
      </w:pPr>
      <w:rPr>
        <w:rFonts w:ascii="Wingdings" w:hAnsi="Wingdings" w:hint="default"/>
      </w:rPr>
    </w:lvl>
    <w:lvl w:ilvl="2" w:tplc="2348FAD8" w:tentative="1">
      <w:start w:val="1"/>
      <w:numFmt w:val="bullet"/>
      <w:lvlText w:val=""/>
      <w:lvlJc w:val="left"/>
      <w:pPr>
        <w:tabs>
          <w:tab w:val="num" w:pos="2160"/>
        </w:tabs>
        <w:ind w:left="2160" w:hanging="360"/>
      </w:pPr>
      <w:rPr>
        <w:rFonts w:ascii="Wingdings" w:hAnsi="Wingdings" w:hint="default"/>
      </w:rPr>
    </w:lvl>
    <w:lvl w:ilvl="3" w:tplc="ED429C5C" w:tentative="1">
      <w:start w:val="1"/>
      <w:numFmt w:val="bullet"/>
      <w:lvlText w:val=""/>
      <w:lvlJc w:val="left"/>
      <w:pPr>
        <w:tabs>
          <w:tab w:val="num" w:pos="2880"/>
        </w:tabs>
        <w:ind w:left="2880" w:hanging="360"/>
      </w:pPr>
      <w:rPr>
        <w:rFonts w:ascii="Wingdings" w:hAnsi="Wingdings" w:hint="default"/>
      </w:rPr>
    </w:lvl>
    <w:lvl w:ilvl="4" w:tplc="2528C18E" w:tentative="1">
      <w:start w:val="1"/>
      <w:numFmt w:val="bullet"/>
      <w:lvlText w:val=""/>
      <w:lvlJc w:val="left"/>
      <w:pPr>
        <w:tabs>
          <w:tab w:val="num" w:pos="3600"/>
        </w:tabs>
        <w:ind w:left="3600" w:hanging="360"/>
      </w:pPr>
      <w:rPr>
        <w:rFonts w:ascii="Wingdings" w:hAnsi="Wingdings" w:hint="default"/>
      </w:rPr>
    </w:lvl>
    <w:lvl w:ilvl="5" w:tplc="0AF828EA" w:tentative="1">
      <w:start w:val="1"/>
      <w:numFmt w:val="bullet"/>
      <w:lvlText w:val=""/>
      <w:lvlJc w:val="left"/>
      <w:pPr>
        <w:tabs>
          <w:tab w:val="num" w:pos="4320"/>
        </w:tabs>
        <w:ind w:left="4320" w:hanging="360"/>
      </w:pPr>
      <w:rPr>
        <w:rFonts w:ascii="Wingdings" w:hAnsi="Wingdings" w:hint="default"/>
      </w:rPr>
    </w:lvl>
    <w:lvl w:ilvl="6" w:tplc="1AD6F37E" w:tentative="1">
      <w:start w:val="1"/>
      <w:numFmt w:val="bullet"/>
      <w:lvlText w:val=""/>
      <w:lvlJc w:val="left"/>
      <w:pPr>
        <w:tabs>
          <w:tab w:val="num" w:pos="5040"/>
        </w:tabs>
        <w:ind w:left="5040" w:hanging="360"/>
      </w:pPr>
      <w:rPr>
        <w:rFonts w:ascii="Wingdings" w:hAnsi="Wingdings" w:hint="default"/>
      </w:rPr>
    </w:lvl>
    <w:lvl w:ilvl="7" w:tplc="BE426AB2" w:tentative="1">
      <w:start w:val="1"/>
      <w:numFmt w:val="bullet"/>
      <w:lvlText w:val=""/>
      <w:lvlJc w:val="left"/>
      <w:pPr>
        <w:tabs>
          <w:tab w:val="num" w:pos="5760"/>
        </w:tabs>
        <w:ind w:left="5760" w:hanging="360"/>
      </w:pPr>
      <w:rPr>
        <w:rFonts w:ascii="Wingdings" w:hAnsi="Wingdings" w:hint="default"/>
      </w:rPr>
    </w:lvl>
    <w:lvl w:ilvl="8" w:tplc="B212EA48" w:tentative="1">
      <w:start w:val="1"/>
      <w:numFmt w:val="bullet"/>
      <w:lvlText w:val=""/>
      <w:lvlJc w:val="left"/>
      <w:pPr>
        <w:tabs>
          <w:tab w:val="num" w:pos="6480"/>
        </w:tabs>
        <w:ind w:left="6480" w:hanging="360"/>
      </w:pPr>
      <w:rPr>
        <w:rFonts w:ascii="Wingdings" w:hAnsi="Wingdings" w:hint="default"/>
      </w:rPr>
    </w:lvl>
  </w:abstractNum>
  <w:abstractNum w:abstractNumId="370">
    <w:nsid w:val="4E53166C"/>
    <w:multiLevelType w:val="hybridMultilevel"/>
    <w:tmpl w:val="A9827F12"/>
    <w:lvl w:ilvl="0" w:tplc="B82E2AFE">
      <w:start w:val="1"/>
      <w:numFmt w:val="none"/>
      <w:lvlText w:val="T."/>
      <w:lvlJc w:val="left"/>
      <w:pPr>
        <w:tabs>
          <w:tab w:val="num" w:pos="720"/>
        </w:tabs>
        <w:ind w:left="720" w:hanging="360"/>
      </w:pPr>
      <w:rPr>
        <w:rFonts w:hint="default"/>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71">
    <w:nsid w:val="4E8F1700"/>
    <w:multiLevelType w:val="hybridMultilevel"/>
    <w:tmpl w:val="3D86CC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2">
    <w:nsid w:val="4ED3312D"/>
    <w:multiLevelType w:val="hybridMultilevel"/>
    <w:tmpl w:val="AF2EF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3">
    <w:nsid w:val="4ED34293"/>
    <w:multiLevelType w:val="hybridMultilevel"/>
    <w:tmpl w:val="A342CA8A"/>
    <w:lvl w:ilvl="0" w:tplc="18090001">
      <w:start w:val="1"/>
      <w:numFmt w:val="bullet"/>
      <w:lvlText w:val=""/>
      <w:lvlJc w:val="left"/>
      <w:pPr>
        <w:ind w:left="2700" w:hanging="360"/>
      </w:pPr>
      <w:rPr>
        <w:rFonts w:ascii="Symbol" w:hAnsi="Symbol" w:hint="default"/>
      </w:rPr>
    </w:lvl>
    <w:lvl w:ilvl="1" w:tplc="18090003" w:tentative="1">
      <w:start w:val="1"/>
      <w:numFmt w:val="bullet"/>
      <w:lvlText w:val="o"/>
      <w:lvlJc w:val="left"/>
      <w:pPr>
        <w:ind w:left="3420" w:hanging="360"/>
      </w:pPr>
      <w:rPr>
        <w:rFonts w:ascii="Courier New" w:hAnsi="Courier New" w:cs="Courier New" w:hint="default"/>
      </w:rPr>
    </w:lvl>
    <w:lvl w:ilvl="2" w:tplc="18090005" w:tentative="1">
      <w:start w:val="1"/>
      <w:numFmt w:val="bullet"/>
      <w:lvlText w:val=""/>
      <w:lvlJc w:val="left"/>
      <w:pPr>
        <w:ind w:left="4140" w:hanging="360"/>
      </w:pPr>
      <w:rPr>
        <w:rFonts w:ascii="Wingdings" w:hAnsi="Wingdings" w:hint="default"/>
      </w:rPr>
    </w:lvl>
    <w:lvl w:ilvl="3" w:tplc="18090001" w:tentative="1">
      <w:start w:val="1"/>
      <w:numFmt w:val="bullet"/>
      <w:lvlText w:val=""/>
      <w:lvlJc w:val="left"/>
      <w:pPr>
        <w:ind w:left="4860" w:hanging="360"/>
      </w:pPr>
      <w:rPr>
        <w:rFonts w:ascii="Symbol" w:hAnsi="Symbol" w:hint="default"/>
      </w:rPr>
    </w:lvl>
    <w:lvl w:ilvl="4" w:tplc="18090003" w:tentative="1">
      <w:start w:val="1"/>
      <w:numFmt w:val="bullet"/>
      <w:lvlText w:val="o"/>
      <w:lvlJc w:val="left"/>
      <w:pPr>
        <w:ind w:left="5580" w:hanging="360"/>
      </w:pPr>
      <w:rPr>
        <w:rFonts w:ascii="Courier New" w:hAnsi="Courier New" w:cs="Courier New" w:hint="default"/>
      </w:rPr>
    </w:lvl>
    <w:lvl w:ilvl="5" w:tplc="18090005" w:tentative="1">
      <w:start w:val="1"/>
      <w:numFmt w:val="bullet"/>
      <w:lvlText w:val=""/>
      <w:lvlJc w:val="left"/>
      <w:pPr>
        <w:ind w:left="6300" w:hanging="360"/>
      </w:pPr>
      <w:rPr>
        <w:rFonts w:ascii="Wingdings" w:hAnsi="Wingdings" w:hint="default"/>
      </w:rPr>
    </w:lvl>
    <w:lvl w:ilvl="6" w:tplc="18090001" w:tentative="1">
      <w:start w:val="1"/>
      <w:numFmt w:val="bullet"/>
      <w:lvlText w:val=""/>
      <w:lvlJc w:val="left"/>
      <w:pPr>
        <w:ind w:left="7020" w:hanging="360"/>
      </w:pPr>
      <w:rPr>
        <w:rFonts w:ascii="Symbol" w:hAnsi="Symbol" w:hint="default"/>
      </w:rPr>
    </w:lvl>
    <w:lvl w:ilvl="7" w:tplc="18090003" w:tentative="1">
      <w:start w:val="1"/>
      <w:numFmt w:val="bullet"/>
      <w:lvlText w:val="o"/>
      <w:lvlJc w:val="left"/>
      <w:pPr>
        <w:ind w:left="7740" w:hanging="360"/>
      </w:pPr>
      <w:rPr>
        <w:rFonts w:ascii="Courier New" w:hAnsi="Courier New" w:cs="Courier New" w:hint="default"/>
      </w:rPr>
    </w:lvl>
    <w:lvl w:ilvl="8" w:tplc="18090005" w:tentative="1">
      <w:start w:val="1"/>
      <w:numFmt w:val="bullet"/>
      <w:lvlText w:val=""/>
      <w:lvlJc w:val="left"/>
      <w:pPr>
        <w:ind w:left="8460" w:hanging="360"/>
      </w:pPr>
      <w:rPr>
        <w:rFonts w:ascii="Wingdings" w:hAnsi="Wingdings" w:hint="default"/>
      </w:rPr>
    </w:lvl>
  </w:abstractNum>
  <w:abstractNum w:abstractNumId="374">
    <w:nsid w:val="4F412FD1"/>
    <w:multiLevelType w:val="hybridMultilevel"/>
    <w:tmpl w:val="E632982E"/>
    <w:lvl w:ilvl="0" w:tplc="F648EC7A">
      <w:start w:val="1"/>
      <w:numFmt w:val="decimal"/>
      <w:lvlText w:val="%1."/>
      <w:lvlJc w:val="left"/>
      <w:pPr>
        <w:tabs>
          <w:tab w:val="num" w:pos="284"/>
        </w:tabs>
        <w:ind w:left="568" w:hanging="284"/>
      </w:pPr>
      <w:rPr>
        <w:rFonts w:hint="default"/>
        <w:b/>
        <w:i w:val="0"/>
        <w:sz w:val="20"/>
      </w:rPr>
    </w:lvl>
    <w:lvl w:ilvl="1" w:tplc="8B943862">
      <w:start w:val="1"/>
      <w:numFmt w:val="bullet"/>
      <w:lvlText w:val=""/>
      <w:lvlJc w:val="left"/>
      <w:pPr>
        <w:tabs>
          <w:tab w:val="num" w:pos="1080"/>
        </w:tabs>
        <w:ind w:left="1363" w:hanging="283"/>
      </w:pPr>
      <w:rPr>
        <w:rFonts w:ascii="Symbol" w:hAnsi="Symbol" w:hint="default"/>
        <w:sz w:val="20"/>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75">
    <w:nsid w:val="4F9F518E"/>
    <w:multiLevelType w:val="hybridMultilevel"/>
    <w:tmpl w:val="05F865F6"/>
    <w:lvl w:ilvl="0" w:tplc="04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76">
    <w:nsid w:val="508D7165"/>
    <w:multiLevelType w:val="hybridMultilevel"/>
    <w:tmpl w:val="E5929FCA"/>
    <w:lvl w:ilvl="0" w:tplc="181418D6">
      <w:start w:val="1"/>
      <w:numFmt w:val="decimal"/>
      <w:lvlText w:val="%1."/>
      <w:lvlJc w:val="left"/>
      <w:pPr>
        <w:ind w:left="862" w:hanging="360"/>
      </w:pPr>
      <w:rPr>
        <w:b/>
      </w:r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377">
    <w:nsid w:val="50A46986"/>
    <w:multiLevelType w:val="hybridMultilevel"/>
    <w:tmpl w:val="53DEC308"/>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78">
    <w:nsid w:val="50BF7048"/>
    <w:multiLevelType w:val="hybridMultilevel"/>
    <w:tmpl w:val="859890FC"/>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79">
    <w:nsid w:val="50C85C8A"/>
    <w:multiLevelType w:val="hybridMultilevel"/>
    <w:tmpl w:val="EFA072CE"/>
    <w:lvl w:ilvl="0" w:tplc="EDE04FE6">
      <w:start w:val="1"/>
      <w:numFmt w:val="decimal"/>
      <w:lvlText w:val="%1."/>
      <w:lvlJc w:val="left"/>
      <w:pPr>
        <w:tabs>
          <w:tab w:val="num" w:pos="0"/>
        </w:tabs>
        <w:ind w:left="284" w:hanging="284"/>
      </w:pPr>
      <w:rPr>
        <w:rFonts w:ascii="Comic Sans MS" w:hAnsi="Comic Sans MS" w:hint="default"/>
        <w:b/>
        <w:color w:val="0000FF"/>
      </w:rPr>
    </w:lvl>
    <w:lvl w:ilvl="1" w:tplc="F1086518">
      <w:start w:val="1"/>
      <w:numFmt w:val="bullet"/>
      <w:lvlText w:val=""/>
      <w:lvlJc w:val="left"/>
      <w:pPr>
        <w:tabs>
          <w:tab w:val="num" w:pos="1080"/>
        </w:tabs>
        <w:ind w:left="1364" w:hanging="284"/>
      </w:pPr>
      <w:rPr>
        <w:rFonts w:ascii="Wingdings" w:hAnsi="Wingdings" w:hint="default"/>
        <w:b/>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0">
    <w:nsid w:val="51020A8E"/>
    <w:multiLevelType w:val="hybridMultilevel"/>
    <w:tmpl w:val="CE2AB92E"/>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1">
    <w:nsid w:val="51091666"/>
    <w:multiLevelType w:val="hybridMultilevel"/>
    <w:tmpl w:val="1CB008DC"/>
    <w:lvl w:ilvl="0" w:tplc="07E43346">
      <w:start w:val="1"/>
      <w:numFmt w:val="none"/>
      <w:lvlText w:val="W."/>
      <w:lvlJc w:val="left"/>
      <w:pPr>
        <w:tabs>
          <w:tab w:val="num" w:pos="720"/>
        </w:tabs>
        <w:ind w:left="72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2">
    <w:nsid w:val="51B008EA"/>
    <w:multiLevelType w:val="hybridMultilevel"/>
    <w:tmpl w:val="6AE8B1C2"/>
    <w:lvl w:ilvl="0" w:tplc="18090001">
      <w:start w:val="1"/>
      <w:numFmt w:val="bullet"/>
      <w:lvlText w:val=""/>
      <w:lvlJc w:val="left"/>
      <w:pPr>
        <w:tabs>
          <w:tab w:val="num" w:pos="720"/>
        </w:tabs>
        <w:ind w:left="720" w:hanging="360"/>
      </w:pPr>
      <w:rPr>
        <w:rFonts w:ascii="Symbol" w:hAnsi="Symbol"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3">
    <w:nsid w:val="52067769"/>
    <w:multiLevelType w:val="hybridMultilevel"/>
    <w:tmpl w:val="0B5C3422"/>
    <w:lvl w:ilvl="0" w:tplc="55DC71B6">
      <w:start w:val="1"/>
      <w:numFmt w:val="decimal"/>
      <w:lvlText w:val="%1."/>
      <w:lvlJc w:val="left"/>
      <w:pPr>
        <w:tabs>
          <w:tab w:val="num" w:pos="360"/>
        </w:tabs>
        <w:ind w:left="644" w:hanging="284"/>
      </w:pPr>
      <w:rPr>
        <w:rFonts w:hint="default"/>
        <w:b/>
        <w:color w:val="auto"/>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4">
    <w:nsid w:val="522C1BE0"/>
    <w:multiLevelType w:val="hybridMultilevel"/>
    <w:tmpl w:val="4058F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5">
    <w:nsid w:val="527107AF"/>
    <w:multiLevelType w:val="hybridMultilevel"/>
    <w:tmpl w:val="D5F81DEA"/>
    <w:lvl w:ilvl="0" w:tplc="4FB435B8">
      <w:start w:val="1"/>
      <w:numFmt w:val="lowerLetter"/>
      <w:lvlText w:val="%1)"/>
      <w:lvlJc w:val="left"/>
      <w:pPr>
        <w:tabs>
          <w:tab w:val="num" w:pos="644"/>
        </w:tabs>
        <w:ind w:left="644" w:hanging="284"/>
      </w:pPr>
      <w:rPr>
        <w:rFonts w:hint="default"/>
        <w:color w:val="auto"/>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6">
    <w:nsid w:val="529A165F"/>
    <w:multiLevelType w:val="hybridMultilevel"/>
    <w:tmpl w:val="9984E75C"/>
    <w:lvl w:ilvl="0" w:tplc="18090001">
      <w:start w:val="1"/>
      <w:numFmt w:val="bullet"/>
      <w:lvlText w:val=""/>
      <w:lvlJc w:val="left"/>
      <w:pPr>
        <w:tabs>
          <w:tab w:val="num" w:pos="720"/>
        </w:tabs>
        <w:ind w:left="720" w:hanging="360"/>
      </w:pPr>
      <w:rPr>
        <w:rFonts w:ascii="Symbol" w:hAnsi="Symbol" w:hint="default"/>
      </w:rPr>
    </w:lvl>
    <w:lvl w:ilvl="1" w:tplc="8190027C">
      <w:start w:val="1"/>
      <w:numFmt w:val="bullet"/>
      <w:lvlText w:val=""/>
      <w:lvlJc w:val="left"/>
      <w:pPr>
        <w:tabs>
          <w:tab w:val="num" w:pos="1080"/>
        </w:tabs>
        <w:ind w:left="1364" w:hanging="284"/>
      </w:pPr>
      <w:rPr>
        <w:rFonts w:ascii="Wingdings" w:hAnsi="Wingdings" w:hint="default"/>
        <w:color w:val="auto"/>
        <w:sz w:val="20"/>
        <w:szCs w:val="20"/>
      </w:rPr>
    </w:lvl>
    <w:lvl w:ilvl="2" w:tplc="F8AC9832">
      <w:numFmt w:val="bullet"/>
      <w:lvlText w:val="•"/>
      <w:lvlJc w:val="left"/>
      <w:pPr>
        <w:ind w:left="2340" w:hanging="360"/>
      </w:pPr>
      <w:rPr>
        <w:rFonts w:ascii="Calibri" w:eastAsia="Times New Roman" w:hAnsi="Calibri" w:cs="Times New Roman" w:hint="default"/>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7">
    <w:nsid w:val="52E43599"/>
    <w:multiLevelType w:val="hybridMultilevel"/>
    <w:tmpl w:val="F0940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nsid w:val="534B1E06"/>
    <w:multiLevelType w:val="hybridMultilevel"/>
    <w:tmpl w:val="B040212A"/>
    <w:lvl w:ilvl="0" w:tplc="2A4AAB96">
      <w:start w:val="1"/>
      <w:numFmt w:val="decimal"/>
      <w:lvlText w:val="%1."/>
      <w:lvlJc w:val="left"/>
      <w:pPr>
        <w:tabs>
          <w:tab w:val="num" w:pos="720"/>
        </w:tabs>
        <w:ind w:left="720" w:hanging="360"/>
      </w:pPr>
      <w:rPr>
        <w:b/>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9">
    <w:nsid w:val="535B16CB"/>
    <w:multiLevelType w:val="hybridMultilevel"/>
    <w:tmpl w:val="23D4E582"/>
    <w:lvl w:ilvl="0" w:tplc="3FF615DE">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90">
    <w:nsid w:val="53814E25"/>
    <w:multiLevelType w:val="hybridMultilevel"/>
    <w:tmpl w:val="72CA474C"/>
    <w:lvl w:ilvl="0" w:tplc="7FC425DE">
      <w:start w:val="1"/>
      <w:numFmt w:val="bullet"/>
      <w:lvlText w:val=""/>
      <w:lvlJc w:val="left"/>
      <w:pPr>
        <w:tabs>
          <w:tab w:val="num" w:pos="720"/>
        </w:tabs>
        <w:ind w:left="720" w:hanging="360"/>
      </w:pPr>
      <w:rPr>
        <w:rFonts w:ascii="Wingdings" w:hAnsi="Wingdings" w:hint="default"/>
        <w:color w:val="auto"/>
        <w:sz w:val="24"/>
        <w:szCs w:val="24"/>
      </w:rPr>
    </w:lvl>
    <w:lvl w:ilvl="1" w:tplc="18090003" w:tentative="1">
      <w:start w:val="1"/>
      <w:numFmt w:val="bullet"/>
      <w:lvlText w:val="o"/>
      <w:lvlJc w:val="left"/>
      <w:pPr>
        <w:tabs>
          <w:tab w:val="num" w:pos="1800"/>
        </w:tabs>
        <w:ind w:left="1800" w:hanging="360"/>
      </w:pPr>
      <w:rPr>
        <w:rFonts w:ascii="Courier New" w:hAnsi="Courier New" w:cs="Courier New" w:hint="default"/>
      </w:rPr>
    </w:lvl>
    <w:lvl w:ilvl="2" w:tplc="18090005" w:tentative="1">
      <w:start w:val="1"/>
      <w:numFmt w:val="bullet"/>
      <w:lvlText w:val=""/>
      <w:lvlJc w:val="left"/>
      <w:pPr>
        <w:tabs>
          <w:tab w:val="num" w:pos="2520"/>
        </w:tabs>
        <w:ind w:left="2520" w:hanging="360"/>
      </w:pPr>
      <w:rPr>
        <w:rFonts w:ascii="Wingdings" w:hAnsi="Wingdings" w:hint="default"/>
      </w:rPr>
    </w:lvl>
    <w:lvl w:ilvl="3" w:tplc="18090001" w:tentative="1">
      <w:start w:val="1"/>
      <w:numFmt w:val="bullet"/>
      <w:lvlText w:val=""/>
      <w:lvlJc w:val="left"/>
      <w:pPr>
        <w:tabs>
          <w:tab w:val="num" w:pos="3240"/>
        </w:tabs>
        <w:ind w:left="3240" w:hanging="360"/>
      </w:pPr>
      <w:rPr>
        <w:rFonts w:ascii="Symbol" w:hAnsi="Symbol" w:hint="default"/>
      </w:rPr>
    </w:lvl>
    <w:lvl w:ilvl="4" w:tplc="18090003" w:tentative="1">
      <w:start w:val="1"/>
      <w:numFmt w:val="bullet"/>
      <w:lvlText w:val="o"/>
      <w:lvlJc w:val="left"/>
      <w:pPr>
        <w:tabs>
          <w:tab w:val="num" w:pos="3960"/>
        </w:tabs>
        <w:ind w:left="3960" w:hanging="360"/>
      </w:pPr>
      <w:rPr>
        <w:rFonts w:ascii="Courier New" w:hAnsi="Courier New" w:cs="Courier New" w:hint="default"/>
      </w:rPr>
    </w:lvl>
    <w:lvl w:ilvl="5" w:tplc="18090005" w:tentative="1">
      <w:start w:val="1"/>
      <w:numFmt w:val="bullet"/>
      <w:lvlText w:val=""/>
      <w:lvlJc w:val="left"/>
      <w:pPr>
        <w:tabs>
          <w:tab w:val="num" w:pos="4680"/>
        </w:tabs>
        <w:ind w:left="4680" w:hanging="360"/>
      </w:pPr>
      <w:rPr>
        <w:rFonts w:ascii="Wingdings" w:hAnsi="Wingdings" w:hint="default"/>
      </w:rPr>
    </w:lvl>
    <w:lvl w:ilvl="6" w:tplc="18090001" w:tentative="1">
      <w:start w:val="1"/>
      <w:numFmt w:val="bullet"/>
      <w:lvlText w:val=""/>
      <w:lvlJc w:val="left"/>
      <w:pPr>
        <w:tabs>
          <w:tab w:val="num" w:pos="5400"/>
        </w:tabs>
        <w:ind w:left="5400" w:hanging="360"/>
      </w:pPr>
      <w:rPr>
        <w:rFonts w:ascii="Symbol" w:hAnsi="Symbol" w:hint="default"/>
      </w:rPr>
    </w:lvl>
    <w:lvl w:ilvl="7" w:tplc="18090003" w:tentative="1">
      <w:start w:val="1"/>
      <w:numFmt w:val="bullet"/>
      <w:lvlText w:val="o"/>
      <w:lvlJc w:val="left"/>
      <w:pPr>
        <w:tabs>
          <w:tab w:val="num" w:pos="6120"/>
        </w:tabs>
        <w:ind w:left="6120" w:hanging="360"/>
      </w:pPr>
      <w:rPr>
        <w:rFonts w:ascii="Courier New" w:hAnsi="Courier New" w:cs="Courier New" w:hint="default"/>
      </w:rPr>
    </w:lvl>
    <w:lvl w:ilvl="8" w:tplc="18090005" w:tentative="1">
      <w:start w:val="1"/>
      <w:numFmt w:val="bullet"/>
      <w:lvlText w:val=""/>
      <w:lvlJc w:val="left"/>
      <w:pPr>
        <w:tabs>
          <w:tab w:val="num" w:pos="6840"/>
        </w:tabs>
        <w:ind w:left="6840" w:hanging="360"/>
      </w:pPr>
      <w:rPr>
        <w:rFonts w:ascii="Wingdings" w:hAnsi="Wingdings" w:hint="default"/>
      </w:rPr>
    </w:lvl>
  </w:abstractNum>
  <w:abstractNum w:abstractNumId="391">
    <w:nsid w:val="541919E7"/>
    <w:multiLevelType w:val="hybridMultilevel"/>
    <w:tmpl w:val="AF5A7D2A"/>
    <w:lvl w:ilvl="0" w:tplc="2EF01852">
      <w:start w:val="1"/>
      <w:numFmt w:val="decimal"/>
      <w:lvlText w:val="%1."/>
      <w:lvlJc w:val="left"/>
      <w:pPr>
        <w:tabs>
          <w:tab w:val="num" w:pos="720"/>
        </w:tabs>
        <w:ind w:left="720" w:hanging="360"/>
      </w:pPr>
    </w:lvl>
    <w:lvl w:ilvl="1" w:tplc="853603C6" w:tentative="1">
      <w:start w:val="1"/>
      <w:numFmt w:val="decimal"/>
      <w:lvlText w:val="%2."/>
      <w:lvlJc w:val="left"/>
      <w:pPr>
        <w:tabs>
          <w:tab w:val="num" w:pos="1440"/>
        </w:tabs>
        <w:ind w:left="1440" w:hanging="360"/>
      </w:pPr>
    </w:lvl>
    <w:lvl w:ilvl="2" w:tplc="0F32566E" w:tentative="1">
      <w:start w:val="1"/>
      <w:numFmt w:val="decimal"/>
      <w:lvlText w:val="%3."/>
      <w:lvlJc w:val="left"/>
      <w:pPr>
        <w:tabs>
          <w:tab w:val="num" w:pos="2160"/>
        </w:tabs>
        <w:ind w:left="2160" w:hanging="360"/>
      </w:pPr>
    </w:lvl>
    <w:lvl w:ilvl="3" w:tplc="2BC20FF0" w:tentative="1">
      <w:start w:val="1"/>
      <w:numFmt w:val="decimal"/>
      <w:lvlText w:val="%4."/>
      <w:lvlJc w:val="left"/>
      <w:pPr>
        <w:tabs>
          <w:tab w:val="num" w:pos="2880"/>
        </w:tabs>
        <w:ind w:left="2880" w:hanging="360"/>
      </w:pPr>
    </w:lvl>
    <w:lvl w:ilvl="4" w:tplc="B4A49EE2" w:tentative="1">
      <w:start w:val="1"/>
      <w:numFmt w:val="decimal"/>
      <w:lvlText w:val="%5."/>
      <w:lvlJc w:val="left"/>
      <w:pPr>
        <w:tabs>
          <w:tab w:val="num" w:pos="3600"/>
        </w:tabs>
        <w:ind w:left="3600" w:hanging="360"/>
      </w:pPr>
    </w:lvl>
    <w:lvl w:ilvl="5" w:tplc="C9AC5ED8" w:tentative="1">
      <w:start w:val="1"/>
      <w:numFmt w:val="decimal"/>
      <w:lvlText w:val="%6."/>
      <w:lvlJc w:val="left"/>
      <w:pPr>
        <w:tabs>
          <w:tab w:val="num" w:pos="4320"/>
        </w:tabs>
        <w:ind w:left="4320" w:hanging="360"/>
      </w:pPr>
    </w:lvl>
    <w:lvl w:ilvl="6" w:tplc="E5F46580" w:tentative="1">
      <w:start w:val="1"/>
      <w:numFmt w:val="decimal"/>
      <w:lvlText w:val="%7."/>
      <w:lvlJc w:val="left"/>
      <w:pPr>
        <w:tabs>
          <w:tab w:val="num" w:pos="5040"/>
        </w:tabs>
        <w:ind w:left="5040" w:hanging="360"/>
      </w:pPr>
    </w:lvl>
    <w:lvl w:ilvl="7" w:tplc="7A9E6230" w:tentative="1">
      <w:start w:val="1"/>
      <w:numFmt w:val="decimal"/>
      <w:lvlText w:val="%8."/>
      <w:lvlJc w:val="left"/>
      <w:pPr>
        <w:tabs>
          <w:tab w:val="num" w:pos="5760"/>
        </w:tabs>
        <w:ind w:left="5760" w:hanging="360"/>
      </w:pPr>
    </w:lvl>
    <w:lvl w:ilvl="8" w:tplc="3A2ABB4E" w:tentative="1">
      <w:start w:val="1"/>
      <w:numFmt w:val="decimal"/>
      <w:lvlText w:val="%9."/>
      <w:lvlJc w:val="left"/>
      <w:pPr>
        <w:tabs>
          <w:tab w:val="num" w:pos="6480"/>
        </w:tabs>
        <w:ind w:left="6480" w:hanging="360"/>
      </w:pPr>
    </w:lvl>
  </w:abstractNum>
  <w:abstractNum w:abstractNumId="392">
    <w:nsid w:val="54742466"/>
    <w:multiLevelType w:val="hybridMultilevel"/>
    <w:tmpl w:val="DA8E0F86"/>
    <w:lvl w:ilvl="0" w:tplc="D2E8B5D0">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3">
    <w:nsid w:val="549E799A"/>
    <w:multiLevelType w:val="hybridMultilevel"/>
    <w:tmpl w:val="9A901A6E"/>
    <w:lvl w:ilvl="0" w:tplc="1809000B">
      <w:start w:val="1"/>
      <w:numFmt w:val="bullet"/>
      <w:lvlText w:val=""/>
      <w:lvlJc w:val="left"/>
      <w:pPr>
        <w:tabs>
          <w:tab w:val="num" w:pos="360"/>
        </w:tabs>
        <w:ind w:left="360" w:hanging="360"/>
      </w:pPr>
      <w:rPr>
        <w:rFonts w:ascii="Wingdings" w:hAnsi="Wingdings" w:hint="default"/>
      </w:rPr>
    </w:lvl>
    <w:lvl w:ilvl="1" w:tplc="8190027C">
      <w:start w:val="1"/>
      <w:numFmt w:val="bullet"/>
      <w:lvlText w:val=""/>
      <w:lvlJc w:val="left"/>
      <w:pPr>
        <w:tabs>
          <w:tab w:val="num" w:pos="1080"/>
        </w:tabs>
        <w:ind w:left="1364" w:hanging="284"/>
      </w:pPr>
      <w:rPr>
        <w:rFonts w:ascii="Wingdings" w:hAnsi="Wingdings" w:hint="default"/>
        <w:color w:val="auto"/>
        <w:sz w:val="20"/>
        <w:szCs w:val="20"/>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94">
    <w:nsid w:val="54DC3252"/>
    <w:multiLevelType w:val="hybridMultilevel"/>
    <w:tmpl w:val="776249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5">
    <w:nsid w:val="5506157C"/>
    <w:multiLevelType w:val="hybridMultilevel"/>
    <w:tmpl w:val="E32484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6">
    <w:nsid w:val="55090316"/>
    <w:multiLevelType w:val="hybridMultilevel"/>
    <w:tmpl w:val="407086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7">
    <w:nsid w:val="55155278"/>
    <w:multiLevelType w:val="hybridMultilevel"/>
    <w:tmpl w:val="146E0DEC"/>
    <w:lvl w:ilvl="0" w:tplc="C60C4C8C">
      <w:start w:val="1"/>
      <w:numFmt w:val="bullet"/>
      <w:lvlText w:val=""/>
      <w:lvlJc w:val="left"/>
      <w:pPr>
        <w:tabs>
          <w:tab w:val="num" w:pos="76"/>
        </w:tabs>
        <w:ind w:left="360" w:hanging="284"/>
      </w:pPr>
      <w:rPr>
        <w:rFonts w:ascii="Symbol" w:hAnsi="Symbol" w:hint="default"/>
      </w:rPr>
    </w:lvl>
    <w:lvl w:ilvl="1" w:tplc="18090003" w:tentative="1">
      <w:start w:val="1"/>
      <w:numFmt w:val="bullet"/>
      <w:lvlText w:val="o"/>
      <w:lvlJc w:val="left"/>
      <w:pPr>
        <w:tabs>
          <w:tab w:val="num" w:pos="1516"/>
        </w:tabs>
        <w:ind w:left="1516" w:hanging="360"/>
      </w:pPr>
      <w:rPr>
        <w:rFonts w:ascii="Courier New" w:hAnsi="Courier New" w:cs="Courier New" w:hint="default"/>
      </w:rPr>
    </w:lvl>
    <w:lvl w:ilvl="2" w:tplc="18090005" w:tentative="1">
      <w:start w:val="1"/>
      <w:numFmt w:val="bullet"/>
      <w:lvlText w:val=""/>
      <w:lvlJc w:val="left"/>
      <w:pPr>
        <w:tabs>
          <w:tab w:val="num" w:pos="2236"/>
        </w:tabs>
        <w:ind w:left="2236" w:hanging="360"/>
      </w:pPr>
      <w:rPr>
        <w:rFonts w:ascii="Wingdings" w:hAnsi="Wingdings" w:hint="default"/>
      </w:rPr>
    </w:lvl>
    <w:lvl w:ilvl="3" w:tplc="18090001" w:tentative="1">
      <w:start w:val="1"/>
      <w:numFmt w:val="bullet"/>
      <w:lvlText w:val=""/>
      <w:lvlJc w:val="left"/>
      <w:pPr>
        <w:tabs>
          <w:tab w:val="num" w:pos="2956"/>
        </w:tabs>
        <w:ind w:left="2956" w:hanging="360"/>
      </w:pPr>
      <w:rPr>
        <w:rFonts w:ascii="Symbol" w:hAnsi="Symbol" w:hint="default"/>
      </w:rPr>
    </w:lvl>
    <w:lvl w:ilvl="4" w:tplc="18090003" w:tentative="1">
      <w:start w:val="1"/>
      <w:numFmt w:val="bullet"/>
      <w:lvlText w:val="o"/>
      <w:lvlJc w:val="left"/>
      <w:pPr>
        <w:tabs>
          <w:tab w:val="num" w:pos="3676"/>
        </w:tabs>
        <w:ind w:left="3676" w:hanging="360"/>
      </w:pPr>
      <w:rPr>
        <w:rFonts w:ascii="Courier New" w:hAnsi="Courier New" w:cs="Courier New" w:hint="default"/>
      </w:rPr>
    </w:lvl>
    <w:lvl w:ilvl="5" w:tplc="18090005" w:tentative="1">
      <w:start w:val="1"/>
      <w:numFmt w:val="bullet"/>
      <w:lvlText w:val=""/>
      <w:lvlJc w:val="left"/>
      <w:pPr>
        <w:tabs>
          <w:tab w:val="num" w:pos="4396"/>
        </w:tabs>
        <w:ind w:left="4396" w:hanging="360"/>
      </w:pPr>
      <w:rPr>
        <w:rFonts w:ascii="Wingdings" w:hAnsi="Wingdings" w:hint="default"/>
      </w:rPr>
    </w:lvl>
    <w:lvl w:ilvl="6" w:tplc="18090001" w:tentative="1">
      <w:start w:val="1"/>
      <w:numFmt w:val="bullet"/>
      <w:lvlText w:val=""/>
      <w:lvlJc w:val="left"/>
      <w:pPr>
        <w:tabs>
          <w:tab w:val="num" w:pos="5116"/>
        </w:tabs>
        <w:ind w:left="5116" w:hanging="360"/>
      </w:pPr>
      <w:rPr>
        <w:rFonts w:ascii="Symbol" w:hAnsi="Symbol" w:hint="default"/>
      </w:rPr>
    </w:lvl>
    <w:lvl w:ilvl="7" w:tplc="18090003" w:tentative="1">
      <w:start w:val="1"/>
      <w:numFmt w:val="bullet"/>
      <w:lvlText w:val="o"/>
      <w:lvlJc w:val="left"/>
      <w:pPr>
        <w:tabs>
          <w:tab w:val="num" w:pos="5836"/>
        </w:tabs>
        <w:ind w:left="5836" w:hanging="360"/>
      </w:pPr>
      <w:rPr>
        <w:rFonts w:ascii="Courier New" w:hAnsi="Courier New" w:cs="Courier New" w:hint="default"/>
      </w:rPr>
    </w:lvl>
    <w:lvl w:ilvl="8" w:tplc="18090005" w:tentative="1">
      <w:start w:val="1"/>
      <w:numFmt w:val="bullet"/>
      <w:lvlText w:val=""/>
      <w:lvlJc w:val="left"/>
      <w:pPr>
        <w:tabs>
          <w:tab w:val="num" w:pos="6556"/>
        </w:tabs>
        <w:ind w:left="6556" w:hanging="360"/>
      </w:pPr>
      <w:rPr>
        <w:rFonts w:ascii="Wingdings" w:hAnsi="Wingdings" w:hint="default"/>
      </w:rPr>
    </w:lvl>
  </w:abstractNum>
  <w:abstractNum w:abstractNumId="398">
    <w:nsid w:val="551C5B7F"/>
    <w:multiLevelType w:val="hybridMultilevel"/>
    <w:tmpl w:val="C6AC5CF4"/>
    <w:lvl w:ilvl="0" w:tplc="D520C5C0">
      <w:start w:val="1"/>
      <w:numFmt w:val="bullet"/>
      <w:lvlText w:val=""/>
      <w:lvlJc w:val="left"/>
      <w:pPr>
        <w:tabs>
          <w:tab w:val="num" w:pos="1440"/>
        </w:tabs>
        <w:ind w:left="1440" w:hanging="360"/>
      </w:pPr>
      <w:rPr>
        <w:rFonts w:ascii="Wingdings" w:hAnsi="Wingdings" w:hint="default"/>
        <w:color w:val="auto"/>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99">
    <w:nsid w:val="55212241"/>
    <w:multiLevelType w:val="hybridMultilevel"/>
    <w:tmpl w:val="E8D4B4F2"/>
    <w:lvl w:ilvl="0" w:tplc="2070F1D0">
      <w:start w:val="1"/>
      <w:numFmt w:val="bullet"/>
      <w:lvlText w:val=""/>
      <w:lvlJc w:val="left"/>
      <w:pPr>
        <w:tabs>
          <w:tab w:val="num" w:pos="720"/>
        </w:tabs>
        <w:ind w:left="720" w:hanging="360"/>
      </w:pPr>
      <w:rPr>
        <w:rFonts w:ascii="Symbol" w:hAnsi="Symbol" w:hint="default"/>
        <w:sz w:val="20"/>
      </w:rPr>
    </w:lvl>
    <w:lvl w:ilvl="1" w:tplc="0809000F">
      <w:start w:val="1"/>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0">
    <w:nsid w:val="55816AA6"/>
    <w:multiLevelType w:val="hybridMultilevel"/>
    <w:tmpl w:val="58A88C68"/>
    <w:lvl w:ilvl="0" w:tplc="8190027C">
      <w:start w:val="1"/>
      <w:numFmt w:val="bullet"/>
      <w:lvlText w:val=""/>
      <w:lvlJc w:val="left"/>
      <w:pPr>
        <w:tabs>
          <w:tab w:val="num" w:pos="0"/>
        </w:tabs>
        <w:ind w:left="284" w:hanging="284"/>
      </w:pPr>
      <w:rPr>
        <w:rFonts w:ascii="Wingdings" w:hAnsi="Wingdings" w:hint="default"/>
        <w:color w:val="auto"/>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01">
    <w:nsid w:val="560C4962"/>
    <w:multiLevelType w:val="hybridMultilevel"/>
    <w:tmpl w:val="1414A32E"/>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02">
    <w:nsid w:val="56193C1E"/>
    <w:multiLevelType w:val="hybridMultilevel"/>
    <w:tmpl w:val="30F481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3">
    <w:nsid w:val="561B006D"/>
    <w:multiLevelType w:val="hybridMultilevel"/>
    <w:tmpl w:val="18B89570"/>
    <w:lvl w:ilvl="0" w:tplc="17F0C55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4">
    <w:nsid w:val="56427675"/>
    <w:multiLevelType w:val="hybridMultilevel"/>
    <w:tmpl w:val="E58E3DB4"/>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5">
    <w:nsid w:val="565A7AC9"/>
    <w:multiLevelType w:val="hybridMultilevel"/>
    <w:tmpl w:val="D222E6F6"/>
    <w:lvl w:ilvl="0" w:tplc="EDA6A2CE">
      <w:numFmt w:val="bullet"/>
      <w:lvlText w:val=""/>
      <w:lvlJc w:val="left"/>
      <w:pPr>
        <w:tabs>
          <w:tab w:val="num" w:pos="1080"/>
        </w:tabs>
        <w:ind w:left="720" w:hanging="360"/>
      </w:pPr>
      <w:rPr>
        <w:rFonts w:ascii="Wingdings 2" w:eastAsia="Times New Roman" w:hAnsi="Wingdings 2"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49466136">
      <w:start w:val="1"/>
      <w:numFmt w:val="decimal"/>
      <w:lvlText w:val="%5."/>
      <w:lvlJc w:val="left"/>
      <w:pPr>
        <w:tabs>
          <w:tab w:val="num" w:pos="360"/>
        </w:tabs>
        <w:ind w:left="284" w:hanging="284"/>
      </w:pPr>
      <w:rPr>
        <w:rFonts w:hint="default"/>
        <w:b/>
        <w:i w:val="0"/>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6">
    <w:nsid w:val="56DC0661"/>
    <w:multiLevelType w:val="hybridMultilevel"/>
    <w:tmpl w:val="DEE21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7">
    <w:nsid w:val="56E12EBE"/>
    <w:multiLevelType w:val="hybridMultilevel"/>
    <w:tmpl w:val="D60E6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8">
    <w:nsid w:val="57291527"/>
    <w:multiLevelType w:val="hybridMultilevel"/>
    <w:tmpl w:val="E1F868CC"/>
    <w:lvl w:ilvl="0" w:tplc="9F749070">
      <w:start w:val="1"/>
      <w:numFmt w:val="decimal"/>
      <w:lvlText w:val="%1."/>
      <w:lvlJc w:val="left"/>
      <w:pPr>
        <w:tabs>
          <w:tab w:val="num" w:pos="0"/>
        </w:tabs>
        <w:ind w:left="284" w:hanging="284"/>
      </w:pPr>
      <w:rPr>
        <w:rFonts w:hint="default"/>
        <w:b/>
        <w:i w:val="0"/>
      </w:rPr>
    </w:lvl>
    <w:lvl w:ilvl="1" w:tplc="FA6CB292">
      <w:start w:val="1"/>
      <w:numFmt w:val="bullet"/>
      <w:lvlText w:val=""/>
      <w:lvlJc w:val="left"/>
      <w:pPr>
        <w:tabs>
          <w:tab w:val="num" w:pos="1080"/>
        </w:tabs>
        <w:ind w:left="1364" w:hanging="284"/>
      </w:pPr>
      <w:rPr>
        <w:rFonts w:ascii="Symbol" w:hAnsi="Symbol" w:hint="default"/>
        <w:b/>
        <w:i w:val="0"/>
        <w:color w:val="auto"/>
        <w:sz w:val="20"/>
        <w:szCs w:val="20"/>
      </w:rPr>
    </w:lvl>
    <w:lvl w:ilvl="2" w:tplc="D6D43164">
      <w:start w:val="1"/>
      <w:numFmt w:val="low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9">
    <w:nsid w:val="572C0AE1"/>
    <w:multiLevelType w:val="hybridMultilevel"/>
    <w:tmpl w:val="6CBCCACC"/>
    <w:lvl w:ilvl="0" w:tplc="F648EC7A">
      <w:start w:val="1"/>
      <w:numFmt w:val="decimal"/>
      <w:lvlText w:val="%1."/>
      <w:lvlJc w:val="left"/>
      <w:pPr>
        <w:tabs>
          <w:tab w:val="num" w:pos="360"/>
        </w:tabs>
        <w:ind w:left="644" w:hanging="284"/>
      </w:pPr>
      <w:rPr>
        <w:rFonts w:hint="default"/>
        <w:b/>
        <w:i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10">
    <w:nsid w:val="5734331F"/>
    <w:multiLevelType w:val="hybridMultilevel"/>
    <w:tmpl w:val="AC7699E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11">
    <w:nsid w:val="573C6174"/>
    <w:multiLevelType w:val="hybridMultilevel"/>
    <w:tmpl w:val="AF388D68"/>
    <w:lvl w:ilvl="0" w:tplc="F95CD1DC">
      <w:start w:val="1"/>
      <w:numFmt w:val="decimal"/>
      <w:lvlText w:val="%1."/>
      <w:lvlJc w:val="left"/>
      <w:pPr>
        <w:tabs>
          <w:tab w:val="num" w:pos="360"/>
        </w:tabs>
        <w:ind w:left="360" w:hanging="360"/>
      </w:pPr>
      <w:rPr>
        <w:rFonts w:hint="default"/>
        <w:b/>
        <w:color w:val="auto"/>
        <w:sz w:val="20"/>
        <w:szCs w:val="20"/>
      </w:rPr>
    </w:lvl>
    <w:lvl w:ilvl="1" w:tplc="FE4AFB1C">
      <w:start w:val="1"/>
      <w:numFmt w:val="bullet"/>
      <w:lvlText w:val=""/>
      <w:lvlJc w:val="left"/>
      <w:pPr>
        <w:tabs>
          <w:tab w:val="num" w:pos="1080"/>
        </w:tabs>
        <w:ind w:left="1364" w:hanging="284"/>
      </w:pPr>
      <w:rPr>
        <w:rFonts w:ascii="Symbol" w:hAnsi="Symbol" w:hint="default"/>
        <w:color w:val="auto"/>
        <w:sz w:val="20"/>
        <w:szCs w:val="20"/>
      </w:rPr>
    </w:lvl>
    <w:lvl w:ilvl="2" w:tplc="2444CA0E">
      <w:start w:val="1"/>
      <w:numFmt w:val="decimal"/>
      <w:lvlText w:val="%3."/>
      <w:lvlJc w:val="left"/>
      <w:pPr>
        <w:tabs>
          <w:tab w:val="num" w:pos="1800"/>
        </w:tabs>
        <w:ind w:left="2084" w:hanging="284"/>
      </w:pPr>
      <w:rPr>
        <w:rFonts w:hint="default"/>
        <w:b/>
        <w:color w:val="auto"/>
        <w:sz w:val="20"/>
        <w:szCs w:val="20"/>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12">
    <w:nsid w:val="574D6623"/>
    <w:multiLevelType w:val="hybridMultilevel"/>
    <w:tmpl w:val="101E9812"/>
    <w:lvl w:ilvl="0" w:tplc="4FB435B8">
      <w:start w:val="1"/>
      <w:numFmt w:val="lowerLetter"/>
      <w:lvlText w:val="%1)"/>
      <w:lvlJc w:val="left"/>
      <w:pPr>
        <w:tabs>
          <w:tab w:val="num" w:pos="644"/>
        </w:tabs>
        <w:ind w:left="644" w:hanging="28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3">
    <w:nsid w:val="576E6215"/>
    <w:multiLevelType w:val="hybridMultilevel"/>
    <w:tmpl w:val="8F58C64C"/>
    <w:lvl w:ilvl="0" w:tplc="E1DEB9B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4">
    <w:nsid w:val="5794044C"/>
    <w:multiLevelType w:val="hybridMultilevel"/>
    <w:tmpl w:val="27C89A54"/>
    <w:lvl w:ilvl="0" w:tplc="1809000B">
      <w:start w:val="1"/>
      <w:numFmt w:val="bullet"/>
      <w:lvlText w:val=""/>
      <w:lvlJc w:val="left"/>
      <w:pPr>
        <w:tabs>
          <w:tab w:val="num" w:pos="720"/>
        </w:tabs>
        <w:ind w:left="720" w:hanging="360"/>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15">
    <w:nsid w:val="5798359F"/>
    <w:multiLevelType w:val="hybridMultilevel"/>
    <w:tmpl w:val="52027B22"/>
    <w:lvl w:ilvl="0" w:tplc="1809000F">
      <w:start w:val="1"/>
      <w:numFmt w:val="decimal"/>
      <w:lvlText w:val="%1."/>
      <w:lvlJc w:val="left"/>
      <w:pPr>
        <w:tabs>
          <w:tab w:val="num" w:pos="360"/>
        </w:tabs>
        <w:ind w:left="360" w:hanging="360"/>
      </w:pPr>
    </w:lvl>
    <w:lvl w:ilvl="1" w:tplc="5E2C310A">
      <w:start w:val="1"/>
      <w:numFmt w:val="decimal"/>
      <w:lvlText w:val="%2."/>
      <w:lvlJc w:val="left"/>
      <w:pPr>
        <w:tabs>
          <w:tab w:val="num" w:pos="1440"/>
        </w:tabs>
        <w:ind w:left="1440" w:hanging="360"/>
      </w:pPr>
      <w:rPr>
        <w:b/>
      </w:r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16">
    <w:nsid w:val="579A6599"/>
    <w:multiLevelType w:val="hybridMultilevel"/>
    <w:tmpl w:val="F4201F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7">
    <w:nsid w:val="57AA4FC5"/>
    <w:multiLevelType w:val="hybridMultilevel"/>
    <w:tmpl w:val="1E503348"/>
    <w:lvl w:ilvl="0" w:tplc="F648EC7A">
      <w:start w:val="1"/>
      <w:numFmt w:val="decimal"/>
      <w:lvlText w:val="%1."/>
      <w:lvlJc w:val="left"/>
      <w:pPr>
        <w:tabs>
          <w:tab w:val="num" w:pos="360"/>
        </w:tabs>
        <w:ind w:left="644" w:hanging="284"/>
      </w:pPr>
      <w:rPr>
        <w:rFonts w:hint="default"/>
        <w:b/>
        <w:i w:val="0"/>
      </w:rPr>
    </w:lvl>
    <w:lvl w:ilvl="1" w:tplc="18090019" w:tentative="1">
      <w:start w:val="1"/>
      <w:numFmt w:val="lowerLetter"/>
      <w:lvlText w:val="%2."/>
      <w:lvlJc w:val="left"/>
      <w:pPr>
        <w:tabs>
          <w:tab w:val="num" w:pos="1800"/>
        </w:tabs>
        <w:ind w:left="1800" w:hanging="360"/>
      </w:pPr>
    </w:lvl>
    <w:lvl w:ilvl="2" w:tplc="1809001B" w:tentative="1">
      <w:start w:val="1"/>
      <w:numFmt w:val="lowerRoman"/>
      <w:lvlText w:val="%3."/>
      <w:lvlJc w:val="right"/>
      <w:pPr>
        <w:tabs>
          <w:tab w:val="num" w:pos="2520"/>
        </w:tabs>
        <w:ind w:left="2520" w:hanging="180"/>
      </w:pPr>
    </w:lvl>
    <w:lvl w:ilvl="3" w:tplc="1809000F" w:tentative="1">
      <w:start w:val="1"/>
      <w:numFmt w:val="decimal"/>
      <w:lvlText w:val="%4."/>
      <w:lvlJc w:val="left"/>
      <w:pPr>
        <w:tabs>
          <w:tab w:val="num" w:pos="3240"/>
        </w:tabs>
        <w:ind w:left="3240" w:hanging="360"/>
      </w:pPr>
    </w:lvl>
    <w:lvl w:ilvl="4" w:tplc="18090019" w:tentative="1">
      <w:start w:val="1"/>
      <w:numFmt w:val="lowerLetter"/>
      <w:lvlText w:val="%5."/>
      <w:lvlJc w:val="left"/>
      <w:pPr>
        <w:tabs>
          <w:tab w:val="num" w:pos="3960"/>
        </w:tabs>
        <w:ind w:left="3960" w:hanging="360"/>
      </w:pPr>
    </w:lvl>
    <w:lvl w:ilvl="5" w:tplc="1809001B" w:tentative="1">
      <w:start w:val="1"/>
      <w:numFmt w:val="lowerRoman"/>
      <w:lvlText w:val="%6."/>
      <w:lvlJc w:val="right"/>
      <w:pPr>
        <w:tabs>
          <w:tab w:val="num" w:pos="4680"/>
        </w:tabs>
        <w:ind w:left="4680" w:hanging="180"/>
      </w:pPr>
    </w:lvl>
    <w:lvl w:ilvl="6" w:tplc="1809000F" w:tentative="1">
      <w:start w:val="1"/>
      <w:numFmt w:val="decimal"/>
      <w:lvlText w:val="%7."/>
      <w:lvlJc w:val="left"/>
      <w:pPr>
        <w:tabs>
          <w:tab w:val="num" w:pos="5400"/>
        </w:tabs>
        <w:ind w:left="5400" w:hanging="360"/>
      </w:pPr>
    </w:lvl>
    <w:lvl w:ilvl="7" w:tplc="18090019" w:tentative="1">
      <w:start w:val="1"/>
      <w:numFmt w:val="lowerLetter"/>
      <w:lvlText w:val="%8."/>
      <w:lvlJc w:val="left"/>
      <w:pPr>
        <w:tabs>
          <w:tab w:val="num" w:pos="6120"/>
        </w:tabs>
        <w:ind w:left="6120" w:hanging="360"/>
      </w:pPr>
    </w:lvl>
    <w:lvl w:ilvl="8" w:tplc="1809001B" w:tentative="1">
      <w:start w:val="1"/>
      <w:numFmt w:val="lowerRoman"/>
      <w:lvlText w:val="%9."/>
      <w:lvlJc w:val="right"/>
      <w:pPr>
        <w:tabs>
          <w:tab w:val="num" w:pos="6840"/>
        </w:tabs>
        <w:ind w:left="6840" w:hanging="180"/>
      </w:pPr>
    </w:lvl>
  </w:abstractNum>
  <w:abstractNum w:abstractNumId="418">
    <w:nsid w:val="57C15B4B"/>
    <w:multiLevelType w:val="hybridMultilevel"/>
    <w:tmpl w:val="72324868"/>
    <w:lvl w:ilvl="0" w:tplc="18090011">
      <w:start w:val="1"/>
      <w:numFmt w:val="decimal"/>
      <w:lvlText w:val="%1)"/>
      <w:lvlJc w:val="left"/>
      <w:pPr>
        <w:ind w:left="1080" w:hanging="360"/>
      </w:p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D278DE">
      <w:start w:val="3"/>
      <w:numFmt w:val="decimal"/>
      <w:lvlText w:val="%5)"/>
      <w:lvlJc w:val="left"/>
      <w:pPr>
        <w:ind w:left="3960" w:hanging="360"/>
      </w:pPr>
      <w:rPr>
        <w:rFonts w:hint="default"/>
        <w:b w:val="0"/>
      </w:r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19">
    <w:nsid w:val="5833668B"/>
    <w:multiLevelType w:val="hybridMultilevel"/>
    <w:tmpl w:val="3D44D9A4"/>
    <w:lvl w:ilvl="0" w:tplc="F1086518">
      <w:start w:val="1"/>
      <w:numFmt w:val="bullet"/>
      <w:lvlText w:val=""/>
      <w:lvlJc w:val="left"/>
      <w:pPr>
        <w:tabs>
          <w:tab w:val="num" w:pos="0"/>
        </w:tabs>
        <w:ind w:left="284" w:hanging="284"/>
      </w:pPr>
      <w:rPr>
        <w:rFonts w:ascii="Wingdings" w:hAnsi="Wingdings"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20">
    <w:nsid w:val="58395090"/>
    <w:multiLevelType w:val="hybridMultilevel"/>
    <w:tmpl w:val="AF002B9C"/>
    <w:lvl w:ilvl="0" w:tplc="9F446A14">
      <w:start w:val="1"/>
      <w:numFmt w:val="upperLetter"/>
      <w:lvlText w:val="%1."/>
      <w:lvlJc w:val="left"/>
      <w:pPr>
        <w:tabs>
          <w:tab w:val="num" w:pos="720"/>
        </w:tabs>
        <w:ind w:left="720" w:hanging="360"/>
      </w:pPr>
      <w:rPr>
        <w:b/>
        <w:i w:val="0"/>
      </w:rPr>
    </w:lvl>
    <w:lvl w:ilvl="1" w:tplc="18090015">
      <w:start w:val="1"/>
      <w:numFmt w:val="upperLetter"/>
      <w:lvlText w:val="%2."/>
      <w:lvlJc w:val="left"/>
      <w:pPr>
        <w:tabs>
          <w:tab w:val="num" w:pos="1440"/>
        </w:tabs>
        <w:ind w:left="1440" w:hanging="360"/>
      </w:pPr>
      <w:rPr>
        <w:b/>
        <w:i w:val="0"/>
      </w:rPr>
    </w:lvl>
    <w:lvl w:ilvl="2" w:tplc="18090001">
      <w:start w:val="1"/>
      <w:numFmt w:val="bullet"/>
      <w:lvlText w:val=""/>
      <w:lvlJc w:val="left"/>
      <w:pPr>
        <w:tabs>
          <w:tab w:val="num" w:pos="2340"/>
        </w:tabs>
        <w:ind w:left="2340" w:hanging="360"/>
      </w:pPr>
      <w:rPr>
        <w:rFonts w:ascii="Symbol" w:hAnsi="Symbol" w:hint="default"/>
        <w:b/>
        <w:i w:val="0"/>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21">
    <w:nsid w:val="585168D9"/>
    <w:multiLevelType w:val="hybridMultilevel"/>
    <w:tmpl w:val="4702A1E4"/>
    <w:lvl w:ilvl="0" w:tplc="376A4E5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2">
    <w:nsid w:val="58587C5B"/>
    <w:multiLevelType w:val="hybridMultilevel"/>
    <w:tmpl w:val="9342D69A"/>
    <w:lvl w:ilvl="0" w:tplc="575A8608">
      <w:start w:val="1"/>
      <w:numFmt w:val="decimal"/>
      <w:lvlText w:val="%1."/>
      <w:lvlJc w:val="left"/>
      <w:pPr>
        <w:ind w:left="720" w:hanging="360"/>
      </w:pPr>
      <w:rPr>
        <w:rFonts w:ascii="Calibri" w:hAnsi="Calibri"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3">
    <w:nsid w:val="58627262"/>
    <w:multiLevelType w:val="hybridMultilevel"/>
    <w:tmpl w:val="DB7CE8A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24">
    <w:nsid w:val="590A275D"/>
    <w:multiLevelType w:val="hybridMultilevel"/>
    <w:tmpl w:val="9514C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5">
    <w:nsid w:val="59210611"/>
    <w:multiLevelType w:val="hybridMultilevel"/>
    <w:tmpl w:val="BC2EA8BA"/>
    <w:lvl w:ilvl="0" w:tplc="68365FA2">
      <w:start w:val="1"/>
      <w:numFmt w:val="bullet"/>
      <w:lvlText w:val=""/>
      <w:lvlJc w:val="left"/>
      <w:pPr>
        <w:tabs>
          <w:tab w:val="num" w:pos="720"/>
        </w:tabs>
        <w:ind w:left="720" w:hanging="360"/>
      </w:pPr>
      <w:rPr>
        <w:rFonts w:ascii="Wingdings 2" w:hAnsi="Wingdings 2" w:hint="default"/>
      </w:rPr>
    </w:lvl>
    <w:lvl w:ilvl="1" w:tplc="54A0060A" w:tentative="1">
      <w:start w:val="1"/>
      <w:numFmt w:val="bullet"/>
      <w:lvlText w:val=""/>
      <w:lvlJc w:val="left"/>
      <w:pPr>
        <w:tabs>
          <w:tab w:val="num" w:pos="1440"/>
        </w:tabs>
        <w:ind w:left="1440" w:hanging="360"/>
      </w:pPr>
      <w:rPr>
        <w:rFonts w:ascii="Wingdings 2" w:hAnsi="Wingdings 2" w:hint="default"/>
      </w:rPr>
    </w:lvl>
    <w:lvl w:ilvl="2" w:tplc="E8582B96" w:tentative="1">
      <w:start w:val="1"/>
      <w:numFmt w:val="bullet"/>
      <w:lvlText w:val=""/>
      <w:lvlJc w:val="left"/>
      <w:pPr>
        <w:tabs>
          <w:tab w:val="num" w:pos="2160"/>
        </w:tabs>
        <w:ind w:left="2160" w:hanging="360"/>
      </w:pPr>
      <w:rPr>
        <w:rFonts w:ascii="Wingdings 2" w:hAnsi="Wingdings 2" w:hint="default"/>
      </w:rPr>
    </w:lvl>
    <w:lvl w:ilvl="3" w:tplc="8F0AF070" w:tentative="1">
      <w:start w:val="1"/>
      <w:numFmt w:val="bullet"/>
      <w:lvlText w:val=""/>
      <w:lvlJc w:val="left"/>
      <w:pPr>
        <w:tabs>
          <w:tab w:val="num" w:pos="2880"/>
        </w:tabs>
        <w:ind w:left="2880" w:hanging="360"/>
      </w:pPr>
      <w:rPr>
        <w:rFonts w:ascii="Wingdings 2" w:hAnsi="Wingdings 2" w:hint="default"/>
      </w:rPr>
    </w:lvl>
    <w:lvl w:ilvl="4" w:tplc="770A4B10" w:tentative="1">
      <w:start w:val="1"/>
      <w:numFmt w:val="bullet"/>
      <w:lvlText w:val=""/>
      <w:lvlJc w:val="left"/>
      <w:pPr>
        <w:tabs>
          <w:tab w:val="num" w:pos="3600"/>
        </w:tabs>
        <w:ind w:left="3600" w:hanging="360"/>
      </w:pPr>
      <w:rPr>
        <w:rFonts w:ascii="Wingdings 2" w:hAnsi="Wingdings 2" w:hint="default"/>
      </w:rPr>
    </w:lvl>
    <w:lvl w:ilvl="5" w:tplc="2D7EAE0A" w:tentative="1">
      <w:start w:val="1"/>
      <w:numFmt w:val="bullet"/>
      <w:lvlText w:val=""/>
      <w:lvlJc w:val="left"/>
      <w:pPr>
        <w:tabs>
          <w:tab w:val="num" w:pos="4320"/>
        </w:tabs>
        <w:ind w:left="4320" w:hanging="360"/>
      </w:pPr>
      <w:rPr>
        <w:rFonts w:ascii="Wingdings 2" w:hAnsi="Wingdings 2" w:hint="default"/>
      </w:rPr>
    </w:lvl>
    <w:lvl w:ilvl="6" w:tplc="3F76FAC0" w:tentative="1">
      <w:start w:val="1"/>
      <w:numFmt w:val="bullet"/>
      <w:lvlText w:val=""/>
      <w:lvlJc w:val="left"/>
      <w:pPr>
        <w:tabs>
          <w:tab w:val="num" w:pos="5040"/>
        </w:tabs>
        <w:ind w:left="5040" w:hanging="360"/>
      </w:pPr>
      <w:rPr>
        <w:rFonts w:ascii="Wingdings 2" w:hAnsi="Wingdings 2" w:hint="default"/>
      </w:rPr>
    </w:lvl>
    <w:lvl w:ilvl="7" w:tplc="35B261B2" w:tentative="1">
      <w:start w:val="1"/>
      <w:numFmt w:val="bullet"/>
      <w:lvlText w:val=""/>
      <w:lvlJc w:val="left"/>
      <w:pPr>
        <w:tabs>
          <w:tab w:val="num" w:pos="5760"/>
        </w:tabs>
        <w:ind w:left="5760" w:hanging="360"/>
      </w:pPr>
      <w:rPr>
        <w:rFonts w:ascii="Wingdings 2" w:hAnsi="Wingdings 2" w:hint="default"/>
      </w:rPr>
    </w:lvl>
    <w:lvl w:ilvl="8" w:tplc="3FA4F416" w:tentative="1">
      <w:start w:val="1"/>
      <w:numFmt w:val="bullet"/>
      <w:lvlText w:val=""/>
      <w:lvlJc w:val="left"/>
      <w:pPr>
        <w:tabs>
          <w:tab w:val="num" w:pos="6480"/>
        </w:tabs>
        <w:ind w:left="6480" w:hanging="360"/>
      </w:pPr>
      <w:rPr>
        <w:rFonts w:ascii="Wingdings 2" w:hAnsi="Wingdings 2" w:hint="default"/>
      </w:rPr>
    </w:lvl>
  </w:abstractNum>
  <w:abstractNum w:abstractNumId="426">
    <w:nsid w:val="59527265"/>
    <w:multiLevelType w:val="hybridMultilevel"/>
    <w:tmpl w:val="C21E6E3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27">
    <w:nsid w:val="595B36C2"/>
    <w:multiLevelType w:val="hybridMultilevel"/>
    <w:tmpl w:val="CD8881BC"/>
    <w:lvl w:ilvl="0" w:tplc="9F749070">
      <w:start w:val="1"/>
      <w:numFmt w:val="decimal"/>
      <w:lvlText w:val="%1."/>
      <w:lvlJc w:val="left"/>
      <w:pPr>
        <w:tabs>
          <w:tab w:val="num" w:pos="0"/>
        </w:tabs>
        <w:ind w:left="284" w:hanging="284"/>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8">
    <w:nsid w:val="59695283"/>
    <w:multiLevelType w:val="hybridMultilevel"/>
    <w:tmpl w:val="802C9B28"/>
    <w:lvl w:ilvl="0" w:tplc="3E66233A">
      <w:start w:val="1"/>
      <w:numFmt w:val="bullet"/>
      <w:lvlText w:val=""/>
      <w:lvlJc w:val="left"/>
      <w:pPr>
        <w:tabs>
          <w:tab w:val="num" w:pos="0"/>
        </w:tabs>
        <w:ind w:left="284" w:hanging="284"/>
      </w:pPr>
      <w:rPr>
        <w:rFonts w:ascii="Wingdings" w:hAnsi="Wingdings" w:hint="default"/>
        <w:b w:val="0"/>
        <w:i w:val="0"/>
        <w:sz w:val="20"/>
      </w:rPr>
    </w:lvl>
    <w:lvl w:ilvl="1" w:tplc="9F749070">
      <w:start w:val="1"/>
      <w:numFmt w:val="decimal"/>
      <w:lvlText w:val="%2."/>
      <w:lvlJc w:val="left"/>
      <w:pPr>
        <w:tabs>
          <w:tab w:val="num" w:pos="1080"/>
        </w:tabs>
        <w:ind w:left="1364" w:hanging="284"/>
      </w:pPr>
      <w:rPr>
        <w:rFonts w:hint="default"/>
        <w:b/>
        <w:i w:val="0"/>
        <w:sz w:val="20"/>
      </w:rPr>
    </w:lvl>
    <w:lvl w:ilvl="2" w:tplc="955C6438">
      <w:start w:val="1"/>
      <w:numFmt w:val="bullet"/>
      <w:lvlText w:val=""/>
      <w:lvlJc w:val="left"/>
      <w:pPr>
        <w:tabs>
          <w:tab w:val="num" w:pos="1800"/>
        </w:tabs>
        <w:ind w:left="2084" w:hanging="284"/>
      </w:pPr>
      <w:rPr>
        <w:rFonts w:ascii="Symbol" w:hAnsi="Symbol" w:hint="default"/>
        <w:b w:val="0"/>
        <w:i w:val="0"/>
        <w:sz w:val="20"/>
      </w:rPr>
    </w:lvl>
    <w:lvl w:ilvl="3" w:tplc="9F749070">
      <w:start w:val="1"/>
      <w:numFmt w:val="decimal"/>
      <w:lvlText w:val="%4."/>
      <w:lvlJc w:val="left"/>
      <w:pPr>
        <w:tabs>
          <w:tab w:val="num" w:pos="2520"/>
        </w:tabs>
        <w:ind w:left="2804" w:hanging="284"/>
      </w:pPr>
      <w:rPr>
        <w:rFonts w:hint="default"/>
        <w:b/>
        <w:i w:val="0"/>
        <w:sz w:val="20"/>
      </w:rPr>
    </w:lvl>
    <w:lvl w:ilvl="4" w:tplc="18090003">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29">
    <w:nsid w:val="597A5FBD"/>
    <w:multiLevelType w:val="hybridMultilevel"/>
    <w:tmpl w:val="E0189CFE"/>
    <w:lvl w:ilvl="0" w:tplc="04090011">
      <w:start w:val="1"/>
      <w:numFmt w:val="decimal"/>
      <w:lvlText w:val="%1)"/>
      <w:lvlJc w:val="left"/>
      <w:pPr>
        <w:tabs>
          <w:tab w:val="num" w:pos="720"/>
        </w:tabs>
        <w:ind w:left="720" w:hanging="360"/>
      </w:pPr>
    </w:lvl>
    <w:lvl w:ilvl="1" w:tplc="5F746598">
      <w:start w:val="1"/>
      <w:numFmt w:val="upperLetter"/>
      <w:lvlText w:val="%2"/>
      <w:lvlJc w:val="left"/>
      <w:pPr>
        <w:tabs>
          <w:tab w:val="num" w:pos="0"/>
        </w:tabs>
        <w:ind w:left="284" w:hanging="284"/>
      </w:pPr>
      <w:rPr>
        <w:rFonts w:hint="default"/>
        <w:sz w:val="20"/>
        <w:szCs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30">
    <w:nsid w:val="597E0517"/>
    <w:multiLevelType w:val="hybridMultilevel"/>
    <w:tmpl w:val="1BCCBFFA"/>
    <w:lvl w:ilvl="0" w:tplc="6EA4F854">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31">
    <w:nsid w:val="59833A0E"/>
    <w:multiLevelType w:val="hybridMultilevel"/>
    <w:tmpl w:val="CFA0AC1E"/>
    <w:lvl w:ilvl="0" w:tplc="955C6438">
      <w:start w:val="1"/>
      <w:numFmt w:val="bullet"/>
      <w:lvlText w:val=""/>
      <w:lvlJc w:val="left"/>
      <w:pPr>
        <w:tabs>
          <w:tab w:val="num" w:pos="0"/>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2">
    <w:nsid w:val="5A3907AF"/>
    <w:multiLevelType w:val="hybridMultilevel"/>
    <w:tmpl w:val="8D4E6390"/>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33">
    <w:nsid w:val="5A675A8C"/>
    <w:multiLevelType w:val="hybridMultilevel"/>
    <w:tmpl w:val="0D1431F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34">
    <w:nsid w:val="5A9E1632"/>
    <w:multiLevelType w:val="hybridMultilevel"/>
    <w:tmpl w:val="4972279E"/>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35">
    <w:nsid w:val="5AA77AE7"/>
    <w:multiLevelType w:val="hybridMultilevel"/>
    <w:tmpl w:val="AB0A3910"/>
    <w:lvl w:ilvl="0" w:tplc="F8C8C4A2">
      <w:start w:val="1"/>
      <w:numFmt w:val="bullet"/>
      <w:lvlText w:val=""/>
      <w:lvlJc w:val="left"/>
      <w:pPr>
        <w:tabs>
          <w:tab w:val="num" w:pos="340"/>
        </w:tabs>
        <w:ind w:left="340" w:hanging="340"/>
      </w:pPr>
      <w:rPr>
        <w:rFonts w:ascii="Wingdings" w:hAnsi="Wingdings" w:hint="default"/>
        <w:color w:val="auto"/>
        <w:sz w:val="22"/>
        <w:szCs w:val="22"/>
      </w:rPr>
    </w:lvl>
    <w:lvl w:ilvl="1" w:tplc="DA50AAB6">
      <w:start w:val="1"/>
      <w:numFmt w:val="bullet"/>
      <w:lvlText w:val=""/>
      <w:lvlJc w:val="left"/>
      <w:pPr>
        <w:tabs>
          <w:tab w:val="num" w:pos="1440"/>
        </w:tabs>
        <w:ind w:left="1440" w:hanging="360"/>
      </w:pPr>
      <w:rPr>
        <w:rFonts w:ascii="Symbol" w:hAnsi="Symbol" w:hint="default"/>
        <w:color w:val="auto"/>
        <w:sz w:val="22"/>
        <w:szCs w:val="22"/>
      </w:rPr>
    </w:lvl>
    <w:lvl w:ilvl="2" w:tplc="1809000F">
      <w:start w:val="1"/>
      <w:numFmt w:val="decimal"/>
      <w:lvlText w:val="%3."/>
      <w:lvlJc w:val="left"/>
      <w:pPr>
        <w:tabs>
          <w:tab w:val="num" w:pos="2160"/>
        </w:tabs>
        <w:ind w:left="2160" w:hanging="360"/>
      </w:pPr>
      <w:rPr>
        <w:rFonts w:hint="default"/>
        <w:color w:val="auto"/>
        <w:sz w:val="22"/>
        <w:szCs w:val="22"/>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36">
    <w:nsid w:val="5AE9637E"/>
    <w:multiLevelType w:val="hybridMultilevel"/>
    <w:tmpl w:val="83BC5FA8"/>
    <w:lvl w:ilvl="0" w:tplc="F648EC7A">
      <w:start w:val="1"/>
      <w:numFmt w:val="decimal"/>
      <w:lvlText w:val="%1."/>
      <w:lvlJc w:val="left"/>
      <w:pPr>
        <w:tabs>
          <w:tab w:val="num" w:pos="0"/>
        </w:tabs>
        <w:ind w:left="284" w:hanging="284"/>
      </w:pPr>
      <w:rPr>
        <w:rFonts w:hint="default"/>
        <w:b/>
        <w:i w:val="0"/>
      </w:rPr>
    </w:lvl>
    <w:lvl w:ilvl="1" w:tplc="4F56F442">
      <w:start w:val="1"/>
      <w:numFmt w:val="bullet"/>
      <w:lvlText w:val=""/>
      <w:lvlJc w:val="left"/>
      <w:pPr>
        <w:tabs>
          <w:tab w:val="num" w:pos="1440"/>
        </w:tabs>
        <w:ind w:left="1440" w:hanging="360"/>
      </w:pPr>
      <w:rPr>
        <w:rFonts w:ascii="Wingdings" w:hAnsi="Wingdings" w:hint="default"/>
        <w:b w:val="0"/>
        <w:i w:val="0"/>
        <w:sz w:val="20"/>
      </w:rPr>
    </w:lvl>
    <w:lvl w:ilvl="2" w:tplc="4552CCD2">
      <w:start w:val="1"/>
      <w:numFmt w:val="bullet"/>
      <w:lvlText w:val=""/>
      <w:lvlPicBulletId w:val="0"/>
      <w:lvlJc w:val="left"/>
      <w:pPr>
        <w:tabs>
          <w:tab w:val="num" w:pos="0"/>
        </w:tabs>
        <w:ind w:left="284" w:hanging="284"/>
      </w:pPr>
      <w:rPr>
        <w:rFonts w:ascii="Symbol" w:hAnsi="Symbol" w:hint="default"/>
        <w:b/>
        <w:i w:val="0"/>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37">
    <w:nsid w:val="5B1D25EE"/>
    <w:multiLevelType w:val="hybridMultilevel"/>
    <w:tmpl w:val="138654FE"/>
    <w:lvl w:ilvl="0" w:tplc="1EA05232">
      <w:start w:val="1"/>
      <w:numFmt w:val="decimal"/>
      <w:lvlText w:val="%1."/>
      <w:lvlJc w:val="left"/>
      <w:pPr>
        <w:tabs>
          <w:tab w:val="num" w:pos="1440"/>
        </w:tabs>
        <w:ind w:left="1440" w:hanging="360"/>
      </w:pPr>
      <w:rPr>
        <w:b w:val="0"/>
      </w:rPr>
    </w:lvl>
    <w:lvl w:ilvl="1" w:tplc="18090019" w:tentative="1">
      <w:start w:val="1"/>
      <w:numFmt w:val="lowerLetter"/>
      <w:lvlText w:val="%2."/>
      <w:lvlJc w:val="left"/>
      <w:pPr>
        <w:tabs>
          <w:tab w:val="num" w:pos="2160"/>
        </w:tabs>
        <w:ind w:left="2160" w:hanging="360"/>
      </w:pPr>
    </w:lvl>
    <w:lvl w:ilvl="2" w:tplc="1809001B" w:tentative="1">
      <w:start w:val="1"/>
      <w:numFmt w:val="lowerRoman"/>
      <w:lvlText w:val="%3."/>
      <w:lvlJc w:val="right"/>
      <w:pPr>
        <w:tabs>
          <w:tab w:val="num" w:pos="2880"/>
        </w:tabs>
        <w:ind w:left="2880" w:hanging="180"/>
      </w:pPr>
    </w:lvl>
    <w:lvl w:ilvl="3" w:tplc="1809000F" w:tentative="1">
      <w:start w:val="1"/>
      <w:numFmt w:val="decimal"/>
      <w:lvlText w:val="%4."/>
      <w:lvlJc w:val="left"/>
      <w:pPr>
        <w:tabs>
          <w:tab w:val="num" w:pos="3600"/>
        </w:tabs>
        <w:ind w:left="3600" w:hanging="360"/>
      </w:pPr>
    </w:lvl>
    <w:lvl w:ilvl="4" w:tplc="18090019" w:tentative="1">
      <w:start w:val="1"/>
      <w:numFmt w:val="lowerLetter"/>
      <w:lvlText w:val="%5."/>
      <w:lvlJc w:val="left"/>
      <w:pPr>
        <w:tabs>
          <w:tab w:val="num" w:pos="4320"/>
        </w:tabs>
        <w:ind w:left="4320" w:hanging="360"/>
      </w:pPr>
    </w:lvl>
    <w:lvl w:ilvl="5" w:tplc="1809001B" w:tentative="1">
      <w:start w:val="1"/>
      <w:numFmt w:val="lowerRoman"/>
      <w:lvlText w:val="%6."/>
      <w:lvlJc w:val="right"/>
      <w:pPr>
        <w:tabs>
          <w:tab w:val="num" w:pos="5040"/>
        </w:tabs>
        <w:ind w:left="5040" w:hanging="180"/>
      </w:pPr>
    </w:lvl>
    <w:lvl w:ilvl="6" w:tplc="1809000F" w:tentative="1">
      <w:start w:val="1"/>
      <w:numFmt w:val="decimal"/>
      <w:lvlText w:val="%7."/>
      <w:lvlJc w:val="left"/>
      <w:pPr>
        <w:tabs>
          <w:tab w:val="num" w:pos="5760"/>
        </w:tabs>
        <w:ind w:left="5760" w:hanging="360"/>
      </w:pPr>
    </w:lvl>
    <w:lvl w:ilvl="7" w:tplc="18090019" w:tentative="1">
      <w:start w:val="1"/>
      <w:numFmt w:val="lowerLetter"/>
      <w:lvlText w:val="%8."/>
      <w:lvlJc w:val="left"/>
      <w:pPr>
        <w:tabs>
          <w:tab w:val="num" w:pos="6480"/>
        </w:tabs>
        <w:ind w:left="6480" w:hanging="360"/>
      </w:pPr>
    </w:lvl>
    <w:lvl w:ilvl="8" w:tplc="1809001B" w:tentative="1">
      <w:start w:val="1"/>
      <w:numFmt w:val="lowerRoman"/>
      <w:lvlText w:val="%9."/>
      <w:lvlJc w:val="right"/>
      <w:pPr>
        <w:tabs>
          <w:tab w:val="num" w:pos="7200"/>
        </w:tabs>
        <w:ind w:left="7200" w:hanging="180"/>
      </w:pPr>
    </w:lvl>
  </w:abstractNum>
  <w:abstractNum w:abstractNumId="438">
    <w:nsid w:val="5B2A2370"/>
    <w:multiLevelType w:val="hybridMultilevel"/>
    <w:tmpl w:val="853E04A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9">
    <w:nsid w:val="5B325833"/>
    <w:multiLevelType w:val="hybridMultilevel"/>
    <w:tmpl w:val="EDA0A0C8"/>
    <w:lvl w:ilvl="0" w:tplc="18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40">
    <w:nsid w:val="5B5B07B5"/>
    <w:multiLevelType w:val="hybridMultilevel"/>
    <w:tmpl w:val="5AAAC4D0"/>
    <w:lvl w:ilvl="0" w:tplc="F648EC7A">
      <w:start w:val="1"/>
      <w:numFmt w:val="decimal"/>
      <w:lvlText w:val="%1."/>
      <w:lvlJc w:val="left"/>
      <w:pPr>
        <w:tabs>
          <w:tab w:val="num" w:pos="0"/>
        </w:tabs>
        <w:ind w:left="284" w:hanging="284"/>
      </w:pPr>
      <w:rPr>
        <w:rFonts w:hint="default"/>
        <w:b/>
        <w:i w:val="0"/>
      </w:rPr>
    </w:lvl>
    <w:lvl w:ilvl="1" w:tplc="3E66233A">
      <w:start w:val="1"/>
      <w:numFmt w:val="bullet"/>
      <w:lvlText w:val=""/>
      <w:lvlJc w:val="left"/>
      <w:pPr>
        <w:tabs>
          <w:tab w:val="num" w:pos="0"/>
        </w:tabs>
        <w:ind w:left="284" w:hanging="284"/>
      </w:pPr>
      <w:rPr>
        <w:rFonts w:ascii="Wingdings" w:hAnsi="Wingdings" w:hint="default"/>
        <w:b w:val="0"/>
        <w:i w:val="0"/>
        <w:sz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41">
    <w:nsid w:val="5BA875F4"/>
    <w:multiLevelType w:val="hybridMultilevel"/>
    <w:tmpl w:val="9A72AD34"/>
    <w:lvl w:ilvl="0" w:tplc="1809000F">
      <w:start w:val="1"/>
      <w:numFmt w:val="decimal"/>
      <w:lvlText w:val="%1."/>
      <w:lvlJc w:val="left"/>
      <w:pPr>
        <w:tabs>
          <w:tab w:val="num" w:pos="720"/>
        </w:tabs>
        <w:ind w:left="720" w:hanging="360"/>
      </w:pPr>
    </w:lvl>
    <w:lvl w:ilvl="1" w:tplc="7FC425DE">
      <w:start w:val="1"/>
      <w:numFmt w:val="bullet"/>
      <w:lvlText w:val=""/>
      <w:lvlJc w:val="left"/>
      <w:pPr>
        <w:tabs>
          <w:tab w:val="num" w:pos="1440"/>
        </w:tabs>
        <w:ind w:left="1440" w:hanging="360"/>
      </w:pPr>
      <w:rPr>
        <w:rFonts w:ascii="Wingdings" w:hAnsi="Wingdings" w:hint="default"/>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42">
    <w:nsid w:val="5BF05834"/>
    <w:multiLevelType w:val="hybridMultilevel"/>
    <w:tmpl w:val="39420D66"/>
    <w:lvl w:ilvl="0" w:tplc="7FC425DE">
      <w:start w:val="1"/>
      <w:numFmt w:val="bullet"/>
      <w:lvlText w:val=""/>
      <w:lvlJc w:val="left"/>
      <w:pPr>
        <w:tabs>
          <w:tab w:val="num" w:pos="1080"/>
        </w:tabs>
        <w:ind w:left="108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43">
    <w:nsid w:val="5C10283C"/>
    <w:multiLevelType w:val="hybridMultilevel"/>
    <w:tmpl w:val="903E18F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44">
    <w:nsid w:val="5C892E52"/>
    <w:multiLevelType w:val="hybridMultilevel"/>
    <w:tmpl w:val="2A0C8070"/>
    <w:lvl w:ilvl="0" w:tplc="16CA9388">
      <w:start w:val="1"/>
      <w:numFmt w:val="decimal"/>
      <w:lvlText w:val="%1."/>
      <w:lvlJc w:val="left"/>
      <w:pPr>
        <w:tabs>
          <w:tab w:val="num" w:pos="2728"/>
        </w:tabs>
        <w:ind w:left="3012" w:hanging="284"/>
      </w:pPr>
      <w:rPr>
        <w:rFonts w:hint="default"/>
        <w:b/>
      </w:rPr>
    </w:lvl>
    <w:lvl w:ilvl="1" w:tplc="18090019" w:tentative="1">
      <w:start w:val="1"/>
      <w:numFmt w:val="lowerLetter"/>
      <w:lvlText w:val="%2."/>
      <w:lvlJc w:val="left"/>
      <w:pPr>
        <w:tabs>
          <w:tab w:val="num" w:pos="4111"/>
        </w:tabs>
        <w:ind w:left="4111" w:hanging="360"/>
      </w:pPr>
    </w:lvl>
    <w:lvl w:ilvl="2" w:tplc="1809001B" w:tentative="1">
      <w:start w:val="1"/>
      <w:numFmt w:val="lowerRoman"/>
      <w:lvlText w:val="%3."/>
      <w:lvlJc w:val="right"/>
      <w:pPr>
        <w:tabs>
          <w:tab w:val="num" w:pos="4831"/>
        </w:tabs>
        <w:ind w:left="4831" w:hanging="180"/>
      </w:pPr>
    </w:lvl>
    <w:lvl w:ilvl="3" w:tplc="1809000F" w:tentative="1">
      <w:start w:val="1"/>
      <w:numFmt w:val="decimal"/>
      <w:lvlText w:val="%4."/>
      <w:lvlJc w:val="left"/>
      <w:pPr>
        <w:tabs>
          <w:tab w:val="num" w:pos="5551"/>
        </w:tabs>
        <w:ind w:left="5551" w:hanging="360"/>
      </w:pPr>
    </w:lvl>
    <w:lvl w:ilvl="4" w:tplc="18090019" w:tentative="1">
      <w:start w:val="1"/>
      <w:numFmt w:val="lowerLetter"/>
      <w:lvlText w:val="%5."/>
      <w:lvlJc w:val="left"/>
      <w:pPr>
        <w:tabs>
          <w:tab w:val="num" w:pos="6271"/>
        </w:tabs>
        <w:ind w:left="6271" w:hanging="360"/>
      </w:pPr>
    </w:lvl>
    <w:lvl w:ilvl="5" w:tplc="1809001B" w:tentative="1">
      <w:start w:val="1"/>
      <w:numFmt w:val="lowerRoman"/>
      <w:lvlText w:val="%6."/>
      <w:lvlJc w:val="right"/>
      <w:pPr>
        <w:tabs>
          <w:tab w:val="num" w:pos="6991"/>
        </w:tabs>
        <w:ind w:left="6991" w:hanging="180"/>
      </w:pPr>
    </w:lvl>
    <w:lvl w:ilvl="6" w:tplc="1809000F" w:tentative="1">
      <w:start w:val="1"/>
      <w:numFmt w:val="decimal"/>
      <w:lvlText w:val="%7."/>
      <w:lvlJc w:val="left"/>
      <w:pPr>
        <w:tabs>
          <w:tab w:val="num" w:pos="7711"/>
        </w:tabs>
        <w:ind w:left="7711" w:hanging="360"/>
      </w:pPr>
    </w:lvl>
    <w:lvl w:ilvl="7" w:tplc="18090019" w:tentative="1">
      <w:start w:val="1"/>
      <w:numFmt w:val="lowerLetter"/>
      <w:lvlText w:val="%8."/>
      <w:lvlJc w:val="left"/>
      <w:pPr>
        <w:tabs>
          <w:tab w:val="num" w:pos="8431"/>
        </w:tabs>
        <w:ind w:left="8431" w:hanging="360"/>
      </w:pPr>
    </w:lvl>
    <w:lvl w:ilvl="8" w:tplc="1809001B" w:tentative="1">
      <w:start w:val="1"/>
      <w:numFmt w:val="lowerRoman"/>
      <w:lvlText w:val="%9."/>
      <w:lvlJc w:val="right"/>
      <w:pPr>
        <w:tabs>
          <w:tab w:val="num" w:pos="9151"/>
        </w:tabs>
        <w:ind w:left="9151" w:hanging="180"/>
      </w:pPr>
    </w:lvl>
  </w:abstractNum>
  <w:abstractNum w:abstractNumId="445">
    <w:nsid w:val="5D7066D7"/>
    <w:multiLevelType w:val="hybridMultilevel"/>
    <w:tmpl w:val="209C4CCE"/>
    <w:lvl w:ilvl="0" w:tplc="18090003">
      <w:start w:val="1"/>
      <w:numFmt w:val="bullet"/>
      <w:lvlText w:val="o"/>
      <w:lvlJc w:val="left"/>
      <w:pPr>
        <w:ind w:left="1004" w:hanging="360"/>
      </w:pPr>
      <w:rPr>
        <w:rFonts w:ascii="Courier New" w:hAnsi="Courier New" w:cs="Courier New"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446">
    <w:nsid w:val="5D821D33"/>
    <w:multiLevelType w:val="hybridMultilevel"/>
    <w:tmpl w:val="D5CC867E"/>
    <w:lvl w:ilvl="0" w:tplc="A72E4170">
      <w:start w:val="1"/>
      <w:numFmt w:val="bullet"/>
      <w:lvlText w:val=""/>
      <w:lvlJc w:val="left"/>
      <w:pPr>
        <w:tabs>
          <w:tab w:val="num" w:pos="644"/>
        </w:tabs>
        <w:ind w:left="644" w:hanging="360"/>
      </w:pPr>
      <w:rPr>
        <w:rFonts w:ascii="Wingdings" w:hAnsi="Wingdings" w:hint="default"/>
        <w:sz w:val="20"/>
      </w:rPr>
    </w:lvl>
    <w:lvl w:ilvl="1" w:tplc="A72E4170">
      <w:start w:val="1"/>
      <w:numFmt w:val="bullet"/>
      <w:lvlText w:val=""/>
      <w:lvlJc w:val="left"/>
      <w:pPr>
        <w:tabs>
          <w:tab w:val="num" w:pos="1440"/>
        </w:tabs>
        <w:ind w:left="1440" w:hanging="360"/>
      </w:pPr>
      <w:rPr>
        <w:rFonts w:ascii="Wingdings" w:hAnsi="Wingdings" w:hint="default"/>
        <w:sz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47">
    <w:nsid w:val="5DA84F6E"/>
    <w:multiLevelType w:val="hybridMultilevel"/>
    <w:tmpl w:val="35A211C6"/>
    <w:lvl w:ilvl="0" w:tplc="C8A87406">
      <w:start w:val="1"/>
      <w:numFmt w:val="lowerLetter"/>
      <w:lvlText w:val="%1)"/>
      <w:lvlJc w:val="left"/>
      <w:pPr>
        <w:tabs>
          <w:tab w:val="num" w:pos="360"/>
        </w:tabs>
        <w:ind w:left="644" w:hanging="284"/>
      </w:pPr>
      <w:rPr>
        <w:rFonts w:hint="default"/>
        <w:color w:val="auto"/>
      </w:rPr>
    </w:lvl>
    <w:lvl w:ilvl="1" w:tplc="7FC425DE">
      <w:start w:val="1"/>
      <w:numFmt w:val="bullet"/>
      <w:lvlText w:val=""/>
      <w:lvlJc w:val="left"/>
      <w:pPr>
        <w:tabs>
          <w:tab w:val="num" w:pos="1440"/>
        </w:tabs>
        <w:ind w:left="1440" w:hanging="360"/>
      </w:pPr>
      <w:rPr>
        <w:rFonts w:ascii="Wingdings" w:hAnsi="Wingdings" w:hint="default"/>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48">
    <w:nsid w:val="5E0244A7"/>
    <w:multiLevelType w:val="hybridMultilevel"/>
    <w:tmpl w:val="D108D628"/>
    <w:lvl w:ilvl="0" w:tplc="2A4AAB96">
      <w:start w:val="1"/>
      <w:numFmt w:val="decimal"/>
      <w:lvlText w:val="%1."/>
      <w:lvlJc w:val="left"/>
      <w:pPr>
        <w:tabs>
          <w:tab w:val="num" w:pos="720"/>
        </w:tabs>
        <w:ind w:left="720" w:hanging="360"/>
      </w:pPr>
      <w:rPr>
        <w:b/>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49">
    <w:nsid w:val="5E4B3195"/>
    <w:multiLevelType w:val="hybridMultilevel"/>
    <w:tmpl w:val="C58864AC"/>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50">
    <w:nsid w:val="5EB9301C"/>
    <w:multiLevelType w:val="hybridMultilevel"/>
    <w:tmpl w:val="DFF670F8"/>
    <w:lvl w:ilvl="0" w:tplc="2C32E166">
      <w:start w:val="1"/>
      <w:numFmt w:val="decimal"/>
      <w:lvlText w:val="%1."/>
      <w:lvlJc w:val="left"/>
      <w:pPr>
        <w:tabs>
          <w:tab w:val="num" w:pos="720"/>
        </w:tabs>
        <w:ind w:left="720" w:hanging="360"/>
      </w:pPr>
      <w:rPr>
        <w:i w:val="0"/>
      </w:rPr>
    </w:lvl>
    <w:lvl w:ilvl="1" w:tplc="7FC425DE">
      <w:start w:val="1"/>
      <w:numFmt w:val="bullet"/>
      <w:lvlText w:val=""/>
      <w:lvlJc w:val="left"/>
      <w:pPr>
        <w:tabs>
          <w:tab w:val="num" w:pos="1440"/>
        </w:tabs>
        <w:ind w:left="1440" w:hanging="360"/>
      </w:pPr>
      <w:rPr>
        <w:rFonts w:ascii="Wingdings" w:hAnsi="Wingdings" w:hint="default"/>
        <w:i w:val="0"/>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51">
    <w:nsid w:val="5EC738FC"/>
    <w:multiLevelType w:val="hybridMultilevel"/>
    <w:tmpl w:val="B5448B96"/>
    <w:lvl w:ilvl="0" w:tplc="18090011">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7BD05BA8">
      <w:start w:val="1"/>
      <w:numFmt w:val="bullet"/>
      <w:lvlText w:val=""/>
      <w:lvlJc w:val="left"/>
      <w:pPr>
        <w:ind w:left="3960" w:hanging="360"/>
      </w:pPr>
      <w:rPr>
        <w:rFonts w:ascii="Wingdings 2" w:hAnsi="Wingdings 2" w:hint="default"/>
        <w:b w:val="0"/>
      </w:r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52">
    <w:nsid w:val="5F051071"/>
    <w:multiLevelType w:val="hybridMultilevel"/>
    <w:tmpl w:val="AAA6128A"/>
    <w:lvl w:ilvl="0" w:tplc="AE881CEE">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53">
    <w:nsid w:val="5F102EB8"/>
    <w:multiLevelType w:val="hybridMultilevel"/>
    <w:tmpl w:val="132CC4F4"/>
    <w:lvl w:ilvl="0" w:tplc="C868C66A">
      <w:start w:val="1"/>
      <w:numFmt w:val="decimal"/>
      <w:lvlText w:val="%1."/>
      <w:lvlJc w:val="left"/>
      <w:pPr>
        <w:tabs>
          <w:tab w:val="num" w:pos="720"/>
        </w:tabs>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4">
    <w:nsid w:val="5F1F6C40"/>
    <w:multiLevelType w:val="hybridMultilevel"/>
    <w:tmpl w:val="20A4A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5">
    <w:nsid w:val="5F2E4424"/>
    <w:multiLevelType w:val="hybridMultilevel"/>
    <w:tmpl w:val="A53C7BC6"/>
    <w:lvl w:ilvl="0" w:tplc="09CE6A2A">
      <w:start w:val="1"/>
      <w:numFmt w:val="bullet"/>
      <w:lvlText w:val=""/>
      <w:lvlPicBulletId w:val="2"/>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6">
    <w:nsid w:val="5F382A0C"/>
    <w:multiLevelType w:val="hybridMultilevel"/>
    <w:tmpl w:val="79B816E2"/>
    <w:lvl w:ilvl="0" w:tplc="B1164C3A">
      <w:numFmt w:val="bullet"/>
      <w:lvlText w:val="ð"/>
      <w:lvlJc w:val="left"/>
      <w:pPr>
        <w:ind w:left="1440" w:hanging="360"/>
      </w:pPr>
      <w:rPr>
        <w:rFonts w:ascii="Wingdings" w:eastAsia="Calibri" w:hAnsi="Wingdings" w:cs="Times New Roman" w:hint="default"/>
        <w:b w:val="0"/>
        <w:i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57">
    <w:nsid w:val="5FE40793"/>
    <w:multiLevelType w:val="hybridMultilevel"/>
    <w:tmpl w:val="9B7C7E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8">
    <w:nsid w:val="604E62E2"/>
    <w:multiLevelType w:val="hybridMultilevel"/>
    <w:tmpl w:val="730CFCEE"/>
    <w:lvl w:ilvl="0" w:tplc="73EC890C">
      <w:start w:val="1"/>
      <w:numFmt w:val="decimal"/>
      <w:lvlText w:val="%1."/>
      <w:lvlJc w:val="left"/>
      <w:pPr>
        <w:tabs>
          <w:tab w:val="num" w:pos="340"/>
        </w:tabs>
        <w:ind w:left="340" w:hanging="34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59">
    <w:nsid w:val="60654F33"/>
    <w:multiLevelType w:val="hybridMultilevel"/>
    <w:tmpl w:val="717C0C52"/>
    <w:lvl w:ilvl="0" w:tplc="F192F554">
      <w:start w:val="1"/>
      <w:numFmt w:val="decimal"/>
      <w:lvlText w:val="%1."/>
      <w:lvlJc w:val="left"/>
      <w:pPr>
        <w:tabs>
          <w:tab w:val="num" w:pos="0"/>
        </w:tabs>
        <w:ind w:left="284" w:hanging="284"/>
      </w:pPr>
      <w:rPr>
        <w:rFonts w:hint="default"/>
        <w:b/>
        <w:color w:val="auto"/>
        <w:sz w:val="20"/>
        <w:szCs w:val="20"/>
      </w:rPr>
    </w:lvl>
    <w:lvl w:ilvl="1" w:tplc="FF0AB18A">
      <w:start w:val="1"/>
      <w:numFmt w:val="bullet"/>
      <w:lvlText w:val=""/>
      <w:lvlJc w:val="left"/>
      <w:pPr>
        <w:tabs>
          <w:tab w:val="num" w:pos="1080"/>
        </w:tabs>
        <w:ind w:left="1364" w:hanging="284"/>
      </w:pPr>
      <w:rPr>
        <w:rFonts w:ascii="Symbol" w:hAnsi="Symbol" w:hint="default"/>
        <w:b/>
        <w:color w:val="auto"/>
        <w:sz w:val="20"/>
        <w:szCs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60">
    <w:nsid w:val="606B37C2"/>
    <w:multiLevelType w:val="hybridMultilevel"/>
    <w:tmpl w:val="07BC2EE6"/>
    <w:lvl w:ilvl="0" w:tplc="1809000F">
      <w:start w:val="1"/>
      <w:numFmt w:val="decimal"/>
      <w:lvlText w:val="%1."/>
      <w:lvlJc w:val="left"/>
      <w:pPr>
        <w:tabs>
          <w:tab w:val="num" w:pos="720"/>
        </w:tabs>
        <w:ind w:left="720" w:hanging="360"/>
      </w:pPr>
    </w:lvl>
    <w:lvl w:ilvl="1" w:tplc="A72E4170">
      <w:start w:val="1"/>
      <w:numFmt w:val="bullet"/>
      <w:lvlText w:val=""/>
      <w:lvlJc w:val="left"/>
      <w:pPr>
        <w:tabs>
          <w:tab w:val="num" w:pos="1440"/>
        </w:tabs>
        <w:ind w:left="1440" w:hanging="360"/>
      </w:pPr>
      <w:rPr>
        <w:rFonts w:ascii="Wingdings" w:hAnsi="Wingdings" w:hint="default"/>
        <w:sz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61">
    <w:nsid w:val="60987B64"/>
    <w:multiLevelType w:val="hybridMultilevel"/>
    <w:tmpl w:val="0C70952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62">
    <w:nsid w:val="609C1C06"/>
    <w:multiLevelType w:val="hybridMultilevel"/>
    <w:tmpl w:val="6EC891D4"/>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63">
    <w:nsid w:val="610306D9"/>
    <w:multiLevelType w:val="hybridMultilevel"/>
    <w:tmpl w:val="E1EC996C"/>
    <w:lvl w:ilvl="0" w:tplc="F1086518">
      <w:start w:val="1"/>
      <w:numFmt w:val="bullet"/>
      <w:lvlText w:val=""/>
      <w:lvlJc w:val="left"/>
      <w:pPr>
        <w:tabs>
          <w:tab w:val="num" w:pos="0"/>
        </w:tabs>
        <w:ind w:left="284" w:hanging="284"/>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64">
    <w:nsid w:val="621911EF"/>
    <w:multiLevelType w:val="hybridMultilevel"/>
    <w:tmpl w:val="405A4C40"/>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65">
    <w:nsid w:val="621E77AF"/>
    <w:multiLevelType w:val="hybridMultilevel"/>
    <w:tmpl w:val="67D61086"/>
    <w:lvl w:ilvl="0" w:tplc="A72E4170">
      <w:start w:val="1"/>
      <w:numFmt w:val="bullet"/>
      <w:lvlText w:val=""/>
      <w:lvlJc w:val="left"/>
      <w:pPr>
        <w:tabs>
          <w:tab w:val="num" w:pos="1440"/>
        </w:tabs>
        <w:ind w:left="1440" w:hanging="360"/>
      </w:pPr>
      <w:rPr>
        <w:rFonts w:ascii="Wingdings" w:hAnsi="Wingdings" w:hint="default"/>
        <w:sz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66">
    <w:nsid w:val="6279027D"/>
    <w:multiLevelType w:val="hybridMultilevel"/>
    <w:tmpl w:val="2BDCEE9C"/>
    <w:lvl w:ilvl="0" w:tplc="7FC425DE">
      <w:start w:val="1"/>
      <w:numFmt w:val="bullet"/>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7">
    <w:nsid w:val="63224B15"/>
    <w:multiLevelType w:val="hybridMultilevel"/>
    <w:tmpl w:val="437C7198"/>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68">
    <w:nsid w:val="63701705"/>
    <w:multiLevelType w:val="hybridMultilevel"/>
    <w:tmpl w:val="ED0ED292"/>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69">
    <w:nsid w:val="639A5B58"/>
    <w:multiLevelType w:val="hybridMultilevel"/>
    <w:tmpl w:val="FFD40874"/>
    <w:lvl w:ilvl="0" w:tplc="71E4DC3C">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nsid w:val="642B11ED"/>
    <w:multiLevelType w:val="hybridMultilevel"/>
    <w:tmpl w:val="8CE00D40"/>
    <w:lvl w:ilvl="0" w:tplc="D520C5C0">
      <w:start w:val="1"/>
      <w:numFmt w:val="bullet"/>
      <w:lvlText w:val=""/>
      <w:lvlJc w:val="left"/>
      <w:pPr>
        <w:tabs>
          <w:tab w:val="num" w:pos="1440"/>
        </w:tabs>
        <w:ind w:left="1440" w:hanging="360"/>
      </w:pPr>
      <w:rPr>
        <w:rFonts w:ascii="Wingdings" w:hAnsi="Wingdings" w:hint="default"/>
        <w:color w:val="auto"/>
      </w:rPr>
    </w:lvl>
    <w:lvl w:ilvl="1" w:tplc="E8AA5A50">
      <w:start w:val="1"/>
      <w:numFmt w:val="decimal"/>
      <w:lvlText w:val="%2."/>
      <w:lvlJc w:val="left"/>
      <w:pPr>
        <w:tabs>
          <w:tab w:val="num" w:pos="1364"/>
        </w:tabs>
        <w:ind w:left="1364" w:hanging="284"/>
      </w:pPr>
      <w:rPr>
        <w:rFonts w:hint="default"/>
        <w:color w:val="auto"/>
      </w:rPr>
    </w:lvl>
    <w:lvl w:ilvl="2" w:tplc="D520C5C0">
      <w:start w:val="1"/>
      <w:numFmt w:val="bullet"/>
      <w:lvlText w:val=""/>
      <w:lvlJc w:val="left"/>
      <w:pPr>
        <w:tabs>
          <w:tab w:val="num" w:pos="2160"/>
        </w:tabs>
        <w:ind w:left="2160" w:hanging="360"/>
      </w:pPr>
      <w:rPr>
        <w:rFonts w:ascii="Wingdings" w:hAnsi="Wingdings" w:hint="default"/>
        <w:color w:val="auto"/>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71">
    <w:nsid w:val="64585D83"/>
    <w:multiLevelType w:val="hybridMultilevel"/>
    <w:tmpl w:val="455C2A16"/>
    <w:lvl w:ilvl="0" w:tplc="1809000F">
      <w:start w:val="1"/>
      <w:numFmt w:val="decimal"/>
      <w:lvlText w:val="%1."/>
      <w:lvlJc w:val="left"/>
      <w:pPr>
        <w:tabs>
          <w:tab w:val="num" w:pos="1080"/>
        </w:tabs>
        <w:ind w:left="1080" w:hanging="360"/>
      </w:pPr>
    </w:lvl>
    <w:lvl w:ilvl="1" w:tplc="18090019" w:tentative="1">
      <w:start w:val="1"/>
      <w:numFmt w:val="lowerLetter"/>
      <w:lvlText w:val="%2."/>
      <w:lvlJc w:val="left"/>
      <w:pPr>
        <w:tabs>
          <w:tab w:val="num" w:pos="1800"/>
        </w:tabs>
        <w:ind w:left="1800" w:hanging="360"/>
      </w:pPr>
    </w:lvl>
    <w:lvl w:ilvl="2" w:tplc="1809001B" w:tentative="1">
      <w:start w:val="1"/>
      <w:numFmt w:val="lowerRoman"/>
      <w:lvlText w:val="%3."/>
      <w:lvlJc w:val="right"/>
      <w:pPr>
        <w:tabs>
          <w:tab w:val="num" w:pos="2520"/>
        </w:tabs>
        <w:ind w:left="2520" w:hanging="180"/>
      </w:pPr>
    </w:lvl>
    <w:lvl w:ilvl="3" w:tplc="1809000F" w:tentative="1">
      <w:start w:val="1"/>
      <w:numFmt w:val="decimal"/>
      <w:lvlText w:val="%4."/>
      <w:lvlJc w:val="left"/>
      <w:pPr>
        <w:tabs>
          <w:tab w:val="num" w:pos="3240"/>
        </w:tabs>
        <w:ind w:left="3240" w:hanging="360"/>
      </w:pPr>
    </w:lvl>
    <w:lvl w:ilvl="4" w:tplc="18090019" w:tentative="1">
      <w:start w:val="1"/>
      <w:numFmt w:val="lowerLetter"/>
      <w:lvlText w:val="%5."/>
      <w:lvlJc w:val="left"/>
      <w:pPr>
        <w:tabs>
          <w:tab w:val="num" w:pos="3960"/>
        </w:tabs>
        <w:ind w:left="3960" w:hanging="360"/>
      </w:pPr>
    </w:lvl>
    <w:lvl w:ilvl="5" w:tplc="1809001B" w:tentative="1">
      <w:start w:val="1"/>
      <w:numFmt w:val="lowerRoman"/>
      <w:lvlText w:val="%6."/>
      <w:lvlJc w:val="right"/>
      <w:pPr>
        <w:tabs>
          <w:tab w:val="num" w:pos="4680"/>
        </w:tabs>
        <w:ind w:left="4680" w:hanging="180"/>
      </w:pPr>
    </w:lvl>
    <w:lvl w:ilvl="6" w:tplc="1809000F" w:tentative="1">
      <w:start w:val="1"/>
      <w:numFmt w:val="decimal"/>
      <w:lvlText w:val="%7."/>
      <w:lvlJc w:val="left"/>
      <w:pPr>
        <w:tabs>
          <w:tab w:val="num" w:pos="5400"/>
        </w:tabs>
        <w:ind w:left="5400" w:hanging="360"/>
      </w:pPr>
    </w:lvl>
    <w:lvl w:ilvl="7" w:tplc="18090019" w:tentative="1">
      <w:start w:val="1"/>
      <w:numFmt w:val="lowerLetter"/>
      <w:lvlText w:val="%8."/>
      <w:lvlJc w:val="left"/>
      <w:pPr>
        <w:tabs>
          <w:tab w:val="num" w:pos="6120"/>
        </w:tabs>
        <w:ind w:left="6120" w:hanging="360"/>
      </w:pPr>
    </w:lvl>
    <w:lvl w:ilvl="8" w:tplc="1809001B" w:tentative="1">
      <w:start w:val="1"/>
      <w:numFmt w:val="lowerRoman"/>
      <w:lvlText w:val="%9."/>
      <w:lvlJc w:val="right"/>
      <w:pPr>
        <w:tabs>
          <w:tab w:val="num" w:pos="6840"/>
        </w:tabs>
        <w:ind w:left="6840" w:hanging="180"/>
      </w:pPr>
    </w:lvl>
  </w:abstractNum>
  <w:abstractNum w:abstractNumId="472">
    <w:nsid w:val="649328D8"/>
    <w:multiLevelType w:val="hybridMultilevel"/>
    <w:tmpl w:val="468AB27E"/>
    <w:lvl w:ilvl="0" w:tplc="8B943862">
      <w:start w:val="1"/>
      <w:numFmt w:val="bullet"/>
      <w:lvlText w:val=""/>
      <w:lvlJc w:val="left"/>
      <w:pPr>
        <w:tabs>
          <w:tab w:val="num" w:pos="0"/>
        </w:tabs>
        <w:ind w:left="283" w:hanging="283"/>
      </w:pPr>
      <w:rPr>
        <w:rFonts w:ascii="Symbol" w:hAnsi="Symbol" w:hint="default"/>
        <w:sz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73">
    <w:nsid w:val="64E913C7"/>
    <w:multiLevelType w:val="hybridMultilevel"/>
    <w:tmpl w:val="D22ECCC2"/>
    <w:lvl w:ilvl="0" w:tplc="F1086518">
      <w:start w:val="1"/>
      <w:numFmt w:val="bullet"/>
      <w:lvlText w:val=""/>
      <w:lvlJc w:val="left"/>
      <w:pPr>
        <w:tabs>
          <w:tab w:val="num" w:pos="720"/>
        </w:tabs>
        <w:ind w:left="1004" w:hanging="284"/>
      </w:pPr>
      <w:rPr>
        <w:rFonts w:ascii="Wingdings" w:hAnsi="Wingdings" w:hint="default"/>
      </w:rPr>
    </w:lvl>
    <w:lvl w:ilvl="1" w:tplc="18090003" w:tentative="1">
      <w:start w:val="1"/>
      <w:numFmt w:val="bullet"/>
      <w:lvlText w:val="o"/>
      <w:lvlJc w:val="left"/>
      <w:pPr>
        <w:tabs>
          <w:tab w:val="num" w:pos="2160"/>
        </w:tabs>
        <w:ind w:left="2160" w:hanging="360"/>
      </w:pPr>
      <w:rPr>
        <w:rFonts w:ascii="Courier New" w:hAnsi="Courier New" w:cs="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cs="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cs="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474">
    <w:nsid w:val="656068CE"/>
    <w:multiLevelType w:val="hybridMultilevel"/>
    <w:tmpl w:val="0B7CEF88"/>
    <w:lvl w:ilvl="0" w:tplc="FF0AB18A">
      <w:start w:val="1"/>
      <w:numFmt w:val="bullet"/>
      <w:lvlText w:val=""/>
      <w:lvlJc w:val="left"/>
      <w:pPr>
        <w:tabs>
          <w:tab w:val="num" w:pos="360"/>
        </w:tabs>
        <w:ind w:left="644" w:hanging="284"/>
      </w:pPr>
      <w:rPr>
        <w:rFonts w:ascii="Symbol" w:hAnsi="Symbol" w:hint="default"/>
        <w:color w:val="auto"/>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75">
    <w:nsid w:val="658C02BF"/>
    <w:multiLevelType w:val="hybridMultilevel"/>
    <w:tmpl w:val="B6FA48A2"/>
    <w:lvl w:ilvl="0" w:tplc="6CBCD00C">
      <w:start w:val="1"/>
      <w:numFmt w:val="decimal"/>
      <w:lvlText w:val="%1."/>
      <w:lvlJc w:val="left"/>
      <w:pPr>
        <w:tabs>
          <w:tab w:val="num" w:pos="0"/>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76">
    <w:nsid w:val="65E540AB"/>
    <w:multiLevelType w:val="hybridMultilevel"/>
    <w:tmpl w:val="593E0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7">
    <w:nsid w:val="665F1234"/>
    <w:multiLevelType w:val="hybridMultilevel"/>
    <w:tmpl w:val="0A92C10C"/>
    <w:lvl w:ilvl="0" w:tplc="D98C5F4E">
      <w:start w:val="1"/>
      <w:numFmt w:val="decimal"/>
      <w:lvlText w:val="%1."/>
      <w:lvlJc w:val="left"/>
      <w:pPr>
        <w:tabs>
          <w:tab w:val="num" w:pos="360"/>
        </w:tabs>
        <w:ind w:left="360" w:hanging="360"/>
      </w:pPr>
      <w:rPr>
        <w:rFonts w:hint="default"/>
        <w:b/>
        <w:i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8">
    <w:nsid w:val="66713B13"/>
    <w:multiLevelType w:val="hybridMultilevel"/>
    <w:tmpl w:val="34F86CBA"/>
    <w:lvl w:ilvl="0" w:tplc="09CE6A2A">
      <w:start w:val="1"/>
      <w:numFmt w:val="bullet"/>
      <w:lvlText w:val=""/>
      <w:lvlPicBulletId w:val="2"/>
      <w:lvlJc w:val="left"/>
      <w:pPr>
        <w:tabs>
          <w:tab w:val="num" w:pos="720"/>
        </w:tabs>
        <w:ind w:left="720" w:hanging="360"/>
      </w:pPr>
      <w:rPr>
        <w:rFonts w:ascii="Symbol" w:hAnsi="Symbol" w:hint="default"/>
        <w:color w:val="auto"/>
      </w:rPr>
    </w:lvl>
    <w:lvl w:ilvl="1" w:tplc="8190027C">
      <w:start w:val="1"/>
      <w:numFmt w:val="bullet"/>
      <w:lvlText w:val=""/>
      <w:lvlJc w:val="left"/>
      <w:pPr>
        <w:tabs>
          <w:tab w:val="num" w:pos="1080"/>
        </w:tabs>
        <w:ind w:left="1364" w:hanging="284"/>
      </w:pPr>
      <w:rPr>
        <w:rFonts w:ascii="Wingdings" w:hAnsi="Wingdings" w:hint="default"/>
        <w:color w:val="auto"/>
        <w:sz w:val="20"/>
        <w:szCs w:val="20"/>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79">
    <w:nsid w:val="66730819"/>
    <w:multiLevelType w:val="hybridMultilevel"/>
    <w:tmpl w:val="CE4CE770"/>
    <w:lvl w:ilvl="0" w:tplc="A3B6FA4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80">
    <w:nsid w:val="66854A53"/>
    <w:multiLevelType w:val="hybridMultilevel"/>
    <w:tmpl w:val="68DADDC6"/>
    <w:lvl w:ilvl="0" w:tplc="18090001">
      <w:start w:val="1"/>
      <w:numFmt w:val="bullet"/>
      <w:lvlText w:val=""/>
      <w:lvlJc w:val="left"/>
      <w:pPr>
        <w:ind w:left="1440" w:hanging="360"/>
      </w:pPr>
      <w:rPr>
        <w:rFonts w:ascii="Symbol" w:hAnsi="Symbol" w:hint="default"/>
      </w:rPr>
    </w:lvl>
    <w:lvl w:ilvl="1" w:tplc="A7D4156A">
      <w:numFmt w:val="bullet"/>
      <w:lvlText w:val="•"/>
      <w:lvlJc w:val="left"/>
      <w:pPr>
        <w:ind w:left="2160" w:hanging="360"/>
      </w:pPr>
      <w:rPr>
        <w:rFonts w:ascii="Calibri" w:eastAsiaTheme="minorHAnsi" w:hAnsi="Calibri" w:cs="Times New Roman"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81">
    <w:nsid w:val="67963888"/>
    <w:multiLevelType w:val="hybridMultilevel"/>
    <w:tmpl w:val="D6C2714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82">
    <w:nsid w:val="67964124"/>
    <w:multiLevelType w:val="hybridMultilevel"/>
    <w:tmpl w:val="61E28A34"/>
    <w:lvl w:ilvl="0" w:tplc="1809000F">
      <w:start w:val="1"/>
      <w:numFmt w:val="decimal"/>
      <w:lvlText w:val="%1."/>
      <w:lvlJc w:val="left"/>
      <w:pPr>
        <w:tabs>
          <w:tab w:val="num" w:pos="1080"/>
        </w:tabs>
        <w:ind w:left="1080" w:hanging="360"/>
      </w:pPr>
    </w:lvl>
    <w:lvl w:ilvl="1" w:tplc="18090019" w:tentative="1">
      <w:start w:val="1"/>
      <w:numFmt w:val="lowerLetter"/>
      <w:lvlText w:val="%2."/>
      <w:lvlJc w:val="left"/>
      <w:pPr>
        <w:tabs>
          <w:tab w:val="num" w:pos="1800"/>
        </w:tabs>
        <w:ind w:left="1800" w:hanging="360"/>
      </w:pPr>
    </w:lvl>
    <w:lvl w:ilvl="2" w:tplc="1809001B" w:tentative="1">
      <w:start w:val="1"/>
      <w:numFmt w:val="lowerRoman"/>
      <w:lvlText w:val="%3."/>
      <w:lvlJc w:val="right"/>
      <w:pPr>
        <w:tabs>
          <w:tab w:val="num" w:pos="2520"/>
        </w:tabs>
        <w:ind w:left="2520" w:hanging="180"/>
      </w:pPr>
    </w:lvl>
    <w:lvl w:ilvl="3" w:tplc="1809000F" w:tentative="1">
      <w:start w:val="1"/>
      <w:numFmt w:val="decimal"/>
      <w:lvlText w:val="%4."/>
      <w:lvlJc w:val="left"/>
      <w:pPr>
        <w:tabs>
          <w:tab w:val="num" w:pos="3240"/>
        </w:tabs>
        <w:ind w:left="3240" w:hanging="360"/>
      </w:pPr>
    </w:lvl>
    <w:lvl w:ilvl="4" w:tplc="18090019" w:tentative="1">
      <w:start w:val="1"/>
      <w:numFmt w:val="lowerLetter"/>
      <w:lvlText w:val="%5."/>
      <w:lvlJc w:val="left"/>
      <w:pPr>
        <w:tabs>
          <w:tab w:val="num" w:pos="3960"/>
        </w:tabs>
        <w:ind w:left="3960" w:hanging="360"/>
      </w:pPr>
    </w:lvl>
    <w:lvl w:ilvl="5" w:tplc="1809001B" w:tentative="1">
      <w:start w:val="1"/>
      <w:numFmt w:val="lowerRoman"/>
      <w:lvlText w:val="%6."/>
      <w:lvlJc w:val="right"/>
      <w:pPr>
        <w:tabs>
          <w:tab w:val="num" w:pos="4680"/>
        </w:tabs>
        <w:ind w:left="4680" w:hanging="180"/>
      </w:pPr>
    </w:lvl>
    <w:lvl w:ilvl="6" w:tplc="1809000F" w:tentative="1">
      <w:start w:val="1"/>
      <w:numFmt w:val="decimal"/>
      <w:lvlText w:val="%7."/>
      <w:lvlJc w:val="left"/>
      <w:pPr>
        <w:tabs>
          <w:tab w:val="num" w:pos="5400"/>
        </w:tabs>
        <w:ind w:left="5400" w:hanging="360"/>
      </w:pPr>
    </w:lvl>
    <w:lvl w:ilvl="7" w:tplc="18090019" w:tentative="1">
      <w:start w:val="1"/>
      <w:numFmt w:val="lowerLetter"/>
      <w:lvlText w:val="%8."/>
      <w:lvlJc w:val="left"/>
      <w:pPr>
        <w:tabs>
          <w:tab w:val="num" w:pos="6120"/>
        </w:tabs>
        <w:ind w:left="6120" w:hanging="360"/>
      </w:pPr>
    </w:lvl>
    <w:lvl w:ilvl="8" w:tplc="1809001B" w:tentative="1">
      <w:start w:val="1"/>
      <w:numFmt w:val="lowerRoman"/>
      <w:lvlText w:val="%9."/>
      <w:lvlJc w:val="right"/>
      <w:pPr>
        <w:tabs>
          <w:tab w:val="num" w:pos="6840"/>
        </w:tabs>
        <w:ind w:left="6840" w:hanging="180"/>
      </w:pPr>
    </w:lvl>
  </w:abstractNum>
  <w:abstractNum w:abstractNumId="483">
    <w:nsid w:val="67BB4F62"/>
    <w:multiLevelType w:val="hybridMultilevel"/>
    <w:tmpl w:val="7A1E6558"/>
    <w:lvl w:ilvl="0" w:tplc="026098DE">
      <w:start w:val="1"/>
      <w:numFmt w:val="bullet"/>
      <w:lvlText w:val=""/>
      <w:lvlJc w:val="left"/>
      <w:pPr>
        <w:tabs>
          <w:tab w:val="num" w:pos="1440"/>
        </w:tabs>
        <w:ind w:left="1440" w:hanging="360"/>
      </w:pPr>
      <w:rPr>
        <w:rFonts w:ascii="Marlett" w:hAnsi="Marlett"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84">
    <w:nsid w:val="68235294"/>
    <w:multiLevelType w:val="hybridMultilevel"/>
    <w:tmpl w:val="1A56DA0C"/>
    <w:lvl w:ilvl="0" w:tplc="6CBCD00C">
      <w:start w:val="1"/>
      <w:numFmt w:val="decimal"/>
      <w:lvlText w:val="%1."/>
      <w:lvlJc w:val="left"/>
      <w:pPr>
        <w:tabs>
          <w:tab w:val="num" w:pos="2160"/>
        </w:tabs>
        <w:ind w:left="2444" w:hanging="284"/>
      </w:pPr>
      <w:rPr>
        <w:rFonts w:hint="default"/>
      </w:rPr>
    </w:lvl>
    <w:lvl w:ilvl="1" w:tplc="18090019" w:tentative="1">
      <w:start w:val="1"/>
      <w:numFmt w:val="lowerLetter"/>
      <w:lvlText w:val="%2."/>
      <w:lvlJc w:val="left"/>
      <w:pPr>
        <w:tabs>
          <w:tab w:val="num" w:pos="3600"/>
        </w:tabs>
        <w:ind w:left="3600" w:hanging="360"/>
      </w:pPr>
    </w:lvl>
    <w:lvl w:ilvl="2" w:tplc="1809001B" w:tentative="1">
      <w:start w:val="1"/>
      <w:numFmt w:val="lowerRoman"/>
      <w:lvlText w:val="%3."/>
      <w:lvlJc w:val="right"/>
      <w:pPr>
        <w:tabs>
          <w:tab w:val="num" w:pos="4320"/>
        </w:tabs>
        <w:ind w:left="4320" w:hanging="180"/>
      </w:pPr>
    </w:lvl>
    <w:lvl w:ilvl="3" w:tplc="1809000F" w:tentative="1">
      <w:start w:val="1"/>
      <w:numFmt w:val="decimal"/>
      <w:lvlText w:val="%4."/>
      <w:lvlJc w:val="left"/>
      <w:pPr>
        <w:tabs>
          <w:tab w:val="num" w:pos="5040"/>
        </w:tabs>
        <w:ind w:left="5040" w:hanging="360"/>
      </w:pPr>
    </w:lvl>
    <w:lvl w:ilvl="4" w:tplc="18090019" w:tentative="1">
      <w:start w:val="1"/>
      <w:numFmt w:val="lowerLetter"/>
      <w:lvlText w:val="%5."/>
      <w:lvlJc w:val="left"/>
      <w:pPr>
        <w:tabs>
          <w:tab w:val="num" w:pos="5760"/>
        </w:tabs>
        <w:ind w:left="5760" w:hanging="360"/>
      </w:pPr>
    </w:lvl>
    <w:lvl w:ilvl="5" w:tplc="1809001B" w:tentative="1">
      <w:start w:val="1"/>
      <w:numFmt w:val="lowerRoman"/>
      <w:lvlText w:val="%6."/>
      <w:lvlJc w:val="right"/>
      <w:pPr>
        <w:tabs>
          <w:tab w:val="num" w:pos="6480"/>
        </w:tabs>
        <w:ind w:left="6480" w:hanging="180"/>
      </w:pPr>
    </w:lvl>
    <w:lvl w:ilvl="6" w:tplc="1809000F" w:tentative="1">
      <w:start w:val="1"/>
      <w:numFmt w:val="decimal"/>
      <w:lvlText w:val="%7."/>
      <w:lvlJc w:val="left"/>
      <w:pPr>
        <w:tabs>
          <w:tab w:val="num" w:pos="7200"/>
        </w:tabs>
        <w:ind w:left="7200" w:hanging="360"/>
      </w:pPr>
    </w:lvl>
    <w:lvl w:ilvl="7" w:tplc="18090019" w:tentative="1">
      <w:start w:val="1"/>
      <w:numFmt w:val="lowerLetter"/>
      <w:lvlText w:val="%8."/>
      <w:lvlJc w:val="left"/>
      <w:pPr>
        <w:tabs>
          <w:tab w:val="num" w:pos="7920"/>
        </w:tabs>
        <w:ind w:left="7920" w:hanging="360"/>
      </w:pPr>
    </w:lvl>
    <w:lvl w:ilvl="8" w:tplc="1809001B" w:tentative="1">
      <w:start w:val="1"/>
      <w:numFmt w:val="lowerRoman"/>
      <w:lvlText w:val="%9."/>
      <w:lvlJc w:val="right"/>
      <w:pPr>
        <w:tabs>
          <w:tab w:val="num" w:pos="8640"/>
        </w:tabs>
        <w:ind w:left="8640" w:hanging="180"/>
      </w:pPr>
    </w:lvl>
  </w:abstractNum>
  <w:abstractNum w:abstractNumId="485">
    <w:nsid w:val="68583770"/>
    <w:multiLevelType w:val="hybridMultilevel"/>
    <w:tmpl w:val="E93AEFD8"/>
    <w:lvl w:ilvl="0" w:tplc="F0C07464">
      <w:start w:val="1"/>
      <w:numFmt w:val="decimal"/>
      <w:lvlText w:val="%1."/>
      <w:lvlJc w:val="left"/>
      <w:pPr>
        <w:tabs>
          <w:tab w:val="num" w:pos="720"/>
        </w:tabs>
        <w:ind w:left="720" w:hanging="360"/>
      </w:pPr>
      <w:rPr>
        <w:rFonts w:ascii="Times New Roman" w:hAnsi="Times New Roman" w:cs="Times New Roman" w:hint="default"/>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86">
    <w:nsid w:val="68735A43"/>
    <w:multiLevelType w:val="hybridMultilevel"/>
    <w:tmpl w:val="00147012"/>
    <w:lvl w:ilvl="0" w:tplc="4FB435B8">
      <w:start w:val="1"/>
      <w:numFmt w:val="lowerLetter"/>
      <w:lvlText w:val="%1)"/>
      <w:lvlJc w:val="left"/>
      <w:pPr>
        <w:tabs>
          <w:tab w:val="num" w:pos="644"/>
        </w:tabs>
        <w:ind w:left="644" w:hanging="28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7">
    <w:nsid w:val="68931A2B"/>
    <w:multiLevelType w:val="hybridMultilevel"/>
    <w:tmpl w:val="4688604E"/>
    <w:lvl w:ilvl="0" w:tplc="7BD05BA8">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8">
    <w:nsid w:val="68AD010E"/>
    <w:multiLevelType w:val="hybridMultilevel"/>
    <w:tmpl w:val="5EAC755C"/>
    <w:lvl w:ilvl="0" w:tplc="17F0C55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9">
    <w:nsid w:val="68ED080F"/>
    <w:multiLevelType w:val="hybridMultilevel"/>
    <w:tmpl w:val="C284DF1C"/>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90">
    <w:nsid w:val="69635AA7"/>
    <w:multiLevelType w:val="hybridMultilevel"/>
    <w:tmpl w:val="0700DB3E"/>
    <w:lvl w:ilvl="0" w:tplc="C25E169C">
      <w:start w:val="1"/>
      <w:numFmt w:val="none"/>
      <w:lvlText w:val="O."/>
      <w:lvlJc w:val="left"/>
      <w:pPr>
        <w:tabs>
          <w:tab w:val="num" w:pos="720"/>
        </w:tabs>
        <w:ind w:left="72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91">
    <w:nsid w:val="6A411CE5"/>
    <w:multiLevelType w:val="hybridMultilevel"/>
    <w:tmpl w:val="043E3F14"/>
    <w:lvl w:ilvl="0" w:tplc="CFAED430">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92">
    <w:nsid w:val="6A6B50CD"/>
    <w:multiLevelType w:val="hybridMultilevel"/>
    <w:tmpl w:val="B8CA977E"/>
    <w:lvl w:ilvl="0" w:tplc="1809000F">
      <w:start w:val="1"/>
      <w:numFmt w:val="decimal"/>
      <w:lvlText w:val="%1."/>
      <w:lvlJc w:val="left"/>
      <w:pPr>
        <w:tabs>
          <w:tab w:val="num" w:pos="720"/>
        </w:tabs>
        <w:ind w:left="720" w:hanging="360"/>
      </w:pPr>
    </w:lvl>
    <w:lvl w:ilvl="1" w:tplc="29168326">
      <w:start w:val="1"/>
      <w:numFmt w:val="decimal"/>
      <w:lvlText w:val="Section %2."/>
      <w:lvlJc w:val="left"/>
      <w:pPr>
        <w:tabs>
          <w:tab w:val="num" w:pos="1080"/>
        </w:tabs>
        <w:ind w:left="1364" w:hanging="284"/>
      </w:pPr>
      <w:rPr>
        <w:rFonts w:hint="default"/>
        <w:b/>
        <w:sz w:val="20"/>
        <w:szCs w:val="20"/>
      </w:rPr>
    </w:lvl>
    <w:lvl w:ilvl="2" w:tplc="8190027C">
      <w:start w:val="1"/>
      <w:numFmt w:val="bullet"/>
      <w:lvlText w:val=""/>
      <w:lvlJc w:val="left"/>
      <w:pPr>
        <w:tabs>
          <w:tab w:val="num" w:pos="1980"/>
        </w:tabs>
        <w:ind w:left="2264" w:hanging="284"/>
      </w:pPr>
      <w:rPr>
        <w:rFonts w:ascii="Wingdings" w:hAnsi="Wingdings" w:hint="default"/>
        <w:color w:val="auto"/>
        <w:sz w:val="20"/>
        <w:szCs w:val="20"/>
      </w:r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93">
    <w:nsid w:val="6A940371"/>
    <w:multiLevelType w:val="hybridMultilevel"/>
    <w:tmpl w:val="795AE88C"/>
    <w:lvl w:ilvl="0" w:tplc="FF0AB18A">
      <w:start w:val="1"/>
      <w:numFmt w:val="bullet"/>
      <w:lvlText w:val=""/>
      <w:lvlJc w:val="left"/>
      <w:pPr>
        <w:tabs>
          <w:tab w:val="num" w:pos="284"/>
        </w:tabs>
        <w:ind w:left="568" w:hanging="284"/>
      </w:pPr>
      <w:rPr>
        <w:rFonts w:ascii="Symbol" w:hAnsi="Symbol" w:hint="default"/>
        <w:color w:val="auto"/>
      </w:rPr>
    </w:lvl>
    <w:lvl w:ilvl="1" w:tplc="18090003" w:tentative="1">
      <w:start w:val="1"/>
      <w:numFmt w:val="bullet"/>
      <w:lvlText w:val="o"/>
      <w:lvlJc w:val="left"/>
      <w:pPr>
        <w:tabs>
          <w:tab w:val="num" w:pos="1724"/>
        </w:tabs>
        <w:ind w:left="1724" w:hanging="360"/>
      </w:pPr>
      <w:rPr>
        <w:rFonts w:ascii="Courier New" w:hAnsi="Courier New" w:cs="Courier New" w:hint="default"/>
      </w:rPr>
    </w:lvl>
    <w:lvl w:ilvl="2" w:tplc="18090005" w:tentative="1">
      <w:start w:val="1"/>
      <w:numFmt w:val="bullet"/>
      <w:lvlText w:val=""/>
      <w:lvlJc w:val="left"/>
      <w:pPr>
        <w:tabs>
          <w:tab w:val="num" w:pos="2444"/>
        </w:tabs>
        <w:ind w:left="2444" w:hanging="360"/>
      </w:pPr>
      <w:rPr>
        <w:rFonts w:ascii="Wingdings" w:hAnsi="Wingdings" w:hint="default"/>
      </w:rPr>
    </w:lvl>
    <w:lvl w:ilvl="3" w:tplc="18090001" w:tentative="1">
      <w:start w:val="1"/>
      <w:numFmt w:val="bullet"/>
      <w:lvlText w:val=""/>
      <w:lvlJc w:val="left"/>
      <w:pPr>
        <w:tabs>
          <w:tab w:val="num" w:pos="3164"/>
        </w:tabs>
        <w:ind w:left="3164" w:hanging="360"/>
      </w:pPr>
      <w:rPr>
        <w:rFonts w:ascii="Symbol" w:hAnsi="Symbol" w:hint="default"/>
      </w:rPr>
    </w:lvl>
    <w:lvl w:ilvl="4" w:tplc="18090003" w:tentative="1">
      <w:start w:val="1"/>
      <w:numFmt w:val="bullet"/>
      <w:lvlText w:val="o"/>
      <w:lvlJc w:val="left"/>
      <w:pPr>
        <w:tabs>
          <w:tab w:val="num" w:pos="3884"/>
        </w:tabs>
        <w:ind w:left="3884" w:hanging="360"/>
      </w:pPr>
      <w:rPr>
        <w:rFonts w:ascii="Courier New" w:hAnsi="Courier New" w:cs="Courier New" w:hint="default"/>
      </w:rPr>
    </w:lvl>
    <w:lvl w:ilvl="5" w:tplc="18090005" w:tentative="1">
      <w:start w:val="1"/>
      <w:numFmt w:val="bullet"/>
      <w:lvlText w:val=""/>
      <w:lvlJc w:val="left"/>
      <w:pPr>
        <w:tabs>
          <w:tab w:val="num" w:pos="4604"/>
        </w:tabs>
        <w:ind w:left="4604" w:hanging="360"/>
      </w:pPr>
      <w:rPr>
        <w:rFonts w:ascii="Wingdings" w:hAnsi="Wingdings" w:hint="default"/>
      </w:rPr>
    </w:lvl>
    <w:lvl w:ilvl="6" w:tplc="18090001" w:tentative="1">
      <w:start w:val="1"/>
      <w:numFmt w:val="bullet"/>
      <w:lvlText w:val=""/>
      <w:lvlJc w:val="left"/>
      <w:pPr>
        <w:tabs>
          <w:tab w:val="num" w:pos="5324"/>
        </w:tabs>
        <w:ind w:left="5324" w:hanging="360"/>
      </w:pPr>
      <w:rPr>
        <w:rFonts w:ascii="Symbol" w:hAnsi="Symbol" w:hint="default"/>
      </w:rPr>
    </w:lvl>
    <w:lvl w:ilvl="7" w:tplc="18090003" w:tentative="1">
      <w:start w:val="1"/>
      <w:numFmt w:val="bullet"/>
      <w:lvlText w:val="o"/>
      <w:lvlJc w:val="left"/>
      <w:pPr>
        <w:tabs>
          <w:tab w:val="num" w:pos="6044"/>
        </w:tabs>
        <w:ind w:left="6044" w:hanging="360"/>
      </w:pPr>
      <w:rPr>
        <w:rFonts w:ascii="Courier New" w:hAnsi="Courier New" w:cs="Courier New" w:hint="default"/>
      </w:rPr>
    </w:lvl>
    <w:lvl w:ilvl="8" w:tplc="18090005" w:tentative="1">
      <w:start w:val="1"/>
      <w:numFmt w:val="bullet"/>
      <w:lvlText w:val=""/>
      <w:lvlJc w:val="left"/>
      <w:pPr>
        <w:tabs>
          <w:tab w:val="num" w:pos="6764"/>
        </w:tabs>
        <w:ind w:left="6764" w:hanging="360"/>
      </w:pPr>
      <w:rPr>
        <w:rFonts w:ascii="Wingdings" w:hAnsi="Wingdings" w:hint="default"/>
      </w:rPr>
    </w:lvl>
  </w:abstractNum>
  <w:abstractNum w:abstractNumId="494">
    <w:nsid w:val="6AEA619A"/>
    <w:multiLevelType w:val="hybridMultilevel"/>
    <w:tmpl w:val="2F369BA6"/>
    <w:lvl w:ilvl="0" w:tplc="FF0AB18A">
      <w:start w:val="1"/>
      <w:numFmt w:val="bullet"/>
      <w:lvlText w:val=""/>
      <w:lvlJc w:val="left"/>
      <w:pPr>
        <w:tabs>
          <w:tab w:val="num" w:pos="0"/>
        </w:tabs>
        <w:ind w:left="284" w:hanging="284"/>
      </w:pPr>
      <w:rPr>
        <w:rFonts w:ascii="Symbol" w:hAnsi="Symbol"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95">
    <w:nsid w:val="6B0F7D49"/>
    <w:multiLevelType w:val="hybridMultilevel"/>
    <w:tmpl w:val="013EF1A4"/>
    <w:lvl w:ilvl="0" w:tplc="C17C6B58">
      <w:start w:val="1"/>
      <w:numFmt w:val="lowerLetter"/>
      <w:lvlText w:val="%1)"/>
      <w:lvlJc w:val="left"/>
      <w:pPr>
        <w:tabs>
          <w:tab w:val="num" w:pos="284"/>
        </w:tabs>
        <w:ind w:left="568" w:hanging="284"/>
      </w:pPr>
      <w:rPr>
        <w:rFonts w:hint="default"/>
        <w:b w:val="0"/>
        <w:color w:val="auto"/>
      </w:rPr>
    </w:lvl>
    <w:lvl w:ilvl="1" w:tplc="18090019" w:tentative="1">
      <w:start w:val="1"/>
      <w:numFmt w:val="lowerLetter"/>
      <w:lvlText w:val="%2."/>
      <w:lvlJc w:val="left"/>
      <w:pPr>
        <w:tabs>
          <w:tab w:val="num" w:pos="1724"/>
        </w:tabs>
        <w:ind w:left="1724" w:hanging="360"/>
      </w:pPr>
    </w:lvl>
    <w:lvl w:ilvl="2" w:tplc="1809001B" w:tentative="1">
      <w:start w:val="1"/>
      <w:numFmt w:val="lowerRoman"/>
      <w:lvlText w:val="%3."/>
      <w:lvlJc w:val="right"/>
      <w:pPr>
        <w:tabs>
          <w:tab w:val="num" w:pos="2444"/>
        </w:tabs>
        <w:ind w:left="2444" w:hanging="180"/>
      </w:pPr>
    </w:lvl>
    <w:lvl w:ilvl="3" w:tplc="1809000F" w:tentative="1">
      <w:start w:val="1"/>
      <w:numFmt w:val="decimal"/>
      <w:lvlText w:val="%4."/>
      <w:lvlJc w:val="left"/>
      <w:pPr>
        <w:tabs>
          <w:tab w:val="num" w:pos="3164"/>
        </w:tabs>
        <w:ind w:left="3164" w:hanging="360"/>
      </w:pPr>
    </w:lvl>
    <w:lvl w:ilvl="4" w:tplc="18090019" w:tentative="1">
      <w:start w:val="1"/>
      <w:numFmt w:val="lowerLetter"/>
      <w:lvlText w:val="%5."/>
      <w:lvlJc w:val="left"/>
      <w:pPr>
        <w:tabs>
          <w:tab w:val="num" w:pos="3884"/>
        </w:tabs>
        <w:ind w:left="3884" w:hanging="360"/>
      </w:pPr>
    </w:lvl>
    <w:lvl w:ilvl="5" w:tplc="1809001B" w:tentative="1">
      <w:start w:val="1"/>
      <w:numFmt w:val="lowerRoman"/>
      <w:lvlText w:val="%6."/>
      <w:lvlJc w:val="right"/>
      <w:pPr>
        <w:tabs>
          <w:tab w:val="num" w:pos="4604"/>
        </w:tabs>
        <w:ind w:left="4604" w:hanging="180"/>
      </w:pPr>
    </w:lvl>
    <w:lvl w:ilvl="6" w:tplc="1809000F" w:tentative="1">
      <w:start w:val="1"/>
      <w:numFmt w:val="decimal"/>
      <w:lvlText w:val="%7."/>
      <w:lvlJc w:val="left"/>
      <w:pPr>
        <w:tabs>
          <w:tab w:val="num" w:pos="5324"/>
        </w:tabs>
        <w:ind w:left="5324" w:hanging="360"/>
      </w:pPr>
    </w:lvl>
    <w:lvl w:ilvl="7" w:tplc="18090019" w:tentative="1">
      <w:start w:val="1"/>
      <w:numFmt w:val="lowerLetter"/>
      <w:lvlText w:val="%8."/>
      <w:lvlJc w:val="left"/>
      <w:pPr>
        <w:tabs>
          <w:tab w:val="num" w:pos="6044"/>
        </w:tabs>
        <w:ind w:left="6044" w:hanging="360"/>
      </w:pPr>
    </w:lvl>
    <w:lvl w:ilvl="8" w:tplc="1809001B" w:tentative="1">
      <w:start w:val="1"/>
      <w:numFmt w:val="lowerRoman"/>
      <w:lvlText w:val="%9."/>
      <w:lvlJc w:val="right"/>
      <w:pPr>
        <w:tabs>
          <w:tab w:val="num" w:pos="6764"/>
        </w:tabs>
        <w:ind w:left="6764" w:hanging="180"/>
      </w:pPr>
    </w:lvl>
  </w:abstractNum>
  <w:abstractNum w:abstractNumId="496">
    <w:nsid w:val="6B503D30"/>
    <w:multiLevelType w:val="hybridMultilevel"/>
    <w:tmpl w:val="402679C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7">
    <w:nsid w:val="6B526E82"/>
    <w:multiLevelType w:val="hybridMultilevel"/>
    <w:tmpl w:val="8AF8BB26"/>
    <w:lvl w:ilvl="0" w:tplc="04090011">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498">
    <w:nsid w:val="6B573B14"/>
    <w:multiLevelType w:val="hybridMultilevel"/>
    <w:tmpl w:val="61B265CE"/>
    <w:lvl w:ilvl="0" w:tplc="D2E8B5D0">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99">
    <w:nsid w:val="6B973FCE"/>
    <w:multiLevelType w:val="hybridMultilevel"/>
    <w:tmpl w:val="1DCA2036"/>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0">
    <w:nsid w:val="6BC36650"/>
    <w:multiLevelType w:val="hybridMultilevel"/>
    <w:tmpl w:val="38C8BD4A"/>
    <w:lvl w:ilvl="0" w:tplc="2E967DE8">
      <w:start w:val="1"/>
      <w:numFmt w:val="lowerRoman"/>
      <w:lvlText w:val="(%1)"/>
      <w:lvlJc w:val="left"/>
      <w:pPr>
        <w:tabs>
          <w:tab w:val="num" w:pos="360"/>
        </w:tabs>
        <w:ind w:left="360" w:hanging="360"/>
      </w:pPr>
      <w:rPr>
        <w:rFonts w:ascii="Times New Roman" w:hAnsi="Times New Roman" w:hint="default"/>
        <w:b/>
        <w:i w:val="0"/>
      </w:rPr>
    </w:lvl>
    <w:lvl w:ilvl="1" w:tplc="026098DE">
      <w:start w:val="1"/>
      <w:numFmt w:val="bullet"/>
      <w:lvlText w:val=""/>
      <w:lvlJc w:val="left"/>
      <w:pPr>
        <w:tabs>
          <w:tab w:val="num" w:pos="1440"/>
        </w:tabs>
        <w:ind w:left="1440" w:hanging="360"/>
      </w:pPr>
      <w:rPr>
        <w:rFonts w:ascii="Marlett" w:hAnsi="Marlett" w:hint="default"/>
        <w:b/>
        <w:i w:val="0"/>
        <w:color w:val="auto"/>
        <w:sz w:val="22"/>
        <w:szCs w:val="22"/>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01">
    <w:nsid w:val="6BCD641D"/>
    <w:multiLevelType w:val="hybridMultilevel"/>
    <w:tmpl w:val="0FEC16AA"/>
    <w:lvl w:ilvl="0" w:tplc="7DF20B78">
      <w:start w:val="1"/>
      <w:numFmt w:val="decimal"/>
      <w:lvlText w:val="%1."/>
      <w:lvlJc w:val="left"/>
      <w:pPr>
        <w:tabs>
          <w:tab w:val="num" w:pos="720"/>
        </w:tabs>
        <w:ind w:left="720" w:hanging="360"/>
      </w:pPr>
      <w:rPr>
        <w:rFonts w:hint="default"/>
        <w:b/>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02">
    <w:nsid w:val="6C0C6A18"/>
    <w:multiLevelType w:val="hybridMultilevel"/>
    <w:tmpl w:val="72E091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3">
    <w:nsid w:val="6C2E6818"/>
    <w:multiLevelType w:val="hybridMultilevel"/>
    <w:tmpl w:val="73FA99BE"/>
    <w:lvl w:ilvl="0" w:tplc="A3B6FA4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04">
    <w:nsid w:val="6C5C4E17"/>
    <w:multiLevelType w:val="hybridMultilevel"/>
    <w:tmpl w:val="1E58607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05">
    <w:nsid w:val="6C5E311A"/>
    <w:multiLevelType w:val="hybridMultilevel"/>
    <w:tmpl w:val="ED64DDD0"/>
    <w:lvl w:ilvl="0" w:tplc="B438456A">
      <w:start w:val="1"/>
      <w:numFmt w:val="decimal"/>
      <w:lvlText w:val="%1."/>
      <w:lvlJc w:val="left"/>
      <w:pPr>
        <w:tabs>
          <w:tab w:val="num" w:pos="360"/>
        </w:tabs>
        <w:ind w:left="0" w:firstLine="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6">
    <w:nsid w:val="6D00690F"/>
    <w:multiLevelType w:val="hybridMultilevel"/>
    <w:tmpl w:val="70B0B350"/>
    <w:lvl w:ilvl="0" w:tplc="AAFE64AE">
      <w:start w:val="1"/>
      <w:numFmt w:val="bullet"/>
      <w:lvlText w:val="–"/>
      <w:lvlJc w:val="left"/>
      <w:pPr>
        <w:tabs>
          <w:tab w:val="num" w:pos="720"/>
        </w:tabs>
        <w:ind w:left="720" w:hanging="360"/>
      </w:pPr>
      <w:rPr>
        <w:rFonts w:ascii="Times New Roman" w:hAnsi="Times New Roman" w:hint="default"/>
      </w:rPr>
    </w:lvl>
    <w:lvl w:ilvl="1" w:tplc="C0C03338">
      <w:start w:val="1"/>
      <w:numFmt w:val="bullet"/>
      <w:lvlText w:val="–"/>
      <w:lvlJc w:val="left"/>
      <w:pPr>
        <w:tabs>
          <w:tab w:val="num" w:pos="1440"/>
        </w:tabs>
        <w:ind w:left="1440" w:hanging="360"/>
      </w:pPr>
      <w:rPr>
        <w:rFonts w:ascii="Times New Roman" w:hAnsi="Times New Roman" w:hint="default"/>
      </w:rPr>
    </w:lvl>
    <w:lvl w:ilvl="2" w:tplc="39723768" w:tentative="1">
      <w:start w:val="1"/>
      <w:numFmt w:val="bullet"/>
      <w:lvlText w:val="–"/>
      <w:lvlJc w:val="left"/>
      <w:pPr>
        <w:tabs>
          <w:tab w:val="num" w:pos="2160"/>
        </w:tabs>
        <w:ind w:left="2160" w:hanging="360"/>
      </w:pPr>
      <w:rPr>
        <w:rFonts w:ascii="Times New Roman" w:hAnsi="Times New Roman" w:hint="default"/>
      </w:rPr>
    </w:lvl>
    <w:lvl w:ilvl="3" w:tplc="E34C5DDA" w:tentative="1">
      <w:start w:val="1"/>
      <w:numFmt w:val="bullet"/>
      <w:lvlText w:val="–"/>
      <w:lvlJc w:val="left"/>
      <w:pPr>
        <w:tabs>
          <w:tab w:val="num" w:pos="2880"/>
        </w:tabs>
        <w:ind w:left="2880" w:hanging="360"/>
      </w:pPr>
      <w:rPr>
        <w:rFonts w:ascii="Times New Roman" w:hAnsi="Times New Roman" w:hint="default"/>
      </w:rPr>
    </w:lvl>
    <w:lvl w:ilvl="4" w:tplc="CB7A8B3A" w:tentative="1">
      <w:start w:val="1"/>
      <w:numFmt w:val="bullet"/>
      <w:lvlText w:val="–"/>
      <w:lvlJc w:val="left"/>
      <w:pPr>
        <w:tabs>
          <w:tab w:val="num" w:pos="3600"/>
        </w:tabs>
        <w:ind w:left="3600" w:hanging="360"/>
      </w:pPr>
      <w:rPr>
        <w:rFonts w:ascii="Times New Roman" w:hAnsi="Times New Roman" w:hint="default"/>
      </w:rPr>
    </w:lvl>
    <w:lvl w:ilvl="5" w:tplc="B786FD0A" w:tentative="1">
      <w:start w:val="1"/>
      <w:numFmt w:val="bullet"/>
      <w:lvlText w:val="–"/>
      <w:lvlJc w:val="left"/>
      <w:pPr>
        <w:tabs>
          <w:tab w:val="num" w:pos="4320"/>
        </w:tabs>
        <w:ind w:left="4320" w:hanging="360"/>
      </w:pPr>
      <w:rPr>
        <w:rFonts w:ascii="Times New Roman" w:hAnsi="Times New Roman" w:hint="default"/>
      </w:rPr>
    </w:lvl>
    <w:lvl w:ilvl="6" w:tplc="2B2A3C46" w:tentative="1">
      <w:start w:val="1"/>
      <w:numFmt w:val="bullet"/>
      <w:lvlText w:val="–"/>
      <w:lvlJc w:val="left"/>
      <w:pPr>
        <w:tabs>
          <w:tab w:val="num" w:pos="5040"/>
        </w:tabs>
        <w:ind w:left="5040" w:hanging="360"/>
      </w:pPr>
      <w:rPr>
        <w:rFonts w:ascii="Times New Roman" w:hAnsi="Times New Roman" w:hint="default"/>
      </w:rPr>
    </w:lvl>
    <w:lvl w:ilvl="7" w:tplc="DD128074" w:tentative="1">
      <w:start w:val="1"/>
      <w:numFmt w:val="bullet"/>
      <w:lvlText w:val="–"/>
      <w:lvlJc w:val="left"/>
      <w:pPr>
        <w:tabs>
          <w:tab w:val="num" w:pos="5760"/>
        </w:tabs>
        <w:ind w:left="5760" w:hanging="360"/>
      </w:pPr>
      <w:rPr>
        <w:rFonts w:ascii="Times New Roman" w:hAnsi="Times New Roman" w:hint="default"/>
      </w:rPr>
    </w:lvl>
    <w:lvl w:ilvl="8" w:tplc="4808D9AC" w:tentative="1">
      <w:start w:val="1"/>
      <w:numFmt w:val="bullet"/>
      <w:lvlText w:val="–"/>
      <w:lvlJc w:val="left"/>
      <w:pPr>
        <w:tabs>
          <w:tab w:val="num" w:pos="6480"/>
        </w:tabs>
        <w:ind w:left="6480" w:hanging="360"/>
      </w:pPr>
      <w:rPr>
        <w:rFonts w:ascii="Times New Roman" w:hAnsi="Times New Roman" w:hint="default"/>
      </w:rPr>
    </w:lvl>
  </w:abstractNum>
  <w:abstractNum w:abstractNumId="507">
    <w:nsid w:val="6D35644A"/>
    <w:multiLevelType w:val="hybridMultilevel"/>
    <w:tmpl w:val="92B4A376"/>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508">
    <w:nsid w:val="6D3D03E8"/>
    <w:multiLevelType w:val="hybridMultilevel"/>
    <w:tmpl w:val="78B4098A"/>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09">
    <w:nsid w:val="6D46655E"/>
    <w:multiLevelType w:val="hybridMultilevel"/>
    <w:tmpl w:val="3AC401D2"/>
    <w:lvl w:ilvl="0" w:tplc="026098DE">
      <w:start w:val="1"/>
      <w:numFmt w:val="bullet"/>
      <w:lvlText w:val=""/>
      <w:lvlJc w:val="left"/>
      <w:pPr>
        <w:tabs>
          <w:tab w:val="num" w:pos="1440"/>
        </w:tabs>
        <w:ind w:left="1440" w:hanging="360"/>
      </w:pPr>
      <w:rPr>
        <w:rFonts w:ascii="Marlett" w:hAnsi="Marlett"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10">
    <w:nsid w:val="6D54102B"/>
    <w:multiLevelType w:val="hybridMultilevel"/>
    <w:tmpl w:val="E74601E8"/>
    <w:lvl w:ilvl="0" w:tplc="B31CE718">
      <w:start w:val="1"/>
      <w:numFmt w:val="bullet"/>
      <w:lvlText w:val=""/>
      <w:lvlPicBulletId w:val="1"/>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11">
    <w:nsid w:val="6D617294"/>
    <w:multiLevelType w:val="hybridMultilevel"/>
    <w:tmpl w:val="E07A56FC"/>
    <w:lvl w:ilvl="0" w:tplc="4FB435B8">
      <w:start w:val="1"/>
      <w:numFmt w:val="lowerLetter"/>
      <w:lvlText w:val="%1)"/>
      <w:lvlJc w:val="left"/>
      <w:pPr>
        <w:tabs>
          <w:tab w:val="num" w:pos="644"/>
        </w:tabs>
        <w:ind w:left="644" w:hanging="28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2">
    <w:nsid w:val="6DC035B5"/>
    <w:multiLevelType w:val="hybridMultilevel"/>
    <w:tmpl w:val="B5FE803A"/>
    <w:lvl w:ilvl="0" w:tplc="AD0C3156">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13">
    <w:nsid w:val="6DDA031E"/>
    <w:multiLevelType w:val="hybridMultilevel"/>
    <w:tmpl w:val="86BC6462"/>
    <w:lvl w:ilvl="0" w:tplc="49466136">
      <w:start w:val="1"/>
      <w:numFmt w:val="decimal"/>
      <w:lvlText w:val="%1."/>
      <w:lvlJc w:val="left"/>
      <w:pPr>
        <w:tabs>
          <w:tab w:val="num" w:pos="360"/>
        </w:tabs>
        <w:ind w:left="284" w:hanging="284"/>
      </w:pPr>
      <w:rPr>
        <w:rFonts w:hint="default"/>
        <w:b/>
        <w:i w:val="0"/>
      </w:rPr>
    </w:lvl>
    <w:lvl w:ilvl="1" w:tplc="04090001">
      <w:start w:val="1"/>
      <w:numFmt w:val="bullet"/>
      <w:lvlText w:val=""/>
      <w:lvlJc w:val="left"/>
      <w:pPr>
        <w:tabs>
          <w:tab w:val="num" w:pos="1440"/>
        </w:tabs>
        <w:ind w:left="1440" w:hanging="360"/>
      </w:pPr>
      <w:rPr>
        <w:rFonts w:ascii="Symbol" w:hAnsi="Symbol" w:hint="default"/>
      </w:rPr>
    </w:lvl>
    <w:lvl w:ilvl="2" w:tplc="D98C5F4E">
      <w:start w:val="1"/>
      <w:numFmt w:val="decimal"/>
      <w:lvlText w:val="%3."/>
      <w:lvlJc w:val="left"/>
      <w:pPr>
        <w:tabs>
          <w:tab w:val="num" w:pos="2340"/>
        </w:tabs>
        <w:ind w:left="234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4">
    <w:nsid w:val="6E41112B"/>
    <w:multiLevelType w:val="hybridMultilevel"/>
    <w:tmpl w:val="3042BC64"/>
    <w:lvl w:ilvl="0" w:tplc="DA92A96E">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5">
    <w:nsid w:val="6E65724F"/>
    <w:multiLevelType w:val="hybridMultilevel"/>
    <w:tmpl w:val="30605F6E"/>
    <w:lvl w:ilvl="0" w:tplc="A72E4170">
      <w:start w:val="1"/>
      <w:numFmt w:val="bullet"/>
      <w:lvlText w:val=""/>
      <w:lvlJc w:val="left"/>
      <w:pPr>
        <w:tabs>
          <w:tab w:val="num" w:pos="1440"/>
        </w:tabs>
        <w:ind w:left="1440" w:hanging="360"/>
      </w:pPr>
      <w:rPr>
        <w:rFonts w:ascii="Wingdings" w:hAnsi="Wingdings" w:hint="default"/>
        <w:sz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16">
    <w:nsid w:val="6E9E622F"/>
    <w:multiLevelType w:val="hybridMultilevel"/>
    <w:tmpl w:val="D27EC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7">
    <w:nsid w:val="6EB01671"/>
    <w:multiLevelType w:val="hybridMultilevel"/>
    <w:tmpl w:val="5A12D654"/>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8">
    <w:nsid w:val="6EE060BD"/>
    <w:multiLevelType w:val="hybridMultilevel"/>
    <w:tmpl w:val="16144896"/>
    <w:lvl w:ilvl="0" w:tplc="FF0AB18A">
      <w:start w:val="1"/>
      <w:numFmt w:val="bullet"/>
      <w:lvlText w:val=""/>
      <w:lvlJc w:val="left"/>
      <w:pPr>
        <w:tabs>
          <w:tab w:val="num" w:pos="284"/>
        </w:tabs>
        <w:ind w:left="568" w:hanging="284"/>
      </w:pPr>
      <w:rPr>
        <w:rFonts w:ascii="Symbol" w:hAnsi="Symbol" w:hint="default"/>
        <w:b/>
        <w:color w:val="auto"/>
        <w:sz w:val="20"/>
        <w:szCs w:val="20"/>
      </w:rPr>
    </w:lvl>
    <w:lvl w:ilvl="1" w:tplc="C44AC74C">
      <w:start w:val="1"/>
      <w:numFmt w:val="lowerLetter"/>
      <w:lvlText w:val="%2)"/>
      <w:lvlJc w:val="left"/>
      <w:pPr>
        <w:tabs>
          <w:tab w:val="num" w:pos="284"/>
        </w:tabs>
        <w:ind w:left="568" w:hanging="284"/>
      </w:pPr>
      <w:rPr>
        <w:rFonts w:hint="default"/>
        <w:color w:val="auto"/>
      </w:rPr>
    </w:lvl>
    <w:lvl w:ilvl="2" w:tplc="18090005" w:tentative="1">
      <w:start w:val="1"/>
      <w:numFmt w:val="bullet"/>
      <w:lvlText w:val=""/>
      <w:lvlJc w:val="left"/>
      <w:pPr>
        <w:tabs>
          <w:tab w:val="num" w:pos="3732"/>
        </w:tabs>
        <w:ind w:left="3732" w:hanging="360"/>
      </w:pPr>
      <w:rPr>
        <w:rFonts w:ascii="Wingdings" w:hAnsi="Wingdings" w:hint="default"/>
      </w:rPr>
    </w:lvl>
    <w:lvl w:ilvl="3" w:tplc="18090001" w:tentative="1">
      <w:start w:val="1"/>
      <w:numFmt w:val="bullet"/>
      <w:lvlText w:val=""/>
      <w:lvlJc w:val="left"/>
      <w:pPr>
        <w:tabs>
          <w:tab w:val="num" w:pos="4452"/>
        </w:tabs>
        <w:ind w:left="4452" w:hanging="360"/>
      </w:pPr>
      <w:rPr>
        <w:rFonts w:ascii="Symbol" w:hAnsi="Symbol" w:hint="default"/>
      </w:rPr>
    </w:lvl>
    <w:lvl w:ilvl="4" w:tplc="18090003" w:tentative="1">
      <w:start w:val="1"/>
      <w:numFmt w:val="bullet"/>
      <w:lvlText w:val="o"/>
      <w:lvlJc w:val="left"/>
      <w:pPr>
        <w:tabs>
          <w:tab w:val="num" w:pos="5172"/>
        </w:tabs>
        <w:ind w:left="5172" w:hanging="360"/>
      </w:pPr>
      <w:rPr>
        <w:rFonts w:ascii="Courier New" w:hAnsi="Courier New" w:cs="Courier New" w:hint="default"/>
      </w:rPr>
    </w:lvl>
    <w:lvl w:ilvl="5" w:tplc="18090005" w:tentative="1">
      <w:start w:val="1"/>
      <w:numFmt w:val="bullet"/>
      <w:lvlText w:val=""/>
      <w:lvlJc w:val="left"/>
      <w:pPr>
        <w:tabs>
          <w:tab w:val="num" w:pos="5892"/>
        </w:tabs>
        <w:ind w:left="5892" w:hanging="360"/>
      </w:pPr>
      <w:rPr>
        <w:rFonts w:ascii="Wingdings" w:hAnsi="Wingdings" w:hint="default"/>
      </w:rPr>
    </w:lvl>
    <w:lvl w:ilvl="6" w:tplc="18090001" w:tentative="1">
      <w:start w:val="1"/>
      <w:numFmt w:val="bullet"/>
      <w:lvlText w:val=""/>
      <w:lvlJc w:val="left"/>
      <w:pPr>
        <w:tabs>
          <w:tab w:val="num" w:pos="6612"/>
        </w:tabs>
        <w:ind w:left="6612" w:hanging="360"/>
      </w:pPr>
      <w:rPr>
        <w:rFonts w:ascii="Symbol" w:hAnsi="Symbol" w:hint="default"/>
      </w:rPr>
    </w:lvl>
    <w:lvl w:ilvl="7" w:tplc="18090003" w:tentative="1">
      <w:start w:val="1"/>
      <w:numFmt w:val="bullet"/>
      <w:lvlText w:val="o"/>
      <w:lvlJc w:val="left"/>
      <w:pPr>
        <w:tabs>
          <w:tab w:val="num" w:pos="7332"/>
        </w:tabs>
        <w:ind w:left="7332" w:hanging="360"/>
      </w:pPr>
      <w:rPr>
        <w:rFonts w:ascii="Courier New" w:hAnsi="Courier New" w:cs="Courier New" w:hint="default"/>
      </w:rPr>
    </w:lvl>
    <w:lvl w:ilvl="8" w:tplc="18090005" w:tentative="1">
      <w:start w:val="1"/>
      <w:numFmt w:val="bullet"/>
      <w:lvlText w:val=""/>
      <w:lvlJc w:val="left"/>
      <w:pPr>
        <w:tabs>
          <w:tab w:val="num" w:pos="8052"/>
        </w:tabs>
        <w:ind w:left="8052" w:hanging="360"/>
      </w:pPr>
      <w:rPr>
        <w:rFonts w:ascii="Wingdings" w:hAnsi="Wingdings" w:hint="default"/>
      </w:rPr>
    </w:lvl>
  </w:abstractNum>
  <w:abstractNum w:abstractNumId="519">
    <w:nsid w:val="6F317DF1"/>
    <w:multiLevelType w:val="hybridMultilevel"/>
    <w:tmpl w:val="A5FE6CFA"/>
    <w:lvl w:ilvl="0" w:tplc="18090017">
      <w:start w:val="1"/>
      <w:numFmt w:val="lowerLetter"/>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20">
    <w:nsid w:val="6FE62A26"/>
    <w:multiLevelType w:val="hybridMultilevel"/>
    <w:tmpl w:val="6EA64624"/>
    <w:lvl w:ilvl="0" w:tplc="1D746AE8">
      <w:start w:val="1"/>
      <w:numFmt w:val="lowerRoman"/>
      <w:lvlText w:val="(%1)"/>
      <w:lvlJc w:val="left"/>
      <w:pPr>
        <w:tabs>
          <w:tab w:val="num" w:pos="284"/>
        </w:tabs>
        <w:ind w:left="284" w:firstLine="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21">
    <w:nsid w:val="70037954"/>
    <w:multiLevelType w:val="hybridMultilevel"/>
    <w:tmpl w:val="AD3AFDBC"/>
    <w:lvl w:ilvl="0" w:tplc="73EC890C">
      <w:start w:val="1"/>
      <w:numFmt w:val="decimal"/>
      <w:lvlText w:val="%1."/>
      <w:lvlJc w:val="left"/>
      <w:pPr>
        <w:tabs>
          <w:tab w:val="num" w:pos="340"/>
        </w:tabs>
        <w:ind w:left="340" w:hanging="340"/>
      </w:pPr>
      <w:rPr>
        <w:rFonts w:hint="default"/>
      </w:rPr>
    </w:lvl>
    <w:lvl w:ilvl="1" w:tplc="18090019">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22">
    <w:nsid w:val="70D13EEA"/>
    <w:multiLevelType w:val="hybridMultilevel"/>
    <w:tmpl w:val="D328220E"/>
    <w:lvl w:ilvl="0" w:tplc="18090003">
      <w:start w:val="1"/>
      <w:numFmt w:val="bullet"/>
      <w:lvlText w:val="o"/>
      <w:lvlJc w:val="left"/>
      <w:pPr>
        <w:ind w:left="1004" w:hanging="360"/>
      </w:pPr>
      <w:rPr>
        <w:rFonts w:ascii="Courier New" w:hAnsi="Courier New" w:cs="Courier New"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523">
    <w:nsid w:val="70F234CB"/>
    <w:multiLevelType w:val="hybridMultilevel"/>
    <w:tmpl w:val="3724BCF2"/>
    <w:lvl w:ilvl="0" w:tplc="36444404">
      <w:start w:val="1"/>
      <w:numFmt w:val="lowerRoman"/>
      <w:lvlText w:val="%1."/>
      <w:lvlJc w:val="left"/>
      <w:pPr>
        <w:tabs>
          <w:tab w:val="num" w:pos="108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4">
    <w:nsid w:val="71103A70"/>
    <w:multiLevelType w:val="hybridMultilevel"/>
    <w:tmpl w:val="BCA22B34"/>
    <w:lvl w:ilvl="0" w:tplc="16CA9388">
      <w:start w:val="1"/>
      <w:numFmt w:val="decimal"/>
      <w:lvlText w:val="%1."/>
      <w:lvlJc w:val="left"/>
      <w:pPr>
        <w:tabs>
          <w:tab w:val="num" w:pos="57"/>
        </w:tabs>
        <w:ind w:left="341" w:hanging="284"/>
      </w:pPr>
      <w:rPr>
        <w:rFonts w:hint="default"/>
        <w:b/>
      </w:rPr>
    </w:lvl>
    <w:lvl w:ilvl="1" w:tplc="1809000F">
      <w:start w:val="1"/>
      <w:numFmt w:val="decimal"/>
      <w:lvlText w:val="%2."/>
      <w:lvlJc w:val="left"/>
      <w:pPr>
        <w:tabs>
          <w:tab w:val="num" w:pos="1497"/>
        </w:tabs>
        <w:ind w:left="1497" w:hanging="360"/>
      </w:pPr>
      <w:rPr>
        <w:rFonts w:hint="default"/>
        <w:b/>
      </w:rPr>
    </w:lvl>
    <w:lvl w:ilvl="2" w:tplc="1809001B" w:tentative="1">
      <w:start w:val="1"/>
      <w:numFmt w:val="lowerRoman"/>
      <w:lvlText w:val="%3."/>
      <w:lvlJc w:val="right"/>
      <w:pPr>
        <w:tabs>
          <w:tab w:val="num" w:pos="2217"/>
        </w:tabs>
        <w:ind w:left="2217" w:hanging="180"/>
      </w:pPr>
    </w:lvl>
    <w:lvl w:ilvl="3" w:tplc="1809000F" w:tentative="1">
      <w:start w:val="1"/>
      <w:numFmt w:val="decimal"/>
      <w:lvlText w:val="%4."/>
      <w:lvlJc w:val="left"/>
      <w:pPr>
        <w:tabs>
          <w:tab w:val="num" w:pos="2937"/>
        </w:tabs>
        <w:ind w:left="2937" w:hanging="360"/>
      </w:pPr>
    </w:lvl>
    <w:lvl w:ilvl="4" w:tplc="18090019" w:tentative="1">
      <w:start w:val="1"/>
      <w:numFmt w:val="lowerLetter"/>
      <w:lvlText w:val="%5."/>
      <w:lvlJc w:val="left"/>
      <w:pPr>
        <w:tabs>
          <w:tab w:val="num" w:pos="3657"/>
        </w:tabs>
        <w:ind w:left="3657" w:hanging="360"/>
      </w:pPr>
    </w:lvl>
    <w:lvl w:ilvl="5" w:tplc="1809001B" w:tentative="1">
      <w:start w:val="1"/>
      <w:numFmt w:val="lowerRoman"/>
      <w:lvlText w:val="%6."/>
      <w:lvlJc w:val="right"/>
      <w:pPr>
        <w:tabs>
          <w:tab w:val="num" w:pos="4377"/>
        </w:tabs>
        <w:ind w:left="4377" w:hanging="180"/>
      </w:pPr>
    </w:lvl>
    <w:lvl w:ilvl="6" w:tplc="1809000F" w:tentative="1">
      <w:start w:val="1"/>
      <w:numFmt w:val="decimal"/>
      <w:lvlText w:val="%7."/>
      <w:lvlJc w:val="left"/>
      <w:pPr>
        <w:tabs>
          <w:tab w:val="num" w:pos="5097"/>
        </w:tabs>
        <w:ind w:left="5097" w:hanging="360"/>
      </w:pPr>
    </w:lvl>
    <w:lvl w:ilvl="7" w:tplc="18090019" w:tentative="1">
      <w:start w:val="1"/>
      <w:numFmt w:val="lowerLetter"/>
      <w:lvlText w:val="%8."/>
      <w:lvlJc w:val="left"/>
      <w:pPr>
        <w:tabs>
          <w:tab w:val="num" w:pos="5817"/>
        </w:tabs>
        <w:ind w:left="5817" w:hanging="360"/>
      </w:pPr>
    </w:lvl>
    <w:lvl w:ilvl="8" w:tplc="1809001B" w:tentative="1">
      <w:start w:val="1"/>
      <w:numFmt w:val="lowerRoman"/>
      <w:lvlText w:val="%9."/>
      <w:lvlJc w:val="right"/>
      <w:pPr>
        <w:tabs>
          <w:tab w:val="num" w:pos="6537"/>
        </w:tabs>
        <w:ind w:left="6537" w:hanging="180"/>
      </w:pPr>
    </w:lvl>
  </w:abstractNum>
  <w:abstractNum w:abstractNumId="525">
    <w:nsid w:val="715F259E"/>
    <w:multiLevelType w:val="hybridMultilevel"/>
    <w:tmpl w:val="D400BCBA"/>
    <w:lvl w:ilvl="0" w:tplc="F1086518">
      <w:start w:val="1"/>
      <w:numFmt w:val="bullet"/>
      <w:lvlText w:val=""/>
      <w:lvlJc w:val="left"/>
      <w:pPr>
        <w:tabs>
          <w:tab w:val="num" w:pos="360"/>
        </w:tabs>
        <w:ind w:left="644" w:hanging="284"/>
      </w:pPr>
      <w:rPr>
        <w:rFonts w:ascii="Wingdings" w:hAnsi="Wingding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26">
    <w:nsid w:val="7183729E"/>
    <w:multiLevelType w:val="hybridMultilevel"/>
    <w:tmpl w:val="C6821098"/>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27">
    <w:nsid w:val="718B3397"/>
    <w:multiLevelType w:val="hybridMultilevel"/>
    <w:tmpl w:val="B770CF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8">
    <w:nsid w:val="71E64A1B"/>
    <w:multiLevelType w:val="hybridMultilevel"/>
    <w:tmpl w:val="69D47A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9">
    <w:nsid w:val="72882C04"/>
    <w:multiLevelType w:val="hybridMultilevel"/>
    <w:tmpl w:val="A9DCC6DA"/>
    <w:lvl w:ilvl="0" w:tplc="A30A5536">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0">
    <w:nsid w:val="72905D95"/>
    <w:multiLevelType w:val="hybridMultilevel"/>
    <w:tmpl w:val="DEB086C8"/>
    <w:lvl w:ilvl="0" w:tplc="23C47606">
      <w:start w:val="1"/>
      <w:numFmt w:val="bullet"/>
      <w:lvlText w:val=""/>
      <w:lvlJc w:val="left"/>
      <w:pPr>
        <w:tabs>
          <w:tab w:val="num" w:pos="720"/>
        </w:tabs>
        <w:ind w:left="720" w:hanging="360"/>
      </w:pPr>
      <w:rPr>
        <w:rFonts w:ascii="Wingdings 2" w:hAnsi="Wingdings 2" w:hint="default"/>
      </w:rPr>
    </w:lvl>
    <w:lvl w:ilvl="1" w:tplc="4EE4DEC8" w:tentative="1">
      <w:start w:val="1"/>
      <w:numFmt w:val="bullet"/>
      <w:lvlText w:val=""/>
      <w:lvlJc w:val="left"/>
      <w:pPr>
        <w:tabs>
          <w:tab w:val="num" w:pos="1440"/>
        </w:tabs>
        <w:ind w:left="1440" w:hanging="360"/>
      </w:pPr>
      <w:rPr>
        <w:rFonts w:ascii="Wingdings 2" w:hAnsi="Wingdings 2" w:hint="default"/>
      </w:rPr>
    </w:lvl>
    <w:lvl w:ilvl="2" w:tplc="1CA447AA" w:tentative="1">
      <w:start w:val="1"/>
      <w:numFmt w:val="bullet"/>
      <w:lvlText w:val=""/>
      <w:lvlJc w:val="left"/>
      <w:pPr>
        <w:tabs>
          <w:tab w:val="num" w:pos="2160"/>
        </w:tabs>
        <w:ind w:left="2160" w:hanging="360"/>
      </w:pPr>
      <w:rPr>
        <w:rFonts w:ascii="Wingdings 2" w:hAnsi="Wingdings 2" w:hint="default"/>
      </w:rPr>
    </w:lvl>
    <w:lvl w:ilvl="3" w:tplc="987684B0" w:tentative="1">
      <w:start w:val="1"/>
      <w:numFmt w:val="bullet"/>
      <w:lvlText w:val=""/>
      <w:lvlJc w:val="left"/>
      <w:pPr>
        <w:tabs>
          <w:tab w:val="num" w:pos="2880"/>
        </w:tabs>
        <w:ind w:left="2880" w:hanging="360"/>
      </w:pPr>
      <w:rPr>
        <w:rFonts w:ascii="Wingdings 2" w:hAnsi="Wingdings 2" w:hint="default"/>
      </w:rPr>
    </w:lvl>
    <w:lvl w:ilvl="4" w:tplc="DF10F616" w:tentative="1">
      <w:start w:val="1"/>
      <w:numFmt w:val="bullet"/>
      <w:lvlText w:val=""/>
      <w:lvlJc w:val="left"/>
      <w:pPr>
        <w:tabs>
          <w:tab w:val="num" w:pos="3600"/>
        </w:tabs>
        <w:ind w:left="3600" w:hanging="360"/>
      </w:pPr>
      <w:rPr>
        <w:rFonts w:ascii="Wingdings 2" w:hAnsi="Wingdings 2" w:hint="default"/>
      </w:rPr>
    </w:lvl>
    <w:lvl w:ilvl="5" w:tplc="2E54B81E" w:tentative="1">
      <w:start w:val="1"/>
      <w:numFmt w:val="bullet"/>
      <w:lvlText w:val=""/>
      <w:lvlJc w:val="left"/>
      <w:pPr>
        <w:tabs>
          <w:tab w:val="num" w:pos="4320"/>
        </w:tabs>
        <w:ind w:left="4320" w:hanging="360"/>
      </w:pPr>
      <w:rPr>
        <w:rFonts w:ascii="Wingdings 2" w:hAnsi="Wingdings 2" w:hint="default"/>
      </w:rPr>
    </w:lvl>
    <w:lvl w:ilvl="6" w:tplc="F0267910" w:tentative="1">
      <w:start w:val="1"/>
      <w:numFmt w:val="bullet"/>
      <w:lvlText w:val=""/>
      <w:lvlJc w:val="left"/>
      <w:pPr>
        <w:tabs>
          <w:tab w:val="num" w:pos="5040"/>
        </w:tabs>
        <w:ind w:left="5040" w:hanging="360"/>
      </w:pPr>
      <w:rPr>
        <w:rFonts w:ascii="Wingdings 2" w:hAnsi="Wingdings 2" w:hint="default"/>
      </w:rPr>
    </w:lvl>
    <w:lvl w:ilvl="7" w:tplc="D974F3C2" w:tentative="1">
      <w:start w:val="1"/>
      <w:numFmt w:val="bullet"/>
      <w:lvlText w:val=""/>
      <w:lvlJc w:val="left"/>
      <w:pPr>
        <w:tabs>
          <w:tab w:val="num" w:pos="5760"/>
        </w:tabs>
        <w:ind w:left="5760" w:hanging="360"/>
      </w:pPr>
      <w:rPr>
        <w:rFonts w:ascii="Wingdings 2" w:hAnsi="Wingdings 2" w:hint="default"/>
      </w:rPr>
    </w:lvl>
    <w:lvl w:ilvl="8" w:tplc="0060AD28" w:tentative="1">
      <w:start w:val="1"/>
      <w:numFmt w:val="bullet"/>
      <w:lvlText w:val=""/>
      <w:lvlJc w:val="left"/>
      <w:pPr>
        <w:tabs>
          <w:tab w:val="num" w:pos="6480"/>
        </w:tabs>
        <w:ind w:left="6480" w:hanging="360"/>
      </w:pPr>
      <w:rPr>
        <w:rFonts w:ascii="Wingdings 2" w:hAnsi="Wingdings 2" w:hint="default"/>
      </w:rPr>
    </w:lvl>
  </w:abstractNum>
  <w:abstractNum w:abstractNumId="531">
    <w:nsid w:val="72A90F8E"/>
    <w:multiLevelType w:val="hybridMultilevel"/>
    <w:tmpl w:val="EF9E451E"/>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nsid w:val="72AA3F17"/>
    <w:multiLevelType w:val="hybridMultilevel"/>
    <w:tmpl w:val="2DDCD218"/>
    <w:lvl w:ilvl="0" w:tplc="CFAED430">
      <w:start w:val="1"/>
      <w:numFmt w:val="decimal"/>
      <w:lvlText w:val="%1."/>
      <w:lvlJc w:val="left"/>
      <w:pPr>
        <w:tabs>
          <w:tab w:val="num" w:pos="284"/>
        </w:tabs>
        <w:ind w:left="284" w:hanging="284"/>
      </w:pPr>
      <w:rPr>
        <w:rFonts w:hint="default"/>
        <w:color w:val="auto"/>
        <w:sz w:val="22"/>
        <w:szCs w:val="22"/>
      </w:rPr>
    </w:lvl>
    <w:lvl w:ilvl="1" w:tplc="8D56C3FE">
      <w:start w:val="1"/>
      <w:numFmt w:val="bullet"/>
      <w:lvlText w:val=""/>
      <w:lvlJc w:val="left"/>
      <w:pPr>
        <w:tabs>
          <w:tab w:val="num" w:pos="1364"/>
        </w:tabs>
        <w:ind w:left="1364" w:hanging="284"/>
      </w:pPr>
      <w:rPr>
        <w:rFonts w:ascii="Marlett" w:hAnsi="Marlett" w:hint="default"/>
        <w:color w:val="auto"/>
        <w:sz w:val="22"/>
        <w:szCs w:val="22"/>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33">
    <w:nsid w:val="72CA7678"/>
    <w:multiLevelType w:val="hybridMultilevel"/>
    <w:tmpl w:val="44027458"/>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34">
    <w:nsid w:val="736B15DA"/>
    <w:multiLevelType w:val="hybridMultilevel"/>
    <w:tmpl w:val="2138A5F0"/>
    <w:lvl w:ilvl="0" w:tplc="F1086518">
      <w:start w:val="1"/>
      <w:numFmt w:val="bullet"/>
      <w:lvlText w:val=""/>
      <w:lvlJc w:val="left"/>
      <w:pPr>
        <w:tabs>
          <w:tab w:val="num" w:pos="360"/>
        </w:tabs>
        <w:ind w:left="644" w:hanging="284"/>
      </w:pPr>
      <w:rPr>
        <w:rFonts w:ascii="Wingdings" w:hAnsi="Wingdings"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35">
    <w:nsid w:val="738033BC"/>
    <w:multiLevelType w:val="hybridMultilevel"/>
    <w:tmpl w:val="00C4B32A"/>
    <w:lvl w:ilvl="0" w:tplc="18090011">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36">
    <w:nsid w:val="73E97F3E"/>
    <w:multiLevelType w:val="hybridMultilevel"/>
    <w:tmpl w:val="E7343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7">
    <w:nsid w:val="74732F6C"/>
    <w:multiLevelType w:val="hybridMultilevel"/>
    <w:tmpl w:val="5650A3E4"/>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38">
    <w:nsid w:val="74F36F3E"/>
    <w:multiLevelType w:val="hybridMultilevel"/>
    <w:tmpl w:val="F070A2B0"/>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39">
    <w:nsid w:val="750A43B8"/>
    <w:multiLevelType w:val="hybridMultilevel"/>
    <w:tmpl w:val="619030AE"/>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40">
    <w:nsid w:val="751B533E"/>
    <w:multiLevelType w:val="hybridMultilevel"/>
    <w:tmpl w:val="B4047454"/>
    <w:lvl w:ilvl="0" w:tplc="1809000F">
      <w:start w:val="1"/>
      <w:numFmt w:val="decimal"/>
      <w:lvlText w:val="%1."/>
      <w:lvlJc w:val="left"/>
      <w:pPr>
        <w:tabs>
          <w:tab w:val="num" w:pos="720"/>
        </w:tabs>
        <w:ind w:left="720" w:hanging="360"/>
      </w:pPr>
    </w:lvl>
    <w:lvl w:ilvl="1" w:tplc="18090001">
      <w:start w:val="1"/>
      <w:numFmt w:val="bullet"/>
      <w:lvlText w:val=""/>
      <w:lvlJc w:val="left"/>
      <w:pPr>
        <w:tabs>
          <w:tab w:val="num" w:pos="1440"/>
        </w:tabs>
        <w:ind w:left="1440" w:hanging="360"/>
      </w:pPr>
      <w:rPr>
        <w:rFonts w:ascii="Symbol" w:hAnsi="Symbol"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41">
    <w:nsid w:val="75423053"/>
    <w:multiLevelType w:val="hybridMultilevel"/>
    <w:tmpl w:val="410CD74C"/>
    <w:lvl w:ilvl="0" w:tplc="FF0AB18A">
      <w:start w:val="1"/>
      <w:numFmt w:val="bullet"/>
      <w:lvlText w:val=""/>
      <w:lvlJc w:val="left"/>
      <w:pPr>
        <w:tabs>
          <w:tab w:val="num" w:pos="284"/>
        </w:tabs>
        <w:ind w:left="568" w:hanging="284"/>
      </w:pPr>
      <w:rPr>
        <w:rFonts w:ascii="Symbol" w:hAnsi="Symbol" w:hint="default"/>
        <w:color w:val="auto"/>
      </w:rPr>
    </w:lvl>
    <w:lvl w:ilvl="1" w:tplc="18090003" w:tentative="1">
      <w:start w:val="1"/>
      <w:numFmt w:val="bullet"/>
      <w:lvlText w:val="o"/>
      <w:lvlJc w:val="left"/>
      <w:pPr>
        <w:tabs>
          <w:tab w:val="num" w:pos="1724"/>
        </w:tabs>
        <w:ind w:left="1724" w:hanging="360"/>
      </w:pPr>
      <w:rPr>
        <w:rFonts w:ascii="Courier New" w:hAnsi="Courier New" w:cs="Courier New" w:hint="default"/>
      </w:rPr>
    </w:lvl>
    <w:lvl w:ilvl="2" w:tplc="18090005" w:tentative="1">
      <w:start w:val="1"/>
      <w:numFmt w:val="bullet"/>
      <w:lvlText w:val=""/>
      <w:lvlJc w:val="left"/>
      <w:pPr>
        <w:tabs>
          <w:tab w:val="num" w:pos="2444"/>
        </w:tabs>
        <w:ind w:left="2444" w:hanging="360"/>
      </w:pPr>
      <w:rPr>
        <w:rFonts w:ascii="Wingdings" w:hAnsi="Wingdings" w:hint="default"/>
      </w:rPr>
    </w:lvl>
    <w:lvl w:ilvl="3" w:tplc="18090001" w:tentative="1">
      <w:start w:val="1"/>
      <w:numFmt w:val="bullet"/>
      <w:lvlText w:val=""/>
      <w:lvlJc w:val="left"/>
      <w:pPr>
        <w:tabs>
          <w:tab w:val="num" w:pos="3164"/>
        </w:tabs>
        <w:ind w:left="3164" w:hanging="360"/>
      </w:pPr>
      <w:rPr>
        <w:rFonts w:ascii="Symbol" w:hAnsi="Symbol" w:hint="default"/>
      </w:rPr>
    </w:lvl>
    <w:lvl w:ilvl="4" w:tplc="18090003" w:tentative="1">
      <w:start w:val="1"/>
      <w:numFmt w:val="bullet"/>
      <w:lvlText w:val="o"/>
      <w:lvlJc w:val="left"/>
      <w:pPr>
        <w:tabs>
          <w:tab w:val="num" w:pos="3884"/>
        </w:tabs>
        <w:ind w:left="3884" w:hanging="360"/>
      </w:pPr>
      <w:rPr>
        <w:rFonts w:ascii="Courier New" w:hAnsi="Courier New" w:cs="Courier New" w:hint="default"/>
      </w:rPr>
    </w:lvl>
    <w:lvl w:ilvl="5" w:tplc="18090005" w:tentative="1">
      <w:start w:val="1"/>
      <w:numFmt w:val="bullet"/>
      <w:lvlText w:val=""/>
      <w:lvlJc w:val="left"/>
      <w:pPr>
        <w:tabs>
          <w:tab w:val="num" w:pos="4604"/>
        </w:tabs>
        <w:ind w:left="4604" w:hanging="360"/>
      </w:pPr>
      <w:rPr>
        <w:rFonts w:ascii="Wingdings" w:hAnsi="Wingdings" w:hint="default"/>
      </w:rPr>
    </w:lvl>
    <w:lvl w:ilvl="6" w:tplc="18090001" w:tentative="1">
      <w:start w:val="1"/>
      <w:numFmt w:val="bullet"/>
      <w:lvlText w:val=""/>
      <w:lvlJc w:val="left"/>
      <w:pPr>
        <w:tabs>
          <w:tab w:val="num" w:pos="5324"/>
        </w:tabs>
        <w:ind w:left="5324" w:hanging="360"/>
      </w:pPr>
      <w:rPr>
        <w:rFonts w:ascii="Symbol" w:hAnsi="Symbol" w:hint="default"/>
      </w:rPr>
    </w:lvl>
    <w:lvl w:ilvl="7" w:tplc="18090003" w:tentative="1">
      <w:start w:val="1"/>
      <w:numFmt w:val="bullet"/>
      <w:lvlText w:val="o"/>
      <w:lvlJc w:val="left"/>
      <w:pPr>
        <w:tabs>
          <w:tab w:val="num" w:pos="6044"/>
        </w:tabs>
        <w:ind w:left="6044" w:hanging="360"/>
      </w:pPr>
      <w:rPr>
        <w:rFonts w:ascii="Courier New" w:hAnsi="Courier New" w:cs="Courier New" w:hint="default"/>
      </w:rPr>
    </w:lvl>
    <w:lvl w:ilvl="8" w:tplc="18090005" w:tentative="1">
      <w:start w:val="1"/>
      <w:numFmt w:val="bullet"/>
      <w:lvlText w:val=""/>
      <w:lvlJc w:val="left"/>
      <w:pPr>
        <w:tabs>
          <w:tab w:val="num" w:pos="6764"/>
        </w:tabs>
        <w:ind w:left="6764" w:hanging="360"/>
      </w:pPr>
      <w:rPr>
        <w:rFonts w:ascii="Wingdings" w:hAnsi="Wingdings" w:hint="default"/>
      </w:rPr>
    </w:lvl>
  </w:abstractNum>
  <w:abstractNum w:abstractNumId="542">
    <w:nsid w:val="75575EBB"/>
    <w:multiLevelType w:val="hybridMultilevel"/>
    <w:tmpl w:val="F2CAD4EE"/>
    <w:lvl w:ilvl="0" w:tplc="18090001">
      <w:start w:val="1"/>
      <w:numFmt w:val="bullet"/>
      <w:lvlText w:val=""/>
      <w:lvlJc w:val="left"/>
      <w:pPr>
        <w:ind w:left="360" w:hanging="360"/>
      </w:pPr>
      <w:rPr>
        <w:rFonts w:ascii="Symbol" w:hAnsi="Symbol" w:hint="default"/>
        <w:b w:val="0"/>
        <w:i w:val="0"/>
        <w:color w:val="auto"/>
        <w:sz w:val="24"/>
        <w:szCs w:val="24"/>
      </w:rPr>
    </w:lvl>
    <w:lvl w:ilvl="1" w:tplc="18090019">
      <w:start w:val="1"/>
      <w:numFmt w:val="lowerLetter"/>
      <w:lvlText w:val="%2."/>
      <w:lvlJc w:val="left"/>
      <w:pPr>
        <w:ind w:left="1440" w:hanging="360"/>
      </w:pPr>
    </w:lvl>
    <w:lvl w:ilvl="2" w:tplc="FD58CFF0">
      <w:numFmt w:val="bullet"/>
      <w:lvlText w:val="-"/>
      <w:lvlJc w:val="left"/>
      <w:pPr>
        <w:ind w:left="2340" w:hanging="360"/>
      </w:pPr>
      <w:rPr>
        <w:rFonts w:ascii="Times New Roman" w:eastAsia="Times New Roman" w:hAnsi="Times New Roman" w:cs="Times New Roman"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3">
    <w:nsid w:val="75840A4B"/>
    <w:multiLevelType w:val="hybridMultilevel"/>
    <w:tmpl w:val="388CA5F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4">
    <w:nsid w:val="75A933BF"/>
    <w:multiLevelType w:val="hybridMultilevel"/>
    <w:tmpl w:val="B67093B8"/>
    <w:lvl w:ilvl="0" w:tplc="0409000B">
      <w:start w:val="1"/>
      <w:numFmt w:val="bullet"/>
      <w:lvlText w:val=""/>
      <w:lvlJc w:val="left"/>
      <w:pPr>
        <w:tabs>
          <w:tab w:val="num" w:pos="1336"/>
        </w:tabs>
        <w:ind w:left="1336" w:hanging="360"/>
      </w:pPr>
      <w:rPr>
        <w:rFonts w:ascii="Wingdings" w:hAnsi="Wingdings" w:hint="default"/>
      </w:rPr>
    </w:lvl>
    <w:lvl w:ilvl="1" w:tplc="04090003" w:tentative="1">
      <w:start w:val="1"/>
      <w:numFmt w:val="bullet"/>
      <w:lvlText w:val="o"/>
      <w:lvlJc w:val="left"/>
      <w:pPr>
        <w:tabs>
          <w:tab w:val="num" w:pos="2056"/>
        </w:tabs>
        <w:ind w:left="2056" w:hanging="360"/>
      </w:pPr>
      <w:rPr>
        <w:rFonts w:ascii="Courier New" w:hAnsi="Courier New" w:hint="default"/>
      </w:rPr>
    </w:lvl>
    <w:lvl w:ilvl="2" w:tplc="04090005" w:tentative="1">
      <w:start w:val="1"/>
      <w:numFmt w:val="bullet"/>
      <w:lvlText w:val=""/>
      <w:lvlJc w:val="left"/>
      <w:pPr>
        <w:tabs>
          <w:tab w:val="num" w:pos="2776"/>
        </w:tabs>
        <w:ind w:left="2776" w:hanging="360"/>
      </w:pPr>
      <w:rPr>
        <w:rFonts w:ascii="Wingdings" w:hAnsi="Wingdings" w:hint="default"/>
      </w:rPr>
    </w:lvl>
    <w:lvl w:ilvl="3" w:tplc="04090001" w:tentative="1">
      <w:start w:val="1"/>
      <w:numFmt w:val="bullet"/>
      <w:lvlText w:val=""/>
      <w:lvlJc w:val="left"/>
      <w:pPr>
        <w:tabs>
          <w:tab w:val="num" w:pos="3496"/>
        </w:tabs>
        <w:ind w:left="3496" w:hanging="360"/>
      </w:pPr>
      <w:rPr>
        <w:rFonts w:ascii="Symbol" w:hAnsi="Symbol" w:hint="default"/>
      </w:rPr>
    </w:lvl>
    <w:lvl w:ilvl="4" w:tplc="04090003" w:tentative="1">
      <w:start w:val="1"/>
      <w:numFmt w:val="bullet"/>
      <w:lvlText w:val="o"/>
      <w:lvlJc w:val="left"/>
      <w:pPr>
        <w:tabs>
          <w:tab w:val="num" w:pos="4216"/>
        </w:tabs>
        <w:ind w:left="4216" w:hanging="360"/>
      </w:pPr>
      <w:rPr>
        <w:rFonts w:ascii="Courier New" w:hAnsi="Courier New" w:hint="default"/>
      </w:rPr>
    </w:lvl>
    <w:lvl w:ilvl="5" w:tplc="04090005" w:tentative="1">
      <w:start w:val="1"/>
      <w:numFmt w:val="bullet"/>
      <w:lvlText w:val=""/>
      <w:lvlJc w:val="left"/>
      <w:pPr>
        <w:tabs>
          <w:tab w:val="num" w:pos="4936"/>
        </w:tabs>
        <w:ind w:left="4936" w:hanging="360"/>
      </w:pPr>
      <w:rPr>
        <w:rFonts w:ascii="Wingdings" w:hAnsi="Wingdings" w:hint="default"/>
      </w:rPr>
    </w:lvl>
    <w:lvl w:ilvl="6" w:tplc="04090001" w:tentative="1">
      <w:start w:val="1"/>
      <w:numFmt w:val="bullet"/>
      <w:lvlText w:val=""/>
      <w:lvlJc w:val="left"/>
      <w:pPr>
        <w:tabs>
          <w:tab w:val="num" w:pos="5656"/>
        </w:tabs>
        <w:ind w:left="5656" w:hanging="360"/>
      </w:pPr>
      <w:rPr>
        <w:rFonts w:ascii="Symbol" w:hAnsi="Symbol" w:hint="default"/>
      </w:rPr>
    </w:lvl>
    <w:lvl w:ilvl="7" w:tplc="04090003" w:tentative="1">
      <w:start w:val="1"/>
      <w:numFmt w:val="bullet"/>
      <w:lvlText w:val="o"/>
      <w:lvlJc w:val="left"/>
      <w:pPr>
        <w:tabs>
          <w:tab w:val="num" w:pos="6376"/>
        </w:tabs>
        <w:ind w:left="6376" w:hanging="360"/>
      </w:pPr>
      <w:rPr>
        <w:rFonts w:ascii="Courier New" w:hAnsi="Courier New" w:hint="default"/>
      </w:rPr>
    </w:lvl>
    <w:lvl w:ilvl="8" w:tplc="04090005" w:tentative="1">
      <w:start w:val="1"/>
      <w:numFmt w:val="bullet"/>
      <w:lvlText w:val=""/>
      <w:lvlJc w:val="left"/>
      <w:pPr>
        <w:tabs>
          <w:tab w:val="num" w:pos="7096"/>
        </w:tabs>
        <w:ind w:left="7096" w:hanging="360"/>
      </w:pPr>
      <w:rPr>
        <w:rFonts w:ascii="Wingdings" w:hAnsi="Wingdings" w:hint="default"/>
      </w:rPr>
    </w:lvl>
  </w:abstractNum>
  <w:abstractNum w:abstractNumId="545">
    <w:nsid w:val="75AC1B07"/>
    <w:multiLevelType w:val="hybridMultilevel"/>
    <w:tmpl w:val="1CCE50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6">
    <w:nsid w:val="76073028"/>
    <w:multiLevelType w:val="hybridMultilevel"/>
    <w:tmpl w:val="17E87196"/>
    <w:lvl w:ilvl="0" w:tplc="7FC425DE">
      <w:start w:val="1"/>
      <w:numFmt w:val="bullet"/>
      <w:lvlText w:val=""/>
      <w:lvlJc w:val="left"/>
      <w:pPr>
        <w:tabs>
          <w:tab w:val="num" w:pos="720"/>
        </w:tabs>
        <w:ind w:left="720" w:hanging="360"/>
      </w:pPr>
      <w:rPr>
        <w:rFonts w:ascii="Wingdings" w:hAnsi="Wingdings" w:hint="default"/>
        <w:color w:val="auto"/>
        <w:sz w:val="24"/>
        <w:szCs w:val="24"/>
      </w:rPr>
    </w:lvl>
    <w:lvl w:ilvl="1" w:tplc="23B65778">
      <w:numFmt w:val="bullet"/>
      <w:lvlText w:val="•"/>
      <w:lvlJc w:val="left"/>
      <w:pPr>
        <w:ind w:left="1800" w:hanging="720"/>
      </w:pPr>
      <w:rPr>
        <w:rFonts w:ascii="Times New Roman" w:eastAsia="Times New Roman" w:hAnsi="Times New Roman" w:cs="Times New Roman" w:hint="default"/>
        <w:b/>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47">
    <w:nsid w:val="76F016C8"/>
    <w:multiLevelType w:val="hybridMultilevel"/>
    <w:tmpl w:val="49D00B66"/>
    <w:lvl w:ilvl="0" w:tplc="7FC425DE">
      <w:start w:val="1"/>
      <w:numFmt w:val="bullet"/>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8">
    <w:nsid w:val="77042222"/>
    <w:multiLevelType w:val="hybridMultilevel"/>
    <w:tmpl w:val="42A65A88"/>
    <w:lvl w:ilvl="0" w:tplc="1809000B">
      <w:start w:val="1"/>
      <w:numFmt w:val="bullet"/>
      <w:lvlText w:val=""/>
      <w:lvlJc w:val="left"/>
      <w:pPr>
        <w:tabs>
          <w:tab w:val="num" w:pos="720"/>
        </w:tabs>
        <w:ind w:left="720" w:hanging="360"/>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49">
    <w:nsid w:val="775C6431"/>
    <w:multiLevelType w:val="hybridMultilevel"/>
    <w:tmpl w:val="0578391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50">
    <w:nsid w:val="77BB0206"/>
    <w:multiLevelType w:val="hybridMultilevel"/>
    <w:tmpl w:val="AC02488A"/>
    <w:lvl w:ilvl="0" w:tplc="35289658">
      <w:start w:val="1"/>
      <w:numFmt w:val="decimal"/>
      <w:lvlText w:val="%1."/>
      <w:lvlJc w:val="left"/>
      <w:pPr>
        <w:tabs>
          <w:tab w:val="num" w:pos="720"/>
        </w:tabs>
        <w:ind w:left="720" w:hanging="360"/>
      </w:pPr>
      <w:rPr>
        <w:b w:val="0"/>
      </w:rPr>
    </w:lvl>
    <w:lvl w:ilvl="1" w:tplc="066E18E0">
      <w:start w:val="2"/>
      <w:numFmt w:val="decimal"/>
      <w:lvlText w:val="%2."/>
      <w:lvlJc w:val="left"/>
      <w:pPr>
        <w:tabs>
          <w:tab w:val="num" w:pos="1080"/>
        </w:tabs>
        <w:ind w:left="1364" w:hanging="284"/>
      </w:pPr>
      <w:rPr>
        <w:rFont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51">
    <w:nsid w:val="77DE4A51"/>
    <w:multiLevelType w:val="hybridMultilevel"/>
    <w:tmpl w:val="9D9C0ADC"/>
    <w:lvl w:ilvl="0" w:tplc="F648EC7A">
      <w:start w:val="1"/>
      <w:numFmt w:val="decimal"/>
      <w:lvlText w:val="%1."/>
      <w:lvlJc w:val="left"/>
      <w:pPr>
        <w:tabs>
          <w:tab w:val="num" w:pos="360"/>
        </w:tabs>
        <w:ind w:left="644" w:hanging="284"/>
      </w:pPr>
      <w:rPr>
        <w:rFonts w:hint="default"/>
        <w:b/>
        <w:i w:val="0"/>
      </w:rPr>
    </w:lvl>
    <w:lvl w:ilvl="1" w:tplc="18090019" w:tentative="1">
      <w:start w:val="1"/>
      <w:numFmt w:val="lowerLetter"/>
      <w:lvlText w:val="%2."/>
      <w:lvlJc w:val="left"/>
      <w:pPr>
        <w:tabs>
          <w:tab w:val="num" w:pos="1800"/>
        </w:tabs>
        <w:ind w:left="1800" w:hanging="360"/>
      </w:pPr>
    </w:lvl>
    <w:lvl w:ilvl="2" w:tplc="1809001B" w:tentative="1">
      <w:start w:val="1"/>
      <w:numFmt w:val="lowerRoman"/>
      <w:lvlText w:val="%3."/>
      <w:lvlJc w:val="right"/>
      <w:pPr>
        <w:tabs>
          <w:tab w:val="num" w:pos="2520"/>
        </w:tabs>
        <w:ind w:left="2520" w:hanging="180"/>
      </w:pPr>
    </w:lvl>
    <w:lvl w:ilvl="3" w:tplc="1809000F" w:tentative="1">
      <w:start w:val="1"/>
      <w:numFmt w:val="decimal"/>
      <w:lvlText w:val="%4."/>
      <w:lvlJc w:val="left"/>
      <w:pPr>
        <w:tabs>
          <w:tab w:val="num" w:pos="3240"/>
        </w:tabs>
        <w:ind w:left="3240" w:hanging="360"/>
      </w:pPr>
    </w:lvl>
    <w:lvl w:ilvl="4" w:tplc="18090019" w:tentative="1">
      <w:start w:val="1"/>
      <w:numFmt w:val="lowerLetter"/>
      <w:lvlText w:val="%5."/>
      <w:lvlJc w:val="left"/>
      <w:pPr>
        <w:tabs>
          <w:tab w:val="num" w:pos="3960"/>
        </w:tabs>
        <w:ind w:left="3960" w:hanging="360"/>
      </w:pPr>
    </w:lvl>
    <w:lvl w:ilvl="5" w:tplc="1809001B" w:tentative="1">
      <w:start w:val="1"/>
      <w:numFmt w:val="lowerRoman"/>
      <w:lvlText w:val="%6."/>
      <w:lvlJc w:val="right"/>
      <w:pPr>
        <w:tabs>
          <w:tab w:val="num" w:pos="4680"/>
        </w:tabs>
        <w:ind w:left="4680" w:hanging="180"/>
      </w:pPr>
    </w:lvl>
    <w:lvl w:ilvl="6" w:tplc="1809000F" w:tentative="1">
      <w:start w:val="1"/>
      <w:numFmt w:val="decimal"/>
      <w:lvlText w:val="%7."/>
      <w:lvlJc w:val="left"/>
      <w:pPr>
        <w:tabs>
          <w:tab w:val="num" w:pos="5400"/>
        </w:tabs>
        <w:ind w:left="5400" w:hanging="360"/>
      </w:pPr>
    </w:lvl>
    <w:lvl w:ilvl="7" w:tplc="18090019" w:tentative="1">
      <w:start w:val="1"/>
      <w:numFmt w:val="lowerLetter"/>
      <w:lvlText w:val="%8."/>
      <w:lvlJc w:val="left"/>
      <w:pPr>
        <w:tabs>
          <w:tab w:val="num" w:pos="6120"/>
        </w:tabs>
        <w:ind w:left="6120" w:hanging="360"/>
      </w:pPr>
    </w:lvl>
    <w:lvl w:ilvl="8" w:tplc="1809001B" w:tentative="1">
      <w:start w:val="1"/>
      <w:numFmt w:val="lowerRoman"/>
      <w:lvlText w:val="%9."/>
      <w:lvlJc w:val="right"/>
      <w:pPr>
        <w:tabs>
          <w:tab w:val="num" w:pos="6840"/>
        </w:tabs>
        <w:ind w:left="6840" w:hanging="180"/>
      </w:pPr>
    </w:lvl>
  </w:abstractNum>
  <w:abstractNum w:abstractNumId="552">
    <w:nsid w:val="77FC4C49"/>
    <w:multiLevelType w:val="hybridMultilevel"/>
    <w:tmpl w:val="A3625C3A"/>
    <w:lvl w:ilvl="0" w:tplc="3FF615DE">
      <w:start w:val="1"/>
      <w:numFmt w:val="decimal"/>
      <w:lvlText w:val="%1."/>
      <w:lvlJc w:val="left"/>
      <w:pPr>
        <w:tabs>
          <w:tab w:val="num" w:pos="720"/>
        </w:tabs>
        <w:ind w:left="720" w:hanging="360"/>
      </w:pPr>
      <w:rPr>
        <w:b w:val="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53">
    <w:nsid w:val="78413520"/>
    <w:multiLevelType w:val="hybridMultilevel"/>
    <w:tmpl w:val="8DC66AD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54">
    <w:nsid w:val="786E6AE8"/>
    <w:multiLevelType w:val="hybridMultilevel"/>
    <w:tmpl w:val="14D8F1C0"/>
    <w:lvl w:ilvl="0" w:tplc="D98C5F4E">
      <w:start w:val="1"/>
      <w:numFmt w:val="decimal"/>
      <w:lvlText w:val="%1."/>
      <w:lvlJc w:val="left"/>
      <w:pPr>
        <w:tabs>
          <w:tab w:val="num" w:pos="360"/>
        </w:tabs>
        <w:ind w:left="360" w:hanging="360"/>
      </w:pPr>
      <w:rPr>
        <w:rFonts w:hint="default"/>
        <w:b/>
        <w:i w:val="0"/>
      </w:rPr>
    </w:lvl>
    <w:lvl w:ilvl="1" w:tplc="18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5">
    <w:nsid w:val="787D1E46"/>
    <w:multiLevelType w:val="hybridMultilevel"/>
    <w:tmpl w:val="54BACFD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6">
    <w:nsid w:val="788275EA"/>
    <w:multiLevelType w:val="hybridMultilevel"/>
    <w:tmpl w:val="C29ED8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7">
    <w:nsid w:val="78A47DC1"/>
    <w:multiLevelType w:val="hybridMultilevel"/>
    <w:tmpl w:val="208E73BE"/>
    <w:lvl w:ilvl="0" w:tplc="C60C4C8C">
      <w:start w:val="1"/>
      <w:numFmt w:val="bullet"/>
      <w:lvlText w:val=""/>
      <w:lvlJc w:val="left"/>
      <w:pPr>
        <w:tabs>
          <w:tab w:val="num" w:pos="0"/>
        </w:tabs>
        <w:ind w:left="284" w:hanging="284"/>
      </w:pPr>
      <w:rPr>
        <w:rFonts w:ascii="Symbol" w:hAnsi="Symbol" w:hint="default"/>
      </w:rPr>
    </w:lvl>
    <w:lvl w:ilvl="1" w:tplc="F5B84FF0">
      <w:start w:val="1"/>
      <w:numFmt w:val="decimal"/>
      <w:lvlText w:val="%2."/>
      <w:lvlJc w:val="left"/>
      <w:pPr>
        <w:tabs>
          <w:tab w:val="num" w:pos="1440"/>
        </w:tabs>
        <w:ind w:left="1440" w:hanging="360"/>
      </w:pPr>
      <w:rPr>
        <w:rFonts w:hint="default"/>
        <w:i w:val="0"/>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start w:val="1"/>
      <w:numFmt w:val="bullet"/>
      <w:lvlText w:val="o"/>
      <w:lvlJc w:val="left"/>
      <w:pPr>
        <w:tabs>
          <w:tab w:val="num" w:pos="3600"/>
        </w:tabs>
        <w:ind w:left="3600" w:hanging="360"/>
      </w:pPr>
      <w:rPr>
        <w:rFonts w:ascii="Courier New" w:hAnsi="Courier New" w:cs="Courier New" w:hint="default"/>
      </w:rPr>
    </w:lvl>
    <w:lvl w:ilvl="5" w:tplc="18090005">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58">
    <w:nsid w:val="78C873E0"/>
    <w:multiLevelType w:val="hybridMultilevel"/>
    <w:tmpl w:val="FB72FE22"/>
    <w:lvl w:ilvl="0" w:tplc="F1086518">
      <w:start w:val="1"/>
      <w:numFmt w:val="bullet"/>
      <w:lvlText w:val=""/>
      <w:lvlJc w:val="left"/>
      <w:pPr>
        <w:tabs>
          <w:tab w:val="num" w:pos="0"/>
        </w:tabs>
        <w:ind w:left="284" w:hanging="284"/>
      </w:pPr>
      <w:rPr>
        <w:rFonts w:ascii="Wingdings" w:hAnsi="Wingdings"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59">
    <w:nsid w:val="78F066A4"/>
    <w:multiLevelType w:val="hybridMultilevel"/>
    <w:tmpl w:val="D4AEBFB0"/>
    <w:lvl w:ilvl="0" w:tplc="18090001">
      <w:start w:val="1"/>
      <w:numFmt w:val="bullet"/>
      <w:lvlText w:val=""/>
      <w:lvlJc w:val="left"/>
      <w:pPr>
        <w:tabs>
          <w:tab w:val="num" w:pos="720"/>
        </w:tabs>
        <w:ind w:left="720" w:hanging="360"/>
      </w:pPr>
      <w:rPr>
        <w:rFonts w:ascii="Symbol" w:hAnsi="Symbol" w:hint="default"/>
        <w:color w:val="auto"/>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0">
    <w:nsid w:val="79452157"/>
    <w:multiLevelType w:val="hybridMultilevel"/>
    <w:tmpl w:val="81086D7A"/>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61">
    <w:nsid w:val="795C0D61"/>
    <w:multiLevelType w:val="hybridMultilevel"/>
    <w:tmpl w:val="0D2222BA"/>
    <w:lvl w:ilvl="0" w:tplc="C60C4C8C">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62">
    <w:nsid w:val="796B50B0"/>
    <w:multiLevelType w:val="multilevel"/>
    <w:tmpl w:val="5FBE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nsid w:val="79B266B3"/>
    <w:multiLevelType w:val="hybridMultilevel"/>
    <w:tmpl w:val="77FA33E0"/>
    <w:lvl w:ilvl="0" w:tplc="1AE2D930">
      <w:start w:val="1"/>
      <w:numFmt w:val="decimal"/>
      <w:lvlText w:val="%1."/>
      <w:lvlJc w:val="left"/>
      <w:pPr>
        <w:tabs>
          <w:tab w:val="num" w:pos="0"/>
        </w:tabs>
        <w:ind w:left="284" w:hanging="284"/>
      </w:pPr>
      <w:rPr>
        <w:rFonts w:ascii="Times New Roman" w:hAnsi="Times New Roman" w:cs="Times New Roman" w:hint="default"/>
        <w:b w:val="0"/>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64">
    <w:nsid w:val="7A002387"/>
    <w:multiLevelType w:val="hybridMultilevel"/>
    <w:tmpl w:val="554A91EE"/>
    <w:lvl w:ilvl="0" w:tplc="A3B6FA4C">
      <w:start w:val="1"/>
      <w:numFmt w:val="bullet"/>
      <w:lvlText w:val=""/>
      <w:lvlJc w:val="left"/>
      <w:pPr>
        <w:tabs>
          <w:tab w:val="num" w:pos="0"/>
        </w:tabs>
        <w:ind w:left="284" w:hanging="284"/>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65">
    <w:nsid w:val="7A304AC2"/>
    <w:multiLevelType w:val="hybridMultilevel"/>
    <w:tmpl w:val="986251C8"/>
    <w:lvl w:ilvl="0" w:tplc="FF0AB18A">
      <w:start w:val="1"/>
      <w:numFmt w:val="bullet"/>
      <w:lvlText w:val=""/>
      <w:lvlJc w:val="left"/>
      <w:pPr>
        <w:tabs>
          <w:tab w:val="num" w:pos="0"/>
        </w:tabs>
        <w:ind w:left="284" w:hanging="284"/>
      </w:pPr>
      <w:rPr>
        <w:rFonts w:ascii="Symbol" w:hAnsi="Symbol" w:hint="default"/>
        <w:color w:val="auto"/>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66">
    <w:nsid w:val="7A333A3E"/>
    <w:multiLevelType w:val="hybridMultilevel"/>
    <w:tmpl w:val="35D6D864"/>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96943D6A">
      <w:start w:val="1"/>
      <w:numFmt w:val="bullet"/>
      <w:lvlText w:val=""/>
      <w:lvlJc w:val="left"/>
      <w:pPr>
        <w:tabs>
          <w:tab w:val="num" w:pos="0"/>
        </w:tabs>
        <w:ind w:left="284" w:hanging="284"/>
      </w:pPr>
      <w:rPr>
        <w:rFonts w:ascii="Wingdings" w:hAnsi="Wingdings" w:hint="default"/>
        <w:color w:val="auto"/>
        <w:sz w:val="20"/>
        <w:szCs w:val="20"/>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67">
    <w:nsid w:val="7ACC3AE4"/>
    <w:multiLevelType w:val="hybridMultilevel"/>
    <w:tmpl w:val="FC248CE2"/>
    <w:lvl w:ilvl="0" w:tplc="F1086518">
      <w:start w:val="1"/>
      <w:numFmt w:val="bullet"/>
      <w:lvlText w:val=""/>
      <w:lvlJc w:val="left"/>
      <w:pPr>
        <w:tabs>
          <w:tab w:val="num" w:pos="0"/>
        </w:tabs>
        <w:ind w:left="284" w:hanging="284"/>
      </w:pPr>
      <w:rPr>
        <w:rFonts w:ascii="Wingdings" w:hAnsi="Wingding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68">
    <w:nsid w:val="7B3737FF"/>
    <w:multiLevelType w:val="hybridMultilevel"/>
    <w:tmpl w:val="DCCC3D0C"/>
    <w:lvl w:ilvl="0" w:tplc="0E260F90">
      <w:start w:val="1"/>
      <w:numFmt w:val="decimal"/>
      <w:lvlText w:val="%1."/>
      <w:lvlJc w:val="left"/>
      <w:pPr>
        <w:tabs>
          <w:tab w:val="num" w:pos="720"/>
        </w:tabs>
        <w:ind w:left="720" w:hanging="360"/>
      </w:pPr>
      <w:rPr>
        <w:rFonts w:ascii="Comic Sans MS" w:hAnsi="Comic Sans MS" w:hint="default"/>
        <w:color w:val="0000FF"/>
      </w:rPr>
    </w:lvl>
    <w:lvl w:ilvl="1" w:tplc="0409000F">
      <w:start w:val="1"/>
      <w:numFmt w:val="decimal"/>
      <w:lvlText w:val="%2."/>
      <w:lvlJc w:val="left"/>
      <w:pPr>
        <w:tabs>
          <w:tab w:val="num" w:pos="0"/>
        </w:tabs>
        <w:ind w:left="284" w:hanging="284"/>
      </w:pPr>
      <w:rPr>
        <w:rFonts w:hint="default"/>
        <w:color w:val="auto"/>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69">
    <w:nsid w:val="7B7A4A75"/>
    <w:multiLevelType w:val="hybridMultilevel"/>
    <w:tmpl w:val="7FECF1E4"/>
    <w:lvl w:ilvl="0" w:tplc="1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0">
    <w:nsid w:val="7B9D1B29"/>
    <w:multiLevelType w:val="hybridMultilevel"/>
    <w:tmpl w:val="5EE26860"/>
    <w:lvl w:ilvl="0" w:tplc="1809000B">
      <w:start w:val="1"/>
      <w:numFmt w:val="bullet"/>
      <w:lvlText w:val=""/>
      <w:lvlJc w:val="left"/>
      <w:pPr>
        <w:tabs>
          <w:tab w:val="num" w:pos="360"/>
        </w:tabs>
        <w:ind w:left="360" w:hanging="360"/>
      </w:pPr>
      <w:rPr>
        <w:rFonts w:ascii="Wingdings" w:hAnsi="Wingdings" w:hint="default"/>
        <w:color w:val="auto"/>
        <w:sz w:val="20"/>
        <w:szCs w:val="20"/>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71">
    <w:nsid w:val="7C465F2A"/>
    <w:multiLevelType w:val="hybridMultilevel"/>
    <w:tmpl w:val="35206102"/>
    <w:lvl w:ilvl="0" w:tplc="E8AA5A50">
      <w:start w:val="1"/>
      <w:numFmt w:val="decimal"/>
      <w:lvlText w:val="%1."/>
      <w:lvlJc w:val="left"/>
      <w:pPr>
        <w:tabs>
          <w:tab w:val="num" w:pos="284"/>
        </w:tabs>
        <w:ind w:left="284" w:hanging="284"/>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72">
    <w:nsid w:val="7C993FA0"/>
    <w:multiLevelType w:val="hybridMultilevel"/>
    <w:tmpl w:val="405EB344"/>
    <w:lvl w:ilvl="0" w:tplc="E7DC823C">
      <w:start w:val="1"/>
      <w:numFmt w:val="bullet"/>
      <w:lvlText w:val="•"/>
      <w:lvlJc w:val="left"/>
      <w:pPr>
        <w:tabs>
          <w:tab w:val="num" w:pos="720"/>
        </w:tabs>
        <w:ind w:left="720" w:hanging="360"/>
      </w:pPr>
      <w:rPr>
        <w:rFonts w:ascii="Times New Roman" w:hAnsi="Times New Roman" w:hint="default"/>
      </w:rPr>
    </w:lvl>
    <w:lvl w:ilvl="1" w:tplc="CF6AB080">
      <w:start w:val="664"/>
      <w:numFmt w:val="bullet"/>
      <w:lvlText w:val="–"/>
      <w:lvlJc w:val="left"/>
      <w:pPr>
        <w:tabs>
          <w:tab w:val="num" w:pos="1440"/>
        </w:tabs>
        <w:ind w:left="1440" w:hanging="360"/>
      </w:pPr>
      <w:rPr>
        <w:rFonts w:ascii="Times New Roman" w:hAnsi="Times New Roman" w:hint="default"/>
      </w:rPr>
    </w:lvl>
    <w:lvl w:ilvl="2" w:tplc="C55852FC" w:tentative="1">
      <w:start w:val="1"/>
      <w:numFmt w:val="bullet"/>
      <w:lvlText w:val="•"/>
      <w:lvlJc w:val="left"/>
      <w:pPr>
        <w:tabs>
          <w:tab w:val="num" w:pos="2160"/>
        </w:tabs>
        <w:ind w:left="2160" w:hanging="360"/>
      </w:pPr>
      <w:rPr>
        <w:rFonts w:ascii="Times New Roman" w:hAnsi="Times New Roman" w:hint="default"/>
      </w:rPr>
    </w:lvl>
    <w:lvl w:ilvl="3" w:tplc="E6AE6660" w:tentative="1">
      <w:start w:val="1"/>
      <w:numFmt w:val="bullet"/>
      <w:lvlText w:val="•"/>
      <w:lvlJc w:val="left"/>
      <w:pPr>
        <w:tabs>
          <w:tab w:val="num" w:pos="2880"/>
        </w:tabs>
        <w:ind w:left="2880" w:hanging="360"/>
      </w:pPr>
      <w:rPr>
        <w:rFonts w:ascii="Times New Roman" w:hAnsi="Times New Roman" w:hint="default"/>
      </w:rPr>
    </w:lvl>
    <w:lvl w:ilvl="4" w:tplc="CFC099DC" w:tentative="1">
      <w:start w:val="1"/>
      <w:numFmt w:val="bullet"/>
      <w:lvlText w:val="•"/>
      <w:lvlJc w:val="left"/>
      <w:pPr>
        <w:tabs>
          <w:tab w:val="num" w:pos="3600"/>
        </w:tabs>
        <w:ind w:left="3600" w:hanging="360"/>
      </w:pPr>
      <w:rPr>
        <w:rFonts w:ascii="Times New Roman" w:hAnsi="Times New Roman" w:hint="default"/>
      </w:rPr>
    </w:lvl>
    <w:lvl w:ilvl="5" w:tplc="21DAE98E" w:tentative="1">
      <w:start w:val="1"/>
      <w:numFmt w:val="bullet"/>
      <w:lvlText w:val="•"/>
      <w:lvlJc w:val="left"/>
      <w:pPr>
        <w:tabs>
          <w:tab w:val="num" w:pos="4320"/>
        </w:tabs>
        <w:ind w:left="4320" w:hanging="360"/>
      </w:pPr>
      <w:rPr>
        <w:rFonts w:ascii="Times New Roman" w:hAnsi="Times New Roman" w:hint="default"/>
      </w:rPr>
    </w:lvl>
    <w:lvl w:ilvl="6" w:tplc="6DBE9F96" w:tentative="1">
      <w:start w:val="1"/>
      <w:numFmt w:val="bullet"/>
      <w:lvlText w:val="•"/>
      <w:lvlJc w:val="left"/>
      <w:pPr>
        <w:tabs>
          <w:tab w:val="num" w:pos="5040"/>
        </w:tabs>
        <w:ind w:left="5040" w:hanging="360"/>
      </w:pPr>
      <w:rPr>
        <w:rFonts w:ascii="Times New Roman" w:hAnsi="Times New Roman" w:hint="default"/>
      </w:rPr>
    </w:lvl>
    <w:lvl w:ilvl="7" w:tplc="E752DD56" w:tentative="1">
      <w:start w:val="1"/>
      <w:numFmt w:val="bullet"/>
      <w:lvlText w:val="•"/>
      <w:lvlJc w:val="left"/>
      <w:pPr>
        <w:tabs>
          <w:tab w:val="num" w:pos="5760"/>
        </w:tabs>
        <w:ind w:left="5760" w:hanging="360"/>
      </w:pPr>
      <w:rPr>
        <w:rFonts w:ascii="Times New Roman" w:hAnsi="Times New Roman" w:hint="default"/>
      </w:rPr>
    </w:lvl>
    <w:lvl w:ilvl="8" w:tplc="D50017DE" w:tentative="1">
      <w:start w:val="1"/>
      <w:numFmt w:val="bullet"/>
      <w:lvlText w:val="•"/>
      <w:lvlJc w:val="left"/>
      <w:pPr>
        <w:tabs>
          <w:tab w:val="num" w:pos="6480"/>
        </w:tabs>
        <w:ind w:left="6480" w:hanging="360"/>
      </w:pPr>
      <w:rPr>
        <w:rFonts w:ascii="Times New Roman" w:hAnsi="Times New Roman" w:hint="default"/>
      </w:rPr>
    </w:lvl>
  </w:abstractNum>
  <w:abstractNum w:abstractNumId="573">
    <w:nsid w:val="7CA4791D"/>
    <w:multiLevelType w:val="hybridMultilevel"/>
    <w:tmpl w:val="552E352C"/>
    <w:lvl w:ilvl="0" w:tplc="AAE6A9B4">
      <w:start w:val="1"/>
      <w:numFmt w:val="lowerLetter"/>
      <w:lvlText w:val="%1)"/>
      <w:lvlJc w:val="left"/>
      <w:pPr>
        <w:tabs>
          <w:tab w:val="num" w:pos="284"/>
        </w:tabs>
        <w:ind w:left="568" w:hanging="284"/>
      </w:pPr>
      <w:rPr>
        <w:rFonts w:hint="default"/>
        <w:color w:val="auto"/>
      </w:rPr>
    </w:lvl>
    <w:lvl w:ilvl="1" w:tplc="18090019" w:tentative="1">
      <w:start w:val="1"/>
      <w:numFmt w:val="lowerLetter"/>
      <w:lvlText w:val="%2."/>
      <w:lvlJc w:val="left"/>
      <w:pPr>
        <w:tabs>
          <w:tab w:val="num" w:pos="1724"/>
        </w:tabs>
        <w:ind w:left="1724" w:hanging="360"/>
      </w:pPr>
    </w:lvl>
    <w:lvl w:ilvl="2" w:tplc="1809001B" w:tentative="1">
      <w:start w:val="1"/>
      <w:numFmt w:val="lowerRoman"/>
      <w:lvlText w:val="%3."/>
      <w:lvlJc w:val="right"/>
      <w:pPr>
        <w:tabs>
          <w:tab w:val="num" w:pos="2444"/>
        </w:tabs>
        <w:ind w:left="2444" w:hanging="180"/>
      </w:pPr>
    </w:lvl>
    <w:lvl w:ilvl="3" w:tplc="1809000F" w:tentative="1">
      <w:start w:val="1"/>
      <w:numFmt w:val="decimal"/>
      <w:lvlText w:val="%4."/>
      <w:lvlJc w:val="left"/>
      <w:pPr>
        <w:tabs>
          <w:tab w:val="num" w:pos="3164"/>
        </w:tabs>
        <w:ind w:left="3164" w:hanging="360"/>
      </w:pPr>
    </w:lvl>
    <w:lvl w:ilvl="4" w:tplc="18090019" w:tentative="1">
      <w:start w:val="1"/>
      <w:numFmt w:val="lowerLetter"/>
      <w:lvlText w:val="%5."/>
      <w:lvlJc w:val="left"/>
      <w:pPr>
        <w:tabs>
          <w:tab w:val="num" w:pos="3884"/>
        </w:tabs>
        <w:ind w:left="3884" w:hanging="360"/>
      </w:pPr>
    </w:lvl>
    <w:lvl w:ilvl="5" w:tplc="1809001B" w:tentative="1">
      <w:start w:val="1"/>
      <w:numFmt w:val="lowerRoman"/>
      <w:lvlText w:val="%6."/>
      <w:lvlJc w:val="right"/>
      <w:pPr>
        <w:tabs>
          <w:tab w:val="num" w:pos="4604"/>
        </w:tabs>
        <w:ind w:left="4604" w:hanging="180"/>
      </w:pPr>
    </w:lvl>
    <w:lvl w:ilvl="6" w:tplc="1809000F" w:tentative="1">
      <w:start w:val="1"/>
      <w:numFmt w:val="decimal"/>
      <w:lvlText w:val="%7."/>
      <w:lvlJc w:val="left"/>
      <w:pPr>
        <w:tabs>
          <w:tab w:val="num" w:pos="5324"/>
        </w:tabs>
        <w:ind w:left="5324" w:hanging="360"/>
      </w:pPr>
    </w:lvl>
    <w:lvl w:ilvl="7" w:tplc="18090019" w:tentative="1">
      <w:start w:val="1"/>
      <w:numFmt w:val="lowerLetter"/>
      <w:lvlText w:val="%8."/>
      <w:lvlJc w:val="left"/>
      <w:pPr>
        <w:tabs>
          <w:tab w:val="num" w:pos="6044"/>
        </w:tabs>
        <w:ind w:left="6044" w:hanging="360"/>
      </w:pPr>
    </w:lvl>
    <w:lvl w:ilvl="8" w:tplc="1809001B" w:tentative="1">
      <w:start w:val="1"/>
      <w:numFmt w:val="lowerRoman"/>
      <w:lvlText w:val="%9."/>
      <w:lvlJc w:val="right"/>
      <w:pPr>
        <w:tabs>
          <w:tab w:val="num" w:pos="6764"/>
        </w:tabs>
        <w:ind w:left="6764" w:hanging="180"/>
      </w:pPr>
    </w:lvl>
  </w:abstractNum>
  <w:abstractNum w:abstractNumId="574">
    <w:nsid w:val="7CB63745"/>
    <w:multiLevelType w:val="hybridMultilevel"/>
    <w:tmpl w:val="EA6E2608"/>
    <w:lvl w:ilvl="0" w:tplc="D520C5C0">
      <w:start w:val="1"/>
      <w:numFmt w:val="bullet"/>
      <w:lvlText w:val=""/>
      <w:lvlJc w:val="left"/>
      <w:pPr>
        <w:tabs>
          <w:tab w:val="num" w:pos="360"/>
        </w:tabs>
        <w:ind w:left="360" w:hanging="360"/>
      </w:pPr>
      <w:rPr>
        <w:rFonts w:ascii="Wingdings" w:hAnsi="Wingdings" w:hint="default"/>
        <w:color w:val="auto"/>
        <w:sz w:val="22"/>
        <w:szCs w:val="22"/>
      </w:rPr>
    </w:lvl>
    <w:lvl w:ilvl="1" w:tplc="3EDA9F6C">
      <w:start w:val="1"/>
      <w:numFmt w:val="decimal"/>
      <w:lvlText w:val="%2."/>
      <w:lvlJc w:val="left"/>
      <w:pPr>
        <w:tabs>
          <w:tab w:val="num" w:pos="1440"/>
        </w:tabs>
        <w:ind w:left="1440" w:hanging="360"/>
      </w:pPr>
      <w:rPr>
        <w:rFonts w:hint="default"/>
        <w:color w:val="auto"/>
        <w:sz w:val="22"/>
        <w:szCs w:val="22"/>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75">
    <w:nsid w:val="7CBA35EA"/>
    <w:multiLevelType w:val="hybridMultilevel"/>
    <w:tmpl w:val="5C98C9C4"/>
    <w:lvl w:ilvl="0" w:tplc="1809000F">
      <w:start w:val="1"/>
      <w:numFmt w:val="decimal"/>
      <w:lvlText w:val="%1."/>
      <w:lvlJc w:val="left"/>
      <w:pPr>
        <w:tabs>
          <w:tab w:val="num" w:pos="720"/>
        </w:tabs>
        <w:ind w:left="720" w:hanging="360"/>
      </w:pPr>
    </w:lvl>
    <w:lvl w:ilvl="1" w:tplc="F1086518">
      <w:start w:val="1"/>
      <w:numFmt w:val="bullet"/>
      <w:lvlText w:val=""/>
      <w:lvlJc w:val="left"/>
      <w:pPr>
        <w:tabs>
          <w:tab w:val="num" w:pos="1080"/>
        </w:tabs>
        <w:ind w:left="1364" w:hanging="284"/>
      </w:pPr>
      <w:rPr>
        <w:rFonts w:ascii="Wingdings" w:hAnsi="Wingding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76">
    <w:nsid w:val="7D2C58CC"/>
    <w:multiLevelType w:val="hybridMultilevel"/>
    <w:tmpl w:val="BAAAAD16"/>
    <w:lvl w:ilvl="0" w:tplc="F192F554">
      <w:start w:val="1"/>
      <w:numFmt w:val="decimal"/>
      <w:lvlText w:val="%1."/>
      <w:lvlJc w:val="left"/>
      <w:pPr>
        <w:tabs>
          <w:tab w:val="num" w:pos="0"/>
        </w:tabs>
        <w:ind w:left="284" w:hanging="284"/>
      </w:pPr>
      <w:rPr>
        <w:rFonts w:hint="default"/>
        <w:b/>
        <w:color w:val="auto"/>
        <w:sz w:val="20"/>
        <w:szCs w:val="20"/>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77">
    <w:nsid w:val="7D8B0B86"/>
    <w:multiLevelType w:val="hybridMultilevel"/>
    <w:tmpl w:val="7F8807E4"/>
    <w:lvl w:ilvl="0" w:tplc="2AF8BBFA">
      <w:start w:val="1"/>
      <w:numFmt w:val="bullet"/>
      <w:lvlText w:val=""/>
      <w:lvlJc w:val="left"/>
      <w:pPr>
        <w:tabs>
          <w:tab w:val="num" w:pos="1440"/>
        </w:tabs>
        <w:ind w:left="1724" w:hanging="284"/>
      </w:pPr>
      <w:rPr>
        <w:rFonts w:ascii="Symbol" w:hAnsi="Symbol" w:hint="default"/>
        <w:color w:val="auto"/>
        <w:sz w:val="20"/>
        <w:szCs w:val="20"/>
      </w:rPr>
    </w:lvl>
    <w:lvl w:ilvl="1" w:tplc="1809000F">
      <w:start w:val="1"/>
      <w:numFmt w:val="decimal"/>
      <w:lvlText w:val="%2."/>
      <w:lvlJc w:val="left"/>
      <w:pPr>
        <w:tabs>
          <w:tab w:val="num" w:pos="2880"/>
        </w:tabs>
        <w:ind w:left="2880" w:hanging="360"/>
      </w:pPr>
      <w:rPr>
        <w:rFonts w:hint="default"/>
        <w:sz w:val="20"/>
        <w:szCs w:val="20"/>
      </w:rPr>
    </w:lvl>
    <w:lvl w:ilvl="2" w:tplc="18090005" w:tentative="1">
      <w:start w:val="1"/>
      <w:numFmt w:val="bullet"/>
      <w:lvlText w:val=""/>
      <w:lvlJc w:val="left"/>
      <w:pPr>
        <w:tabs>
          <w:tab w:val="num" w:pos="3600"/>
        </w:tabs>
        <w:ind w:left="3600" w:hanging="360"/>
      </w:pPr>
      <w:rPr>
        <w:rFonts w:ascii="Wingdings" w:hAnsi="Wingdings" w:hint="default"/>
      </w:rPr>
    </w:lvl>
    <w:lvl w:ilvl="3" w:tplc="18090001" w:tentative="1">
      <w:start w:val="1"/>
      <w:numFmt w:val="bullet"/>
      <w:lvlText w:val=""/>
      <w:lvlJc w:val="left"/>
      <w:pPr>
        <w:tabs>
          <w:tab w:val="num" w:pos="4320"/>
        </w:tabs>
        <w:ind w:left="4320" w:hanging="360"/>
      </w:pPr>
      <w:rPr>
        <w:rFonts w:ascii="Symbol" w:hAnsi="Symbol" w:hint="default"/>
      </w:rPr>
    </w:lvl>
    <w:lvl w:ilvl="4" w:tplc="18090003" w:tentative="1">
      <w:start w:val="1"/>
      <w:numFmt w:val="bullet"/>
      <w:lvlText w:val="o"/>
      <w:lvlJc w:val="left"/>
      <w:pPr>
        <w:tabs>
          <w:tab w:val="num" w:pos="5040"/>
        </w:tabs>
        <w:ind w:left="5040" w:hanging="360"/>
      </w:pPr>
      <w:rPr>
        <w:rFonts w:ascii="Courier New" w:hAnsi="Courier New" w:cs="Courier New" w:hint="default"/>
      </w:rPr>
    </w:lvl>
    <w:lvl w:ilvl="5" w:tplc="18090005" w:tentative="1">
      <w:start w:val="1"/>
      <w:numFmt w:val="bullet"/>
      <w:lvlText w:val=""/>
      <w:lvlJc w:val="left"/>
      <w:pPr>
        <w:tabs>
          <w:tab w:val="num" w:pos="5760"/>
        </w:tabs>
        <w:ind w:left="5760" w:hanging="360"/>
      </w:pPr>
      <w:rPr>
        <w:rFonts w:ascii="Wingdings" w:hAnsi="Wingdings" w:hint="default"/>
      </w:rPr>
    </w:lvl>
    <w:lvl w:ilvl="6" w:tplc="18090001" w:tentative="1">
      <w:start w:val="1"/>
      <w:numFmt w:val="bullet"/>
      <w:lvlText w:val=""/>
      <w:lvlJc w:val="left"/>
      <w:pPr>
        <w:tabs>
          <w:tab w:val="num" w:pos="6480"/>
        </w:tabs>
        <w:ind w:left="6480" w:hanging="360"/>
      </w:pPr>
      <w:rPr>
        <w:rFonts w:ascii="Symbol" w:hAnsi="Symbol" w:hint="default"/>
      </w:rPr>
    </w:lvl>
    <w:lvl w:ilvl="7" w:tplc="18090003" w:tentative="1">
      <w:start w:val="1"/>
      <w:numFmt w:val="bullet"/>
      <w:lvlText w:val="o"/>
      <w:lvlJc w:val="left"/>
      <w:pPr>
        <w:tabs>
          <w:tab w:val="num" w:pos="7200"/>
        </w:tabs>
        <w:ind w:left="7200" w:hanging="360"/>
      </w:pPr>
      <w:rPr>
        <w:rFonts w:ascii="Courier New" w:hAnsi="Courier New" w:cs="Courier New" w:hint="default"/>
      </w:rPr>
    </w:lvl>
    <w:lvl w:ilvl="8" w:tplc="18090005" w:tentative="1">
      <w:start w:val="1"/>
      <w:numFmt w:val="bullet"/>
      <w:lvlText w:val=""/>
      <w:lvlJc w:val="left"/>
      <w:pPr>
        <w:tabs>
          <w:tab w:val="num" w:pos="7920"/>
        </w:tabs>
        <w:ind w:left="7920" w:hanging="360"/>
      </w:pPr>
      <w:rPr>
        <w:rFonts w:ascii="Wingdings" w:hAnsi="Wingdings" w:hint="default"/>
      </w:rPr>
    </w:lvl>
  </w:abstractNum>
  <w:abstractNum w:abstractNumId="578">
    <w:nsid w:val="7DB13918"/>
    <w:multiLevelType w:val="hybridMultilevel"/>
    <w:tmpl w:val="2D5A1A60"/>
    <w:lvl w:ilvl="0" w:tplc="690A02C2">
      <w:start w:val="1"/>
      <w:numFmt w:val="bullet"/>
      <w:lvlText w:val=""/>
      <w:lvlJc w:val="left"/>
      <w:pPr>
        <w:tabs>
          <w:tab w:val="num" w:pos="0"/>
        </w:tabs>
        <w:ind w:left="284" w:hanging="284"/>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79">
    <w:nsid w:val="7DF57337"/>
    <w:multiLevelType w:val="hybridMultilevel"/>
    <w:tmpl w:val="9D88ED4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0">
    <w:nsid w:val="7E1A074C"/>
    <w:multiLevelType w:val="hybridMultilevel"/>
    <w:tmpl w:val="37D8AC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1">
    <w:nsid w:val="7E653EC0"/>
    <w:multiLevelType w:val="hybridMultilevel"/>
    <w:tmpl w:val="FA52C2CC"/>
    <w:lvl w:ilvl="0" w:tplc="6840C538">
      <w:start w:val="1"/>
      <w:numFmt w:val="decimal"/>
      <w:lvlText w:val="%1."/>
      <w:lvlJc w:val="left"/>
      <w:pPr>
        <w:tabs>
          <w:tab w:val="num" w:pos="360"/>
        </w:tabs>
        <w:ind w:left="360" w:hanging="36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82">
    <w:nsid w:val="7E8B69CE"/>
    <w:multiLevelType w:val="hybridMultilevel"/>
    <w:tmpl w:val="0E960F8C"/>
    <w:lvl w:ilvl="0" w:tplc="2C32E166">
      <w:start w:val="1"/>
      <w:numFmt w:val="decimal"/>
      <w:lvlText w:val="%1."/>
      <w:lvlJc w:val="left"/>
      <w:pPr>
        <w:tabs>
          <w:tab w:val="num" w:pos="720"/>
        </w:tabs>
        <w:ind w:left="720" w:hanging="360"/>
      </w:pPr>
      <w:rPr>
        <w:i w:val="0"/>
      </w:rPr>
    </w:lvl>
    <w:lvl w:ilvl="1" w:tplc="7FC425DE">
      <w:start w:val="1"/>
      <w:numFmt w:val="bullet"/>
      <w:lvlText w:val=""/>
      <w:lvlJc w:val="left"/>
      <w:pPr>
        <w:tabs>
          <w:tab w:val="num" w:pos="1440"/>
        </w:tabs>
        <w:ind w:left="1440" w:hanging="360"/>
      </w:pPr>
      <w:rPr>
        <w:rFonts w:ascii="Wingdings" w:hAnsi="Wingdings" w:hint="default"/>
        <w:i w:val="0"/>
        <w:color w:val="auto"/>
        <w:sz w:val="24"/>
        <w:szCs w:val="24"/>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83">
    <w:nsid w:val="7EDB6139"/>
    <w:multiLevelType w:val="hybridMultilevel"/>
    <w:tmpl w:val="FFF4DC88"/>
    <w:lvl w:ilvl="0" w:tplc="955C6438">
      <w:start w:val="1"/>
      <w:numFmt w:val="bullet"/>
      <w:lvlText w:val=""/>
      <w:lvlJc w:val="left"/>
      <w:pPr>
        <w:tabs>
          <w:tab w:val="num" w:pos="0"/>
        </w:tabs>
        <w:ind w:left="284" w:hanging="284"/>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84">
    <w:nsid w:val="7F1F1B9B"/>
    <w:multiLevelType w:val="hybridMultilevel"/>
    <w:tmpl w:val="A32A35C4"/>
    <w:lvl w:ilvl="0" w:tplc="F85C7ADC">
      <w:start w:val="1"/>
      <w:numFmt w:val="bullet"/>
      <w:lvlText w:val=""/>
      <w:lvlJc w:val="left"/>
      <w:pPr>
        <w:tabs>
          <w:tab w:val="num" w:pos="720"/>
        </w:tabs>
        <w:ind w:left="720" w:hanging="360"/>
      </w:pPr>
      <w:rPr>
        <w:rFonts w:ascii="Wingdings 2" w:hAnsi="Wingdings 2" w:hint="default"/>
      </w:rPr>
    </w:lvl>
    <w:lvl w:ilvl="1" w:tplc="CDDADD36" w:tentative="1">
      <w:start w:val="1"/>
      <w:numFmt w:val="bullet"/>
      <w:lvlText w:val=""/>
      <w:lvlJc w:val="left"/>
      <w:pPr>
        <w:tabs>
          <w:tab w:val="num" w:pos="1440"/>
        </w:tabs>
        <w:ind w:left="1440" w:hanging="360"/>
      </w:pPr>
      <w:rPr>
        <w:rFonts w:ascii="Wingdings 2" w:hAnsi="Wingdings 2" w:hint="default"/>
      </w:rPr>
    </w:lvl>
    <w:lvl w:ilvl="2" w:tplc="FAA2C100" w:tentative="1">
      <w:start w:val="1"/>
      <w:numFmt w:val="bullet"/>
      <w:lvlText w:val=""/>
      <w:lvlJc w:val="left"/>
      <w:pPr>
        <w:tabs>
          <w:tab w:val="num" w:pos="2160"/>
        </w:tabs>
        <w:ind w:left="2160" w:hanging="360"/>
      </w:pPr>
      <w:rPr>
        <w:rFonts w:ascii="Wingdings 2" w:hAnsi="Wingdings 2" w:hint="default"/>
      </w:rPr>
    </w:lvl>
    <w:lvl w:ilvl="3" w:tplc="A3266A4C" w:tentative="1">
      <w:start w:val="1"/>
      <w:numFmt w:val="bullet"/>
      <w:lvlText w:val=""/>
      <w:lvlJc w:val="left"/>
      <w:pPr>
        <w:tabs>
          <w:tab w:val="num" w:pos="2880"/>
        </w:tabs>
        <w:ind w:left="2880" w:hanging="360"/>
      </w:pPr>
      <w:rPr>
        <w:rFonts w:ascii="Wingdings 2" w:hAnsi="Wingdings 2" w:hint="default"/>
      </w:rPr>
    </w:lvl>
    <w:lvl w:ilvl="4" w:tplc="718A4D76" w:tentative="1">
      <w:start w:val="1"/>
      <w:numFmt w:val="bullet"/>
      <w:lvlText w:val=""/>
      <w:lvlJc w:val="left"/>
      <w:pPr>
        <w:tabs>
          <w:tab w:val="num" w:pos="3600"/>
        </w:tabs>
        <w:ind w:left="3600" w:hanging="360"/>
      </w:pPr>
      <w:rPr>
        <w:rFonts w:ascii="Wingdings 2" w:hAnsi="Wingdings 2" w:hint="default"/>
      </w:rPr>
    </w:lvl>
    <w:lvl w:ilvl="5" w:tplc="3E223080" w:tentative="1">
      <w:start w:val="1"/>
      <w:numFmt w:val="bullet"/>
      <w:lvlText w:val=""/>
      <w:lvlJc w:val="left"/>
      <w:pPr>
        <w:tabs>
          <w:tab w:val="num" w:pos="4320"/>
        </w:tabs>
        <w:ind w:left="4320" w:hanging="360"/>
      </w:pPr>
      <w:rPr>
        <w:rFonts w:ascii="Wingdings 2" w:hAnsi="Wingdings 2" w:hint="default"/>
      </w:rPr>
    </w:lvl>
    <w:lvl w:ilvl="6" w:tplc="FC2AA0BA" w:tentative="1">
      <w:start w:val="1"/>
      <w:numFmt w:val="bullet"/>
      <w:lvlText w:val=""/>
      <w:lvlJc w:val="left"/>
      <w:pPr>
        <w:tabs>
          <w:tab w:val="num" w:pos="5040"/>
        </w:tabs>
        <w:ind w:left="5040" w:hanging="360"/>
      </w:pPr>
      <w:rPr>
        <w:rFonts w:ascii="Wingdings 2" w:hAnsi="Wingdings 2" w:hint="default"/>
      </w:rPr>
    </w:lvl>
    <w:lvl w:ilvl="7" w:tplc="7772EAF0" w:tentative="1">
      <w:start w:val="1"/>
      <w:numFmt w:val="bullet"/>
      <w:lvlText w:val=""/>
      <w:lvlJc w:val="left"/>
      <w:pPr>
        <w:tabs>
          <w:tab w:val="num" w:pos="5760"/>
        </w:tabs>
        <w:ind w:left="5760" w:hanging="360"/>
      </w:pPr>
      <w:rPr>
        <w:rFonts w:ascii="Wingdings 2" w:hAnsi="Wingdings 2" w:hint="default"/>
      </w:rPr>
    </w:lvl>
    <w:lvl w:ilvl="8" w:tplc="B1A458C8" w:tentative="1">
      <w:start w:val="1"/>
      <w:numFmt w:val="bullet"/>
      <w:lvlText w:val=""/>
      <w:lvlJc w:val="left"/>
      <w:pPr>
        <w:tabs>
          <w:tab w:val="num" w:pos="6480"/>
        </w:tabs>
        <w:ind w:left="6480" w:hanging="360"/>
      </w:pPr>
      <w:rPr>
        <w:rFonts w:ascii="Wingdings 2" w:hAnsi="Wingdings 2" w:hint="default"/>
      </w:rPr>
    </w:lvl>
  </w:abstractNum>
  <w:abstractNum w:abstractNumId="585">
    <w:nsid w:val="7F205539"/>
    <w:multiLevelType w:val="hybridMultilevel"/>
    <w:tmpl w:val="82F471A8"/>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86">
    <w:nsid w:val="7F233442"/>
    <w:multiLevelType w:val="hybridMultilevel"/>
    <w:tmpl w:val="ED14ADEE"/>
    <w:lvl w:ilvl="0" w:tplc="C60C4C8C">
      <w:start w:val="1"/>
      <w:numFmt w:val="bullet"/>
      <w:lvlText w:val=""/>
      <w:lvlJc w:val="left"/>
      <w:pPr>
        <w:tabs>
          <w:tab w:val="num" w:pos="0"/>
        </w:tabs>
        <w:ind w:left="284" w:hanging="284"/>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87">
    <w:nsid w:val="7F2750A7"/>
    <w:multiLevelType w:val="hybridMultilevel"/>
    <w:tmpl w:val="BD087FFE"/>
    <w:lvl w:ilvl="0" w:tplc="8D56C3FE">
      <w:start w:val="1"/>
      <w:numFmt w:val="bullet"/>
      <w:lvlText w:val=""/>
      <w:lvlJc w:val="left"/>
      <w:pPr>
        <w:tabs>
          <w:tab w:val="num" w:pos="284"/>
        </w:tabs>
        <w:ind w:left="284" w:hanging="284"/>
      </w:pPr>
      <w:rPr>
        <w:rFonts w:ascii="Marlett" w:hAnsi="Marlett" w:hint="default"/>
        <w:color w:val="auto"/>
        <w:sz w:val="22"/>
        <w:szCs w:val="22"/>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88">
    <w:nsid w:val="7F610A29"/>
    <w:multiLevelType w:val="hybridMultilevel"/>
    <w:tmpl w:val="A6906FB4"/>
    <w:lvl w:ilvl="0" w:tplc="2A4AAB96">
      <w:start w:val="1"/>
      <w:numFmt w:val="decimal"/>
      <w:lvlText w:val="%1."/>
      <w:lvlJc w:val="left"/>
      <w:pPr>
        <w:tabs>
          <w:tab w:val="num" w:pos="720"/>
        </w:tabs>
        <w:ind w:left="720" w:hanging="360"/>
      </w:pPr>
      <w:rPr>
        <w:b/>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589">
    <w:nsid w:val="7F721D45"/>
    <w:multiLevelType w:val="hybridMultilevel"/>
    <w:tmpl w:val="FFD8B7FA"/>
    <w:lvl w:ilvl="0" w:tplc="7FC425DE">
      <w:start w:val="1"/>
      <w:numFmt w:val="bullet"/>
      <w:lvlText w:val=""/>
      <w:lvlJc w:val="left"/>
      <w:pPr>
        <w:tabs>
          <w:tab w:val="num" w:pos="360"/>
        </w:tabs>
        <w:ind w:left="360" w:hanging="360"/>
      </w:pPr>
      <w:rPr>
        <w:rFonts w:ascii="Wingdings" w:hAnsi="Wingdings" w:hint="default"/>
        <w:color w:val="auto"/>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90">
    <w:nsid w:val="7F87259E"/>
    <w:multiLevelType w:val="hybridMultilevel"/>
    <w:tmpl w:val="BECAF5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1">
    <w:nsid w:val="7F9C5196"/>
    <w:multiLevelType w:val="hybridMultilevel"/>
    <w:tmpl w:val="4AEE210C"/>
    <w:lvl w:ilvl="0" w:tplc="A72E4170">
      <w:start w:val="1"/>
      <w:numFmt w:val="bullet"/>
      <w:lvlText w:val=""/>
      <w:lvlJc w:val="left"/>
      <w:pPr>
        <w:ind w:left="720" w:hanging="360"/>
      </w:pPr>
      <w:rPr>
        <w:rFonts w:ascii="Wingdings" w:hAnsi="Wingdings"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47"/>
  </w:num>
  <w:num w:numId="2">
    <w:abstractNumId w:val="457"/>
  </w:num>
  <w:num w:numId="3">
    <w:abstractNumId w:val="86"/>
  </w:num>
  <w:num w:numId="4">
    <w:abstractNumId w:val="533"/>
  </w:num>
  <w:num w:numId="5">
    <w:abstractNumId w:val="500"/>
  </w:num>
  <w:num w:numId="6">
    <w:abstractNumId w:val="295"/>
  </w:num>
  <w:num w:numId="7">
    <w:abstractNumId w:val="60"/>
  </w:num>
  <w:num w:numId="8">
    <w:abstractNumId w:val="239"/>
  </w:num>
  <w:num w:numId="9">
    <w:abstractNumId w:val="542"/>
  </w:num>
  <w:num w:numId="10">
    <w:abstractNumId w:val="322"/>
  </w:num>
  <w:num w:numId="11">
    <w:abstractNumId w:val="216"/>
  </w:num>
  <w:num w:numId="12">
    <w:abstractNumId w:val="26"/>
  </w:num>
  <w:num w:numId="13">
    <w:abstractNumId w:val="379"/>
  </w:num>
  <w:num w:numId="14">
    <w:abstractNumId w:val="88"/>
  </w:num>
  <w:num w:numId="15">
    <w:abstractNumId w:val="91"/>
  </w:num>
  <w:num w:numId="16">
    <w:abstractNumId w:val="344"/>
  </w:num>
  <w:num w:numId="17">
    <w:abstractNumId w:val="233"/>
  </w:num>
  <w:num w:numId="18">
    <w:abstractNumId w:val="186"/>
  </w:num>
  <w:num w:numId="19">
    <w:abstractNumId w:val="107"/>
  </w:num>
  <w:num w:numId="20">
    <w:abstractNumId w:val="353"/>
  </w:num>
  <w:num w:numId="21">
    <w:abstractNumId w:val="460"/>
  </w:num>
  <w:num w:numId="22">
    <w:abstractNumId w:val="56"/>
  </w:num>
  <w:num w:numId="23">
    <w:abstractNumId w:val="96"/>
  </w:num>
  <w:num w:numId="24">
    <w:abstractNumId w:val="268"/>
  </w:num>
  <w:num w:numId="25">
    <w:abstractNumId w:val="465"/>
  </w:num>
  <w:num w:numId="26">
    <w:abstractNumId w:val="234"/>
  </w:num>
  <w:num w:numId="27">
    <w:abstractNumId w:val="515"/>
  </w:num>
  <w:num w:numId="28">
    <w:abstractNumId w:val="34"/>
  </w:num>
  <w:num w:numId="29">
    <w:abstractNumId w:val="342"/>
  </w:num>
  <w:num w:numId="30">
    <w:abstractNumId w:val="472"/>
  </w:num>
  <w:num w:numId="31">
    <w:abstractNumId w:val="374"/>
  </w:num>
  <w:num w:numId="32">
    <w:abstractNumId w:val="446"/>
  </w:num>
  <w:num w:numId="33">
    <w:abstractNumId w:val="409"/>
  </w:num>
  <w:num w:numId="34">
    <w:abstractNumId w:val="346"/>
  </w:num>
  <w:num w:numId="35">
    <w:abstractNumId w:val="241"/>
  </w:num>
  <w:num w:numId="36">
    <w:abstractNumId w:val="551"/>
  </w:num>
  <w:num w:numId="37">
    <w:abstractNumId w:val="436"/>
  </w:num>
  <w:num w:numId="38">
    <w:abstractNumId w:val="69"/>
  </w:num>
  <w:num w:numId="39">
    <w:abstractNumId w:val="577"/>
  </w:num>
  <w:num w:numId="40">
    <w:abstractNumId w:val="440"/>
  </w:num>
  <w:num w:numId="41">
    <w:abstractNumId w:val="126"/>
  </w:num>
  <w:num w:numId="42">
    <w:abstractNumId w:val="428"/>
  </w:num>
  <w:num w:numId="43">
    <w:abstractNumId w:val="151"/>
  </w:num>
  <w:num w:numId="44">
    <w:abstractNumId w:val="427"/>
  </w:num>
  <w:num w:numId="45">
    <w:abstractNumId w:val="431"/>
  </w:num>
  <w:num w:numId="46">
    <w:abstractNumId w:val="2"/>
  </w:num>
  <w:num w:numId="47">
    <w:abstractNumId w:val="170"/>
  </w:num>
  <w:num w:numId="48">
    <w:abstractNumId w:val="408"/>
  </w:num>
  <w:num w:numId="49">
    <w:abstractNumId w:val="120"/>
  </w:num>
  <w:num w:numId="50">
    <w:abstractNumId w:val="212"/>
  </w:num>
  <w:num w:numId="51">
    <w:abstractNumId w:val="129"/>
  </w:num>
  <w:num w:numId="52">
    <w:abstractNumId w:val="61"/>
  </w:num>
  <w:num w:numId="53">
    <w:abstractNumId w:val="37"/>
  </w:num>
  <w:num w:numId="54">
    <w:abstractNumId w:val="19"/>
  </w:num>
  <w:num w:numId="55">
    <w:abstractNumId w:val="583"/>
  </w:num>
  <w:num w:numId="56">
    <w:abstractNumId w:val="361"/>
  </w:num>
  <w:num w:numId="57">
    <w:abstractNumId w:val="471"/>
  </w:num>
  <w:num w:numId="58">
    <w:abstractNumId w:val="261"/>
  </w:num>
  <w:num w:numId="59">
    <w:abstractNumId w:val="591"/>
  </w:num>
  <w:num w:numId="60">
    <w:abstractNumId w:val="8"/>
  </w:num>
  <w:num w:numId="61">
    <w:abstractNumId w:val="182"/>
  </w:num>
  <w:num w:numId="62">
    <w:abstractNumId w:val="104"/>
  </w:num>
  <w:num w:numId="63">
    <w:abstractNumId w:val="584"/>
  </w:num>
  <w:num w:numId="64">
    <w:abstractNumId w:val="73"/>
  </w:num>
  <w:num w:numId="65">
    <w:abstractNumId w:val="363"/>
  </w:num>
  <w:num w:numId="66">
    <w:abstractNumId w:val="78"/>
  </w:num>
  <w:num w:numId="67">
    <w:abstractNumId w:val="418"/>
  </w:num>
  <w:num w:numId="68">
    <w:abstractNumId w:val="487"/>
  </w:num>
  <w:num w:numId="69">
    <w:abstractNumId w:val="72"/>
  </w:num>
  <w:num w:numId="70">
    <w:abstractNumId w:val="451"/>
  </w:num>
  <w:num w:numId="71">
    <w:abstractNumId w:val="572"/>
  </w:num>
  <w:num w:numId="72">
    <w:abstractNumId w:val="336"/>
  </w:num>
  <w:num w:numId="73">
    <w:abstractNumId w:val="92"/>
  </w:num>
  <w:num w:numId="74">
    <w:abstractNumId w:val="90"/>
  </w:num>
  <w:num w:numId="75">
    <w:abstractNumId w:val="328"/>
  </w:num>
  <w:num w:numId="76">
    <w:abstractNumId w:val="366"/>
  </w:num>
  <w:num w:numId="77">
    <w:abstractNumId w:val="111"/>
  </w:num>
  <w:num w:numId="78">
    <w:abstractNumId w:val="258"/>
  </w:num>
  <w:num w:numId="79">
    <w:abstractNumId w:val="506"/>
  </w:num>
  <w:num w:numId="80">
    <w:abstractNumId w:val="235"/>
  </w:num>
  <w:num w:numId="81">
    <w:abstractNumId w:val="136"/>
  </w:num>
  <w:num w:numId="82">
    <w:abstractNumId w:val="301"/>
  </w:num>
  <w:num w:numId="83">
    <w:abstractNumId w:val="254"/>
  </w:num>
  <w:num w:numId="84">
    <w:abstractNumId w:val="580"/>
  </w:num>
  <w:num w:numId="85">
    <w:abstractNumId w:val="365"/>
  </w:num>
  <w:num w:numId="86">
    <w:abstractNumId w:val="75"/>
  </w:num>
  <w:num w:numId="87">
    <w:abstractNumId w:val="224"/>
  </w:num>
  <w:num w:numId="88">
    <w:abstractNumId w:val="510"/>
  </w:num>
  <w:num w:numId="89">
    <w:abstractNumId w:val="219"/>
  </w:num>
  <w:num w:numId="90">
    <w:abstractNumId w:val="134"/>
  </w:num>
  <w:num w:numId="91">
    <w:abstractNumId w:val="57"/>
  </w:num>
  <w:num w:numId="92">
    <w:abstractNumId w:val="528"/>
  </w:num>
  <w:num w:numId="93">
    <w:abstractNumId w:val="514"/>
  </w:num>
  <w:num w:numId="94">
    <w:abstractNumId w:val="368"/>
  </w:num>
  <w:num w:numId="95">
    <w:abstractNumId w:val="230"/>
  </w:num>
  <w:num w:numId="96">
    <w:abstractNumId w:val="199"/>
  </w:num>
  <w:num w:numId="97">
    <w:abstractNumId w:val="284"/>
  </w:num>
  <w:num w:numId="98">
    <w:abstractNumId w:val="411"/>
  </w:num>
  <w:num w:numId="99">
    <w:abstractNumId w:val="59"/>
  </w:num>
  <w:num w:numId="100">
    <w:abstractNumId w:val="80"/>
  </w:num>
  <w:num w:numId="101">
    <w:abstractNumId w:val="399"/>
  </w:num>
  <w:num w:numId="102">
    <w:abstractNumId w:val="12"/>
  </w:num>
  <w:num w:numId="103">
    <w:abstractNumId w:val="214"/>
  </w:num>
  <w:num w:numId="104">
    <w:abstractNumId w:val="505"/>
  </w:num>
  <w:num w:numId="105">
    <w:abstractNumId w:val="355"/>
  </w:num>
  <w:num w:numId="106">
    <w:abstractNumId w:val="11"/>
  </w:num>
  <w:num w:numId="107">
    <w:abstractNumId w:val="32"/>
  </w:num>
  <w:num w:numId="108">
    <w:abstractNumId w:val="128"/>
  </w:num>
  <w:num w:numId="109">
    <w:abstractNumId w:val="49"/>
  </w:num>
  <w:num w:numId="110">
    <w:abstractNumId w:val="327"/>
  </w:num>
  <w:num w:numId="111">
    <w:abstractNumId w:val="185"/>
  </w:num>
  <w:num w:numId="112">
    <w:abstractNumId w:val="504"/>
  </w:num>
  <w:num w:numId="113">
    <w:abstractNumId w:val="441"/>
  </w:num>
  <w:num w:numId="114">
    <w:abstractNumId w:val="74"/>
  </w:num>
  <w:num w:numId="115">
    <w:abstractNumId w:val="508"/>
  </w:num>
  <w:num w:numId="116">
    <w:abstractNumId w:val="82"/>
  </w:num>
  <w:num w:numId="117">
    <w:abstractNumId w:val="401"/>
  </w:num>
  <w:num w:numId="118">
    <w:abstractNumId w:val="167"/>
  </w:num>
  <w:num w:numId="119">
    <w:abstractNumId w:val="64"/>
  </w:num>
  <w:num w:numId="120">
    <w:abstractNumId w:val="242"/>
  </w:num>
  <w:num w:numId="121">
    <w:abstractNumId w:val="103"/>
  </w:num>
  <w:num w:numId="122">
    <w:abstractNumId w:val="494"/>
  </w:num>
  <w:num w:numId="123">
    <w:abstractNumId w:val="221"/>
  </w:num>
  <w:num w:numId="124">
    <w:abstractNumId w:val="125"/>
  </w:num>
  <w:num w:numId="125">
    <w:abstractNumId w:val="310"/>
  </w:num>
  <w:num w:numId="126">
    <w:abstractNumId w:val="523"/>
  </w:num>
  <w:num w:numId="127">
    <w:abstractNumId w:val="372"/>
  </w:num>
  <w:num w:numId="128">
    <w:abstractNumId w:val="286"/>
  </w:num>
  <w:num w:numId="129">
    <w:abstractNumId w:val="421"/>
  </w:num>
  <w:num w:numId="130">
    <w:abstractNumId w:val="333"/>
  </w:num>
  <w:num w:numId="131">
    <w:abstractNumId w:val="215"/>
  </w:num>
  <w:num w:numId="132">
    <w:abstractNumId w:val="544"/>
  </w:num>
  <w:num w:numId="133">
    <w:abstractNumId w:val="323"/>
  </w:num>
  <w:num w:numId="134">
    <w:abstractNumId w:val="188"/>
  </w:num>
  <w:num w:numId="135">
    <w:abstractNumId w:val="447"/>
  </w:num>
  <w:num w:numId="136">
    <w:abstractNumId w:val="76"/>
  </w:num>
  <w:num w:numId="137">
    <w:abstractNumId w:val="139"/>
  </w:num>
  <w:num w:numId="138">
    <w:abstractNumId w:val="560"/>
  </w:num>
  <w:num w:numId="139">
    <w:abstractNumId w:val="164"/>
  </w:num>
  <w:num w:numId="140">
    <w:abstractNumId w:val="381"/>
  </w:num>
  <w:num w:numId="141">
    <w:abstractNumId w:val="490"/>
  </w:num>
  <w:num w:numId="142">
    <w:abstractNumId w:val="370"/>
  </w:num>
  <w:num w:numId="143">
    <w:abstractNumId w:val="293"/>
  </w:num>
  <w:num w:numId="144">
    <w:abstractNumId w:val="485"/>
  </w:num>
  <w:num w:numId="145">
    <w:abstractNumId w:val="442"/>
  </w:num>
  <w:num w:numId="146">
    <w:abstractNumId w:val="312"/>
  </w:num>
  <w:num w:numId="147">
    <w:abstractNumId w:val="546"/>
  </w:num>
  <w:num w:numId="148">
    <w:abstractNumId w:val="410"/>
  </w:num>
  <w:num w:numId="149">
    <w:abstractNumId w:val="547"/>
  </w:num>
  <w:num w:numId="150">
    <w:abstractNumId w:val="569"/>
  </w:num>
  <w:num w:numId="151">
    <w:abstractNumId w:val="272"/>
  </w:num>
  <w:num w:numId="152">
    <w:abstractNumId w:val="299"/>
  </w:num>
  <w:num w:numId="153">
    <w:abstractNumId w:val="466"/>
  </w:num>
  <w:num w:numId="154">
    <w:abstractNumId w:val="341"/>
  </w:num>
  <w:num w:numId="155">
    <w:abstractNumId w:val="211"/>
  </w:num>
  <w:num w:numId="156">
    <w:abstractNumId w:val="568"/>
  </w:num>
  <w:num w:numId="157">
    <w:abstractNumId w:val="142"/>
  </w:num>
  <w:num w:numId="158">
    <w:abstractNumId w:val="321"/>
  </w:num>
  <w:num w:numId="159">
    <w:abstractNumId w:val="531"/>
  </w:num>
  <w:num w:numId="160">
    <w:abstractNumId w:val="83"/>
  </w:num>
  <w:num w:numId="161">
    <w:abstractNumId w:val="359"/>
  </w:num>
  <w:num w:numId="162">
    <w:abstractNumId w:val="384"/>
  </w:num>
  <w:num w:numId="163">
    <w:abstractNumId w:val="246"/>
  </w:num>
  <w:num w:numId="164">
    <w:abstractNumId w:val="545"/>
  </w:num>
  <w:num w:numId="165">
    <w:abstractNumId w:val="263"/>
  </w:num>
  <w:num w:numId="166">
    <w:abstractNumId w:val="324"/>
  </w:num>
  <w:num w:numId="167">
    <w:abstractNumId w:val="156"/>
  </w:num>
  <w:num w:numId="168">
    <w:abstractNumId w:val="150"/>
  </w:num>
  <w:num w:numId="169">
    <w:abstractNumId w:val="476"/>
  </w:num>
  <w:num w:numId="170">
    <w:abstractNumId w:val="416"/>
  </w:num>
  <w:num w:numId="171">
    <w:abstractNumId w:val="105"/>
  </w:num>
  <w:num w:numId="172">
    <w:abstractNumId w:val="556"/>
  </w:num>
  <w:num w:numId="173">
    <w:abstractNumId w:val="89"/>
  </w:num>
  <w:num w:numId="174">
    <w:abstractNumId w:val="382"/>
  </w:num>
  <w:num w:numId="175">
    <w:abstractNumId w:val="154"/>
  </w:num>
  <w:num w:numId="176">
    <w:abstractNumId w:val="193"/>
  </w:num>
  <w:num w:numId="177">
    <w:abstractNumId w:val="303"/>
  </w:num>
  <w:num w:numId="178">
    <w:abstractNumId w:val="413"/>
  </w:num>
  <w:num w:numId="179">
    <w:abstractNumId w:val="116"/>
  </w:num>
  <w:num w:numId="180">
    <w:abstractNumId w:val="240"/>
  </w:num>
  <w:num w:numId="181">
    <w:abstractNumId w:val="289"/>
  </w:num>
  <w:num w:numId="182">
    <w:abstractNumId w:val="407"/>
  </w:num>
  <w:num w:numId="183">
    <w:abstractNumId w:val="325"/>
  </w:num>
  <w:num w:numId="184">
    <w:abstractNumId w:val="590"/>
  </w:num>
  <w:num w:numId="185">
    <w:abstractNumId w:val="559"/>
  </w:num>
  <w:num w:numId="186">
    <w:abstractNumId w:val="450"/>
  </w:num>
  <w:num w:numId="187">
    <w:abstractNumId w:val="101"/>
  </w:num>
  <w:num w:numId="188">
    <w:abstractNumId w:val="364"/>
  </w:num>
  <w:num w:numId="189">
    <w:abstractNumId w:val="582"/>
  </w:num>
  <w:num w:numId="190">
    <w:abstractNumId w:val="390"/>
  </w:num>
  <w:num w:numId="191">
    <w:abstractNumId w:val="351"/>
  </w:num>
  <w:num w:numId="192">
    <w:abstractNumId w:val="17"/>
  </w:num>
  <w:num w:numId="193">
    <w:abstractNumId w:val="338"/>
  </w:num>
  <w:num w:numId="194">
    <w:abstractNumId w:val="273"/>
  </w:num>
  <w:num w:numId="195">
    <w:abstractNumId w:val="163"/>
  </w:num>
  <w:num w:numId="196">
    <w:abstractNumId w:val="42"/>
  </w:num>
  <w:num w:numId="197">
    <w:abstractNumId w:val="540"/>
  </w:num>
  <w:num w:numId="198">
    <w:abstractNumId w:val="362"/>
  </w:num>
  <w:num w:numId="199">
    <w:abstractNumId w:val="585"/>
  </w:num>
  <w:num w:numId="200">
    <w:abstractNumId w:val="553"/>
  </w:num>
  <w:num w:numId="201">
    <w:abstractNumId w:val="448"/>
  </w:num>
  <w:num w:numId="202">
    <w:abstractNumId w:val="162"/>
  </w:num>
  <w:num w:numId="203">
    <w:abstractNumId w:val="388"/>
  </w:num>
  <w:num w:numId="204">
    <w:abstractNumId w:val="420"/>
  </w:num>
  <w:num w:numId="205">
    <w:abstractNumId w:val="588"/>
  </w:num>
  <w:num w:numId="206">
    <w:abstractNumId w:val="177"/>
  </w:num>
  <w:num w:numId="207">
    <w:abstractNumId w:val="33"/>
  </w:num>
  <w:num w:numId="208">
    <w:abstractNumId w:val="352"/>
  </w:num>
  <w:num w:numId="209">
    <w:abstractNumId w:val="380"/>
  </w:num>
  <w:num w:numId="210">
    <w:abstractNumId w:val="519"/>
  </w:num>
  <w:num w:numId="211">
    <w:abstractNumId w:val="316"/>
  </w:num>
  <w:num w:numId="212">
    <w:abstractNumId w:val="535"/>
  </w:num>
  <w:num w:numId="213">
    <w:abstractNumId w:val="423"/>
  </w:num>
  <w:num w:numId="214">
    <w:abstractNumId w:val="339"/>
  </w:num>
  <w:num w:numId="215">
    <w:abstractNumId w:val="269"/>
  </w:num>
  <w:num w:numId="216">
    <w:abstractNumId w:val="71"/>
  </w:num>
  <w:num w:numId="217">
    <w:abstractNumId w:val="196"/>
  </w:num>
  <w:num w:numId="218">
    <w:abstractNumId w:val="405"/>
  </w:num>
  <w:num w:numId="219">
    <w:abstractNumId w:val="387"/>
  </w:num>
  <w:num w:numId="220">
    <w:abstractNumId w:val="228"/>
  </w:num>
  <w:num w:numId="221">
    <w:abstractNumId w:val="502"/>
  </w:num>
  <w:num w:numId="222">
    <w:abstractNumId w:val="331"/>
  </w:num>
  <w:num w:numId="223">
    <w:abstractNumId w:val="513"/>
  </w:num>
  <w:num w:numId="224">
    <w:abstractNumId w:val="554"/>
  </w:num>
  <w:num w:numId="225">
    <w:abstractNumId w:val="477"/>
  </w:num>
  <w:num w:numId="226">
    <w:abstractNumId w:val="317"/>
  </w:num>
  <w:num w:numId="227">
    <w:abstractNumId w:val="282"/>
  </w:num>
  <w:num w:numId="228">
    <w:abstractNumId w:val="146"/>
  </w:num>
  <w:num w:numId="229">
    <w:abstractNumId w:val="345"/>
  </w:num>
  <w:num w:numId="230">
    <w:abstractNumId w:val="237"/>
  </w:num>
  <w:num w:numId="231">
    <w:abstractNumId w:val="567"/>
  </w:num>
  <w:num w:numId="232">
    <w:abstractNumId w:val="112"/>
  </w:num>
  <w:num w:numId="233">
    <w:abstractNumId w:val="54"/>
  </w:num>
  <w:num w:numId="234">
    <w:abstractNumId w:val="340"/>
  </w:num>
  <w:num w:numId="235">
    <w:abstractNumId w:val="570"/>
  </w:num>
  <w:num w:numId="236">
    <w:abstractNumId w:val="414"/>
  </w:num>
  <w:num w:numId="237">
    <w:abstractNumId w:val="548"/>
  </w:num>
  <w:num w:numId="238">
    <w:abstractNumId w:val="67"/>
  </w:num>
  <w:num w:numId="239">
    <w:abstractNumId w:val="179"/>
  </w:num>
  <w:num w:numId="240">
    <w:abstractNumId w:val="400"/>
  </w:num>
  <w:num w:numId="241">
    <w:abstractNumId w:val="393"/>
  </w:num>
  <w:num w:numId="242">
    <w:abstractNumId w:val="586"/>
  </w:num>
  <w:num w:numId="243">
    <w:abstractNumId w:val="210"/>
  </w:num>
  <w:num w:numId="244">
    <w:abstractNumId w:val="222"/>
  </w:num>
  <w:num w:numId="245">
    <w:abstractNumId w:val="149"/>
  </w:num>
  <w:num w:numId="246">
    <w:abstractNumId w:val="539"/>
  </w:num>
  <w:num w:numId="247">
    <w:abstractNumId w:val="93"/>
  </w:num>
  <w:num w:numId="248">
    <w:abstractNumId w:val="561"/>
  </w:num>
  <w:num w:numId="249">
    <w:abstractNumId w:val="434"/>
  </w:num>
  <w:num w:numId="250">
    <w:abstractNumId w:val="308"/>
  </w:num>
  <w:num w:numId="251">
    <w:abstractNumId w:val="305"/>
  </w:num>
  <w:num w:numId="252">
    <w:abstractNumId w:val="190"/>
  </w:num>
  <w:num w:numId="253">
    <w:abstractNumId w:val="131"/>
  </w:num>
  <w:num w:numId="254">
    <w:abstractNumId w:val="397"/>
  </w:num>
  <w:num w:numId="255">
    <w:abstractNumId w:val="119"/>
  </w:num>
  <w:num w:numId="256">
    <w:abstractNumId w:val="520"/>
  </w:num>
  <w:num w:numId="257">
    <w:abstractNumId w:val="127"/>
  </w:num>
  <w:num w:numId="258">
    <w:abstractNumId w:val="330"/>
  </w:num>
  <w:num w:numId="259">
    <w:abstractNumId w:val="184"/>
  </w:num>
  <w:num w:numId="260">
    <w:abstractNumId w:val="16"/>
  </w:num>
  <w:num w:numId="261">
    <w:abstractNumId w:val="117"/>
  </w:num>
  <w:num w:numId="262">
    <w:abstractNumId w:val="468"/>
  </w:num>
  <w:num w:numId="263">
    <w:abstractNumId w:val="507"/>
  </w:num>
  <w:num w:numId="264">
    <w:abstractNumId w:val="526"/>
  </w:num>
  <w:num w:numId="265">
    <w:abstractNumId w:val="404"/>
  </w:num>
  <w:num w:numId="266">
    <w:abstractNumId w:val="47"/>
  </w:num>
  <w:num w:numId="267">
    <w:abstractNumId w:val="300"/>
  </w:num>
  <w:num w:numId="268">
    <w:abstractNumId w:val="109"/>
  </w:num>
  <w:num w:numId="269">
    <w:abstractNumId w:val="530"/>
  </w:num>
  <w:num w:numId="270">
    <w:abstractNumId w:val="425"/>
  </w:num>
  <w:num w:numId="271">
    <w:abstractNumId w:val="124"/>
  </w:num>
  <w:num w:numId="272">
    <w:abstractNumId w:val="271"/>
  </w:num>
  <w:num w:numId="273">
    <w:abstractNumId w:val="422"/>
  </w:num>
  <w:num w:numId="274">
    <w:abstractNumId w:val="392"/>
  </w:num>
  <w:num w:numId="275">
    <w:abstractNumId w:val="498"/>
  </w:num>
  <w:num w:numId="276">
    <w:abstractNumId w:val="406"/>
  </w:num>
  <w:num w:numId="277">
    <w:abstractNumId w:val="403"/>
  </w:num>
  <w:num w:numId="278">
    <w:abstractNumId w:val="65"/>
  </w:num>
  <w:num w:numId="279">
    <w:abstractNumId w:val="367"/>
  </w:num>
  <w:num w:numId="280">
    <w:abstractNumId w:val="517"/>
  </w:num>
  <w:num w:numId="281">
    <w:abstractNumId w:val="276"/>
  </w:num>
  <w:num w:numId="282">
    <w:abstractNumId w:val="536"/>
  </w:num>
  <w:num w:numId="283">
    <w:abstractNumId w:val="100"/>
  </w:num>
  <w:num w:numId="284">
    <w:abstractNumId w:val="110"/>
  </w:num>
  <w:num w:numId="285">
    <w:abstractNumId w:val="488"/>
  </w:num>
  <w:num w:numId="286">
    <w:abstractNumId w:val="357"/>
  </w:num>
  <w:num w:numId="287">
    <w:abstractNumId w:val="161"/>
  </w:num>
  <w:num w:numId="288">
    <w:abstractNumId w:val="202"/>
  </w:num>
  <w:num w:numId="289">
    <w:abstractNumId w:val="285"/>
  </w:num>
  <w:num w:numId="290">
    <w:abstractNumId w:val="383"/>
  </w:num>
  <w:num w:numId="291">
    <w:abstractNumId w:val="169"/>
  </w:num>
  <w:num w:numId="292">
    <w:abstractNumId w:val="15"/>
  </w:num>
  <w:num w:numId="293">
    <w:abstractNumId w:val="55"/>
  </w:num>
  <w:num w:numId="294">
    <w:abstractNumId w:val="456"/>
  </w:num>
  <w:num w:numId="295">
    <w:abstractNumId w:val="181"/>
  </w:num>
  <w:num w:numId="296">
    <w:abstractNumId w:val="203"/>
  </w:num>
  <w:num w:numId="297">
    <w:abstractNumId w:val="68"/>
  </w:num>
  <w:num w:numId="298">
    <w:abstractNumId w:val="118"/>
  </w:num>
  <w:num w:numId="299">
    <w:abstractNumId w:val="394"/>
  </w:num>
  <w:num w:numId="300">
    <w:abstractNumId w:val="266"/>
  </w:num>
  <w:num w:numId="301">
    <w:abstractNumId w:val="298"/>
  </w:num>
  <w:num w:numId="302">
    <w:abstractNumId w:val="579"/>
  </w:num>
  <w:num w:numId="303">
    <w:abstractNumId w:val="574"/>
  </w:num>
  <w:num w:numId="304">
    <w:abstractNumId w:val="153"/>
  </w:num>
  <w:num w:numId="305">
    <w:abstractNumId w:val="274"/>
  </w:num>
  <w:num w:numId="306">
    <w:abstractNumId w:val="200"/>
  </w:num>
  <w:num w:numId="307">
    <w:abstractNumId w:val="537"/>
  </w:num>
  <w:num w:numId="308">
    <w:abstractNumId w:val="265"/>
  </w:num>
  <w:num w:numId="309">
    <w:abstractNumId w:val="152"/>
  </w:num>
  <w:num w:numId="310">
    <w:abstractNumId w:val="566"/>
  </w:num>
  <w:num w:numId="311">
    <w:abstractNumId w:val="79"/>
  </w:num>
  <w:num w:numId="312">
    <w:abstractNumId w:val="123"/>
  </w:num>
  <w:num w:numId="313">
    <w:abstractNumId w:val="417"/>
  </w:num>
  <w:num w:numId="314">
    <w:abstractNumId w:val="550"/>
  </w:num>
  <w:num w:numId="315">
    <w:abstractNumId w:val="22"/>
  </w:num>
  <w:num w:numId="316">
    <w:abstractNumId w:val="557"/>
  </w:num>
  <w:num w:numId="317">
    <w:abstractNumId w:val="175"/>
  </w:num>
  <w:num w:numId="318">
    <w:abstractNumId w:val="132"/>
  </w:num>
  <w:num w:numId="319">
    <w:abstractNumId w:val="133"/>
  </w:num>
  <w:num w:numId="320">
    <w:abstractNumId w:val="20"/>
  </w:num>
  <w:num w:numId="321">
    <w:abstractNumId w:val="225"/>
  </w:num>
  <w:num w:numId="322">
    <w:abstractNumId w:val="187"/>
  </w:num>
  <w:num w:numId="323">
    <w:abstractNumId w:val="194"/>
  </w:num>
  <w:num w:numId="324">
    <w:abstractNumId w:val="138"/>
  </w:num>
  <w:num w:numId="325">
    <w:abstractNumId w:val="38"/>
  </w:num>
  <w:num w:numId="326">
    <w:abstractNumId w:val="290"/>
  </w:num>
  <w:num w:numId="327">
    <w:abstractNumId w:val="386"/>
  </w:num>
  <w:num w:numId="328">
    <w:abstractNumId w:val="358"/>
  </w:num>
  <w:num w:numId="329">
    <w:abstractNumId w:val="253"/>
  </w:num>
  <w:num w:numId="330">
    <w:abstractNumId w:val="319"/>
  </w:num>
  <w:num w:numId="331">
    <w:abstractNumId w:val="35"/>
  </w:num>
  <w:num w:numId="332">
    <w:abstractNumId w:val="81"/>
  </w:num>
  <w:num w:numId="333">
    <w:abstractNumId w:val="452"/>
  </w:num>
  <w:num w:numId="334">
    <w:abstractNumId w:val="315"/>
  </w:num>
  <w:num w:numId="335">
    <w:abstractNumId w:val="171"/>
  </w:num>
  <w:num w:numId="336">
    <w:abstractNumId w:val="375"/>
  </w:num>
  <w:num w:numId="337">
    <w:abstractNumId w:val="512"/>
  </w:num>
  <w:num w:numId="338">
    <w:abstractNumId w:val="173"/>
  </w:num>
  <w:num w:numId="339">
    <w:abstractNumId w:val="262"/>
  </w:num>
  <w:num w:numId="340">
    <w:abstractNumId w:val="444"/>
  </w:num>
  <w:num w:numId="341">
    <w:abstractNumId w:val="524"/>
  </w:num>
  <w:num w:numId="342">
    <w:abstractNumId w:val="503"/>
  </w:num>
  <w:num w:numId="343">
    <w:abstractNumId w:val="313"/>
  </w:num>
  <w:num w:numId="344">
    <w:abstractNumId w:val="168"/>
  </w:num>
  <w:num w:numId="345">
    <w:abstractNumId w:val="564"/>
  </w:num>
  <w:num w:numId="346">
    <w:abstractNumId w:val="140"/>
  </w:num>
  <w:num w:numId="347">
    <w:abstractNumId w:val="479"/>
  </w:num>
  <w:num w:numId="348">
    <w:abstractNumId w:val="432"/>
  </w:num>
  <w:num w:numId="349">
    <w:abstractNumId w:val="6"/>
  </w:num>
  <w:num w:numId="350">
    <w:abstractNumId w:val="492"/>
  </w:num>
  <w:num w:numId="351">
    <w:abstractNumId w:val="7"/>
  </w:num>
  <w:num w:numId="352">
    <w:abstractNumId w:val="178"/>
  </w:num>
  <w:num w:numId="353">
    <w:abstractNumId w:val="113"/>
  </w:num>
  <w:num w:numId="354">
    <w:abstractNumId w:val="217"/>
  </w:num>
  <w:num w:numId="355">
    <w:abstractNumId w:val="307"/>
  </w:num>
  <w:num w:numId="356">
    <w:abstractNumId w:val="231"/>
  </w:num>
  <w:num w:numId="357">
    <w:abstractNumId w:val="449"/>
  </w:num>
  <w:num w:numId="358">
    <w:abstractNumId w:val="538"/>
  </w:num>
  <w:num w:numId="359">
    <w:abstractNumId w:val="297"/>
  </w:num>
  <w:num w:numId="360">
    <w:abstractNumId w:val="260"/>
  </w:num>
  <w:num w:numId="361">
    <w:abstractNumId w:val="251"/>
  </w:num>
  <w:num w:numId="362">
    <w:abstractNumId w:val="350"/>
  </w:num>
  <w:num w:numId="363">
    <w:abstractNumId w:val="114"/>
  </w:num>
  <w:num w:numId="364">
    <w:abstractNumId w:val="256"/>
  </w:num>
  <w:num w:numId="365">
    <w:abstractNumId w:val="311"/>
  </w:num>
  <w:num w:numId="366">
    <w:abstractNumId w:val="250"/>
  </w:num>
  <w:num w:numId="367">
    <w:abstractNumId w:val="478"/>
  </w:num>
  <w:num w:numId="368">
    <w:abstractNumId w:val="281"/>
  </w:num>
  <w:num w:numId="369">
    <w:abstractNumId w:val="180"/>
  </w:num>
  <w:num w:numId="370">
    <w:abstractNumId w:val="218"/>
  </w:num>
  <w:num w:numId="371">
    <w:abstractNumId w:val="356"/>
  </w:num>
  <w:num w:numId="372">
    <w:abstractNumId w:val="197"/>
  </w:num>
  <w:num w:numId="373">
    <w:abstractNumId w:val="40"/>
  </w:num>
  <w:num w:numId="374">
    <w:abstractNumId w:val="24"/>
  </w:num>
  <w:num w:numId="375">
    <w:abstractNumId w:val="496"/>
  </w:num>
  <w:num w:numId="376">
    <w:abstractNumId w:val="438"/>
  </w:num>
  <w:num w:numId="377">
    <w:abstractNumId w:val="335"/>
  </w:num>
  <w:num w:numId="378">
    <w:abstractNumId w:val="264"/>
  </w:num>
  <w:num w:numId="379">
    <w:abstractNumId w:val="148"/>
  </w:num>
  <w:num w:numId="380">
    <w:abstractNumId w:val="522"/>
  </w:num>
  <w:num w:numId="381">
    <w:abstractNumId w:val="122"/>
  </w:num>
  <w:num w:numId="382">
    <w:abstractNumId w:val="543"/>
  </w:num>
  <w:num w:numId="383">
    <w:abstractNumId w:val="445"/>
  </w:num>
  <w:num w:numId="384">
    <w:abstractNumId w:val="3"/>
  </w:num>
  <w:num w:numId="385">
    <w:abstractNumId w:val="555"/>
  </w:num>
  <w:num w:numId="386">
    <w:abstractNumId w:val="454"/>
  </w:num>
  <w:num w:numId="387">
    <w:abstractNumId w:val="39"/>
  </w:num>
  <w:num w:numId="388">
    <w:abstractNumId w:val="207"/>
  </w:num>
  <w:num w:numId="389">
    <w:abstractNumId w:val="63"/>
  </w:num>
  <w:num w:numId="390">
    <w:abstractNumId w:val="238"/>
  </w:num>
  <w:num w:numId="391">
    <w:abstractNumId w:val="304"/>
  </w:num>
  <w:num w:numId="392">
    <w:abstractNumId w:val="115"/>
  </w:num>
  <w:num w:numId="393">
    <w:abstractNumId w:val="320"/>
  </w:num>
  <w:num w:numId="394">
    <w:abstractNumId w:val="527"/>
  </w:num>
  <w:num w:numId="395">
    <w:abstractNumId w:val="371"/>
  </w:num>
  <w:num w:numId="396">
    <w:abstractNumId w:val="373"/>
  </w:num>
  <w:num w:numId="397">
    <w:abstractNumId w:val="165"/>
  </w:num>
  <w:num w:numId="398">
    <w:abstractNumId w:val="147"/>
  </w:num>
  <w:num w:numId="399">
    <w:abstractNumId w:val="516"/>
  </w:num>
  <w:num w:numId="400">
    <w:abstractNumId w:val="435"/>
  </w:num>
  <w:num w:numId="401">
    <w:abstractNumId w:val="332"/>
  </w:num>
  <w:num w:numId="402">
    <w:abstractNumId w:val="206"/>
  </w:num>
  <w:num w:numId="403">
    <w:abstractNumId w:val="581"/>
  </w:num>
  <w:num w:numId="404">
    <w:abstractNumId w:val="192"/>
  </w:num>
  <w:num w:numId="405">
    <w:abstractNumId w:val="44"/>
  </w:num>
  <w:num w:numId="406">
    <w:abstractNumId w:val="470"/>
  </w:num>
  <w:num w:numId="407">
    <w:abstractNumId w:val="257"/>
  </w:num>
  <w:num w:numId="408">
    <w:abstractNumId w:val="58"/>
  </w:num>
  <w:num w:numId="409">
    <w:abstractNumId w:val="223"/>
  </w:num>
  <w:num w:numId="410">
    <w:abstractNumId w:val="291"/>
  </w:num>
  <w:num w:numId="411">
    <w:abstractNumId w:val="571"/>
  </w:num>
  <w:num w:numId="412">
    <w:abstractNumId w:val="398"/>
  </w:num>
  <w:num w:numId="413">
    <w:abstractNumId w:val="521"/>
  </w:num>
  <w:num w:numId="414">
    <w:abstractNumId w:val="483"/>
  </w:num>
  <w:num w:numId="415">
    <w:abstractNumId w:val="62"/>
  </w:num>
  <w:num w:numId="416">
    <w:abstractNumId w:val="343"/>
  </w:num>
  <w:num w:numId="417">
    <w:abstractNumId w:val="5"/>
  </w:num>
  <w:num w:numId="418">
    <w:abstractNumId w:val="45"/>
  </w:num>
  <w:num w:numId="419">
    <w:abstractNumId w:val="389"/>
  </w:num>
  <w:num w:numId="420">
    <w:abstractNumId w:val="248"/>
  </w:num>
  <w:num w:numId="421">
    <w:abstractNumId w:val="106"/>
  </w:num>
  <w:num w:numId="422">
    <w:abstractNumId w:val="509"/>
  </w:num>
  <w:num w:numId="423">
    <w:abstractNumId w:val="314"/>
  </w:num>
  <w:num w:numId="424">
    <w:abstractNumId w:val="205"/>
  </w:num>
  <w:num w:numId="425">
    <w:abstractNumId w:val="458"/>
  </w:num>
  <w:num w:numId="426">
    <w:abstractNumId w:val="267"/>
  </w:num>
  <w:num w:numId="427">
    <w:abstractNumId w:val="53"/>
  </w:num>
  <w:num w:numId="428">
    <w:abstractNumId w:val="27"/>
  </w:num>
  <w:num w:numId="429">
    <w:abstractNumId w:val="552"/>
  </w:num>
  <w:num w:numId="430">
    <w:abstractNumId w:val="349"/>
  </w:num>
  <w:num w:numId="431">
    <w:abstractNumId w:val="183"/>
  </w:num>
  <w:num w:numId="432">
    <w:abstractNumId w:val="426"/>
  </w:num>
  <w:num w:numId="433">
    <w:abstractNumId w:val="378"/>
  </w:num>
  <w:num w:numId="434">
    <w:abstractNumId w:val="433"/>
  </w:num>
  <w:num w:numId="435">
    <w:abstractNumId w:val="166"/>
  </w:num>
  <w:num w:numId="436">
    <w:abstractNumId w:val="144"/>
  </w:num>
  <w:num w:numId="437">
    <w:abstractNumId w:val="587"/>
  </w:num>
  <w:num w:numId="438">
    <w:abstractNumId w:val="283"/>
  </w:num>
  <w:num w:numId="439">
    <w:abstractNumId w:val="209"/>
  </w:num>
  <w:num w:numId="440">
    <w:abstractNumId w:val="204"/>
  </w:num>
  <w:num w:numId="441">
    <w:abstractNumId w:val="31"/>
  </w:num>
  <w:num w:numId="442">
    <w:abstractNumId w:val="491"/>
  </w:num>
  <w:num w:numId="443">
    <w:abstractNumId w:val="309"/>
  </w:num>
  <w:num w:numId="444">
    <w:abstractNumId w:val="243"/>
  </w:num>
  <w:num w:numId="445">
    <w:abstractNumId w:val="532"/>
  </w:num>
  <w:num w:numId="446">
    <w:abstractNumId w:val="249"/>
  </w:num>
  <w:num w:numId="447">
    <w:abstractNumId w:val="29"/>
  </w:num>
  <w:num w:numId="448">
    <w:abstractNumId w:val="66"/>
  </w:num>
  <w:num w:numId="449">
    <w:abstractNumId w:val="87"/>
  </w:num>
  <w:num w:numId="450">
    <w:abstractNumId w:val="130"/>
  </w:num>
  <w:num w:numId="451">
    <w:abstractNumId w:val="4"/>
  </w:num>
  <w:num w:numId="452">
    <w:abstractNumId w:val="232"/>
  </w:num>
  <w:num w:numId="453">
    <w:abstractNumId w:val="36"/>
  </w:num>
  <w:num w:numId="454">
    <w:abstractNumId w:val="97"/>
  </w:num>
  <w:num w:numId="455">
    <w:abstractNumId w:val="48"/>
  </w:num>
  <w:num w:numId="456">
    <w:abstractNumId w:val="41"/>
  </w:num>
  <w:num w:numId="457">
    <w:abstractNumId w:val="589"/>
  </w:num>
  <w:num w:numId="458">
    <w:abstractNumId w:val="462"/>
  </w:num>
  <w:num w:numId="459">
    <w:abstractNumId w:val="464"/>
  </w:num>
  <w:num w:numId="460">
    <w:abstractNumId w:val="578"/>
  </w:num>
  <w:num w:numId="461">
    <w:abstractNumId w:val="160"/>
  </w:num>
  <w:num w:numId="462">
    <w:abstractNumId w:val="137"/>
  </w:num>
  <w:num w:numId="463">
    <w:abstractNumId w:val="176"/>
  </w:num>
  <w:num w:numId="464">
    <w:abstractNumId w:val="377"/>
  </w:num>
  <w:num w:numId="465">
    <w:abstractNumId w:val="385"/>
  </w:num>
  <w:num w:numId="466">
    <w:abstractNumId w:val="13"/>
  </w:num>
  <w:num w:numId="467">
    <w:abstractNumId w:val="474"/>
  </w:num>
  <w:num w:numId="468">
    <w:abstractNumId w:val="486"/>
  </w:num>
  <w:num w:numId="469">
    <w:abstractNumId w:val="135"/>
  </w:num>
  <w:num w:numId="470">
    <w:abstractNumId w:val="412"/>
  </w:num>
  <w:num w:numId="471">
    <w:abstractNumId w:val="229"/>
  </w:num>
  <w:num w:numId="472">
    <w:abstractNumId w:val="306"/>
  </w:num>
  <w:num w:numId="473">
    <w:abstractNumId w:val="511"/>
  </w:num>
  <w:num w:numId="474">
    <w:abstractNumId w:val="395"/>
  </w:num>
  <w:num w:numId="475">
    <w:abstractNumId w:val="189"/>
  </w:num>
  <w:num w:numId="476">
    <w:abstractNumId w:val="10"/>
  </w:num>
  <w:num w:numId="477">
    <w:abstractNumId w:val="497"/>
  </w:num>
  <w:num w:numId="478">
    <w:abstractNumId w:val="429"/>
  </w:num>
  <w:num w:numId="479">
    <w:abstractNumId w:val="573"/>
  </w:num>
  <w:num w:numId="480">
    <w:abstractNumId w:val="495"/>
  </w:num>
  <w:num w:numId="48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30"/>
  </w:num>
  <w:num w:numId="483">
    <w:abstractNumId w:val="270"/>
  </w:num>
  <w:num w:numId="484">
    <w:abstractNumId w:val="563"/>
  </w:num>
  <w:num w:numId="485">
    <w:abstractNumId w:val="28"/>
  </w:num>
  <w:num w:numId="486">
    <w:abstractNumId w:val="51"/>
  </w:num>
  <w:num w:numId="487">
    <w:abstractNumId w:val="576"/>
  </w:num>
  <w:num w:numId="488">
    <w:abstractNumId w:val="565"/>
  </w:num>
  <w:num w:numId="489">
    <w:abstractNumId w:val="459"/>
  </w:num>
  <w:num w:numId="490">
    <w:abstractNumId w:val="247"/>
  </w:num>
  <w:num w:numId="491">
    <w:abstractNumId w:val="360"/>
  </w:num>
  <w:num w:numId="492">
    <w:abstractNumId w:val="94"/>
  </w:num>
  <w:num w:numId="493">
    <w:abstractNumId w:val="493"/>
  </w:num>
  <w:num w:numId="494">
    <w:abstractNumId w:val="541"/>
  </w:num>
  <w:num w:numId="495">
    <w:abstractNumId w:val="518"/>
  </w:num>
  <w:num w:numId="496">
    <w:abstractNumId w:val="102"/>
  </w:num>
  <w:num w:numId="497">
    <w:abstractNumId w:val="50"/>
  </w:num>
  <w:num w:numId="498">
    <w:abstractNumId w:val="23"/>
  </w:num>
  <w:num w:numId="499">
    <w:abstractNumId w:val="21"/>
  </w:num>
  <w:num w:numId="500">
    <w:abstractNumId w:val="318"/>
  </w:num>
  <w:num w:numId="501">
    <w:abstractNumId w:val="70"/>
  </w:num>
  <w:num w:numId="502">
    <w:abstractNumId w:val="279"/>
  </w:num>
  <w:num w:numId="503">
    <w:abstractNumId w:val="145"/>
  </w:num>
  <w:num w:numId="504">
    <w:abstractNumId w:val="191"/>
  </w:num>
  <w:num w:numId="505">
    <w:abstractNumId w:val="402"/>
  </w:num>
  <w:num w:numId="506">
    <w:abstractNumId w:val="141"/>
  </w:num>
  <w:num w:numId="507">
    <w:abstractNumId w:val="195"/>
  </w:num>
  <w:num w:numId="508">
    <w:abstractNumId w:val="469"/>
  </w:num>
  <w:num w:numId="509">
    <w:abstractNumId w:val="77"/>
  </w:num>
  <w:num w:numId="510">
    <w:abstractNumId w:val="467"/>
  </w:num>
  <w:num w:numId="511">
    <w:abstractNumId w:val="369"/>
  </w:num>
  <w:num w:numId="512">
    <w:abstractNumId w:val="244"/>
  </w:num>
  <w:num w:numId="513">
    <w:abstractNumId w:val="14"/>
  </w:num>
  <w:num w:numId="514">
    <w:abstractNumId w:val="334"/>
  </w:num>
  <w:num w:numId="515">
    <w:abstractNumId w:val="329"/>
  </w:num>
  <w:num w:numId="516">
    <w:abstractNumId w:val="198"/>
  </w:num>
  <w:num w:numId="517">
    <w:abstractNumId w:val="52"/>
  </w:num>
  <w:num w:numId="518">
    <w:abstractNumId w:val="30"/>
  </w:num>
  <w:num w:numId="519">
    <w:abstractNumId w:val="337"/>
  </w:num>
  <w:num w:numId="520">
    <w:abstractNumId w:val="424"/>
  </w:num>
  <w:num w:numId="521">
    <w:abstractNumId w:val="174"/>
  </w:num>
  <w:num w:numId="522">
    <w:abstractNumId w:val="501"/>
  </w:num>
  <w:num w:numId="523">
    <w:abstractNumId w:val="220"/>
  </w:num>
  <w:num w:numId="524">
    <w:abstractNumId w:val="455"/>
  </w:num>
  <w:num w:numId="525">
    <w:abstractNumId w:val="95"/>
  </w:num>
  <w:num w:numId="526">
    <w:abstractNumId w:val="155"/>
  </w:num>
  <w:num w:numId="527">
    <w:abstractNumId w:val="354"/>
  </w:num>
  <w:num w:numId="528">
    <w:abstractNumId w:val="25"/>
  </w:num>
  <w:num w:numId="529">
    <w:abstractNumId w:val="99"/>
  </w:num>
  <w:num w:numId="530">
    <w:abstractNumId w:val="227"/>
  </w:num>
  <w:num w:numId="531">
    <w:abstractNumId w:val="453"/>
  </w:num>
  <w:num w:numId="532">
    <w:abstractNumId w:val="172"/>
  </w:num>
  <w:num w:numId="533">
    <w:abstractNumId w:val="396"/>
  </w:num>
  <w:num w:numId="534">
    <w:abstractNumId w:val="108"/>
  </w:num>
  <w:num w:numId="535">
    <w:abstractNumId w:val="121"/>
  </w:num>
  <w:num w:numId="536">
    <w:abstractNumId w:val="245"/>
  </w:num>
  <w:num w:numId="537">
    <w:abstractNumId w:val="158"/>
  </w:num>
  <w:num w:numId="538">
    <w:abstractNumId w:val="499"/>
  </w:num>
  <w:num w:numId="539">
    <w:abstractNumId w:val="529"/>
  </w:num>
  <w:num w:numId="540">
    <w:abstractNumId w:val="292"/>
  </w:num>
  <w:num w:numId="541">
    <w:abstractNumId w:val="208"/>
  </w:num>
  <w:num w:numId="542">
    <w:abstractNumId w:val="481"/>
  </w:num>
  <w:num w:numId="543">
    <w:abstractNumId w:val="443"/>
  </w:num>
  <w:num w:numId="544">
    <w:abstractNumId w:val="549"/>
  </w:num>
  <w:num w:numId="545">
    <w:abstractNumId w:val="482"/>
  </w:num>
  <w:num w:numId="546">
    <w:abstractNumId w:val="46"/>
  </w:num>
  <w:num w:numId="547">
    <w:abstractNumId w:val="439"/>
  </w:num>
  <w:num w:numId="548">
    <w:abstractNumId w:val="461"/>
  </w:num>
  <w:num w:numId="549">
    <w:abstractNumId w:val="275"/>
  </w:num>
  <w:num w:numId="550">
    <w:abstractNumId w:val="255"/>
  </w:num>
  <w:num w:numId="551">
    <w:abstractNumId w:val="534"/>
  </w:num>
  <w:num w:numId="552">
    <w:abstractNumId w:val="437"/>
  </w:num>
  <w:num w:numId="553">
    <w:abstractNumId w:val="287"/>
  </w:num>
  <w:num w:numId="554">
    <w:abstractNumId w:val="201"/>
  </w:num>
  <w:num w:numId="555">
    <w:abstractNumId w:val="143"/>
  </w:num>
  <w:num w:numId="556">
    <w:abstractNumId w:val="348"/>
  </w:num>
  <w:num w:numId="557">
    <w:abstractNumId w:val="9"/>
  </w:num>
  <w:num w:numId="558">
    <w:abstractNumId w:val="280"/>
  </w:num>
  <w:num w:numId="559">
    <w:abstractNumId w:val="475"/>
  </w:num>
  <w:num w:numId="560">
    <w:abstractNumId w:val="484"/>
  </w:num>
  <w:num w:numId="561">
    <w:abstractNumId w:val="558"/>
  </w:num>
  <w:num w:numId="562">
    <w:abstractNumId w:val="226"/>
  </w:num>
  <w:num w:numId="563">
    <w:abstractNumId w:val="463"/>
  </w:num>
  <w:num w:numId="564">
    <w:abstractNumId w:val="157"/>
  </w:num>
  <w:num w:numId="565">
    <w:abstractNumId w:val="473"/>
  </w:num>
  <w:num w:numId="566">
    <w:abstractNumId w:val="252"/>
  </w:num>
  <w:num w:numId="567">
    <w:abstractNumId w:val="296"/>
  </w:num>
  <w:num w:numId="568">
    <w:abstractNumId w:val="159"/>
  </w:num>
  <w:num w:numId="569">
    <w:abstractNumId w:val="326"/>
  </w:num>
  <w:num w:numId="570">
    <w:abstractNumId w:val="277"/>
  </w:num>
  <w:num w:numId="571">
    <w:abstractNumId w:val="489"/>
  </w:num>
  <w:num w:numId="572">
    <w:abstractNumId w:val="525"/>
  </w:num>
  <w:num w:numId="573">
    <w:abstractNumId w:val="98"/>
  </w:num>
  <w:num w:numId="574">
    <w:abstractNumId w:val="84"/>
  </w:num>
  <w:num w:numId="575">
    <w:abstractNumId w:val="213"/>
  </w:num>
  <w:num w:numId="576">
    <w:abstractNumId w:val="575"/>
  </w:num>
  <w:num w:numId="577">
    <w:abstractNumId w:val="0"/>
  </w:num>
  <w:num w:numId="578">
    <w:abstractNumId w:val="1"/>
  </w:num>
  <w:num w:numId="579">
    <w:abstractNumId w:val="419"/>
  </w:num>
  <w:num w:numId="580">
    <w:abstractNumId w:val="18"/>
  </w:num>
  <w:num w:numId="581">
    <w:abstractNumId w:val="302"/>
  </w:num>
  <w:num w:numId="582">
    <w:abstractNumId w:val="85"/>
  </w:num>
  <w:num w:numId="583">
    <w:abstractNumId w:val="415"/>
  </w:num>
  <w:num w:numId="584">
    <w:abstractNumId w:val="294"/>
  </w:num>
  <w:num w:numId="585">
    <w:abstractNumId w:val="43"/>
  </w:num>
  <w:num w:numId="586">
    <w:abstractNumId w:val="391"/>
  </w:num>
  <w:num w:numId="587">
    <w:abstractNumId w:val="562"/>
  </w:num>
  <w:num w:numId="588">
    <w:abstractNumId w:val="259"/>
  </w:num>
  <w:num w:numId="589">
    <w:abstractNumId w:val="288"/>
  </w:num>
  <w:num w:numId="590">
    <w:abstractNumId w:val="236"/>
  </w:num>
  <w:num w:numId="591">
    <w:abstractNumId w:val="376"/>
  </w:num>
  <w:num w:numId="592">
    <w:abstractNumId w:val="480"/>
  </w:num>
  <w:numIdMacAtCleanup w:val="5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C60"/>
    <w:rsid w:val="00027072"/>
    <w:rsid w:val="0006725A"/>
    <w:rsid w:val="00080B91"/>
    <w:rsid w:val="000B0B93"/>
    <w:rsid w:val="000D3335"/>
    <w:rsid w:val="000F2924"/>
    <w:rsid w:val="001244CC"/>
    <w:rsid w:val="00127ABE"/>
    <w:rsid w:val="00162677"/>
    <w:rsid w:val="001A09E4"/>
    <w:rsid w:val="001C1F90"/>
    <w:rsid w:val="001E20D5"/>
    <w:rsid w:val="001F4C04"/>
    <w:rsid w:val="001F4DBB"/>
    <w:rsid w:val="00244068"/>
    <w:rsid w:val="00250E5D"/>
    <w:rsid w:val="00254381"/>
    <w:rsid w:val="0028234B"/>
    <w:rsid w:val="00292341"/>
    <w:rsid w:val="002D000D"/>
    <w:rsid w:val="002D6E36"/>
    <w:rsid w:val="002E0CB1"/>
    <w:rsid w:val="00300EC7"/>
    <w:rsid w:val="003037A6"/>
    <w:rsid w:val="00384344"/>
    <w:rsid w:val="003A40C3"/>
    <w:rsid w:val="003C7302"/>
    <w:rsid w:val="00447FFC"/>
    <w:rsid w:val="00493CAC"/>
    <w:rsid w:val="004B3FFD"/>
    <w:rsid w:val="00530625"/>
    <w:rsid w:val="00570024"/>
    <w:rsid w:val="00593FEB"/>
    <w:rsid w:val="005A6DB0"/>
    <w:rsid w:val="005B7496"/>
    <w:rsid w:val="005C2071"/>
    <w:rsid w:val="005E1E99"/>
    <w:rsid w:val="005E25E8"/>
    <w:rsid w:val="00602E99"/>
    <w:rsid w:val="006436FE"/>
    <w:rsid w:val="00656A79"/>
    <w:rsid w:val="00657A7E"/>
    <w:rsid w:val="00676AB0"/>
    <w:rsid w:val="00686FF0"/>
    <w:rsid w:val="006B649E"/>
    <w:rsid w:val="006E3244"/>
    <w:rsid w:val="006F30DC"/>
    <w:rsid w:val="0070735C"/>
    <w:rsid w:val="00707A36"/>
    <w:rsid w:val="00710D30"/>
    <w:rsid w:val="0072523A"/>
    <w:rsid w:val="00736DBC"/>
    <w:rsid w:val="00741738"/>
    <w:rsid w:val="007424AA"/>
    <w:rsid w:val="00751A79"/>
    <w:rsid w:val="0078284F"/>
    <w:rsid w:val="00785741"/>
    <w:rsid w:val="00806168"/>
    <w:rsid w:val="00847AE9"/>
    <w:rsid w:val="008A6DBB"/>
    <w:rsid w:val="008B7202"/>
    <w:rsid w:val="008C0B75"/>
    <w:rsid w:val="008D67F5"/>
    <w:rsid w:val="008E68AE"/>
    <w:rsid w:val="008F44E4"/>
    <w:rsid w:val="009072D2"/>
    <w:rsid w:val="0092215A"/>
    <w:rsid w:val="00927BF2"/>
    <w:rsid w:val="0095144B"/>
    <w:rsid w:val="0097492B"/>
    <w:rsid w:val="00984FD9"/>
    <w:rsid w:val="00A03C83"/>
    <w:rsid w:val="00A724D9"/>
    <w:rsid w:val="00A80784"/>
    <w:rsid w:val="00A855AD"/>
    <w:rsid w:val="00A85C60"/>
    <w:rsid w:val="00AC14AA"/>
    <w:rsid w:val="00B523F1"/>
    <w:rsid w:val="00B57DCF"/>
    <w:rsid w:val="00B65BF3"/>
    <w:rsid w:val="00B769D8"/>
    <w:rsid w:val="00BA1954"/>
    <w:rsid w:val="00BA3E93"/>
    <w:rsid w:val="00BB6313"/>
    <w:rsid w:val="00BD321C"/>
    <w:rsid w:val="00C41300"/>
    <w:rsid w:val="00C44EEB"/>
    <w:rsid w:val="00C710AE"/>
    <w:rsid w:val="00C75877"/>
    <w:rsid w:val="00C902FE"/>
    <w:rsid w:val="00CC6C25"/>
    <w:rsid w:val="00CD13C4"/>
    <w:rsid w:val="00D25B39"/>
    <w:rsid w:val="00D55A8F"/>
    <w:rsid w:val="00D65415"/>
    <w:rsid w:val="00D74E6E"/>
    <w:rsid w:val="00D81F64"/>
    <w:rsid w:val="00DA1A8A"/>
    <w:rsid w:val="00DA4C0B"/>
    <w:rsid w:val="00DD0E07"/>
    <w:rsid w:val="00E145DC"/>
    <w:rsid w:val="00E30F49"/>
    <w:rsid w:val="00E450D6"/>
    <w:rsid w:val="00E60957"/>
    <w:rsid w:val="00EA1CE9"/>
    <w:rsid w:val="00EA690C"/>
    <w:rsid w:val="00EF0E53"/>
    <w:rsid w:val="00EF1DED"/>
    <w:rsid w:val="00F04374"/>
    <w:rsid w:val="00F47EAA"/>
    <w:rsid w:val="00F6612F"/>
    <w:rsid w:val="00FD5CBF"/>
    <w:rsid w:val="00FE33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B4A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5C60"/>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7424AA"/>
    <w:pPr>
      <w:keepNext/>
      <w:ind w:left="200"/>
      <w:jc w:val="center"/>
      <w:outlineLvl w:val="0"/>
    </w:pPr>
    <w:rPr>
      <w:rFonts w:ascii="Comic Sans MS" w:hAnsi="Comic Sans MS"/>
      <w:b/>
      <w:color w:val="0000FF"/>
      <w:u w:val="single"/>
    </w:rPr>
  </w:style>
  <w:style w:type="paragraph" w:styleId="Heading2">
    <w:name w:val="heading 2"/>
    <w:basedOn w:val="Normal"/>
    <w:next w:val="Normal"/>
    <w:link w:val="Heading2Char"/>
    <w:uiPriority w:val="9"/>
    <w:qFormat/>
    <w:rsid w:val="007424AA"/>
    <w:pPr>
      <w:keepNext/>
      <w:jc w:val="both"/>
      <w:outlineLvl w:val="1"/>
    </w:pPr>
    <w:rPr>
      <w:b/>
      <w:sz w:val="20"/>
      <w:szCs w:val="28"/>
    </w:rPr>
  </w:style>
  <w:style w:type="paragraph" w:styleId="Heading3">
    <w:name w:val="heading 3"/>
    <w:basedOn w:val="Normal"/>
    <w:next w:val="Normal"/>
    <w:link w:val="Heading3Char"/>
    <w:uiPriority w:val="9"/>
    <w:qFormat/>
    <w:rsid w:val="007424AA"/>
    <w:pPr>
      <w:keepNext/>
      <w:outlineLvl w:val="2"/>
    </w:pPr>
    <w:rPr>
      <w:i/>
      <w:iCs/>
      <w:sz w:val="20"/>
    </w:rPr>
  </w:style>
  <w:style w:type="paragraph" w:styleId="Heading4">
    <w:name w:val="heading 4"/>
    <w:basedOn w:val="Normal"/>
    <w:next w:val="Normal"/>
    <w:link w:val="Heading4Char"/>
    <w:qFormat/>
    <w:rsid w:val="007424AA"/>
    <w:pPr>
      <w:keepNext/>
      <w:jc w:val="both"/>
      <w:outlineLvl w:val="3"/>
    </w:pPr>
    <w:rPr>
      <w:b/>
      <w:bCs/>
      <w:sz w:val="20"/>
      <w:u w:val="single"/>
    </w:rPr>
  </w:style>
  <w:style w:type="paragraph" w:styleId="Heading5">
    <w:name w:val="heading 5"/>
    <w:basedOn w:val="Normal"/>
    <w:next w:val="Normal"/>
    <w:link w:val="Heading5Char"/>
    <w:qFormat/>
    <w:rsid w:val="007424AA"/>
    <w:pPr>
      <w:keepNext/>
      <w:jc w:val="both"/>
      <w:outlineLvl w:val="4"/>
    </w:pPr>
    <w:rPr>
      <w:sz w:val="20"/>
      <w:u w:val="single"/>
    </w:rPr>
  </w:style>
  <w:style w:type="paragraph" w:styleId="Heading6">
    <w:name w:val="heading 6"/>
    <w:basedOn w:val="Normal"/>
    <w:next w:val="Normal"/>
    <w:link w:val="Heading6Char"/>
    <w:qFormat/>
    <w:rsid w:val="007424AA"/>
    <w:pPr>
      <w:keepNext/>
      <w:outlineLvl w:val="5"/>
    </w:pPr>
    <w:rPr>
      <w:b/>
      <w:bCs/>
      <w:sz w:val="20"/>
      <w:szCs w:val="20"/>
      <w:u w:val="single"/>
    </w:rPr>
  </w:style>
  <w:style w:type="paragraph" w:styleId="Heading7">
    <w:name w:val="heading 7"/>
    <w:basedOn w:val="Normal"/>
    <w:next w:val="Normal"/>
    <w:link w:val="Heading7Char"/>
    <w:qFormat/>
    <w:rsid w:val="007424AA"/>
    <w:pPr>
      <w:keepNext/>
      <w:jc w:val="center"/>
      <w:outlineLvl w:val="6"/>
    </w:pPr>
    <w:rPr>
      <w:rFonts w:ascii="Comic Sans MS" w:hAnsi="Comic Sans MS"/>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4AA"/>
    <w:rPr>
      <w:rFonts w:ascii="Comic Sans MS" w:eastAsia="Times New Roman" w:hAnsi="Comic Sans MS" w:cs="Times New Roman"/>
      <w:b/>
      <w:color w:val="0000FF"/>
      <w:sz w:val="24"/>
      <w:szCs w:val="24"/>
      <w:u w:val="single"/>
      <w:lang w:val="en-GB"/>
    </w:rPr>
  </w:style>
  <w:style w:type="character" w:customStyle="1" w:styleId="Heading2Char">
    <w:name w:val="Heading 2 Char"/>
    <w:basedOn w:val="DefaultParagraphFont"/>
    <w:link w:val="Heading2"/>
    <w:uiPriority w:val="9"/>
    <w:rsid w:val="007424AA"/>
    <w:rPr>
      <w:rFonts w:ascii="Times New Roman" w:eastAsia="Times New Roman" w:hAnsi="Times New Roman" w:cs="Times New Roman"/>
      <w:b/>
      <w:sz w:val="20"/>
      <w:szCs w:val="28"/>
      <w:lang w:val="en-GB"/>
    </w:rPr>
  </w:style>
  <w:style w:type="character" w:customStyle="1" w:styleId="Heading3Char">
    <w:name w:val="Heading 3 Char"/>
    <w:basedOn w:val="DefaultParagraphFont"/>
    <w:link w:val="Heading3"/>
    <w:uiPriority w:val="9"/>
    <w:rsid w:val="007424AA"/>
    <w:rPr>
      <w:rFonts w:ascii="Times New Roman" w:eastAsia="Times New Roman" w:hAnsi="Times New Roman" w:cs="Times New Roman"/>
      <w:i/>
      <w:iCs/>
      <w:sz w:val="20"/>
      <w:szCs w:val="24"/>
      <w:lang w:val="en-GB"/>
    </w:rPr>
  </w:style>
  <w:style w:type="character" w:customStyle="1" w:styleId="Heading4Char">
    <w:name w:val="Heading 4 Char"/>
    <w:basedOn w:val="DefaultParagraphFont"/>
    <w:link w:val="Heading4"/>
    <w:rsid w:val="007424AA"/>
    <w:rPr>
      <w:rFonts w:ascii="Times New Roman" w:eastAsia="Times New Roman" w:hAnsi="Times New Roman" w:cs="Times New Roman"/>
      <w:b/>
      <w:bCs/>
      <w:sz w:val="20"/>
      <w:szCs w:val="24"/>
      <w:u w:val="single"/>
      <w:lang w:val="en-GB"/>
    </w:rPr>
  </w:style>
  <w:style w:type="character" w:customStyle="1" w:styleId="Heading5Char">
    <w:name w:val="Heading 5 Char"/>
    <w:basedOn w:val="DefaultParagraphFont"/>
    <w:link w:val="Heading5"/>
    <w:rsid w:val="007424AA"/>
    <w:rPr>
      <w:rFonts w:ascii="Times New Roman" w:eastAsia="Times New Roman" w:hAnsi="Times New Roman" w:cs="Times New Roman"/>
      <w:sz w:val="20"/>
      <w:szCs w:val="24"/>
      <w:u w:val="single"/>
      <w:lang w:val="en-GB"/>
    </w:rPr>
  </w:style>
  <w:style w:type="character" w:customStyle="1" w:styleId="Heading6Char">
    <w:name w:val="Heading 6 Char"/>
    <w:basedOn w:val="DefaultParagraphFont"/>
    <w:link w:val="Heading6"/>
    <w:rsid w:val="007424AA"/>
    <w:rPr>
      <w:rFonts w:ascii="Times New Roman" w:eastAsia="Times New Roman" w:hAnsi="Times New Roman" w:cs="Times New Roman"/>
      <w:b/>
      <w:bCs/>
      <w:sz w:val="20"/>
      <w:szCs w:val="20"/>
      <w:u w:val="single"/>
      <w:lang w:val="en-GB"/>
    </w:rPr>
  </w:style>
  <w:style w:type="character" w:customStyle="1" w:styleId="Heading7Char">
    <w:name w:val="Heading 7 Char"/>
    <w:basedOn w:val="DefaultParagraphFont"/>
    <w:link w:val="Heading7"/>
    <w:rsid w:val="007424AA"/>
    <w:rPr>
      <w:rFonts w:ascii="Comic Sans MS" w:eastAsia="Times New Roman" w:hAnsi="Comic Sans MS" w:cs="Times New Roman"/>
      <w:b/>
      <w:color w:val="0000FF"/>
      <w:sz w:val="20"/>
      <w:szCs w:val="20"/>
      <w:lang w:val="en-GB"/>
    </w:rPr>
  </w:style>
  <w:style w:type="paragraph" w:styleId="ListParagraph">
    <w:name w:val="List Paragraph"/>
    <w:basedOn w:val="Normal"/>
    <w:uiPriority w:val="34"/>
    <w:qFormat/>
    <w:rsid w:val="00A85C60"/>
    <w:pPr>
      <w:ind w:left="720"/>
      <w:contextualSpacing/>
    </w:pPr>
  </w:style>
  <w:style w:type="paragraph" w:styleId="Header">
    <w:name w:val="header"/>
    <w:basedOn w:val="Normal"/>
    <w:link w:val="HeaderChar"/>
    <w:unhideWhenUsed/>
    <w:rsid w:val="00710D30"/>
    <w:pPr>
      <w:tabs>
        <w:tab w:val="center" w:pos="4513"/>
        <w:tab w:val="right" w:pos="9026"/>
      </w:tabs>
    </w:pPr>
  </w:style>
  <w:style w:type="character" w:customStyle="1" w:styleId="HeaderChar">
    <w:name w:val="Header Char"/>
    <w:basedOn w:val="DefaultParagraphFont"/>
    <w:link w:val="Header"/>
    <w:uiPriority w:val="99"/>
    <w:rsid w:val="00710D30"/>
    <w:rPr>
      <w:rFonts w:ascii="Times New Roman" w:eastAsia="Times New Roman" w:hAnsi="Times New Roman" w:cs="Times New Roman"/>
      <w:sz w:val="24"/>
      <w:szCs w:val="24"/>
      <w:lang w:val="en-GB"/>
    </w:rPr>
  </w:style>
  <w:style w:type="paragraph" w:styleId="Footer">
    <w:name w:val="footer"/>
    <w:basedOn w:val="Normal"/>
    <w:link w:val="FooterChar"/>
    <w:unhideWhenUsed/>
    <w:rsid w:val="00710D30"/>
    <w:pPr>
      <w:tabs>
        <w:tab w:val="center" w:pos="4513"/>
        <w:tab w:val="right" w:pos="9026"/>
      </w:tabs>
    </w:pPr>
  </w:style>
  <w:style w:type="character" w:customStyle="1" w:styleId="FooterChar">
    <w:name w:val="Footer Char"/>
    <w:basedOn w:val="DefaultParagraphFont"/>
    <w:link w:val="Footer"/>
    <w:uiPriority w:val="99"/>
    <w:rsid w:val="00710D30"/>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unhideWhenUsed/>
    <w:rsid w:val="00710D30"/>
    <w:rPr>
      <w:rFonts w:ascii="Tahoma" w:hAnsi="Tahoma" w:cs="Tahoma"/>
      <w:sz w:val="16"/>
      <w:szCs w:val="16"/>
    </w:rPr>
  </w:style>
  <w:style w:type="character" w:customStyle="1" w:styleId="BalloonTextChar">
    <w:name w:val="Balloon Text Char"/>
    <w:basedOn w:val="DefaultParagraphFont"/>
    <w:link w:val="BalloonText"/>
    <w:uiPriority w:val="99"/>
    <w:rsid w:val="00710D30"/>
    <w:rPr>
      <w:rFonts w:ascii="Tahoma" w:eastAsia="Times New Roman" w:hAnsi="Tahoma" w:cs="Tahoma"/>
      <w:sz w:val="16"/>
      <w:szCs w:val="16"/>
      <w:lang w:val="en-GB"/>
    </w:rPr>
  </w:style>
  <w:style w:type="paragraph" w:customStyle="1" w:styleId="textheader">
    <w:name w:val="textheader"/>
    <w:basedOn w:val="Normal"/>
    <w:rsid w:val="00657A7E"/>
    <w:pPr>
      <w:spacing w:before="100" w:beforeAutospacing="1" w:after="100" w:afterAutospacing="1"/>
    </w:pPr>
    <w:rPr>
      <w:rFonts w:ascii="Verdana" w:hAnsi="Verdana"/>
      <w:b/>
      <w:bCs/>
      <w:color w:val="333366"/>
    </w:rPr>
  </w:style>
  <w:style w:type="paragraph" w:styleId="NormalWeb">
    <w:name w:val="Normal (Web)"/>
    <w:basedOn w:val="Normal"/>
    <w:rsid w:val="00BA3E93"/>
    <w:pPr>
      <w:spacing w:before="100" w:beforeAutospacing="1" w:after="100" w:afterAutospacing="1"/>
    </w:pPr>
  </w:style>
  <w:style w:type="paragraph" w:styleId="DocumentMap">
    <w:name w:val="Document Map"/>
    <w:basedOn w:val="Normal"/>
    <w:link w:val="DocumentMapChar"/>
    <w:uiPriority w:val="99"/>
    <w:semiHidden/>
    <w:unhideWhenUsed/>
    <w:rsid w:val="005C2071"/>
    <w:rPr>
      <w:rFonts w:ascii="Tahoma" w:hAnsi="Tahoma" w:cs="Tahoma"/>
      <w:sz w:val="16"/>
      <w:szCs w:val="16"/>
    </w:rPr>
  </w:style>
  <w:style w:type="character" w:customStyle="1" w:styleId="DocumentMapChar">
    <w:name w:val="Document Map Char"/>
    <w:basedOn w:val="DefaultParagraphFont"/>
    <w:link w:val="DocumentMap"/>
    <w:uiPriority w:val="99"/>
    <w:semiHidden/>
    <w:rsid w:val="005C2071"/>
    <w:rPr>
      <w:rFonts w:ascii="Tahoma" w:eastAsia="Times New Roman" w:hAnsi="Tahoma" w:cs="Tahoma"/>
      <w:sz w:val="16"/>
      <w:szCs w:val="16"/>
      <w:lang w:val="en-GB"/>
    </w:rPr>
  </w:style>
  <w:style w:type="paragraph" w:styleId="BodyText2">
    <w:name w:val="Body Text 2"/>
    <w:basedOn w:val="Normal"/>
    <w:link w:val="BodyText2Char"/>
    <w:semiHidden/>
    <w:rsid w:val="00F04374"/>
    <w:pPr>
      <w:jc w:val="both"/>
    </w:pPr>
    <w:rPr>
      <w:bCs/>
      <w:i/>
      <w:sz w:val="20"/>
      <w:szCs w:val="20"/>
    </w:rPr>
  </w:style>
  <w:style w:type="character" w:customStyle="1" w:styleId="BodyText2Char">
    <w:name w:val="Body Text 2 Char"/>
    <w:basedOn w:val="DefaultParagraphFont"/>
    <w:link w:val="BodyText2"/>
    <w:semiHidden/>
    <w:rsid w:val="00F04374"/>
    <w:rPr>
      <w:rFonts w:ascii="Times New Roman" w:eastAsia="Times New Roman" w:hAnsi="Times New Roman" w:cs="Times New Roman"/>
      <w:bCs/>
      <w:i/>
      <w:sz w:val="20"/>
      <w:szCs w:val="20"/>
      <w:lang w:val="en-GB"/>
    </w:rPr>
  </w:style>
  <w:style w:type="character" w:styleId="IntenseReference">
    <w:name w:val="Intense Reference"/>
    <w:basedOn w:val="DefaultParagraphFont"/>
    <w:uiPriority w:val="32"/>
    <w:qFormat/>
    <w:rsid w:val="00254381"/>
    <w:rPr>
      <w:b/>
      <w:bCs/>
      <w:smallCaps/>
      <w:color w:val="C0504D" w:themeColor="accent2"/>
      <w:spacing w:val="5"/>
      <w:u w:val="single"/>
    </w:rPr>
  </w:style>
  <w:style w:type="character" w:styleId="Strong">
    <w:name w:val="Strong"/>
    <w:basedOn w:val="DefaultParagraphFont"/>
    <w:qFormat/>
    <w:rsid w:val="00254381"/>
    <w:rPr>
      <w:b/>
      <w:bCs/>
    </w:rPr>
  </w:style>
  <w:style w:type="character" w:styleId="BookTitle">
    <w:name w:val="Book Title"/>
    <w:basedOn w:val="DefaultParagraphFont"/>
    <w:uiPriority w:val="33"/>
    <w:qFormat/>
    <w:rsid w:val="00254381"/>
    <w:rPr>
      <w:b/>
      <w:bCs/>
      <w:smallCaps/>
      <w:spacing w:val="5"/>
    </w:rPr>
  </w:style>
  <w:style w:type="paragraph" w:styleId="Quote">
    <w:name w:val="Quote"/>
    <w:basedOn w:val="Normal"/>
    <w:next w:val="Normal"/>
    <w:link w:val="QuoteChar"/>
    <w:uiPriority w:val="29"/>
    <w:qFormat/>
    <w:rsid w:val="00806168"/>
    <w:rPr>
      <w:i/>
      <w:iCs/>
      <w:color w:val="000000" w:themeColor="text1"/>
    </w:rPr>
  </w:style>
  <w:style w:type="character" w:customStyle="1" w:styleId="QuoteChar">
    <w:name w:val="Quote Char"/>
    <w:basedOn w:val="DefaultParagraphFont"/>
    <w:link w:val="Quote"/>
    <w:uiPriority w:val="29"/>
    <w:rsid w:val="00806168"/>
    <w:rPr>
      <w:rFonts w:ascii="Times New Roman" w:eastAsia="Times New Roman" w:hAnsi="Times New Roman" w:cs="Times New Roman"/>
      <w:i/>
      <w:iCs/>
      <w:color w:val="000000" w:themeColor="text1"/>
      <w:sz w:val="24"/>
      <w:szCs w:val="24"/>
      <w:lang w:val="en-GB"/>
    </w:rPr>
  </w:style>
  <w:style w:type="paragraph" w:styleId="IntenseQuote">
    <w:name w:val="Intense Quote"/>
    <w:basedOn w:val="Normal"/>
    <w:next w:val="Normal"/>
    <w:link w:val="IntenseQuoteChar"/>
    <w:uiPriority w:val="30"/>
    <w:qFormat/>
    <w:rsid w:val="0080616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6168"/>
    <w:rPr>
      <w:rFonts w:ascii="Times New Roman" w:eastAsia="Times New Roman" w:hAnsi="Times New Roman" w:cs="Times New Roman"/>
      <w:b/>
      <w:bCs/>
      <w:i/>
      <w:iCs/>
      <w:color w:val="4F81BD" w:themeColor="accent1"/>
      <w:sz w:val="24"/>
      <w:szCs w:val="24"/>
      <w:lang w:val="en-GB"/>
    </w:rPr>
  </w:style>
  <w:style w:type="character" w:styleId="SubtleReference">
    <w:name w:val="Subtle Reference"/>
    <w:basedOn w:val="DefaultParagraphFont"/>
    <w:uiPriority w:val="31"/>
    <w:qFormat/>
    <w:rsid w:val="00806168"/>
    <w:rPr>
      <w:smallCaps/>
      <w:color w:val="C0504D" w:themeColor="accent2"/>
      <w:u w:val="single"/>
    </w:rPr>
  </w:style>
  <w:style w:type="paragraph" w:styleId="BodyText">
    <w:name w:val="Body Text"/>
    <w:basedOn w:val="Normal"/>
    <w:link w:val="BodyTextChar"/>
    <w:unhideWhenUsed/>
    <w:rsid w:val="007424AA"/>
    <w:pPr>
      <w:spacing w:after="120"/>
    </w:pPr>
  </w:style>
  <w:style w:type="character" w:customStyle="1" w:styleId="BodyTextChar">
    <w:name w:val="Body Text Char"/>
    <w:basedOn w:val="DefaultParagraphFont"/>
    <w:link w:val="BodyText"/>
    <w:uiPriority w:val="99"/>
    <w:semiHidden/>
    <w:rsid w:val="007424AA"/>
    <w:rPr>
      <w:rFonts w:ascii="Times New Roman" w:eastAsia="Times New Roman" w:hAnsi="Times New Roman" w:cs="Times New Roman"/>
      <w:sz w:val="24"/>
      <w:szCs w:val="24"/>
      <w:lang w:val="en-GB"/>
    </w:rPr>
  </w:style>
  <w:style w:type="table" w:styleId="TableGrid">
    <w:name w:val="Table Grid"/>
    <w:basedOn w:val="TableNormal"/>
    <w:uiPriority w:val="59"/>
    <w:rsid w:val="007424AA"/>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424A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Indent">
    <w:name w:val="Body Text Indent"/>
    <w:basedOn w:val="Normal"/>
    <w:link w:val="BodyTextIndentChar"/>
    <w:semiHidden/>
    <w:rsid w:val="007424AA"/>
    <w:pPr>
      <w:ind w:left="340"/>
      <w:jc w:val="both"/>
    </w:pPr>
    <w:rPr>
      <w:i/>
      <w:sz w:val="20"/>
      <w:szCs w:val="20"/>
    </w:rPr>
  </w:style>
  <w:style w:type="character" w:customStyle="1" w:styleId="BodyTextIndentChar">
    <w:name w:val="Body Text Indent Char"/>
    <w:basedOn w:val="DefaultParagraphFont"/>
    <w:link w:val="BodyTextIndent"/>
    <w:semiHidden/>
    <w:rsid w:val="007424AA"/>
    <w:rPr>
      <w:rFonts w:ascii="Times New Roman" w:eastAsia="Times New Roman" w:hAnsi="Times New Roman" w:cs="Times New Roman"/>
      <w:i/>
      <w:sz w:val="20"/>
      <w:szCs w:val="20"/>
      <w:lang w:val="en-GB"/>
    </w:rPr>
  </w:style>
  <w:style w:type="paragraph" w:styleId="Caption">
    <w:name w:val="caption"/>
    <w:basedOn w:val="Normal"/>
    <w:next w:val="Normal"/>
    <w:uiPriority w:val="35"/>
    <w:unhideWhenUsed/>
    <w:qFormat/>
    <w:rsid w:val="007424AA"/>
    <w:pPr>
      <w:spacing w:after="200"/>
    </w:pPr>
    <w:rPr>
      <w:b/>
      <w:bCs/>
      <w:color w:val="4F81BD" w:themeColor="accent1"/>
      <w:sz w:val="18"/>
      <w:szCs w:val="18"/>
    </w:rPr>
  </w:style>
  <w:style w:type="character" w:customStyle="1" w:styleId="textsub1">
    <w:name w:val="textsub1"/>
    <w:rsid w:val="007424AA"/>
    <w:rPr>
      <w:rFonts w:ascii="Verdana" w:hAnsi="Verdana" w:hint="default"/>
      <w:b/>
      <w:bCs/>
      <w:strike w:val="0"/>
      <w:dstrike w:val="0"/>
      <w:color w:val="333366"/>
      <w:sz w:val="20"/>
      <w:szCs w:val="20"/>
      <w:u w:val="none"/>
      <w:effect w:val="none"/>
    </w:rPr>
  </w:style>
  <w:style w:type="paragraph" w:customStyle="1" w:styleId="textsub">
    <w:name w:val="textsub"/>
    <w:basedOn w:val="Normal"/>
    <w:rsid w:val="007424AA"/>
    <w:pPr>
      <w:spacing w:before="100" w:beforeAutospacing="1" w:after="100" w:afterAutospacing="1"/>
    </w:pPr>
    <w:rPr>
      <w:rFonts w:ascii="Verdana" w:hAnsi="Verdana"/>
      <w:b/>
      <w:bCs/>
      <w:color w:val="333366"/>
      <w:sz w:val="20"/>
      <w:szCs w:val="20"/>
    </w:rPr>
  </w:style>
  <w:style w:type="paragraph" w:styleId="Title">
    <w:name w:val="Title"/>
    <w:basedOn w:val="Normal"/>
    <w:link w:val="TitleChar"/>
    <w:uiPriority w:val="10"/>
    <w:qFormat/>
    <w:rsid w:val="007424AA"/>
    <w:pPr>
      <w:jc w:val="center"/>
    </w:pPr>
    <w:rPr>
      <w:rFonts w:ascii="Comic Sans MS" w:hAnsi="Comic Sans MS"/>
      <w:color w:val="0000FF"/>
      <w:sz w:val="28"/>
      <w:szCs w:val="28"/>
    </w:rPr>
  </w:style>
  <w:style w:type="character" w:customStyle="1" w:styleId="TitleChar">
    <w:name w:val="Title Char"/>
    <w:basedOn w:val="DefaultParagraphFont"/>
    <w:link w:val="Title"/>
    <w:uiPriority w:val="10"/>
    <w:rsid w:val="007424AA"/>
    <w:rPr>
      <w:rFonts w:ascii="Comic Sans MS" w:eastAsia="Times New Roman" w:hAnsi="Comic Sans MS" w:cs="Times New Roman"/>
      <w:color w:val="0000FF"/>
      <w:sz w:val="28"/>
      <w:szCs w:val="28"/>
      <w:lang w:val="en-GB"/>
    </w:rPr>
  </w:style>
  <w:style w:type="character" w:styleId="Hyperlink">
    <w:name w:val="Hyperlink"/>
    <w:semiHidden/>
    <w:rsid w:val="007424AA"/>
    <w:rPr>
      <w:b/>
      <w:bCs/>
      <w:color w:val="0000FF"/>
      <w:u w:val="single"/>
    </w:rPr>
  </w:style>
  <w:style w:type="character" w:styleId="Emphasis">
    <w:name w:val="Emphasis"/>
    <w:qFormat/>
    <w:rsid w:val="007424AA"/>
    <w:rPr>
      <w:i/>
      <w:iCs/>
    </w:rPr>
  </w:style>
  <w:style w:type="paragraph" w:customStyle="1" w:styleId="astandard3520normal">
    <w:name w:val="a_standard__35__20_normal"/>
    <w:basedOn w:val="Normal"/>
    <w:rsid w:val="007424AA"/>
    <w:pPr>
      <w:spacing w:before="100" w:beforeAutospacing="1" w:after="100" w:afterAutospacing="1"/>
    </w:pPr>
    <w:rPr>
      <w:lang w:val="en-IE" w:eastAsia="en-IE"/>
    </w:rPr>
  </w:style>
  <w:style w:type="character" w:customStyle="1" w:styleId="apple-converted-space">
    <w:name w:val="apple-converted-space"/>
    <w:basedOn w:val="DefaultParagraphFont"/>
    <w:rsid w:val="007424AA"/>
  </w:style>
  <w:style w:type="character" w:customStyle="1" w:styleId="at1">
    <w:name w:val="a__t1"/>
    <w:basedOn w:val="DefaultParagraphFont"/>
    <w:rsid w:val="007424AA"/>
  </w:style>
  <w:style w:type="paragraph" w:customStyle="1" w:styleId="asous-titre201sous-titre202">
    <w:name w:val="a_sous-titre_20_1_sous-titre_20_2"/>
    <w:basedOn w:val="Normal"/>
    <w:rsid w:val="007424AA"/>
    <w:pPr>
      <w:spacing w:before="100" w:beforeAutospacing="1" w:after="100" w:afterAutospacing="1"/>
    </w:pPr>
    <w:rPr>
      <w:lang w:val="en-IE" w:eastAsia="en-IE"/>
    </w:rPr>
  </w:style>
  <w:style w:type="paragraph" w:customStyle="1" w:styleId="astandardtiret202">
    <w:name w:val="a_standard_tiret_20_2"/>
    <w:basedOn w:val="Normal"/>
    <w:rsid w:val="007424AA"/>
    <w:pPr>
      <w:spacing w:before="100" w:beforeAutospacing="1" w:after="100" w:afterAutospacing="1"/>
    </w:pPr>
    <w:rPr>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footer" Target="footer1.xml"/><Relationship Id="rId17" Type="http://schemas.openxmlformats.org/officeDocument/2006/relationships/diagramData" Target="diagrams/data2.xml"/><Relationship Id="rId18" Type="http://schemas.openxmlformats.org/officeDocument/2006/relationships/diagramLayout" Target="diagrams/layout2.xml"/><Relationship Id="rId19" Type="http://schemas.openxmlformats.org/officeDocument/2006/relationships/diagramQuickStyle" Target="diagrams/quickStyle2.xml"/><Relationship Id="rId63" Type="http://schemas.openxmlformats.org/officeDocument/2006/relationships/hyperlink" Target="http://www.youtube.com/watch?v=X71OIMKgseQ&amp;list=TLU9_KT1jYnvN2XvA1bBlmyOLH3JnSMcnZ" TargetMode="External"/><Relationship Id="rId64" Type="http://schemas.openxmlformats.org/officeDocument/2006/relationships/hyperlink" Target="http://www.youtube.com/watch?v=TQbOgG1FNjo&amp;list=TLU9_KT1jYnvN2XvA1bBlmyOLH3JnSMcnZ" TargetMode="External"/><Relationship Id="rId65" Type="http://schemas.openxmlformats.org/officeDocument/2006/relationships/hyperlink" Target="http://www.youtube.com/watch?v=nKJJTxX6h7A" TargetMode="External"/><Relationship Id="rId66" Type="http://schemas.openxmlformats.org/officeDocument/2006/relationships/hyperlink" Target="http://www.youtube.com/watch?v=wjL0nTyeR4o" TargetMode="External"/><Relationship Id="rId67" Type="http://schemas.openxmlformats.org/officeDocument/2006/relationships/hyperlink" Target="http://www.youtube.com/watch?v=0B3zNcFYqj0" TargetMode="External"/><Relationship Id="rId68" Type="http://schemas.openxmlformats.org/officeDocument/2006/relationships/hyperlink" Target="http://www.youtube.com/watch?v=O37yJBFRrfg" TargetMode="External"/><Relationship Id="rId69" Type="http://schemas.openxmlformats.org/officeDocument/2006/relationships/hyperlink" Target="http://www.youtube.com/watch?v=nWpgO1EPO_Y" TargetMode="External"/><Relationship Id="rId50" Type="http://schemas.openxmlformats.org/officeDocument/2006/relationships/image" Target="media/image17.emf"/><Relationship Id="rId51" Type="http://schemas.openxmlformats.org/officeDocument/2006/relationships/image" Target="media/image18.emf"/><Relationship Id="rId52" Type="http://schemas.openxmlformats.org/officeDocument/2006/relationships/image" Target="media/image19.emf"/><Relationship Id="rId53" Type="http://schemas.openxmlformats.org/officeDocument/2006/relationships/image" Target="media/image20.emf"/><Relationship Id="rId54" Type="http://schemas.openxmlformats.org/officeDocument/2006/relationships/image" Target="media/image21.emf"/><Relationship Id="rId55" Type="http://schemas.openxmlformats.org/officeDocument/2006/relationships/image" Target="media/image22.emf"/><Relationship Id="rId56" Type="http://schemas.openxmlformats.org/officeDocument/2006/relationships/header" Target="header2.xml"/><Relationship Id="rId57" Type="http://schemas.openxmlformats.org/officeDocument/2006/relationships/footer" Target="footer3.xml"/><Relationship Id="rId58" Type="http://schemas.openxmlformats.org/officeDocument/2006/relationships/header" Target="header3.xml"/><Relationship Id="rId59" Type="http://schemas.openxmlformats.org/officeDocument/2006/relationships/footer" Target="footer4.xml"/><Relationship Id="rId40" Type="http://schemas.openxmlformats.org/officeDocument/2006/relationships/image" Target="media/image10.emf"/><Relationship Id="rId41" Type="http://schemas.openxmlformats.org/officeDocument/2006/relationships/image" Target="media/image11.emf"/><Relationship Id="rId42" Type="http://schemas.openxmlformats.org/officeDocument/2006/relationships/image" Target="media/image12.emf"/><Relationship Id="rId43" Type="http://schemas.openxmlformats.org/officeDocument/2006/relationships/image" Target="media/image13.emf"/><Relationship Id="rId44" Type="http://schemas.openxmlformats.org/officeDocument/2006/relationships/image" Target="media/image14.emf"/><Relationship Id="rId45" Type="http://schemas.openxmlformats.org/officeDocument/2006/relationships/image" Target="media/image15.emf"/><Relationship Id="rId46" Type="http://schemas.openxmlformats.org/officeDocument/2006/relationships/image" Target="media/image16.png"/><Relationship Id="rId47" Type="http://schemas.openxmlformats.org/officeDocument/2006/relationships/image" Target="http://www.business2000.ie/images/case_studies_9th/cadbury/pic8.gif" TargetMode="External"/><Relationship Id="rId48" Type="http://schemas.openxmlformats.org/officeDocument/2006/relationships/header" Target="header1.xml"/><Relationship Id="rId4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4.emf"/><Relationship Id="rId9" Type="http://schemas.openxmlformats.org/officeDocument/2006/relationships/image" Target="media/image5.png"/><Relationship Id="rId30" Type="http://schemas.openxmlformats.org/officeDocument/2006/relationships/diagramQuickStyle" Target="diagrams/quickStyle4.xml"/><Relationship Id="rId31" Type="http://schemas.openxmlformats.org/officeDocument/2006/relationships/diagramColors" Target="diagrams/colors4.xml"/><Relationship Id="rId32" Type="http://schemas.microsoft.com/office/2007/relationships/diagramDrawing" Target="diagrams/drawing4.xml"/><Relationship Id="rId33" Type="http://schemas.openxmlformats.org/officeDocument/2006/relationships/diagramData" Target="diagrams/data5.xml"/><Relationship Id="rId34" Type="http://schemas.openxmlformats.org/officeDocument/2006/relationships/diagramLayout" Target="diagrams/layout5.xml"/><Relationship Id="rId35" Type="http://schemas.openxmlformats.org/officeDocument/2006/relationships/diagramQuickStyle" Target="diagrams/quickStyle5.xml"/><Relationship Id="rId36" Type="http://schemas.openxmlformats.org/officeDocument/2006/relationships/diagramColors" Target="diagrams/colors5.xml"/><Relationship Id="rId37" Type="http://schemas.microsoft.com/office/2007/relationships/diagramDrawing" Target="diagrams/drawing5.xml"/><Relationship Id="rId38" Type="http://schemas.openxmlformats.org/officeDocument/2006/relationships/image" Target="media/image8.png"/><Relationship Id="rId39" Type="http://schemas.openxmlformats.org/officeDocument/2006/relationships/image" Target="media/image9.emf"/><Relationship Id="rId70" Type="http://schemas.openxmlformats.org/officeDocument/2006/relationships/hyperlink" Target="http://www.european-council.europa.eu/the-institution?lang=en" TargetMode="External"/><Relationship Id="rId71" Type="http://schemas.openxmlformats.org/officeDocument/2006/relationships/image" Target="media/image24.emf"/><Relationship Id="rId72" Type="http://schemas.openxmlformats.org/officeDocument/2006/relationships/hyperlink" Target="http://www.skool.ie/skoool/" TargetMode="External"/><Relationship Id="rId20" Type="http://schemas.openxmlformats.org/officeDocument/2006/relationships/diagramColors" Target="diagrams/colors2.xml"/><Relationship Id="rId21" Type="http://schemas.microsoft.com/office/2007/relationships/diagramDrawing" Target="diagrams/drawing2.xml"/><Relationship Id="rId22" Type="http://schemas.openxmlformats.org/officeDocument/2006/relationships/diagramData" Target="diagrams/data3.xml"/><Relationship Id="rId23" Type="http://schemas.openxmlformats.org/officeDocument/2006/relationships/diagramLayout" Target="diagrams/layout3.xml"/><Relationship Id="rId24" Type="http://schemas.openxmlformats.org/officeDocument/2006/relationships/diagramQuickStyle" Target="diagrams/quickStyle3.xml"/><Relationship Id="rId25" Type="http://schemas.openxmlformats.org/officeDocument/2006/relationships/diagramColors" Target="diagrams/colors3.xml"/><Relationship Id="rId26" Type="http://schemas.microsoft.com/office/2007/relationships/diagramDrawing" Target="diagrams/drawing3.xml"/><Relationship Id="rId27" Type="http://schemas.openxmlformats.org/officeDocument/2006/relationships/image" Target="media/image7.emf"/><Relationship Id="rId28" Type="http://schemas.openxmlformats.org/officeDocument/2006/relationships/diagramData" Target="diagrams/data4.xml"/><Relationship Id="rId29" Type="http://schemas.openxmlformats.org/officeDocument/2006/relationships/diagramLayout" Target="diagrams/layout4.xml"/><Relationship Id="rId73" Type="http://schemas.openxmlformats.org/officeDocument/2006/relationships/header" Target="header4.xml"/><Relationship Id="rId74" Type="http://schemas.openxmlformats.org/officeDocument/2006/relationships/footer" Target="footer5.xml"/><Relationship Id="rId75" Type="http://schemas.openxmlformats.org/officeDocument/2006/relationships/printerSettings" Target="printerSettings/printerSettings1.bin"/><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customXml" Target="ink/ink1.xml"/><Relationship Id="rId61" Type="http://schemas.openxmlformats.org/officeDocument/2006/relationships/image" Target="media/image23.png"/><Relationship Id="rId62" Type="http://schemas.openxmlformats.org/officeDocument/2006/relationships/hyperlink" Target="http://www.youtube.com/watch?v=VvIPSY_Sbfg" TargetMode="External"/><Relationship Id="rId10" Type="http://schemas.openxmlformats.org/officeDocument/2006/relationships/image" Target="media/image6.emf"/><Relationship Id="rId11" Type="http://schemas.openxmlformats.org/officeDocument/2006/relationships/diagramData" Target="diagrams/data1.xml"/><Relationship Id="rId12"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png"/><Relationship Id="rId3"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EBEDD3-695F-460E-8A47-52807C121F6B}" type="doc">
      <dgm:prSet loTypeId="urn:microsoft.com/office/officeart/2005/8/layout/pyramid1" loCatId="pyramid" qsTypeId="urn:microsoft.com/office/officeart/2005/8/quickstyle/3d5" qsCatId="3D" csTypeId="urn:microsoft.com/office/officeart/2005/8/colors/colorful1#1" csCatId="colorful" phldr="1"/>
      <dgm:spPr/>
    </dgm:pt>
    <dgm:pt modelId="{35859912-28A9-4898-A30B-E66407270F4A}">
      <dgm:prSet phldrT="[Text]"/>
      <dgm:spPr/>
      <dgm:t>
        <a:bodyPr/>
        <a:lstStyle/>
        <a:p>
          <a:pPr algn="ctr"/>
          <a:r>
            <a:rPr lang="en-GB"/>
            <a:t>Self Actualisation</a:t>
          </a:r>
          <a:endParaRPr lang="en-IE"/>
        </a:p>
      </dgm:t>
    </dgm:pt>
    <dgm:pt modelId="{EAB3CA56-FE12-442F-B23A-68C10AC0FEB4}" type="parTrans" cxnId="{6FB04A93-E905-4D38-9871-82440361553C}">
      <dgm:prSet/>
      <dgm:spPr/>
      <dgm:t>
        <a:bodyPr/>
        <a:lstStyle/>
        <a:p>
          <a:pPr algn="ctr"/>
          <a:endParaRPr lang="en-IE"/>
        </a:p>
      </dgm:t>
    </dgm:pt>
    <dgm:pt modelId="{31AF9A74-BEE6-47D0-ADB9-D4A355527BC1}" type="sibTrans" cxnId="{6FB04A93-E905-4D38-9871-82440361553C}">
      <dgm:prSet/>
      <dgm:spPr/>
      <dgm:t>
        <a:bodyPr/>
        <a:lstStyle/>
        <a:p>
          <a:pPr algn="ctr"/>
          <a:endParaRPr lang="en-IE"/>
        </a:p>
      </dgm:t>
    </dgm:pt>
    <dgm:pt modelId="{98DEC8CD-8508-4394-B63C-69A844D2696A}">
      <dgm:prSet phldrT="[Text]"/>
      <dgm:spPr/>
      <dgm:t>
        <a:bodyPr/>
        <a:lstStyle/>
        <a:p>
          <a:pPr algn="ctr"/>
          <a:r>
            <a:rPr lang="en-GB"/>
            <a:t>Esteem/RespectNeeds</a:t>
          </a:r>
          <a:endParaRPr lang="en-IE"/>
        </a:p>
      </dgm:t>
    </dgm:pt>
    <dgm:pt modelId="{159C6D47-CE49-4277-855D-FE5C9094D5E1}" type="parTrans" cxnId="{59111331-E981-412E-B279-CA41596E3660}">
      <dgm:prSet/>
      <dgm:spPr/>
      <dgm:t>
        <a:bodyPr/>
        <a:lstStyle/>
        <a:p>
          <a:pPr algn="ctr"/>
          <a:endParaRPr lang="en-IE"/>
        </a:p>
      </dgm:t>
    </dgm:pt>
    <dgm:pt modelId="{16EED442-B5DA-4029-9B79-68EE2CF586F2}" type="sibTrans" cxnId="{59111331-E981-412E-B279-CA41596E3660}">
      <dgm:prSet/>
      <dgm:spPr/>
      <dgm:t>
        <a:bodyPr/>
        <a:lstStyle/>
        <a:p>
          <a:pPr algn="ctr"/>
          <a:endParaRPr lang="en-IE"/>
        </a:p>
      </dgm:t>
    </dgm:pt>
    <dgm:pt modelId="{D4DD1FFE-A761-4D3A-91A6-698C8F006472}">
      <dgm:prSet/>
      <dgm:spPr/>
      <dgm:t>
        <a:bodyPr/>
        <a:lstStyle/>
        <a:p>
          <a:pPr algn="ctr"/>
          <a:r>
            <a:rPr lang="en-GB"/>
            <a:t>Social/Acceptance Needs</a:t>
          </a:r>
          <a:endParaRPr lang="en-IE"/>
        </a:p>
      </dgm:t>
    </dgm:pt>
    <dgm:pt modelId="{386B6B3C-0992-4CAB-AC35-1A3699D19F0C}" type="parTrans" cxnId="{3CCD0692-154E-4F5F-A6C7-2C6A77E9EA2C}">
      <dgm:prSet/>
      <dgm:spPr/>
      <dgm:t>
        <a:bodyPr/>
        <a:lstStyle/>
        <a:p>
          <a:pPr algn="ctr"/>
          <a:endParaRPr lang="en-IE"/>
        </a:p>
      </dgm:t>
    </dgm:pt>
    <dgm:pt modelId="{8075AD47-F28D-4A74-8BF8-572D929B9DC3}" type="sibTrans" cxnId="{3CCD0692-154E-4F5F-A6C7-2C6A77E9EA2C}">
      <dgm:prSet/>
      <dgm:spPr/>
      <dgm:t>
        <a:bodyPr/>
        <a:lstStyle/>
        <a:p>
          <a:pPr algn="ctr"/>
          <a:endParaRPr lang="en-IE"/>
        </a:p>
      </dgm:t>
    </dgm:pt>
    <dgm:pt modelId="{D0517E31-15C3-48D4-9ED7-F8146E0F7A7D}">
      <dgm:prSet/>
      <dgm:spPr/>
      <dgm:t>
        <a:bodyPr/>
        <a:lstStyle/>
        <a:p>
          <a:pPr algn="ctr"/>
          <a:r>
            <a:rPr lang="en-GB"/>
            <a:t>Safety/Security Needs</a:t>
          </a:r>
          <a:endParaRPr lang="en-IE"/>
        </a:p>
      </dgm:t>
    </dgm:pt>
    <dgm:pt modelId="{49BBF4ED-B442-4E82-B271-2A8616E9C2D4}" type="parTrans" cxnId="{2BB09CC9-3804-4936-AE54-FF93160C327D}">
      <dgm:prSet/>
      <dgm:spPr/>
      <dgm:t>
        <a:bodyPr/>
        <a:lstStyle/>
        <a:p>
          <a:pPr algn="ctr"/>
          <a:endParaRPr lang="en-IE"/>
        </a:p>
      </dgm:t>
    </dgm:pt>
    <dgm:pt modelId="{7350364A-B7A2-4F2A-9160-C65314C31D78}" type="sibTrans" cxnId="{2BB09CC9-3804-4936-AE54-FF93160C327D}">
      <dgm:prSet/>
      <dgm:spPr/>
      <dgm:t>
        <a:bodyPr/>
        <a:lstStyle/>
        <a:p>
          <a:pPr algn="ctr"/>
          <a:endParaRPr lang="en-IE"/>
        </a:p>
      </dgm:t>
    </dgm:pt>
    <dgm:pt modelId="{E85F73E0-629F-4008-BF93-9E41A01B78C5}">
      <dgm:prSet/>
      <dgm:spPr/>
      <dgm:t>
        <a:bodyPr/>
        <a:lstStyle/>
        <a:p>
          <a:pPr algn="ctr"/>
          <a:r>
            <a:rPr lang="en-GB"/>
            <a:t>Physiological Needs</a:t>
          </a:r>
          <a:endParaRPr lang="en-IE"/>
        </a:p>
      </dgm:t>
    </dgm:pt>
    <dgm:pt modelId="{FBF7F464-48EE-4285-9F7E-42A9E4221B15}" type="parTrans" cxnId="{87473005-27B5-4DEE-8D36-D60937D21EB9}">
      <dgm:prSet/>
      <dgm:spPr/>
      <dgm:t>
        <a:bodyPr/>
        <a:lstStyle/>
        <a:p>
          <a:pPr algn="ctr"/>
          <a:endParaRPr lang="en-IE"/>
        </a:p>
      </dgm:t>
    </dgm:pt>
    <dgm:pt modelId="{676A0301-BFF7-418F-A80D-F4AFDC8884EA}" type="sibTrans" cxnId="{87473005-27B5-4DEE-8D36-D60937D21EB9}">
      <dgm:prSet/>
      <dgm:spPr/>
      <dgm:t>
        <a:bodyPr/>
        <a:lstStyle/>
        <a:p>
          <a:pPr algn="ctr"/>
          <a:endParaRPr lang="en-IE"/>
        </a:p>
      </dgm:t>
    </dgm:pt>
    <dgm:pt modelId="{51D8B6CF-E86E-43D5-8FA4-03793DCCAC5D}" type="pres">
      <dgm:prSet presAssocID="{9AEBEDD3-695F-460E-8A47-52807C121F6B}" presName="Name0" presStyleCnt="0">
        <dgm:presLayoutVars>
          <dgm:dir/>
          <dgm:animLvl val="lvl"/>
          <dgm:resizeHandles val="exact"/>
        </dgm:presLayoutVars>
      </dgm:prSet>
      <dgm:spPr/>
    </dgm:pt>
    <dgm:pt modelId="{CBFD8457-7400-416E-924B-EE605AB836A8}" type="pres">
      <dgm:prSet presAssocID="{35859912-28A9-4898-A30B-E66407270F4A}" presName="Name8" presStyleCnt="0"/>
      <dgm:spPr/>
    </dgm:pt>
    <dgm:pt modelId="{3E27CB41-710A-4B56-AA2F-7AD0679AEB4D}" type="pres">
      <dgm:prSet presAssocID="{35859912-28A9-4898-A30B-E66407270F4A}" presName="level" presStyleLbl="node1" presStyleIdx="0" presStyleCnt="5">
        <dgm:presLayoutVars>
          <dgm:chMax val="1"/>
          <dgm:bulletEnabled val="1"/>
        </dgm:presLayoutVars>
      </dgm:prSet>
      <dgm:spPr/>
      <dgm:t>
        <a:bodyPr/>
        <a:lstStyle/>
        <a:p>
          <a:endParaRPr lang="en-IE"/>
        </a:p>
      </dgm:t>
    </dgm:pt>
    <dgm:pt modelId="{64C566B8-3255-4E36-9149-ACB27F7347F2}" type="pres">
      <dgm:prSet presAssocID="{35859912-28A9-4898-A30B-E66407270F4A}" presName="levelTx" presStyleLbl="revTx" presStyleIdx="0" presStyleCnt="0">
        <dgm:presLayoutVars>
          <dgm:chMax val="1"/>
          <dgm:bulletEnabled val="1"/>
        </dgm:presLayoutVars>
      </dgm:prSet>
      <dgm:spPr/>
      <dgm:t>
        <a:bodyPr/>
        <a:lstStyle/>
        <a:p>
          <a:endParaRPr lang="en-IE"/>
        </a:p>
      </dgm:t>
    </dgm:pt>
    <dgm:pt modelId="{74033DDC-F267-4F53-A46D-83DB4E279450}" type="pres">
      <dgm:prSet presAssocID="{98DEC8CD-8508-4394-B63C-69A844D2696A}" presName="Name8" presStyleCnt="0"/>
      <dgm:spPr/>
    </dgm:pt>
    <dgm:pt modelId="{4508DA06-9E3D-484C-B865-B69FB974D04D}" type="pres">
      <dgm:prSet presAssocID="{98DEC8CD-8508-4394-B63C-69A844D2696A}" presName="level" presStyleLbl="node1" presStyleIdx="1" presStyleCnt="5">
        <dgm:presLayoutVars>
          <dgm:chMax val="1"/>
          <dgm:bulletEnabled val="1"/>
        </dgm:presLayoutVars>
      </dgm:prSet>
      <dgm:spPr/>
      <dgm:t>
        <a:bodyPr/>
        <a:lstStyle/>
        <a:p>
          <a:endParaRPr lang="en-IE"/>
        </a:p>
      </dgm:t>
    </dgm:pt>
    <dgm:pt modelId="{028CE82A-17F0-40C7-91FB-B0A646394CD3}" type="pres">
      <dgm:prSet presAssocID="{98DEC8CD-8508-4394-B63C-69A844D2696A}" presName="levelTx" presStyleLbl="revTx" presStyleIdx="0" presStyleCnt="0">
        <dgm:presLayoutVars>
          <dgm:chMax val="1"/>
          <dgm:bulletEnabled val="1"/>
        </dgm:presLayoutVars>
      </dgm:prSet>
      <dgm:spPr/>
      <dgm:t>
        <a:bodyPr/>
        <a:lstStyle/>
        <a:p>
          <a:endParaRPr lang="en-IE"/>
        </a:p>
      </dgm:t>
    </dgm:pt>
    <dgm:pt modelId="{13AFD051-430E-4B28-9425-BA20F29D8BAE}" type="pres">
      <dgm:prSet presAssocID="{D4DD1FFE-A761-4D3A-91A6-698C8F006472}" presName="Name8" presStyleCnt="0"/>
      <dgm:spPr/>
    </dgm:pt>
    <dgm:pt modelId="{D3FA07D4-D3A3-4483-A6B6-99D1682C53A2}" type="pres">
      <dgm:prSet presAssocID="{D4DD1FFE-A761-4D3A-91A6-698C8F006472}" presName="level" presStyleLbl="node1" presStyleIdx="2" presStyleCnt="5">
        <dgm:presLayoutVars>
          <dgm:chMax val="1"/>
          <dgm:bulletEnabled val="1"/>
        </dgm:presLayoutVars>
      </dgm:prSet>
      <dgm:spPr/>
      <dgm:t>
        <a:bodyPr/>
        <a:lstStyle/>
        <a:p>
          <a:endParaRPr lang="en-US"/>
        </a:p>
      </dgm:t>
    </dgm:pt>
    <dgm:pt modelId="{6F61DFE9-D7B4-4238-BCE7-D08C3FC2392A}" type="pres">
      <dgm:prSet presAssocID="{D4DD1FFE-A761-4D3A-91A6-698C8F006472}" presName="levelTx" presStyleLbl="revTx" presStyleIdx="0" presStyleCnt="0">
        <dgm:presLayoutVars>
          <dgm:chMax val="1"/>
          <dgm:bulletEnabled val="1"/>
        </dgm:presLayoutVars>
      </dgm:prSet>
      <dgm:spPr/>
      <dgm:t>
        <a:bodyPr/>
        <a:lstStyle/>
        <a:p>
          <a:endParaRPr lang="en-US"/>
        </a:p>
      </dgm:t>
    </dgm:pt>
    <dgm:pt modelId="{2342472E-3A1F-42F8-AA4F-3AAEB9E75E5F}" type="pres">
      <dgm:prSet presAssocID="{D0517E31-15C3-48D4-9ED7-F8146E0F7A7D}" presName="Name8" presStyleCnt="0"/>
      <dgm:spPr/>
    </dgm:pt>
    <dgm:pt modelId="{64049C6D-8AE6-4C08-A279-727643352405}" type="pres">
      <dgm:prSet presAssocID="{D0517E31-15C3-48D4-9ED7-F8146E0F7A7D}" presName="level" presStyleLbl="node1" presStyleIdx="3" presStyleCnt="5">
        <dgm:presLayoutVars>
          <dgm:chMax val="1"/>
          <dgm:bulletEnabled val="1"/>
        </dgm:presLayoutVars>
      </dgm:prSet>
      <dgm:spPr/>
      <dgm:t>
        <a:bodyPr/>
        <a:lstStyle/>
        <a:p>
          <a:endParaRPr lang="en-US"/>
        </a:p>
      </dgm:t>
    </dgm:pt>
    <dgm:pt modelId="{42C72C15-6079-4CC2-80CF-3F6723B8A13B}" type="pres">
      <dgm:prSet presAssocID="{D0517E31-15C3-48D4-9ED7-F8146E0F7A7D}" presName="levelTx" presStyleLbl="revTx" presStyleIdx="0" presStyleCnt="0">
        <dgm:presLayoutVars>
          <dgm:chMax val="1"/>
          <dgm:bulletEnabled val="1"/>
        </dgm:presLayoutVars>
      </dgm:prSet>
      <dgm:spPr/>
      <dgm:t>
        <a:bodyPr/>
        <a:lstStyle/>
        <a:p>
          <a:endParaRPr lang="en-US"/>
        </a:p>
      </dgm:t>
    </dgm:pt>
    <dgm:pt modelId="{8A31B2B2-CA98-4576-9C71-AECA7118234E}" type="pres">
      <dgm:prSet presAssocID="{E85F73E0-629F-4008-BF93-9E41A01B78C5}" presName="Name8" presStyleCnt="0"/>
      <dgm:spPr/>
    </dgm:pt>
    <dgm:pt modelId="{9C71D84F-BE36-46B7-B4D3-D63E2D73E4F8}" type="pres">
      <dgm:prSet presAssocID="{E85F73E0-629F-4008-BF93-9E41A01B78C5}" presName="level" presStyleLbl="node1" presStyleIdx="4" presStyleCnt="5">
        <dgm:presLayoutVars>
          <dgm:chMax val="1"/>
          <dgm:bulletEnabled val="1"/>
        </dgm:presLayoutVars>
      </dgm:prSet>
      <dgm:spPr/>
      <dgm:t>
        <a:bodyPr/>
        <a:lstStyle/>
        <a:p>
          <a:endParaRPr lang="en-US"/>
        </a:p>
      </dgm:t>
    </dgm:pt>
    <dgm:pt modelId="{772431DC-0497-4BD1-805E-D485512D4329}" type="pres">
      <dgm:prSet presAssocID="{E85F73E0-629F-4008-BF93-9E41A01B78C5}" presName="levelTx" presStyleLbl="revTx" presStyleIdx="0" presStyleCnt="0">
        <dgm:presLayoutVars>
          <dgm:chMax val="1"/>
          <dgm:bulletEnabled val="1"/>
        </dgm:presLayoutVars>
      </dgm:prSet>
      <dgm:spPr/>
      <dgm:t>
        <a:bodyPr/>
        <a:lstStyle/>
        <a:p>
          <a:endParaRPr lang="en-US"/>
        </a:p>
      </dgm:t>
    </dgm:pt>
  </dgm:ptLst>
  <dgm:cxnLst>
    <dgm:cxn modelId="{3CCD0692-154E-4F5F-A6C7-2C6A77E9EA2C}" srcId="{9AEBEDD3-695F-460E-8A47-52807C121F6B}" destId="{D4DD1FFE-A761-4D3A-91A6-698C8F006472}" srcOrd="2" destOrd="0" parTransId="{386B6B3C-0992-4CAB-AC35-1A3699D19F0C}" sibTransId="{8075AD47-F28D-4A74-8BF8-572D929B9DC3}"/>
    <dgm:cxn modelId="{2765445E-0E18-3A4E-B84D-FF619C8F457F}" type="presOf" srcId="{D0517E31-15C3-48D4-9ED7-F8146E0F7A7D}" destId="{64049C6D-8AE6-4C08-A279-727643352405}" srcOrd="0" destOrd="0" presId="urn:microsoft.com/office/officeart/2005/8/layout/pyramid1"/>
    <dgm:cxn modelId="{59111331-E981-412E-B279-CA41596E3660}" srcId="{9AEBEDD3-695F-460E-8A47-52807C121F6B}" destId="{98DEC8CD-8508-4394-B63C-69A844D2696A}" srcOrd="1" destOrd="0" parTransId="{159C6D47-CE49-4277-855D-FE5C9094D5E1}" sibTransId="{16EED442-B5DA-4029-9B79-68EE2CF586F2}"/>
    <dgm:cxn modelId="{87473005-27B5-4DEE-8D36-D60937D21EB9}" srcId="{9AEBEDD3-695F-460E-8A47-52807C121F6B}" destId="{E85F73E0-629F-4008-BF93-9E41A01B78C5}" srcOrd="4" destOrd="0" parTransId="{FBF7F464-48EE-4285-9F7E-42A9E4221B15}" sibTransId="{676A0301-BFF7-418F-A80D-F4AFDC8884EA}"/>
    <dgm:cxn modelId="{0A85B8E9-A231-1641-98CF-DABF9E91BBF6}" type="presOf" srcId="{9AEBEDD3-695F-460E-8A47-52807C121F6B}" destId="{51D8B6CF-E86E-43D5-8FA4-03793DCCAC5D}" srcOrd="0" destOrd="0" presId="urn:microsoft.com/office/officeart/2005/8/layout/pyramid1"/>
    <dgm:cxn modelId="{A200CF89-F446-294A-85DA-67238769A25C}" type="presOf" srcId="{35859912-28A9-4898-A30B-E66407270F4A}" destId="{3E27CB41-710A-4B56-AA2F-7AD0679AEB4D}" srcOrd="0" destOrd="0" presId="urn:microsoft.com/office/officeart/2005/8/layout/pyramid1"/>
    <dgm:cxn modelId="{0DD53672-0F83-4C43-8322-30329EBC176F}" type="presOf" srcId="{D4DD1FFE-A761-4D3A-91A6-698C8F006472}" destId="{6F61DFE9-D7B4-4238-BCE7-D08C3FC2392A}" srcOrd="1" destOrd="0" presId="urn:microsoft.com/office/officeart/2005/8/layout/pyramid1"/>
    <dgm:cxn modelId="{E68D5029-4637-E749-AF36-A587CF3A668C}" type="presOf" srcId="{98DEC8CD-8508-4394-B63C-69A844D2696A}" destId="{4508DA06-9E3D-484C-B865-B69FB974D04D}" srcOrd="0" destOrd="0" presId="urn:microsoft.com/office/officeart/2005/8/layout/pyramid1"/>
    <dgm:cxn modelId="{C439CA08-0034-684F-B1AD-B3F1D0EF5A37}" type="presOf" srcId="{E85F73E0-629F-4008-BF93-9E41A01B78C5}" destId="{9C71D84F-BE36-46B7-B4D3-D63E2D73E4F8}" srcOrd="0" destOrd="0" presId="urn:microsoft.com/office/officeart/2005/8/layout/pyramid1"/>
    <dgm:cxn modelId="{6FB04A93-E905-4D38-9871-82440361553C}" srcId="{9AEBEDD3-695F-460E-8A47-52807C121F6B}" destId="{35859912-28A9-4898-A30B-E66407270F4A}" srcOrd="0" destOrd="0" parTransId="{EAB3CA56-FE12-442F-B23A-68C10AC0FEB4}" sibTransId="{31AF9A74-BEE6-47D0-ADB9-D4A355527BC1}"/>
    <dgm:cxn modelId="{8ECE5887-8EFB-1444-A571-7FA15A029D28}" type="presOf" srcId="{98DEC8CD-8508-4394-B63C-69A844D2696A}" destId="{028CE82A-17F0-40C7-91FB-B0A646394CD3}" srcOrd="1" destOrd="0" presId="urn:microsoft.com/office/officeart/2005/8/layout/pyramid1"/>
    <dgm:cxn modelId="{90837274-AD08-FD42-9003-1C37FD7F587A}" type="presOf" srcId="{D4DD1FFE-A761-4D3A-91A6-698C8F006472}" destId="{D3FA07D4-D3A3-4483-A6B6-99D1682C53A2}" srcOrd="0" destOrd="0" presId="urn:microsoft.com/office/officeart/2005/8/layout/pyramid1"/>
    <dgm:cxn modelId="{2BB09CC9-3804-4936-AE54-FF93160C327D}" srcId="{9AEBEDD3-695F-460E-8A47-52807C121F6B}" destId="{D0517E31-15C3-48D4-9ED7-F8146E0F7A7D}" srcOrd="3" destOrd="0" parTransId="{49BBF4ED-B442-4E82-B271-2A8616E9C2D4}" sibTransId="{7350364A-B7A2-4F2A-9160-C65314C31D78}"/>
    <dgm:cxn modelId="{68A9DA1A-3D0A-4F48-BB0F-D15A69851400}" type="presOf" srcId="{D0517E31-15C3-48D4-9ED7-F8146E0F7A7D}" destId="{42C72C15-6079-4CC2-80CF-3F6723B8A13B}" srcOrd="1" destOrd="0" presId="urn:microsoft.com/office/officeart/2005/8/layout/pyramid1"/>
    <dgm:cxn modelId="{AFD36FAD-C9F0-DE4E-9EB5-2E6E9BFFDDC5}" type="presOf" srcId="{35859912-28A9-4898-A30B-E66407270F4A}" destId="{64C566B8-3255-4E36-9149-ACB27F7347F2}" srcOrd="1" destOrd="0" presId="urn:microsoft.com/office/officeart/2005/8/layout/pyramid1"/>
    <dgm:cxn modelId="{BB735932-8F7E-E44B-93D0-2DA9CCF28373}" type="presOf" srcId="{E85F73E0-629F-4008-BF93-9E41A01B78C5}" destId="{772431DC-0497-4BD1-805E-D485512D4329}" srcOrd="1" destOrd="0" presId="urn:microsoft.com/office/officeart/2005/8/layout/pyramid1"/>
    <dgm:cxn modelId="{F46C4596-00DC-504B-B9DB-440FBC85B12C}" type="presParOf" srcId="{51D8B6CF-E86E-43D5-8FA4-03793DCCAC5D}" destId="{CBFD8457-7400-416E-924B-EE605AB836A8}" srcOrd="0" destOrd="0" presId="urn:microsoft.com/office/officeart/2005/8/layout/pyramid1"/>
    <dgm:cxn modelId="{C94BCD7E-566E-414E-BBDE-67F30DAC79F2}" type="presParOf" srcId="{CBFD8457-7400-416E-924B-EE605AB836A8}" destId="{3E27CB41-710A-4B56-AA2F-7AD0679AEB4D}" srcOrd="0" destOrd="0" presId="urn:microsoft.com/office/officeart/2005/8/layout/pyramid1"/>
    <dgm:cxn modelId="{2BCE6323-5109-834E-94D5-54AD5D69FD93}" type="presParOf" srcId="{CBFD8457-7400-416E-924B-EE605AB836A8}" destId="{64C566B8-3255-4E36-9149-ACB27F7347F2}" srcOrd="1" destOrd="0" presId="urn:microsoft.com/office/officeart/2005/8/layout/pyramid1"/>
    <dgm:cxn modelId="{20299699-9FB9-0045-9B49-7F36B24017F1}" type="presParOf" srcId="{51D8B6CF-E86E-43D5-8FA4-03793DCCAC5D}" destId="{74033DDC-F267-4F53-A46D-83DB4E279450}" srcOrd="1" destOrd="0" presId="urn:microsoft.com/office/officeart/2005/8/layout/pyramid1"/>
    <dgm:cxn modelId="{F6CF0E92-E690-4C45-B77A-1FFBFAED926D}" type="presParOf" srcId="{74033DDC-F267-4F53-A46D-83DB4E279450}" destId="{4508DA06-9E3D-484C-B865-B69FB974D04D}" srcOrd="0" destOrd="0" presId="urn:microsoft.com/office/officeart/2005/8/layout/pyramid1"/>
    <dgm:cxn modelId="{C786EDB8-D8AC-F54B-B7AB-EC56B3402F2D}" type="presParOf" srcId="{74033DDC-F267-4F53-A46D-83DB4E279450}" destId="{028CE82A-17F0-40C7-91FB-B0A646394CD3}" srcOrd="1" destOrd="0" presId="urn:microsoft.com/office/officeart/2005/8/layout/pyramid1"/>
    <dgm:cxn modelId="{6EECBEFB-C4F5-8141-B26A-B007D059E3B3}" type="presParOf" srcId="{51D8B6CF-E86E-43D5-8FA4-03793DCCAC5D}" destId="{13AFD051-430E-4B28-9425-BA20F29D8BAE}" srcOrd="2" destOrd="0" presId="urn:microsoft.com/office/officeart/2005/8/layout/pyramid1"/>
    <dgm:cxn modelId="{8C0D30AE-4FA7-7C47-A748-3ABE0B0C0A58}" type="presParOf" srcId="{13AFD051-430E-4B28-9425-BA20F29D8BAE}" destId="{D3FA07D4-D3A3-4483-A6B6-99D1682C53A2}" srcOrd="0" destOrd="0" presId="urn:microsoft.com/office/officeart/2005/8/layout/pyramid1"/>
    <dgm:cxn modelId="{8C7739D4-252F-384B-A877-271039EBD523}" type="presParOf" srcId="{13AFD051-430E-4B28-9425-BA20F29D8BAE}" destId="{6F61DFE9-D7B4-4238-BCE7-D08C3FC2392A}" srcOrd="1" destOrd="0" presId="urn:microsoft.com/office/officeart/2005/8/layout/pyramid1"/>
    <dgm:cxn modelId="{70704A27-30F3-044D-926E-BCE5D9C4949D}" type="presParOf" srcId="{51D8B6CF-E86E-43D5-8FA4-03793DCCAC5D}" destId="{2342472E-3A1F-42F8-AA4F-3AAEB9E75E5F}" srcOrd="3" destOrd="0" presId="urn:microsoft.com/office/officeart/2005/8/layout/pyramid1"/>
    <dgm:cxn modelId="{95E3FD73-A6BE-784D-9779-98DB900EE448}" type="presParOf" srcId="{2342472E-3A1F-42F8-AA4F-3AAEB9E75E5F}" destId="{64049C6D-8AE6-4C08-A279-727643352405}" srcOrd="0" destOrd="0" presId="urn:microsoft.com/office/officeart/2005/8/layout/pyramid1"/>
    <dgm:cxn modelId="{1FF34F35-FBB1-E645-8486-E81CD7DEFD0C}" type="presParOf" srcId="{2342472E-3A1F-42F8-AA4F-3AAEB9E75E5F}" destId="{42C72C15-6079-4CC2-80CF-3F6723B8A13B}" srcOrd="1" destOrd="0" presId="urn:microsoft.com/office/officeart/2005/8/layout/pyramid1"/>
    <dgm:cxn modelId="{F88C82C1-9CC1-414E-B312-F11061C43F47}" type="presParOf" srcId="{51D8B6CF-E86E-43D5-8FA4-03793DCCAC5D}" destId="{8A31B2B2-CA98-4576-9C71-AECA7118234E}" srcOrd="4" destOrd="0" presId="urn:microsoft.com/office/officeart/2005/8/layout/pyramid1"/>
    <dgm:cxn modelId="{8E474693-4B63-F943-927B-2017A0FDF5E6}" type="presParOf" srcId="{8A31B2B2-CA98-4576-9C71-AECA7118234E}" destId="{9C71D84F-BE36-46B7-B4D3-D63E2D73E4F8}" srcOrd="0" destOrd="0" presId="urn:microsoft.com/office/officeart/2005/8/layout/pyramid1"/>
    <dgm:cxn modelId="{50C57907-2D8B-BC48-94D7-780EA44A3FA2}" type="presParOf" srcId="{8A31B2B2-CA98-4576-9C71-AECA7118234E}" destId="{772431DC-0497-4BD1-805E-D485512D4329}"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BF24A1-643D-45D1-8214-86BE8206D439}" type="doc">
      <dgm:prSet loTypeId="urn:microsoft.com/office/officeart/2005/8/layout/orgChart1" loCatId="hierarchy" qsTypeId="urn:microsoft.com/office/officeart/2005/8/quickstyle/simple1" qsCatId="simple" csTypeId="urn:microsoft.com/office/officeart/2005/8/colors/colorful5" csCatId="colorful"/>
      <dgm:spPr/>
    </dgm:pt>
    <dgm:pt modelId="{79B94B2E-2DE5-43B1-871F-78E10262B70D}">
      <dgm:prSet/>
      <dgm:spPr/>
      <dgm:t>
        <a:bodyPr/>
        <a:lstStyle/>
        <a:p>
          <a:pPr marR="0" algn="ctr" rtl="0"/>
          <a:r>
            <a:rPr lang="en-IE" baseline="0" smtClean="0">
              <a:latin typeface="Calibri"/>
            </a:rPr>
            <a:t>Shareholders</a:t>
          </a:r>
          <a:endParaRPr lang="en-IE" smtClean="0"/>
        </a:p>
      </dgm:t>
    </dgm:pt>
    <dgm:pt modelId="{CAFBB8E0-08B2-4B0F-A5AB-CFDDE7D7037C}" type="parTrans" cxnId="{C38FE525-4975-4C0F-8BBB-FC8F0DE3066B}">
      <dgm:prSet/>
      <dgm:spPr/>
      <dgm:t>
        <a:bodyPr/>
        <a:lstStyle/>
        <a:p>
          <a:pPr algn="ctr"/>
          <a:endParaRPr lang="en-IE"/>
        </a:p>
      </dgm:t>
    </dgm:pt>
    <dgm:pt modelId="{00EB66E9-7659-4EEB-8815-5BEAA966A378}" type="sibTrans" cxnId="{C38FE525-4975-4C0F-8BBB-FC8F0DE3066B}">
      <dgm:prSet/>
      <dgm:spPr/>
      <dgm:t>
        <a:bodyPr/>
        <a:lstStyle/>
        <a:p>
          <a:pPr algn="ctr"/>
          <a:endParaRPr lang="en-IE"/>
        </a:p>
      </dgm:t>
    </dgm:pt>
    <dgm:pt modelId="{6C8829B3-2DAC-4B76-B691-560435D8CD85}">
      <dgm:prSet/>
      <dgm:spPr/>
      <dgm:t>
        <a:bodyPr/>
        <a:lstStyle/>
        <a:p>
          <a:pPr marR="0" algn="ctr" rtl="0"/>
          <a:r>
            <a:rPr lang="en-IE" baseline="0" smtClean="0">
              <a:latin typeface="Calibri"/>
            </a:rPr>
            <a:t>Board of Directors</a:t>
          </a:r>
          <a:endParaRPr lang="en-IE" smtClean="0"/>
        </a:p>
      </dgm:t>
    </dgm:pt>
    <dgm:pt modelId="{C7E9E8B8-31CA-4426-91DE-AA3F6FE02809}" type="parTrans" cxnId="{996D7DBE-5524-42EB-989B-486672EE1FCF}">
      <dgm:prSet/>
      <dgm:spPr/>
      <dgm:t>
        <a:bodyPr/>
        <a:lstStyle/>
        <a:p>
          <a:pPr algn="ctr"/>
          <a:endParaRPr lang="en-IE"/>
        </a:p>
      </dgm:t>
    </dgm:pt>
    <dgm:pt modelId="{821F0F30-5D94-4B96-9695-2AA2771A51FA}" type="sibTrans" cxnId="{996D7DBE-5524-42EB-989B-486672EE1FCF}">
      <dgm:prSet/>
      <dgm:spPr/>
      <dgm:t>
        <a:bodyPr/>
        <a:lstStyle/>
        <a:p>
          <a:pPr algn="ctr"/>
          <a:endParaRPr lang="en-IE"/>
        </a:p>
      </dgm:t>
    </dgm:pt>
    <dgm:pt modelId="{17F47898-D085-4FA3-BACA-BA7187108D9A}">
      <dgm:prSet/>
      <dgm:spPr/>
      <dgm:t>
        <a:bodyPr/>
        <a:lstStyle/>
        <a:p>
          <a:pPr marR="0" algn="ctr" rtl="0"/>
          <a:r>
            <a:rPr lang="en-IE" baseline="0" smtClean="0">
              <a:latin typeface="Calibri"/>
            </a:rPr>
            <a:t>Managing Director/ Chief Executive Officer</a:t>
          </a:r>
          <a:endParaRPr lang="en-IE" baseline="0" smtClean="0">
            <a:latin typeface="Times New Roman"/>
          </a:endParaRPr>
        </a:p>
      </dgm:t>
    </dgm:pt>
    <dgm:pt modelId="{D26CBEB9-789D-4CCF-AEBB-450694E36FF5}" type="parTrans" cxnId="{127FAE1E-4BE6-45D3-A001-74ED3A81FC0E}">
      <dgm:prSet/>
      <dgm:spPr/>
      <dgm:t>
        <a:bodyPr/>
        <a:lstStyle/>
        <a:p>
          <a:pPr algn="ctr"/>
          <a:endParaRPr lang="en-IE"/>
        </a:p>
      </dgm:t>
    </dgm:pt>
    <dgm:pt modelId="{212B938A-8F68-4054-9D6F-C0C2D335C3A6}" type="sibTrans" cxnId="{127FAE1E-4BE6-45D3-A001-74ED3A81FC0E}">
      <dgm:prSet/>
      <dgm:spPr/>
      <dgm:t>
        <a:bodyPr/>
        <a:lstStyle/>
        <a:p>
          <a:pPr algn="ctr"/>
          <a:endParaRPr lang="en-IE"/>
        </a:p>
      </dgm:t>
    </dgm:pt>
    <dgm:pt modelId="{31BA69D0-3CF9-4A12-8DA9-5756A81AEA83}">
      <dgm:prSet/>
      <dgm:spPr/>
      <dgm:t>
        <a:bodyPr/>
        <a:lstStyle/>
        <a:p>
          <a:pPr marR="0" algn="ctr" rtl="0"/>
          <a:r>
            <a:rPr lang="en-IE" baseline="0" smtClean="0">
              <a:latin typeface="Calibri"/>
            </a:rPr>
            <a:t>Purchasing Manager</a:t>
          </a:r>
          <a:endParaRPr lang="en-IE" smtClean="0"/>
        </a:p>
      </dgm:t>
    </dgm:pt>
    <dgm:pt modelId="{42CB4F85-2AA9-4C00-A252-529885FB3635}" type="parTrans" cxnId="{4BD70A8F-B861-4A8A-96E3-02AACB8D1C0E}">
      <dgm:prSet/>
      <dgm:spPr/>
      <dgm:t>
        <a:bodyPr/>
        <a:lstStyle/>
        <a:p>
          <a:pPr algn="ctr"/>
          <a:endParaRPr lang="en-IE"/>
        </a:p>
      </dgm:t>
    </dgm:pt>
    <dgm:pt modelId="{F141A962-EF8F-420C-A8AF-0A9AFDE8078D}" type="sibTrans" cxnId="{4BD70A8F-B861-4A8A-96E3-02AACB8D1C0E}">
      <dgm:prSet/>
      <dgm:spPr/>
      <dgm:t>
        <a:bodyPr/>
        <a:lstStyle/>
        <a:p>
          <a:pPr algn="ctr"/>
          <a:endParaRPr lang="en-IE"/>
        </a:p>
      </dgm:t>
    </dgm:pt>
    <dgm:pt modelId="{64D746FE-5B43-47D9-91F5-55673AC444DE}">
      <dgm:prSet/>
      <dgm:spPr/>
      <dgm:t>
        <a:bodyPr/>
        <a:lstStyle/>
        <a:p>
          <a:pPr marR="0" algn="ctr" rtl="0"/>
          <a:r>
            <a:rPr lang="en-IE" baseline="0" smtClean="0">
              <a:latin typeface="Calibri"/>
            </a:rPr>
            <a:t>Production Manager</a:t>
          </a:r>
          <a:endParaRPr lang="en-IE" smtClean="0"/>
        </a:p>
      </dgm:t>
    </dgm:pt>
    <dgm:pt modelId="{F193C1AA-448F-4070-931F-1331FC99DE0F}" type="parTrans" cxnId="{F3274970-D9EF-4962-BEA6-4CD8CECFDEA8}">
      <dgm:prSet/>
      <dgm:spPr/>
      <dgm:t>
        <a:bodyPr/>
        <a:lstStyle/>
        <a:p>
          <a:pPr algn="ctr"/>
          <a:endParaRPr lang="en-IE"/>
        </a:p>
      </dgm:t>
    </dgm:pt>
    <dgm:pt modelId="{FAF11089-4C62-4431-9908-11DF55DF6DB4}" type="sibTrans" cxnId="{F3274970-D9EF-4962-BEA6-4CD8CECFDEA8}">
      <dgm:prSet/>
      <dgm:spPr/>
      <dgm:t>
        <a:bodyPr/>
        <a:lstStyle/>
        <a:p>
          <a:pPr algn="ctr"/>
          <a:endParaRPr lang="en-IE"/>
        </a:p>
      </dgm:t>
    </dgm:pt>
    <dgm:pt modelId="{958E4DD2-0698-4446-91EC-6DD1824151BC}">
      <dgm:prSet/>
      <dgm:spPr/>
      <dgm:t>
        <a:bodyPr/>
        <a:lstStyle/>
        <a:p>
          <a:pPr marR="0" algn="ctr" rtl="0"/>
          <a:r>
            <a:rPr lang="en-IE" baseline="0" smtClean="0">
              <a:latin typeface="Calibri"/>
            </a:rPr>
            <a:t>Marketing Manager</a:t>
          </a:r>
          <a:endParaRPr lang="en-IE" smtClean="0"/>
        </a:p>
      </dgm:t>
    </dgm:pt>
    <dgm:pt modelId="{67311450-664E-4A59-98E3-52E48F13391E}" type="parTrans" cxnId="{28483F77-C8E5-4123-9EE7-02168D408A87}">
      <dgm:prSet/>
      <dgm:spPr/>
      <dgm:t>
        <a:bodyPr/>
        <a:lstStyle/>
        <a:p>
          <a:pPr algn="ctr"/>
          <a:endParaRPr lang="en-IE"/>
        </a:p>
      </dgm:t>
    </dgm:pt>
    <dgm:pt modelId="{A4A3DAAD-A481-48E8-AAC6-23C373A40DBA}" type="sibTrans" cxnId="{28483F77-C8E5-4123-9EE7-02168D408A87}">
      <dgm:prSet/>
      <dgm:spPr/>
      <dgm:t>
        <a:bodyPr/>
        <a:lstStyle/>
        <a:p>
          <a:pPr algn="ctr"/>
          <a:endParaRPr lang="en-IE"/>
        </a:p>
      </dgm:t>
    </dgm:pt>
    <dgm:pt modelId="{174DBA62-B3E3-4BD7-898C-183A126A4D82}">
      <dgm:prSet/>
      <dgm:spPr/>
      <dgm:t>
        <a:bodyPr/>
        <a:lstStyle/>
        <a:p>
          <a:pPr marR="0" algn="ctr" rtl="0"/>
          <a:r>
            <a:rPr lang="en-IE" baseline="0" smtClean="0">
              <a:latin typeface="Calibri"/>
            </a:rPr>
            <a:t>Finance Manager</a:t>
          </a:r>
          <a:endParaRPr lang="en-IE" smtClean="0"/>
        </a:p>
      </dgm:t>
    </dgm:pt>
    <dgm:pt modelId="{DD17D0AC-3329-4494-8E78-7BF05EFC6F68}" type="parTrans" cxnId="{C0FEEFA1-08C6-452D-899D-3DBC9DB343D7}">
      <dgm:prSet/>
      <dgm:spPr/>
      <dgm:t>
        <a:bodyPr/>
        <a:lstStyle/>
        <a:p>
          <a:pPr algn="ctr"/>
          <a:endParaRPr lang="en-IE"/>
        </a:p>
      </dgm:t>
    </dgm:pt>
    <dgm:pt modelId="{1C54AB4F-CEB8-4BD9-97B8-44ECA4D91831}" type="sibTrans" cxnId="{C0FEEFA1-08C6-452D-899D-3DBC9DB343D7}">
      <dgm:prSet/>
      <dgm:spPr/>
      <dgm:t>
        <a:bodyPr/>
        <a:lstStyle/>
        <a:p>
          <a:pPr algn="ctr"/>
          <a:endParaRPr lang="en-IE"/>
        </a:p>
      </dgm:t>
    </dgm:pt>
    <dgm:pt modelId="{7D5F2A75-8E16-4487-ABED-4CC50BFAABDE}">
      <dgm:prSet/>
      <dgm:spPr/>
      <dgm:t>
        <a:bodyPr/>
        <a:lstStyle/>
        <a:p>
          <a:pPr marR="0" algn="ctr" rtl="0"/>
          <a:r>
            <a:rPr lang="en-IE" baseline="0" smtClean="0">
              <a:latin typeface="Calibri"/>
            </a:rPr>
            <a:t>Human Resource Manager</a:t>
          </a:r>
          <a:endParaRPr lang="en-IE" smtClean="0"/>
        </a:p>
      </dgm:t>
    </dgm:pt>
    <dgm:pt modelId="{AD5A18BE-0066-4181-B8CD-1EAFC99EB580}" type="parTrans" cxnId="{D2FB784D-7B27-4CCB-BDFE-C4A4D5DEB906}">
      <dgm:prSet/>
      <dgm:spPr/>
      <dgm:t>
        <a:bodyPr/>
        <a:lstStyle/>
        <a:p>
          <a:pPr algn="ctr"/>
          <a:endParaRPr lang="en-IE"/>
        </a:p>
      </dgm:t>
    </dgm:pt>
    <dgm:pt modelId="{A10FB0B5-2E1C-4577-B5D5-175FF0396778}" type="sibTrans" cxnId="{D2FB784D-7B27-4CCB-BDFE-C4A4D5DEB906}">
      <dgm:prSet/>
      <dgm:spPr/>
      <dgm:t>
        <a:bodyPr/>
        <a:lstStyle/>
        <a:p>
          <a:pPr algn="ctr"/>
          <a:endParaRPr lang="en-IE"/>
        </a:p>
      </dgm:t>
    </dgm:pt>
    <dgm:pt modelId="{5D8A99C7-9895-41DA-BF7D-F64614751520}" type="pres">
      <dgm:prSet presAssocID="{8BBF24A1-643D-45D1-8214-86BE8206D439}" presName="hierChild1" presStyleCnt="0">
        <dgm:presLayoutVars>
          <dgm:orgChart val="1"/>
          <dgm:chPref val="1"/>
          <dgm:dir/>
          <dgm:animOne val="branch"/>
          <dgm:animLvl val="lvl"/>
          <dgm:resizeHandles/>
        </dgm:presLayoutVars>
      </dgm:prSet>
      <dgm:spPr/>
    </dgm:pt>
    <dgm:pt modelId="{BE1BFCA6-2599-4F00-A2AB-D663A0675246}" type="pres">
      <dgm:prSet presAssocID="{79B94B2E-2DE5-43B1-871F-78E10262B70D}" presName="hierRoot1" presStyleCnt="0">
        <dgm:presLayoutVars>
          <dgm:hierBranch/>
        </dgm:presLayoutVars>
      </dgm:prSet>
      <dgm:spPr/>
    </dgm:pt>
    <dgm:pt modelId="{D9F6DD49-202E-4DD8-97AE-B1CB15EA7042}" type="pres">
      <dgm:prSet presAssocID="{79B94B2E-2DE5-43B1-871F-78E10262B70D}" presName="rootComposite1" presStyleCnt="0"/>
      <dgm:spPr/>
    </dgm:pt>
    <dgm:pt modelId="{695298FC-BCC3-4E16-BB8A-BB9AD4F42AC1}" type="pres">
      <dgm:prSet presAssocID="{79B94B2E-2DE5-43B1-871F-78E10262B70D}" presName="rootText1" presStyleLbl="node0" presStyleIdx="0" presStyleCnt="1">
        <dgm:presLayoutVars>
          <dgm:chPref val="3"/>
        </dgm:presLayoutVars>
      </dgm:prSet>
      <dgm:spPr/>
      <dgm:t>
        <a:bodyPr/>
        <a:lstStyle/>
        <a:p>
          <a:endParaRPr lang="en-IE"/>
        </a:p>
      </dgm:t>
    </dgm:pt>
    <dgm:pt modelId="{3950F5F3-787E-44D5-984B-8FBB837710D7}" type="pres">
      <dgm:prSet presAssocID="{79B94B2E-2DE5-43B1-871F-78E10262B70D}" presName="rootConnector1" presStyleLbl="node1" presStyleIdx="0" presStyleCnt="0"/>
      <dgm:spPr/>
      <dgm:t>
        <a:bodyPr/>
        <a:lstStyle/>
        <a:p>
          <a:endParaRPr lang="en-IE"/>
        </a:p>
      </dgm:t>
    </dgm:pt>
    <dgm:pt modelId="{41CB448F-F479-4769-AF85-0ADF8D42B673}" type="pres">
      <dgm:prSet presAssocID="{79B94B2E-2DE5-43B1-871F-78E10262B70D}" presName="hierChild2" presStyleCnt="0"/>
      <dgm:spPr/>
    </dgm:pt>
    <dgm:pt modelId="{C7BAE48B-DE81-4922-A5FD-262FBE706ADE}" type="pres">
      <dgm:prSet presAssocID="{C7E9E8B8-31CA-4426-91DE-AA3F6FE02809}" presName="Name35" presStyleLbl="parChTrans1D2" presStyleIdx="0" presStyleCnt="1"/>
      <dgm:spPr/>
      <dgm:t>
        <a:bodyPr/>
        <a:lstStyle/>
        <a:p>
          <a:endParaRPr lang="en-IE"/>
        </a:p>
      </dgm:t>
    </dgm:pt>
    <dgm:pt modelId="{1A35E001-B4F8-4EC3-824A-B526D0F9FCDA}" type="pres">
      <dgm:prSet presAssocID="{6C8829B3-2DAC-4B76-B691-560435D8CD85}" presName="hierRoot2" presStyleCnt="0">
        <dgm:presLayoutVars>
          <dgm:hierBranch/>
        </dgm:presLayoutVars>
      </dgm:prSet>
      <dgm:spPr/>
    </dgm:pt>
    <dgm:pt modelId="{A04DDEC3-81DA-47E8-9B9A-9246B20A4FFF}" type="pres">
      <dgm:prSet presAssocID="{6C8829B3-2DAC-4B76-B691-560435D8CD85}" presName="rootComposite" presStyleCnt="0"/>
      <dgm:spPr/>
    </dgm:pt>
    <dgm:pt modelId="{5EF389B0-157C-4503-91C0-BCFB45A8E52E}" type="pres">
      <dgm:prSet presAssocID="{6C8829B3-2DAC-4B76-B691-560435D8CD85}" presName="rootText" presStyleLbl="node2" presStyleIdx="0" presStyleCnt="1">
        <dgm:presLayoutVars>
          <dgm:chPref val="3"/>
        </dgm:presLayoutVars>
      </dgm:prSet>
      <dgm:spPr/>
      <dgm:t>
        <a:bodyPr/>
        <a:lstStyle/>
        <a:p>
          <a:endParaRPr lang="en-IE"/>
        </a:p>
      </dgm:t>
    </dgm:pt>
    <dgm:pt modelId="{0CCA91D9-EAD8-4942-B892-19C49526803D}" type="pres">
      <dgm:prSet presAssocID="{6C8829B3-2DAC-4B76-B691-560435D8CD85}" presName="rootConnector" presStyleLbl="node2" presStyleIdx="0" presStyleCnt="1"/>
      <dgm:spPr/>
      <dgm:t>
        <a:bodyPr/>
        <a:lstStyle/>
        <a:p>
          <a:endParaRPr lang="en-IE"/>
        </a:p>
      </dgm:t>
    </dgm:pt>
    <dgm:pt modelId="{7FE3C3F2-2D5C-4239-BC69-6F787F6BDA20}" type="pres">
      <dgm:prSet presAssocID="{6C8829B3-2DAC-4B76-B691-560435D8CD85}" presName="hierChild4" presStyleCnt="0"/>
      <dgm:spPr/>
    </dgm:pt>
    <dgm:pt modelId="{F6E0A0DF-414B-48B2-8B80-8AEED8F61EB0}" type="pres">
      <dgm:prSet presAssocID="{D26CBEB9-789D-4CCF-AEBB-450694E36FF5}" presName="Name35" presStyleLbl="parChTrans1D3" presStyleIdx="0" presStyleCnt="1"/>
      <dgm:spPr/>
      <dgm:t>
        <a:bodyPr/>
        <a:lstStyle/>
        <a:p>
          <a:endParaRPr lang="en-IE"/>
        </a:p>
      </dgm:t>
    </dgm:pt>
    <dgm:pt modelId="{6B71C0B1-07D8-4F66-86C4-CB8FF24D2B31}" type="pres">
      <dgm:prSet presAssocID="{17F47898-D085-4FA3-BACA-BA7187108D9A}" presName="hierRoot2" presStyleCnt="0">
        <dgm:presLayoutVars>
          <dgm:hierBranch/>
        </dgm:presLayoutVars>
      </dgm:prSet>
      <dgm:spPr/>
    </dgm:pt>
    <dgm:pt modelId="{D530BBD2-EE00-45C4-B35A-BC2E8C718665}" type="pres">
      <dgm:prSet presAssocID="{17F47898-D085-4FA3-BACA-BA7187108D9A}" presName="rootComposite" presStyleCnt="0"/>
      <dgm:spPr/>
    </dgm:pt>
    <dgm:pt modelId="{0CF478C2-1491-4F00-BA59-7C435FDDF744}" type="pres">
      <dgm:prSet presAssocID="{17F47898-D085-4FA3-BACA-BA7187108D9A}" presName="rootText" presStyleLbl="node3" presStyleIdx="0" presStyleCnt="1">
        <dgm:presLayoutVars>
          <dgm:chPref val="3"/>
        </dgm:presLayoutVars>
      </dgm:prSet>
      <dgm:spPr/>
      <dgm:t>
        <a:bodyPr/>
        <a:lstStyle/>
        <a:p>
          <a:endParaRPr lang="en-IE"/>
        </a:p>
      </dgm:t>
    </dgm:pt>
    <dgm:pt modelId="{19D830BF-1B95-4203-85BF-74C3D251C720}" type="pres">
      <dgm:prSet presAssocID="{17F47898-D085-4FA3-BACA-BA7187108D9A}" presName="rootConnector" presStyleLbl="node3" presStyleIdx="0" presStyleCnt="1"/>
      <dgm:spPr/>
      <dgm:t>
        <a:bodyPr/>
        <a:lstStyle/>
        <a:p>
          <a:endParaRPr lang="en-IE"/>
        </a:p>
      </dgm:t>
    </dgm:pt>
    <dgm:pt modelId="{79A427E4-FFF2-4F49-91EB-3F504814BCCF}" type="pres">
      <dgm:prSet presAssocID="{17F47898-D085-4FA3-BACA-BA7187108D9A}" presName="hierChild4" presStyleCnt="0"/>
      <dgm:spPr/>
    </dgm:pt>
    <dgm:pt modelId="{54BF70BC-C2C8-4EA3-B0B7-5DD593770C15}" type="pres">
      <dgm:prSet presAssocID="{42CB4F85-2AA9-4C00-A252-529885FB3635}" presName="Name35" presStyleLbl="parChTrans1D4" presStyleIdx="0" presStyleCnt="5"/>
      <dgm:spPr/>
      <dgm:t>
        <a:bodyPr/>
        <a:lstStyle/>
        <a:p>
          <a:endParaRPr lang="en-IE"/>
        </a:p>
      </dgm:t>
    </dgm:pt>
    <dgm:pt modelId="{8AC58557-FD12-458D-BB71-CBE4CA8020E5}" type="pres">
      <dgm:prSet presAssocID="{31BA69D0-3CF9-4A12-8DA9-5756A81AEA83}" presName="hierRoot2" presStyleCnt="0">
        <dgm:presLayoutVars>
          <dgm:hierBranch val="r"/>
        </dgm:presLayoutVars>
      </dgm:prSet>
      <dgm:spPr/>
    </dgm:pt>
    <dgm:pt modelId="{8210DCF4-32B1-48C6-B85E-9449B129071E}" type="pres">
      <dgm:prSet presAssocID="{31BA69D0-3CF9-4A12-8DA9-5756A81AEA83}" presName="rootComposite" presStyleCnt="0"/>
      <dgm:spPr/>
    </dgm:pt>
    <dgm:pt modelId="{32B54FA7-DC16-4B83-A4FB-B3CAF1D25DFA}" type="pres">
      <dgm:prSet presAssocID="{31BA69D0-3CF9-4A12-8DA9-5756A81AEA83}" presName="rootText" presStyleLbl="node4" presStyleIdx="0" presStyleCnt="5">
        <dgm:presLayoutVars>
          <dgm:chPref val="3"/>
        </dgm:presLayoutVars>
      </dgm:prSet>
      <dgm:spPr/>
      <dgm:t>
        <a:bodyPr/>
        <a:lstStyle/>
        <a:p>
          <a:endParaRPr lang="en-IE"/>
        </a:p>
      </dgm:t>
    </dgm:pt>
    <dgm:pt modelId="{1F6AB1F0-6029-4C6B-924F-89F239D87E7A}" type="pres">
      <dgm:prSet presAssocID="{31BA69D0-3CF9-4A12-8DA9-5756A81AEA83}" presName="rootConnector" presStyleLbl="node4" presStyleIdx="0" presStyleCnt="5"/>
      <dgm:spPr/>
      <dgm:t>
        <a:bodyPr/>
        <a:lstStyle/>
        <a:p>
          <a:endParaRPr lang="en-IE"/>
        </a:p>
      </dgm:t>
    </dgm:pt>
    <dgm:pt modelId="{B0B6BD6F-479C-47AE-B057-D43FBF3CF1EC}" type="pres">
      <dgm:prSet presAssocID="{31BA69D0-3CF9-4A12-8DA9-5756A81AEA83}" presName="hierChild4" presStyleCnt="0"/>
      <dgm:spPr/>
    </dgm:pt>
    <dgm:pt modelId="{217B228F-45EF-4A4E-96AC-4250BCC73BCD}" type="pres">
      <dgm:prSet presAssocID="{31BA69D0-3CF9-4A12-8DA9-5756A81AEA83}" presName="hierChild5" presStyleCnt="0"/>
      <dgm:spPr/>
    </dgm:pt>
    <dgm:pt modelId="{95DC6EF0-CD1E-489A-9FF9-01707DC8D6D6}" type="pres">
      <dgm:prSet presAssocID="{F193C1AA-448F-4070-931F-1331FC99DE0F}" presName="Name35" presStyleLbl="parChTrans1D4" presStyleIdx="1" presStyleCnt="5"/>
      <dgm:spPr/>
      <dgm:t>
        <a:bodyPr/>
        <a:lstStyle/>
        <a:p>
          <a:endParaRPr lang="en-IE"/>
        </a:p>
      </dgm:t>
    </dgm:pt>
    <dgm:pt modelId="{F737B1E0-4137-4457-BF3F-BC41BE1E65F1}" type="pres">
      <dgm:prSet presAssocID="{64D746FE-5B43-47D9-91F5-55673AC444DE}" presName="hierRoot2" presStyleCnt="0">
        <dgm:presLayoutVars>
          <dgm:hierBranch val="r"/>
        </dgm:presLayoutVars>
      </dgm:prSet>
      <dgm:spPr/>
    </dgm:pt>
    <dgm:pt modelId="{72898387-06F1-4D12-B13D-8FD1DA94A734}" type="pres">
      <dgm:prSet presAssocID="{64D746FE-5B43-47D9-91F5-55673AC444DE}" presName="rootComposite" presStyleCnt="0"/>
      <dgm:spPr/>
    </dgm:pt>
    <dgm:pt modelId="{09491BFF-4E3B-4F28-95AA-9BDFC35D2D36}" type="pres">
      <dgm:prSet presAssocID="{64D746FE-5B43-47D9-91F5-55673AC444DE}" presName="rootText" presStyleLbl="node4" presStyleIdx="1" presStyleCnt="5">
        <dgm:presLayoutVars>
          <dgm:chPref val="3"/>
        </dgm:presLayoutVars>
      </dgm:prSet>
      <dgm:spPr/>
      <dgm:t>
        <a:bodyPr/>
        <a:lstStyle/>
        <a:p>
          <a:endParaRPr lang="en-IE"/>
        </a:p>
      </dgm:t>
    </dgm:pt>
    <dgm:pt modelId="{D472B132-D0B0-4BC7-A7DD-AFB17C313ADC}" type="pres">
      <dgm:prSet presAssocID="{64D746FE-5B43-47D9-91F5-55673AC444DE}" presName="rootConnector" presStyleLbl="node4" presStyleIdx="1" presStyleCnt="5"/>
      <dgm:spPr/>
      <dgm:t>
        <a:bodyPr/>
        <a:lstStyle/>
        <a:p>
          <a:endParaRPr lang="en-IE"/>
        </a:p>
      </dgm:t>
    </dgm:pt>
    <dgm:pt modelId="{346DB52F-37CD-4AB6-8F30-35A3DC09CE96}" type="pres">
      <dgm:prSet presAssocID="{64D746FE-5B43-47D9-91F5-55673AC444DE}" presName="hierChild4" presStyleCnt="0"/>
      <dgm:spPr/>
    </dgm:pt>
    <dgm:pt modelId="{36244DF2-0DFF-439B-990C-65E1E045663F}" type="pres">
      <dgm:prSet presAssocID="{64D746FE-5B43-47D9-91F5-55673AC444DE}" presName="hierChild5" presStyleCnt="0"/>
      <dgm:spPr/>
    </dgm:pt>
    <dgm:pt modelId="{B8F8A78A-C42F-4895-9FCC-0CBC767799B7}" type="pres">
      <dgm:prSet presAssocID="{67311450-664E-4A59-98E3-52E48F13391E}" presName="Name35" presStyleLbl="parChTrans1D4" presStyleIdx="2" presStyleCnt="5"/>
      <dgm:spPr/>
      <dgm:t>
        <a:bodyPr/>
        <a:lstStyle/>
        <a:p>
          <a:endParaRPr lang="en-IE"/>
        </a:p>
      </dgm:t>
    </dgm:pt>
    <dgm:pt modelId="{6A2A2B31-F632-4A41-AAF8-AE4721DD373E}" type="pres">
      <dgm:prSet presAssocID="{958E4DD2-0698-4446-91EC-6DD1824151BC}" presName="hierRoot2" presStyleCnt="0">
        <dgm:presLayoutVars>
          <dgm:hierBranch/>
        </dgm:presLayoutVars>
      </dgm:prSet>
      <dgm:spPr/>
    </dgm:pt>
    <dgm:pt modelId="{61E38641-BBED-4C03-A92A-AD4994DE1C42}" type="pres">
      <dgm:prSet presAssocID="{958E4DD2-0698-4446-91EC-6DD1824151BC}" presName="rootComposite" presStyleCnt="0"/>
      <dgm:spPr/>
    </dgm:pt>
    <dgm:pt modelId="{39F26E07-40CA-44A5-A50B-96A5F58D4A12}" type="pres">
      <dgm:prSet presAssocID="{958E4DD2-0698-4446-91EC-6DD1824151BC}" presName="rootText" presStyleLbl="node4" presStyleIdx="2" presStyleCnt="5">
        <dgm:presLayoutVars>
          <dgm:chPref val="3"/>
        </dgm:presLayoutVars>
      </dgm:prSet>
      <dgm:spPr/>
      <dgm:t>
        <a:bodyPr/>
        <a:lstStyle/>
        <a:p>
          <a:endParaRPr lang="en-IE"/>
        </a:p>
      </dgm:t>
    </dgm:pt>
    <dgm:pt modelId="{D2849749-5161-4804-AEF6-135BF749CB27}" type="pres">
      <dgm:prSet presAssocID="{958E4DD2-0698-4446-91EC-6DD1824151BC}" presName="rootConnector" presStyleLbl="node4" presStyleIdx="2" presStyleCnt="5"/>
      <dgm:spPr/>
      <dgm:t>
        <a:bodyPr/>
        <a:lstStyle/>
        <a:p>
          <a:endParaRPr lang="en-IE"/>
        </a:p>
      </dgm:t>
    </dgm:pt>
    <dgm:pt modelId="{17D4FE41-A843-46B0-8EA3-74BA87B97DE7}" type="pres">
      <dgm:prSet presAssocID="{958E4DD2-0698-4446-91EC-6DD1824151BC}" presName="hierChild4" presStyleCnt="0"/>
      <dgm:spPr/>
    </dgm:pt>
    <dgm:pt modelId="{32188F50-44E1-4C68-B8D9-64AB51F80841}" type="pres">
      <dgm:prSet presAssocID="{958E4DD2-0698-4446-91EC-6DD1824151BC}" presName="hierChild5" presStyleCnt="0"/>
      <dgm:spPr/>
    </dgm:pt>
    <dgm:pt modelId="{69224F84-72A0-4287-98C7-C504D91EA287}" type="pres">
      <dgm:prSet presAssocID="{DD17D0AC-3329-4494-8E78-7BF05EFC6F68}" presName="Name35" presStyleLbl="parChTrans1D4" presStyleIdx="3" presStyleCnt="5"/>
      <dgm:spPr/>
      <dgm:t>
        <a:bodyPr/>
        <a:lstStyle/>
        <a:p>
          <a:endParaRPr lang="en-IE"/>
        </a:p>
      </dgm:t>
    </dgm:pt>
    <dgm:pt modelId="{DBB71C99-DE4C-44C2-84C1-4C8F27FE96E8}" type="pres">
      <dgm:prSet presAssocID="{174DBA62-B3E3-4BD7-898C-183A126A4D82}" presName="hierRoot2" presStyleCnt="0">
        <dgm:presLayoutVars>
          <dgm:hierBranch/>
        </dgm:presLayoutVars>
      </dgm:prSet>
      <dgm:spPr/>
    </dgm:pt>
    <dgm:pt modelId="{8221FBF9-5851-41BE-ADF3-69029E87411A}" type="pres">
      <dgm:prSet presAssocID="{174DBA62-B3E3-4BD7-898C-183A126A4D82}" presName="rootComposite" presStyleCnt="0"/>
      <dgm:spPr/>
    </dgm:pt>
    <dgm:pt modelId="{DEA686B7-F746-4B42-A2FA-56CB4E436D6C}" type="pres">
      <dgm:prSet presAssocID="{174DBA62-B3E3-4BD7-898C-183A126A4D82}" presName="rootText" presStyleLbl="node4" presStyleIdx="3" presStyleCnt="5">
        <dgm:presLayoutVars>
          <dgm:chPref val="3"/>
        </dgm:presLayoutVars>
      </dgm:prSet>
      <dgm:spPr/>
      <dgm:t>
        <a:bodyPr/>
        <a:lstStyle/>
        <a:p>
          <a:endParaRPr lang="en-IE"/>
        </a:p>
      </dgm:t>
    </dgm:pt>
    <dgm:pt modelId="{C51A6473-3748-4934-921C-2D841C6C72CE}" type="pres">
      <dgm:prSet presAssocID="{174DBA62-B3E3-4BD7-898C-183A126A4D82}" presName="rootConnector" presStyleLbl="node4" presStyleIdx="3" presStyleCnt="5"/>
      <dgm:spPr/>
      <dgm:t>
        <a:bodyPr/>
        <a:lstStyle/>
        <a:p>
          <a:endParaRPr lang="en-IE"/>
        </a:p>
      </dgm:t>
    </dgm:pt>
    <dgm:pt modelId="{37B4D099-747C-4465-A4FF-62ADE52E4E2F}" type="pres">
      <dgm:prSet presAssocID="{174DBA62-B3E3-4BD7-898C-183A126A4D82}" presName="hierChild4" presStyleCnt="0"/>
      <dgm:spPr/>
    </dgm:pt>
    <dgm:pt modelId="{6FCD3E0E-5838-4B1A-A865-E6C77849FDC0}" type="pres">
      <dgm:prSet presAssocID="{174DBA62-B3E3-4BD7-898C-183A126A4D82}" presName="hierChild5" presStyleCnt="0"/>
      <dgm:spPr/>
    </dgm:pt>
    <dgm:pt modelId="{6642CBF2-D93E-4D8C-B4B0-09B7EF94D2B6}" type="pres">
      <dgm:prSet presAssocID="{AD5A18BE-0066-4181-B8CD-1EAFC99EB580}" presName="Name35" presStyleLbl="parChTrans1D4" presStyleIdx="4" presStyleCnt="5"/>
      <dgm:spPr/>
      <dgm:t>
        <a:bodyPr/>
        <a:lstStyle/>
        <a:p>
          <a:endParaRPr lang="en-IE"/>
        </a:p>
      </dgm:t>
    </dgm:pt>
    <dgm:pt modelId="{E9EE11A1-FBF6-4BA0-B29E-E77EF9BEF37F}" type="pres">
      <dgm:prSet presAssocID="{7D5F2A75-8E16-4487-ABED-4CC50BFAABDE}" presName="hierRoot2" presStyleCnt="0">
        <dgm:presLayoutVars>
          <dgm:hierBranch/>
        </dgm:presLayoutVars>
      </dgm:prSet>
      <dgm:spPr/>
    </dgm:pt>
    <dgm:pt modelId="{C94C3B66-AF1C-4DAE-B99C-DCD25944F046}" type="pres">
      <dgm:prSet presAssocID="{7D5F2A75-8E16-4487-ABED-4CC50BFAABDE}" presName="rootComposite" presStyleCnt="0"/>
      <dgm:spPr/>
    </dgm:pt>
    <dgm:pt modelId="{BF157DFF-961E-4E9E-9A3F-84139FF57A50}" type="pres">
      <dgm:prSet presAssocID="{7D5F2A75-8E16-4487-ABED-4CC50BFAABDE}" presName="rootText" presStyleLbl="node4" presStyleIdx="4" presStyleCnt="5">
        <dgm:presLayoutVars>
          <dgm:chPref val="3"/>
        </dgm:presLayoutVars>
      </dgm:prSet>
      <dgm:spPr/>
      <dgm:t>
        <a:bodyPr/>
        <a:lstStyle/>
        <a:p>
          <a:endParaRPr lang="en-IE"/>
        </a:p>
      </dgm:t>
    </dgm:pt>
    <dgm:pt modelId="{927D061B-5A2A-4653-8DDC-A9059AD059D9}" type="pres">
      <dgm:prSet presAssocID="{7D5F2A75-8E16-4487-ABED-4CC50BFAABDE}" presName="rootConnector" presStyleLbl="node4" presStyleIdx="4" presStyleCnt="5"/>
      <dgm:spPr/>
      <dgm:t>
        <a:bodyPr/>
        <a:lstStyle/>
        <a:p>
          <a:endParaRPr lang="en-IE"/>
        </a:p>
      </dgm:t>
    </dgm:pt>
    <dgm:pt modelId="{667A454A-D9CA-4F6F-903C-0A24BD1515E1}" type="pres">
      <dgm:prSet presAssocID="{7D5F2A75-8E16-4487-ABED-4CC50BFAABDE}" presName="hierChild4" presStyleCnt="0"/>
      <dgm:spPr/>
    </dgm:pt>
    <dgm:pt modelId="{0EF61BF7-50EB-426C-8550-E611DF54AECB}" type="pres">
      <dgm:prSet presAssocID="{7D5F2A75-8E16-4487-ABED-4CC50BFAABDE}" presName="hierChild5" presStyleCnt="0"/>
      <dgm:spPr/>
    </dgm:pt>
    <dgm:pt modelId="{0D57A828-87D3-4792-98C0-58E9ACDF96E9}" type="pres">
      <dgm:prSet presAssocID="{17F47898-D085-4FA3-BACA-BA7187108D9A}" presName="hierChild5" presStyleCnt="0"/>
      <dgm:spPr/>
    </dgm:pt>
    <dgm:pt modelId="{3CDF33C3-E14F-4B63-A354-59DF4332E65A}" type="pres">
      <dgm:prSet presAssocID="{6C8829B3-2DAC-4B76-B691-560435D8CD85}" presName="hierChild5" presStyleCnt="0"/>
      <dgm:spPr/>
    </dgm:pt>
    <dgm:pt modelId="{0FA72ACD-9E50-4CCD-A109-28221E0DFD03}" type="pres">
      <dgm:prSet presAssocID="{79B94B2E-2DE5-43B1-871F-78E10262B70D}" presName="hierChild3" presStyleCnt="0"/>
      <dgm:spPr/>
    </dgm:pt>
  </dgm:ptLst>
  <dgm:cxnLst>
    <dgm:cxn modelId="{70E4667E-0B7A-F84A-9450-05487A686A6A}" type="presOf" srcId="{6C8829B3-2DAC-4B76-B691-560435D8CD85}" destId="{5EF389B0-157C-4503-91C0-BCFB45A8E52E}" srcOrd="0" destOrd="0" presId="urn:microsoft.com/office/officeart/2005/8/layout/orgChart1"/>
    <dgm:cxn modelId="{A1EB6F78-9922-374A-97CB-BC23727B12CD}" type="presOf" srcId="{42CB4F85-2AA9-4C00-A252-529885FB3635}" destId="{54BF70BC-C2C8-4EA3-B0B7-5DD593770C15}" srcOrd="0" destOrd="0" presId="urn:microsoft.com/office/officeart/2005/8/layout/orgChart1"/>
    <dgm:cxn modelId="{C53145EC-4AC8-9B47-89A8-64924014F597}" type="presOf" srcId="{31BA69D0-3CF9-4A12-8DA9-5756A81AEA83}" destId="{32B54FA7-DC16-4B83-A4FB-B3CAF1D25DFA}" srcOrd="0" destOrd="0" presId="urn:microsoft.com/office/officeart/2005/8/layout/orgChart1"/>
    <dgm:cxn modelId="{4BA23554-DA21-A74C-B0C3-D0BFC12D7F82}" type="presOf" srcId="{174DBA62-B3E3-4BD7-898C-183A126A4D82}" destId="{DEA686B7-F746-4B42-A2FA-56CB4E436D6C}" srcOrd="0" destOrd="0" presId="urn:microsoft.com/office/officeart/2005/8/layout/orgChart1"/>
    <dgm:cxn modelId="{D2FB784D-7B27-4CCB-BDFE-C4A4D5DEB906}" srcId="{17F47898-D085-4FA3-BACA-BA7187108D9A}" destId="{7D5F2A75-8E16-4487-ABED-4CC50BFAABDE}" srcOrd="4" destOrd="0" parTransId="{AD5A18BE-0066-4181-B8CD-1EAFC99EB580}" sibTransId="{A10FB0B5-2E1C-4577-B5D5-175FF0396778}"/>
    <dgm:cxn modelId="{C1403CE9-DEDB-AB47-BEC1-261FBFE4327F}" type="presOf" srcId="{C7E9E8B8-31CA-4426-91DE-AA3F6FE02809}" destId="{C7BAE48B-DE81-4922-A5FD-262FBE706ADE}" srcOrd="0" destOrd="0" presId="urn:microsoft.com/office/officeart/2005/8/layout/orgChart1"/>
    <dgm:cxn modelId="{CCF0145A-EABD-8A4F-8B82-059C3A94B13A}" type="presOf" srcId="{17F47898-D085-4FA3-BACA-BA7187108D9A}" destId="{0CF478C2-1491-4F00-BA59-7C435FDDF744}" srcOrd="0" destOrd="0" presId="urn:microsoft.com/office/officeart/2005/8/layout/orgChart1"/>
    <dgm:cxn modelId="{81FFE450-2007-FB47-B5D7-04D30E6EE6E6}" type="presOf" srcId="{64D746FE-5B43-47D9-91F5-55673AC444DE}" destId="{09491BFF-4E3B-4F28-95AA-9BDFC35D2D36}" srcOrd="0" destOrd="0" presId="urn:microsoft.com/office/officeart/2005/8/layout/orgChart1"/>
    <dgm:cxn modelId="{B697AE4B-2D1C-AC47-8D4A-CAD9EB5A25BA}" type="presOf" srcId="{D26CBEB9-789D-4CCF-AEBB-450694E36FF5}" destId="{F6E0A0DF-414B-48B2-8B80-8AEED8F61EB0}" srcOrd="0" destOrd="0" presId="urn:microsoft.com/office/officeart/2005/8/layout/orgChart1"/>
    <dgm:cxn modelId="{508F80AD-2843-3A47-BBD9-F2D5E35F07EF}" type="presOf" srcId="{8BBF24A1-643D-45D1-8214-86BE8206D439}" destId="{5D8A99C7-9895-41DA-BF7D-F64614751520}" srcOrd="0" destOrd="0" presId="urn:microsoft.com/office/officeart/2005/8/layout/orgChart1"/>
    <dgm:cxn modelId="{28483F77-C8E5-4123-9EE7-02168D408A87}" srcId="{17F47898-D085-4FA3-BACA-BA7187108D9A}" destId="{958E4DD2-0698-4446-91EC-6DD1824151BC}" srcOrd="2" destOrd="0" parTransId="{67311450-664E-4A59-98E3-52E48F13391E}" sibTransId="{A4A3DAAD-A481-48E8-AAC6-23C373A40DBA}"/>
    <dgm:cxn modelId="{62801AAA-433A-2044-B783-BC672614DCA0}" type="presOf" srcId="{67311450-664E-4A59-98E3-52E48F13391E}" destId="{B8F8A78A-C42F-4895-9FCC-0CBC767799B7}" srcOrd="0" destOrd="0" presId="urn:microsoft.com/office/officeart/2005/8/layout/orgChart1"/>
    <dgm:cxn modelId="{2D809A7F-6415-0440-BA35-552ED6AF0A86}" type="presOf" srcId="{DD17D0AC-3329-4494-8E78-7BF05EFC6F68}" destId="{69224F84-72A0-4287-98C7-C504D91EA287}" srcOrd="0" destOrd="0" presId="urn:microsoft.com/office/officeart/2005/8/layout/orgChart1"/>
    <dgm:cxn modelId="{21105AB3-6333-B34A-85B2-DCC150F727B6}" type="presOf" srcId="{7D5F2A75-8E16-4487-ABED-4CC50BFAABDE}" destId="{927D061B-5A2A-4653-8DDC-A9059AD059D9}" srcOrd="1" destOrd="0" presId="urn:microsoft.com/office/officeart/2005/8/layout/orgChart1"/>
    <dgm:cxn modelId="{BB0A45A3-B303-6E4B-9613-E068F6C8E6D6}" type="presOf" srcId="{64D746FE-5B43-47D9-91F5-55673AC444DE}" destId="{D472B132-D0B0-4BC7-A7DD-AFB17C313ADC}" srcOrd="1" destOrd="0" presId="urn:microsoft.com/office/officeart/2005/8/layout/orgChart1"/>
    <dgm:cxn modelId="{4400EE06-7996-E449-90DE-6A65649E3CD0}" type="presOf" srcId="{6C8829B3-2DAC-4B76-B691-560435D8CD85}" destId="{0CCA91D9-EAD8-4942-B892-19C49526803D}" srcOrd="1" destOrd="0" presId="urn:microsoft.com/office/officeart/2005/8/layout/orgChart1"/>
    <dgm:cxn modelId="{862C46A4-7B6D-734D-86A2-6A913AA9D150}" type="presOf" srcId="{174DBA62-B3E3-4BD7-898C-183A126A4D82}" destId="{C51A6473-3748-4934-921C-2D841C6C72CE}" srcOrd="1" destOrd="0" presId="urn:microsoft.com/office/officeart/2005/8/layout/orgChart1"/>
    <dgm:cxn modelId="{8A857297-2A64-C848-AD0B-3546669DD0AE}" type="presOf" srcId="{AD5A18BE-0066-4181-B8CD-1EAFC99EB580}" destId="{6642CBF2-D93E-4D8C-B4B0-09B7EF94D2B6}" srcOrd="0" destOrd="0" presId="urn:microsoft.com/office/officeart/2005/8/layout/orgChart1"/>
    <dgm:cxn modelId="{F3274970-D9EF-4962-BEA6-4CD8CECFDEA8}" srcId="{17F47898-D085-4FA3-BACA-BA7187108D9A}" destId="{64D746FE-5B43-47D9-91F5-55673AC444DE}" srcOrd="1" destOrd="0" parTransId="{F193C1AA-448F-4070-931F-1331FC99DE0F}" sibTransId="{FAF11089-4C62-4431-9908-11DF55DF6DB4}"/>
    <dgm:cxn modelId="{3BC5A9F1-F786-EE48-A1FF-20B68FFF5ABF}" type="presOf" srcId="{79B94B2E-2DE5-43B1-871F-78E10262B70D}" destId="{3950F5F3-787E-44D5-984B-8FBB837710D7}" srcOrd="1" destOrd="0" presId="urn:microsoft.com/office/officeart/2005/8/layout/orgChart1"/>
    <dgm:cxn modelId="{4BD70A8F-B861-4A8A-96E3-02AACB8D1C0E}" srcId="{17F47898-D085-4FA3-BACA-BA7187108D9A}" destId="{31BA69D0-3CF9-4A12-8DA9-5756A81AEA83}" srcOrd="0" destOrd="0" parTransId="{42CB4F85-2AA9-4C00-A252-529885FB3635}" sibTransId="{F141A962-EF8F-420C-A8AF-0A9AFDE8078D}"/>
    <dgm:cxn modelId="{884F90C5-426A-8C47-96DB-B2EFC09CEBFC}" type="presOf" srcId="{31BA69D0-3CF9-4A12-8DA9-5756A81AEA83}" destId="{1F6AB1F0-6029-4C6B-924F-89F239D87E7A}" srcOrd="1" destOrd="0" presId="urn:microsoft.com/office/officeart/2005/8/layout/orgChart1"/>
    <dgm:cxn modelId="{70ACEA15-80A9-6341-936C-D23A955EA7CD}" type="presOf" srcId="{7D5F2A75-8E16-4487-ABED-4CC50BFAABDE}" destId="{BF157DFF-961E-4E9E-9A3F-84139FF57A50}" srcOrd="0" destOrd="0" presId="urn:microsoft.com/office/officeart/2005/8/layout/orgChart1"/>
    <dgm:cxn modelId="{127FAE1E-4BE6-45D3-A001-74ED3A81FC0E}" srcId="{6C8829B3-2DAC-4B76-B691-560435D8CD85}" destId="{17F47898-D085-4FA3-BACA-BA7187108D9A}" srcOrd="0" destOrd="0" parTransId="{D26CBEB9-789D-4CCF-AEBB-450694E36FF5}" sibTransId="{212B938A-8F68-4054-9D6F-C0C2D335C3A6}"/>
    <dgm:cxn modelId="{C0FEEFA1-08C6-452D-899D-3DBC9DB343D7}" srcId="{17F47898-D085-4FA3-BACA-BA7187108D9A}" destId="{174DBA62-B3E3-4BD7-898C-183A126A4D82}" srcOrd="3" destOrd="0" parTransId="{DD17D0AC-3329-4494-8E78-7BF05EFC6F68}" sibTransId="{1C54AB4F-CEB8-4BD9-97B8-44ECA4D91831}"/>
    <dgm:cxn modelId="{996D7DBE-5524-42EB-989B-486672EE1FCF}" srcId="{79B94B2E-2DE5-43B1-871F-78E10262B70D}" destId="{6C8829B3-2DAC-4B76-B691-560435D8CD85}" srcOrd="0" destOrd="0" parTransId="{C7E9E8B8-31CA-4426-91DE-AA3F6FE02809}" sibTransId="{821F0F30-5D94-4B96-9695-2AA2771A51FA}"/>
    <dgm:cxn modelId="{1181841B-B884-5041-9B89-98030E83AFD6}" type="presOf" srcId="{F193C1AA-448F-4070-931F-1331FC99DE0F}" destId="{95DC6EF0-CD1E-489A-9FF9-01707DC8D6D6}" srcOrd="0" destOrd="0" presId="urn:microsoft.com/office/officeart/2005/8/layout/orgChart1"/>
    <dgm:cxn modelId="{502570D0-4157-8E46-B8CA-7E40A1C77991}" type="presOf" srcId="{958E4DD2-0698-4446-91EC-6DD1824151BC}" destId="{D2849749-5161-4804-AEF6-135BF749CB27}" srcOrd="1" destOrd="0" presId="urn:microsoft.com/office/officeart/2005/8/layout/orgChart1"/>
    <dgm:cxn modelId="{5C998742-4BF8-A445-9A9A-1727855A93DD}" type="presOf" srcId="{79B94B2E-2DE5-43B1-871F-78E10262B70D}" destId="{695298FC-BCC3-4E16-BB8A-BB9AD4F42AC1}" srcOrd="0" destOrd="0" presId="urn:microsoft.com/office/officeart/2005/8/layout/orgChart1"/>
    <dgm:cxn modelId="{C38FE525-4975-4C0F-8BBB-FC8F0DE3066B}" srcId="{8BBF24A1-643D-45D1-8214-86BE8206D439}" destId="{79B94B2E-2DE5-43B1-871F-78E10262B70D}" srcOrd="0" destOrd="0" parTransId="{CAFBB8E0-08B2-4B0F-A5AB-CFDDE7D7037C}" sibTransId="{00EB66E9-7659-4EEB-8815-5BEAA966A378}"/>
    <dgm:cxn modelId="{3D2F3EB1-FD97-554D-A28B-5DD0DD9B7EA4}" type="presOf" srcId="{17F47898-D085-4FA3-BACA-BA7187108D9A}" destId="{19D830BF-1B95-4203-85BF-74C3D251C720}" srcOrd="1" destOrd="0" presId="urn:microsoft.com/office/officeart/2005/8/layout/orgChart1"/>
    <dgm:cxn modelId="{7D7A15D6-61C8-B443-A7B9-8099D42B116B}" type="presOf" srcId="{958E4DD2-0698-4446-91EC-6DD1824151BC}" destId="{39F26E07-40CA-44A5-A50B-96A5F58D4A12}" srcOrd="0" destOrd="0" presId="urn:microsoft.com/office/officeart/2005/8/layout/orgChart1"/>
    <dgm:cxn modelId="{E96F4FCF-9871-BD41-ADB3-1B83DEB196A2}" type="presParOf" srcId="{5D8A99C7-9895-41DA-BF7D-F64614751520}" destId="{BE1BFCA6-2599-4F00-A2AB-D663A0675246}" srcOrd="0" destOrd="0" presId="urn:microsoft.com/office/officeart/2005/8/layout/orgChart1"/>
    <dgm:cxn modelId="{5A6431A5-D600-5A46-BCE0-37CD9E4C2231}" type="presParOf" srcId="{BE1BFCA6-2599-4F00-A2AB-D663A0675246}" destId="{D9F6DD49-202E-4DD8-97AE-B1CB15EA7042}" srcOrd="0" destOrd="0" presId="urn:microsoft.com/office/officeart/2005/8/layout/orgChart1"/>
    <dgm:cxn modelId="{D5FDB171-8446-E246-A363-AAB4D44CE2E2}" type="presParOf" srcId="{D9F6DD49-202E-4DD8-97AE-B1CB15EA7042}" destId="{695298FC-BCC3-4E16-BB8A-BB9AD4F42AC1}" srcOrd="0" destOrd="0" presId="urn:microsoft.com/office/officeart/2005/8/layout/orgChart1"/>
    <dgm:cxn modelId="{3BCF3A0A-160C-0046-9AA1-13A3196013BE}" type="presParOf" srcId="{D9F6DD49-202E-4DD8-97AE-B1CB15EA7042}" destId="{3950F5F3-787E-44D5-984B-8FBB837710D7}" srcOrd="1" destOrd="0" presId="urn:microsoft.com/office/officeart/2005/8/layout/orgChart1"/>
    <dgm:cxn modelId="{483FF26B-0680-284B-A506-09C91C17361E}" type="presParOf" srcId="{BE1BFCA6-2599-4F00-A2AB-D663A0675246}" destId="{41CB448F-F479-4769-AF85-0ADF8D42B673}" srcOrd="1" destOrd="0" presId="urn:microsoft.com/office/officeart/2005/8/layout/orgChart1"/>
    <dgm:cxn modelId="{F3CDB1B1-9225-064C-BBAA-03FB2379FC8B}" type="presParOf" srcId="{41CB448F-F479-4769-AF85-0ADF8D42B673}" destId="{C7BAE48B-DE81-4922-A5FD-262FBE706ADE}" srcOrd="0" destOrd="0" presId="urn:microsoft.com/office/officeart/2005/8/layout/orgChart1"/>
    <dgm:cxn modelId="{3AA01AE3-C9F1-EF42-BDDC-EB7991F75879}" type="presParOf" srcId="{41CB448F-F479-4769-AF85-0ADF8D42B673}" destId="{1A35E001-B4F8-4EC3-824A-B526D0F9FCDA}" srcOrd="1" destOrd="0" presId="urn:microsoft.com/office/officeart/2005/8/layout/orgChart1"/>
    <dgm:cxn modelId="{960C66BC-99C9-5140-AC13-51417A429886}" type="presParOf" srcId="{1A35E001-B4F8-4EC3-824A-B526D0F9FCDA}" destId="{A04DDEC3-81DA-47E8-9B9A-9246B20A4FFF}" srcOrd="0" destOrd="0" presId="urn:microsoft.com/office/officeart/2005/8/layout/orgChart1"/>
    <dgm:cxn modelId="{4CB6661B-14BA-2349-A761-0C80137691A8}" type="presParOf" srcId="{A04DDEC3-81DA-47E8-9B9A-9246B20A4FFF}" destId="{5EF389B0-157C-4503-91C0-BCFB45A8E52E}" srcOrd="0" destOrd="0" presId="urn:microsoft.com/office/officeart/2005/8/layout/orgChart1"/>
    <dgm:cxn modelId="{D7409BB4-1772-BE46-ADF5-A9724070CA92}" type="presParOf" srcId="{A04DDEC3-81DA-47E8-9B9A-9246B20A4FFF}" destId="{0CCA91D9-EAD8-4942-B892-19C49526803D}" srcOrd="1" destOrd="0" presId="urn:microsoft.com/office/officeart/2005/8/layout/orgChart1"/>
    <dgm:cxn modelId="{C9B0480A-93ED-0F4A-9107-5487B380784F}" type="presParOf" srcId="{1A35E001-B4F8-4EC3-824A-B526D0F9FCDA}" destId="{7FE3C3F2-2D5C-4239-BC69-6F787F6BDA20}" srcOrd="1" destOrd="0" presId="urn:microsoft.com/office/officeart/2005/8/layout/orgChart1"/>
    <dgm:cxn modelId="{27CD28E6-A711-6345-BECA-3DB311694CEC}" type="presParOf" srcId="{7FE3C3F2-2D5C-4239-BC69-6F787F6BDA20}" destId="{F6E0A0DF-414B-48B2-8B80-8AEED8F61EB0}" srcOrd="0" destOrd="0" presId="urn:microsoft.com/office/officeart/2005/8/layout/orgChart1"/>
    <dgm:cxn modelId="{E0F87219-B80D-D24B-8C6D-B72AE76414E1}" type="presParOf" srcId="{7FE3C3F2-2D5C-4239-BC69-6F787F6BDA20}" destId="{6B71C0B1-07D8-4F66-86C4-CB8FF24D2B31}" srcOrd="1" destOrd="0" presId="urn:microsoft.com/office/officeart/2005/8/layout/orgChart1"/>
    <dgm:cxn modelId="{CAC96CA5-1F4B-1B48-BB9D-C93427A10DA2}" type="presParOf" srcId="{6B71C0B1-07D8-4F66-86C4-CB8FF24D2B31}" destId="{D530BBD2-EE00-45C4-B35A-BC2E8C718665}" srcOrd="0" destOrd="0" presId="urn:microsoft.com/office/officeart/2005/8/layout/orgChart1"/>
    <dgm:cxn modelId="{DEC6CFF6-D850-D34C-8B49-C9FE98D52724}" type="presParOf" srcId="{D530BBD2-EE00-45C4-B35A-BC2E8C718665}" destId="{0CF478C2-1491-4F00-BA59-7C435FDDF744}" srcOrd="0" destOrd="0" presId="urn:microsoft.com/office/officeart/2005/8/layout/orgChart1"/>
    <dgm:cxn modelId="{9E148583-0A8A-1E4B-8327-EDEB3140027F}" type="presParOf" srcId="{D530BBD2-EE00-45C4-B35A-BC2E8C718665}" destId="{19D830BF-1B95-4203-85BF-74C3D251C720}" srcOrd="1" destOrd="0" presId="urn:microsoft.com/office/officeart/2005/8/layout/orgChart1"/>
    <dgm:cxn modelId="{92B72A68-894B-1443-8030-2654A3208E7C}" type="presParOf" srcId="{6B71C0B1-07D8-4F66-86C4-CB8FF24D2B31}" destId="{79A427E4-FFF2-4F49-91EB-3F504814BCCF}" srcOrd="1" destOrd="0" presId="urn:microsoft.com/office/officeart/2005/8/layout/orgChart1"/>
    <dgm:cxn modelId="{34B44377-F4DD-F44D-9BE1-E6750F12F84C}" type="presParOf" srcId="{79A427E4-FFF2-4F49-91EB-3F504814BCCF}" destId="{54BF70BC-C2C8-4EA3-B0B7-5DD593770C15}" srcOrd="0" destOrd="0" presId="urn:microsoft.com/office/officeart/2005/8/layout/orgChart1"/>
    <dgm:cxn modelId="{EBFB88CA-7698-F945-B9DE-CE8BC77D6FD6}" type="presParOf" srcId="{79A427E4-FFF2-4F49-91EB-3F504814BCCF}" destId="{8AC58557-FD12-458D-BB71-CBE4CA8020E5}" srcOrd="1" destOrd="0" presId="urn:microsoft.com/office/officeart/2005/8/layout/orgChart1"/>
    <dgm:cxn modelId="{D9E09969-20B3-2148-B23D-FC9E6C15196C}" type="presParOf" srcId="{8AC58557-FD12-458D-BB71-CBE4CA8020E5}" destId="{8210DCF4-32B1-48C6-B85E-9449B129071E}" srcOrd="0" destOrd="0" presId="urn:microsoft.com/office/officeart/2005/8/layout/orgChart1"/>
    <dgm:cxn modelId="{C93F1CB4-45E1-7740-8D73-6FE0CC939327}" type="presParOf" srcId="{8210DCF4-32B1-48C6-B85E-9449B129071E}" destId="{32B54FA7-DC16-4B83-A4FB-B3CAF1D25DFA}" srcOrd="0" destOrd="0" presId="urn:microsoft.com/office/officeart/2005/8/layout/orgChart1"/>
    <dgm:cxn modelId="{B0790A5D-0F85-E844-A5DB-51F0F1FDAE27}" type="presParOf" srcId="{8210DCF4-32B1-48C6-B85E-9449B129071E}" destId="{1F6AB1F0-6029-4C6B-924F-89F239D87E7A}" srcOrd="1" destOrd="0" presId="urn:microsoft.com/office/officeart/2005/8/layout/orgChart1"/>
    <dgm:cxn modelId="{29F48896-1BA1-9143-9F0F-89E1A77408AD}" type="presParOf" srcId="{8AC58557-FD12-458D-BB71-CBE4CA8020E5}" destId="{B0B6BD6F-479C-47AE-B057-D43FBF3CF1EC}" srcOrd="1" destOrd="0" presId="urn:microsoft.com/office/officeart/2005/8/layout/orgChart1"/>
    <dgm:cxn modelId="{FA4774C1-5CE6-5849-A8EE-2FB0B45420CF}" type="presParOf" srcId="{8AC58557-FD12-458D-BB71-CBE4CA8020E5}" destId="{217B228F-45EF-4A4E-96AC-4250BCC73BCD}" srcOrd="2" destOrd="0" presId="urn:microsoft.com/office/officeart/2005/8/layout/orgChart1"/>
    <dgm:cxn modelId="{DD13ADC5-F238-294C-A528-A2863C97474E}" type="presParOf" srcId="{79A427E4-FFF2-4F49-91EB-3F504814BCCF}" destId="{95DC6EF0-CD1E-489A-9FF9-01707DC8D6D6}" srcOrd="2" destOrd="0" presId="urn:microsoft.com/office/officeart/2005/8/layout/orgChart1"/>
    <dgm:cxn modelId="{705C8347-D570-ED40-9EB9-77E10F90374F}" type="presParOf" srcId="{79A427E4-FFF2-4F49-91EB-3F504814BCCF}" destId="{F737B1E0-4137-4457-BF3F-BC41BE1E65F1}" srcOrd="3" destOrd="0" presId="urn:microsoft.com/office/officeart/2005/8/layout/orgChart1"/>
    <dgm:cxn modelId="{41C31EEF-AD54-E947-877E-9388B8CBD506}" type="presParOf" srcId="{F737B1E0-4137-4457-BF3F-BC41BE1E65F1}" destId="{72898387-06F1-4D12-B13D-8FD1DA94A734}" srcOrd="0" destOrd="0" presId="urn:microsoft.com/office/officeart/2005/8/layout/orgChart1"/>
    <dgm:cxn modelId="{26AEDD4B-A123-D543-99C5-AECB3F2E1D24}" type="presParOf" srcId="{72898387-06F1-4D12-B13D-8FD1DA94A734}" destId="{09491BFF-4E3B-4F28-95AA-9BDFC35D2D36}" srcOrd="0" destOrd="0" presId="urn:microsoft.com/office/officeart/2005/8/layout/orgChart1"/>
    <dgm:cxn modelId="{E1034035-1CAF-2B4A-8FAE-42CD54402C53}" type="presParOf" srcId="{72898387-06F1-4D12-B13D-8FD1DA94A734}" destId="{D472B132-D0B0-4BC7-A7DD-AFB17C313ADC}" srcOrd="1" destOrd="0" presId="urn:microsoft.com/office/officeart/2005/8/layout/orgChart1"/>
    <dgm:cxn modelId="{32E509EE-FD0F-7344-9CC7-0F4097AFCE8A}" type="presParOf" srcId="{F737B1E0-4137-4457-BF3F-BC41BE1E65F1}" destId="{346DB52F-37CD-4AB6-8F30-35A3DC09CE96}" srcOrd="1" destOrd="0" presId="urn:microsoft.com/office/officeart/2005/8/layout/orgChart1"/>
    <dgm:cxn modelId="{AA3D70ED-4812-2043-B9B9-D4A0A87E5FDB}" type="presParOf" srcId="{F737B1E0-4137-4457-BF3F-BC41BE1E65F1}" destId="{36244DF2-0DFF-439B-990C-65E1E045663F}" srcOrd="2" destOrd="0" presId="urn:microsoft.com/office/officeart/2005/8/layout/orgChart1"/>
    <dgm:cxn modelId="{32519756-6DC1-1943-AD51-65FCD83E500E}" type="presParOf" srcId="{79A427E4-FFF2-4F49-91EB-3F504814BCCF}" destId="{B8F8A78A-C42F-4895-9FCC-0CBC767799B7}" srcOrd="4" destOrd="0" presId="urn:microsoft.com/office/officeart/2005/8/layout/orgChart1"/>
    <dgm:cxn modelId="{023FFD4F-3FD4-024F-A7BD-BD1EC5E44A62}" type="presParOf" srcId="{79A427E4-FFF2-4F49-91EB-3F504814BCCF}" destId="{6A2A2B31-F632-4A41-AAF8-AE4721DD373E}" srcOrd="5" destOrd="0" presId="urn:microsoft.com/office/officeart/2005/8/layout/orgChart1"/>
    <dgm:cxn modelId="{7C1ECA89-AB85-854B-8C6A-23E6F09603B8}" type="presParOf" srcId="{6A2A2B31-F632-4A41-AAF8-AE4721DD373E}" destId="{61E38641-BBED-4C03-A92A-AD4994DE1C42}" srcOrd="0" destOrd="0" presId="urn:microsoft.com/office/officeart/2005/8/layout/orgChart1"/>
    <dgm:cxn modelId="{ECC8EAAC-9E67-6A43-9F04-BABA2F6085AD}" type="presParOf" srcId="{61E38641-BBED-4C03-A92A-AD4994DE1C42}" destId="{39F26E07-40CA-44A5-A50B-96A5F58D4A12}" srcOrd="0" destOrd="0" presId="urn:microsoft.com/office/officeart/2005/8/layout/orgChart1"/>
    <dgm:cxn modelId="{3A14C62A-5C1C-6849-B44C-53D0147167E5}" type="presParOf" srcId="{61E38641-BBED-4C03-A92A-AD4994DE1C42}" destId="{D2849749-5161-4804-AEF6-135BF749CB27}" srcOrd="1" destOrd="0" presId="urn:microsoft.com/office/officeart/2005/8/layout/orgChart1"/>
    <dgm:cxn modelId="{34D94D94-96B4-8943-81BA-313D8CD98373}" type="presParOf" srcId="{6A2A2B31-F632-4A41-AAF8-AE4721DD373E}" destId="{17D4FE41-A843-46B0-8EA3-74BA87B97DE7}" srcOrd="1" destOrd="0" presId="urn:microsoft.com/office/officeart/2005/8/layout/orgChart1"/>
    <dgm:cxn modelId="{43366312-6304-A143-8231-F5D5D60D8AF0}" type="presParOf" srcId="{6A2A2B31-F632-4A41-AAF8-AE4721DD373E}" destId="{32188F50-44E1-4C68-B8D9-64AB51F80841}" srcOrd="2" destOrd="0" presId="urn:microsoft.com/office/officeart/2005/8/layout/orgChart1"/>
    <dgm:cxn modelId="{6556BF62-DA17-CA41-BB16-C6C60AF404F4}" type="presParOf" srcId="{79A427E4-FFF2-4F49-91EB-3F504814BCCF}" destId="{69224F84-72A0-4287-98C7-C504D91EA287}" srcOrd="6" destOrd="0" presId="urn:microsoft.com/office/officeart/2005/8/layout/orgChart1"/>
    <dgm:cxn modelId="{F4EBD22B-5A65-DB4A-A0E1-FA5CC2E57533}" type="presParOf" srcId="{79A427E4-FFF2-4F49-91EB-3F504814BCCF}" destId="{DBB71C99-DE4C-44C2-84C1-4C8F27FE96E8}" srcOrd="7" destOrd="0" presId="urn:microsoft.com/office/officeart/2005/8/layout/orgChart1"/>
    <dgm:cxn modelId="{8DA9014E-2F82-8445-B71B-8A5505A4D8D2}" type="presParOf" srcId="{DBB71C99-DE4C-44C2-84C1-4C8F27FE96E8}" destId="{8221FBF9-5851-41BE-ADF3-69029E87411A}" srcOrd="0" destOrd="0" presId="urn:microsoft.com/office/officeart/2005/8/layout/orgChart1"/>
    <dgm:cxn modelId="{F3E45219-D824-D04C-8813-74BEBC3D8B68}" type="presParOf" srcId="{8221FBF9-5851-41BE-ADF3-69029E87411A}" destId="{DEA686B7-F746-4B42-A2FA-56CB4E436D6C}" srcOrd="0" destOrd="0" presId="urn:microsoft.com/office/officeart/2005/8/layout/orgChart1"/>
    <dgm:cxn modelId="{E941468D-4872-224E-8F93-5A26056EB6BE}" type="presParOf" srcId="{8221FBF9-5851-41BE-ADF3-69029E87411A}" destId="{C51A6473-3748-4934-921C-2D841C6C72CE}" srcOrd="1" destOrd="0" presId="urn:microsoft.com/office/officeart/2005/8/layout/orgChart1"/>
    <dgm:cxn modelId="{CC0C5F15-DEF2-3041-BCCC-D1EFFCC27298}" type="presParOf" srcId="{DBB71C99-DE4C-44C2-84C1-4C8F27FE96E8}" destId="{37B4D099-747C-4465-A4FF-62ADE52E4E2F}" srcOrd="1" destOrd="0" presId="urn:microsoft.com/office/officeart/2005/8/layout/orgChart1"/>
    <dgm:cxn modelId="{36F60CF8-4D50-5346-B43A-D5D3A660B122}" type="presParOf" srcId="{DBB71C99-DE4C-44C2-84C1-4C8F27FE96E8}" destId="{6FCD3E0E-5838-4B1A-A865-E6C77849FDC0}" srcOrd="2" destOrd="0" presId="urn:microsoft.com/office/officeart/2005/8/layout/orgChart1"/>
    <dgm:cxn modelId="{D52CD21B-EFBA-EC47-B6BC-3CF8876FC919}" type="presParOf" srcId="{79A427E4-FFF2-4F49-91EB-3F504814BCCF}" destId="{6642CBF2-D93E-4D8C-B4B0-09B7EF94D2B6}" srcOrd="8" destOrd="0" presId="urn:microsoft.com/office/officeart/2005/8/layout/orgChart1"/>
    <dgm:cxn modelId="{58C5E7C7-8FE8-1E48-BAAC-8C92EF7C3AF8}" type="presParOf" srcId="{79A427E4-FFF2-4F49-91EB-3F504814BCCF}" destId="{E9EE11A1-FBF6-4BA0-B29E-E77EF9BEF37F}" srcOrd="9" destOrd="0" presId="urn:microsoft.com/office/officeart/2005/8/layout/orgChart1"/>
    <dgm:cxn modelId="{32B3E1C0-AE2F-B642-A1AA-6682AFFC9705}" type="presParOf" srcId="{E9EE11A1-FBF6-4BA0-B29E-E77EF9BEF37F}" destId="{C94C3B66-AF1C-4DAE-B99C-DCD25944F046}" srcOrd="0" destOrd="0" presId="urn:microsoft.com/office/officeart/2005/8/layout/orgChart1"/>
    <dgm:cxn modelId="{6C07A9BA-C448-DB4D-A8D1-97408204F717}" type="presParOf" srcId="{C94C3B66-AF1C-4DAE-B99C-DCD25944F046}" destId="{BF157DFF-961E-4E9E-9A3F-84139FF57A50}" srcOrd="0" destOrd="0" presId="urn:microsoft.com/office/officeart/2005/8/layout/orgChart1"/>
    <dgm:cxn modelId="{6773AD8B-8D2F-B341-AE1D-539FDE497293}" type="presParOf" srcId="{C94C3B66-AF1C-4DAE-B99C-DCD25944F046}" destId="{927D061B-5A2A-4653-8DDC-A9059AD059D9}" srcOrd="1" destOrd="0" presId="urn:microsoft.com/office/officeart/2005/8/layout/orgChart1"/>
    <dgm:cxn modelId="{4D05714F-9DD1-2842-8528-DDD0DB4E6ABF}" type="presParOf" srcId="{E9EE11A1-FBF6-4BA0-B29E-E77EF9BEF37F}" destId="{667A454A-D9CA-4F6F-903C-0A24BD1515E1}" srcOrd="1" destOrd="0" presId="urn:microsoft.com/office/officeart/2005/8/layout/orgChart1"/>
    <dgm:cxn modelId="{75FDC9B7-8A79-2E49-8159-B09468474C86}" type="presParOf" srcId="{E9EE11A1-FBF6-4BA0-B29E-E77EF9BEF37F}" destId="{0EF61BF7-50EB-426C-8550-E611DF54AECB}" srcOrd="2" destOrd="0" presId="urn:microsoft.com/office/officeart/2005/8/layout/orgChart1"/>
    <dgm:cxn modelId="{F37F8579-859A-6F46-8E6E-CE8BF82738BE}" type="presParOf" srcId="{6B71C0B1-07D8-4F66-86C4-CB8FF24D2B31}" destId="{0D57A828-87D3-4792-98C0-58E9ACDF96E9}" srcOrd="2" destOrd="0" presId="urn:microsoft.com/office/officeart/2005/8/layout/orgChart1"/>
    <dgm:cxn modelId="{093D85E0-A049-F746-A02D-0D07BA7C5FBA}" type="presParOf" srcId="{1A35E001-B4F8-4EC3-824A-B526D0F9FCDA}" destId="{3CDF33C3-E14F-4B63-A354-59DF4332E65A}" srcOrd="2" destOrd="0" presId="urn:microsoft.com/office/officeart/2005/8/layout/orgChart1"/>
    <dgm:cxn modelId="{E6244EFC-B0FA-1A4C-9F0A-E20A1BEF5405}" type="presParOf" srcId="{BE1BFCA6-2599-4F00-A2AB-D663A0675246}" destId="{0FA72ACD-9E50-4CCD-A109-28221E0DFD03}" srcOrd="2" destOrd="0" presId="urn:microsoft.com/office/officeart/2005/8/layout/orgChart1"/>
  </dgm:cxnLst>
  <dgm:bg/>
  <dgm:whole>
    <a:ln w="3175" cmpd="sn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BF24A1-643D-45D1-8214-86BE8206D439}" type="doc">
      <dgm:prSet loTypeId="urn:microsoft.com/office/officeart/2005/8/layout/orgChart1" loCatId="hierarchy" qsTypeId="urn:microsoft.com/office/officeart/2005/8/quickstyle/simple1" qsCatId="simple" csTypeId="urn:microsoft.com/office/officeart/2005/8/colors/colorful1" csCatId="colorful"/>
      <dgm:spPr/>
      <dgm:t>
        <a:bodyPr/>
        <a:lstStyle/>
        <a:p>
          <a:endParaRPr lang="en-IE"/>
        </a:p>
      </dgm:t>
    </dgm:pt>
    <dgm:pt modelId="{79B94B2E-2DE5-43B1-871F-78E10262B70D}">
      <dgm:prSet/>
      <dgm:spPr/>
      <dgm:t>
        <a:bodyPr/>
        <a:lstStyle/>
        <a:p>
          <a:pPr marR="0" algn="ctr" rtl="0"/>
          <a:r>
            <a:rPr lang="en-IE" baseline="0" smtClean="0">
              <a:latin typeface="Calibri"/>
            </a:rPr>
            <a:t>Shareholders</a:t>
          </a:r>
          <a:endParaRPr lang="en-IE" smtClean="0"/>
        </a:p>
      </dgm:t>
    </dgm:pt>
    <dgm:pt modelId="{CAFBB8E0-08B2-4B0F-A5AB-CFDDE7D7037C}" type="parTrans" cxnId="{C38FE525-4975-4C0F-8BBB-FC8F0DE3066B}">
      <dgm:prSet/>
      <dgm:spPr/>
      <dgm:t>
        <a:bodyPr/>
        <a:lstStyle/>
        <a:p>
          <a:endParaRPr lang="en-IE"/>
        </a:p>
      </dgm:t>
    </dgm:pt>
    <dgm:pt modelId="{00EB66E9-7659-4EEB-8815-5BEAA966A378}" type="sibTrans" cxnId="{C38FE525-4975-4C0F-8BBB-FC8F0DE3066B}">
      <dgm:prSet/>
      <dgm:spPr/>
      <dgm:t>
        <a:bodyPr/>
        <a:lstStyle/>
        <a:p>
          <a:endParaRPr lang="en-IE"/>
        </a:p>
      </dgm:t>
    </dgm:pt>
    <dgm:pt modelId="{6C8829B3-2DAC-4B76-B691-560435D8CD85}">
      <dgm:prSet/>
      <dgm:spPr/>
      <dgm:t>
        <a:bodyPr/>
        <a:lstStyle/>
        <a:p>
          <a:pPr marR="0" algn="ctr" rtl="0"/>
          <a:r>
            <a:rPr lang="en-IE" baseline="0" smtClean="0">
              <a:latin typeface="Calibri"/>
            </a:rPr>
            <a:t>Board of Directors</a:t>
          </a:r>
          <a:endParaRPr lang="en-IE" smtClean="0"/>
        </a:p>
      </dgm:t>
    </dgm:pt>
    <dgm:pt modelId="{C7E9E8B8-31CA-4426-91DE-AA3F6FE02809}" type="parTrans" cxnId="{996D7DBE-5524-42EB-989B-486672EE1FCF}">
      <dgm:prSet/>
      <dgm:spPr/>
      <dgm:t>
        <a:bodyPr/>
        <a:lstStyle/>
        <a:p>
          <a:endParaRPr lang="en-IE"/>
        </a:p>
      </dgm:t>
    </dgm:pt>
    <dgm:pt modelId="{821F0F30-5D94-4B96-9695-2AA2771A51FA}" type="sibTrans" cxnId="{996D7DBE-5524-42EB-989B-486672EE1FCF}">
      <dgm:prSet/>
      <dgm:spPr/>
      <dgm:t>
        <a:bodyPr/>
        <a:lstStyle/>
        <a:p>
          <a:endParaRPr lang="en-IE"/>
        </a:p>
      </dgm:t>
    </dgm:pt>
    <dgm:pt modelId="{17F47898-D085-4FA3-BACA-BA7187108D9A}">
      <dgm:prSet/>
      <dgm:spPr/>
      <dgm:t>
        <a:bodyPr/>
        <a:lstStyle/>
        <a:p>
          <a:pPr marR="0" algn="ctr" rtl="0"/>
          <a:r>
            <a:rPr lang="en-IE" baseline="0" smtClean="0">
              <a:latin typeface="Calibri"/>
            </a:rPr>
            <a:t>Managing Director/ Chief Executive Officer</a:t>
          </a:r>
          <a:endParaRPr lang="en-IE" baseline="0" smtClean="0">
            <a:latin typeface="Times New Roman"/>
          </a:endParaRPr>
        </a:p>
      </dgm:t>
    </dgm:pt>
    <dgm:pt modelId="{D26CBEB9-789D-4CCF-AEBB-450694E36FF5}" type="parTrans" cxnId="{127FAE1E-4BE6-45D3-A001-74ED3A81FC0E}">
      <dgm:prSet/>
      <dgm:spPr/>
      <dgm:t>
        <a:bodyPr/>
        <a:lstStyle/>
        <a:p>
          <a:endParaRPr lang="en-IE"/>
        </a:p>
      </dgm:t>
    </dgm:pt>
    <dgm:pt modelId="{212B938A-8F68-4054-9D6F-C0C2D335C3A6}" type="sibTrans" cxnId="{127FAE1E-4BE6-45D3-A001-74ED3A81FC0E}">
      <dgm:prSet/>
      <dgm:spPr/>
      <dgm:t>
        <a:bodyPr/>
        <a:lstStyle/>
        <a:p>
          <a:endParaRPr lang="en-IE"/>
        </a:p>
      </dgm:t>
    </dgm:pt>
    <dgm:pt modelId="{31BA69D0-3CF9-4A12-8DA9-5756A81AEA83}">
      <dgm:prSet/>
      <dgm:spPr/>
      <dgm:t>
        <a:bodyPr/>
        <a:lstStyle/>
        <a:p>
          <a:pPr marR="0" algn="ctr" rtl="0"/>
          <a:r>
            <a:rPr lang="en-IE" baseline="0" smtClean="0">
              <a:latin typeface="Calibri"/>
            </a:rPr>
            <a:t>Purchasing Manager</a:t>
          </a:r>
          <a:endParaRPr lang="en-IE" smtClean="0"/>
        </a:p>
      </dgm:t>
    </dgm:pt>
    <dgm:pt modelId="{42CB4F85-2AA9-4C00-A252-529885FB3635}" type="parTrans" cxnId="{4BD70A8F-B861-4A8A-96E3-02AACB8D1C0E}">
      <dgm:prSet/>
      <dgm:spPr/>
      <dgm:t>
        <a:bodyPr/>
        <a:lstStyle/>
        <a:p>
          <a:endParaRPr lang="en-IE"/>
        </a:p>
      </dgm:t>
    </dgm:pt>
    <dgm:pt modelId="{F141A962-EF8F-420C-A8AF-0A9AFDE8078D}" type="sibTrans" cxnId="{4BD70A8F-B861-4A8A-96E3-02AACB8D1C0E}">
      <dgm:prSet/>
      <dgm:spPr/>
      <dgm:t>
        <a:bodyPr/>
        <a:lstStyle/>
        <a:p>
          <a:endParaRPr lang="en-IE"/>
        </a:p>
      </dgm:t>
    </dgm:pt>
    <dgm:pt modelId="{64D746FE-5B43-47D9-91F5-55673AC444DE}">
      <dgm:prSet/>
      <dgm:spPr/>
      <dgm:t>
        <a:bodyPr/>
        <a:lstStyle/>
        <a:p>
          <a:pPr marR="0" algn="ctr" rtl="0"/>
          <a:r>
            <a:rPr lang="en-IE" baseline="0" smtClean="0">
              <a:latin typeface="Calibri"/>
            </a:rPr>
            <a:t>Production Manager</a:t>
          </a:r>
          <a:endParaRPr lang="en-IE" smtClean="0"/>
        </a:p>
      </dgm:t>
    </dgm:pt>
    <dgm:pt modelId="{F193C1AA-448F-4070-931F-1331FC99DE0F}" type="parTrans" cxnId="{F3274970-D9EF-4962-BEA6-4CD8CECFDEA8}">
      <dgm:prSet/>
      <dgm:spPr/>
      <dgm:t>
        <a:bodyPr/>
        <a:lstStyle/>
        <a:p>
          <a:endParaRPr lang="en-IE"/>
        </a:p>
      </dgm:t>
    </dgm:pt>
    <dgm:pt modelId="{FAF11089-4C62-4431-9908-11DF55DF6DB4}" type="sibTrans" cxnId="{F3274970-D9EF-4962-BEA6-4CD8CECFDEA8}">
      <dgm:prSet/>
      <dgm:spPr/>
      <dgm:t>
        <a:bodyPr/>
        <a:lstStyle/>
        <a:p>
          <a:endParaRPr lang="en-IE"/>
        </a:p>
      </dgm:t>
    </dgm:pt>
    <dgm:pt modelId="{958E4DD2-0698-4446-91EC-6DD1824151BC}">
      <dgm:prSet/>
      <dgm:spPr/>
      <dgm:t>
        <a:bodyPr/>
        <a:lstStyle/>
        <a:p>
          <a:pPr marR="0" algn="ctr" rtl="0"/>
          <a:r>
            <a:rPr lang="en-IE" baseline="0" smtClean="0">
              <a:latin typeface="Calibri"/>
            </a:rPr>
            <a:t>Marketing Manager</a:t>
          </a:r>
          <a:endParaRPr lang="en-IE" smtClean="0"/>
        </a:p>
      </dgm:t>
    </dgm:pt>
    <dgm:pt modelId="{67311450-664E-4A59-98E3-52E48F13391E}" type="parTrans" cxnId="{28483F77-C8E5-4123-9EE7-02168D408A87}">
      <dgm:prSet/>
      <dgm:spPr/>
      <dgm:t>
        <a:bodyPr/>
        <a:lstStyle/>
        <a:p>
          <a:endParaRPr lang="en-IE"/>
        </a:p>
      </dgm:t>
    </dgm:pt>
    <dgm:pt modelId="{A4A3DAAD-A481-48E8-AAC6-23C373A40DBA}" type="sibTrans" cxnId="{28483F77-C8E5-4123-9EE7-02168D408A87}">
      <dgm:prSet/>
      <dgm:spPr/>
      <dgm:t>
        <a:bodyPr/>
        <a:lstStyle/>
        <a:p>
          <a:endParaRPr lang="en-IE"/>
        </a:p>
      </dgm:t>
    </dgm:pt>
    <dgm:pt modelId="{174DBA62-B3E3-4BD7-898C-183A126A4D82}">
      <dgm:prSet/>
      <dgm:spPr/>
      <dgm:t>
        <a:bodyPr/>
        <a:lstStyle/>
        <a:p>
          <a:pPr marR="0" algn="ctr" rtl="0"/>
          <a:r>
            <a:rPr lang="en-IE" baseline="0" smtClean="0">
              <a:latin typeface="Calibri"/>
            </a:rPr>
            <a:t>Finance Manager</a:t>
          </a:r>
          <a:endParaRPr lang="en-IE" smtClean="0"/>
        </a:p>
      </dgm:t>
    </dgm:pt>
    <dgm:pt modelId="{DD17D0AC-3329-4494-8E78-7BF05EFC6F68}" type="parTrans" cxnId="{C0FEEFA1-08C6-452D-899D-3DBC9DB343D7}">
      <dgm:prSet/>
      <dgm:spPr/>
      <dgm:t>
        <a:bodyPr/>
        <a:lstStyle/>
        <a:p>
          <a:endParaRPr lang="en-IE"/>
        </a:p>
      </dgm:t>
    </dgm:pt>
    <dgm:pt modelId="{1C54AB4F-CEB8-4BD9-97B8-44ECA4D91831}" type="sibTrans" cxnId="{C0FEEFA1-08C6-452D-899D-3DBC9DB343D7}">
      <dgm:prSet/>
      <dgm:spPr/>
      <dgm:t>
        <a:bodyPr/>
        <a:lstStyle/>
        <a:p>
          <a:endParaRPr lang="en-IE"/>
        </a:p>
      </dgm:t>
    </dgm:pt>
    <dgm:pt modelId="{7D5F2A75-8E16-4487-ABED-4CC50BFAABDE}">
      <dgm:prSet/>
      <dgm:spPr/>
      <dgm:t>
        <a:bodyPr/>
        <a:lstStyle/>
        <a:p>
          <a:pPr marR="0" algn="ctr" rtl="0"/>
          <a:r>
            <a:rPr lang="en-IE" baseline="0" smtClean="0">
              <a:latin typeface="Calibri"/>
            </a:rPr>
            <a:t>Human Resource Manager</a:t>
          </a:r>
          <a:endParaRPr lang="en-IE" smtClean="0"/>
        </a:p>
      </dgm:t>
    </dgm:pt>
    <dgm:pt modelId="{AD5A18BE-0066-4181-B8CD-1EAFC99EB580}" type="parTrans" cxnId="{D2FB784D-7B27-4CCB-BDFE-C4A4D5DEB906}">
      <dgm:prSet/>
      <dgm:spPr/>
      <dgm:t>
        <a:bodyPr/>
        <a:lstStyle/>
        <a:p>
          <a:endParaRPr lang="en-IE"/>
        </a:p>
      </dgm:t>
    </dgm:pt>
    <dgm:pt modelId="{A10FB0B5-2E1C-4577-B5D5-175FF0396778}" type="sibTrans" cxnId="{D2FB784D-7B27-4CCB-BDFE-C4A4D5DEB906}">
      <dgm:prSet/>
      <dgm:spPr/>
      <dgm:t>
        <a:bodyPr/>
        <a:lstStyle/>
        <a:p>
          <a:endParaRPr lang="en-IE"/>
        </a:p>
      </dgm:t>
    </dgm:pt>
    <dgm:pt modelId="{5D8A99C7-9895-41DA-BF7D-F64614751520}" type="pres">
      <dgm:prSet presAssocID="{8BBF24A1-643D-45D1-8214-86BE8206D439}" presName="hierChild1" presStyleCnt="0">
        <dgm:presLayoutVars>
          <dgm:orgChart val="1"/>
          <dgm:chPref val="1"/>
          <dgm:dir/>
          <dgm:animOne val="branch"/>
          <dgm:animLvl val="lvl"/>
          <dgm:resizeHandles/>
        </dgm:presLayoutVars>
      </dgm:prSet>
      <dgm:spPr/>
      <dgm:t>
        <a:bodyPr/>
        <a:lstStyle/>
        <a:p>
          <a:endParaRPr lang="en-IE"/>
        </a:p>
      </dgm:t>
    </dgm:pt>
    <dgm:pt modelId="{BE1BFCA6-2599-4F00-A2AB-D663A0675246}" type="pres">
      <dgm:prSet presAssocID="{79B94B2E-2DE5-43B1-871F-78E10262B70D}" presName="hierRoot1" presStyleCnt="0">
        <dgm:presLayoutVars>
          <dgm:hierBranch/>
        </dgm:presLayoutVars>
      </dgm:prSet>
      <dgm:spPr/>
    </dgm:pt>
    <dgm:pt modelId="{D9F6DD49-202E-4DD8-97AE-B1CB15EA7042}" type="pres">
      <dgm:prSet presAssocID="{79B94B2E-2DE5-43B1-871F-78E10262B70D}" presName="rootComposite1" presStyleCnt="0"/>
      <dgm:spPr/>
    </dgm:pt>
    <dgm:pt modelId="{695298FC-BCC3-4E16-BB8A-BB9AD4F42AC1}" type="pres">
      <dgm:prSet presAssocID="{79B94B2E-2DE5-43B1-871F-78E10262B70D}" presName="rootText1" presStyleLbl="node0" presStyleIdx="0" presStyleCnt="1">
        <dgm:presLayoutVars>
          <dgm:chPref val="3"/>
        </dgm:presLayoutVars>
      </dgm:prSet>
      <dgm:spPr/>
      <dgm:t>
        <a:bodyPr/>
        <a:lstStyle/>
        <a:p>
          <a:endParaRPr lang="en-IE"/>
        </a:p>
      </dgm:t>
    </dgm:pt>
    <dgm:pt modelId="{3950F5F3-787E-44D5-984B-8FBB837710D7}" type="pres">
      <dgm:prSet presAssocID="{79B94B2E-2DE5-43B1-871F-78E10262B70D}" presName="rootConnector1" presStyleLbl="node1" presStyleIdx="0" presStyleCnt="0"/>
      <dgm:spPr/>
      <dgm:t>
        <a:bodyPr/>
        <a:lstStyle/>
        <a:p>
          <a:endParaRPr lang="en-IE"/>
        </a:p>
      </dgm:t>
    </dgm:pt>
    <dgm:pt modelId="{41CB448F-F479-4769-AF85-0ADF8D42B673}" type="pres">
      <dgm:prSet presAssocID="{79B94B2E-2DE5-43B1-871F-78E10262B70D}" presName="hierChild2" presStyleCnt="0"/>
      <dgm:spPr/>
    </dgm:pt>
    <dgm:pt modelId="{C7BAE48B-DE81-4922-A5FD-262FBE706ADE}" type="pres">
      <dgm:prSet presAssocID="{C7E9E8B8-31CA-4426-91DE-AA3F6FE02809}" presName="Name35" presStyleLbl="parChTrans1D2" presStyleIdx="0" presStyleCnt="1"/>
      <dgm:spPr/>
      <dgm:t>
        <a:bodyPr/>
        <a:lstStyle/>
        <a:p>
          <a:endParaRPr lang="en-IE"/>
        </a:p>
      </dgm:t>
    </dgm:pt>
    <dgm:pt modelId="{1A35E001-B4F8-4EC3-824A-B526D0F9FCDA}" type="pres">
      <dgm:prSet presAssocID="{6C8829B3-2DAC-4B76-B691-560435D8CD85}" presName="hierRoot2" presStyleCnt="0">
        <dgm:presLayoutVars>
          <dgm:hierBranch/>
        </dgm:presLayoutVars>
      </dgm:prSet>
      <dgm:spPr/>
    </dgm:pt>
    <dgm:pt modelId="{A04DDEC3-81DA-47E8-9B9A-9246B20A4FFF}" type="pres">
      <dgm:prSet presAssocID="{6C8829B3-2DAC-4B76-B691-560435D8CD85}" presName="rootComposite" presStyleCnt="0"/>
      <dgm:spPr/>
    </dgm:pt>
    <dgm:pt modelId="{5EF389B0-157C-4503-91C0-BCFB45A8E52E}" type="pres">
      <dgm:prSet presAssocID="{6C8829B3-2DAC-4B76-B691-560435D8CD85}" presName="rootText" presStyleLbl="node2" presStyleIdx="0" presStyleCnt="1">
        <dgm:presLayoutVars>
          <dgm:chPref val="3"/>
        </dgm:presLayoutVars>
      </dgm:prSet>
      <dgm:spPr/>
      <dgm:t>
        <a:bodyPr/>
        <a:lstStyle/>
        <a:p>
          <a:endParaRPr lang="en-IE"/>
        </a:p>
      </dgm:t>
    </dgm:pt>
    <dgm:pt modelId="{0CCA91D9-EAD8-4942-B892-19C49526803D}" type="pres">
      <dgm:prSet presAssocID="{6C8829B3-2DAC-4B76-B691-560435D8CD85}" presName="rootConnector" presStyleLbl="node2" presStyleIdx="0" presStyleCnt="1"/>
      <dgm:spPr/>
      <dgm:t>
        <a:bodyPr/>
        <a:lstStyle/>
        <a:p>
          <a:endParaRPr lang="en-IE"/>
        </a:p>
      </dgm:t>
    </dgm:pt>
    <dgm:pt modelId="{7FE3C3F2-2D5C-4239-BC69-6F787F6BDA20}" type="pres">
      <dgm:prSet presAssocID="{6C8829B3-2DAC-4B76-B691-560435D8CD85}" presName="hierChild4" presStyleCnt="0"/>
      <dgm:spPr/>
    </dgm:pt>
    <dgm:pt modelId="{F6E0A0DF-414B-48B2-8B80-8AEED8F61EB0}" type="pres">
      <dgm:prSet presAssocID="{D26CBEB9-789D-4CCF-AEBB-450694E36FF5}" presName="Name35" presStyleLbl="parChTrans1D3" presStyleIdx="0" presStyleCnt="1"/>
      <dgm:spPr/>
      <dgm:t>
        <a:bodyPr/>
        <a:lstStyle/>
        <a:p>
          <a:endParaRPr lang="en-IE"/>
        </a:p>
      </dgm:t>
    </dgm:pt>
    <dgm:pt modelId="{6B71C0B1-07D8-4F66-86C4-CB8FF24D2B31}" type="pres">
      <dgm:prSet presAssocID="{17F47898-D085-4FA3-BACA-BA7187108D9A}" presName="hierRoot2" presStyleCnt="0">
        <dgm:presLayoutVars>
          <dgm:hierBranch/>
        </dgm:presLayoutVars>
      </dgm:prSet>
      <dgm:spPr/>
    </dgm:pt>
    <dgm:pt modelId="{D530BBD2-EE00-45C4-B35A-BC2E8C718665}" type="pres">
      <dgm:prSet presAssocID="{17F47898-D085-4FA3-BACA-BA7187108D9A}" presName="rootComposite" presStyleCnt="0"/>
      <dgm:spPr/>
    </dgm:pt>
    <dgm:pt modelId="{0CF478C2-1491-4F00-BA59-7C435FDDF744}" type="pres">
      <dgm:prSet presAssocID="{17F47898-D085-4FA3-BACA-BA7187108D9A}" presName="rootText" presStyleLbl="node3" presStyleIdx="0" presStyleCnt="1">
        <dgm:presLayoutVars>
          <dgm:chPref val="3"/>
        </dgm:presLayoutVars>
      </dgm:prSet>
      <dgm:spPr/>
      <dgm:t>
        <a:bodyPr/>
        <a:lstStyle/>
        <a:p>
          <a:endParaRPr lang="en-IE"/>
        </a:p>
      </dgm:t>
    </dgm:pt>
    <dgm:pt modelId="{19D830BF-1B95-4203-85BF-74C3D251C720}" type="pres">
      <dgm:prSet presAssocID="{17F47898-D085-4FA3-BACA-BA7187108D9A}" presName="rootConnector" presStyleLbl="node3" presStyleIdx="0" presStyleCnt="1"/>
      <dgm:spPr/>
      <dgm:t>
        <a:bodyPr/>
        <a:lstStyle/>
        <a:p>
          <a:endParaRPr lang="en-IE"/>
        </a:p>
      </dgm:t>
    </dgm:pt>
    <dgm:pt modelId="{79A427E4-FFF2-4F49-91EB-3F504814BCCF}" type="pres">
      <dgm:prSet presAssocID="{17F47898-D085-4FA3-BACA-BA7187108D9A}" presName="hierChild4" presStyleCnt="0"/>
      <dgm:spPr/>
    </dgm:pt>
    <dgm:pt modelId="{54BF70BC-C2C8-4EA3-B0B7-5DD593770C15}" type="pres">
      <dgm:prSet presAssocID="{42CB4F85-2AA9-4C00-A252-529885FB3635}" presName="Name35" presStyleLbl="parChTrans1D4" presStyleIdx="0" presStyleCnt="5"/>
      <dgm:spPr/>
      <dgm:t>
        <a:bodyPr/>
        <a:lstStyle/>
        <a:p>
          <a:endParaRPr lang="en-IE"/>
        </a:p>
      </dgm:t>
    </dgm:pt>
    <dgm:pt modelId="{8AC58557-FD12-458D-BB71-CBE4CA8020E5}" type="pres">
      <dgm:prSet presAssocID="{31BA69D0-3CF9-4A12-8DA9-5756A81AEA83}" presName="hierRoot2" presStyleCnt="0">
        <dgm:presLayoutVars>
          <dgm:hierBranch val="r"/>
        </dgm:presLayoutVars>
      </dgm:prSet>
      <dgm:spPr/>
    </dgm:pt>
    <dgm:pt modelId="{8210DCF4-32B1-48C6-B85E-9449B129071E}" type="pres">
      <dgm:prSet presAssocID="{31BA69D0-3CF9-4A12-8DA9-5756A81AEA83}" presName="rootComposite" presStyleCnt="0"/>
      <dgm:spPr/>
    </dgm:pt>
    <dgm:pt modelId="{32B54FA7-DC16-4B83-A4FB-B3CAF1D25DFA}" type="pres">
      <dgm:prSet presAssocID="{31BA69D0-3CF9-4A12-8DA9-5756A81AEA83}" presName="rootText" presStyleLbl="node4" presStyleIdx="0" presStyleCnt="5">
        <dgm:presLayoutVars>
          <dgm:chPref val="3"/>
        </dgm:presLayoutVars>
      </dgm:prSet>
      <dgm:spPr/>
      <dgm:t>
        <a:bodyPr/>
        <a:lstStyle/>
        <a:p>
          <a:endParaRPr lang="en-IE"/>
        </a:p>
      </dgm:t>
    </dgm:pt>
    <dgm:pt modelId="{1F6AB1F0-6029-4C6B-924F-89F239D87E7A}" type="pres">
      <dgm:prSet presAssocID="{31BA69D0-3CF9-4A12-8DA9-5756A81AEA83}" presName="rootConnector" presStyleLbl="node4" presStyleIdx="0" presStyleCnt="5"/>
      <dgm:spPr/>
      <dgm:t>
        <a:bodyPr/>
        <a:lstStyle/>
        <a:p>
          <a:endParaRPr lang="en-IE"/>
        </a:p>
      </dgm:t>
    </dgm:pt>
    <dgm:pt modelId="{B0B6BD6F-479C-47AE-B057-D43FBF3CF1EC}" type="pres">
      <dgm:prSet presAssocID="{31BA69D0-3CF9-4A12-8DA9-5756A81AEA83}" presName="hierChild4" presStyleCnt="0"/>
      <dgm:spPr/>
    </dgm:pt>
    <dgm:pt modelId="{217B228F-45EF-4A4E-96AC-4250BCC73BCD}" type="pres">
      <dgm:prSet presAssocID="{31BA69D0-3CF9-4A12-8DA9-5756A81AEA83}" presName="hierChild5" presStyleCnt="0"/>
      <dgm:spPr/>
    </dgm:pt>
    <dgm:pt modelId="{95DC6EF0-CD1E-489A-9FF9-01707DC8D6D6}" type="pres">
      <dgm:prSet presAssocID="{F193C1AA-448F-4070-931F-1331FC99DE0F}" presName="Name35" presStyleLbl="parChTrans1D4" presStyleIdx="1" presStyleCnt="5"/>
      <dgm:spPr/>
      <dgm:t>
        <a:bodyPr/>
        <a:lstStyle/>
        <a:p>
          <a:endParaRPr lang="en-IE"/>
        </a:p>
      </dgm:t>
    </dgm:pt>
    <dgm:pt modelId="{F737B1E0-4137-4457-BF3F-BC41BE1E65F1}" type="pres">
      <dgm:prSet presAssocID="{64D746FE-5B43-47D9-91F5-55673AC444DE}" presName="hierRoot2" presStyleCnt="0">
        <dgm:presLayoutVars>
          <dgm:hierBranch val="r"/>
        </dgm:presLayoutVars>
      </dgm:prSet>
      <dgm:spPr/>
    </dgm:pt>
    <dgm:pt modelId="{72898387-06F1-4D12-B13D-8FD1DA94A734}" type="pres">
      <dgm:prSet presAssocID="{64D746FE-5B43-47D9-91F5-55673AC444DE}" presName="rootComposite" presStyleCnt="0"/>
      <dgm:spPr/>
    </dgm:pt>
    <dgm:pt modelId="{09491BFF-4E3B-4F28-95AA-9BDFC35D2D36}" type="pres">
      <dgm:prSet presAssocID="{64D746FE-5B43-47D9-91F5-55673AC444DE}" presName="rootText" presStyleLbl="node4" presStyleIdx="1" presStyleCnt="5">
        <dgm:presLayoutVars>
          <dgm:chPref val="3"/>
        </dgm:presLayoutVars>
      </dgm:prSet>
      <dgm:spPr/>
      <dgm:t>
        <a:bodyPr/>
        <a:lstStyle/>
        <a:p>
          <a:endParaRPr lang="en-IE"/>
        </a:p>
      </dgm:t>
    </dgm:pt>
    <dgm:pt modelId="{D472B132-D0B0-4BC7-A7DD-AFB17C313ADC}" type="pres">
      <dgm:prSet presAssocID="{64D746FE-5B43-47D9-91F5-55673AC444DE}" presName="rootConnector" presStyleLbl="node4" presStyleIdx="1" presStyleCnt="5"/>
      <dgm:spPr/>
      <dgm:t>
        <a:bodyPr/>
        <a:lstStyle/>
        <a:p>
          <a:endParaRPr lang="en-IE"/>
        </a:p>
      </dgm:t>
    </dgm:pt>
    <dgm:pt modelId="{346DB52F-37CD-4AB6-8F30-35A3DC09CE96}" type="pres">
      <dgm:prSet presAssocID="{64D746FE-5B43-47D9-91F5-55673AC444DE}" presName="hierChild4" presStyleCnt="0"/>
      <dgm:spPr/>
    </dgm:pt>
    <dgm:pt modelId="{36244DF2-0DFF-439B-990C-65E1E045663F}" type="pres">
      <dgm:prSet presAssocID="{64D746FE-5B43-47D9-91F5-55673AC444DE}" presName="hierChild5" presStyleCnt="0"/>
      <dgm:spPr/>
    </dgm:pt>
    <dgm:pt modelId="{B8F8A78A-C42F-4895-9FCC-0CBC767799B7}" type="pres">
      <dgm:prSet presAssocID="{67311450-664E-4A59-98E3-52E48F13391E}" presName="Name35" presStyleLbl="parChTrans1D4" presStyleIdx="2" presStyleCnt="5"/>
      <dgm:spPr/>
      <dgm:t>
        <a:bodyPr/>
        <a:lstStyle/>
        <a:p>
          <a:endParaRPr lang="en-IE"/>
        </a:p>
      </dgm:t>
    </dgm:pt>
    <dgm:pt modelId="{6A2A2B31-F632-4A41-AAF8-AE4721DD373E}" type="pres">
      <dgm:prSet presAssocID="{958E4DD2-0698-4446-91EC-6DD1824151BC}" presName="hierRoot2" presStyleCnt="0">
        <dgm:presLayoutVars>
          <dgm:hierBranch/>
        </dgm:presLayoutVars>
      </dgm:prSet>
      <dgm:spPr/>
    </dgm:pt>
    <dgm:pt modelId="{61E38641-BBED-4C03-A92A-AD4994DE1C42}" type="pres">
      <dgm:prSet presAssocID="{958E4DD2-0698-4446-91EC-6DD1824151BC}" presName="rootComposite" presStyleCnt="0"/>
      <dgm:spPr/>
    </dgm:pt>
    <dgm:pt modelId="{39F26E07-40CA-44A5-A50B-96A5F58D4A12}" type="pres">
      <dgm:prSet presAssocID="{958E4DD2-0698-4446-91EC-6DD1824151BC}" presName="rootText" presStyleLbl="node4" presStyleIdx="2" presStyleCnt="5">
        <dgm:presLayoutVars>
          <dgm:chPref val="3"/>
        </dgm:presLayoutVars>
      </dgm:prSet>
      <dgm:spPr/>
      <dgm:t>
        <a:bodyPr/>
        <a:lstStyle/>
        <a:p>
          <a:endParaRPr lang="en-IE"/>
        </a:p>
      </dgm:t>
    </dgm:pt>
    <dgm:pt modelId="{D2849749-5161-4804-AEF6-135BF749CB27}" type="pres">
      <dgm:prSet presAssocID="{958E4DD2-0698-4446-91EC-6DD1824151BC}" presName="rootConnector" presStyleLbl="node4" presStyleIdx="2" presStyleCnt="5"/>
      <dgm:spPr/>
      <dgm:t>
        <a:bodyPr/>
        <a:lstStyle/>
        <a:p>
          <a:endParaRPr lang="en-IE"/>
        </a:p>
      </dgm:t>
    </dgm:pt>
    <dgm:pt modelId="{17D4FE41-A843-46B0-8EA3-74BA87B97DE7}" type="pres">
      <dgm:prSet presAssocID="{958E4DD2-0698-4446-91EC-6DD1824151BC}" presName="hierChild4" presStyleCnt="0"/>
      <dgm:spPr/>
    </dgm:pt>
    <dgm:pt modelId="{32188F50-44E1-4C68-B8D9-64AB51F80841}" type="pres">
      <dgm:prSet presAssocID="{958E4DD2-0698-4446-91EC-6DD1824151BC}" presName="hierChild5" presStyleCnt="0"/>
      <dgm:spPr/>
    </dgm:pt>
    <dgm:pt modelId="{69224F84-72A0-4287-98C7-C504D91EA287}" type="pres">
      <dgm:prSet presAssocID="{DD17D0AC-3329-4494-8E78-7BF05EFC6F68}" presName="Name35" presStyleLbl="parChTrans1D4" presStyleIdx="3" presStyleCnt="5"/>
      <dgm:spPr/>
      <dgm:t>
        <a:bodyPr/>
        <a:lstStyle/>
        <a:p>
          <a:endParaRPr lang="en-IE"/>
        </a:p>
      </dgm:t>
    </dgm:pt>
    <dgm:pt modelId="{DBB71C99-DE4C-44C2-84C1-4C8F27FE96E8}" type="pres">
      <dgm:prSet presAssocID="{174DBA62-B3E3-4BD7-898C-183A126A4D82}" presName="hierRoot2" presStyleCnt="0">
        <dgm:presLayoutVars>
          <dgm:hierBranch/>
        </dgm:presLayoutVars>
      </dgm:prSet>
      <dgm:spPr/>
    </dgm:pt>
    <dgm:pt modelId="{8221FBF9-5851-41BE-ADF3-69029E87411A}" type="pres">
      <dgm:prSet presAssocID="{174DBA62-B3E3-4BD7-898C-183A126A4D82}" presName="rootComposite" presStyleCnt="0"/>
      <dgm:spPr/>
    </dgm:pt>
    <dgm:pt modelId="{DEA686B7-F746-4B42-A2FA-56CB4E436D6C}" type="pres">
      <dgm:prSet presAssocID="{174DBA62-B3E3-4BD7-898C-183A126A4D82}" presName="rootText" presStyleLbl="node4" presStyleIdx="3" presStyleCnt="5">
        <dgm:presLayoutVars>
          <dgm:chPref val="3"/>
        </dgm:presLayoutVars>
      </dgm:prSet>
      <dgm:spPr/>
      <dgm:t>
        <a:bodyPr/>
        <a:lstStyle/>
        <a:p>
          <a:endParaRPr lang="en-IE"/>
        </a:p>
      </dgm:t>
    </dgm:pt>
    <dgm:pt modelId="{C51A6473-3748-4934-921C-2D841C6C72CE}" type="pres">
      <dgm:prSet presAssocID="{174DBA62-B3E3-4BD7-898C-183A126A4D82}" presName="rootConnector" presStyleLbl="node4" presStyleIdx="3" presStyleCnt="5"/>
      <dgm:spPr/>
      <dgm:t>
        <a:bodyPr/>
        <a:lstStyle/>
        <a:p>
          <a:endParaRPr lang="en-IE"/>
        </a:p>
      </dgm:t>
    </dgm:pt>
    <dgm:pt modelId="{37B4D099-747C-4465-A4FF-62ADE52E4E2F}" type="pres">
      <dgm:prSet presAssocID="{174DBA62-B3E3-4BD7-898C-183A126A4D82}" presName="hierChild4" presStyleCnt="0"/>
      <dgm:spPr/>
    </dgm:pt>
    <dgm:pt modelId="{6FCD3E0E-5838-4B1A-A865-E6C77849FDC0}" type="pres">
      <dgm:prSet presAssocID="{174DBA62-B3E3-4BD7-898C-183A126A4D82}" presName="hierChild5" presStyleCnt="0"/>
      <dgm:spPr/>
    </dgm:pt>
    <dgm:pt modelId="{6642CBF2-D93E-4D8C-B4B0-09B7EF94D2B6}" type="pres">
      <dgm:prSet presAssocID="{AD5A18BE-0066-4181-B8CD-1EAFC99EB580}" presName="Name35" presStyleLbl="parChTrans1D4" presStyleIdx="4" presStyleCnt="5"/>
      <dgm:spPr/>
      <dgm:t>
        <a:bodyPr/>
        <a:lstStyle/>
        <a:p>
          <a:endParaRPr lang="en-IE"/>
        </a:p>
      </dgm:t>
    </dgm:pt>
    <dgm:pt modelId="{E9EE11A1-FBF6-4BA0-B29E-E77EF9BEF37F}" type="pres">
      <dgm:prSet presAssocID="{7D5F2A75-8E16-4487-ABED-4CC50BFAABDE}" presName="hierRoot2" presStyleCnt="0">
        <dgm:presLayoutVars>
          <dgm:hierBranch/>
        </dgm:presLayoutVars>
      </dgm:prSet>
      <dgm:spPr/>
    </dgm:pt>
    <dgm:pt modelId="{C94C3B66-AF1C-4DAE-B99C-DCD25944F046}" type="pres">
      <dgm:prSet presAssocID="{7D5F2A75-8E16-4487-ABED-4CC50BFAABDE}" presName="rootComposite" presStyleCnt="0"/>
      <dgm:spPr/>
    </dgm:pt>
    <dgm:pt modelId="{BF157DFF-961E-4E9E-9A3F-84139FF57A50}" type="pres">
      <dgm:prSet presAssocID="{7D5F2A75-8E16-4487-ABED-4CC50BFAABDE}" presName="rootText" presStyleLbl="node4" presStyleIdx="4" presStyleCnt="5">
        <dgm:presLayoutVars>
          <dgm:chPref val="3"/>
        </dgm:presLayoutVars>
      </dgm:prSet>
      <dgm:spPr/>
      <dgm:t>
        <a:bodyPr/>
        <a:lstStyle/>
        <a:p>
          <a:endParaRPr lang="en-IE"/>
        </a:p>
      </dgm:t>
    </dgm:pt>
    <dgm:pt modelId="{927D061B-5A2A-4653-8DDC-A9059AD059D9}" type="pres">
      <dgm:prSet presAssocID="{7D5F2A75-8E16-4487-ABED-4CC50BFAABDE}" presName="rootConnector" presStyleLbl="node4" presStyleIdx="4" presStyleCnt="5"/>
      <dgm:spPr/>
      <dgm:t>
        <a:bodyPr/>
        <a:lstStyle/>
        <a:p>
          <a:endParaRPr lang="en-IE"/>
        </a:p>
      </dgm:t>
    </dgm:pt>
    <dgm:pt modelId="{667A454A-D9CA-4F6F-903C-0A24BD1515E1}" type="pres">
      <dgm:prSet presAssocID="{7D5F2A75-8E16-4487-ABED-4CC50BFAABDE}" presName="hierChild4" presStyleCnt="0"/>
      <dgm:spPr/>
    </dgm:pt>
    <dgm:pt modelId="{0EF61BF7-50EB-426C-8550-E611DF54AECB}" type="pres">
      <dgm:prSet presAssocID="{7D5F2A75-8E16-4487-ABED-4CC50BFAABDE}" presName="hierChild5" presStyleCnt="0"/>
      <dgm:spPr/>
    </dgm:pt>
    <dgm:pt modelId="{0D57A828-87D3-4792-98C0-58E9ACDF96E9}" type="pres">
      <dgm:prSet presAssocID="{17F47898-D085-4FA3-BACA-BA7187108D9A}" presName="hierChild5" presStyleCnt="0"/>
      <dgm:spPr/>
    </dgm:pt>
    <dgm:pt modelId="{3CDF33C3-E14F-4B63-A354-59DF4332E65A}" type="pres">
      <dgm:prSet presAssocID="{6C8829B3-2DAC-4B76-B691-560435D8CD85}" presName="hierChild5" presStyleCnt="0"/>
      <dgm:spPr/>
    </dgm:pt>
    <dgm:pt modelId="{0FA72ACD-9E50-4CCD-A109-28221E0DFD03}" type="pres">
      <dgm:prSet presAssocID="{79B94B2E-2DE5-43B1-871F-78E10262B70D}" presName="hierChild3" presStyleCnt="0"/>
      <dgm:spPr/>
    </dgm:pt>
  </dgm:ptLst>
  <dgm:cxnLst>
    <dgm:cxn modelId="{28A04F33-3B52-0A49-AFB6-4350B61B721D}" type="presOf" srcId="{7D5F2A75-8E16-4487-ABED-4CC50BFAABDE}" destId="{BF157DFF-961E-4E9E-9A3F-84139FF57A50}" srcOrd="0" destOrd="0" presId="urn:microsoft.com/office/officeart/2005/8/layout/orgChart1"/>
    <dgm:cxn modelId="{4BD70A8F-B861-4A8A-96E3-02AACB8D1C0E}" srcId="{17F47898-D085-4FA3-BACA-BA7187108D9A}" destId="{31BA69D0-3CF9-4A12-8DA9-5756A81AEA83}" srcOrd="0" destOrd="0" parTransId="{42CB4F85-2AA9-4C00-A252-529885FB3635}" sibTransId="{F141A962-EF8F-420C-A8AF-0A9AFDE8078D}"/>
    <dgm:cxn modelId="{6CECEF53-4C92-C446-811C-FAD99D4B9CA8}" type="presOf" srcId="{8BBF24A1-643D-45D1-8214-86BE8206D439}" destId="{5D8A99C7-9895-41DA-BF7D-F64614751520}" srcOrd="0" destOrd="0" presId="urn:microsoft.com/office/officeart/2005/8/layout/orgChart1"/>
    <dgm:cxn modelId="{9B4186ED-B6D0-EF47-8A59-AEFFE1CAA5D6}" type="presOf" srcId="{6C8829B3-2DAC-4B76-B691-560435D8CD85}" destId="{0CCA91D9-EAD8-4942-B892-19C49526803D}" srcOrd="1" destOrd="0" presId="urn:microsoft.com/office/officeart/2005/8/layout/orgChart1"/>
    <dgm:cxn modelId="{28483F77-C8E5-4123-9EE7-02168D408A87}" srcId="{17F47898-D085-4FA3-BACA-BA7187108D9A}" destId="{958E4DD2-0698-4446-91EC-6DD1824151BC}" srcOrd="2" destOrd="0" parTransId="{67311450-664E-4A59-98E3-52E48F13391E}" sibTransId="{A4A3DAAD-A481-48E8-AAC6-23C373A40DBA}"/>
    <dgm:cxn modelId="{3B5E65F9-16B3-CA45-B387-997021730818}" type="presOf" srcId="{31BA69D0-3CF9-4A12-8DA9-5756A81AEA83}" destId="{32B54FA7-DC16-4B83-A4FB-B3CAF1D25DFA}" srcOrd="0" destOrd="0" presId="urn:microsoft.com/office/officeart/2005/8/layout/orgChart1"/>
    <dgm:cxn modelId="{4196A9C7-3494-1B49-AD29-5B0602E2AF19}" type="presOf" srcId="{17F47898-D085-4FA3-BACA-BA7187108D9A}" destId="{19D830BF-1B95-4203-85BF-74C3D251C720}" srcOrd="1" destOrd="0" presId="urn:microsoft.com/office/officeart/2005/8/layout/orgChart1"/>
    <dgm:cxn modelId="{571B2F1F-895C-D64B-9177-522C979EA541}" type="presOf" srcId="{F193C1AA-448F-4070-931F-1331FC99DE0F}" destId="{95DC6EF0-CD1E-489A-9FF9-01707DC8D6D6}" srcOrd="0" destOrd="0" presId="urn:microsoft.com/office/officeart/2005/8/layout/orgChart1"/>
    <dgm:cxn modelId="{0346D92B-697D-8943-BBB0-39EB4B7D64BC}" type="presOf" srcId="{AD5A18BE-0066-4181-B8CD-1EAFC99EB580}" destId="{6642CBF2-D93E-4D8C-B4B0-09B7EF94D2B6}" srcOrd="0" destOrd="0" presId="urn:microsoft.com/office/officeart/2005/8/layout/orgChart1"/>
    <dgm:cxn modelId="{E944B8D6-694C-A943-BBDD-79D270A634D1}" type="presOf" srcId="{D26CBEB9-789D-4CCF-AEBB-450694E36FF5}" destId="{F6E0A0DF-414B-48B2-8B80-8AEED8F61EB0}" srcOrd="0" destOrd="0" presId="urn:microsoft.com/office/officeart/2005/8/layout/orgChart1"/>
    <dgm:cxn modelId="{D2FB784D-7B27-4CCB-BDFE-C4A4D5DEB906}" srcId="{17F47898-D085-4FA3-BACA-BA7187108D9A}" destId="{7D5F2A75-8E16-4487-ABED-4CC50BFAABDE}" srcOrd="4" destOrd="0" parTransId="{AD5A18BE-0066-4181-B8CD-1EAFC99EB580}" sibTransId="{A10FB0B5-2E1C-4577-B5D5-175FF0396778}"/>
    <dgm:cxn modelId="{996D7DBE-5524-42EB-989B-486672EE1FCF}" srcId="{79B94B2E-2DE5-43B1-871F-78E10262B70D}" destId="{6C8829B3-2DAC-4B76-B691-560435D8CD85}" srcOrd="0" destOrd="0" parTransId="{C7E9E8B8-31CA-4426-91DE-AA3F6FE02809}" sibTransId="{821F0F30-5D94-4B96-9695-2AA2771A51FA}"/>
    <dgm:cxn modelId="{B428D1BB-78D2-F946-8721-62346652AEFB}" type="presOf" srcId="{958E4DD2-0698-4446-91EC-6DD1824151BC}" destId="{39F26E07-40CA-44A5-A50B-96A5F58D4A12}" srcOrd="0" destOrd="0" presId="urn:microsoft.com/office/officeart/2005/8/layout/orgChart1"/>
    <dgm:cxn modelId="{92AD6326-EE4F-354C-9F38-68C2C3659B4A}" type="presOf" srcId="{79B94B2E-2DE5-43B1-871F-78E10262B70D}" destId="{3950F5F3-787E-44D5-984B-8FBB837710D7}" srcOrd="1" destOrd="0" presId="urn:microsoft.com/office/officeart/2005/8/layout/orgChart1"/>
    <dgm:cxn modelId="{AC682E8A-C45B-8D41-878A-DBEDECD35806}" type="presOf" srcId="{31BA69D0-3CF9-4A12-8DA9-5756A81AEA83}" destId="{1F6AB1F0-6029-4C6B-924F-89F239D87E7A}" srcOrd="1" destOrd="0" presId="urn:microsoft.com/office/officeart/2005/8/layout/orgChart1"/>
    <dgm:cxn modelId="{C38FE525-4975-4C0F-8BBB-FC8F0DE3066B}" srcId="{8BBF24A1-643D-45D1-8214-86BE8206D439}" destId="{79B94B2E-2DE5-43B1-871F-78E10262B70D}" srcOrd="0" destOrd="0" parTransId="{CAFBB8E0-08B2-4B0F-A5AB-CFDDE7D7037C}" sibTransId="{00EB66E9-7659-4EEB-8815-5BEAA966A378}"/>
    <dgm:cxn modelId="{7470FA8F-BB63-8643-92C8-BD5977E58FAC}" type="presOf" srcId="{174DBA62-B3E3-4BD7-898C-183A126A4D82}" destId="{DEA686B7-F746-4B42-A2FA-56CB4E436D6C}" srcOrd="0" destOrd="0" presId="urn:microsoft.com/office/officeart/2005/8/layout/orgChart1"/>
    <dgm:cxn modelId="{795AF446-EE71-A14C-83B1-51D324A87161}" type="presOf" srcId="{42CB4F85-2AA9-4C00-A252-529885FB3635}" destId="{54BF70BC-C2C8-4EA3-B0B7-5DD593770C15}" srcOrd="0" destOrd="0" presId="urn:microsoft.com/office/officeart/2005/8/layout/orgChart1"/>
    <dgm:cxn modelId="{20FB61CA-471D-0B4D-BAA8-FD7643688A8C}" type="presOf" srcId="{DD17D0AC-3329-4494-8E78-7BF05EFC6F68}" destId="{69224F84-72A0-4287-98C7-C504D91EA287}" srcOrd="0" destOrd="0" presId="urn:microsoft.com/office/officeart/2005/8/layout/orgChart1"/>
    <dgm:cxn modelId="{B8B43259-0D1D-E843-847A-E8C99970743B}" type="presOf" srcId="{64D746FE-5B43-47D9-91F5-55673AC444DE}" destId="{09491BFF-4E3B-4F28-95AA-9BDFC35D2D36}" srcOrd="0" destOrd="0" presId="urn:microsoft.com/office/officeart/2005/8/layout/orgChart1"/>
    <dgm:cxn modelId="{C0FEEFA1-08C6-452D-899D-3DBC9DB343D7}" srcId="{17F47898-D085-4FA3-BACA-BA7187108D9A}" destId="{174DBA62-B3E3-4BD7-898C-183A126A4D82}" srcOrd="3" destOrd="0" parTransId="{DD17D0AC-3329-4494-8E78-7BF05EFC6F68}" sibTransId="{1C54AB4F-CEB8-4BD9-97B8-44ECA4D91831}"/>
    <dgm:cxn modelId="{72BEB442-4CF5-CF4B-8AD9-3CE8E70694EB}" type="presOf" srcId="{67311450-664E-4A59-98E3-52E48F13391E}" destId="{B8F8A78A-C42F-4895-9FCC-0CBC767799B7}" srcOrd="0" destOrd="0" presId="urn:microsoft.com/office/officeart/2005/8/layout/orgChart1"/>
    <dgm:cxn modelId="{F5744F56-135D-7B44-8F14-4D6B2D8DF239}" type="presOf" srcId="{C7E9E8B8-31CA-4426-91DE-AA3F6FE02809}" destId="{C7BAE48B-DE81-4922-A5FD-262FBE706ADE}" srcOrd="0" destOrd="0" presId="urn:microsoft.com/office/officeart/2005/8/layout/orgChart1"/>
    <dgm:cxn modelId="{B71E2C2C-DEE4-E540-B0EC-E62645CCCBEE}" type="presOf" srcId="{7D5F2A75-8E16-4487-ABED-4CC50BFAABDE}" destId="{927D061B-5A2A-4653-8DDC-A9059AD059D9}" srcOrd="1" destOrd="0" presId="urn:microsoft.com/office/officeart/2005/8/layout/orgChart1"/>
    <dgm:cxn modelId="{54A354DA-CDD2-5A4A-A973-2B4284DC6793}" type="presOf" srcId="{958E4DD2-0698-4446-91EC-6DD1824151BC}" destId="{D2849749-5161-4804-AEF6-135BF749CB27}" srcOrd="1" destOrd="0" presId="urn:microsoft.com/office/officeart/2005/8/layout/orgChart1"/>
    <dgm:cxn modelId="{CD8BDB5C-9359-434D-B86F-B56E0853ECAD}" type="presOf" srcId="{64D746FE-5B43-47D9-91F5-55673AC444DE}" destId="{D472B132-D0B0-4BC7-A7DD-AFB17C313ADC}" srcOrd="1" destOrd="0" presId="urn:microsoft.com/office/officeart/2005/8/layout/orgChart1"/>
    <dgm:cxn modelId="{5A031FA2-BF34-E849-8138-85348AB902B3}" type="presOf" srcId="{17F47898-D085-4FA3-BACA-BA7187108D9A}" destId="{0CF478C2-1491-4F00-BA59-7C435FDDF744}" srcOrd="0" destOrd="0" presId="urn:microsoft.com/office/officeart/2005/8/layout/orgChart1"/>
    <dgm:cxn modelId="{4FF80BA2-BB38-1A47-A265-8F40573055F6}" type="presOf" srcId="{6C8829B3-2DAC-4B76-B691-560435D8CD85}" destId="{5EF389B0-157C-4503-91C0-BCFB45A8E52E}" srcOrd="0" destOrd="0" presId="urn:microsoft.com/office/officeart/2005/8/layout/orgChart1"/>
    <dgm:cxn modelId="{31CCC892-5188-AB49-888C-E85FC0320DD0}" type="presOf" srcId="{79B94B2E-2DE5-43B1-871F-78E10262B70D}" destId="{695298FC-BCC3-4E16-BB8A-BB9AD4F42AC1}" srcOrd="0" destOrd="0" presId="urn:microsoft.com/office/officeart/2005/8/layout/orgChart1"/>
    <dgm:cxn modelId="{127FAE1E-4BE6-45D3-A001-74ED3A81FC0E}" srcId="{6C8829B3-2DAC-4B76-B691-560435D8CD85}" destId="{17F47898-D085-4FA3-BACA-BA7187108D9A}" srcOrd="0" destOrd="0" parTransId="{D26CBEB9-789D-4CCF-AEBB-450694E36FF5}" sibTransId="{212B938A-8F68-4054-9D6F-C0C2D335C3A6}"/>
    <dgm:cxn modelId="{B81DC145-C68C-8340-933D-B29B41CD7BEA}" type="presOf" srcId="{174DBA62-B3E3-4BD7-898C-183A126A4D82}" destId="{C51A6473-3748-4934-921C-2D841C6C72CE}" srcOrd="1" destOrd="0" presId="urn:microsoft.com/office/officeart/2005/8/layout/orgChart1"/>
    <dgm:cxn modelId="{F3274970-D9EF-4962-BEA6-4CD8CECFDEA8}" srcId="{17F47898-D085-4FA3-BACA-BA7187108D9A}" destId="{64D746FE-5B43-47D9-91F5-55673AC444DE}" srcOrd="1" destOrd="0" parTransId="{F193C1AA-448F-4070-931F-1331FC99DE0F}" sibTransId="{FAF11089-4C62-4431-9908-11DF55DF6DB4}"/>
    <dgm:cxn modelId="{98D6FBE7-397F-F74B-A9A7-D4FA76B8FA6A}" type="presParOf" srcId="{5D8A99C7-9895-41DA-BF7D-F64614751520}" destId="{BE1BFCA6-2599-4F00-A2AB-D663A0675246}" srcOrd="0" destOrd="0" presId="urn:microsoft.com/office/officeart/2005/8/layout/orgChart1"/>
    <dgm:cxn modelId="{32E7295C-2322-B541-9CC4-486129CF41EE}" type="presParOf" srcId="{BE1BFCA6-2599-4F00-A2AB-D663A0675246}" destId="{D9F6DD49-202E-4DD8-97AE-B1CB15EA7042}" srcOrd="0" destOrd="0" presId="urn:microsoft.com/office/officeart/2005/8/layout/orgChart1"/>
    <dgm:cxn modelId="{7FDBB4CF-F01E-C34E-B0AC-AF5AF5048FD4}" type="presParOf" srcId="{D9F6DD49-202E-4DD8-97AE-B1CB15EA7042}" destId="{695298FC-BCC3-4E16-BB8A-BB9AD4F42AC1}" srcOrd="0" destOrd="0" presId="urn:microsoft.com/office/officeart/2005/8/layout/orgChart1"/>
    <dgm:cxn modelId="{1E3801C3-63F0-EA41-ACC9-E16572D16F79}" type="presParOf" srcId="{D9F6DD49-202E-4DD8-97AE-B1CB15EA7042}" destId="{3950F5F3-787E-44D5-984B-8FBB837710D7}" srcOrd="1" destOrd="0" presId="urn:microsoft.com/office/officeart/2005/8/layout/orgChart1"/>
    <dgm:cxn modelId="{6BB48395-DA07-C449-9196-D64F9076B197}" type="presParOf" srcId="{BE1BFCA6-2599-4F00-A2AB-D663A0675246}" destId="{41CB448F-F479-4769-AF85-0ADF8D42B673}" srcOrd="1" destOrd="0" presId="urn:microsoft.com/office/officeart/2005/8/layout/orgChart1"/>
    <dgm:cxn modelId="{E72B3E95-08E9-B245-903D-82AFC7916468}" type="presParOf" srcId="{41CB448F-F479-4769-AF85-0ADF8D42B673}" destId="{C7BAE48B-DE81-4922-A5FD-262FBE706ADE}" srcOrd="0" destOrd="0" presId="urn:microsoft.com/office/officeart/2005/8/layout/orgChart1"/>
    <dgm:cxn modelId="{4A75A415-2E60-124A-95E2-DA7262EB8BC9}" type="presParOf" srcId="{41CB448F-F479-4769-AF85-0ADF8D42B673}" destId="{1A35E001-B4F8-4EC3-824A-B526D0F9FCDA}" srcOrd="1" destOrd="0" presId="urn:microsoft.com/office/officeart/2005/8/layout/orgChart1"/>
    <dgm:cxn modelId="{6C131459-A192-5B46-B74B-DD5B604B3B5C}" type="presParOf" srcId="{1A35E001-B4F8-4EC3-824A-B526D0F9FCDA}" destId="{A04DDEC3-81DA-47E8-9B9A-9246B20A4FFF}" srcOrd="0" destOrd="0" presId="urn:microsoft.com/office/officeart/2005/8/layout/orgChart1"/>
    <dgm:cxn modelId="{379D3A38-71A6-394C-A30B-CF4B2E23F1EB}" type="presParOf" srcId="{A04DDEC3-81DA-47E8-9B9A-9246B20A4FFF}" destId="{5EF389B0-157C-4503-91C0-BCFB45A8E52E}" srcOrd="0" destOrd="0" presId="urn:microsoft.com/office/officeart/2005/8/layout/orgChart1"/>
    <dgm:cxn modelId="{8EE73D68-48BC-DD4B-AC4A-0176581EBC4F}" type="presParOf" srcId="{A04DDEC3-81DA-47E8-9B9A-9246B20A4FFF}" destId="{0CCA91D9-EAD8-4942-B892-19C49526803D}" srcOrd="1" destOrd="0" presId="urn:microsoft.com/office/officeart/2005/8/layout/orgChart1"/>
    <dgm:cxn modelId="{8EDEEC41-0661-764C-AABC-54BD765B5FDE}" type="presParOf" srcId="{1A35E001-B4F8-4EC3-824A-B526D0F9FCDA}" destId="{7FE3C3F2-2D5C-4239-BC69-6F787F6BDA20}" srcOrd="1" destOrd="0" presId="urn:microsoft.com/office/officeart/2005/8/layout/orgChart1"/>
    <dgm:cxn modelId="{EBBD9475-B412-0E42-839C-7F58B77B2B4A}" type="presParOf" srcId="{7FE3C3F2-2D5C-4239-BC69-6F787F6BDA20}" destId="{F6E0A0DF-414B-48B2-8B80-8AEED8F61EB0}" srcOrd="0" destOrd="0" presId="urn:microsoft.com/office/officeart/2005/8/layout/orgChart1"/>
    <dgm:cxn modelId="{F93D4C46-D529-F141-AF17-314BF23BEB13}" type="presParOf" srcId="{7FE3C3F2-2D5C-4239-BC69-6F787F6BDA20}" destId="{6B71C0B1-07D8-4F66-86C4-CB8FF24D2B31}" srcOrd="1" destOrd="0" presId="urn:microsoft.com/office/officeart/2005/8/layout/orgChart1"/>
    <dgm:cxn modelId="{6D30A650-67A0-D84F-A236-95BEAC1ECDA7}" type="presParOf" srcId="{6B71C0B1-07D8-4F66-86C4-CB8FF24D2B31}" destId="{D530BBD2-EE00-45C4-B35A-BC2E8C718665}" srcOrd="0" destOrd="0" presId="urn:microsoft.com/office/officeart/2005/8/layout/orgChart1"/>
    <dgm:cxn modelId="{ED2DAD27-3642-7241-8715-887AA4863D8E}" type="presParOf" srcId="{D530BBD2-EE00-45C4-B35A-BC2E8C718665}" destId="{0CF478C2-1491-4F00-BA59-7C435FDDF744}" srcOrd="0" destOrd="0" presId="urn:microsoft.com/office/officeart/2005/8/layout/orgChart1"/>
    <dgm:cxn modelId="{7EA487DB-F858-EB4F-99C2-A7D63A7606A9}" type="presParOf" srcId="{D530BBD2-EE00-45C4-B35A-BC2E8C718665}" destId="{19D830BF-1B95-4203-85BF-74C3D251C720}" srcOrd="1" destOrd="0" presId="urn:microsoft.com/office/officeart/2005/8/layout/orgChart1"/>
    <dgm:cxn modelId="{069A4D16-A4EB-0E41-A7B8-23C357072BF1}" type="presParOf" srcId="{6B71C0B1-07D8-4F66-86C4-CB8FF24D2B31}" destId="{79A427E4-FFF2-4F49-91EB-3F504814BCCF}" srcOrd="1" destOrd="0" presId="urn:microsoft.com/office/officeart/2005/8/layout/orgChart1"/>
    <dgm:cxn modelId="{9464A0C0-AD12-2C40-9D15-E4334AEDECC8}" type="presParOf" srcId="{79A427E4-FFF2-4F49-91EB-3F504814BCCF}" destId="{54BF70BC-C2C8-4EA3-B0B7-5DD593770C15}" srcOrd="0" destOrd="0" presId="urn:microsoft.com/office/officeart/2005/8/layout/orgChart1"/>
    <dgm:cxn modelId="{2BF6141B-9B85-7F42-97D2-2F3BB077F8C5}" type="presParOf" srcId="{79A427E4-FFF2-4F49-91EB-3F504814BCCF}" destId="{8AC58557-FD12-458D-BB71-CBE4CA8020E5}" srcOrd="1" destOrd="0" presId="urn:microsoft.com/office/officeart/2005/8/layout/orgChart1"/>
    <dgm:cxn modelId="{55494428-1E04-074E-96E7-DC9EB30FB680}" type="presParOf" srcId="{8AC58557-FD12-458D-BB71-CBE4CA8020E5}" destId="{8210DCF4-32B1-48C6-B85E-9449B129071E}" srcOrd="0" destOrd="0" presId="urn:microsoft.com/office/officeart/2005/8/layout/orgChart1"/>
    <dgm:cxn modelId="{89EA8DD7-3596-7343-853A-050F29FC87E4}" type="presParOf" srcId="{8210DCF4-32B1-48C6-B85E-9449B129071E}" destId="{32B54FA7-DC16-4B83-A4FB-B3CAF1D25DFA}" srcOrd="0" destOrd="0" presId="urn:microsoft.com/office/officeart/2005/8/layout/orgChart1"/>
    <dgm:cxn modelId="{A4633352-656D-654A-AD30-E900DD2A1ADB}" type="presParOf" srcId="{8210DCF4-32B1-48C6-B85E-9449B129071E}" destId="{1F6AB1F0-6029-4C6B-924F-89F239D87E7A}" srcOrd="1" destOrd="0" presId="urn:microsoft.com/office/officeart/2005/8/layout/orgChart1"/>
    <dgm:cxn modelId="{A6CAF573-D112-CF40-A88E-ACD5A4C634F3}" type="presParOf" srcId="{8AC58557-FD12-458D-BB71-CBE4CA8020E5}" destId="{B0B6BD6F-479C-47AE-B057-D43FBF3CF1EC}" srcOrd="1" destOrd="0" presId="urn:microsoft.com/office/officeart/2005/8/layout/orgChart1"/>
    <dgm:cxn modelId="{3542B94D-7FED-7F47-B697-6577B44BE197}" type="presParOf" srcId="{8AC58557-FD12-458D-BB71-CBE4CA8020E5}" destId="{217B228F-45EF-4A4E-96AC-4250BCC73BCD}" srcOrd="2" destOrd="0" presId="urn:microsoft.com/office/officeart/2005/8/layout/orgChart1"/>
    <dgm:cxn modelId="{95B32ABA-5E55-2943-9BBF-3263DF40114C}" type="presParOf" srcId="{79A427E4-FFF2-4F49-91EB-3F504814BCCF}" destId="{95DC6EF0-CD1E-489A-9FF9-01707DC8D6D6}" srcOrd="2" destOrd="0" presId="urn:microsoft.com/office/officeart/2005/8/layout/orgChart1"/>
    <dgm:cxn modelId="{CA40AFAF-1931-D941-B8D3-0CF6F0667CCB}" type="presParOf" srcId="{79A427E4-FFF2-4F49-91EB-3F504814BCCF}" destId="{F737B1E0-4137-4457-BF3F-BC41BE1E65F1}" srcOrd="3" destOrd="0" presId="urn:microsoft.com/office/officeart/2005/8/layout/orgChart1"/>
    <dgm:cxn modelId="{C1BAEEDD-B081-964A-8CA7-15B1315ECECA}" type="presParOf" srcId="{F737B1E0-4137-4457-BF3F-BC41BE1E65F1}" destId="{72898387-06F1-4D12-B13D-8FD1DA94A734}" srcOrd="0" destOrd="0" presId="urn:microsoft.com/office/officeart/2005/8/layout/orgChart1"/>
    <dgm:cxn modelId="{CBEB374C-6231-CD42-91B0-6BAB8C7DB1A0}" type="presParOf" srcId="{72898387-06F1-4D12-B13D-8FD1DA94A734}" destId="{09491BFF-4E3B-4F28-95AA-9BDFC35D2D36}" srcOrd="0" destOrd="0" presId="urn:microsoft.com/office/officeart/2005/8/layout/orgChart1"/>
    <dgm:cxn modelId="{A85C225C-879D-3546-8EFB-F8946319DBE5}" type="presParOf" srcId="{72898387-06F1-4D12-B13D-8FD1DA94A734}" destId="{D472B132-D0B0-4BC7-A7DD-AFB17C313ADC}" srcOrd="1" destOrd="0" presId="urn:microsoft.com/office/officeart/2005/8/layout/orgChart1"/>
    <dgm:cxn modelId="{B7B10204-36AE-7C44-978E-B7010E6A17CA}" type="presParOf" srcId="{F737B1E0-4137-4457-BF3F-BC41BE1E65F1}" destId="{346DB52F-37CD-4AB6-8F30-35A3DC09CE96}" srcOrd="1" destOrd="0" presId="urn:microsoft.com/office/officeart/2005/8/layout/orgChart1"/>
    <dgm:cxn modelId="{099BC6A1-34BB-FB46-A02A-473A07CC2744}" type="presParOf" srcId="{F737B1E0-4137-4457-BF3F-BC41BE1E65F1}" destId="{36244DF2-0DFF-439B-990C-65E1E045663F}" srcOrd="2" destOrd="0" presId="urn:microsoft.com/office/officeart/2005/8/layout/orgChart1"/>
    <dgm:cxn modelId="{5594C13B-A14A-A145-BAC6-1FA468B6E866}" type="presParOf" srcId="{79A427E4-FFF2-4F49-91EB-3F504814BCCF}" destId="{B8F8A78A-C42F-4895-9FCC-0CBC767799B7}" srcOrd="4" destOrd="0" presId="urn:microsoft.com/office/officeart/2005/8/layout/orgChart1"/>
    <dgm:cxn modelId="{463B85D3-35AB-104C-8282-5A46661E50D9}" type="presParOf" srcId="{79A427E4-FFF2-4F49-91EB-3F504814BCCF}" destId="{6A2A2B31-F632-4A41-AAF8-AE4721DD373E}" srcOrd="5" destOrd="0" presId="urn:microsoft.com/office/officeart/2005/8/layout/orgChart1"/>
    <dgm:cxn modelId="{64803744-701A-2A43-A68D-9E85A343C336}" type="presParOf" srcId="{6A2A2B31-F632-4A41-AAF8-AE4721DD373E}" destId="{61E38641-BBED-4C03-A92A-AD4994DE1C42}" srcOrd="0" destOrd="0" presId="urn:microsoft.com/office/officeart/2005/8/layout/orgChart1"/>
    <dgm:cxn modelId="{58247167-FBEC-3945-9919-B59C762554B1}" type="presParOf" srcId="{61E38641-BBED-4C03-A92A-AD4994DE1C42}" destId="{39F26E07-40CA-44A5-A50B-96A5F58D4A12}" srcOrd="0" destOrd="0" presId="urn:microsoft.com/office/officeart/2005/8/layout/orgChart1"/>
    <dgm:cxn modelId="{6767C41D-2C33-F244-BD04-413BAACDD464}" type="presParOf" srcId="{61E38641-BBED-4C03-A92A-AD4994DE1C42}" destId="{D2849749-5161-4804-AEF6-135BF749CB27}" srcOrd="1" destOrd="0" presId="urn:microsoft.com/office/officeart/2005/8/layout/orgChart1"/>
    <dgm:cxn modelId="{11E7E1A4-4C79-7443-AC28-2D012132326C}" type="presParOf" srcId="{6A2A2B31-F632-4A41-AAF8-AE4721DD373E}" destId="{17D4FE41-A843-46B0-8EA3-74BA87B97DE7}" srcOrd="1" destOrd="0" presId="urn:microsoft.com/office/officeart/2005/8/layout/orgChart1"/>
    <dgm:cxn modelId="{79AAC8E6-7970-4940-B53A-1BA09DCA3BF3}" type="presParOf" srcId="{6A2A2B31-F632-4A41-AAF8-AE4721DD373E}" destId="{32188F50-44E1-4C68-B8D9-64AB51F80841}" srcOrd="2" destOrd="0" presId="urn:microsoft.com/office/officeart/2005/8/layout/orgChart1"/>
    <dgm:cxn modelId="{8B53E2C0-3F7F-1447-A1A3-B4D51E7AD0A7}" type="presParOf" srcId="{79A427E4-FFF2-4F49-91EB-3F504814BCCF}" destId="{69224F84-72A0-4287-98C7-C504D91EA287}" srcOrd="6" destOrd="0" presId="urn:microsoft.com/office/officeart/2005/8/layout/orgChart1"/>
    <dgm:cxn modelId="{71CFD1E8-A259-F446-8408-ADE81CCD2E67}" type="presParOf" srcId="{79A427E4-FFF2-4F49-91EB-3F504814BCCF}" destId="{DBB71C99-DE4C-44C2-84C1-4C8F27FE96E8}" srcOrd="7" destOrd="0" presId="urn:microsoft.com/office/officeart/2005/8/layout/orgChart1"/>
    <dgm:cxn modelId="{80A02957-AB30-3E42-BDE6-87743DA9DB93}" type="presParOf" srcId="{DBB71C99-DE4C-44C2-84C1-4C8F27FE96E8}" destId="{8221FBF9-5851-41BE-ADF3-69029E87411A}" srcOrd="0" destOrd="0" presId="urn:microsoft.com/office/officeart/2005/8/layout/orgChart1"/>
    <dgm:cxn modelId="{E61D9752-E7CE-C743-BD58-23593ACAE53E}" type="presParOf" srcId="{8221FBF9-5851-41BE-ADF3-69029E87411A}" destId="{DEA686B7-F746-4B42-A2FA-56CB4E436D6C}" srcOrd="0" destOrd="0" presId="urn:microsoft.com/office/officeart/2005/8/layout/orgChart1"/>
    <dgm:cxn modelId="{FE9BFD2A-B610-9947-95D8-97A1A8452733}" type="presParOf" srcId="{8221FBF9-5851-41BE-ADF3-69029E87411A}" destId="{C51A6473-3748-4934-921C-2D841C6C72CE}" srcOrd="1" destOrd="0" presId="urn:microsoft.com/office/officeart/2005/8/layout/orgChart1"/>
    <dgm:cxn modelId="{7E725CDB-F949-724A-AECE-F72EFA67B040}" type="presParOf" srcId="{DBB71C99-DE4C-44C2-84C1-4C8F27FE96E8}" destId="{37B4D099-747C-4465-A4FF-62ADE52E4E2F}" srcOrd="1" destOrd="0" presId="urn:microsoft.com/office/officeart/2005/8/layout/orgChart1"/>
    <dgm:cxn modelId="{67B1B025-B397-A149-960C-1E5E2A4DAFBF}" type="presParOf" srcId="{DBB71C99-DE4C-44C2-84C1-4C8F27FE96E8}" destId="{6FCD3E0E-5838-4B1A-A865-E6C77849FDC0}" srcOrd="2" destOrd="0" presId="urn:microsoft.com/office/officeart/2005/8/layout/orgChart1"/>
    <dgm:cxn modelId="{77783017-2312-944E-A70A-409675046336}" type="presParOf" srcId="{79A427E4-FFF2-4F49-91EB-3F504814BCCF}" destId="{6642CBF2-D93E-4D8C-B4B0-09B7EF94D2B6}" srcOrd="8" destOrd="0" presId="urn:microsoft.com/office/officeart/2005/8/layout/orgChart1"/>
    <dgm:cxn modelId="{A2198C26-56A1-884D-81C8-E7CE13E40235}" type="presParOf" srcId="{79A427E4-FFF2-4F49-91EB-3F504814BCCF}" destId="{E9EE11A1-FBF6-4BA0-B29E-E77EF9BEF37F}" srcOrd="9" destOrd="0" presId="urn:microsoft.com/office/officeart/2005/8/layout/orgChart1"/>
    <dgm:cxn modelId="{F6B084DB-2320-E04A-9E9C-1D7764E36015}" type="presParOf" srcId="{E9EE11A1-FBF6-4BA0-B29E-E77EF9BEF37F}" destId="{C94C3B66-AF1C-4DAE-B99C-DCD25944F046}" srcOrd="0" destOrd="0" presId="urn:microsoft.com/office/officeart/2005/8/layout/orgChart1"/>
    <dgm:cxn modelId="{845D824E-E3C7-C24B-8C67-257B32F536A2}" type="presParOf" srcId="{C94C3B66-AF1C-4DAE-B99C-DCD25944F046}" destId="{BF157DFF-961E-4E9E-9A3F-84139FF57A50}" srcOrd="0" destOrd="0" presId="urn:microsoft.com/office/officeart/2005/8/layout/orgChart1"/>
    <dgm:cxn modelId="{2D5F2307-A64E-D34B-A1A9-3A092221F962}" type="presParOf" srcId="{C94C3B66-AF1C-4DAE-B99C-DCD25944F046}" destId="{927D061B-5A2A-4653-8DDC-A9059AD059D9}" srcOrd="1" destOrd="0" presId="urn:microsoft.com/office/officeart/2005/8/layout/orgChart1"/>
    <dgm:cxn modelId="{9CEFE717-7FD5-4741-9D67-9DC88A486E84}" type="presParOf" srcId="{E9EE11A1-FBF6-4BA0-B29E-E77EF9BEF37F}" destId="{667A454A-D9CA-4F6F-903C-0A24BD1515E1}" srcOrd="1" destOrd="0" presId="urn:microsoft.com/office/officeart/2005/8/layout/orgChart1"/>
    <dgm:cxn modelId="{6DA79B86-C08A-F843-800C-EC062FF00C7F}" type="presParOf" srcId="{E9EE11A1-FBF6-4BA0-B29E-E77EF9BEF37F}" destId="{0EF61BF7-50EB-426C-8550-E611DF54AECB}" srcOrd="2" destOrd="0" presId="urn:microsoft.com/office/officeart/2005/8/layout/orgChart1"/>
    <dgm:cxn modelId="{4524F9AF-99B6-D845-B584-1213CE3843D8}" type="presParOf" srcId="{6B71C0B1-07D8-4F66-86C4-CB8FF24D2B31}" destId="{0D57A828-87D3-4792-98C0-58E9ACDF96E9}" srcOrd="2" destOrd="0" presId="urn:microsoft.com/office/officeart/2005/8/layout/orgChart1"/>
    <dgm:cxn modelId="{79F23418-FD62-274F-ADC9-78640D505897}" type="presParOf" srcId="{1A35E001-B4F8-4EC3-824A-B526D0F9FCDA}" destId="{3CDF33C3-E14F-4B63-A354-59DF4332E65A}" srcOrd="2" destOrd="0" presId="urn:microsoft.com/office/officeart/2005/8/layout/orgChart1"/>
    <dgm:cxn modelId="{08DED44A-9DE6-7E43-9BD2-82086E7422FA}" type="presParOf" srcId="{BE1BFCA6-2599-4F00-A2AB-D663A0675246}" destId="{0FA72ACD-9E50-4CCD-A109-28221E0DFD0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94459A-245E-4423-B36D-8845425A829C}" type="doc">
      <dgm:prSet loTypeId="urn:microsoft.com/office/officeart/2005/8/layout/orgChart1" loCatId="hierarchy" qsTypeId="urn:microsoft.com/office/officeart/2005/8/quickstyle/simple1" qsCatId="simple" csTypeId="urn:microsoft.com/office/officeart/2005/8/colors/accent1_2" csCatId="accent1" phldr="1"/>
      <dgm:spPr/>
    </dgm:pt>
    <dgm:pt modelId="{75C89DFA-A89D-4467-BFD9-5233DA411F00}">
      <dgm:prSet/>
      <dgm:spPr/>
      <dgm:t>
        <a:bodyPr/>
        <a:lstStyle/>
        <a:p>
          <a:pPr marR="0" algn="ctr" rtl="0"/>
          <a:r>
            <a:rPr lang="en-IE" baseline="0" smtClean="0">
              <a:latin typeface="Calibri"/>
            </a:rPr>
            <a:t>Shareholders</a:t>
          </a:r>
          <a:endParaRPr lang="en-IE" smtClean="0"/>
        </a:p>
      </dgm:t>
    </dgm:pt>
    <dgm:pt modelId="{34BF46D0-ED40-4959-8A19-244BB868AC34}" type="parTrans" cxnId="{63551D05-BB38-402C-8109-06653FB64342}">
      <dgm:prSet/>
      <dgm:spPr/>
      <dgm:t>
        <a:bodyPr/>
        <a:lstStyle/>
        <a:p>
          <a:endParaRPr lang="en-IE"/>
        </a:p>
      </dgm:t>
    </dgm:pt>
    <dgm:pt modelId="{7F3C33BA-2F18-4858-B33E-A320BA51D6D0}" type="sibTrans" cxnId="{63551D05-BB38-402C-8109-06653FB64342}">
      <dgm:prSet/>
      <dgm:spPr/>
      <dgm:t>
        <a:bodyPr/>
        <a:lstStyle/>
        <a:p>
          <a:endParaRPr lang="en-IE"/>
        </a:p>
      </dgm:t>
    </dgm:pt>
    <dgm:pt modelId="{C529C401-8AF3-4CB7-B2CC-4D60C42BDEE0}">
      <dgm:prSet/>
      <dgm:spPr/>
      <dgm:t>
        <a:bodyPr/>
        <a:lstStyle/>
        <a:p>
          <a:pPr marR="0" algn="ctr" rtl="0"/>
          <a:r>
            <a:rPr lang="en-IE" baseline="0" smtClean="0">
              <a:latin typeface="Calibri"/>
            </a:rPr>
            <a:t>Board of Directors</a:t>
          </a:r>
          <a:endParaRPr lang="en-IE" smtClean="0"/>
        </a:p>
      </dgm:t>
    </dgm:pt>
    <dgm:pt modelId="{18D0088D-6ED9-47D0-8B1B-C8DBCD3B1169}" type="parTrans" cxnId="{299362FF-7E90-4EAE-BFE8-185690EFE04B}">
      <dgm:prSet/>
      <dgm:spPr/>
      <dgm:t>
        <a:bodyPr/>
        <a:lstStyle/>
        <a:p>
          <a:endParaRPr lang="en-IE"/>
        </a:p>
      </dgm:t>
    </dgm:pt>
    <dgm:pt modelId="{A106B186-00C2-4BB4-8907-048DFEDDA253}" type="sibTrans" cxnId="{299362FF-7E90-4EAE-BFE8-185690EFE04B}">
      <dgm:prSet/>
      <dgm:spPr/>
      <dgm:t>
        <a:bodyPr/>
        <a:lstStyle/>
        <a:p>
          <a:endParaRPr lang="en-IE"/>
        </a:p>
      </dgm:t>
    </dgm:pt>
    <dgm:pt modelId="{A1FFAB08-1043-46C3-9DA9-7C48871FA61D}">
      <dgm:prSet/>
      <dgm:spPr/>
      <dgm:t>
        <a:bodyPr/>
        <a:lstStyle/>
        <a:p>
          <a:pPr marR="0" algn="ctr" rtl="0"/>
          <a:r>
            <a:rPr lang="en-IE" baseline="0" smtClean="0">
              <a:latin typeface="Calibri"/>
            </a:rPr>
            <a:t>Managing Director/</a:t>
          </a:r>
        </a:p>
        <a:p>
          <a:pPr marR="0" algn="ctr" rtl="0"/>
          <a:r>
            <a:rPr lang="en-IE" baseline="0" smtClean="0">
              <a:latin typeface="Calibri"/>
            </a:rPr>
            <a:t> Chief Executive Officer</a:t>
          </a:r>
        </a:p>
      </dgm:t>
    </dgm:pt>
    <dgm:pt modelId="{C8CC181B-2FAE-4103-8D08-9F22BA9E3D1B}" type="parTrans" cxnId="{14BE858A-ACDF-4212-A7E8-2FA87F2F879F}">
      <dgm:prSet/>
      <dgm:spPr/>
      <dgm:t>
        <a:bodyPr/>
        <a:lstStyle/>
        <a:p>
          <a:endParaRPr lang="en-IE"/>
        </a:p>
      </dgm:t>
    </dgm:pt>
    <dgm:pt modelId="{7C583394-16E2-4DD0-BB88-D91596B8F500}" type="sibTrans" cxnId="{14BE858A-ACDF-4212-A7E8-2FA87F2F879F}">
      <dgm:prSet/>
      <dgm:spPr/>
      <dgm:t>
        <a:bodyPr/>
        <a:lstStyle/>
        <a:p>
          <a:endParaRPr lang="en-IE"/>
        </a:p>
      </dgm:t>
    </dgm:pt>
    <dgm:pt modelId="{BE9B1944-C9A5-4FA9-B346-D4FEBE5A931E}">
      <dgm:prSet/>
      <dgm:spPr/>
      <dgm:t>
        <a:bodyPr/>
        <a:lstStyle/>
        <a:p>
          <a:pPr marR="0" algn="ctr" rtl="0"/>
          <a:r>
            <a:rPr lang="en-IE" baseline="0" smtClean="0">
              <a:latin typeface="Calibri"/>
            </a:rPr>
            <a:t>Cheese</a:t>
          </a:r>
          <a:endParaRPr lang="en-IE" smtClean="0"/>
        </a:p>
      </dgm:t>
    </dgm:pt>
    <dgm:pt modelId="{70C3B23C-9AB4-4421-A913-FE0EB5F20137}" type="parTrans" cxnId="{5644AF6D-6D03-4903-BA47-D32A6627F4F3}">
      <dgm:prSet/>
      <dgm:spPr/>
      <dgm:t>
        <a:bodyPr/>
        <a:lstStyle/>
        <a:p>
          <a:endParaRPr lang="en-IE"/>
        </a:p>
      </dgm:t>
    </dgm:pt>
    <dgm:pt modelId="{B97539CB-1AC5-4D5B-8C92-AE4BF99A31A7}" type="sibTrans" cxnId="{5644AF6D-6D03-4903-BA47-D32A6627F4F3}">
      <dgm:prSet/>
      <dgm:spPr/>
      <dgm:t>
        <a:bodyPr/>
        <a:lstStyle/>
        <a:p>
          <a:endParaRPr lang="en-IE"/>
        </a:p>
      </dgm:t>
    </dgm:pt>
    <dgm:pt modelId="{C95301DC-0785-474F-B41C-08F54451D359}">
      <dgm:prSet/>
      <dgm:spPr/>
      <dgm:t>
        <a:bodyPr/>
        <a:lstStyle/>
        <a:p>
          <a:pPr marR="0" algn="ctr" rtl="0"/>
          <a:r>
            <a:rPr lang="en-IE" baseline="0" smtClean="0">
              <a:latin typeface="Calibri"/>
            </a:rPr>
            <a:t>Production</a:t>
          </a:r>
          <a:endParaRPr lang="en-IE" smtClean="0"/>
        </a:p>
      </dgm:t>
    </dgm:pt>
    <dgm:pt modelId="{F10336CC-CB33-42D9-B798-F82B8727E38D}" type="parTrans" cxnId="{3C0B3693-E9F8-4580-A936-DDEDD926BE79}">
      <dgm:prSet/>
      <dgm:spPr/>
      <dgm:t>
        <a:bodyPr/>
        <a:lstStyle/>
        <a:p>
          <a:endParaRPr lang="en-IE"/>
        </a:p>
      </dgm:t>
    </dgm:pt>
    <dgm:pt modelId="{C49C915A-80A3-41FF-9FA6-D3752E828611}" type="sibTrans" cxnId="{3C0B3693-E9F8-4580-A936-DDEDD926BE79}">
      <dgm:prSet/>
      <dgm:spPr/>
      <dgm:t>
        <a:bodyPr/>
        <a:lstStyle/>
        <a:p>
          <a:endParaRPr lang="en-IE"/>
        </a:p>
      </dgm:t>
    </dgm:pt>
    <dgm:pt modelId="{0BBA5349-F04B-4C8C-8638-F774363EB4F0}">
      <dgm:prSet/>
      <dgm:spPr/>
      <dgm:t>
        <a:bodyPr/>
        <a:lstStyle/>
        <a:p>
          <a:pPr marR="0" algn="ctr" rtl="0"/>
          <a:r>
            <a:rPr lang="en-IE" baseline="0" smtClean="0">
              <a:latin typeface="Calibri"/>
            </a:rPr>
            <a:t>Marketing</a:t>
          </a:r>
          <a:endParaRPr lang="en-IE" smtClean="0"/>
        </a:p>
      </dgm:t>
    </dgm:pt>
    <dgm:pt modelId="{D1796E7B-5AB0-4A8D-B3E8-1A684948307A}" type="parTrans" cxnId="{C03B1697-51F9-40F5-AEE6-74279ACDC8A6}">
      <dgm:prSet/>
      <dgm:spPr/>
      <dgm:t>
        <a:bodyPr/>
        <a:lstStyle/>
        <a:p>
          <a:endParaRPr lang="en-IE"/>
        </a:p>
      </dgm:t>
    </dgm:pt>
    <dgm:pt modelId="{60BBB862-1F63-4C2A-A289-119589A99ED7}" type="sibTrans" cxnId="{C03B1697-51F9-40F5-AEE6-74279ACDC8A6}">
      <dgm:prSet/>
      <dgm:spPr/>
      <dgm:t>
        <a:bodyPr/>
        <a:lstStyle/>
        <a:p>
          <a:endParaRPr lang="en-IE"/>
        </a:p>
      </dgm:t>
    </dgm:pt>
    <dgm:pt modelId="{6F86DAA6-692D-4638-BEBD-848217B38E10}">
      <dgm:prSet/>
      <dgm:spPr/>
      <dgm:t>
        <a:bodyPr/>
        <a:lstStyle/>
        <a:p>
          <a:pPr marR="0" algn="ctr" rtl="0"/>
          <a:r>
            <a:rPr lang="en-IE" baseline="0" smtClean="0">
              <a:latin typeface="Calibri"/>
            </a:rPr>
            <a:t>Finance</a:t>
          </a:r>
          <a:endParaRPr lang="en-IE" smtClean="0"/>
        </a:p>
      </dgm:t>
    </dgm:pt>
    <dgm:pt modelId="{0A510A4D-97D3-4DBC-9203-4D01FB83A5A9}" type="parTrans" cxnId="{BB988288-528D-496F-96E9-FFA483E3004A}">
      <dgm:prSet/>
      <dgm:spPr/>
      <dgm:t>
        <a:bodyPr/>
        <a:lstStyle/>
        <a:p>
          <a:endParaRPr lang="en-IE"/>
        </a:p>
      </dgm:t>
    </dgm:pt>
    <dgm:pt modelId="{C61ABBAB-F767-4F0F-93B0-088D8A109C7C}" type="sibTrans" cxnId="{BB988288-528D-496F-96E9-FFA483E3004A}">
      <dgm:prSet/>
      <dgm:spPr/>
      <dgm:t>
        <a:bodyPr/>
        <a:lstStyle/>
        <a:p>
          <a:endParaRPr lang="en-IE"/>
        </a:p>
      </dgm:t>
    </dgm:pt>
    <dgm:pt modelId="{85EA3650-7056-4B30-BEAA-E76194958C5C}">
      <dgm:prSet/>
      <dgm:spPr/>
      <dgm:t>
        <a:bodyPr/>
        <a:lstStyle/>
        <a:p>
          <a:pPr marR="0" algn="ctr" rtl="0"/>
          <a:r>
            <a:rPr lang="en-IE" baseline="0" smtClean="0">
              <a:latin typeface="Calibri"/>
            </a:rPr>
            <a:t>Yoghurt</a:t>
          </a:r>
          <a:endParaRPr lang="en-IE" smtClean="0"/>
        </a:p>
      </dgm:t>
    </dgm:pt>
    <dgm:pt modelId="{2B0F5C56-36DC-423F-92F6-F16203B8FCE5}" type="parTrans" cxnId="{D67EAD45-8A3C-4A40-ABC7-CB30B7D79D77}">
      <dgm:prSet/>
      <dgm:spPr/>
      <dgm:t>
        <a:bodyPr/>
        <a:lstStyle/>
        <a:p>
          <a:endParaRPr lang="en-IE"/>
        </a:p>
      </dgm:t>
    </dgm:pt>
    <dgm:pt modelId="{FE78A771-0EC1-4045-8FCF-F8F96B1357AB}" type="sibTrans" cxnId="{D67EAD45-8A3C-4A40-ABC7-CB30B7D79D77}">
      <dgm:prSet/>
      <dgm:spPr/>
      <dgm:t>
        <a:bodyPr/>
        <a:lstStyle/>
        <a:p>
          <a:endParaRPr lang="en-IE"/>
        </a:p>
      </dgm:t>
    </dgm:pt>
    <dgm:pt modelId="{670C2F52-A4AC-4616-A1B4-A8DC681EA07B}">
      <dgm:prSet/>
      <dgm:spPr/>
      <dgm:t>
        <a:bodyPr/>
        <a:lstStyle/>
        <a:p>
          <a:pPr rtl="0"/>
          <a:r>
            <a:rPr lang="en-IE" baseline="0" smtClean="0">
              <a:latin typeface="Calibri"/>
            </a:rPr>
            <a:t>Production</a:t>
          </a:r>
          <a:endParaRPr lang="en-IE" smtClean="0"/>
        </a:p>
      </dgm:t>
    </dgm:pt>
    <dgm:pt modelId="{862F500E-3B34-4125-8D95-F79AE059E2D5}" type="parTrans" cxnId="{44CDE225-F4FB-49F2-8F84-472F94C2DE5C}">
      <dgm:prSet/>
      <dgm:spPr/>
      <dgm:t>
        <a:bodyPr/>
        <a:lstStyle/>
        <a:p>
          <a:endParaRPr lang="en-IE"/>
        </a:p>
      </dgm:t>
    </dgm:pt>
    <dgm:pt modelId="{FC089FC9-79E4-4966-9861-263A996503F4}" type="sibTrans" cxnId="{44CDE225-F4FB-49F2-8F84-472F94C2DE5C}">
      <dgm:prSet/>
      <dgm:spPr/>
      <dgm:t>
        <a:bodyPr/>
        <a:lstStyle/>
        <a:p>
          <a:endParaRPr lang="en-IE"/>
        </a:p>
      </dgm:t>
    </dgm:pt>
    <dgm:pt modelId="{D992DAA7-37B5-42CF-8C0B-59C6E3159F8E}">
      <dgm:prSet/>
      <dgm:spPr/>
      <dgm:t>
        <a:bodyPr/>
        <a:lstStyle/>
        <a:p>
          <a:r>
            <a:rPr lang="en-IE" baseline="0" smtClean="0">
              <a:latin typeface="Calibri"/>
            </a:rPr>
            <a:t>Marketing</a:t>
          </a:r>
          <a:endParaRPr lang="en-IE" smtClean="0"/>
        </a:p>
      </dgm:t>
    </dgm:pt>
    <dgm:pt modelId="{98B31927-B095-49F5-93E0-0F2E30AD85D0}" type="parTrans" cxnId="{B16C4836-560A-4D83-9EB5-117986C424C3}">
      <dgm:prSet/>
      <dgm:spPr/>
      <dgm:t>
        <a:bodyPr/>
        <a:lstStyle/>
        <a:p>
          <a:endParaRPr lang="en-IE"/>
        </a:p>
      </dgm:t>
    </dgm:pt>
    <dgm:pt modelId="{56A86332-BAE0-4ECE-9191-6A3F1D74D0FD}" type="sibTrans" cxnId="{B16C4836-560A-4D83-9EB5-117986C424C3}">
      <dgm:prSet/>
      <dgm:spPr/>
      <dgm:t>
        <a:bodyPr/>
        <a:lstStyle/>
        <a:p>
          <a:endParaRPr lang="en-IE"/>
        </a:p>
      </dgm:t>
    </dgm:pt>
    <dgm:pt modelId="{D2CE6EC9-8AB8-44CB-9B28-2EF46717C5E8}">
      <dgm:prSet/>
      <dgm:spPr/>
      <dgm:t>
        <a:bodyPr/>
        <a:lstStyle/>
        <a:p>
          <a:pPr rtl="0"/>
          <a:r>
            <a:rPr lang="en-IE" baseline="0" smtClean="0">
              <a:latin typeface="Calibri"/>
            </a:rPr>
            <a:t>Finance</a:t>
          </a:r>
          <a:endParaRPr lang="en-IE" smtClean="0"/>
        </a:p>
      </dgm:t>
    </dgm:pt>
    <dgm:pt modelId="{2860763C-9245-4C0B-8FDC-D27B46BFAC24}" type="parTrans" cxnId="{84363E7D-C055-40A1-BA10-B270D1908346}">
      <dgm:prSet/>
      <dgm:spPr/>
      <dgm:t>
        <a:bodyPr/>
        <a:lstStyle/>
        <a:p>
          <a:endParaRPr lang="en-IE"/>
        </a:p>
      </dgm:t>
    </dgm:pt>
    <dgm:pt modelId="{1E5931A3-95FD-4C47-8472-B4BDEDF97626}" type="sibTrans" cxnId="{84363E7D-C055-40A1-BA10-B270D1908346}">
      <dgm:prSet/>
      <dgm:spPr/>
      <dgm:t>
        <a:bodyPr/>
        <a:lstStyle/>
        <a:p>
          <a:endParaRPr lang="en-IE"/>
        </a:p>
      </dgm:t>
    </dgm:pt>
    <dgm:pt modelId="{29A102B3-EFDB-49A0-A243-CD982B70DE65}">
      <dgm:prSet/>
      <dgm:spPr/>
      <dgm:t>
        <a:bodyPr/>
        <a:lstStyle/>
        <a:p>
          <a:pPr marR="0" algn="ctr" rtl="0"/>
          <a:r>
            <a:rPr lang="en-IE" baseline="0" smtClean="0">
              <a:latin typeface="Calibri"/>
            </a:rPr>
            <a:t>Milk</a:t>
          </a:r>
          <a:endParaRPr lang="en-IE" smtClean="0"/>
        </a:p>
      </dgm:t>
    </dgm:pt>
    <dgm:pt modelId="{4EE1DEE7-8013-40D1-9BBB-D0930ED5C2B4}" type="parTrans" cxnId="{C4DC8213-C07C-43C7-8F52-D1FF82AE5358}">
      <dgm:prSet/>
      <dgm:spPr/>
      <dgm:t>
        <a:bodyPr/>
        <a:lstStyle/>
        <a:p>
          <a:endParaRPr lang="en-IE"/>
        </a:p>
      </dgm:t>
    </dgm:pt>
    <dgm:pt modelId="{AAEAF266-C9CC-4E0F-944F-6846220545D5}" type="sibTrans" cxnId="{C4DC8213-C07C-43C7-8F52-D1FF82AE5358}">
      <dgm:prSet/>
      <dgm:spPr/>
      <dgm:t>
        <a:bodyPr/>
        <a:lstStyle/>
        <a:p>
          <a:endParaRPr lang="en-IE"/>
        </a:p>
      </dgm:t>
    </dgm:pt>
    <dgm:pt modelId="{A4036A2B-FA44-4C27-85F0-01608656B49E}">
      <dgm:prSet/>
      <dgm:spPr/>
      <dgm:t>
        <a:bodyPr/>
        <a:lstStyle/>
        <a:p>
          <a:pPr rtl="0"/>
          <a:r>
            <a:rPr lang="en-IE" baseline="0" smtClean="0">
              <a:latin typeface="Calibri"/>
            </a:rPr>
            <a:t>Production</a:t>
          </a:r>
          <a:endParaRPr lang="en-IE" smtClean="0"/>
        </a:p>
      </dgm:t>
    </dgm:pt>
    <dgm:pt modelId="{62D80D30-BD76-4BFE-BC0F-D10B433619E5}" type="parTrans" cxnId="{432D95ED-357F-4FE2-8E87-72FED37C5BB5}">
      <dgm:prSet/>
      <dgm:spPr/>
      <dgm:t>
        <a:bodyPr/>
        <a:lstStyle/>
        <a:p>
          <a:endParaRPr lang="en-IE"/>
        </a:p>
      </dgm:t>
    </dgm:pt>
    <dgm:pt modelId="{4A1DE56A-5DEB-4D6E-B19F-21CFFEF9CD32}" type="sibTrans" cxnId="{432D95ED-357F-4FE2-8E87-72FED37C5BB5}">
      <dgm:prSet/>
      <dgm:spPr/>
      <dgm:t>
        <a:bodyPr/>
        <a:lstStyle/>
        <a:p>
          <a:endParaRPr lang="en-IE"/>
        </a:p>
      </dgm:t>
    </dgm:pt>
    <dgm:pt modelId="{B524024B-FE9E-4D0F-9831-B8E45B87761C}">
      <dgm:prSet/>
      <dgm:spPr/>
      <dgm:t>
        <a:bodyPr/>
        <a:lstStyle/>
        <a:p>
          <a:pPr rtl="0"/>
          <a:r>
            <a:rPr lang="en-IE" baseline="0" smtClean="0">
              <a:latin typeface="Calibri"/>
            </a:rPr>
            <a:t>Finance</a:t>
          </a:r>
          <a:endParaRPr lang="en-IE" smtClean="0"/>
        </a:p>
      </dgm:t>
    </dgm:pt>
    <dgm:pt modelId="{091FC2D3-9628-444B-AFCB-8ED1A2B924E5}" type="parTrans" cxnId="{D758A4A2-CD70-4FE7-8C27-986EB80B4F2F}">
      <dgm:prSet/>
      <dgm:spPr/>
      <dgm:t>
        <a:bodyPr/>
        <a:lstStyle/>
        <a:p>
          <a:endParaRPr lang="en-IE"/>
        </a:p>
      </dgm:t>
    </dgm:pt>
    <dgm:pt modelId="{DC13B751-66F4-49DA-A314-5A543B4A5C9F}" type="sibTrans" cxnId="{D758A4A2-CD70-4FE7-8C27-986EB80B4F2F}">
      <dgm:prSet/>
      <dgm:spPr/>
      <dgm:t>
        <a:bodyPr/>
        <a:lstStyle/>
        <a:p>
          <a:endParaRPr lang="en-IE"/>
        </a:p>
      </dgm:t>
    </dgm:pt>
    <dgm:pt modelId="{532534D9-B83B-47D0-9DE1-C728B3F74ECB}">
      <dgm:prSet/>
      <dgm:spPr/>
      <dgm:t>
        <a:bodyPr/>
        <a:lstStyle/>
        <a:p>
          <a:r>
            <a:rPr lang="en-IE" baseline="0" smtClean="0">
              <a:latin typeface="Calibri"/>
            </a:rPr>
            <a:t>Marketing</a:t>
          </a:r>
          <a:endParaRPr lang="en-IE"/>
        </a:p>
      </dgm:t>
    </dgm:pt>
    <dgm:pt modelId="{8AD55008-E698-4C4A-9DAE-7FA811747833}" type="parTrans" cxnId="{118DF350-52DB-4D3D-A946-3CD35970D061}">
      <dgm:prSet/>
      <dgm:spPr/>
      <dgm:t>
        <a:bodyPr/>
        <a:lstStyle/>
        <a:p>
          <a:endParaRPr lang="en-IE"/>
        </a:p>
      </dgm:t>
    </dgm:pt>
    <dgm:pt modelId="{D6F29DC6-E7D9-4CE2-B4DC-C8F09642F292}" type="sibTrans" cxnId="{118DF350-52DB-4D3D-A946-3CD35970D061}">
      <dgm:prSet/>
      <dgm:spPr/>
      <dgm:t>
        <a:bodyPr/>
        <a:lstStyle/>
        <a:p>
          <a:endParaRPr lang="en-IE"/>
        </a:p>
      </dgm:t>
    </dgm:pt>
    <dgm:pt modelId="{8FF7983B-D96D-4744-A538-4AEF125B652C}" type="pres">
      <dgm:prSet presAssocID="{BD94459A-245E-4423-B36D-8845425A829C}" presName="hierChild1" presStyleCnt="0">
        <dgm:presLayoutVars>
          <dgm:orgChart val="1"/>
          <dgm:chPref val="1"/>
          <dgm:dir/>
          <dgm:animOne val="branch"/>
          <dgm:animLvl val="lvl"/>
          <dgm:resizeHandles/>
        </dgm:presLayoutVars>
      </dgm:prSet>
      <dgm:spPr/>
    </dgm:pt>
    <dgm:pt modelId="{5E6937CB-7745-4BC7-8FD0-8BBB37F4D319}" type="pres">
      <dgm:prSet presAssocID="{75C89DFA-A89D-4467-BFD9-5233DA411F00}" presName="hierRoot1" presStyleCnt="0">
        <dgm:presLayoutVars>
          <dgm:hierBranch/>
        </dgm:presLayoutVars>
      </dgm:prSet>
      <dgm:spPr/>
    </dgm:pt>
    <dgm:pt modelId="{EB285D2A-721A-4DB3-BFE7-EA1F0C2E1387}" type="pres">
      <dgm:prSet presAssocID="{75C89DFA-A89D-4467-BFD9-5233DA411F00}" presName="rootComposite1" presStyleCnt="0"/>
      <dgm:spPr/>
    </dgm:pt>
    <dgm:pt modelId="{52B17C76-0B71-42D5-80DD-7FAA4205C4E1}" type="pres">
      <dgm:prSet presAssocID="{75C89DFA-A89D-4467-BFD9-5233DA411F00}" presName="rootText1" presStyleLbl="node0" presStyleIdx="0" presStyleCnt="1" custScaleX="216934">
        <dgm:presLayoutVars>
          <dgm:chPref val="3"/>
        </dgm:presLayoutVars>
      </dgm:prSet>
      <dgm:spPr/>
      <dgm:t>
        <a:bodyPr/>
        <a:lstStyle/>
        <a:p>
          <a:endParaRPr lang="en-IE"/>
        </a:p>
      </dgm:t>
    </dgm:pt>
    <dgm:pt modelId="{C3F37512-F861-49A8-8ADF-E56F8792D686}" type="pres">
      <dgm:prSet presAssocID="{75C89DFA-A89D-4467-BFD9-5233DA411F00}" presName="rootConnector1" presStyleLbl="node1" presStyleIdx="0" presStyleCnt="0"/>
      <dgm:spPr/>
      <dgm:t>
        <a:bodyPr/>
        <a:lstStyle/>
        <a:p>
          <a:endParaRPr lang="en-IE"/>
        </a:p>
      </dgm:t>
    </dgm:pt>
    <dgm:pt modelId="{2277E61D-758A-4F2C-9A73-7F53F700A1D4}" type="pres">
      <dgm:prSet presAssocID="{75C89DFA-A89D-4467-BFD9-5233DA411F00}" presName="hierChild2" presStyleCnt="0"/>
      <dgm:spPr/>
    </dgm:pt>
    <dgm:pt modelId="{84F1179A-82CB-4E6D-A266-8475D190F6E9}" type="pres">
      <dgm:prSet presAssocID="{18D0088D-6ED9-47D0-8B1B-C8DBCD3B1169}" presName="Name35" presStyleLbl="parChTrans1D2" presStyleIdx="0" presStyleCnt="1"/>
      <dgm:spPr/>
      <dgm:t>
        <a:bodyPr/>
        <a:lstStyle/>
        <a:p>
          <a:endParaRPr lang="en-IE"/>
        </a:p>
      </dgm:t>
    </dgm:pt>
    <dgm:pt modelId="{61E6CA70-98C6-4B57-8843-502699FB4234}" type="pres">
      <dgm:prSet presAssocID="{C529C401-8AF3-4CB7-B2CC-4D60C42BDEE0}" presName="hierRoot2" presStyleCnt="0">
        <dgm:presLayoutVars>
          <dgm:hierBranch/>
        </dgm:presLayoutVars>
      </dgm:prSet>
      <dgm:spPr/>
    </dgm:pt>
    <dgm:pt modelId="{E348D2ED-1827-465B-B8C4-96F6B4325D5D}" type="pres">
      <dgm:prSet presAssocID="{C529C401-8AF3-4CB7-B2CC-4D60C42BDEE0}" presName="rootComposite" presStyleCnt="0"/>
      <dgm:spPr/>
    </dgm:pt>
    <dgm:pt modelId="{11801609-1ACF-47FE-B813-9B0896A001AC}" type="pres">
      <dgm:prSet presAssocID="{C529C401-8AF3-4CB7-B2CC-4D60C42BDEE0}" presName="rootText" presStyleLbl="node2" presStyleIdx="0" presStyleCnt="1" custScaleX="216934">
        <dgm:presLayoutVars>
          <dgm:chPref val="3"/>
        </dgm:presLayoutVars>
      </dgm:prSet>
      <dgm:spPr/>
      <dgm:t>
        <a:bodyPr/>
        <a:lstStyle/>
        <a:p>
          <a:endParaRPr lang="en-IE"/>
        </a:p>
      </dgm:t>
    </dgm:pt>
    <dgm:pt modelId="{2E6BA673-0651-4B04-8AA8-DA48009E652C}" type="pres">
      <dgm:prSet presAssocID="{C529C401-8AF3-4CB7-B2CC-4D60C42BDEE0}" presName="rootConnector" presStyleLbl="node2" presStyleIdx="0" presStyleCnt="1"/>
      <dgm:spPr/>
      <dgm:t>
        <a:bodyPr/>
        <a:lstStyle/>
        <a:p>
          <a:endParaRPr lang="en-IE"/>
        </a:p>
      </dgm:t>
    </dgm:pt>
    <dgm:pt modelId="{364155E3-9CAA-4AEA-9C8E-F5FEF9A35392}" type="pres">
      <dgm:prSet presAssocID="{C529C401-8AF3-4CB7-B2CC-4D60C42BDEE0}" presName="hierChild4" presStyleCnt="0"/>
      <dgm:spPr/>
    </dgm:pt>
    <dgm:pt modelId="{5AACA866-8B5E-4F19-93D1-1362FC5F8804}" type="pres">
      <dgm:prSet presAssocID="{C8CC181B-2FAE-4103-8D08-9F22BA9E3D1B}" presName="Name35" presStyleLbl="parChTrans1D3" presStyleIdx="0" presStyleCnt="1"/>
      <dgm:spPr/>
      <dgm:t>
        <a:bodyPr/>
        <a:lstStyle/>
        <a:p>
          <a:endParaRPr lang="en-IE"/>
        </a:p>
      </dgm:t>
    </dgm:pt>
    <dgm:pt modelId="{C31D1AD9-7C57-4543-9106-F1901972B311}" type="pres">
      <dgm:prSet presAssocID="{A1FFAB08-1043-46C3-9DA9-7C48871FA61D}" presName="hierRoot2" presStyleCnt="0">
        <dgm:presLayoutVars>
          <dgm:hierBranch/>
        </dgm:presLayoutVars>
      </dgm:prSet>
      <dgm:spPr/>
    </dgm:pt>
    <dgm:pt modelId="{3EFAD45E-9633-4318-B6D4-90F28FDB5548}" type="pres">
      <dgm:prSet presAssocID="{A1FFAB08-1043-46C3-9DA9-7C48871FA61D}" presName="rootComposite" presStyleCnt="0"/>
      <dgm:spPr/>
    </dgm:pt>
    <dgm:pt modelId="{836BD41C-D646-4899-BB62-E3E38E61F4B4}" type="pres">
      <dgm:prSet presAssocID="{A1FFAB08-1043-46C3-9DA9-7C48871FA61D}" presName="rootText" presStyleLbl="node3" presStyleIdx="0" presStyleCnt="1" custScaleX="223703">
        <dgm:presLayoutVars>
          <dgm:chPref val="3"/>
        </dgm:presLayoutVars>
      </dgm:prSet>
      <dgm:spPr/>
      <dgm:t>
        <a:bodyPr/>
        <a:lstStyle/>
        <a:p>
          <a:endParaRPr lang="en-IE"/>
        </a:p>
      </dgm:t>
    </dgm:pt>
    <dgm:pt modelId="{5806BDD1-45DA-4DF3-ADC6-047AC6506BB0}" type="pres">
      <dgm:prSet presAssocID="{A1FFAB08-1043-46C3-9DA9-7C48871FA61D}" presName="rootConnector" presStyleLbl="node3" presStyleIdx="0" presStyleCnt="1"/>
      <dgm:spPr/>
      <dgm:t>
        <a:bodyPr/>
        <a:lstStyle/>
        <a:p>
          <a:endParaRPr lang="en-IE"/>
        </a:p>
      </dgm:t>
    </dgm:pt>
    <dgm:pt modelId="{2EAB03C6-EF54-41DF-80B6-2BC945123413}" type="pres">
      <dgm:prSet presAssocID="{A1FFAB08-1043-46C3-9DA9-7C48871FA61D}" presName="hierChild4" presStyleCnt="0"/>
      <dgm:spPr/>
    </dgm:pt>
    <dgm:pt modelId="{E60B1B17-411A-497C-991B-F981BA691FB9}" type="pres">
      <dgm:prSet presAssocID="{70C3B23C-9AB4-4421-A913-FE0EB5F20137}" presName="Name35" presStyleLbl="parChTrans1D4" presStyleIdx="0" presStyleCnt="12"/>
      <dgm:spPr/>
      <dgm:t>
        <a:bodyPr/>
        <a:lstStyle/>
        <a:p>
          <a:endParaRPr lang="en-IE"/>
        </a:p>
      </dgm:t>
    </dgm:pt>
    <dgm:pt modelId="{CCEA9D62-4803-42F5-AAEE-E8C18797C6A7}" type="pres">
      <dgm:prSet presAssocID="{BE9B1944-C9A5-4FA9-B346-D4FEBE5A931E}" presName="hierRoot2" presStyleCnt="0">
        <dgm:presLayoutVars>
          <dgm:hierBranch/>
        </dgm:presLayoutVars>
      </dgm:prSet>
      <dgm:spPr/>
    </dgm:pt>
    <dgm:pt modelId="{34EAF2A2-FAAF-46F7-91BB-5279FD4548A2}" type="pres">
      <dgm:prSet presAssocID="{BE9B1944-C9A5-4FA9-B346-D4FEBE5A931E}" presName="rootComposite" presStyleCnt="0"/>
      <dgm:spPr/>
    </dgm:pt>
    <dgm:pt modelId="{71E5BC84-4254-471E-B336-387B93609B9C}" type="pres">
      <dgm:prSet presAssocID="{BE9B1944-C9A5-4FA9-B346-D4FEBE5A931E}" presName="rootText" presStyleLbl="node4" presStyleIdx="0" presStyleCnt="12">
        <dgm:presLayoutVars>
          <dgm:chPref val="3"/>
        </dgm:presLayoutVars>
      </dgm:prSet>
      <dgm:spPr/>
      <dgm:t>
        <a:bodyPr/>
        <a:lstStyle/>
        <a:p>
          <a:endParaRPr lang="en-IE"/>
        </a:p>
      </dgm:t>
    </dgm:pt>
    <dgm:pt modelId="{9B3DAF83-CF77-4AC1-8CA7-2CA2A87883B0}" type="pres">
      <dgm:prSet presAssocID="{BE9B1944-C9A5-4FA9-B346-D4FEBE5A931E}" presName="rootConnector" presStyleLbl="node4" presStyleIdx="0" presStyleCnt="12"/>
      <dgm:spPr/>
      <dgm:t>
        <a:bodyPr/>
        <a:lstStyle/>
        <a:p>
          <a:endParaRPr lang="en-IE"/>
        </a:p>
      </dgm:t>
    </dgm:pt>
    <dgm:pt modelId="{0F34504C-0EB0-4B5E-9306-7F683E902D7C}" type="pres">
      <dgm:prSet presAssocID="{BE9B1944-C9A5-4FA9-B346-D4FEBE5A931E}" presName="hierChild4" presStyleCnt="0"/>
      <dgm:spPr/>
    </dgm:pt>
    <dgm:pt modelId="{E031F5E1-3080-4988-B7EA-30C143842AB8}" type="pres">
      <dgm:prSet presAssocID="{F10336CC-CB33-42D9-B798-F82B8727E38D}" presName="Name35" presStyleLbl="parChTrans1D4" presStyleIdx="1" presStyleCnt="12"/>
      <dgm:spPr/>
      <dgm:t>
        <a:bodyPr/>
        <a:lstStyle/>
        <a:p>
          <a:endParaRPr lang="en-IE"/>
        </a:p>
      </dgm:t>
    </dgm:pt>
    <dgm:pt modelId="{B7FC24B6-6461-4F39-BD64-BCCA010CCFE4}" type="pres">
      <dgm:prSet presAssocID="{C95301DC-0785-474F-B41C-08F54451D359}" presName="hierRoot2" presStyleCnt="0">
        <dgm:presLayoutVars>
          <dgm:hierBranch val="r"/>
        </dgm:presLayoutVars>
      </dgm:prSet>
      <dgm:spPr/>
    </dgm:pt>
    <dgm:pt modelId="{5CED205E-32D3-4C2E-B0E7-42ABD8BA3207}" type="pres">
      <dgm:prSet presAssocID="{C95301DC-0785-474F-B41C-08F54451D359}" presName="rootComposite" presStyleCnt="0"/>
      <dgm:spPr/>
    </dgm:pt>
    <dgm:pt modelId="{C881641E-AA25-49D2-88DB-2DDE129AD88C}" type="pres">
      <dgm:prSet presAssocID="{C95301DC-0785-474F-B41C-08F54451D359}" presName="rootText" presStyleLbl="node4" presStyleIdx="1" presStyleCnt="12">
        <dgm:presLayoutVars>
          <dgm:chPref val="3"/>
        </dgm:presLayoutVars>
      </dgm:prSet>
      <dgm:spPr/>
      <dgm:t>
        <a:bodyPr/>
        <a:lstStyle/>
        <a:p>
          <a:endParaRPr lang="en-IE"/>
        </a:p>
      </dgm:t>
    </dgm:pt>
    <dgm:pt modelId="{82D264D0-C09A-4D11-B757-F8D338066635}" type="pres">
      <dgm:prSet presAssocID="{C95301DC-0785-474F-B41C-08F54451D359}" presName="rootConnector" presStyleLbl="node4" presStyleIdx="1" presStyleCnt="12"/>
      <dgm:spPr/>
      <dgm:t>
        <a:bodyPr/>
        <a:lstStyle/>
        <a:p>
          <a:endParaRPr lang="en-IE"/>
        </a:p>
      </dgm:t>
    </dgm:pt>
    <dgm:pt modelId="{462F528D-A602-4CD2-AE0E-CF45F09570D9}" type="pres">
      <dgm:prSet presAssocID="{C95301DC-0785-474F-B41C-08F54451D359}" presName="hierChild4" presStyleCnt="0"/>
      <dgm:spPr/>
    </dgm:pt>
    <dgm:pt modelId="{5A698C4D-666C-4D2D-91E1-BC7B4D59FE9A}" type="pres">
      <dgm:prSet presAssocID="{C95301DC-0785-474F-B41C-08F54451D359}" presName="hierChild5" presStyleCnt="0"/>
      <dgm:spPr/>
    </dgm:pt>
    <dgm:pt modelId="{A526280D-FD78-4E0B-BA9E-57F9D55A9A46}" type="pres">
      <dgm:prSet presAssocID="{D1796E7B-5AB0-4A8D-B3E8-1A684948307A}" presName="Name35" presStyleLbl="parChTrans1D4" presStyleIdx="2" presStyleCnt="12"/>
      <dgm:spPr/>
      <dgm:t>
        <a:bodyPr/>
        <a:lstStyle/>
        <a:p>
          <a:endParaRPr lang="en-IE"/>
        </a:p>
      </dgm:t>
    </dgm:pt>
    <dgm:pt modelId="{BC33E401-4859-4761-B4E0-0D63BDB83DA6}" type="pres">
      <dgm:prSet presAssocID="{0BBA5349-F04B-4C8C-8638-F774363EB4F0}" presName="hierRoot2" presStyleCnt="0">
        <dgm:presLayoutVars>
          <dgm:hierBranch val="r"/>
        </dgm:presLayoutVars>
      </dgm:prSet>
      <dgm:spPr/>
    </dgm:pt>
    <dgm:pt modelId="{A5355C62-AB6D-4A48-B572-017272C5B6CC}" type="pres">
      <dgm:prSet presAssocID="{0BBA5349-F04B-4C8C-8638-F774363EB4F0}" presName="rootComposite" presStyleCnt="0"/>
      <dgm:spPr/>
    </dgm:pt>
    <dgm:pt modelId="{351AFC37-CCDC-4D33-B727-33D44215A36A}" type="pres">
      <dgm:prSet presAssocID="{0BBA5349-F04B-4C8C-8638-F774363EB4F0}" presName="rootText" presStyleLbl="node4" presStyleIdx="2" presStyleCnt="12">
        <dgm:presLayoutVars>
          <dgm:chPref val="3"/>
        </dgm:presLayoutVars>
      </dgm:prSet>
      <dgm:spPr/>
      <dgm:t>
        <a:bodyPr/>
        <a:lstStyle/>
        <a:p>
          <a:endParaRPr lang="en-IE"/>
        </a:p>
      </dgm:t>
    </dgm:pt>
    <dgm:pt modelId="{70EAE591-7883-4F1C-9938-E0DA98865FB2}" type="pres">
      <dgm:prSet presAssocID="{0BBA5349-F04B-4C8C-8638-F774363EB4F0}" presName="rootConnector" presStyleLbl="node4" presStyleIdx="2" presStyleCnt="12"/>
      <dgm:spPr/>
      <dgm:t>
        <a:bodyPr/>
        <a:lstStyle/>
        <a:p>
          <a:endParaRPr lang="en-IE"/>
        </a:p>
      </dgm:t>
    </dgm:pt>
    <dgm:pt modelId="{150CB25C-FD8E-47BF-B48D-4B75076A5614}" type="pres">
      <dgm:prSet presAssocID="{0BBA5349-F04B-4C8C-8638-F774363EB4F0}" presName="hierChild4" presStyleCnt="0"/>
      <dgm:spPr/>
    </dgm:pt>
    <dgm:pt modelId="{9204CEF1-BCFE-4AF9-85DF-947D0DFB3422}" type="pres">
      <dgm:prSet presAssocID="{0BBA5349-F04B-4C8C-8638-F774363EB4F0}" presName="hierChild5" presStyleCnt="0"/>
      <dgm:spPr/>
    </dgm:pt>
    <dgm:pt modelId="{89F84ACC-D373-4E1D-AEBA-C58FB5505C99}" type="pres">
      <dgm:prSet presAssocID="{0A510A4D-97D3-4DBC-9203-4D01FB83A5A9}" presName="Name35" presStyleLbl="parChTrans1D4" presStyleIdx="3" presStyleCnt="12"/>
      <dgm:spPr/>
      <dgm:t>
        <a:bodyPr/>
        <a:lstStyle/>
        <a:p>
          <a:endParaRPr lang="en-IE"/>
        </a:p>
      </dgm:t>
    </dgm:pt>
    <dgm:pt modelId="{1BA9C755-CED5-4C42-BB7A-A34BA6F3D6EE}" type="pres">
      <dgm:prSet presAssocID="{6F86DAA6-692D-4638-BEBD-848217B38E10}" presName="hierRoot2" presStyleCnt="0">
        <dgm:presLayoutVars>
          <dgm:hierBranch val="r"/>
        </dgm:presLayoutVars>
      </dgm:prSet>
      <dgm:spPr/>
    </dgm:pt>
    <dgm:pt modelId="{50916CDD-1EF5-44F8-AC3D-AA7882B9E522}" type="pres">
      <dgm:prSet presAssocID="{6F86DAA6-692D-4638-BEBD-848217B38E10}" presName="rootComposite" presStyleCnt="0"/>
      <dgm:spPr/>
    </dgm:pt>
    <dgm:pt modelId="{F13B5BFD-A034-461F-BEB3-0CB6AAF4E0DE}" type="pres">
      <dgm:prSet presAssocID="{6F86DAA6-692D-4638-BEBD-848217B38E10}" presName="rootText" presStyleLbl="node4" presStyleIdx="3" presStyleCnt="12">
        <dgm:presLayoutVars>
          <dgm:chPref val="3"/>
        </dgm:presLayoutVars>
      </dgm:prSet>
      <dgm:spPr/>
      <dgm:t>
        <a:bodyPr/>
        <a:lstStyle/>
        <a:p>
          <a:endParaRPr lang="en-IE"/>
        </a:p>
      </dgm:t>
    </dgm:pt>
    <dgm:pt modelId="{6CA84E0D-92E3-4206-9811-A8DCD878B871}" type="pres">
      <dgm:prSet presAssocID="{6F86DAA6-692D-4638-BEBD-848217B38E10}" presName="rootConnector" presStyleLbl="node4" presStyleIdx="3" presStyleCnt="12"/>
      <dgm:spPr/>
      <dgm:t>
        <a:bodyPr/>
        <a:lstStyle/>
        <a:p>
          <a:endParaRPr lang="en-IE"/>
        </a:p>
      </dgm:t>
    </dgm:pt>
    <dgm:pt modelId="{8D94BA4E-EDFC-41A8-A28A-2CFB97D2D273}" type="pres">
      <dgm:prSet presAssocID="{6F86DAA6-692D-4638-BEBD-848217B38E10}" presName="hierChild4" presStyleCnt="0"/>
      <dgm:spPr/>
    </dgm:pt>
    <dgm:pt modelId="{BD4BA73B-B7FF-4A64-B5E9-C6F161C9CAD8}" type="pres">
      <dgm:prSet presAssocID="{6F86DAA6-692D-4638-BEBD-848217B38E10}" presName="hierChild5" presStyleCnt="0"/>
      <dgm:spPr/>
    </dgm:pt>
    <dgm:pt modelId="{4A2C1D01-823A-4E97-B85E-E576DADC2F20}" type="pres">
      <dgm:prSet presAssocID="{BE9B1944-C9A5-4FA9-B346-D4FEBE5A931E}" presName="hierChild5" presStyleCnt="0"/>
      <dgm:spPr/>
    </dgm:pt>
    <dgm:pt modelId="{B0FCC84C-2F95-4C82-8527-3FE01C8BF717}" type="pres">
      <dgm:prSet presAssocID="{2B0F5C56-36DC-423F-92F6-F16203B8FCE5}" presName="Name35" presStyleLbl="parChTrans1D4" presStyleIdx="4" presStyleCnt="12"/>
      <dgm:spPr/>
      <dgm:t>
        <a:bodyPr/>
        <a:lstStyle/>
        <a:p>
          <a:endParaRPr lang="en-IE"/>
        </a:p>
      </dgm:t>
    </dgm:pt>
    <dgm:pt modelId="{4633B2CC-9D45-48E3-9620-1C976015D420}" type="pres">
      <dgm:prSet presAssocID="{85EA3650-7056-4B30-BEAA-E76194958C5C}" presName="hierRoot2" presStyleCnt="0">
        <dgm:presLayoutVars>
          <dgm:hierBranch/>
        </dgm:presLayoutVars>
      </dgm:prSet>
      <dgm:spPr/>
    </dgm:pt>
    <dgm:pt modelId="{4166628E-5EFF-4926-A87B-EFC279C2D43B}" type="pres">
      <dgm:prSet presAssocID="{85EA3650-7056-4B30-BEAA-E76194958C5C}" presName="rootComposite" presStyleCnt="0"/>
      <dgm:spPr/>
    </dgm:pt>
    <dgm:pt modelId="{A629C8CB-EBA7-491F-A23B-0DB66788B4A4}" type="pres">
      <dgm:prSet presAssocID="{85EA3650-7056-4B30-BEAA-E76194958C5C}" presName="rootText" presStyleLbl="node4" presStyleIdx="4" presStyleCnt="12">
        <dgm:presLayoutVars>
          <dgm:chPref val="3"/>
        </dgm:presLayoutVars>
      </dgm:prSet>
      <dgm:spPr/>
      <dgm:t>
        <a:bodyPr/>
        <a:lstStyle/>
        <a:p>
          <a:endParaRPr lang="en-IE"/>
        </a:p>
      </dgm:t>
    </dgm:pt>
    <dgm:pt modelId="{4FBFDEA9-B430-4612-887F-B9A9B3857372}" type="pres">
      <dgm:prSet presAssocID="{85EA3650-7056-4B30-BEAA-E76194958C5C}" presName="rootConnector" presStyleLbl="node4" presStyleIdx="4" presStyleCnt="12"/>
      <dgm:spPr/>
      <dgm:t>
        <a:bodyPr/>
        <a:lstStyle/>
        <a:p>
          <a:endParaRPr lang="en-IE"/>
        </a:p>
      </dgm:t>
    </dgm:pt>
    <dgm:pt modelId="{4D44BA4D-662A-494F-9B5F-1B003ADB6017}" type="pres">
      <dgm:prSet presAssocID="{85EA3650-7056-4B30-BEAA-E76194958C5C}" presName="hierChild4" presStyleCnt="0"/>
      <dgm:spPr/>
    </dgm:pt>
    <dgm:pt modelId="{375C27D1-976E-4887-9D3C-3B6FA12CDB53}" type="pres">
      <dgm:prSet presAssocID="{862F500E-3B34-4125-8D95-F79AE059E2D5}" presName="Name35" presStyleLbl="parChTrans1D4" presStyleIdx="5" presStyleCnt="12"/>
      <dgm:spPr/>
      <dgm:t>
        <a:bodyPr/>
        <a:lstStyle/>
        <a:p>
          <a:endParaRPr lang="en-IE"/>
        </a:p>
      </dgm:t>
    </dgm:pt>
    <dgm:pt modelId="{ECDC50FD-957C-4343-A8AE-15043F50664A}" type="pres">
      <dgm:prSet presAssocID="{670C2F52-A4AC-4616-A1B4-A8DC681EA07B}" presName="hierRoot2" presStyleCnt="0">
        <dgm:presLayoutVars>
          <dgm:hierBranch val="r"/>
        </dgm:presLayoutVars>
      </dgm:prSet>
      <dgm:spPr/>
    </dgm:pt>
    <dgm:pt modelId="{5CCE2019-7996-49A1-B760-583620EAC8B8}" type="pres">
      <dgm:prSet presAssocID="{670C2F52-A4AC-4616-A1B4-A8DC681EA07B}" presName="rootComposite" presStyleCnt="0"/>
      <dgm:spPr/>
    </dgm:pt>
    <dgm:pt modelId="{3D4DB176-252E-4C0F-850C-2E4D3CE0F12A}" type="pres">
      <dgm:prSet presAssocID="{670C2F52-A4AC-4616-A1B4-A8DC681EA07B}" presName="rootText" presStyleLbl="node4" presStyleIdx="5" presStyleCnt="12">
        <dgm:presLayoutVars>
          <dgm:chPref val="3"/>
        </dgm:presLayoutVars>
      </dgm:prSet>
      <dgm:spPr/>
      <dgm:t>
        <a:bodyPr/>
        <a:lstStyle/>
        <a:p>
          <a:endParaRPr lang="en-IE"/>
        </a:p>
      </dgm:t>
    </dgm:pt>
    <dgm:pt modelId="{A815189F-0D8D-4E78-86EA-AE70C07F1E80}" type="pres">
      <dgm:prSet presAssocID="{670C2F52-A4AC-4616-A1B4-A8DC681EA07B}" presName="rootConnector" presStyleLbl="node4" presStyleIdx="5" presStyleCnt="12"/>
      <dgm:spPr/>
      <dgm:t>
        <a:bodyPr/>
        <a:lstStyle/>
        <a:p>
          <a:endParaRPr lang="en-IE"/>
        </a:p>
      </dgm:t>
    </dgm:pt>
    <dgm:pt modelId="{67AB6023-4216-4452-B7CF-74AC9891E611}" type="pres">
      <dgm:prSet presAssocID="{670C2F52-A4AC-4616-A1B4-A8DC681EA07B}" presName="hierChild4" presStyleCnt="0"/>
      <dgm:spPr/>
    </dgm:pt>
    <dgm:pt modelId="{07EE1268-8A49-4EED-A587-89CD9DA55342}" type="pres">
      <dgm:prSet presAssocID="{670C2F52-A4AC-4616-A1B4-A8DC681EA07B}" presName="hierChild5" presStyleCnt="0"/>
      <dgm:spPr/>
    </dgm:pt>
    <dgm:pt modelId="{82B53263-6671-4E37-86B7-EA46F80F7F91}" type="pres">
      <dgm:prSet presAssocID="{98B31927-B095-49F5-93E0-0F2E30AD85D0}" presName="Name35" presStyleLbl="parChTrans1D4" presStyleIdx="6" presStyleCnt="12"/>
      <dgm:spPr/>
      <dgm:t>
        <a:bodyPr/>
        <a:lstStyle/>
        <a:p>
          <a:endParaRPr lang="en-IE"/>
        </a:p>
      </dgm:t>
    </dgm:pt>
    <dgm:pt modelId="{0C20C8A2-62D4-4D8A-8857-97FEF905C2F3}" type="pres">
      <dgm:prSet presAssocID="{D992DAA7-37B5-42CF-8C0B-59C6E3159F8E}" presName="hierRoot2" presStyleCnt="0">
        <dgm:presLayoutVars>
          <dgm:hierBranch val="r"/>
        </dgm:presLayoutVars>
      </dgm:prSet>
      <dgm:spPr/>
    </dgm:pt>
    <dgm:pt modelId="{DEC2644B-243E-4219-A204-5A46338F621D}" type="pres">
      <dgm:prSet presAssocID="{D992DAA7-37B5-42CF-8C0B-59C6E3159F8E}" presName="rootComposite" presStyleCnt="0"/>
      <dgm:spPr/>
    </dgm:pt>
    <dgm:pt modelId="{73A8D8CA-A0F3-4107-BADF-41F4B26C822A}" type="pres">
      <dgm:prSet presAssocID="{D992DAA7-37B5-42CF-8C0B-59C6E3159F8E}" presName="rootText" presStyleLbl="node4" presStyleIdx="6" presStyleCnt="12">
        <dgm:presLayoutVars>
          <dgm:chPref val="3"/>
        </dgm:presLayoutVars>
      </dgm:prSet>
      <dgm:spPr/>
      <dgm:t>
        <a:bodyPr/>
        <a:lstStyle/>
        <a:p>
          <a:endParaRPr lang="en-IE"/>
        </a:p>
      </dgm:t>
    </dgm:pt>
    <dgm:pt modelId="{A4B3D817-D3F9-4C6C-8F29-B21F46BCBFE1}" type="pres">
      <dgm:prSet presAssocID="{D992DAA7-37B5-42CF-8C0B-59C6E3159F8E}" presName="rootConnector" presStyleLbl="node4" presStyleIdx="6" presStyleCnt="12"/>
      <dgm:spPr/>
      <dgm:t>
        <a:bodyPr/>
        <a:lstStyle/>
        <a:p>
          <a:endParaRPr lang="en-IE"/>
        </a:p>
      </dgm:t>
    </dgm:pt>
    <dgm:pt modelId="{B136DE2B-6A94-4F1A-B419-0A72CB2FEB09}" type="pres">
      <dgm:prSet presAssocID="{D992DAA7-37B5-42CF-8C0B-59C6E3159F8E}" presName="hierChild4" presStyleCnt="0"/>
      <dgm:spPr/>
    </dgm:pt>
    <dgm:pt modelId="{3CE4D458-FB75-4B4E-809C-3F1AF1C5F9F1}" type="pres">
      <dgm:prSet presAssocID="{D992DAA7-37B5-42CF-8C0B-59C6E3159F8E}" presName="hierChild5" presStyleCnt="0"/>
      <dgm:spPr/>
    </dgm:pt>
    <dgm:pt modelId="{07FB3524-DBE2-492C-AD0C-6057EA03BDAE}" type="pres">
      <dgm:prSet presAssocID="{2860763C-9245-4C0B-8FDC-D27B46BFAC24}" presName="Name35" presStyleLbl="parChTrans1D4" presStyleIdx="7" presStyleCnt="12"/>
      <dgm:spPr/>
      <dgm:t>
        <a:bodyPr/>
        <a:lstStyle/>
        <a:p>
          <a:endParaRPr lang="en-IE"/>
        </a:p>
      </dgm:t>
    </dgm:pt>
    <dgm:pt modelId="{8589ABF4-1D25-42EA-AAB4-D22EB9907EBE}" type="pres">
      <dgm:prSet presAssocID="{D2CE6EC9-8AB8-44CB-9B28-2EF46717C5E8}" presName="hierRoot2" presStyleCnt="0">
        <dgm:presLayoutVars>
          <dgm:hierBranch val="r"/>
        </dgm:presLayoutVars>
      </dgm:prSet>
      <dgm:spPr/>
    </dgm:pt>
    <dgm:pt modelId="{2BEF9F1B-7FB4-418B-B381-49F81703EBE6}" type="pres">
      <dgm:prSet presAssocID="{D2CE6EC9-8AB8-44CB-9B28-2EF46717C5E8}" presName="rootComposite" presStyleCnt="0"/>
      <dgm:spPr/>
    </dgm:pt>
    <dgm:pt modelId="{21811263-CE21-46FE-A475-E430B7CE71EF}" type="pres">
      <dgm:prSet presAssocID="{D2CE6EC9-8AB8-44CB-9B28-2EF46717C5E8}" presName="rootText" presStyleLbl="node4" presStyleIdx="7" presStyleCnt="12">
        <dgm:presLayoutVars>
          <dgm:chPref val="3"/>
        </dgm:presLayoutVars>
      </dgm:prSet>
      <dgm:spPr/>
      <dgm:t>
        <a:bodyPr/>
        <a:lstStyle/>
        <a:p>
          <a:endParaRPr lang="en-IE"/>
        </a:p>
      </dgm:t>
    </dgm:pt>
    <dgm:pt modelId="{BD00FD7D-4264-474E-8835-498BD688CF28}" type="pres">
      <dgm:prSet presAssocID="{D2CE6EC9-8AB8-44CB-9B28-2EF46717C5E8}" presName="rootConnector" presStyleLbl="node4" presStyleIdx="7" presStyleCnt="12"/>
      <dgm:spPr/>
      <dgm:t>
        <a:bodyPr/>
        <a:lstStyle/>
        <a:p>
          <a:endParaRPr lang="en-IE"/>
        </a:p>
      </dgm:t>
    </dgm:pt>
    <dgm:pt modelId="{34B6E068-5F8F-42CE-B275-E23A7F6EE93C}" type="pres">
      <dgm:prSet presAssocID="{D2CE6EC9-8AB8-44CB-9B28-2EF46717C5E8}" presName="hierChild4" presStyleCnt="0"/>
      <dgm:spPr/>
    </dgm:pt>
    <dgm:pt modelId="{C14C628B-DC71-4763-8AAC-A251C248593E}" type="pres">
      <dgm:prSet presAssocID="{D2CE6EC9-8AB8-44CB-9B28-2EF46717C5E8}" presName="hierChild5" presStyleCnt="0"/>
      <dgm:spPr/>
    </dgm:pt>
    <dgm:pt modelId="{23899938-4F50-4614-B371-5607E7E4849F}" type="pres">
      <dgm:prSet presAssocID="{85EA3650-7056-4B30-BEAA-E76194958C5C}" presName="hierChild5" presStyleCnt="0"/>
      <dgm:spPr/>
    </dgm:pt>
    <dgm:pt modelId="{8A7BC511-0FBC-4C2C-9049-AC1A0434D582}" type="pres">
      <dgm:prSet presAssocID="{4EE1DEE7-8013-40D1-9BBB-D0930ED5C2B4}" presName="Name35" presStyleLbl="parChTrans1D4" presStyleIdx="8" presStyleCnt="12"/>
      <dgm:spPr/>
      <dgm:t>
        <a:bodyPr/>
        <a:lstStyle/>
        <a:p>
          <a:endParaRPr lang="en-IE"/>
        </a:p>
      </dgm:t>
    </dgm:pt>
    <dgm:pt modelId="{3033E34D-83CB-4BD7-8177-4B264E5F7F59}" type="pres">
      <dgm:prSet presAssocID="{29A102B3-EFDB-49A0-A243-CD982B70DE65}" presName="hierRoot2" presStyleCnt="0">
        <dgm:presLayoutVars>
          <dgm:hierBranch/>
        </dgm:presLayoutVars>
      </dgm:prSet>
      <dgm:spPr/>
    </dgm:pt>
    <dgm:pt modelId="{2A18F6AF-B788-499B-8668-C1F4105BF805}" type="pres">
      <dgm:prSet presAssocID="{29A102B3-EFDB-49A0-A243-CD982B70DE65}" presName="rootComposite" presStyleCnt="0"/>
      <dgm:spPr/>
    </dgm:pt>
    <dgm:pt modelId="{F8BEE8C7-6813-43F2-8CC3-4A6277BB0911}" type="pres">
      <dgm:prSet presAssocID="{29A102B3-EFDB-49A0-A243-CD982B70DE65}" presName="rootText" presStyleLbl="node4" presStyleIdx="8" presStyleCnt="12">
        <dgm:presLayoutVars>
          <dgm:chPref val="3"/>
        </dgm:presLayoutVars>
      </dgm:prSet>
      <dgm:spPr/>
      <dgm:t>
        <a:bodyPr/>
        <a:lstStyle/>
        <a:p>
          <a:endParaRPr lang="en-IE"/>
        </a:p>
      </dgm:t>
    </dgm:pt>
    <dgm:pt modelId="{A5AC6633-255A-4673-920E-2266DFF6255A}" type="pres">
      <dgm:prSet presAssocID="{29A102B3-EFDB-49A0-A243-CD982B70DE65}" presName="rootConnector" presStyleLbl="node4" presStyleIdx="8" presStyleCnt="12"/>
      <dgm:spPr/>
      <dgm:t>
        <a:bodyPr/>
        <a:lstStyle/>
        <a:p>
          <a:endParaRPr lang="en-IE"/>
        </a:p>
      </dgm:t>
    </dgm:pt>
    <dgm:pt modelId="{1E4B52D5-96AE-44D9-B927-ED46FE6DAF0A}" type="pres">
      <dgm:prSet presAssocID="{29A102B3-EFDB-49A0-A243-CD982B70DE65}" presName="hierChild4" presStyleCnt="0"/>
      <dgm:spPr/>
    </dgm:pt>
    <dgm:pt modelId="{489394A0-BB42-4C63-8A2E-569C123657E2}" type="pres">
      <dgm:prSet presAssocID="{62D80D30-BD76-4BFE-BC0F-D10B433619E5}" presName="Name35" presStyleLbl="parChTrans1D4" presStyleIdx="9" presStyleCnt="12"/>
      <dgm:spPr/>
      <dgm:t>
        <a:bodyPr/>
        <a:lstStyle/>
        <a:p>
          <a:endParaRPr lang="en-IE"/>
        </a:p>
      </dgm:t>
    </dgm:pt>
    <dgm:pt modelId="{A7A16A52-AC3E-4519-9FF6-E8BDFCC6B37A}" type="pres">
      <dgm:prSet presAssocID="{A4036A2B-FA44-4C27-85F0-01608656B49E}" presName="hierRoot2" presStyleCnt="0">
        <dgm:presLayoutVars>
          <dgm:hierBranch val="r"/>
        </dgm:presLayoutVars>
      </dgm:prSet>
      <dgm:spPr/>
    </dgm:pt>
    <dgm:pt modelId="{B2B808AA-9E29-4E47-8BA6-05E806B1A45F}" type="pres">
      <dgm:prSet presAssocID="{A4036A2B-FA44-4C27-85F0-01608656B49E}" presName="rootComposite" presStyleCnt="0"/>
      <dgm:spPr/>
    </dgm:pt>
    <dgm:pt modelId="{755C9C80-C476-41C3-AD8F-CF9F997F0F20}" type="pres">
      <dgm:prSet presAssocID="{A4036A2B-FA44-4C27-85F0-01608656B49E}" presName="rootText" presStyleLbl="node4" presStyleIdx="9" presStyleCnt="12">
        <dgm:presLayoutVars>
          <dgm:chPref val="3"/>
        </dgm:presLayoutVars>
      </dgm:prSet>
      <dgm:spPr/>
      <dgm:t>
        <a:bodyPr/>
        <a:lstStyle/>
        <a:p>
          <a:endParaRPr lang="en-IE"/>
        </a:p>
      </dgm:t>
    </dgm:pt>
    <dgm:pt modelId="{1E90032C-138C-4B18-8009-D0B5F8540A78}" type="pres">
      <dgm:prSet presAssocID="{A4036A2B-FA44-4C27-85F0-01608656B49E}" presName="rootConnector" presStyleLbl="node4" presStyleIdx="9" presStyleCnt="12"/>
      <dgm:spPr/>
      <dgm:t>
        <a:bodyPr/>
        <a:lstStyle/>
        <a:p>
          <a:endParaRPr lang="en-IE"/>
        </a:p>
      </dgm:t>
    </dgm:pt>
    <dgm:pt modelId="{A9F94714-EE1C-4494-8D4B-D728CD27B51D}" type="pres">
      <dgm:prSet presAssocID="{A4036A2B-FA44-4C27-85F0-01608656B49E}" presName="hierChild4" presStyleCnt="0"/>
      <dgm:spPr/>
    </dgm:pt>
    <dgm:pt modelId="{7E305922-C79C-4B7A-A489-7E0DA0DD7031}" type="pres">
      <dgm:prSet presAssocID="{A4036A2B-FA44-4C27-85F0-01608656B49E}" presName="hierChild5" presStyleCnt="0"/>
      <dgm:spPr/>
    </dgm:pt>
    <dgm:pt modelId="{F4AB5F0D-1F43-4E32-B1AB-39082A0E0233}" type="pres">
      <dgm:prSet presAssocID="{8AD55008-E698-4C4A-9DAE-7FA811747833}" presName="Name35" presStyleLbl="parChTrans1D4" presStyleIdx="10" presStyleCnt="12"/>
      <dgm:spPr/>
      <dgm:t>
        <a:bodyPr/>
        <a:lstStyle/>
        <a:p>
          <a:endParaRPr lang="en-IE"/>
        </a:p>
      </dgm:t>
    </dgm:pt>
    <dgm:pt modelId="{707F9660-7DF0-4387-92AC-682A50B11541}" type="pres">
      <dgm:prSet presAssocID="{532534D9-B83B-47D0-9DE1-C728B3F74ECB}" presName="hierRoot2" presStyleCnt="0">
        <dgm:presLayoutVars>
          <dgm:hierBranch val="init"/>
        </dgm:presLayoutVars>
      </dgm:prSet>
      <dgm:spPr/>
    </dgm:pt>
    <dgm:pt modelId="{DB6497C7-69D3-452D-8854-1C5F02CE231C}" type="pres">
      <dgm:prSet presAssocID="{532534D9-B83B-47D0-9DE1-C728B3F74ECB}" presName="rootComposite" presStyleCnt="0"/>
      <dgm:spPr/>
    </dgm:pt>
    <dgm:pt modelId="{DB8C407E-93FE-4BE3-B79E-6F8D4715F02F}" type="pres">
      <dgm:prSet presAssocID="{532534D9-B83B-47D0-9DE1-C728B3F74ECB}" presName="rootText" presStyleLbl="node4" presStyleIdx="10" presStyleCnt="12">
        <dgm:presLayoutVars>
          <dgm:chPref val="3"/>
        </dgm:presLayoutVars>
      </dgm:prSet>
      <dgm:spPr/>
      <dgm:t>
        <a:bodyPr/>
        <a:lstStyle/>
        <a:p>
          <a:endParaRPr lang="en-IE"/>
        </a:p>
      </dgm:t>
    </dgm:pt>
    <dgm:pt modelId="{C3855B90-D817-4144-9FEF-86B229C68ADA}" type="pres">
      <dgm:prSet presAssocID="{532534D9-B83B-47D0-9DE1-C728B3F74ECB}" presName="rootConnector" presStyleLbl="node4" presStyleIdx="10" presStyleCnt="12"/>
      <dgm:spPr/>
      <dgm:t>
        <a:bodyPr/>
        <a:lstStyle/>
        <a:p>
          <a:endParaRPr lang="en-IE"/>
        </a:p>
      </dgm:t>
    </dgm:pt>
    <dgm:pt modelId="{1FBF005C-DCB3-442F-8FFF-4DC674142A16}" type="pres">
      <dgm:prSet presAssocID="{532534D9-B83B-47D0-9DE1-C728B3F74ECB}" presName="hierChild4" presStyleCnt="0"/>
      <dgm:spPr/>
    </dgm:pt>
    <dgm:pt modelId="{ADFB2137-A8AD-436A-867D-F5F6D8E0B7E8}" type="pres">
      <dgm:prSet presAssocID="{532534D9-B83B-47D0-9DE1-C728B3F74ECB}" presName="hierChild5" presStyleCnt="0"/>
      <dgm:spPr/>
    </dgm:pt>
    <dgm:pt modelId="{6E80FDD1-BEB0-448A-8C3D-B84C4AD8A6E6}" type="pres">
      <dgm:prSet presAssocID="{091FC2D3-9628-444B-AFCB-8ED1A2B924E5}" presName="Name35" presStyleLbl="parChTrans1D4" presStyleIdx="11" presStyleCnt="12"/>
      <dgm:spPr/>
      <dgm:t>
        <a:bodyPr/>
        <a:lstStyle/>
        <a:p>
          <a:endParaRPr lang="en-IE"/>
        </a:p>
      </dgm:t>
    </dgm:pt>
    <dgm:pt modelId="{D4BBFD52-F411-49A8-A0DF-45337345C200}" type="pres">
      <dgm:prSet presAssocID="{B524024B-FE9E-4D0F-9831-B8E45B87761C}" presName="hierRoot2" presStyleCnt="0">
        <dgm:presLayoutVars>
          <dgm:hierBranch val="r"/>
        </dgm:presLayoutVars>
      </dgm:prSet>
      <dgm:spPr/>
    </dgm:pt>
    <dgm:pt modelId="{164FA36C-C90F-405F-B801-1B9571541ADE}" type="pres">
      <dgm:prSet presAssocID="{B524024B-FE9E-4D0F-9831-B8E45B87761C}" presName="rootComposite" presStyleCnt="0"/>
      <dgm:spPr/>
    </dgm:pt>
    <dgm:pt modelId="{35DC6E83-6044-40A3-9A78-7625294465A3}" type="pres">
      <dgm:prSet presAssocID="{B524024B-FE9E-4D0F-9831-B8E45B87761C}" presName="rootText" presStyleLbl="node4" presStyleIdx="11" presStyleCnt="12">
        <dgm:presLayoutVars>
          <dgm:chPref val="3"/>
        </dgm:presLayoutVars>
      </dgm:prSet>
      <dgm:spPr/>
      <dgm:t>
        <a:bodyPr/>
        <a:lstStyle/>
        <a:p>
          <a:endParaRPr lang="en-IE"/>
        </a:p>
      </dgm:t>
    </dgm:pt>
    <dgm:pt modelId="{109C281F-52D2-490E-8516-AC56C9EF4040}" type="pres">
      <dgm:prSet presAssocID="{B524024B-FE9E-4D0F-9831-B8E45B87761C}" presName="rootConnector" presStyleLbl="node4" presStyleIdx="11" presStyleCnt="12"/>
      <dgm:spPr/>
      <dgm:t>
        <a:bodyPr/>
        <a:lstStyle/>
        <a:p>
          <a:endParaRPr lang="en-IE"/>
        </a:p>
      </dgm:t>
    </dgm:pt>
    <dgm:pt modelId="{10A62CC6-9D5E-4215-B763-EE2A098D954D}" type="pres">
      <dgm:prSet presAssocID="{B524024B-FE9E-4D0F-9831-B8E45B87761C}" presName="hierChild4" presStyleCnt="0"/>
      <dgm:spPr/>
    </dgm:pt>
    <dgm:pt modelId="{E95835AF-2611-4F51-8BCF-82F4FDE71427}" type="pres">
      <dgm:prSet presAssocID="{B524024B-FE9E-4D0F-9831-B8E45B87761C}" presName="hierChild5" presStyleCnt="0"/>
      <dgm:spPr/>
    </dgm:pt>
    <dgm:pt modelId="{BE4F3D42-6171-4AE1-99AD-2FE723FBE0A1}" type="pres">
      <dgm:prSet presAssocID="{29A102B3-EFDB-49A0-A243-CD982B70DE65}" presName="hierChild5" presStyleCnt="0"/>
      <dgm:spPr/>
    </dgm:pt>
    <dgm:pt modelId="{7F4E0A9E-D459-4AB1-83B8-9B2ADDD8DE58}" type="pres">
      <dgm:prSet presAssocID="{A1FFAB08-1043-46C3-9DA9-7C48871FA61D}" presName="hierChild5" presStyleCnt="0"/>
      <dgm:spPr/>
    </dgm:pt>
    <dgm:pt modelId="{3892E0A4-0811-4272-8878-05AD3CCA7E8D}" type="pres">
      <dgm:prSet presAssocID="{C529C401-8AF3-4CB7-B2CC-4D60C42BDEE0}" presName="hierChild5" presStyleCnt="0"/>
      <dgm:spPr/>
    </dgm:pt>
    <dgm:pt modelId="{B8C7E51F-1D42-4391-9C0D-72FFB58528E8}" type="pres">
      <dgm:prSet presAssocID="{75C89DFA-A89D-4467-BFD9-5233DA411F00}" presName="hierChild3" presStyleCnt="0"/>
      <dgm:spPr/>
    </dgm:pt>
  </dgm:ptLst>
  <dgm:cxnLst>
    <dgm:cxn modelId="{E0E56910-C1E0-E741-A9AB-94FA8EC183FD}" type="presOf" srcId="{BE9B1944-C9A5-4FA9-B346-D4FEBE5A931E}" destId="{9B3DAF83-CF77-4AC1-8CA7-2CA2A87883B0}" srcOrd="1" destOrd="0" presId="urn:microsoft.com/office/officeart/2005/8/layout/orgChart1"/>
    <dgm:cxn modelId="{44CDE225-F4FB-49F2-8F84-472F94C2DE5C}" srcId="{85EA3650-7056-4B30-BEAA-E76194958C5C}" destId="{670C2F52-A4AC-4616-A1B4-A8DC681EA07B}" srcOrd="0" destOrd="0" parTransId="{862F500E-3B34-4125-8D95-F79AE059E2D5}" sibTransId="{FC089FC9-79E4-4966-9861-263A996503F4}"/>
    <dgm:cxn modelId="{432D95ED-357F-4FE2-8E87-72FED37C5BB5}" srcId="{29A102B3-EFDB-49A0-A243-CD982B70DE65}" destId="{A4036A2B-FA44-4C27-85F0-01608656B49E}" srcOrd="0" destOrd="0" parTransId="{62D80D30-BD76-4BFE-BC0F-D10B433619E5}" sibTransId="{4A1DE56A-5DEB-4D6E-B19F-21CFFEF9CD32}"/>
    <dgm:cxn modelId="{95855384-A8ED-BA4A-ADB2-6BA9EAA37FCD}" type="presOf" srcId="{D992DAA7-37B5-42CF-8C0B-59C6E3159F8E}" destId="{A4B3D817-D3F9-4C6C-8F29-B21F46BCBFE1}" srcOrd="1" destOrd="0" presId="urn:microsoft.com/office/officeart/2005/8/layout/orgChart1"/>
    <dgm:cxn modelId="{B20E71C5-676B-B247-8DA7-4F94B4214BC9}" type="presOf" srcId="{C95301DC-0785-474F-B41C-08F54451D359}" destId="{82D264D0-C09A-4D11-B757-F8D338066635}" srcOrd="1" destOrd="0" presId="urn:microsoft.com/office/officeart/2005/8/layout/orgChart1"/>
    <dgm:cxn modelId="{3DB58991-565D-6A44-B752-5E9BBF78C63B}" type="presOf" srcId="{D1796E7B-5AB0-4A8D-B3E8-1A684948307A}" destId="{A526280D-FD78-4E0B-BA9E-57F9D55A9A46}" srcOrd="0" destOrd="0" presId="urn:microsoft.com/office/officeart/2005/8/layout/orgChart1"/>
    <dgm:cxn modelId="{68B7AFA0-A433-8C44-B1BE-9A200D15F08E}" type="presOf" srcId="{85EA3650-7056-4B30-BEAA-E76194958C5C}" destId="{4FBFDEA9-B430-4612-887F-B9A9B3857372}" srcOrd="1" destOrd="0" presId="urn:microsoft.com/office/officeart/2005/8/layout/orgChart1"/>
    <dgm:cxn modelId="{0EC4A724-F736-A24E-A4F1-2C1CB5BB5F25}" type="presOf" srcId="{BE9B1944-C9A5-4FA9-B346-D4FEBE5A931E}" destId="{71E5BC84-4254-471E-B336-387B93609B9C}" srcOrd="0" destOrd="0" presId="urn:microsoft.com/office/officeart/2005/8/layout/orgChart1"/>
    <dgm:cxn modelId="{8F1B7A64-62CC-A047-BEBE-21540836D0E5}" type="presOf" srcId="{532534D9-B83B-47D0-9DE1-C728B3F74ECB}" destId="{DB8C407E-93FE-4BE3-B79E-6F8D4715F02F}" srcOrd="0" destOrd="0" presId="urn:microsoft.com/office/officeart/2005/8/layout/orgChart1"/>
    <dgm:cxn modelId="{6B88CB94-417D-0F44-836D-4F59E66784CE}" type="presOf" srcId="{532534D9-B83B-47D0-9DE1-C728B3F74ECB}" destId="{C3855B90-D817-4144-9FEF-86B229C68ADA}" srcOrd="1" destOrd="0" presId="urn:microsoft.com/office/officeart/2005/8/layout/orgChart1"/>
    <dgm:cxn modelId="{C9F6E7E3-9E02-F44B-96D8-1B1F7E60B47A}" type="presOf" srcId="{70C3B23C-9AB4-4421-A913-FE0EB5F20137}" destId="{E60B1B17-411A-497C-991B-F981BA691FB9}" srcOrd="0" destOrd="0" presId="urn:microsoft.com/office/officeart/2005/8/layout/orgChart1"/>
    <dgm:cxn modelId="{83BFF455-AC1B-6D4B-A802-3AE36A385B3E}" type="presOf" srcId="{BD94459A-245E-4423-B36D-8845425A829C}" destId="{8FF7983B-D96D-4744-A538-4AEF125B652C}" srcOrd="0" destOrd="0" presId="urn:microsoft.com/office/officeart/2005/8/layout/orgChart1"/>
    <dgm:cxn modelId="{14BE858A-ACDF-4212-A7E8-2FA87F2F879F}" srcId="{C529C401-8AF3-4CB7-B2CC-4D60C42BDEE0}" destId="{A1FFAB08-1043-46C3-9DA9-7C48871FA61D}" srcOrd="0" destOrd="0" parTransId="{C8CC181B-2FAE-4103-8D08-9F22BA9E3D1B}" sibTransId="{7C583394-16E2-4DD0-BB88-D91596B8F500}"/>
    <dgm:cxn modelId="{FD54C543-6D67-C043-BE9F-5805ECD81732}" type="presOf" srcId="{B524024B-FE9E-4D0F-9831-B8E45B87761C}" destId="{109C281F-52D2-490E-8516-AC56C9EF4040}" srcOrd="1" destOrd="0" presId="urn:microsoft.com/office/officeart/2005/8/layout/orgChart1"/>
    <dgm:cxn modelId="{F9C1FE2E-01EB-FF4F-8FC4-83B4B1255D43}" type="presOf" srcId="{D2CE6EC9-8AB8-44CB-9B28-2EF46717C5E8}" destId="{21811263-CE21-46FE-A475-E430B7CE71EF}" srcOrd="0" destOrd="0" presId="urn:microsoft.com/office/officeart/2005/8/layout/orgChart1"/>
    <dgm:cxn modelId="{79434021-A203-C546-A737-F6A26B4B9D80}" type="presOf" srcId="{29A102B3-EFDB-49A0-A243-CD982B70DE65}" destId="{F8BEE8C7-6813-43F2-8CC3-4A6277BB0911}" srcOrd="0" destOrd="0" presId="urn:microsoft.com/office/officeart/2005/8/layout/orgChart1"/>
    <dgm:cxn modelId="{DE262FCB-85F4-024E-8CA7-F9ED570141EE}" type="presOf" srcId="{B524024B-FE9E-4D0F-9831-B8E45B87761C}" destId="{35DC6E83-6044-40A3-9A78-7625294465A3}" srcOrd="0" destOrd="0" presId="urn:microsoft.com/office/officeart/2005/8/layout/orgChart1"/>
    <dgm:cxn modelId="{B16C4836-560A-4D83-9EB5-117986C424C3}" srcId="{85EA3650-7056-4B30-BEAA-E76194958C5C}" destId="{D992DAA7-37B5-42CF-8C0B-59C6E3159F8E}" srcOrd="1" destOrd="0" parTransId="{98B31927-B095-49F5-93E0-0F2E30AD85D0}" sibTransId="{56A86332-BAE0-4ECE-9191-6A3F1D74D0FD}"/>
    <dgm:cxn modelId="{0A4587BB-9DE8-C94B-AE1B-AB6C9EE21916}" type="presOf" srcId="{85EA3650-7056-4B30-BEAA-E76194958C5C}" destId="{A629C8CB-EBA7-491F-A23B-0DB66788B4A4}" srcOrd="0" destOrd="0" presId="urn:microsoft.com/office/officeart/2005/8/layout/orgChart1"/>
    <dgm:cxn modelId="{C03B1697-51F9-40F5-AEE6-74279ACDC8A6}" srcId="{BE9B1944-C9A5-4FA9-B346-D4FEBE5A931E}" destId="{0BBA5349-F04B-4C8C-8638-F774363EB4F0}" srcOrd="1" destOrd="0" parTransId="{D1796E7B-5AB0-4A8D-B3E8-1A684948307A}" sibTransId="{60BBB862-1F63-4C2A-A289-119589A99ED7}"/>
    <dgm:cxn modelId="{735137F9-135F-8541-92FF-596F62DDF850}" type="presOf" srcId="{2B0F5C56-36DC-423F-92F6-F16203B8FCE5}" destId="{B0FCC84C-2F95-4C82-8527-3FE01C8BF717}" srcOrd="0" destOrd="0" presId="urn:microsoft.com/office/officeart/2005/8/layout/orgChart1"/>
    <dgm:cxn modelId="{2A9BA051-8F85-7F45-9CFC-7849BE55F452}" type="presOf" srcId="{18D0088D-6ED9-47D0-8B1B-C8DBCD3B1169}" destId="{84F1179A-82CB-4E6D-A266-8475D190F6E9}" srcOrd="0" destOrd="0" presId="urn:microsoft.com/office/officeart/2005/8/layout/orgChart1"/>
    <dgm:cxn modelId="{CE8D34A0-63BD-464F-B7F4-A35EC9EBAC71}" type="presOf" srcId="{75C89DFA-A89D-4467-BFD9-5233DA411F00}" destId="{52B17C76-0B71-42D5-80DD-7FAA4205C4E1}" srcOrd="0" destOrd="0" presId="urn:microsoft.com/office/officeart/2005/8/layout/orgChart1"/>
    <dgm:cxn modelId="{01D72CB2-FC6A-444C-B5BE-E5CE2DA8E0DD}" type="presOf" srcId="{6F86DAA6-692D-4638-BEBD-848217B38E10}" destId="{F13B5BFD-A034-461F-BEB3-0CB6AAF4E0DE}" srcOrd="0" destOrd="0" presId="urn:microsoft.com/office/officeart/2005/8/layout/orgChart1"/>
    <dgm:cxn modelId="{A4C843B4-23B7-CF4C-A2A4-BA08CC272BE0}" type="presOf" srcId="{29A102B3-EFDB-49A0-A243-CD982B70DE65}" destId="{A5AC6633-255A-4673-920E-2266DFF6255A}" srcOrd="1" destOrd="0" presId="urn:microsoft.com/office/officeart/2005/8/layout/orgChart1"/>
    <dgm:cxn modelId="{598DE102-1CB1-2A47-99AB-49B7F6C5DBAA}" type="presOf" srcId="{2860763C-9245-4C0B-8FDC-D27B46BFAC24}" destId="{07FB3524-DBE2-492C-AD0C-6057EA03BDAE}" srcOrd="0" destOrd="0" presId="urn:microsoft.com/office/officeart/2005/8/layout/orgChart1"/>
    <dgm:cxn modelId="{118DF350-52DB-4D3D-A946-3CD35970D061}" srcId="{29A102B3-EFDB-49A0-A243-CD982B70DE65}" destId="{532534D9-B83B-47D0-9DE1-C728B3F74ECB}" srcOrd="1" destOrd="0" parTransId="{8AD55008-E698-4C4A-9DAE-7FA811747833}" sibTransId="{D6F29DC6-E7D9-4CE2-B4DC-C8F09642F292}"/>
    <dgm:cxn modelId="{63551D05-BB38-402C-8109-06653FB64342}" srcId="{BD94459A-245E-4423-B36D-8845425A829C}" destId="{75C89DFA-A89D-4467-BFD9-5233DA411F00}" srcOrd="0" destOrd="0" parTransId="{34BF46D0-ED40-4959-8A19-244BB868AC34}" sibTransId="{7F3C33BA-2F18-4858-B33E-A320BA51D6D0}"/>
    <dgm:cxn modelId="{3C0B3693-E9F8-4580-A936-DDEDD926BE79}" srcId="{BE9B1944-C9A5-4FA9-B346-D4FEBE5A931E}" destId="{C95301DC-0785-474F-B41C-08F54451D359}" srcOrd="0" destOrd="0" parTransId="{F10336CC-CB33-42D9-B798-F82B8727E38D}" sibTransId="{C49C915A-80A3-41FF-9FA6-D3752E828611}"/>
    <dgm:cxn modelId="{D758A4A2-CD70-4FE7-8C27-986EB80B4F2F}" srcId="{29A102B3-EFDB-49A0-A243-CD982B70DE65}" destId="{B524024B-FE9E-4D0F-9831-B8E45B87761C}" srcOrd="2" destOrd="0" parTransId="{091FC2D3-9628-444B-AFCB-8ED1A2B924E5}" sibTransId="{DC13B751-66F4-49DA-A314-5A543B4A5C9F}"/>
    <dgm:cxn modelId="{C4DC8213-C07C-43C7-8F52-D1FF82AE5358}" srcId="{A1FFAB08-1043-46C3-9DA9-7C48871FA61D}" destId="{29A102B3-EFDB-49A0-A243-CD982B70DE65}" srcOrd="2" destOrd="0" parTransId="{4EE1DEE7-8013-40D1-9BBB-D0930ED5C2B4}" sibTransId="{AAEAF266-C9CC-4E0F-944F-6846220545D5}"/>
    <dgm:cxn modelId="{84363E7D-C055-40A1-BA10-B270D1908346}" srcId="{85EA3650-7056-4B30-BEAA-E76194958C5C}" destId="{D2CE6EC9-8AB8-44CB-9B28-2EF46717C5E8}" srcOrd="2" destOrd="0" parTransId="{2860763C-9245-4C0B-8FDC-D27B46BFAC24}" sibTransId="{1E5931A3-95FD-4C47-8472-B4BDEDF97626}"/>
    <dgm:cxn modelId="{5644AF6D-6D03-4903-BA47-D32A6627F4F3}" srcId="{A1FFAB08-1043-46C3-9DA9-7C48871FA61D}" destId="{BE9B1944-C9A5-4FA9-B346-D4FEBE5A931E}" srcOrd="0" destOrd="0" parTransId="{70C3B23C-9AB4-4421-A913-FE0EB5F20137}" sibTransId="{B97539CB-1AC5-4D5B-8C92-AE4BF99A31A7}"/>
    <dgm:cxn modelId="{F1D117B1-1998-E746-ACF5-0914072F25A8}" type="presOf" srcId="{6F86DAA6-692D-4638-BEBD-848217B38E10}" destId="{6CA84E0D-92E3-4206-9811-A8DCD878B871}" srcOrd="1" destOrd="0" presId="urn:microsoft.com/office/officeart/2005/8/layout/orgChart1"/>
    <dgm:cxn modelId="{686562E7-F8E3-094A-8415-AC7C40197AF1}" type="presOf" srcId="{D2CE6EC9-8AB8-44CB-9B28-2EF46717C5E8}" destId="{BD00FD7D-4264-474E-8835-498BD688CF28}" srcOrd="1" destOrd="0" presId="urn:microsoft.com/office/officeart/2005/8/layout/orgChart1"/>
    <dgm:cxn modelId="{29F3F1EA-9DF2-3A42-8EBB-21CED289E6EC}" type="presOf" srcId="{C529C401-8AF3-4CB7-B2CC-4D60C42BDEE0}" destId="{2E6BA673-0651-4B04-8AA8-DA48009E652C}" srcOrd="1" destOrd="0" presId="urn:microsoft.com/office/officeart/2005/8/layout/orgChart1"/>
    <dgm:cxn modelId="{BB988288-528D-496F-96E9-FFA483E3004A}" srcId="{BE9B1944-C9A5-4FA9-B346-D4FEBE5A931E}" destId="{6F86DAA6-692D-4638-BEBD-848217B38E10}" srcOrd="2" destOrd="0" parTransId="{0A510A4D-97D3-4DBC-9203-4D01FB83A5A9}" sibTransId="{C61ABBAB-F767-4F0F-93B0-088D8A109C7C}"/>
    <dgm:cxn modelId="{9CC2BD78-7A9F-FC4A-89AE-FEFEBCA74CCC}" type="presOf" srcId="{091FC2D3-9628-444B-AFCB-8ED1A2B924E5}" destId="{6E80FDD1-BEB0-448A-8C3D-B84C4AD8A6E6}" srcOrd="0" destOrd="0" presId="urn:microsoft.com/office/officeart/2005/8/layout/orgChart1"/>
    <dgm:cxn modelId="{46ABAF0A-AADE-1D44-AB3C-384D9A5208C8}" type="presOf" srcId="{A1FFAB08-1043-46C3-9DA9-7C48871FA61D}" destId="{5806BDD1-45DA-4DF3-ADC6-047AC6506BB0}" srcOrd="1" destOrd="0" presId="urn:microsoft.com/office/officeart/2005/8/layout/orgChart1"/>
    <dgm:cxn modelId="{255112B8-2ECF-B747-890D-298439A70124}" type="presOf" srcId="{C95301DC-0785-474F-B41C-08F54451D359}" destId="{C881641E-AA25-49D2-88DB-2DDE129AD88C}" srcOrd="0" destOrd="0" presId="urn:microsoft.com/office/officeart/2005/8/layout/orgChart1"/>
    <dgm:cxn modelId="{9C5DC2EB-AB50-C542-9C10-92F11E13A048}" type="presOf" srcId="{75C89DFA-A89D-4467-BFD9-5233DA411F00}" destId="{C3F37512-F861-49A8-8ADF-E56F8792D686}" srcOrd="1" destOrd="0" presId="urn:microsoft.com/office/officeart/2005/8/layout/orgChart1"/>
    <dgm:cxn modelId="{59FCF00B-FE38-C346-9F43-0C524EE90A17}" type="presOf" srcId="{670C2F52-A4AC-4616-A1B4-A8DC681EA07B}" destId="{3D4DB176-252E-4C0F-850C-2E4D3CE0F12A}" srcOrd="0" destOrd="0" presId="urn:microsoft.com/office/officeart/2005/8/layout/orgChart1"/>
    <dgm:cxn modelId="{299362FF-7E90-4EAE-BFE8-185690EFE04B}" srcId="{75C89DFA-A89D-4467-BFD9-5233DA411F00}" destId="{C529C401-8AF3-4CB7-B2CC-4D60C42BDEE0}" srcOrd="0" destOrd="0" parTransId="{18D0088D-6ED9-47D0-8B1B-C8DBCD3B1169}" sibTransId="{A106B186-00C2-4BB4-8907-048DFEDDA253}"/>
    <dgm:cxn modelId="{D47B2A7E-1295-FE4E-B010-67B1AE6B2CA4}" type="presOf" srcId="{62D80D30-BD76-4BFE-BC0F-D10B433619E5}" destId="{489394A0-BB42-4C63-8A2E-569C123657E2}" srcOrd="0" destOrd="0" presId="urn:microsoft.com/office/officeart/2005/8/layout/orgChart1"/>
    <dgm:cxn modelId="{F24F918D-2A6E-E147-8FE7-01435DCB0D66}" type="presOf" srcId="{670C2F52-A4AC-4616-A1B4-A8DC681EA07B}" destId="{A815189F-0D8D-4E78-86EA-AE70C07F1E80}" srcOrd="1" destOrd="0" presId="urn:microsoft.com/office/officeart/2005/8/layout/orgChart1"/>
    <dgm:cxn modelId="{1C3C6FF0-2557-1A46-8758-F6948BC2639D}" type="presOf" srcId="{C529C401-8AF3-4CB7-B2CC-4D60C42BDEE0}" destId="{11801609-1ACF-47FE-B813-9B0896A001AC}" srcOrd="0" destOrd="0" presId="urn:microsoft.com/office/officeart/2005/8/layout/orgChart1"/>
    <dgm:cxn modelId="{788C0EA5-52BB-CD42-82F3-FF1A3F6400B1}" type="presOf" srcId="{A1FFAB08-1043-46C3-9DA9-7C48871FA61D}" destId="{836BD41C-D646-4899-BB62-E3E38E61F4B4}" srcOrd="0" destOrd="0" presId="urn:microsoft.com/office/officeart/2005/8/layout/orgChart1"/>
    <dgm:cxn modelId="{C7D23277-DC52-EF4E-ACC8-BC9C596047A8}" type="presOf" srcId="{0BBA5349-F04B-4C8C-8638-F774363EB4F0}" destId="{351AFC37-CCDC-4D33-B727-33D44215A36A}" srcOrd="0" destOrd="0" presId="urn:microsoft.com/office/officeart/2005/8/layout/orgChart1"/>
    <dgm:cxn modelId="{3AB933DD-4D7A-D344-8899-D2FE0D6B3C82}" type="presOf" srcId="{4EE1DEE7-8013-40D1-9BBB-D0930ED5C2B4}" destId="{8A7BC511-0FBC-4C2C-9049-AC1A0434D582}" srcOrd="0" destOrd="0" presId="urn:microsoft.com/office/officeart/2005/8/layout/orgChart1"/>
    <dgm:cxn modelId="{EF484E32-A8C2-394D-88F0-82D2E07045A0}" type="presOf" srcId="{D992DAA7-37B5-42CF-8C0B-59C6E3159F8E}" destId="{73A8D8CA-A0F3-4107-BADF-41F4B26C822A}" srcOrd="0" destOrd="0" presId="urn:microsoft.com/office/officeart/2005/8/layout/orgChart1"/>
    <dgm:cxn modelId="{C5AD01B9-B1BD-904C-8E46-EBF564CD8C15}" type="presOf" srcId="{98B31927-B095-49F5-93E0-0F2E30AD85D0}" destId="{82B53263-6671-4E37-86B7-EA46F80F7F91}" srcOrd="0" destOrd="0" presId="urn:microsoft.com/office/officeart/2005/8/layout/orgChart1"/>
    <dgm:cxn modelId="{D67EAD45-8A3C-4A40-ABC7-CB30B7D79D77}" srcId="{A1FFAB08-1043-46C3-9DA9-7C48871FA61D}" destId="{85EA3650-7056-4B30-BEAA-E76194958C5C}" srcOrd="1" destOrd="0" parTransId="{2B0F5C56-36DC-423F-92F6-F16203B8FCE5}" sibTransId="{FE78A771-0EC1-4045-8FCF-F8F96B1357AB}"/>
    <dgm:cxn modelId="{66C2829B-3B86-9147-91E2-8B22337BB6D4}" type="presOf" srcId="{0A510A4D-97D3-4DBC-9203-4D01FB83A5A9}" destId="{89F84ACC-D373-4E1D-AEBA-C58FB5505C99}" srcOrd="0" destOrd="0" presId="urn:microsoft.com/office/officeart/2005/8/layout/orgChart1"/>
    <dgm:cxn modelId="{E39CD4F0-498B-F64A-8DF1-B792D0DF590F}" type="presOf" srcId="{A4036A2B-FA44-4C27-85F0-01608656B49E}" destId="{1E90032C-138C-4B18-8009-D0B5F8540A78}" srcOrd="1" destOrd="0" presId="urn:microsoft.com/office/officeart/2005/8/layout/orgChart1"/>
    <dgm:cxn modelId="{3903B14C-D805-FB42-8F7E-1924AB3A9677}" type="presOf" srcId="{F10336CC-CB33-42D9-B798-F82B8727E38D}" destId="{E031F5E1-3080-4988-B7EA-30C143842AB8}" srcOrd="0" destOrd="0" presId="urn:microsoft.com/office/officeart/2005/8/layout/orgChart1"/>
    <dgm:cxn modelId="{B57F8106-362D-734D-89F5-75C326AD4B57}" type="presOf" srcId="{8AD55008-E698-4C4A-9DAE-7FA811747833}" destId="{F4AB5F0D-1F43-4E32-B1AB-39082A0E0233}" srcOrd="0" destOrd="0" presId="urn:microsoft.com/office/officeart/2005/8/layout/orgChart1"/>
    <dgm:cxn modelId="{8B9D2F1A-5FD6-8349-AC02-DE57B68CF7FA}" type="presOf" srcId="{0BBA5349-F04B-4C8C-8638-F774363EB4F0}" destId="{70EAE591-7883-4F1C-9938-E0DA98865FB2}" srcOrd="1" destOrd="0" presId="urn:microsoft.com/office/officeart/2005/8/layout/orgChart1"/>
    <dgm:cxn modelId="{7DEAA4CD-EA45-6649-A8C2-B879A0FBF07D}" type="presOf" srcId="{C8CC181B-2FAE-4103-8D08-9F22BA9E3D1B}" destId="{5AACA866-8B5E-4F19-93D1-1362FC5F8804}" srcOrd="0" destOrd="0" presId="urn:microsoft.com/office/officeart/2005/8/layout/orgChart1"/>
    <dgm:cxn modelId="{A7DF5DA8-A38D-E942-8464-3386E4339035}" type="presOf" srcId="{A4036A2B-FA44-4C27-85F0-01608656B49E}" destId="{755C9C80-C476-41C3-AD8F-CF9F997F0F20}" srcOrd="0" destOrd="0" presId="urn:microsoft.com/office/officeart/2005/8/layout/orgChart1"/>
    <dgm:cxn modelId="{DE4AAB69-D880-CC45-9706-EAD52AE52EA2}" type="presOf" srcId="{862F500E-3B34-4125-8D95-F79AE059E2D5}" destId="{375C27D1-976E-4887-9D3C-3B6FA12CDB53}" srcOrd="0" destOrd="0" presId="urn:microsoft.com/office/officeart/2005/8/layout/orgChart1"/>
    <dgm:cxn modelId="{B2D53752-644E-9843-A0DC-48727DF0D637}" type="presParOf" srcId="{8FF7983B-D96D-4744-A538-4AEF125B652C}" destId="{5E6937CB-7745-4BC7-8FD0-8BBB37F4D319}" srcOrd="0" destOrd="0" presId="urn:microsoft.com/office/officeart/2005/8/layout/orgChart1"/>
    <dgm:cxn modelId="{3FA6CE2F-E794-CA41-B151-2698F1675CC2}" type="presParOf" srcId="{5E6937CB-7745-4BC7-8FD0-8BBB37F4D319}" destId="{EB285D2A-721A-4DB3-BFE7-EA1F0C2E1387}" srcOrd="0" destOrd="0" presId="urn:microsoft.com/office/officeart/2005/8/layout/orgChart1"/>
    <dgm:cxn modelId="{7B4155DE-F4AE-4147-B28A-1374817A2FED}" type="presParOf" srcId="{EB285D2A-721A-4DB3-BFE7-EA1F0C2E1387}" destId="{52B17C76-0B71-42D5-80DD-7FAA4205C4E1}" srcOrd="0" destOrd="0" presId="urn:microsoft.com/office/officeart/2005/8/layout/orgChart1"/>
    <dgm:cxn modelId="{35578802-0135-3349-AFAC-D33350943F05}" type="presParOf" srcId="{EB285D2A-721A-4DB3-BFE7-EA1F0C2E1387}" destId="{C3F37512-F861-49A8-8ADF-E56F8792D686}" srcOrd="1" destOrd="0" presId="urn:microsoft.com/office/officeart/2005/8/layout/orgChart1"/>
    <dgm:cxn modelId="{702E2D1D-EAA6-0349-843B-A461D370E2CA}" type="presParOf" srcId="{5E6937CB-7745-4BC7-8FD0-8BBB37F4D319}" destId="{2277E61D-758A-4F2C-9A73-7F53F700A1D4}" srcOrd="1" destOrd="0" presId="urn:microsoft.com/office/officeart/2005/8/layout/orgChart1"/>
    <dgm:cxn modelId="{5833C47D-CE0C-2F4E-9687-456C772B17FC}" type="presParOf" srcId="{2277E61D-758A-4F2C-9A73-7F53F700A1D4}" destId="{84F1179A-82CB-4E6D-A266-8475D190F6E9}" srcOrd="0" destOrd="0" presId="urn:microsoft.com/office/officeart/2005/8/layout/orgChart1"/>
    <dgm:cxn modelId="{3C828AB9-69A2-0344-852D-D8A458C02BAF}" type="presParOf" srcId="{2277E61D-758A-4F2C-9A73-7F53F700A1D4}" destId="{61E6CA70-98C6-4B57-8843-502699FB4234}" srcOrd="1" destOrd="0" presId="urn:microsoft.com/office/officeart/2005/8/layout/orgChart1"/>
    <dgm:cxn modelId="{42BC23F3-86F9-8E4D-9B49-97691E607FDB}" type="presParOf" srcId="{61E6CA70-98C6-4B57-8843-502699FB4234}" destId="{E348D2ED-1827-465B-B8C4-96F6B4325D5D}" srcOrd="0" destOrd="0" presId="urn:microsoft.com/office/officeart/2005/8/layout/orgChart1"/>
    <dgm:cxn modelId="{18D61D8D-0C87-F24C-B32F-4E604C6F7942}" type="presParOf" srcId="{E348D2ED-1827-465B-B8C4-96F6B4325D5D}" destId="{11801609-1ACF-47FE-B813-9B0896A001AC}" srcOrd="0" destOrd="0" presId="urn:microsoft.com/office/officeart/2005/8/layout/orgChart1"/>
    <dgm:cxn modelId="{45335345-5596-9343-B986-E3118BE6FB7E}" type="presParOf" srcId="{E348D2ED-1827-465B-B8C4-96F6B4325D5D}" destId="{2E6BA673-0651-4B04-8AA8-DA48009E652C}" srcOrd="1" destOrd="0" presId="urn:microsoft.com/office/officeart/2005/8/layout/orgChart1"/>
    <dgm:cxn modelId="{320AECCD-4AFF-3348-A316-EBC565DD28DB}" type="presParOf" srcId="{61E6CA70-98C6-4B57-8843-502699FB4234}" destId="{364155E3-9CAA-4AEA-9C8E-F5FEF9A35392}" srcOrd="1" destOrd="0" presId="urn:microsoft.com/office/officeart/2005/8/layout/orgChart1"/>
    <dgm:cxn modelId="{5488E422-B2EE-834D-A233-4236530A4727}" type="presParOf" srcId="{364155E3-9CAA-4AEA-9C8E-F5FEF9A35392}" destId="{5AACA866-8B5E-4F19-93D1-1362FC5F8804}" srcOrd="0" destOrd="0" presId="urn:microsoft.com/office/officeart/2005/8/layout/orgChart1"/>
    <dgm:cxn modelId="{FF5D5193-698C-F749-892A-3FDD8D399948}" type="presParOf" srcId="{364155E3-9CAA-4AEA-9C8E-F5FEF9A35392}" destId="{C31D1AD9-7C57-4543-9106-F1901972B311}" srcOrd="1" destOrd="0" presId="urn:microsoft.com/office/officeart/2005/8/layout/orgChart1"/>
    <dgm:cxn modelId="{EB281A3F-9104-D74C-A90F-F5F70489163A}" type="presParOf" srcId="{C31D1AD9-7C57-4543-9106-F1901972B311}" destId="{3EFAD45E-9633-4318-B6D4-90F28FDB5548}" srcOrd="0" destOrd="0" presId="urn:microsoft.com/office/officeart/2005/8/layout/orgChart1"/>
    <dgm:cxn modelId="{75C6F911-6FAC-204E-A9D4-06BB7956A374}" type="presParOf" srcId="{3EFAD45E-9633-4318-B6D4-90F28FDB5548}" destId="{836BD41C-D646-4899-BB62-E3E38E61F4B4}" srcOrd="0" destOrd="0" presId="urn:microsoft.com/office/officeart/2005/8/layout/orgChart1"/>
    <dgm:cxn modelId="{E6D347DF-5C68-D14C-AD40-B0B3EB054D07}" type="presParOf" srcId="{3EFAD45E-9633-4318-B6D4-90F28FDB5548}" destId="{5806BDD1-45DA-4DF3-ADC6-047AC6506BB0}" srcOrd="1" destOrd="0" presId="urn:microsoft.com/office/officeart/2005/8/layout/orgChart1"/>
    <dgm:cxn modelId="{F2232536-FCE2-9A46-A87B-EFD04C00D62B}" type="presParOf" srcId="{C31D1AD9-7C57-4543-9106-F1901972B311}" destId="{2EAB03C6-EF54-41DF-80B6-2BC945123413}" srcOrd="1" destOrd="0" presId="urn:microsoft.com/office/officeart/2005/8/layout/orgChart1"/>
    <dgm:cxn modelId="{D3706FDE-E8B8-1E42-A027-56737B15B07C}" type="presParOf" srcId="{2EAB03C6-EF54-41DF-80B6-2BC945123413}" destId="{E60B1B17-411A-497C-991B-F981BA691FB9}" srcOrd="0" destOrd="0" presId="urn:microsoft.com/office/officeart/2005/8/layout/orgChart1"/>
    <dgm:cxn modelId="{C8879020-948E-C244-894B-2BAEE442ADE0}" type="presParOf" srcId="{2EAB03C6-EF54-41DF-80B6-2BC945123413}" destId="{CCEA9D62-4803-42F5-AAEE-E8C18797C6A7}" srcOrd="1" destOrd="0" presId="urn:microsoft.com/office/officeart/2005/8/layout/orgChart1"/>
    <dgm:cxn modelId="{037641DA-C517-1749-AB4E-FD365639ED6E}" type="presParOf" srcId="{CCEA9D62-4803-42F5-AAEE-E8C18797C6A7}" destId="{34EAF2A2-FAAF-46F7-91BB-5279FD4548A2}" srcOrd="0" destOrd="0" presId="urn:microsoft.com/office/officeart/2005/8/layout/orgChart1"/>
    <dgm:cxn modelId="{83E27705-A1D8-9748-8B01-060C085C6AF6}" type="presParOf" srcId="{34EAF2A2-FAAF-46F7-91BB-5279FD4548A2}" destId="{71E5BC84-4254-471E-B336-387B93609B9C}" srcOrd="0" destOrd="0" presId="urn:microsoft.com/office/officeart/2005/8/layout/orgChart1"/>
    <dgm:cxn modelId="{461D8B96-4155-5E4F-B7BC-A0C2C531761A}" type="presParOf" srcId="{34EAF2A2-FAAF-46F7-91BB-5279FD4548A2}" destId="{9B3DAF83-CF77-4AC1-8CA7-2CA2A87883B0}" srcOrd="1" destOrd="0" presId="urn:microsoft.com/office/officeart/2005/8/layout/orgChart1"/>
    <dgm:cxn modelId="{50C65F3A-F7A6-6F43-9306-CDD3E698491A}" type="presParOf" srcId="{CCEA9D62-4803-42F5-AAEE-E8C18797C6A7}" destId="{0F34504C-0EB0-4B5E-9306-7F683E902D7C}" srcOrd="1" destOrd="0" presId="urn:microsoft.com/office/officeart/2005/8/layout/orgChart1"/>
    <dgm:cxn modelId="{81EC5331-529B-7C4B-909D-CD15F835013B}" type="presParOf" srcId="{0F34504C-0EB0-4B5E-9306-7F683E902D7C}" destId="{E031F5E1-3080-4988-B7EA-30C143842AB8}" srcOrd="0" destOrd="0" presId="urn:microsoft.com/office/officeart/2005/8/layout/orgChart1"/>
    <dgm:cxn modelId="{B075047A-0CCD-1B44-A6DB-294D84446B94}" type="presParOf" srcId="{0F34504C-0EB0-4B5E-9306-7F683E902D7C}" destId="{B7FC24B6-6461-4F39-BD64-BCCA010CCFE4}" srcOrd="1" destOrd="0" presId="urn:microsoft.com/office/officeart/2005/8/layout/orgChart1"/>
    <dgm:cxn modelId="{A5B04F66-FDA9-AD4C-8015-B09EB2D9B6B7}" type="presParOf" srcId="{B7FC24B6-6461-4F39-BD64-BCCA010CCFE4}" destId="{5CED205E-32D3-4C2E-B0E7-42ABD8BA3207}" srcOrd="0" destOrd="0" presId="urn:microsoft.com/office/officeart/2005/8/layout/orgChart1"/>
    <dgm:cxn modelId="{DAC955B5-676E-004F-BD6E-B19517B7A1A4}" type="presParOf" srcId="{5CED205E-32D3-4C2E-B0E7-42ABD8BA3207}" destId="{C881641E-AA25-49D2-88DB-2DDE129AD88C}" srcOrd="0" destOrd="0" presId="urn:microsoft.com/office/officeart/2005/8/layout/orgChart1"/>
    <dgm:cxn modelId="{38B8F6D9-E776-664E-8B8F-85F88FAFF737}" type="presParOf" srcId="{5CED205E-32D3-4C2E-B0E7-42ABD8BA3207}" destId="{82D264D0-C09A-4D11-B757-F8D338066635}" srcOrd="1" destOrd="0" presId="urn:microsoft.com/office/officeart/2005/8/layout/orgChart1"/>
    <dgm:cxn modelId="{B324BB79-BCF4-F549-8D64-431B11A77FC6}" type="presParOf" srcId="{B7FC24B6-6461-4F39-BD64-BCCA010CCFE4}" destId="{462F528D-A602-4CD2-AE0E-CF45F09570D9}" srcOrd="1" destOrd="0" presId="urn:microsoft.com/office/officeart/2005/8/layout/orgChart1"/>
    <dgm:cxn modelId="{8277C436-69A2-2E4E-81D1-DA36D0F1845A}" type="presParOf" srcId="{B7FC24B6-6461-4F39-BD64-BCCA010CCFE4}" destId="{5A698C4D-666C-4D2D-91E1-BC7B4D59FE9A}" srcOrd="2" destOrd="0" presId="urn:microsoft.com/office/officeart/2005/8/layout/orgChart1"/>
    <dgm:cxn modelId="{7BB8AA54-B1BF-AB47-AF4C-C825F0B3D1DF}" type="presParOf" srcId="{0F34504C-0EB0-4B5E-9306-7F683E902D7C}" destId="{A526280D-FD78-4E0B-BA9E-57F9D55A9A46}" srcOrd="2" destOrd="0" presId="urn:microsoft.com/office/officeart/2005/8/layout/orgChart1"/>
    <dgm:cxn modelId="{3D37D6D5-3901-0641-AF6E-02C0F2187139}" type="presParOf" srcId="{0F34504C-0EB0-4B5E-9306-7F683E902D7C}" destId="{BC33E401-4859-4761-B4E0-0D63BDB83DA6}" srcOrd="3" destOrd="0" presId="urn:microsoft.com/office/officeart/2005/8/layout/orgChart1"/>
    <dgm:cxn modelId="{0D17C631-4CAD-1C46-96F7-42143ED0B915}" type="presParOf" srcId="{BC33E401-4859-4761-B4E0-0D63BDB83DA6}" destId="{A5355C62-AB6D-4A48-B572-017272C5B6CC}" srcOrd="0" destOrd="0" presId="urn:microsoft.com/office/officeart/2005/8/layout/orgChart1"/>
    <dgm:cxn modelId="{2A7C6786-B8AD-E74C-AE08-A95D936EA650}" type="presParOf" srcId="{A5355C62-AB6D-4A48-B572-017272C5B6CC}" destId="{351AFC37-CCDC-4D33-B727-33D44215A36A}" srcOrd="0" destOrd="0" presId="urn:microsoft.com/office/officeart/2005/8/layout/orgChart1"/>
    <dgm:cxn modelId="{DFF1CB07-7196-6E49-A0BD-1FD2A61FD772}" type="presParOf" srcId="{A5355C62-AB6D-4A48-B572-017272C5B6CC}" destId="{70EAE591-7883-4F1C-9938-E0DA98865FB2}" srcOrd="1" destOrd="0" presId="urn:microsoft.com/office/officeart/2005/8/layout/orgChart1"/>
    <dgm:cxn modelId="{D97D676F-CE34-CB4E-98B3-7D63C6258ED1}" type="presParOf" srcId="{BC33E401-4859-4761-B4E0-0D63BDB83DA6}" destId="{150CB25C-FD8E-47BF-B48D-4B75076A5614}" srcOrd="1" destOrd="0" presId="urn:microsoft.com/office/officeart/2005/8/layout/orgChart1"/>
    <dgm:cxn modelId="{86B3FCBD-A8C8-CF4A-96B2-2AB24E58D762}" type="presParOf" srcId="{BC33E401-4859-4761-B4E0-0D63BDB83DA6}" destId="{9204CEF1-BCFE-4AF9-85DF-947D0DFB3422}" srcOrd="2" destOrd="0" presId="urn:microsoft.com/office/officeart/2005/8/layout/orgChart1"/>
    <dgm:cxn modelId="{BE923514-E61E-9641-9D15-E1C831047644}" type="presParOf" srcId="{0F34504C-0EB0-4B5E-9306-7F683E902D7C}" destId="{89F84ACC-D373-4E1D-AEBA-C58FB5505C99}" srcOrd="4" destOrd="0" presId="urn:microsoft.com/office/officeart/2005/8/layout/orgChart1"/>
    <dgm:cxn modelId="{CE5DAFCD-A88C-7948-9C26-FC942D25CEF1}" type="presParOf" srcId="{0F34504C-0EB0-4B5E-9306-7F683E902D7C}" destId="{1BA9C755-CED5-4C42-BB7A-A34BA6F3D6EE}" srcOrd="5" destOrd="0" presId="urn:microsoft.com/office/officeart/2005/8/layout/orgChart1"/>
    <dgm:cxn modelId="{822C143F-F1B8-2F40-A4FA-B080679D8846}" type="presParOf" srcId="{1BA9C755-CED5-4C42-BB7A-A34BA6F3D6EE}" destId="{50916CDD-1EF5-44F8-AC3D-AA7882B9E522}" srcOrd="0" destOrd="0" presId="urn:microsoft.com/office/officeart/2005/8/layout/orgChart1"/>
    <dgm:cxn modelId="{D4DD6DFA-96AB-BF46-8ED8-9F891493F3B2}" type="presParOf" srcId="{50916CDD-1EF5-44F8-AC3D-AA7882B9E522}" destId="{F13B5BFD-A034-461F-BEB3-0CB6AAF4E0DE}" srcOrd="0" destOrd="0" presId="urn:microsoft.com/office/officeart/2005/8/layout/orgChart1"/>
    <dgm:cxn modelId="{55AF867F-75C4-1446-ACC7-3BA817762FF2}" type="presParOf" srcId="{50916CDD-1EF5-44F8-AC3D-AA7882B9E522}" destId="{6CA84E0D-92E3-4206-9811-A8DCD878B871}" srcOrd="1" destOrd="0" presId="urn:microsoft.com/office/officeart/2005/8/layout/orgChart1"/>
    <dgm:cxn modelId="{CC8427B1-68EA-E240-8132-D2466F92714F}" type="presParOf" srcId="{1BA9C755-CED5-4C42-BB7A-A34BA6F3D6EE}" destId="{8D94BA4E-EDFC-41A8-A28A-2CFB97D2D273}" srcOrd="1" destOrd="0" presId="urn:microsoft.com/office/officeart/2005/8/layout/orgChart1"/>
    <dgm:cxn modelId="{F53AE2E8-2787-DC4A-A92D-774BF36D0D23}" type="presParOf" srcId="{1BA9C755-CED5-4C42-BB7A-A34BA6F3D6EE}" destId="{BD4BA73B-B7FF-4A64-B5E9-C6F161C9CAD8}" srcOrd="2" destOrd="0" presId="urn:microsoft.com/office/officeart/2005/8/layout/orgChart1"/>
    <dgm:cxn modelId="{E6B159B9-D179-604F-91D3-B00A17AAA61D}" type="presParOf" srcId="{CCEA9D62-4803-42F5-AAEE-E8C18797C6A7}" destId="{4A2C1D01-823A-4E97-B85E-E576DADC2F20}" srcOrd="2" destOrd="0" presId="urn:microsoft.com/office/officeart/2005/8/layout/orgChart1"/>
    <dgm:cxn modelId="{06CA77CF-92C4-D749-9196-43AAC3AFE486}" type="presParOf" srcId="{2EAB03C6-EF54-41DF-80B6-2BC945123413}" destId="{B0FCC84C-2F95-4C82-8527-3FE01C8BF717}" srcOrd="2" destOrd="0" presId="urn:microsoft.com/office/officeart/2005/8/layout/orgChart1"/>
    <dgm:cxn modelId="{E8D6CAD6-73B2-6245-B62D-BE86C154B86B}" type="presParOf" srcId="{2EAB03C6-EF54-41DF-80B6-2BC945123413}" destId="{4633B2CC-9D45-48E3-9620-1C976015D420}" srcOrd="3" destOrd="0" presId="urn:microsoft.com/office/officeart/2005/8/layout/orgChart1"/>
    <dgm:cxn modelId="{A1257FBE-3F04-3747-87D4-444C4405113E}" type="presParOf" srcId="{4633B2CC-9D45-48E3-9620-1C976015D420}" destId="{4166628E-5EFF-4926-A87B-EFC279C2D43B}" srcOrd="0" destOrd="0" presId="urn:microsoft.com/office/officeart/2005/8/layout/orgChart1"/>
    <dgm:cxn modelId="{81DBA77A-986C-A54D-9C9B-2A975139AA07}" type="presParOf" srcId="{4166628E-5EFF-4926-A87B-EFC279C2D43B}" destId="{A629C8CB-EBA7-491F-A23B-0DB66788B4A4}" srcOrd="0" destOrd="0" presId="urn:microsoft.com/office/officeart/2005/8/layout/orgChart1"/>
    <dgm:cxn modelId="{898CE632-C441-7642-9EF3-C724FB42A596}" type="presParOf" srcId="{4166628E-5EFF-4926-A87B-EFC279C2D43B}" destId="{4FBFDEA9-B430-4612-887F-B9A9B3857372}" srcOrd="1" destOrd="0" presId="urn:microsoft.com/office/officeart/2005/8/layout/orgChart1"/>
    <dgm:cxn modelId="{90C07D41-1C33-9F4D-8E03-CABEB2A1BBBF}" type="presParOf" srcId="{4633B2CC-9D45-48E3-9620-1C976015D420}" destId="{4D44BA4D-662A-494F-9B5F-1B003ADB6017}" srcOrd="1" destOrd="0" presId="urn:microsoft.com/office/officeart/2005/8/layout/orgChart1"/>
    <dgm:cxn modelId="{FB2EF961-A461-9244-82B0-342EE3893C33}" type="presParOf" srcId="{4D44BA4D-662A-494F-9B5F-1B003ADB6017}" destId="{375C27D1-976E-4887-9D3C-3B6FA12CDB53}" srcOrd="0" destOrd="0" presId="urn:microsoft.com/office/officeart/2005/8/layout/orgChart1"/>
    <dgm:cxn modelId="{ED48B29D-932C-A648-A7EE-4C2FA9945458}" type="presParOf" srcId="{4D44BA4D-662A-494F-9B5F-1B003ADB6017}" destId="{ECDC50FD-957C-4343-A8AE-15043F50664A}" srcOrd="1" destOrd="0" presId="urn:microsoft.com/office/officeart/2005/8/layout/orgChart1"/>
    <dgm:cxn modelId="{89531ED5-03DE-ED43-B326-F7CB77486A95}" type="presParOf" srcId="{ECDC50FD-957C-4343-A8AE-15043F50664A}" destId="{5CCE2019-7996-49A1-B760-583620EAC8B8}" srcOrd="0" destOrd="0" presId="urn:microsoft.com/office/officeart/2005/8/layout/orgChart1"/>
    <dgm:cxn modelId="{660AB896-8C63-DA4C-B4BA-1973B63E9513}" type="presParOf" srcId="{5CCE2019-7996-49A1-B760-583620EAC8B8}" destId="{3D4DB176-252E-4C0F-850C-2E4D3CE0F12A}" srcOrd="0" destOrd="0" presId="urn:microsoft.com/office/officeart/2005/8/layout/orgChart1"/>
    <dgm:cxn modelId="{5D3CCCD2-BB3B-504C-AEE6-4DDF3F91D751}" type="presParOf" srcId="{5CCE2019-7996-49A1-B760-583620EAC8B8}" destId="{A815189F-0D8D-4E78-86EA-AE70C07F1E80}" srcOrd="1" destOrd="0" presId="urn:microsoft.com/office/officeart/2005/8/layout/orgChart1"/>
    <dgm:cxn modelId="{B69C3E6E-4FDE-8B4E-88E1-32415B726982}" type="presParOf" srcId="{ECDC50FD-957C-4343-A8AE-15043F50664A}" destId="{67AB6023-4216-4452-B7CF-74AC9891E611}" srcOrd="1" destOrd="0" presId="urn:microsoft.com/office/officeart/2005/8/layout/orgChart1"/>
    <dgm:cxn modelId="{F52D93A7-70FA-7046-9769-0BC94FE6075C}" type="presParOf" srcId="{ECDC50FD-957C-4343-A8AE-15043F50664A}" destId="{07EE1268-8A49-4EED-A587-89CD9DA55342}" srcOrd="2" destOrd="0" presId="urn:microsoft.com/office/officeart/2005/8/layout/orgChart1"/>
    <dgm:cxn modelId="{7DA08E91-764C-FA4C-A616-63E6B427CB72}" type="presParOf" srcId="{4D44BA4D-662A-494F-9B5F-1B003ADB6017}" destId="{82B53263-6671-4E37-86B7-EA46F80F7F91}" srcOrd="2" destOrd="0" presId="urn:microsoft.com/office/officeart/2005/8/layout/orgChart1"/>
    <dgm:cxn modelId="{5144D450-E260-E540-8A88-4B9BAC16BE6F}" type="presParOf" srcId="{4D44BA4D-662A-494F-9B5F-1B003ADB6017}" destId="{0C20C8A2-62D4-4D8A-8857-97FEF905C2F3}" srcOrd="3" destOrd="0" presId="urn:microsoft.com/office/officeart/2005/8/layout/orgChart1"/>
    <dgm:cxn modelId="{BE614025-F199-8E44-9358-CF1DB81AFA93}" type="presParOf" srcId="{0C20C8A2-62D4-4D8A-8857-97FEF905C2F3}" destId="{DEC2644B-243E-4219-A204-5A46338F621D}" srcOrd="0" destOrd="0" presId="urn:microsoft.com/office/officeart/2005/8/layout/orgChart1"/>
    <dgm:cxn modelId="{E77E1170-3D27-AB4E-813F-E2792F31B6A9}" type="presParOf" srcId="{DEC2644B-243E-4219-A204-5A46338F621D}" destId="{73A8D8CA-A0F3-4107-BADF-41F4B26C822A}" srcOrd="0" destOrd="0" presId="urn:microsoft.com/office/officeart/2005/8/layout/orgChart1"/>
    <dgm:cxn modelId="{5C6A4D57-77B4-CD4C-820E-A2B52C2489E6}" type="presParOf" srcId="{DEC2644B-243E-4219-A204-5A46338F621D}" destId="{A4B3D817-D3F9-4C6C-8F29-B21F46BCBFE1}" srcOrd="1" destOrd="0" presId="urn:microsoft.com/office/officeart/2005/8/layout/orgChart1"/>
    <dgm:cxn modelId="{EF3D2815-3076-924B-A65B-DE71BF9A6804}" type="presParOf" srcId="{0C20C8A2-62D4-4D8A-8857-97FEF905C2F3}" destId="{B136DE2B-6A94-4F1A-B419-0A72CB2FEB09}" srcOrd="1" destOrd="0" presId="urn:microsoft.com/office/officeart/2005/8/layout/orgChart1"/>
    <dgm:cxn modelId="{A5473FAD-EAC4-8D46-B556-B0F4F07088D2}" type="presParOf" srcId="{0C20C8A2-62D4-4D8A-8857-97FEF905C2F3}" destId="{3CE4D458-FB75-4B4E-809C-3F1AF1C5F9F1}" srcOrd="2" destOrd="0" presId="urn:microsoft.com/office/officeart/2005/8/layout/orgChart1"/>
    <dgm:cxn modelId="{4072D53F-AE51-B148-A4E7-5F8B2D285EB6}" type="presParOf" srcId="{4D44BA4D-662A-494F-9B5F-1B003ADB6017}" destId="{07FB3524-DBE2-492C-AD0C-6057EA03BDAE}" srcOrd="4" destOrd="0" presId="urn:microsoft.com/office/officeart/2005/8/layout/orgChart1"/>
    <dgm:cxn modelId="{F1E8EE8B-4FBE-8C41-B0A0-9D86BDAD527B}" type="presParOf" srcId="{4D44BA4D-662A-494F-9B5F-1B003ADB6017}" destId="{8589ABF4-1D25-42EA-AAB4-D22EB9907EBE}" srcOrd="5" destOrd="0" presId="urn:microsoft.com/office/officeart/2005/8/layout/orgChart1"/>
    <dgm:cxn modelId="{BC655069-16BE-A347-BFA4-BFC9DA3AFD2B}" type="presParOf" srcId="{8589ABF4-1D25-42EA-AAB4-D22EB9907EBE}" destId="{2BEF9F1B-7FB4-418B-B381-49F81703EBE6}" srcOrd="0" destOrd="0" presId="urn:microsoft.com/office/officeart/2005/8/layout/orgChart1"/>
    <dgm:cxn modelId="{BDEDE3E9-1E80-7348-BFC5-BF11E5E9BBC6}" type="presParOf" srcId="{2BEF9F1B-7FB4-418B-B381-49F81703EBE6}" destId="{21811263-CE21-46FE-A475-E430B7CE71EF}" srcOrd="0" destOrd="0" presId="urn:microsoft.com/office/officeart/2005/8/layout/orgChart1"/>
    <dgm:cxn modelId="{E7CE4CB0-98B6-D34D-887F-FB17C06D4E57}" type="presParOf" srcId="{2BEF9F1B-7FB4-418B-B381-49F81703EBE6}" destId="{BD00FD7D-4264-474E-8835-498BD688CF28}" srcOrd="1" destOrd="0" presId="urn:microsoft.com/office/officeart/2005/8/layout/orgChart1"/>
    <dgm:cxn modelId="{3CC48224-7CA9-614A-8F84-A1777309DED9}" type="presParOf" srcId="{8589ABF4-1D25-42EA-AAB4-D22EB9907EBE}" destId="{34B6E068-5F8F-42CE-B275-E23A7F6EE93C}" srcOrd="1" destOrd="0" presId="urn:microsoft.com/office/officeart/2005/8/layout/orgChart1"/>
    <dgm:cxn modelId="{1F690017-DB78-094A-8287-A96E536BCD3B}" type="presParOf" srcId="{8589ABF4-1D25-42EA-AAB4-D22EB9907EBE}" destId="{C14C628B-DC71-4763-8AAC-A251C248593E}" srcOrd="2" destOrd="0" presId="urn:microsoft.com/office/officeart/2005/8/layout/orgChart1"/>
    <dgm:cxn modelId="{C11FC7D1-A99D-5549-B63D-08014307A07C}" type="presParOf" srcId="{4633B2CC-9D45-48E3-9620-1C976015D420}" destId="{23899938-4F50-4614-B371-5607E7E4849F}" srcOrd="2" destOrd="0" presId="urn:microsoft.com/office/officeart/2005/8/layout/orgChart1"/>
    <dgm:cxn modelId="{A199CAF3-220C-EA4E-94AF-71F0EA526781}" type="presParOf" srcId="{2EAB03C6-EF54-41DF-80B6-2BC945123413}" destId="{8A7BC511-0FBC-4C2C-9049-AC1A0434D582}" srcOrd="4" destOrd="0" presId="urn:microsoft.com/office/officeart/2005/8/layout/orgChart1"/>
    <dgm:cxn modelId="{56620EB3-1FDD-2148-BE5D-67E99093CA43}" type="presParOf" srcId="{2EAB03C6-EF54-41DF-80B6-2BC945123413}" destId="{3033E34D-83CB-4BD7-8177-4B264E5F7F59}" srcOrd="5" destOrd="0" presId="urn:microsoft.com/office/officeart/2005/8/layout/orgChart1"/>
    <dgm:cxn modelId="{4D226FE4-629C-DA48-85CF-11E10EDA553C}" type="presParOf" srcId="{3033E34D-83CB-4BD7-8177-4B264E5F7F59}" destId="{2A18F6AF-B788-499B-8668-C1F4105BF805}" srcOrd="0" destOrd="0" presId="urn:microsoft.com/office/officeart/2005/8/layout/orgChart1"/>
    <dgm:cxn modelId="{5714410D-F816-764A-AD8E-BCE890D1D7F7}" type="presParOf" srcId="{2A18F6AF-B788-499B-8668-C1F4105BF805}" destId="{F8BEE8C7-6813-43F2-8CC3-4A6277BB0911}" srcOrd="0" destOrd="0" presId="urn:microsoft.com/office/officeart/2005/8/layout/orgChart1"/>
    <dgm:cxn modelId="{5DBA6988-E44F-3645-A3E1-08D5CA354A0D}" type="presParOf" srcId="{2A18F6AF-B788-499B-8668-C1F4105BF805}" destId="{A5AC6633-255A-4673-920E-2266DFF6255A}" srcOrd="1" destOrd="0" presId="urn:microsoft.com/office/officeart/2005/8/layout/orgChart1"/>
    <dgm:cxn modelId="{9640036B-8142-764D-9275-6002ABEC1F77}" type="presParOf" srcId="{3033E34D-83CB-4BD7-8177-4B264E5F7F59}" destId="{1E4B52D5-96AE-44D9-B927-ED46FE6DAF0A}" srcOrd="1" destOrd="0" presId="urn:microsoft.com/office/officeart/2005/8/layout/orgChart1"/>
    <dgm:cxn modelId="{B60428FB-2C36-6B4D-B819-273CF7558D74}" type="presParOf" srcId="{1E4B52D5-96AE-44D9-B927-ED46FE6DAF0A}" destId="{489394A0-BB42-4C63-8A2E-569C123657E2}" srcOrd="0" destOrd="0" presId="urn:microsoft.com/office/officeart/2005/8/layout/orgChart1"/>
    <dgm:cxn modelId="{62F00AFC-6465-AB4D-8FE7-0604A0D82FD7}" type="presParOf" srcId="{1E4B52D5-96AE-44D9-B927-ED46FE6DAF0A}" destId="{A7A16A52-AC3E-4519-9FF6-E8BDFCC6B37A}" srcOrd="1" destOrd="0" presId="urn:microsoft.com/office/officeart/2005/8/layout/orgChart1"/>
    <dgm:cxn modelId="{673FB37B-E20A-0E49-8788-93585975C59A}" type="presParOf" srcId="{A7A16A52-AC3E-4519-9FF6-E8BDFCC6B37A}" destId="{B2B808AA-9E29-4E47-8BA6-05E806B1A45F}" srcOrd="0" destOrd="0" presId="urn:microsoft.com/office/officeart/2005/8/layout/orgChart1"/>
    <dgm:cxn modelId="{A256F332-BDD3-3440-A9A5-8C28E3A1C7B5}" type="presParOf" srcId="{B2B808AA-9E29-4E47-8BA6-05E806B1A45F}" destId="{755C9C80-C476-41C3-AD8F-CF9F997F0F20}" srcOrd="0" destOrd="0" presId="urn:microsoft.com/office/officeart/2005/8/layout/orgChart1"/>
    <dgm:cxn modelId="{D37B6B33-282A-784F-A760-0C596498B792}" type="presParOf" srcId="{B2B808AA-9E29-4E47-8BA6-05E806B1A45F}" destId="{1E90032C-138C-4B18-8009-D0B5F8540A78}" srcOrd="1" destOrd="0" presId="urn:microsoft.com/office/officeart/2005/8/layout/orgChart1"/>
    <dgm:cxn modelId="{9AD795FA-2A13-D442-B6F1-111FA2E5CED4}" type="presParOf" srcId="{A7A16A52-AC3E-4519-9FF6-E8BDFCC6B37A}" destId="{A9F94714-EE1C-4494-8D4B-D728CD27B51D}" srcOrd="1" destOrd="0" presId="urn:microsoft.com/office/officeart/2005/8/layout/orgChart1"/>
    <dgm:cxn modelId="{B8EABBB2-182E-1844-AEC6-21DA8C855770}" type="presParOf" srcId="{A7A16A52-AC3E-4519-9FF6-E8BDFCC6B37A}" destId="{7E305922-C79C-4B7A-A489-7E0DA0DD7031}" srcOrd="2" destOrd="0" presId="urn:microsoft.com/office/officeart/2005/8/layout/orgChart1"/>
    <dgm:cxn modelId="{921C3EF8-9A9B-004D-972D-D07D4D7647AA}" type="presParOf" srcId="{1E4B52D5-96AE-44D9-B927-ED46FE6DAF0A}" destId="{F4AB5F0D-1F43-4E32-B1AB-39082A0E0233}" srcOrd="2" destOrd="0" presId="urn:microsoft.com/office/officeart/2005/8/layout/orgChart1"/>
    <dgm:cxn modelId="{9A764883-4C71-D042-86DF-201B11F6E5D0}" type="presParOf" srcId="{1E4B52D5-96AE-44D9-B927-ED46FE6DAF0A}" destId="{707F9660-7DF0-4387-92AC-682A50B11541}" srcOrd="3" destOrd="0" presId="urn:microsoft.com/office/officeart/2005/8/layout/orgChart1"/>
    <dgm:cxn modelId="{0C4864AC-BE36-DB43-8F43-99D2E8A02C20}" type="presParOf" srcId="{707F9660-7DF0-4387-92AC-682A50B11541}" destId="{DB6497C7-69D3-452D-8854-1C5F02CE231C}" srcOrd="0" destOrd="0" presId="urn:microsoft.com/office/officeart/2005/8/layout/orgChart1"/>
    <dgm:cxn modelId="{AD6595DA-A5B2-704C-B362-F201CC716ADB}" type="presParOf" srcId="{DB6497C7-69D3-452D-8854-1C5F02CE231C}" destId="{DB8C407E-93FE-4BE3-B79E-6F8D4715F02F}" srcOrd="0" destOrd="0" presId="urn:microsoft.com/office/officeart/2005/8/layout/orgChart1"/>
    <dgm:cxn modelId="{54615C52-D53D-DC43-B880-81FE0E3DDFAD}" type="presParOf" srcId="{DB6497C7-69D3-452D-8854-1C5F02CE231C}" destId="{C3855B90-D817-4144-9FEF-86B229C68ADA}" srcOrd="1" destOrd="0" presId="urn:microsoft.com/office/officeart/2005/8/layout/orgChart1"/>
    <dgm:cxn modelId="{9ADC48A5-36A1-7C4B-B8FA-ECAB87B6936D}" type="presParOf" srcId="{707F9660-7DF0-4387-92AC-682A50B11541}" destId="{1FBF005C-DCB3-442F-8FFF-4DC674142A16}" srcOrd="1" destOrd="0" presId="urn:microsoft.com/office/officeart/2005/8/layout/orgChart1"/>
    <dgm:cxn modelId="{E1CC6007-F499-2F40-A316-B4A8047B1E65}" type="presParOf" srcId="{707F9660-7DF0-4387-92AC-682A50B11541}" destId="{ADFB2137-A8AD-436A-867D-F5F6D8E0B7E8}" srcOrd="2" destOrd="0" presId="urn:microsoft.com/office/officeart/2005/8/layout/orgChart1"/>
    <dgm:cxn modelId="{F190F85F-F366-9949-9102-530DF10F3BE6}" type="presParOf" srcId="{1E4B52D5-96AE-44D9-B927-ED46FE6DAF0A}" destId="{6E80FDD1-BEB0-448A-8C3D-B84C4AD8A6E6}" srcOrd="4" destOrd="0" presId="urn:microsoft.com/office/officeart/2005/8/layout/orgChart1"/>
    <dgm:cxn modelId="{50A94058-EF84-914E-AF75-9B14F4793CCA}" type="presParOf" srcId="{1E4B52D5-96AE-44D9-B927-ED46FE6DAF0A}" destId="{D4BBFD52-F411-49A8-A0DF-45337345C200}" srcOrd="5" destOrd="0" presId="urn:microsoft.com/office/officeart/2005/8/layout/orgChart1"/>
    <dgm:cxn modelId="{64C3AE4D-5AA3-5849-AC00-84831875B038}" type="presParOf" srcId="{D4BBFD52-F411-49A8-A0DF-45337345C200}" destId="{164FA36C-C90F-405F-B801-1B9571541ADE}" srcOrd="0" destOrd="0" presId="urn:microsoft.com/office/officeart/2005/8/layout/orgChart1"/>
    <dgm:cxn modelId="{EE7D045E-6481-8E45-9954-B954FB854BD8}" type="presParOf" srcId="{164FA36C-C90F-405F-B801-1B9571541ADE}" destId="{35DC6E83-6044-40A3-9A78-7625294465A3}" srcOrd="0" destOrd="0" presId="urn:microsoft.com/office/officeart/2005/8/layout/orgChart1"/>
    <dgm:cxn modelId="{158D3939-2B52-1E42-9E29-23289E392C9B}" type="presParOf" srcId="{164FA36C-C90F-405F-B801-1B9571541ADE}" destId="{109C281F-52D2-490E-8516-AC56C9EF4040}" srcOrd="1" destOrd="0" presId="urn:microsoft.com/office/officeart/2005/8/layout/orgChart1"/>
    <dgm:cxn modelId="{0053F132-357E-D349-ABEB-19F1162F4270}" type="presParOf" srcId="{D4BBFD52-F411-49A8-A0DF-45337345C200}" destId="{10A62CC6-9D5E-4215-B763-EE2A098D954D}" srcOrd="1" destOrd="0" presId="urn:microsoft.com/office/officeart/2005/8/layout/orgChart1"/>
    <dgm:cxn modelId="{05917735-9E51-3943-87AB-E2BEEFCDFEEF}" type="presParOf" srcId="{D4BBFD52-F411-49A8-A0DF-45337345C200}" destId="{E95835AF-2611-4F51-8BCF-82F4FDE71427}" srcOrd="2" destOrd="0" presId="urn:microsoft.com/office/officeart/2005/8/layout/orgChart1"/>
    <dgm:cxn modelId="{A7187C0A-C187-F34E-A928-731D2933F062}" type="presParOf" srcId="{3033E34D-83CB-4BD7-8177-4B264E5F7F59}" destId="{BE4F3D42-6171-4AE1-99AD-2FE723FBE0A1}" srcOrd="2" destOrd="0" presId="urn:microsoft.com/office/officeart/2005/8/layout/orgChart1"/>
    <dgm:cxn modelId="{44C5ECDD-8BE3-6546-9601-949AEAE178B3}" type="presParOf" srcId="{C31D1AD9-7C57-4543-9106-F1901972B311}" destId="{7F4E0A9E-D459-4AB1-83B8-9B2ADDD8DE58}" srcOrd="2" destOrd="0" presId="urn:microsoft.com/office/officeart/2005/8/layout/orgChart1"/>
    <dgm:cxn modelId="{752D23D4-2580-9145-BFFA-F760D63C2322}" type="presParOf" srcId="{61E6CA70-98C6-4B57-8843-502699FB4234}" destId="{3892E0A4-0811-4272-8878-05AD3CCA7E8D}" srcOrd="2" destOrd="0" presId="urn:microsoft.com/office/officeart/2005/8/layout/orgChart1"/>
    <dgm:cxn modelId="{2017DB95-E24B-FC48-B994-CFD3A040C48C}" type="presParOf" srcId="{5E6937CB-7745-4BC7-8FD0-8BBB37F4D319}" destId="{B8C7E51F-1D42-4391-9C0D-72FFB58528E8}"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D9BEEE-E9DE-478A-AB68-CE04DB96CDC0}" type="doc">
      <dgm:prSet loTypeId="urn:microsoft.com/office/officeart/2005/8/layout/orgChart1" loCatId="hierarchy" qsTypeId="urn:microsoft.com/office/officeart/2005/8/quickstyle/simple1" qsCatId="simple" csTypeId="urn:microsoft.com/office/officeart/2005/8/colors/accent4_2" csCatId="accent4"/>
      <dgm:spPr/>
    </dgm:pt>
    <dgm:pt modelId="{79209421-FC37-4FE3-A411-BE271C4F75EE}">
      <dgm:prSet/>
      <dgm:spPr/>
      <dgm:t>
        <a:bodyPr/>
        <a:lstStyle/>
        <a:p>
          <a:pPr marR="0" algn="ctr" rtl="0"/>
          <a:r>
            <a:rPr lang="en-IE" baseline="0" smtClean="0">
              <a:latin typeface="Calibri"/>
            </a:rPr>
            <a:t>Shareholders</a:t>
          </a:r>
          <a:endParaRPr lang="en-IE" smtClean="0"/>
        </a:p>
      </dgm:t>
    </dgm:pt>
    <dgm:pt modelId="{862AFA9B-CDB9-42CF-BF7B-07037122CB1B}" type="parTrans" cxnId="{52172394-1E48-4362-A300-C50B62ED4DAD}">
      <dgm:prSet/>
      <dgm:spPr/>
      <dgm:t>
        <a:bodyPr/>
        <a:lstStyle/>
        <a:p>
          <a:endParaRPr lang="en-IE"/>
        </a:p>
      </dgm:t>
    </dgm:pt>
    <dgm:pt modelId="{F77929ED-35BE-46B4-8BBA-0B77EE0E2313}" type="sibTrans" cxnId="{52172394-1E48-4362-A300-C50B62ED4DAD}">
      <dgm:prSet/>
      <dgm:spPr/>
      <dgm:t>
        <a:bodyPr/>
        <a:lstStyle/>
        <a:p>
          <a:endParaRPr lang="en-IE"/>
        </a:p>
      </dgm:t>
    </dgm:pt>
    <dgm:pt modelId="{E202719F-A496-47D5-8607-B9A1400F34EA}">
      <dgm:prSet/>
      <dgm:spPr/>
      <dgm:t>
        <a:bodyPr/>
        <a:lstStyle/>
        <a:p>
          <a:pPr marR="0" algn="ctr" rtl="0"/>
          <a:r>
            <a:rPr lang="en-IE" baseline="0" smtClean="0">
              <a:latin typeface="Calibri"/>
            </a:rPr>
            <a:t>Board of Directors</a:t>
          </a:r>
          <a:endParaRPr lang="en-IE" smtClean="0"/>
        </a:p>
      </dgm:t>
    </dgm:pt>
    <dgm:pt modelId="{D0C50D75-6D0F-4DEF-8C68-0E2C12751A74}" type="parTrans" cxnId="{2F685306-EA78-49BB-9C74-3ED8CF7FD408}">
      <dgm:prSet/>
      <dgm:spPr/>
      <dgm:t>
        <a:bodyPr/>
        <a:lstStyle/>
        <a:p>
          <a:endParaRPr lang="en-IE"/>
        </a:p>
      </dgm:t>
    </dgm:pt>
    <dgm:pt modelId="{AC1FA0C5-EAA8-441F-917F-C789109EC4A5}" type="sibTrans" cxnId="{2F685306-EA78-49BB-9C74-3ED8CF7FD408}">
      <dgm:prSet/>
      <dgm:spPr/>
      <dgm:t>
        <a:bodyPr/>
        <a:lstStyle/>
        <a:p>
          <a:endParaRPr lang="en-IE"/>
        </a:p>
      </dgm:t>
    </dgm:pt>
    <dgm:pt modelId="{2F63D0FA-2F32-4A10-9FD1-D0C122FFC1ED}">
      <dgm:prSet/>
      <dgm:spPr/>
      <dgm:t>
        <a:bodyPr/>
        <a:lstStyle/>
        <a:p>
          <a:pPr marR="0" algn="ctr" rtl="0"/>
          <a:r>
            <a:rPr lang="en-IE" baseline="0" smtClean="0">
              <a:latin typeface="Calibri"/>
            </a:rPr>
            <a:t>Managing Director/ Chief Executive Officer</a:t>
          </a:r>
          <a:endParaRPr lang="en-IE" smtClean="0"/>
        </a:p>
      </dgm:t>
    </dgm:pt>
    <dgm:pt modelId="{A0C66383-1BD8-4FC3-B9FB-5D2B401CF4F1}" type="parTrans" cxnId="{62FBE288-1D83-4597-8B99-74BDD5DB6B40}">
      <dgm:prSet/>
      <dgm:spPr/>
      <dgm:t>
        <a:bodyPr/>
        <a:lstStyle/>
        <a:p>
          <a:endParaRPr lang="en-IE"/>
        </a:p>
      </dgm:t>
    </dgm:pt>
    <dgm:pt modelId="{013296AB-D7CD-4617-81D4-85462810F84A}" type="sibTrans" cxnId="{62FBE288-1D83-4597-8B99-74BDD5DB6B40}">
      <dgm:prSet/>
      <dgm:spPr/>
      <dgm:t>
        <a:bodyPr/>
        <a:lstStyle/>
        <a:p>
          <a:endParaRPr lang="en-IE"/>
        </a:p>
      </dgm:t>
    </dgm:pt>
    <dgm:pt modelId="{AF91ED5F-BBD6-4BDA-A296-C632DFB94B74}">
      <dgm:prSet/>
      <dgm:spPr/>
      <dgm:t>
        <a:bodyPr/>
        <a:lstStyle/>
        <a:p>
          <a:pPr marR="0" algn="ctr" rtl="0"/>
          <a:r>
            <a:rPr lang="en-IE" baseline="0" smtClean="0">
              <a:latin typeface="Calibri"/>
            </a:rPr>
            <a:t>Ireland &amp; Britain</a:t>
          </a:r>
          <a:endParaRPr lang="en-IE" smtClean="0"/>
        </a:p>
      </dgm:t>
    </dgm:pt>
    <dgm:pt modelId="{9B75D074-B019-4BC8-8B80-09539BC9A4C7}" type="parTrans" cxnId="{77424A09-C016-41B6-99EA-7BEAA04736BA}">
      <dgm:prSet/>
      <dgm:spPr/>
      <dgm:t>
        <a:bodyPr/>
        <a:lstStyle/>
        <a:p>
          <a:endParaRPr lang="en-IE"/>
        </a:p>
      </dgm:t>
    </dgm:pt>
    <dgm:pt modelId="{42981972-5641-4AEC-A355-16ACDCD59A0E}" type="sibTrans" cxnId="{77424A09-C016-41B6-99EA-7BEAA04736BA}">
      <dgm:prSet/>
      <dgm:spPr/>
      <dgm:t>
        <a:bodyPr/>
        <a:lstStyle/>
        <a:p>
          <a:endParaRPr lang="en-IE"/>
        </a:p>
      </dgm:t>
    </dgm:pt>
    <dgm:pt modelId="{5F44A276-C561-4565-AB9C-29D79D3FD2B5}">
      <dgm:prSet/>
      <dgm:spPr/>
      <dgm:t>
        <a:bodyPr/>
        <a:lstStyle/>
        <a:p>
          <a:pPr marR="0" algn="ctr" rtl="0"/>
          <a:r>
            <a:rPr lang="en-IE" baseline="0" smtClean="0">
              <a:latin typeface="Calibri"/>
            </a:rPr>
            <a:t>Continental Europe</a:t>
          </a:r>
          <a:endParaRPr lang="en-IE" smtClean="0"/>
        </a:p>
      </dgm:t>
    </dgm:pt>
    <dgm:pt modelId="{6E07C7AC-3EAB-4403-B31E-93634E98F88E}" type="parTrans" cxnId="{781FA927-E493-4F6E-AF85-11E3C2D3BE51}">
      <dgm:prSet/>
      <dgm:spPr/>
      <dgm:t>
        <a:bodyPr/>
        <a:lstStyle/>
        <a:p>
          <a:endParaRPr lang="en-IE"/>
        </a:p>
      </dgm:t>
    </dgm:pt>
    <dgm:pt modelId="{435BDEC6-7B38-470A-B079-2B3A1560140A}" type="sibTrans" cxnId="{781FA927-E493-4F6E-AF85-11E3C2D3BE51}">
      <dgm:prSet/>
      <dgm:spPr/>
      <dgm:t>
        <a:bodyPr/>
        <a:lstStyle/>
        <a:p>
          <a:endParaRPr lang="en-IE"/>
        </a:p>
      </dgm:t>
    </dgm:pt>
    <dgm:pt modelId="{135040E1-9C8B-46D5-8B3E-321A359845B8}">
      <dgm:prSet/>
      <dgm:spPr/>
      <dgm:t>
        <a:bodyPr/>
        <a:lstStyle/>
        <a:p>
          <a:pPr marR="0" algn="ctr" rtl="0"/>
          <a:r>
            <a:rPr lang="en-IE" baseline="0" smtClean="0">
              <a:latin typeface="Calibri"/>
            </a:rPr>
            <a:t>United States</a:t>
          </a:r>
          <a:endParaRPr lang="en-IE" smtClean="0"/>
        </a:p>
      </dgm:t>
    </dgm:pt>
    <dgm:pt modelId="{8B805F2E-E7E7-493A-9829-91D8808E3220}" type="parTrans" cxnId="{DEBB385E-3BA9-48A8-8140-55CA3CDC7F36}">
      <dgm:prSet/>
      <dgm:spPr/>
      <dgm:t>
        <a:bodyPr/>
        <a:lstStyle/>
        <a:p>
          <a:endParaRPr lang="en-IE"/>
        </a:p>
      </dgm:t>
    </dgm:pt>
    <dgm:pt modelId="{9A2E0A34-16AD-44FA-B683-F8E72B144E96}" type="sibTrans" cxnId="{DEBB385E-3BA9-48A8-8140-55CA3CDC7F36}">
      <dgm:prSet/>
      <dgm:spPr/>
      <dgm:t>
        <a:bodyPr/>
        <a:lstStyle/>
        <a:p>
          <a:endParaRPr lang="en-IE"/>
        </a:p>
      </dgm:t>
    </dgm:pt>
    <dgm:pt modelId="{63C866E9-3C41-42B6-BC4A-84F734135255}">
      <dgm:prSet/>
      <dgm:spPr/>
      <dgm:t>
        <a:bodyPr/>
        <a:lstStyle/>
        <a:p>
          <a:pPr marR="0" algn="ctr" rtl="0"/>
          <a:r>
            <a:rPr lang="en-IE" baseline="0" smtClean="0">
              <a:latin typeface="Calibri"/>
            </a:rPr>
            <a:t>Asia</a:t>
          </a:r>
          <a:endParaRPr lang="en-IE" smtClean="0"/>
        </a:p>
      </dgm:t>
    </dgm:pt>
    <dgm:pt modelId="{0189252B-B5EA-42E0-B399-CB3DD9B9015A}" type="parTrans" cxnId="{82DE76B3-9F16-4082-A647-61B3330C49DC}">
      <dgm:prSet/>
      <dgm:spPr/>
      <dgm:t>
        <a:bodyPr/>
        <a:lstStyle/>
        <a:p>
          <a:endParaRPr lang="en-IE"/>
        </a:p>
      </dgm:t>
    </dgm:pt>
    <dgm:pt modelId="{0FC859F2-12E2-43FF-9853-1F9D3E46E26B}" type="sibTrans" cxnId="{82DE76B3-9F16-4082-A647-61B3330C49DC}">
      <dgm:prSet/>
      <dgm:spPr/>
      <dgm:t>
        <a:bodyPr/>
        <a:lstStyle/>
        <a:p>
          <a:endParaRPr lang="en-IE"/>
        </a:p>
      </dgm:t>
    </dgm:pt>
    <dgm:pt modelId="{D4500E54-0F58-4DD6-88B7-179B3F05AFBE}" type="pres">
      <dgm:prSet presAssocID="{27D9BEEE-E9DE-478A-AB68-CE04DB96CDC0}" presName="hierChild1" presStyleCnt="0">
        <dgm:presLayoutVars>
          <dgm:orgChart val="1"/>
          <dgm:chPref val="1"/>
          <dgm:dir/>
          <dgm:animOne val="branch"/>
          <dgm:animLvl val="lvl"/>
          <dgm:resizeHandles/>
        </dgm:presLayoutVars>
      </dgm:prSet>
      <dgm:spPr/>
    </dgm:pt>
    <dgm:pt modelId="{E06481FC-B076-43AA-A5E4-5E9C5AC4911E}" type="pres">
      <dgm:prSet presAssocID="{79209421-FC37-4FE3-A411-BE271C4F75EE}" presName="hierRoot1" presStyleCnt="0">
        <dgm:presLayoutVars>
          <dgm:hierBranch/>
        </dgm:presLayoutVars>
      </dgm:prSet>
      <dgm:spPr/>
    </dgm:pt>
    <dgm:pt modelId="{169F8A00-B59D-4DB7-88C6-42A44F5FE9DA}" type="pres">
      <dgm:prSet presAssocID="{79209421-FC37-4FE3-A411-BE271C4F75EE}" presName="rootComposite1" presStyleCnt="0"/>
      <dgm:spPr/>
    </dgm:pt>
    <dgm:pt modelId="{1578EF5A-8DEC-4F47-A47E-A096D4E88ED7}" type="pres">
      <dgm:prSet presAssocID="{79209421-FC37-4FE3-A411-BE271C4F75EE}" presName="rootText1" presStyleLbl="node0" presStyleIdx="0" presStyleCnt="1">
        <dgm:presLayoutVars>
          <dgm:chPref val="3"/>
        </dgm:presLayoutVars>
      </dgm:prSet>
      <dgm:spPr/>
      <dgm:t>
        <a:bodyPr/>
        <a:lstStyle/>
        <a:p>
          <a:endParaRPr lang="en-IE"/>
        </a:p>
      </dgm:t>
    </dgm:pt>
    <dgm:pt modelId="{52F1358E-D3EA-4744-A532-3D378C400E68}" type="pres">
      <dgm:prSet presAssocID="{79209421-FC37-4FE3-A411-BE271C4F75EE}" presName="rootConnector1" presStyleLbl="node1" presStyleIdx="0" presStyleCnt="0"/>
      <dgm:spPr/>
      <dgm:t>
        <a:bodyPr/>
        <a:lstStyle/>
        <a:p>
          <a:endParaRPr lang="en-IE"/>
        </a:p>
      </dgm:t>
    </dgm:pt>
    <dgm:pt modelId="{4AB05538-C9F0-4214-A630-96445ECA0936}" type="pres">
      <dgm:prSet presAssocID="{79209421-FC37-4FE3-A411-BE271C4F75EE}" presName="hierChild2" presStyleCnt="0"/>
      <dgm:spPr/>
    </dgm:pt>
    <dgm:pt modelId="{67ED4869-ECB3-4A6C-8FF8-986CCE21BB94}" type="pres">
      <dgm:prSet presAssocID="{D0C50D75-6D0F-4DEF-8C68-0E2C12751A74}" presName="Name35" presStyleLbl="parChTrans1D2" presStyleIdx="0" presStyleCnt="1"/>
      <dgm:spPr/>
      <dgm:t>
        <a:bodyPr/>
        <a:lstStyle/>
        <a:p>
          <a:endParaRPr lang="en-IE"/>
        </a:p>
      </dgm:t>
    </dgm:pt>
    <dgm:pt modelId="{0C5CB3DC-E604-4539-B3FD-48AADD233229}" type="pres">
      <dgm:prSet presAssocID="{E202719F-A496-47D5-8607-B9A1400F34EA}" presName="hierRoot2" presStyleCnt="0">
        <dgm:presLayoutVars>
          <dgm:hierBranch/>
        </dgm:presLayoutVars>
      </dgm:prSet>
      <dgm:spPr/>
    </dgm:pt>
    <dgm:pt modelId="{FCCBA255-28A0-4B07-9883-B9D3AFF9E72A}" type="pres">
      <dgm:prSet presAssocID="{E202719F-A496-47D5-8607-B9A1400F34EA}" presName="rootComposite" presStyleCnt="0"/>
      <dgm:spPr/>
    </dgm:pt>
    <dgm:pt modelId="{8FF4BDFE-41FF-42DE-B077-093140F27EC5}" type="pres">
      <dgm:prSet presAssocID="{E202719F-A496-47D5-8607-B9A1400F34EA}" presName="rootText" presStyleLbl="node2" presStyleIdx="0" presStyleCnt="1">
        <dgm:presLayoutVars>
          <dgm:chPref val="3"/>
        </dgm:presLayoutVars>
      </dgm:prSet>
      <dgm:spPr/>
      <dgm:t>
        <a:bodyPr/>
        <a:lstStyle/>
        <a:p>
          <a:endParaRPr lang="en-IE"/>
        </a:p>
      </dgm:t>
    </dgm:pt>
    <dgm:pt modelId="{6DDC1DA4-D402-42EC-ABD9-0FBF65D0FE96}" type="pres">
      <dgm:prSet presAssocID="{E202719F-A496-47D5-8607-B9A1400F34EA}" presName="rootConnector" presStyleLbl="node2" presStyleIdx="0" presStyleCnt="1"/>
      <dgm:spPr/>
      <dgm:t>
        <a:bodyPr/>
        <a:lstStyle/>
        <a:p>
          <a:endParaRPr lang="en-IE"/>
        </a:p>
      </dgm:t>
    </dgm:pt>
    <dgm:pt modelId="{64845511-61C6-43E6-9527-81D55D1499C1}" type="pres">
      <dgm:prSet presAssocID="{E202719F-A496-47D5-8607-B9A1400F34EA}" presName="hierChild4" presStyleCnt="0"/>
      <dgm:spPr/>
    </dgm:pt>
    <dgm:pt modelId="{931077EB-4B3D-4DB4-B498-D7A566F96305}" type="pres">
      <dgm:prSet presAssocID="{A0C66383-1BD8-4FC3-B9FB-5D2B401CF4F1}" presName="Name35" presStyleLbl="parChTrans1D3" presStyleIdx="0" presStyleCnt="1"/>
      <dgm:spPr/>
      <dgm:t>
        <a:bodyPr/>
        <a:lstStyle/>
        <a:p>
          <a:endParaRPr lang="en-IE"/>
        </a:p>
      </dgm:t>
    </dgm:pt>
    <dgm:pt modelId="{5D45AD1B-209D-4B91-9E74-730AF2D9F337}" type="pres">
      <dgm:prSet presAssocID="{2F63D0FA-2F32-4A10-9FD1-D0C122FFC1ED}" presName="hierRoot2" presStyleCnt="0">
        <dgm:presLayoutVars>
          <dgm:hierBranch/>
        </dgm:presLayoutVars>
      </dgm:prSet>
      <dgm:spPr/>
    </dgm:pt>
    <dgm:pt modelId="{56671271-0716-47CF-9DA1-F4E23791DAFE}" type="pres">
      <dgm:prSet presAssocID="{2F63D0FA-2F32-4A10-9FD1-D0C122FFC1ED}" presName="rootComposite" presStyleCnt="0"/>
      <dgm:spPr/>
    </dgm:pt>
    <dgm:pt modelId="{A102393F-CC7E-4537-A559-697801F3A0B3}" type="pres">
      <dgm:prSet presAssocID="{2F63D0FA-2F32-4A10-9FD1-D0C122FFC1ED}" presName="rootText" presStyleLbl="node3" presStyleIdx="0" presStyleCnt="1">
        <dgm:presLayoutVars>
          <dgm:chPref val="3"/>
        </dgm:presLayoutVars>
      </dgm:prSet>
      <dgm:spPr/>
      <dgm:t>
        <a:bodyPr/>
        <a:lstStyle/>
        <a:p>
          <a:endParaRPr lang="en-IE"/>
        </a:p>
      </dgm:t>
    </dgm:pt>
    <dgm:pt modelId="{0A6DCC07-907C-4D95-BE54-D7A692BA6A73}" type="pres">
      <dgm:prSet presAssocID="{2F63D0FA-2F32-4A10-9FD1-D0C122FFC1ED}" presName="rootConnector" presStyleLbl="node3" presStyleIdx="0" presStyleCnt="1"/>
      <dgm:spPr/>
      <dgm:t>
        <a:bodyPr/>
        <a:lstStyle/>
        <a:p>
          <a:endParaRPr lang="en-IE"/>
        </a:p>
      </dgm:t>
    </dgm:pt>
    <dgm:pt modelId="{4F88EB58-957C-41D5-9EF7-066B982A5CB2}" type="pres">
      <dgm:prSet presAssocID="{2F63D0FA-2F32-4A10-9FD1-D0C122FFC1ED}" presName="hierChild4" presStyleCnt="0"/>
      <dgm:spPr/>
    </dgm:pt>
    <dgm:pt modelId="{B7A5BCA7-9D00-4A88-AF29-8105200728B2}" type="pres">
      <dgm:prSet presAssocID="{9B75D074-B019-4BC8-8B80-09539BC9A4C7}" presName="Name35" presStyleLbl="parChTrans1D4" presStyleIdx="0" presStyleCnt="4"/>
      <dgm:spPr/>
      <dgm:t>
        <a:bodyPr/>
        <a:lstStyle/>
        <a:p>
          <a:endParaRPr lang="en-IE"/>
        </a:p>
      </dgm:t>
    </dgm:pt>
    <dgm:pt modelId="{8988D766-B6B7-45D1-84C5-4E83D615D1F7}" type="pres">
      <dgm:prSet presAssocID="{AF91ED5F-BBD6-4BDA-A296-C632DFB94B74}" presName="hierRoot2" presStyleCnt="0">
        <dgm:presLayoutVars>
          <dgm:hierBranch val="r"/>
        </dgm:presLayoutVars>
      </dgm:prSet>
      <dgm:spPr/>
    </dgm:pt>
    <dgm:pt modelId="{FBF608F0-855E-4097-A0E8-12114C0333B1}" type="pres">
      <dgm:prSet presAssocID="{AF91ED5F-BBD6-4BDA-A296-C632DFB94B74}" presName="rootComposite" presStyleCnt="0"/>
      <dgm:spPr/>
    </dgm:pt>
    <dgm:pt modelId="{1006655E-1568-479D-8267-153A2266E6AB}" type="pres">
      <dgm:prSet presAssocID="{AF91ED5F-BBD6-4BDA-A296-C632DFB94B74}" presName="rootText" presStyleLbl="node4" presStyleIdx="0" presStyleCnt="4">
        <dgm:presLayoutVars>
          <dgm:chPref val="3"/>
        </dgm:presLayoutVars>
      </dgm:prSet>
      <dgm:spPr/>
      <dgm:t>
        <a:bodyPr/>
        <a:lstStyle/>
        <a:p>
          <a:endParaRPr lang="en-IE"/>
        </a:p>
      </dgm:t>
    </dgm:pt>
    <dgm:pt modelId="{A25147CD-9B0B-4E46-825C-F0721BB952FB}" type="pres">
      <dgm:prSet presAssocID="{AF91ED5F-BBD6-4BDA-A296-C632DFB94B74}" presName="rootConnector" presStyleLbl="node4" presStyleIdx="0" presStyleCnt="4"/>
      <dgm:spPr/>
      <dgm:t>
        <a:bodyPr/>
        <a:lstStyle/>
        <a:p>
          <a:endParaRPr lang="en-IE"/>
        </a:p>
      </dgm:t>
    </dgm:pt>
    <dgm:pt modelId="{56A588BF-A28F-4EB4-81EA-E25CDCF425C9}" type="pres">
      <dgm:prSet presAssocID="{AF91ED5F-BBD6-4BDA-A296-C632DFB94B74}" presName="hierChild4" presStyleCnt="0"/>
      <dgm:spPr/>
    </dgm:pt>
    <dgm:pt modelId="{9DD48D7E-F669-4114-BE9C-438F61B73611}" type="pres">
      <dgm:prSet presAssocID="{AF91ED5F-BBD6-4BDA-A296-C632DFB94B74}" presName="hierChild5" presStyleCnt="0"/>
      <dgm:spPr/>
    </dgm:pt>
    <dgm:pt modelId="{AD1F41F9-3B0C-490D-989C-D76B1F4684B7}" type="pres">
      <dgm:prSet presAssocID="{6E07C7AC-3EAB-4403-B31E-93634E98F88E}" presName="Name35" presStyleLbl="parChTrans1D4" presStyleIdx="1" presStyleCnt="4"/>
      <dgm:spPr/>
      <dgm:t>
        <a:bodyPr/>
        <a:lstStyle/>
        <a:p>
          <a:endParaRPr lang="en-IE"/>
        </a:p>
      </dgm:t>
    </dgm:pt>
    <dgm:pt modelId="{414E1537-DD8A-44F0-9D2D-C47CCB52A2D8}" type="pres">
      <dgm:prSet presAssocID="{5F44A276-C561-4565-AB9C-29D79D3FD2B5}" presName="hierRoot2" presStyleCnt="0">
        <dgm:presLayoutVars>
          <dgm:hierBranch val="r"/>
        </dgm:presLayoutVars>
      </dgm:prSet>
      <dgm:spPr/>
    </dgm:pt>
    <dgm:pt modelId="{D5BD322F-9528-4800-B975-4B1270DBCF58}" type="pres">
      <dgm:prSet presAssocID="{5F44A276-C561-4565-AB9C-29D79D3FD2B5}" presName="rootComposite" presStyleCnt="0"/>
      <dgm:spPr/>
    </dgm:pt>
    <dgm:pt modelId="{876CC634-5352-44FE-9041-B9F584B9CA72}" type="pres">
      <dgm:prSet presAssocID="{5F44A276-C561-4565-AB9C-29D79D3FD2B5}" presName="rootText" presStyleLbl="node4" presStyleIdx="1" presStyleCnt="4">
        <dgm:presLayoutVars>
          <dgm:chPref val="3"/>
        </dgm:presLayoutVars>
      </dgm:prSet>
      <dgm:spPr/>
      <dgm:t>
        <a:bodyPr/>
        <a:lstStyle/>
        <a:p>
          <a:endParaRPr lang="en-IE"/>
        </a:p>
      </dgm:t>
    </dgm:pt>
    <dgm:pt modelId="{1C3478DE-A395-4404-94C5-8C8CD09CB679}" type="pres">
      <dgm:prSet presAssocID="{5F44A276-C561-4565-AB9C-29D79D3FD2B5}" presName="rootConnector" presStyleLbl="node4" presStyleIdx="1" presStyleCnt="4"/>
      <dgm:spPr/>
      <dgm:t>
        <a:bodyPr/>
        <a:lstStyle/>
        <a:p>
          <a:endParaRPr lang="en-IE"/>
        </a:p>
      </dgm:t>
    </dgm:pt>
    <dgm:pt modelId="{90A0882A-B905-46B3-B4D1-4EB48A0694D2}" type="pres">
      <dgm:prSet presAssocID="{5F44A276-C561-4565-AB9C-29D79D3FD2B5}" presName="hierChild4" presStyleCnt="0"/>
      <dgm:spPr/>
    </dgm:pt>
    <dgm:pt modelId="{6736951C-2B24-4EF2-B9EA-484B854DEC1B}" type="pres">
      <dgm:prSet presAssocID="{5F44A276-C561-4565-AB9C-29D79D3FD2B5}" presName="hierChild5" presStyleCnt="0"/>
      <dgm:spPr/>
    </dgm:pt>
    <dgm:pt modelId="{3B504D3A-7D3B-4FD1-8312-5924FC05C849}" type="pres">
      <dgm:prSet presAssocID="{8B805F2E-E7E7-493A-9829-91D8808E3220}" presName="Name35" presStyleLbl="parChTrans1D4" presStyleIdx="2" presStyleCnt="4"/>
      <dgm:spPr/>
      <dgm:t>
        <a:bodyPr/>
        <a:lstStyle/>
        <a:p>
          <a:endParaRPr lang="en-IE"/>
        </a:p>
      </dgm:t>
    </dgm:pt>
    <dgm:pt modelId="{FEBB0D94-4E75-47FC-BA48-8B7160B30CA7}" type="pres">
      <dgm:prSet presAssocID="{135040E1-9C8B-46D5-8B3E-321A359845B8}" presName="hierRoot2" presStyleCnt="0">
        <dgm:presLayoutVars>
          <dgm:hierBranch/>
        </dgm:presLayoutVars>
      </dgm:prSet>
      <dgm:spPr/>
    </dgm:pt>
    <dgm:pt modelId="{AC1D5512-6901-4C5D-9953-75212FAE3A5B}" type="pres">
      <dgm:prSet presAssocID="{135040E1-9C8B-46D5-8B3E-321A359845B8}" presName="rootComposite" presStyleCnt="0"/>
      <dgm:spPr/>
    </dgm:pt>
    <dgm:pt modelId="{98D2F811-A0F8-428C-9E82-8C814C894461}" type="pres">
      <dgm:prSet presAssocID="{135040E1-9C8B-46D5-8B3E-321A359845B8}" presName="rootText" presStyleLbl="node4" presStyleIdx="2" presStyleCnt="4">
        <dgm:presLayoutVars>
          <dgm:chPref val="3"/>
        </dgm:presLayoutVars>
      </dgm:prSet>
      <dgm:spPr/>
      <dgm:t>
        <a:bodyPr/>
        <a:lstStyle/>
        <a:p>
          <a:endParaRPr lang="en-IE"/>
        </a:p>
      </dgm:t>
    </dgm:pt>
    <dgm:pt modelId="{300B1DF0-5179-45E0-B649-2CC2D03499E2}" type="pres">
      <dgm:prSet presAssocID="{135040E1-9C8B-46D5-8B3E-321A359845B8}" presName="rootConnector" presStyleLbl="node4" presStyleIdx="2" presStyleCnt="4"/>
      <dgm:spPr/>
      <dgm:t>
        <a:bodyPr/>
        <a:lstStyle/>
        <a:p>
          <a:endParaRPr lang="en-IE"/>
        </a:p>
      </dgm:t>
    </dgm:pt>
    <dgm:pt modelId="{7C709A7B-E8D6-499C-81D0-AA3465823519}" type="pres">
      <dgm:prSet presAssocID="{135040E1-9C8B-46D5-8B3E-321A359845B8}" presName="hierChild4" presStyleCnt="0"/>
      <dgm:spPr/>
    </dgm:pt>
    <dgm:pt modelId="{324C03DD-E537-48E8-8407-87912DE91D98}" type="pres">
      <dgm:prSet presAssocID="{135040E1-9C8B-46D5-8B3E-321A359845B8}" presName="hierChild5" presStyleCnt="0"/>
      <dgm:spPr/>
    </dgm:pt>
    <dgm:pt modelId="{3E147258-D940-4D75-9BE9-B212D11A2435}" type="pres">
      <dgm:prSet presAssocID="{0189252B-B5EA-42E0-B399-CB3DD9B9015A}" presName="Name35" presStyleLbl="parChTrans1D4" presStyleIdx="3" presStyleCnt="4"/>
      <dgm:spPr/>
      <dgm:t>
        <a:bodyPr/>
        <a:lstStyle/>
        <a:p>
          <a:endParaRPr lang="en-IE"/>
        </a:p>
      </dgm:t>
    </dgm:pt>
    <dgm:pt modelId="{C60BE096-E95E-4676-ADB7-EE78ED7DB53B}" type="pres">
      <dgm:prSet presAssocID="{63C866E9-3C41-42B6-BC4A-84F734135255}" presName="hierRoot2" presStyleCnt="0">
        <dgm:presLayoutVars>
          <dgm:hierBranch/>
        </dgm:presLayoutVars>
      </dgm:prSet>
      <dgm:spPr/>
    </dgm:pt>
    <dgm:pt modelId="{0A334D43-1F64-4646-B52B-14A8C9CCA040}" type="pres">
      <dgm:prSet presAssocID="{63C866E9-3C41-42B6-BC4A-84F734135255}" presName="rootComposite" presStyleCnt="0"/>
      <dgm:spPr/>
    </dgm:pt>
    <dgm:pt modelId="{CA70DBD5-B3D1-44EE-9EB8-A074E75598B3}" type="pres">
      <dgm:prSet presAssocID="{63C866E9-3C41-42B6-BC4A-84F734135255}" presName="rootText" presStyleLbl="node4" presStyleIdx="3" presStyleCnt="4">
        <dgm:presLayoutVars>
          <dgm:chPref val="3"/>
        </dgm:presLayoutVars>
      </dgm:prSet>
      <dgm:spPr/>
      <dgm:t>
        <a:bodyPr/>
        <a:lstStyle/>
        <a:p>
          <a:endParaRPr lang="en-IE"/>
        </a:p>
      </dgm:t>
    </dgm:pt>
    <dgm:pt modelId="{33938593-0159-4540-B6C3-FEAD15DDF895}" type="pres">
      <dgm:prSet presAssocID="{63C866E9-3C41-42B6-BC4A-84F734135255}" presName="rootConnector" presStyleLbl="node4" presStyleIdx="3" presStyleCnt="4"/>
      <dgm:spPr/>
      <dgm:t>
        <a:bodyPr/>
        <a:lstStyle/>
        <a:p>
          <a:endParaRPr lang="en-IE"/>
        </a:p>
      </dgm:t>
    </dgm:pt>
    <dgm:pt modelId="{5BB4B11A-21A0-4047-BCCB-CED20DC0F0CF}" type="pres">
      <dgm:prSet presAssocID="{63C866E9-3C41-42B6-BC4A-84F734135255}" presName="hierChild4" presStyleCnt="0"/>
      <dgm:spPr/>
    </dgm:pt>
    <dgm:pt modelId="{0C2C6BEC-4E6B-4398-A8E9-E188F6F469D3}" type="pres">
      <dgm:prSet presAssocID="{63C866E9-3C41-42B6-BC4A-84F734135255}" presName="hierChild5" presStyleCnt="0"/>
      <dgm:spPr/>
    </dgm:pt>
    <dgm:pt modelId="{E8D28D63-C896-4829-B4B9-20B8F3A80FF9}" type="pres">
      <dgm:prSet presAssocID="{2F63D0FA-2F32-4A10-9FD1-D0C122FFC1ED}" presName="hierChild5" presStyleCnt="0"/>
      <dgm:spPr/>
    </dgm:pt>
    <dgm:pt modelId="{DD31DFF2-5754-45C0-BE34-55150A68B61F}" type="pres">
      <dgm:prSet presAssocID="{E202719F-A496-47D5-8607-B9A1400F34EA}" presName="hierChild5" presStyleCnt="0"/>
      <dgm:spPr/>
    </dgm:pt>
    <dgm:pt modelId="{47D89CC4-8F7A-4391-AD17-D4988D9F22EE}" type="pres">
      <dgm:prSet presAssocID="{79209421-FC37-4FE3-A411-BE271C4F75EE}" presName="hierChild3" presStyleCnt="0"/>
      <dgm:spPr/>
    </dgm:pt>
  </dgm:ptLst>
  <dgm:cxnLst>
    <dgm:cxn modelId="{52172394-1E48-4362-A300-C50B62ED4DAD}" srcId="{27D9BEEE-E9DE-478A-AB68-CE04DB96CDC0}" destId="{79209421-FC37-4FE3-A411-BE271C4F75EE}" srcOrd="0" destOrd="0" parTransId="{862AFA9B-CDB9-42CF-BF7B-07037122CB1B}" sibTransId="{F77929ED-35BE-46B4-8BBA-0B77EE0E2313}"/>
    <dgm:cxn modelId="{D463C601-1D96-A444-970C-E4697E149193}" type="presOf" srcId="{5F44A276-C561-4565-AB9C-29D79D3FD2B5}" destId="{1C3478DE-A395-4404-94C5-8C8CD09CB679}" srcOrd="1" destOrd="0" presId="urn:microsoft.com/office/officeart/2005/8/layout/orgChart1"/>
    <dgm:cxn modelId="{DEBB385E-3BA9-48A8-8140-55CA3CDC7F36}" srcId="{2F63D0FA-2F32-4A10-9FD1-D0C122FFC1ED}" destId="{135040E1-9C8B-46D5-8B3E-321A359845B8}" srcOrd="2" destOrd="0" parTransId="{8B805F2E-E7E7-493A-9829-91D8808E3220}" sibTransId="{9A2E0A34-16AD-44FA-B683-F8E72B144E96}"/>
    <dgm:cxn modelId="{54313A62-2D00-3D4D-A271-A7E180101DB6}" type="presOf" srcId="{5F44A276-C561-4565-AB9C-29D79D3FD2B5}" destId="{876CC634-5352-44FE-9041-B9F584B9CA72}" srcOrd="0" destOrd="0" presId="urn:microsoft.com/office/officeart/2005/8/layout/orgChart1"/>
    <dgm:cxn modelId="{F974479B-C2DB-AC4D-8BD8-8B53C959A2B4}" type="presOf" srcId="{63C866E9-3C41-42B6-BC4A-84F734135255}" destId="{CA70DBD5-B3D1-44EE-9EB8-A074E75598B3}" srcOrd="0" destOrd="0" presId="urn:microsoft.com/office/officeart/2005/8/layout/orgChart1"/>
    <dgm:cxn modelId="{781FA927-E493-4F6E-AF85-11E3C2D3BE51}" srcId="{2F63D0FA-2F32-4A10-9FD1-D0C122FFC1ED}" destId="{5F44A276-C561-4565-AB9C-29D79D3FD2B5}" srcOrd="1" destOrd="0" parTransId="{6E07C7AC-3EAB-4403-B31E-93634E98F88E}" sibTransId="{435BDEC6-7B38-470A-B079-2B3A1560140A}"/>
    <dgm:cxn modelId="{9E8C56FC-38E0-3543-96B6-8C96DBD32979}" type="presOf" srcId="{63C866E9-3C41-42B6-BC4A-84F734135255}" destId="{33938593-0159-4540-B6C3-FEAD15DDF895}" srcOrd="1" destOrd="0" presId="urn:microsoft.com/office/officeart/2005/8/layout/orgChart1"/>
    <dgm:cxn modelId="{77C461C8-C738-AD4D-A1E4-3E566BBA44CB}" type="presOf" srcId="{0189252B-B5EA-42E0-B399-CB3DD9B9015A}" destId="{3E147258-D940-4D75-9BE9-B212D11A2435}" srcOrd="0" destOrd="0" presId="urn:microsoft.com/office/officeart/2005/8/layout/orgChart1"/>
    <dgm:cxn modelId="{914AFEC6-51D5-5448-B2B5-942F22A49DEA}" type="presOf" srcId="{D0C50D75-6D0F-4DEF-8C68-0E2C12751A74}" destId="{67ED4869-ECB3-4A6C-8FF8-986CCE21BB94}" srcOrd="0" destOrd="0" presId="urn:microsoft.com/office/officeart/2005/8/layout/orgChart1"/>
    <dgm:cxn modelId="{77424A09-C016-41B6-99EA-7BEAA04736BA}" srcId="{2F63D0FA-2F32-4A10-9FD1-D0C122FFC1ED}" destId="{AF91ED5F-BBD6-4BDA-A296-C632DFB94B74}" srcOrd="0" destOrd="0" parTransId="{9B75D074-B019-4BC8-8B80-09539BC9A4C7}" sibTransId="{42981972-5641-4AEC-A355-16ACDCD59A0E}"/>
    <dgm:cxn modelId="{63AA9E60-F74C-E443-8B32-B45C51A3AE0D}" type="presOf" srcId="{E202719F-A496-47D5-8607-B9A1400F34EA}" destId="{6DDC1DA4-D402-42EC-ABD9-0FBF65D0FE96}" srcOrd="1" destOrd="0" presId="urn:microsoft.com/office/officeart/2005/8/layout/orgChart1"/>
    <dgm:cxn modelId="{62FBE288-1D83-4597-8B99-74BDD5DB6B40}" srcId="{E202719F-A496-47D5-8607-B9A1400F34EA}" destId="{2F63D0FA-2F32-4A10-9FD1-D0C122FFC1ED}" srcOrd="0" destOrd="0" parTransId="{A0C66383-1BD8-4FC3-B9FB-5D2B401CF4F1}" sibTransId="{013296AB-D7CD-4617-81D4-85462810F84A}"/>
    <dgm:cxn modelId="{598692F3-3FE8-5947-B8E5-870D2BD4E347}" type="presOf" srcId="{27D9BEEE-E9DE-478A-AB68-CE04DB96CDC0}" destId="{D4500E54-0F58-4DD6-88B7-179B3F05AFBE}" srcOrd="0" destOrd="0" presId="urn:microsoft.com/office/officeart/2005/8/layout/orgChart1"/>
    <dgm:cxn modelId="{82DE76B3-9F16-4082-A647-61B3330C49DC}" srcId="{2F63D0FA-2F32-4A10-9FD1-D0C122FFC1ED}" destId="{63C866E9-3C41-42B6-BC4A-84F734135255}" srcOrd="3" destOrd="0" parTransId="{0189252B-B5EA-42E0-B399-CB3DD9B9015A}" sibTransId="{0FC859F2-12E2-43FF-9853-1F9D3E46E26B}"/>
    <dgm:cxn modelId="{EC1B6F42-2F51-8749-BAF3-744ED1B46484}" type="presOf" srcId="{6E07C7AC-3EAB-4403-B31E-93634E98F88E}" destId="{AD1F41F9-3B0C-490D-989C-D76B1F4684B7}" srcOrd="0" destOrd="0" presId="urn:microsoft.com/office/officeart/2005/8/layout/orgChart1"/>
    <dgm:cxn modelId="{0BE13DA5-56A9-3B40-A1FE-3156C50A0DEF}" type="presOf" srcId="{E202719F-A496-47D5-8607-B9A1400F34EA}" destId="{8FF4BDFE-41FF-42DE-B077-093140F27EC5}" srcOrd="0" destOrd="0" presId="urn:microsoft.com/office/officeart/2005/8/layout/orgChart1"/>
    <dgm:cxn modelId="{D8510B5C-7E0D-A046-9E01-AB3FEBC9468A}" type="presOf" srcId="{135040E1-9C8B-46D5-8B3E-321A359845B8}" destId="{300B1DF0-5179-45E0-B649-2CC2D03499E2}" srcOrd="1" destOrd="0" presId="urn:microsoft.com/office/officeart/2005/8/layout/orgChart1"/>
    <dgm:cxn modelId="{E58DD6BD-9E55-6445-A378-053EB38B79C7}" type="presOf" srcId="{8B805F2E-E7E7-493A-9829-91D8808E3220}" destId="{3B504D3A-7D3B-4FD1-8312-5924FC05C849}" srcOrd="0" destOrd="0" presId="urn:microsoft.com/office/officeart/2005/8/layout/orgChart1"/>
    <dgm:cxn modelId="{2F685306-EA78-49BB-9C74-3ED8CF7FD408}" srcId="{79209421-FC37-4FE3-A411-BE271C4F75EE}" destId="{E202719F-A496-47D5-8607-B9A1400F34EA}" srcOrd="0" destOrd="0" parTransId="{D0C50D75-6D0F-4DEF-8C68-0E2C12751A74}" sibTransId="{AC1FA0C5-EAA8-441F-917F-C789109EC4A5}"/>
    <dgm:cxn modelId="{A22DB574-0F50-7942-A80D-DDBCEBA9694A}" type="presOf" srcId="{2F63D0FA-2F32-4A10-9FD1-D0C122FFC1ED}" destId="{0A6DCC07-907C-4D95-BE54-D7A692BA6A73}" srcOrd="1" destOrd="0" presId="urn:microsoft.com/office/officeart/2005/8/layout/orgChart1"/>
    <dgm:cxn modelId="{477414EC-E1F1-1E43-A0F5-BF0EA63D4C9F}" type="presOf" srcId="{9B75D074-B019-4BC8-8B80-09539BC9A4C7}" destId="{B7A5BCA7-9D00-4A88-AF29-8105200728B2}" srcOrd="0" destOrd="0" presId="urn:microsoft.com/office/officeart/2005/8/layout/orgChart1"/>
    <dgm:cxn modelId="{71C34F31-5175-5B49-9E27-587A28AA3265}" type="presOf" srcId="{A0C66383-1BD8-4FC3-B9FB-5D2B401CF4F1}" destId="{931077EB-4B3D-4DB4-B498-D7A566F96305}" srcOrd="0" destOrd="0" presId="urn:microsoft.com/office/officeart/2005/8/layout/orgChart1"/>
    <dgm:cxn modelId="{112CA10E-6083-D544-8491-2D1F5D4BF4A5}" type="presOf" srcId="{2F63D0FA-2F32-4A10-9FD1-D0C122FFC1ED}" destId="{A102393F-CC7E-4537-A559-697801F3A0B3}" srcOrd="0" destOrd="0" presId="urn:microsoft.com/office/officeart/2005/8/layout/orgChart1"/>
    <dgm:cxn modelId="{6233EC02-B293-5842-B978-F3837F35DC58}" type="presOf" srcId="{79209421-FC37-4FE3-A411-BE271C4F75EE}" destId="{1578EF5A-8DEC-4F47-A47E-A096D4E88ED7}" srcOrd="0" destOrd="0" presId="urn:microsoft.com/office/officeart/2005/8/layout/orgChart1"/>
    <dgm:cxn modelId="{8BCF9753-7FD2-C648-BFF4-B415C86F59E1}" type="presOf" srcId="{AF91ED5F-BBD6-4BDA-A296-C632DFB94B74}" destId="{A25147CD-9B0B-4E46-825C-F0721BB952FB}" srcOrd="1" destOrd="0" presId="urn:microsoft.com/office/officeart/2005/8/layout/orgChart1"/>
    <dgm:cxn modelId="{084069EE-B17C-C04D-AFF4-4B80239C312A}" type="presOf" srcId="{135040E1-9C8B-46D5-8B3E-321A359845B8}" destId="{98D2F811-A0F8-428C-9E82-8C814C894461}" srcOrd="0" destOrd="0" presId="urn:microsoft.com/office/officeart/2005/8/layout/orgChart1"/>
    <dgm:cxn modelId="{93ED407F-895E-C247-8AA4-337360FB0266}" type="presOf" srcId="{79209421-FC37-4FE3-A411-BE271C4F75EE}" destId="{52F1358E-D3EA-4744-A532-3D378C400E68}" srcOrd="1" destOrd="0" presId="urn:microsoft.com/office/officeart/2005/8/layout/orgChart1"/>
    <dgm:cxn modelId="{B41EBAFA-D654-CE4D-ADFB-A0527551FAA0}" type="presOf" srcId="{AF91ED5F-BBD6-4BDA-A296-C632DFB94B74}" destId="{1006655E-1568-479D-8267-153A2266E6AB}" srcOrd="0" destOrd="0" presId="urn:microsoft.com/office/officeart/2005/8/layout/orgChart1"/>
    <dgm:cxn modelId="{6FC6A23B-3405-174F-91ED-1A4EF61F29DA}" type="presParOf" srcId="{D4500E54-0F58-4DD6-88B7-179B3F05AFBE}" destId="{E06481FC-B076-43AA-A5E4-5E9C5AC4911E}" srcOrd="0" destOrd="0" presId="urn:microsoft.com/office/officeart/2005/8/layout/orgChart1"/>
    <dgm:cxn modelId="{E0FD4402-A9EC-244D-925C-0D224D9D36BD}" type="presParOf" srcId="{E06481FC-B076-43AA-A5E4-5E9C5AC4911E}" destId="{169F8A00-B59D-4DB7-88C6-42A44F5FE9DA}" srcOrd="0" destOrd="0" presId="urn:microsoft.com/office/officeart/2005/8/layout/orgChart1"/>
    <dgm:cxn modelId="{42A28969-3E2A-BA48-9CD8-E9FB2BEECC85}" type="presParOf" srcId="{169F8A00-B59D-4DB7-88C6-42A44F5FE9DA}" destId="{1578EF5A-8DEC-4F47-A47E-A096D4E88ED7}" srcOrd="0" destOrd="0" presId="urn:microsoft.com/office/officeart/2005/8/layout/orgChart1"/>
    <dgm:cxn modelId="{4CE85BAA-5FFC-DE41-94F6-5FE1E58B3F23}" type="presParOf" srcId="{169F8A00-B59D-4DB7-88C6-42A44F5FE9DA}" destId="{52F1358E-D3EA-4744-A532-3D378C400E68}" srcOrd="1" destOrd="0" presId="urn:microsoft.com/office/officeart/2005/8/layout/orgChart1"/>
    <dgm:cxn modelId="{36E2A118-4DD1-4244-AD43-410E831E446F}" type="presParOf" srcId="{E06481FC-B076-43AA-A5E4-5E9C5AC4911E}" destId="{4AB05538-C9F0-4214-A630-96445ECA0936}" srcOrd="1" destOrd="0" presId="urn:microsoft.com/office/officeart/2005/8/layout/orgChart1"/>
    <dgm:cxn modelId="{2D38B701-720B-DF4B-8CBB-3216C883012F}" type="presParOf" srcId="{4AB05538-C9F0-4214-A630-96445ECA0936}" destId="{67ED4869-ECB3-4A6C-8FF8-986CCE21BB94}" srcOrd="0" destOrd="0" presId="urn:microsoft.com/office/officeart/2005/8/layout/orgChart1"/>
    <dgm:cxn modelId="{334B692F-FA67-FB4C-B8C7-30D22C39172B}" type="presParOf" srcId="{4AB05538-C9F0-4214-A630-96445ECA0936}" destId="{0C5CB3DC-E604-4539-B3FD-48AADD233229}" srcOrd="1" destOrd="0" presId="urn:microsoft.com/office/officeart/2005/8/layout/orgChart1"/>
    <dgm:cxn modelId="{6241F126-840B-984B-B60B-8AB43C056D0A}" type="presParOf" srcId="{0C5CB3DC-E604-4539-B3FD-48AADD233229}" destId="{FCCBA255-28A0-4B07-9883-B9D3AFF9E72A}" srcOrd="0" destOrd="0" presId="urn:microsoft.com/office/officeart/2005/8/layout/orgChart1"/>
    <dgm:cxn modelId="{93A8B5E4-4D90-644D-8F00-96B835C756BB}" type="presParOf" srcId="{FCCBA255-28A0-4B07-9883-B9D3AFF9E72A}" destId="{8FF4BDFE-41FF-42DE-B077-093140F27EC5}" srcOrd="0" destOrd="0" presId="urn:microsoft.com/office/officeart/2005/8/layout/orgChart1"/>
    <dgm:cxn modelId="{2A86D1B6-5719-8742-821A-13F3ABBF1C97}" type="presParOf" srcId="{FCCBA255-28A0-4B07-9883-B9D3AFF9E72A}" destId="{6DDC1DA4-D402-42EC-ABD9-0FBF65D0FE96}" srcOrd="1" destOrd="0" presId="urn:microsoft.com/office/officeart/2005/8/layout/orgChart1"/>
    <dgm:cxn modelId="{4B1C1426-74A0-BD48-928C-2D427FBD9640}" type="presParOf" srcId="{0C5CB3DC-E604-4539-B3FD-48AADD233229}" destId="{64845511-61C6-43E6-9527-81D55D1499C1}" srcOrd="1" destOrd="0" presId="urn:microsoft.com/office/officeart/2005/8/layout/orgChart1"/>
    <dgm:cxn modelId="{79FE81A2-237D-0D4A-A496-5DE416CB2863}" type="presParOf" srcId="{64845511-61C6-43E6-9527-81D55D1499C1}" destId="{931077EB-4B3D-4DB4-B498-D7A566F96305}" srcOrd="0" destOrd="0" presId="urn:microsoft.com/office/officeart/2005/8/layout/orgChart1"/>
    <dgm:cxn modelId="{3ABBC420-0079-694B-A5AC-8E882152CA1E}" type="presParOf" srcId="{64845511-61C6-43E6-9527-81D55D1499C1}" destId="{5D45AD1B-209D-4B91-9E74-730AF2D9F337}" srcOrd="1" destOrd="0" presId="urn:microsoft.com/office/officeart/2005/8/layout/orgChart1"/>
    <dgm:cxn modelId="{7DA269C9-1FCD-3049-8A83-B101335F8E71}" type="presParOf" srcId="{5D45AD1B-209D-4B91-9E74-730AF2D9F337}" destId="{56671271-0716-47CF-9DA1-F4E23791DAFE}" srcOrd="0" destOrd="0" presId="urn:microsoft.com/office/officeart/2005/8/layout/orgChart1"/>
    <dgm:cxn modelId="{7A89FB8F-91FD-2548-B357-DBA8AFFA06D7}" type="presParOf" srcId="{56671271-0716-47CF-9DA1-F4E23791DAFE}" destId="{A102393F-CC7E-4537-A559-697801F3A0B3}" srcOrd="0" destOrd="0" presId="urn:microsoft.com/office/officeart/2005/8/layout/orgChart1"/>
    <dgm:cxn modelId="{8B9BDF3E-B7E7-8F41-AA3C-47DCE62139BF}" type="presParOf" srcId="{56671271-0716-47CF-9DA1-F4E23791DAFE}" destId="{0A6DCC07-907C-4D95-BE54-D7A692BA6A73}" srcOrd="1" destOrd="0" presId="urn:microsoft.com/office/officeart/2005/8/layout/orgChart1"/>
    <dgm:cxn modelId="{EE4510B7-86CB-E442-ACDB-FB0F48C7A526}" type="presParOf" srcId="{5D45AD1B-209D-4B91-9E74-730AF2D9F337}" destId="{4F88EB58-957C-41D5-9EF7-066B982A5CB2}" srcOrd="1" destOrd="0" presId="urn:microsoft.com/office/officeart/2005/8/layout/orgChart1"/>
    <dgm:cxn modelId="{5EB483D9-CF6C-4F46-ABD3-43216C28C718}" type="presParOf" srcId="{4F88EB58-957C-41D5-9EF7-066B982A5CB2}" destId="{B7A5BCA7-9D00-4A88-AF29-8105200728B2}" srcOrd="0" destOrd="0" presId="urn:microsoft.com/office/officeart/2005/8/layout/orgChart1"/>
    <dgm:cxn modelId="{9F275241-32D6-B54B-9489-09168D2C2CE8}" type="presParOf" srcId="{4F88EB58-957C-41D5-9EF7-066B982A5CB2}" destId="{8988D766-B6B7-45D1-84C5-4E83D615D1F7}" srcOrd="1" destOrd="0" presId="urn:microsoft.com/office/officeart/2005/8/layout/orgChart1"/>
    <dgm:cxn modelId="{94CB91E8-C02C-944F-B01D-D8CE11778523}" type="presParOf" srcId="{8988D766-B6B7-45D1-84C5-4E83D615D1F7}" destId="{FBF608F0-855E-4097-A0E8-12114C0333B1}" srcOrd="0" destOrd="0" presId="urn:microsoft.com/office/officeart/2005/8/layout/orgChart1"/>
    <dgm:cxn modelId="{B256C527-D1C3-5142-BE1B-42F466C03301}" type="presParOf" srcId="{FBF608F0-855E-4097-A0E8-12114C0333B1}" destId="{1006655E-1568-479D-8267-153A2266E6AB}" srcOrd="0" destOrd="0" presId="urn:microsoft.com/office/officeart/2005/8/layout/orgChart1"/>
    <dgm:cxn modelId="{E9F96747-54D4-3A49-9B37-6A1D0DF4DFAC}" type="presParOf" srcId="{FBF608F0-855E-4097-A0E8-12114C0333B1}" destId="{A25147CD-9B0B-4E46-825C-F0721BB952FB}" srcOrd="1" destOrd="0" presId="urn:microsoft.com/office/officeart/2005/8/layout/orgChart1"/>
    <dgm:cxn modelId="{D676FAB6-646F-5240-B288-07C9E5F03395}" type="presParOf" srcId="{8988D766-B6B7-45D1-84C5-4E83D615D1F7}" destId="{56A588BF-A28F-4EB4-81EA-E25CDCF425C9}" srcOrd="1" destOrd="0" presId="urn:microsoft.com/office/officeart/2005/8/layout/orgChart1"/>
    <dgm:cxn modelId="{3C9BE47E-302F-044C-9E51-996D03E09754}" type="presParOf" srcId="{8988D766-B6B7-45D1-84C5-4E83D615D1F7}" destId="{9DD48D7E-F669-4114-BE9C-438F61B73611}" srcOrd="2" destOrd="0" presId="urn:microsoft.com/office/officeart/2005/8/layout/orgChart1"/>
    <dgm:cxn modelId="{89888486-1697-A145-B54A-A43F2BDD56A0}" type="presParOf" srcId="{4F88EB58-957C-41D5-9EF7-066B982A5CB2}" destId="{AD1F41F9-3B0C-490D-989C-D76B1F4684B7}" srcOrd="2" destOrd="0" presId="urn:microsoft.com/office/officeart/2005/8/layout/orgChart1"/>
    <dgm:cxn modelId="{10A1D5C8-54E6-5C4E-93A7-EAC1B2ECEB19}" type="presParOf" srcId="{4F88EB58-957C-41D5-9EF7-066B982A5CB2}" destId="{414E1537-DD8A-44F0-9D2D-C47CCB52A2D8}" srcOrd="3" destOrd="0" presId="urn:microsoft.com/office/officeart/2005/8/layout/orgChart1"/>
    <dgm:cxn modelId="{466FD720-00DA-E64F-8660-BD8B6A12CC49}" type="presParOf" srcId="{414E1537-DD8A-44F0-9D2D-C47CCB52A2D8}" destId="{D5BD322F-9528-4800-B975-4B1270DBCF58}" srcOrd="0" destOrd="0" presId="urn:microsoft.com/office/officeart/2005/8/layout/orgChart1"/>
    <dgm:cxn modelId="{C241A7AA-0FE5-C54B-99BC-80B11C2E9ED6}" type="presParOf" srcId="{D5BD322F-9528-4800-B975-4B1270DBCF58}" destId="{876CC634-5352-44FE-9041-B9F584B9CA72}" srcOrd="0" destOrd="0" presId="urn:microsoft.com/office/officeart/2005/8/layout/orgChart1"/>
    <dgm:cxn modelId="{44914984-C553-EB48-BCB4-BFD5BAA6E5FE}" type="presParOf" srcId="{D5BD322F-9528-4800-B975-4B1270DBCF58}" destId="{1C3478DE-A395-4404-94C5-8C8CD09CB679}" srcOrd="1" destOrd="0" presId="urn:microsoft.com/office/officeart/2005/8/layout/orgChart1"/>
    <dgm:cxn modelId="{2133AE82-EDD1-914B-978D-611DC479567F}" type="presParOf" srcId="{414E1537-DD8A-44F0-9D2D-C47CCB52A2D8}" destId="{90A0882A-B905-46B3-B4D1-4EB48A0694D2}" srcOrd="1" destOrd="0" presId="urn:microsoft.com/office/officeart/2005/8/layout/orgChart1"/>
    <dgm:cxn modelId="{DCE6E0CC-4517-984B-AF9A-3BC254F696CA}" type="presParOf" srcId="{414E1537-DD8A-44F0-9D2D-C47CCB52A2D8}" destId="{6736951C-2B24-4EF2-B9EA-484B854DEC1B}" srcOrd="2" destOrd="0" presId="urn:microsoft.com/office/officeart/2005/8/layout/orgChart1"/>
    <dgm:cxn modelId="{D6880FC5-9B4D-F54A-9656-A56F6592C48F}" type="presParOf" srcId="{4F88EB58-957C-41D5-9EF7-066B982A5CB2}" destId="{3B504D3A-7D3B-4FD1-8312-5924FC05C849}" srcOrd="4" destOrd="0" presId="urn:microsoft.com/office/officeart/2005/8/layout/orgChart1"/>
    <dgm:cxn modelId="{8CE4EA50-82AE-BA4B-B5BE-9DE33BE43FD8}" type="presParOf" srcId="{4F88EB58-957C-41D5-9EF7-066B982A5CB2}" destId="{FEBB0D94-4E75-47FC-BA48-8B7160B30CA7}" srcOrd="5" destOrd="0" presId="urn:microsoft.com/office/officeart/2005/8/layout/orgChart1"/>
    <dgm:cxn modelId="{A042FA7D-953B-AA48-8DB9-9B7271FEB4D2}" type="presParOf" srcId="{FEBB0D94-4E75-47FC-BA48-8B7160B30CA7}" destId="{AC1D5512-6901-4C5D-9953-75212FAE3A5B}" srcOrd="0" destOrd="0" presId="urn:microsoft.com/office/officeart/2005/8/layout/orgChart1"/>
    <dgm:cxn modelId="{881C943D-88C7-0642-A11D-16776EF5C0C6}" type="presParOf" srcId="{AC1D5512-6901-4C5D-9953-75212FAE3A5B}" destId="{98D2F811-A0F8-428C-9E82-8C814C894461}" srcOrd="0" destOrd="0" presId="urn:microsoft.com/office/officeart/2005/8/layout/orgChart1"/>
    <dgm:cxn modelId="{8A50E1D9-4908-D643-BD95-469A351FDCD0}" type="presParOf" srcId="{AC1D5512-6901-4C5D-9953-75212FAE3A5B}" destId="{300B1DF0-5179-45E0-B649-2CC2D03499E2}" srcOrd="1" destOrd="0" presId="urn:microsoft.com/office/officeart/2005/8/layout/orgChart1"/>
    <dgm:cxn modelId="{E927D3E9-BB4F-F74F-8241-8DC3A0684EB1}" type="presParOf" srcId="{FEBB0D94-4E75-47FC-BA48-8B7160B30CA7}" destId="{7C709A7B-E8D6-499C-81D0-AA3465823519}" srcOrd="1" destOrd="0" presId="urn:microsoft.com/office/officeart/2005/8/layout/orgChart1"/>
    <dgm:cxn modelId="{29F872E1-E173-9D47-9566-0D377B6291F7}" type="presParOf" srcId="{FEBB0D94-4E75-47FC-BA48-8B7160B30CA7}" destId="{324C03DD-E537-48E8-8407-87912DE91D98}" srcOrd="2" destOrd="0" presId="urn:microsoft.com/office/officeart/2005/8/layout/orgChart1"/>
    <dgm:cxn modelId="{0DAC5C78-5563-4643-B3F7-DF362DB01C3E}" type="presParOf" srcId="{4F88EB58-957C-41D5-9EF7-066B982A5CB2}" destId="{3E147258-D940-4D75-9BE9-B212D11A2435}" srcOrd="6" destOrd="0" presId="urn:microsoft.com/office/officeart/2005/8/layout/orgChart1"/>
    <dgm:cxn modelId="{EF291F71-21F0-1849-ADC8-36C4A33B19EE}" type="presParOf" srcId="{4F88EB58-957C-41D5-9EF7-066B982A5CB2}" destId="{C60BE096-E95E-4676-ADB7-EE78ED7DB53B}" srcOrd="7" destOrd="0" presId="urn:microsoft.com/office/officeart/2005/8/layout/orgChart1"/>
    <dgm:cxn modelId="{2427AF7E-F877-C94F-BC86-2376082219A3}" type="presParOf" srcId="{C60BE096-E95E-4676-ADB7-EE78ED7DB53B}" destId="{0A334D43-1F64-4646-B52B-14A8C9CCA040}" srcOrd="0" destOrd="0" presId="urn:microsoft.com/office/officeart/2005/8/layout/orgChart1"/>
    <dgm:cxn modelId="{9C6E19A2-732D-FB4C-8699-007F05B1EF47}" type="presParOf" srcId="{0A334D43-1F64-4646-B52B-14A8C9CCA040}" destId="{CA70DBD5-B3D1-44EE-9EB8-A074E75598B3}" srcOrd="0" destOrd="0" presId="urn:microsoft.com/office/officeart/2005/8/layout/orgChart1"/>
    <dgm:cxn modelId="{DEF05301-FC8E-7145-8316-1B5395F6A42E}" type="presParOf" srcId="{0A334D43-1F64-4646-B52B-14A8C9CCA040}" destId="{33938593-0159-4540-B6C3-FEAD15DDF895}" srcOrd="1" destOrd="0" presId="urn:microsoft.com/office/officeart/2005/8/layout/orgChart1"/>
    <dgm:cxn modelId="{829C642E-FE53-4C4D-B0E3-94DCF78D8F11}" type="presParOf" srcId="{C60BE096-E95E-4676-ADB7-EE78ED7DB53B}" destId="{5BB4B11A-21A0-4047-BCCB-CED20DC0F0CF}" srcOrd="1" destOrd="0" presId="urn:microsoft.com/office/officeart/2005/8/layout/orgChart1"/>
    <dgm:cxn modelId="{622CF3E4-A9DA-F04B-BADF-D8669A1BBAC6}" type="presParOf" srcId="{C60BE096-E95E-4676-ADB7-EE78ED7DB53B}" destId="{0C2C6BEC-4E6B-4398-A8E9-E188F6F469D3}" srcOrd="2" destOrd="0" presId="urn:microsoft.com/office/officeart/2005/8/layout/orgChart1"/>
    <dgm:cxn modelId="{7F9BEC56-FA62-0742-A903-1462ACD5CD66}" type="presParOf" srcId="{5D45AD1B-209D-4B91-9E74-730AF2D9F337}" destId="{E8D28D63-C896-4829-B4B9-20B8F3A80FF9}" srcOrd="2" destOrd="0" presId="urn:microsoft.com/office/officeart/2005/8/layout/orgChart1"/>
    <dgm:cxn modelId="{C80977A0-2DAB-0547-920C-E14DE0980C91}" type="presParOf" srcId="{0C5CB3DC-E604-4539-B3FD-48AADD233229}" destId="{DD31DFF2-5754-45C0-BE34-55150A68B61F}" srcOrd="2" destOrd="0" presId="urn:microsoft.com/office/officeart/2005/8/layout/orgChart1"/>
    <dgm:cxn modelId="{026E9F5C-4F73-FD48-B59C-2CE485E5B159}" type="presParOf" srcId="{E06481FC-B076-43AA-A5E4-5E9C5AC4911E}" destId="{47D89CC4-8F7A-4391-AD17-D4988D9F22EE}"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27CB41-710A-4B56-AA2F-7AD0679AEB4D}">
      <dsp:nvSpPr>
        <dsp:cNvPr id="0" name=""/>
        <dsp:cNvSpPr/>
      </dsp:nvSpPr>
      <dsp:spPr>
        <a:xfrm>
          <a:off x="2419350" y="0"/>
          <a:ext cx="1209674" cy="584835"/>
        </a:xfrm>
        <a:prstGeom prst="trapezoid">
          <a:avLst>
            <a:gd name="adj" fmla="val 10342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Self Actualisation</a:t>
          </a:r>
          <a:endParaRPr lang="en-IE" sz="1300" kern="1200"/>
        </a:p>
      </dsp:txBody>
      <dsp:txXfrm>
        <a:off x="2419350" y="0"/>
        <a:ext cx="1209674" cy="584835"/>
      </dsp:txXfrm>
    </dsp:sp>
    <dsp:sp modelId="{4508DA06-9E3D-484C-B865-B69FB974D04D}">
      <dsp:nvSpPr>
        <dsp:cNvPr id="0" name=""/>
        <dsp:cNvSpPr/>
      </dsp:nvSpPr>
      <dsp:spPr>
        <a:xfrm>
          <a:off x="1814512" y="584834"/>
          <a:ext cx="2419349" cy="584835"/>
        </a:xfrm>
        <a:prstGeom prst="trapezoid">
          <a:avLst>
            <a:gd name="adj" fmla="val 10342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Esteem/RespectNeeds</a:t>
          </a:r>
          <a:endParaRPr lang="en-IE" sz="1300" kern="1200"/>
        </a:p>
      </dsp:txBody>
      <dsp:txXfrm>
        <a:off x="2237898" y="584834"/>
        <a:ext cx="1572577" cy="584835"/>
      </dsp:txXfrm>
    </dsp:sp>
    <dsp:sp modelId="{D3FA07D4-D3A3-4483-A6B6-99D1682C53A2}">
      <dsp:nvSpPr>
        <dsp:cNvPr id="0" name=""/>
        <dsp:cNvSpPr/>
      </dsp:nvSpPr>
      <dsp:spPr>
        <a:xfrm>
          <a:off x="1209675" y="1169669"/>
          <a:ext cx="3629024" cy="584835"/>
        </a:xfrm>
        <a:prstGeom prst="trapezoid">
          <a:avLst>
            <a:gd name="adj" fmla="val 10342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Social/Acceptance Needs</a:t>
          </a:r>
          <a:endParaRPr lang="en-IE" sz="1300" kern="1200"/>
        </a:p>
      </dsp:txBody>
      <dsp:txXfrm>
        <a:off x="1844754" y="1169669"/>
        <a:ext cx="2358866" cy="584835"/>
      </dsp:txXfrm>
    </dsp:sp>
    <dsp:sp modelId="{64049C6D-8AE6-4C08-A279-727643352405}">
      <dsp:nvSpPr>
        <dsp:cNvPr id="0" name=""/>
        <dsp:cNvSpPr/>
      </dsp:nvSpPr>
      <dsp:spPr>
        <a:xfrm>
          <a:off x="604837" y="1754505"/>
          <a:ext cx="4838699" cy="584835"/>
        </a:xfrm>
        <a:prstGeom prst="trapezoid">
          <a:avLst>
            <a:gd name="adj" fmla="val 10342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Safety/Security Needs</a:t>
          </a:r>
          <a:endParaRPr lang="en-IE" sz="1300" kern="1200"/>
        </a:p>
      </dsp:txBody>
      <dsp:txXfrm>
        <a:off x="1451610" y="1754505"/>
        <a:ext cx="3145154" cy="584835"/>
      </dsp:txXfrm>
    </dsp:sp>
    <dsp:sp modelId="{9C71D84F-BE36-46B7-B4D3-D63E2D73E4F8}">
      <dsp:nvSpPr>
        <dsp:cNvPr id="0" name=""/>
        <dsp:cNvSpPr/>
      </dsp:nvSpPr>
      <dsp:spPr>
        <a:xfrm>
          <a:off x="0" y="2339340"/>
          <a:ext cx="6048375" cy="584835"/>
        </a:xfrm>
        <a:prstGeom prst="trapezoid">
          <a:avLst>
            <a:gd name="adj" fmla="val 10342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t>Physiological Needs</a:t>
          </a:r>
          <a:endParaRPr lang="en-IE" sz="1300" kern="1200"/>
        </a:p>
      </dsp:txBody>
      <dsp:txXfrm>
        <a:off x="1058465" y="2339340"/>
        <a:ext cx="3931443" cy="584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42CBF2-D93E-4D8C-B4B0-09B7EF94D2B6}">
      <dsp:nvSpPr>
        <dsp:cNvPr id="0" name=""/>
        <dsp:cNvSpPr/>
      </dsp:nvSpPr>
      <dsp:spPr>
        <a:xfrm>
          <a:off x="2648197" y="1664174"/>
          <a:ext cx="2096575" cy="181934"/>
        </a:xfrm>
        <a:custGeom>
          <a:avLst/>
          <a:gdLst/>
          <a:ahLst/>
          <a:cxnLst/>
          <a:rect l="0" t="0" r="0" b="0"/>
          <a:pathLst>
            <a:path>
              <a:moveTo>
                <a:pt x="0" y="0"/>
              </a:moveTo>
              <a:lnTo>
                <a:pt x="0" y="90967"/>
              </a:lnTo>
              <a:lnTo>
                <a:pt x="2096575" y="90967"/>
              </a:lnTo>
              <a:lnTo>
                <a:pt x="2096575" y="1819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224F84-72A0-4287-98C7-C504D91EA287}">
      <dsp:nvSpPr>
        <dsp:cNvPr id="0" name=""/>
        <dsp:cNvSpPr/>
      </dsp:nvSpPr>
      <dsp:spPr>
        <a:xfrm>
          <a:off x="2648197" y="1664174"/>
          <a:ext cx="1048287" cy="181934"/>
        </a:xfrm>
        <a:custGeom>
          <a:avLst/>
          <a:gdLst/>
          <a:ahLst/>
          <a:cxnLst/>
          <a:rect l="0" t="0" r="0" b="0"/>
          <a:pathLst>
            <a:path>
              <a:moveTo>
                <a:pt x="0" y="0"/>
              </a:moveTo>
              <a:lnTo>
                <a:pt x="0" y="90967"/>
              </a:lnTo>
              <a:lnTo>
                <a:pt x="1048287" y="90967"/>
              </a:lnTo>
              <a:lnTo>
                <a:pt x="1048287" y="1819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8A78A-C42F-4895-9FCC-0CBC767799B7}">
      <dsp:nvSpPr>
        <dsp:cNvPr id="0" name=""/>
        <dsp:cNvSpPr/>
      </dsp:nvSpPr>
      <dsp:spPr>
        <a:xfrm>
          <a:off x="2602477" y="1664174"/>
          <a:ext cx="91440" cy="181934"/>
        </a:xfrm>
        <a:custGeom>
          <a:avLst/>
          <a:gdLst/>
          <a:ahLst/>
          <a:cxnLst/>
          <a:rect l="0" t="0" r="0" b="0"/>
          <a:pathLst>
            <a:path>
              <a:moveTo>
                <a:pt x="45720" y="0"/>
              </a:moveTo>
              <a:lnTo>
                <a:pt x="45720" y="1819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C6EF0-CD1E-489A-9FF9-01707DC8D6D6}">
      <dsp:nvSpPr>
        <dsp:cNvPr id="0" name=""/>
        <dsp:cNvSpPr/>
      </dsp:nvSpPr>
      <dsp:spPr>
        <a:xfrm>
          <a:off x="1599909" y="1664174"/>
          <a:ext cx="1048287" cy="181934"/>
        </a:xfrm>
        <a:custGeom>
          <a:avLst/>
          <a:gdLst/>
          <a:ahLst/>
          <a:cxnLst/>
          <a:rect l="0" t="0" r="0" b="0"/>
          <a:pathLst>
            <a:path>
              <a:moveTo>
                <a:pt x="1048287" y="0"/>
              </a:moveTo>
              <a:lnTo>
                <a:pt x="1048287" y="90967"/>
              </a:lnTo>
              <a:lnTo>
                <a:pt x="0" y="90967"/>
              </a:lnTo>
              <a:lnTo>
                <a:pt x="0" y="1819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BF70BC-C2C8-4EA3-B0B7-5DD593770C15}">
      <dsp:nvSpPr>
        <dsp:cNvPr id="0" name=""/>
        <dsp:cNvSpPr/>
      </dsp:nvSpPr>
      <dsp:spPr>
        <a:xfrm>
          <a:off x="551621" y="1664174"/>
          <a:ext cx="2096575" cy="181934"/>
        </a:xfrm>
        <a:custGeom>
          <a:avLst/>
          <a:gdLst/>
          <a:ahLst/>
          <a:cxnLst/>
          <a:rect l="0" t="0" r="0" b="0"/>
          <a:pathLst>
            <a:path>
              <a:moveTo>
                <a:pt x="2096575" y="0"/>
              </a:moveTo>
              <a:lnTo>
                <a:pt x="2096575" y="90967"/>
              </a:lnTo>
              <a:lnTo>
                <a:pt x="0" y="90967"/>
              </a:lnTo>
              <a:lnTo>
                <a:pt x="0" y="1819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0A0DF-414B-48B2-8B80-8AEED8F61EB0}">
      <dsp:nvSpPr>
        <dsp:cNvPr id="0" name=""/>
        <dsp:cNvSpPr/>
      </dsp:nvSpPr>
      <dsp:spPr>
        <a:xfrm>
          <a:off x="2602477" y="1049063"/>
          <a:ext cx="91440" cy="181934"/>
        </a:xfrm>
        <a:custGeom>
          <a:avLst/>
          <a:gdLst/>
          <a:ahLst/>
          <a:cxnLst/>
          <a:rect l="0" t="0" r="0" b="0"/>
          <a:pathLst>
            <a:path>
              <a:moveTo>
                <a:pt x="45720" y="0"/>
              </a:moveTo>
              <a:lnTo>
                <a:pt x="45720" y="18193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BAE48B-DE81-4922-A5FD-262FBE706ADE}">
      <dsp:nvSpPr>
        <dsp:cNvPr id="0" name=""/>
        <dsp:cNvSpPr/>
      </dsp:nvSpPr>
      <dsp:spPr>
        <a:xfrm>
          <a:off x="2602477" y="433952"/>
          <a:ext cx="91440" cy="181934"/>
        </a:xfrm>
        <a:custGeom>
          <a:avLst/>
          <a:gdLst/>
          <a:ahLst/>
          <a:cxnLst/>
          <a:rect l="0" t="0" r="0" b="0"/>
          <a:pathLst>
            <a:path>
              <a:moveTo>
                <a:pt x="45720" y="0"/>
              </a:moveTo>
              <a:lnTo>
                <a:pt x="45720" y="1819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5298FC-BCC3-4E16-BB8A-BB9AD4F42AC1}">
      <dsp:nvSpPr>
        <dsp:cNvPr id="0" name=""/>
        <dsp:cNvSpPr/>
      </dsp:nvSpPr>
      <dsp:spPr>
        <a:xfrm>
          <a:off x="2215020" y="776"/>
          <a:ext cx="866353" cy="43317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Shareholders</a:t>
          </a:r>
          <a:endParaRPr lang="en-IE" sz="900" kern="1200" smtClean="0"/>
        </a:p>
      </dsp:txBody>
      <dsp:txXfrm>
        <a:off x="2215020" y="776"/>
        <a:ext cx="866353" cy="433176"/>
      </dsp:txXfrm>
    </dsp:sp>
    <dsp:sp modelId="{5EF389B0-157C-4503-91C0-BCFB45A8E52E}">
      <dsp:nvSpPr>
        <dsp:cNvPr id="0" name=""/>
        <dsp:cNvSpPr/>
      </dsp:nvSpPr>
      <dsp:spPr>
        <a:xfrm>
          <a:off x="2215020" y="615887"/>
          <a:ext cx="866353" cy="43317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Board of Directors</a:t>
          </a:r>
          <a:endParaRPr lang="en-IE" sz="900" kern="1200" smtClean="0"/>
        </a:p>
      </dsp:txBody>
      <dsp:txXfrm>
        <a:off x="2215020" y="615887"/>
        <a:ext cx="866353" cy="433176"/>
      </dsp:txXfrm>
    </dsp:sp>
    <dsp:sp modelId="{0CF478C2-1491-4F00-BA59-7C435FDDF744}">
      <dsp:nvSpPr>
        <dsp:cNvPr id="0" name=""/>
        <dsp:cNvSpPr/>
      </dsp:nvSpPr>
      <dsp:spPr>
        <a:xfrm>
          <a:off x="2215020" y="1230998"/>
          <a:ext cx="866353" cy="433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Managing Director/ Chief Executive Officer</a:t>
          </a:r>
          <a:endParaRPr lang="en-IE" sz="900" kern="1200" baseline="0" smtClean="0">
            <a:latin typeface="Times New Roman"/>
          </a:endParaRPr>
        </a:p>
      </dsp:txBody>
      <dsp:txXfrm>
        <a:off x="2215020" y="1230998"/>
        <a:ext cx="866353" cy="433176"/>
      </dsp:txXfrm>
    </dsp:sp>
    <dsp:sp modelId="{32B54FA7-DC16-4B83-A4FB-B3CAF1D25DFA}">
      <dsp:nvSpPr>
        <dsp:cNvPr id="0" name=""/>
        <dsp:cNvSpPr/>
      </dsp:nvSpPr>
      <dsp:spPr>
        <a:xfrm>
          <a:off x="118444" y="1846109"/>
          <a:ext cx="866353" cy="4331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Purchasing Manager</a:t>
          </a:r>
          <a:endParaRPr lang="en-IE" sz="900" kern="1200" smtClean="0"/>
        </a:p>
      </dsp:txBody>
      <dsp:txXfrm>
        <a:off x="118444" y="1846109"/>
        <a:ext cx="866353" cy="433176"/>
      </dsp:txXfrm>
    </dsp:sp>
    <dsp:sp modelId="{09491BFF-4E3B-4F28-95AA-9BDFC35D2D36}">
      <dsp:nvSpPr>
        <dsp:cNvPr id="0" name=""/>
        <dsp:cNvSpPr/>
      </dsp:nvSpPr>
      <dsp:spPr>
        <a:xfrm>
          <a:off x="1166732" y="1846109"/>
          <a:ext cx="866353" cy="4331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Production Manager</a:t>
          </a:r>
          <a:endParaRPr lang="en-IE" sz="900" kern="1200" smtClean="0"/>
        </a:p>
      </dsp:txBody>
      <dsp:txXfrm>
        <a:off x="1166732" y="1846109"/>
        <a:ext cx="866353" cy="433176"/>
      </dsp:txXfrm>
    </dsp:sp>
    <dsp:sp modelId="{39F26E07-40CA-44A5-A50B-96A5F58D4A12}">
      <dsp:nvSpPr>
        <dsp:cNvPr id="0" name=""/>
        <dsp:cNvSpPr/>
      </dsp:nvSpPr>
      <dsp:spPr>
        <a:xfrm>
          <a:off x="2215020" y="1846109"/>
          <a:ext cx="866353" cy="4331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Marketing Manager</a:t>
          </a:r>
          <a:endParaRPr lang="en-IE" sz="900" kern="1200" smtClean="0"/>
        </a:p>
      </dsp:txBody>
      <dsp:txXfrm>
        <a:off x="2215020" y="1846109"/>
        <a:ext cx="866353" cy="433176"/>
      </dsp:txXfrm>
    </dsp:sp>
    <dsp:sp modelId="{DEA686B7-F746-4B42-A2FA-56CB4E436D6C}">
      <dsp:nvSpPr>
        <dsp:cNvPr id="0" name=""/>
        <dsp:cNvSpPr/>
      </dsp:nvSpPr>
      <dsp:spPr>
        <a:xfrm>
          <a:off x="3263307" y="1846109"/>
          <a:ext cx="866353" cy="4331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Finance Manager</a:t>
          </a:r>
          <a:endParaRPr lang="en-IE" sz="900" kern="1200" smtClean="0"/>
        </a:p>
      </dsp:txBody>
      <dsp:txXfrm>
        <a:off x="3263307" y="1846109"/>
        <a:ext cx="866353" cy="433176"/>
      </dsp:txXfrm>
    </dsp:sp>
    <dsp:sp modelId="{BF157DFF-961E-4E9E-9A3F-84139FF57A50}">
      <dsp:nvSpPr>
        <dsp:cNvPr id="0" name=""/>
        <dsp:cNvSpPr/>
      </dsp:nvSpPr>
      <dsp:spPr>
        <a:xfrm>
          <a:off x="4311595" y="1846109"/>
          <a:ext cx="866353" cy="4331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IE" sz="900" kern="1200" baseline="0" smtClean="0">
              <a:latin typeface="Calibri"/>
            </a:rPr>
            <a:t>Human Resource Manager</a:t>
          </a:r>
          <a:endParaRPr lang="en-IE" sz="900" kern="1200" smtClean="0"/>
        </a:p>
      </dsp:txBody>
      <dsp:txXfrm>
        <a:off x="4311595" y="1846109"/>
        <a:ext cx="866353" cy="4331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42CBF2-D93E-4D8C-B4B0-09B7EF94D2B6}">
      <dsp:nvSpPr>
        <dsp:cNvPr id="0" name=""/>
        <dsp:cNvSpPr/>
      </dsp:nvSpPr>
      <dsp:spPr>
        <a:xfrm>
          <a:off x="2743200" y="1939871"/>
          <a:ext cx="2273085" cy="197251"/>
        </a:xfrm>
        <a:custGeom>
          <a:avLst/>
          <a:gdLst/>
          <a:ahLst/>
          <a:cxnLst/>
          <a:rect l="0" t="0" r="0" b="0"/>
          <a:pathLst>
            <a:path>
              <a:moveTo>
                <a:pt x="0" y="0"/>
              </a:moveTo>
              <a:lnTo>
                <a:pt x="0" y="98625"/>
              </a:lnTo>
              <a:lnTo>
                <a:pt x="2273085" y="98625"/>
              </a:lnTo>
              <a:lnTo>
                <a:pt x="2273085" y="1972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224F84-72A0-4287-98C7-C504D91EA287}">
      <dsp:nvSpPr>
        <dsp:cNvPr id="0" name=""/>
        <dsp:cNvSpPr/>
      </dsp:nvSpPr>
      <dsp:spPr>
        <a:xfrm>
          <a:off x="2743200" y="1939871"/>
          <a:ext cx="1136542" cy="197251"/>
        </a:xfrm>
        <a:custGeom>
          <a:avLst/>
          <a:gdLst/>
          <a:ahLst/>
          <a:cxnLst/>
          <a:rect l="0" t="0" r="0" b="0"/>
          <a:pathLst>
            <a:path>
              <a:moveTo>
                <a:pt x="0" y="0"/>
              </a:moveTo>
              <a:lnTo>
                <a:pt x="0" y="98625"/>
              </a:lnTo>
              <a:lnTo>
                <a:pt x="1136542" y="98625"/>
              </a:lnTo>
              <a:lnTo>
                <a:pt x="1136542" y="1972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8A78A-C42F-4895-9FCC-0CBC767799B7}">
      <dsp:nvSpPr>
        <dsp:cNvPr id="0" name=""/>
        <dsp:cNvSpPr/>
      </dsp:nvSpPr>
      <dsp:spPr>
        <a:xfrm>
          <a:off x="2697480" y="1939871"/>
          <a:ext cx="91440" cy="197251"/>
        </a:xfrm>
        <a:custGeom>
          <a:avLst/>
          <a:gdLst/>
          <a:ahLst/>
          <a:cxnLst/>
          <a:rect l="0" t="0" r="0" b="0"/>
          <a:pathLst>
            <a:path>
              <a:moveTo>
                <a:pt x="45720" y="0"/>
              </a:moveTo>
              <a:lnTo>
                <a:pt x="45720" y="1972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C6EF0-CD1E-489A-9FF9-01707DC8D6D6}">
      <dsp:nvSpPr>
        <dsp:cNvPr id="0" name=""/>
        <dsp:cNvSpPr/>
      </dsp:nvSpPr>
      <dsp:spPr>
        <a:xfrm>
          <a:off x="1606657" y="1939871"/>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BF70BC-C2C8-4EA3-B0B7-5DD593770C15}">
      <dsp:nvSpPr>
        <dsp:cNvPr id="0" name=""/>
        <dsp:cNvSpPr/>
      </dsp:nvSpPr>
      <dsp:spPr>
        <a:xfrm>
          <a:off x="470114" y="1939871"/>
          <a:ext cx="2273085" cy="197251"/>
        </a:xfrm>
        <a:custGeom>
          <a:avLst/>
          <a:gdLst/>
          <a:ahLst/>
          <a:cxnLst/>
          <a:rect l="0" t="0" r="0" b="0"/>
          <a:pathLst>
            <a:path>
              <a:moveTo>
                <a:pt x="2273085" y="0"/>
              </a:moveTo>
              <a:lnTo>
                <a:pt x="2273085" y="98625"/>
              </a:lnTo>
              <a:lnTo>
                <a:pt x="0" y="98625"/>
              </a:lnTo>
              <a:lnTo>
                <a:pt x="0" y="1972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0A0DF-414B-48B2-8B80-8AEED8F61EB0}">
      <dsp:nvSpPr>
        <dsp:cNvPr id="0" name=""/>
        <dsp:cNvSpPr/>
      </dsp:nvSpPr>
      <dsp:spPr>
        <a:xfrm>
          <a:off x="2697479" y="1272974"/>
          <a:ext cx="91440" cy="197251"/>
        </a:xfrm>
        <a:custGeom>
          <a:avLst/>
          <a:gdLst/>
          <a:ahLst/>
          <a:cxnLst/>
          <a:rect l="0" t="0" r="0" b="0"/>
          <a:pathLst>
            <a:path>
              <a:moveTo>
                <a:pt x="45720" y="0"/>
              </a:moveTo>
              <a:lnTo>
                <a:pt x="45720" y="19725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BAE48B-DE81-4922-A5FD-262FBE706ADE}">
      <dsp:nvSpPr>
        <dsp:cNvPr id="0" name=""/>
        <dsp:cNvSpPr/>
      </dsp:nvSpPr>
      <dsp:spPr>
        <a:xfrm>
          <a:off x="2697479" y="606077"/>
          <a:ext cx="91440" cy="197251"/>
        </a:xfrm>
        <a:custGeom>
          <a:avLst/>
          <a:gdLst/>
          <a:ahLst/>
          <a:cxnLst/>
          <a:rect l="0" t="0" r="0" b="0"/>
          <a:pathLst>
            <a:path>
              <a:moveTo>
                <a:pt x="45720" y="0"/>
              </a:moveTo>
              <a:lnTo>
                <a:pt x="45720" y="19725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5298FC-BCC3-4E16-BB8A-BB9AD4F42AC1}">
      <dsp:nvSpPr>
        <dsp:cNvPr id="0" name=""/>
        <dsp:cNvSpPr/>
      </dsp:nvSpPr>
      <dsp:spPr>
        <a:xfrm>
          <a:off x="2273554" y="136431"/>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Shareholders</a:t>
          </a:r>
          <a:endParaRPr lang="en-IE" sz="1000" kern="1200" smtClean="0"/>
        </a:p>
      </dsp:txBody>
      <dsp:txXfrm>
        <a:off x="2273554" y="136431"/>
        <a:ext cx="939291" cy="469645"/>
      </dsp:txXfrm>
    </dsp:sp>
    <dsp:sp modelId="{5EF389B0-157C-4503-91C0-BCFB45A8E52E}">
      <dsp:nvSpPr>
        <dsp:cNvPr id="0" name=""/>
        <dsp:cNvSpPr/>
      </dsp:nvSpPr>
      <dsp:spPr>
        <a:xfrm>
          <a:off x="2273554" y="803328"/>
          <a:ext cx="939291" cy="4696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Board of Directors</a:t>
          </a:r>
          <a:endParaRPr lang="en-IE" sz="1000" kern="1200" smtClean="0"/>
        </a:p>
      </dsp:txBody>
      <dsp:txXfrm>
        <a:off x="2273554" y="803328"/>
        <a:ext cx="939291" cy="469645"/>
      </dsp:txXfrm>
    </dsp:sp>
    <dsp:sp modelId="{0CF478C2-1491-4F00-BA59-7C435FDDF744}">
      <dsp:nvSpPr>
        <dsp:cNvPr id="0" name=""/>
        <dsp:cNvSpPr/>
      </dsp:nvSpPr>
      <dsp:spPr>
        <a:xfrm>
          <a:off x="2273554" y="1470225"/>
          <a:ext cx="939291" cy="46964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Managing Director/ Chief Executive Officer</a:t>
          </a:r>
          <a:endParaRPr lang="en-IE" sz="1000" kern="1200" baseline="0" smtClean="0">
            <a:latin typeface="Times New Roman"/>
          </a:endParaRPr>
        </a:p>
      </dsp:txBody>
      <dsp:txXfrm>
        <a:off x="2273554" y="1470225"/>
        <a:ext cx="939291" cy="469645"/>
      </dsp:txXfrm>
    </dsp:sp>
    <dsp:sp modelId="{32B54FA7-DC16-4B83-A4FB-B3CAF1D25DFA}">
      <dsp:nvSpPr>
        <dsp:cNvPr id="0" name=""/>
        <dsp:cNvSpPr/>
      </dsp:nvSpPr>
      <dsp:spPr>
        <a:xfrm>
          <a:off x="468" y="2137122"/>
          <a:ext cx="939291" cy="4696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Purchasing Manager</a:t>
          </a:r>
          <a:endParaRPr lang="en-IE" sz="1000" kern="1200" smtClean="0"/>
        </a:p>
      </dsp:txBody>
      <dsp:txXfrm>
        <a:off x="468" y="2137122"/>
        <a:ext cx="939291" cy="469645"/>
      </dsp:txXfrm>
    </dsp:sp>
    <dsp:sp modelId="{09491BFF-4E3B-4F28-95AA-9BDFC35D2D36}">
      <dsp:nvSpPr>
        <dsp:cNvPr id="0" name=""/>
        <dsp:cNvSpPr/>
      </dsp:nvSpPr>
      <dsp:spPr>
        <a:xfrm>
          <a:off x="1137011" y="2137122"/>
          <a:ext cx="939291" cy="4696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Production Manager</a:t>
          </a:r>
          <a:endParaRPr lang="en-IE" sz="1000" kern="1200" smtClean="0"/>
        </a:p>
      </dsp:txBody>
      <dsp:txXfrm>
        <a:off x="1137011" y="2137122"/>
        <a:ext cx="939291" cy="469645"/>
      </dsp:txXfrm>
    </dsp:sp>
    <dsp:sp modelId="{39F26E07-40CA-44A5-A50B-96A5F58D4A12}">
      <dsp:nvSpPr>
        <dsp:cNvPr id="0" name=""/>
        <dsp:cNvSpPr/>
      </dsp:nvSpPr>
      <dsp:spPr>
        <a:xfrm>
          <a:off x="2273554" y="2137122"/>
          <a:ext cx="939291" cy="4696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Marketing Manager</a:t>
          </a:r>
          <a:endParaRPr lang="en-IE" sz="1000" kern="1200" smtClean="0"/>
        </a:p>
      </dsp:txBody>
      <dsp:txXfrm>
        <a:off x="2273554" y="2137122"/>
        <a:ext cx="939291" cy="469645"/>
      </dsp:txXfrm>
    </dsp:sp>
    <dsp:sp modelId="{DEA686B7-F746-4B42-A2FA-56CB4E436D6C}">
      <dsp:nvSpPr>
        <dsp:cNvPr id="0" name=""/>
        <dsp:cNvSpPr/>
      </dsp:nvSpPr>
      <dsp:spPr>
        <a:xfrm>
          <a:off x="3410096" y="2137122"/>
          <a:ext cx="939291" cy="4696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Finance Manager</a:t>
          </a:r>
          <a:endParaRPr lang="en-IE" sz="1000" kern="1200" smtClean="0"/>
        </a:p>
      </dsp:txBody>
      <dsp:txXfrm>
        <a:off x="3410096" y="2137122"/>
        <a:ext cx="939291" cy="469645"/>
      </dsp:txXfrm>
    </dsp:sp>
    <dsp:sp modelId="{BF157DFF-961E-4E9E-9A3F-84139FF57A50}">
      <dsp:nvSpPr>
        <dsp:cNvPr id="0" name=""/>
        <dsp:cNvSpPr/>
      </dsp:nvSpPr>
      <dsp:spPr>
        <a:xfrm>
          <a:off x="4546639" y="2137122"/>
          <a:ext cx="939291" cy="4696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Calibri"/>
            </a:rPr>
            <a:t>Human Resource Manager</a:t>
          </a:r>
          <a:endParaRPr lang="en-IE" sz="1000" kern="1200" smtClean="0"/>
        </a:p>
      </dsp:txBody>
      <dsp:txXfrm>
        <a:off x="4546639" y="2137122"/>
        <a:ext cx="939291" cy="4696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0FDD1-BEB0-448A-8C3D-B84C4AD8A6E6}">
      <dsp:nvSpPr>
        <dsp:cNvPr id="0" name=""/>
        <dsp:cNvSpPr/>
      </dsp:nvSpPr>
      <dsp:spPr>
        <a:xfrm>
          <a:off x="5052245" y="1654801"/>
          <a:ext cx="681099" cy="118207"/>
        </a:xfrm>
        <a:custGeom>
          <a:avLst/>
          <a:gdLst/>
          <a:ahLst/>
          <a:cxnLst/>
          <a:rect l="0" t="0" r="0" b="0"/>
          <a:pathLst>
            <a:path>
              <a:moveTo>
                <a:pt x="0" y="0"/>
              </a:moveTo>
              <a:lnTo>
                <a:pt x="0" y="59103"/>
              </a:lnTo>
              <a:lnTo>
                <a:pt x="681099" y="59103"/>
              </a:lnTo>
              <a:lnTo>
                <a:pt x="681099"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AB5F0D-1F43-4E32-B1AB-39082A0E0233}">
      <dsp:nvSpPr>
        <dsp:cNvPr id="0" name=""/>
        <dsp:cNvSpPr/>
      </dsp:nvSpPr>
      <dsp:spPr>
        <a:xfrm>
          <a:off x="5006525" y="1654801"/>
          <a:ext cx="91440" cy="118207"/>
        </a:xfrm>
        <a:custGeom>
          <a:avLst/>
          <a:gdLst/>
          <a:ahLst/>
          <a:cxnLst/>
          <a:rect l="0" t="0" r="0" b="0"/>
          <a:pathLst>
            <a:path>
              <a:moveTo>
                <a:pt x="45720" y="0"/>
              </a:moveTo>
              <a:lnTo>
                <a:pt x="4572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394A0-BB42-4C63-8A2E-569C123657E2}">
      <dsp:nvSpPr>
        <dsp:cNvPr id="0" name=""/>
        <dsp:cNvSpPr/>
      </dsp:nvSpPr>
      <dsp:spPr>
        <a:xfrm>
          <a:off x="4371146" y="1654801"/>
          <a:ext cx="681099" cy="118207"/>
        </a:xfrm>
        <a:custGeom>
          <a:avLst/>
          <a:gdLst/>
          <a:ahLst/>
          <a:cxnLst/>
          <a:rect l="0" t="0" r="0" b="0"/>
          <a:pathLst>
            <a:path>
              <a:moveTo>
                <a:pt x="681099" y="0"/>
              </a:moveTo>
              <a:lnTo>
                <a:pt x="681099" y="59103"/>
              </a:lnTo>
              <a:lnTo>
                <a:pt x="0" y="59103"/>
              </a:lnTo>
              <a:lnTo>
                <a:pt x="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7BC511-0FBC-4C2C-9049-AC1A0434D582}">
      <dsp:nvSpPr>
        <dsp:cNvPr id="0" name=""/>
        <dsp:cNvSpPr/>
      </dsp:nvSpPr>
      <dsp:spPr>
        <a:xfrm>
          <a:off x="3008947" y="1255148"/>
          <a:ext cx="2043298" cy="118207"/>
        </a:xfrm>
        <a:custGeom>
          <a:avLst/>
          <a:gdLst/>
          <a:ahLst/>
          <a:cxnLst/>
          <a:rect l="0" t="0" r="0" b="0"/>
          <a:pathLst>
            <a:path>
              <a:moveTo>
                <a:pt x="0" y="0"/>
              </a:moveTo>
              <a:lnTo>
                <a:pt x="0" y="59103"/>
              </a:lnTo>
              <a:lnTo>
                <a:pt x="2043298" y="59103"/>
              </a:lnTo>
              <a:lnTo>
                <a:pt x="2043298"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FB3524-DBE2-492C-AD0C-6057EA03BDAE}">
      <dsp:nvSpPr>
        <dsp:cNvPr id="0" name=""/>
        <dsp:cNvSpPr/>
      </dsp:nvSpPr>
      <dsp:spPr>
        <a:xfrm>
          <a:off x="3008947" y="1654801"/>
          <a:ext cx="681099" cy="118207"/>
        </a:xfrm>
        <a:custGeom>
          <a:avLst/>
          <a:gdLst/>
          <a:ahLst/>
          <a:cxnLst/>
          <a:rect l="0" t="0" r="0" b="0"/>
          <a:pathLst>
            <a:path>
              <a:moveTo>
                <a:pt x="0" y="0"/>
              </a:moveTo>
              <a:lnTo>
                <a:pt x="0" y="59103"/>
              </a:lnTo>
              <a:lnTo>
                <a:pt x="681099" y="59103"/>
              </a:lnTo>
              <a:lnTo>
                <a:pt x="681099"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B53263-6671-4E37-86B7-EA46F80F7F91}">
      <dsp:nvSpPr>
        <dsp:cNvPr id="0" name=""/>
        <dsp:cNvSpPr/>
      </dsp:nvSpPr>
      <dsp:spPr>
        <a:xfrm>
          <a:off x="2963227" y="1654801"/>
          <a:ext cx="91440" cy="118207"/>
        </a:xfrm>
        <a:custGeom>
          <a:avLst/>
          <a:gdLst/>
          <a:ahLst/>
          <a:cxnLst/>
          <a:rect l="0" t="0" r="0" b="0"/>
          <a:pathLst>
            <a:path>
              <a:moveTo>
                <a:pt x="45720" y="0"/>
              </a:moveTo>
              <a:lnTo>
                <a:pt x="4572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5C27D1-976E-4887-9D3C-3B6FA12CDB53}">
      <dsp:nvSpPr>
        <dsp:cNvPr id="0" name=""/>
        <dsp:cNvSpPr/>
      </dsp:nvSpPr>
      <dsp:spPr>
        <a:xfrm>
          <a:off x="2327848" y="1654801"/>
          <a:ext cx="681099" cy="118207"/>
        </a:xfrm>
        <a:custGeom>
          <a:avLst/>
          <a:gdLst/>
          <a:ahLst/>
          <a:cxnLst/>
          <a:rect l="0" t="0" r="0" b="0"/>
          <a:pathLst>
            <a:path>
              <a:moveTo>
                <a:pt x="681099" y="0"/>
              </a:moveTo>
              <a:lnTo>
                <a:pt x="681099" y="59103"/>
              </a:lnTo>
              <a:lnTo>
                <a:pt x="0" y="59103"/>
              </a:lnTo>
              <a:lnTo>
                <a:pt x="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CC84C-2F95-4C82-8527-3FE01C8BF717}">
      <dsp:nvSpPr>
        <dsp:cNvPr id="0" name=""/>
        <dsp:cNvSpPr/>
      </dsp:nvSpPr>
      <dsp:spPr>
        <a:xfrm>
          <a:off x="2963227" y="1255148"/>
          <a:ext cx="91440" cy="118207"/>
        </a:xfrm>
        <a:custGeom>
          <a:avLst/>
          <a:gdLst/>
          <a:ahLst/>
          <a:cxnLst/>
          <a:rect l="0" t="0" r="0" b="0"/>
          <a:pathLst>
            <a:path>
              <a:moveTo>
                <a:pt x="45720" y="0"/>
              </a:moveTo>
              <a:lnTo>
                <a:pt x="4572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F84ACC-D373-4E1D-AEBA-C58FB5505C99}">
      <dsp:nvSpPr>
        <dsp:cNvPr id="0" name=""/>
        <dsp:cNvSpPr/>
      </dsp:nvSpPr>
      <dsp:spPr>
        <a:xfrm>
          <a:off x="965649" y="1654801"/>
          <a:ext cx="681099" cy="118207"/>
        </a:xfrm>
        <a:custGeom>
          <a:avLst/>
          <a:gdLst/>
          <a:ahLst/>
          <a:cxnLst/>
          <a:rect l="0" t="0" r="0" b="0"/>
          <a:pathLst>
            <a:path>
              <a:moveTo>
                <a:pt x="0" y="0"/>
              </a:moveTo>
              <a:lnTo>
                <a:pt x="0" y="59103"/>
              </a:lnTo>
              <a:lnTo>
                <a:pt x="681099" y="59103"/>
              </a:lnTo>
              <a:lnTo>
                <a:pt x="681099"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26280D-FD78-4E0B-BA9E-57F9D55A9A46}">
      <dsp:nvSpPr>
        <dsp:cNvPr id="0" name=""/>
        <dsp:cNvSpPr/>
      </dsp:nvSpPr>
      <dsp:spPr>
        <a:xfrm>
          <a:off x="919929" y="1654801"/>
          <a:ext cx="91440" cy="118207"/>
        </a:xfrm>
        <a:custGeom>
          <a:avLst/>
          <a:gdLst/>
          <a:ahLst/>
          <a:cxnLst/>
          <a:rect l="0" t="0" r="0" b="0"/>
          <a:pathLst>
            <a:path>
              <a:moveTo>
                <a:pt x="45720" y="0"/>
              </a:moveTo>
              <a:lnTo>
                <a:pt x="4572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31F5E1-3080-4988-B7EA-30C143842AB8}">
      <dsp:nvSpPr>
        <dsp:cNvPr id="0" name=""/>
        <dsp:cNvSpPr/>
      </dsp:nvSpPr>
      <dsp:spPr>
        <a:xfrm>
          <a:off x="284549" y="1654801"/>
          <a:ext cx="681099" cy="118207"/>
        </a:xfrm>
        <a:custGeom>
          <a:avLst/>
          <a:gdLst/>
          <a:ahLst/>
          <a:cxnLst/>
          <a:rect l="0" t="0" r="0" b="0"/>
          <a:pathLst>
            <a:path>
              <a:moveTo>
                <a:pt x="681099" y="0"/>
              </a:moveTo>
              <a:lnTo>
                <a:pt x="681099" y="59103"/>
              </a:lnTo>
              <a:lnTo>
                <a:pt x="0" y="59103"/>
              </a:lnTo>
              <a:lnTo>
                <a:pt x="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0B1B17-411A-497C-991B-F981BA691FB9}">
      <dsp:nvSpPr>
        <dsp:cNvPr id="0" name=""/>
        <dsp:cNvSpPr/>
      </dsp:nvSpPr>
      <dsp:spPr>
        <a:xfrm>
          <a:off x="965649" y="1255148"/>
          <a:ext cx="2043298" cy="118207"/>
        </a:xfrm>
        <a:custGeom>
          <a:avLst/>
          <a:gdLst/>
          <a:ahLst/>
          <a:cxnLst/>
          <a:rect l="0" t="0" r="0" b="0"/>
          <a:pathLst>
            <a:path>
              <a:moveTo>
                <a:pt x="2043298" y="0"/>
              </a:moveTo>
              <a:lnTo>
                <a:pt x="2043298" y="59103"/>
              </a:lnTo>
              <a:lnTo>
                <a:pt x="0" y="59103"/>
              </a:lnTo>
              <a:lnTo>
                <a:pt x="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ACA866-8B5E-4F19-93D1-1362FC5F8804}">
      <dsp:nvSpPr>
        <dsp:cNvPr id="0" name=""/>
        <dsp:cNvSpPr/>
      </dsp:nvSpPr>
      <dsp:spPr>
        <a:xfrm>
          <a:off x="2963227" y="855494"/>
          <a:ext cx="91440" cy="118207"/>
        </a:xfrm>
        <a:custGeom>
          <a:avLst/>
          <a:gdLst/>
          <a:ahLst/>
          <a:cxnLst/>
          <a:rect l="0" t="0" r="0" b="0"/>
          <a:pathLst>
            <a:path>
              <a:moveTo>
                <a:pt x="45720" y="0"/>
              </a:moveTo>
              <a:lnTo>
                <a:pt x="45720" y="118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1179A-82CB-4E6D-A266-8475D190F6E9}">
      <dsp:nvSpPr>
        <dsp:cNvPr id="0" name=""/>
        <dsp:cNvSpPr/>
      </dsp:nvSpPr>
      <dsp:spPr>
        <a:xfrm>
          <a:off x="2963227" y="455841"/>
          <a:ext cx="91440" cy="118207"/>
        </a:xfrm>
        <a:custGeom>
          <a:avLst/>
          <a:gdLst/>
          <a:ahLst/>
          <a:cxnLst/>
          <a:rect l="0" t="0" r="0" b="0"/>
          <a:pathLst>
            <a:path>
              <a:moveTo>
                <a:pt x="45720" y="0"/>
              </a:moveTo>
              <a:lnTo>
                <a:pt x="45720" y="1182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17C76-0B71-42D5-80DD-7FAA4205C4E1}">
      <dsp:nvSpPr>
        <dsp:cNvPr id="0" name=""/>
        <dsp:cNvSpPr/>
      </dsp:nvSpPr>
      <dsp:spPr>
        <a:xfrm>
          <a:off x="2398395" y="174395"/>
          <a:ext cx="1221104"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Shareholders</a:t>
          </a:r>
          <a:endParaRPr lang="en-IE" sz="800" kern="1200" smtClean="0"/>
        </a:p>
      </dsp:txBody>
      <dsp:txXfrm>
        <a:off x="2398395" y="174395"/>
        <a:ext cx="1221104" cy="281446"/>
      </dsp:txXfrm>
    </dsp:sp>
    <dsp:sp modelId="{11801609-1ACF-47FE-B813-9B0896A001AC}">
      <dsp:nvSpPr>
        <dsp:cNvPr id="0" name=""/>
        <dsp:cNvSpPr/>
      </dsp:nvSpPr>
      <dsp:spPr>
        <a:xfrm>
          <a:off x="2398395" y="574048"/>
          <a:ext cx="1221104"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Board of Directors</a:t>
          </a:r>
          <a:endParaRPr lang="en-IE" sz="800" kern="1200" smtClean="0"/>
        </a:p>
      </dsp:txBody>
      <dsp:txXfrm>
        <a:off x="2398395" y="574048"/>
        <a:ext cx="1221104" cy="281446"/>
      </dsp:txXfrm>
    </dsp:sp>
    <dsp:sp modelId="{836BD41C-D646-4899-BB62-E3E38E61F4B4}">
      <dsp:nvSpPr>
        <dsp:cNvPr id="0" name=""/>
        <dsp:cNvSpPr/>
      </dsp:nvSpPr>
      <dsp:spPr>
        <a:xfrm>
          <a:off x="2379344" y="973701"/>
          <a:ext cx="1259206"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Managing Director/</a:t>
          </a:r>
        </a:p>
        <a:p>
          <a:pPr marR="0" lvl="0" algn="ctr" defTabSz="355600" rtl="0">
            <a:lnSpc>
              <a:spcPct val="90000"/>
            </a:lnSpc>
            <a:spcBef>
              <a:spcPct val="0"/>
            </a:spcBef>
            <a:spcAft>
              <a:spcPct val="35000"/>
            </a:spcAft>
          </a:pPr>
          <a:r>
            <a:rPr lang="en-IE" sz="800" kern="1200" baseline="0" smtClean="0">
              <a:latin typeface="Calibri"/>
            </a:rPr>
            <a:t> Chief Executive Officer</a:t>
          </a:r>
        </a:p>
      </dsp:txBody>
      <dsp:txXfrm>
        <a:off x="2379344" y="973701"/>
        <a:ext cx="1259206" cy="281446"/>
      </dsp:txXfrm>
    </dsp:sp>
    <dsp:sp modelId="{71E5BC84-4254-471E-B336-387B93609B9C}">
      <dsp:nvSpPr>
        <dsp:cNvPr id="0" name=""/>
        <dsp:cNvSpPr/>
      </dsp:nvSpPr>
      <dsp:spPr>
        <a:xfrm>
          <a:off x="684203" y="1373355"/>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Cheese</a:t>
          </a:r>
          <a:endParaRPr lang="en-IE" sz="800" kern="1200" smtClean="0"/>
        </a:p>
      </dsp:txBody>
      <dsp:txXfrm>
        <a:off x="684203" y="1373355"/>
        <a:ext cx="562892" cy="281446"/>
      </dsp:txXfrm>
    </dsp:sp>
    <dsp:sp modelId="{C881641E-AA25-49D2-88DB-2DDE129AD88C}">
      <dsp:nvSpPr>
        <dsp:cNvPr id="0" name=""/>
        <dsp:cNvSpPr/>
      </dsp:nvSpPr>
      <dsp:spPr>
        <a:xfrm>
          <a:off x="3103"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Production</a:t>
          </a:r>
          <a:endParaRPr lang="en-IE" sz="800" kern="1200" smtClean="0"/>
        </a:p>
      </dsp:txBody>
      <dsp:txXfrm>
        <a:off x="3103" y="1773008"/>
        <a:ext cx="562892" cy="281446"/>
      </dsp:txXfrm>
    </dsp:sp>
    <dsp:sp modelId="{351AFC37-CCDC-4D33-B727-33D44215A36A}">
      <dsp:nvSpPr>
        <dsp:cNvPr id="0" name=""/>
        <dsp:cNvSpPr/>
      </dsp:nvSpPr>
      <dsp:spPr>
        <a:xfrm>
          <a:off x="684203"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Marketing</a:t>
          </a:r>
          <a:endParaRPr lang="en-IE" sz="800" kern="1200" smtClean="0"/>
        </a:p>
      </dsp:txBody>
      <dsp:txXfrm>
        <a:off x="684203" y="1773008"/>
        <a:ext cx="562892" cy="281446"/>
      </dsp:txXfrm>
    </dsp:sp>
    <dsp:sp modelId="{F13B5BFD-A034-461F-BEB3-0CB6AAF4E0DE}">
      <dsp:nvSpPr>
        <dsp:cNvPr id="0" name=""/>
        <dsp:cNvSpPr/>
      </dsp:nvSpPr>
      <dsp:spPr>
        <a:xfrm>
          <a:off x="1365302"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Finance</a:t>
          </a:r>
          <a:endParaRPr lang="en-IE" sz="800" kern="1200" smtClean="0"/>
        </a:p>
      </dsp:txBody>
      <dsp:txXfrm>
        <a:off x="1365302" y="1773008"/>
        <a:ext cx="562892" cy="281446"/>
      </dsp:txXfrm>
    </dsp:sp>
    <dsp:sp modelId="{A629C8CB-EBA7-491F-A23B-0DB66788B4A4}">
      <dsp:nvSpPr>
        <dsp:cNvPr id="0" name=""/>
        <dsp:cNvSpPr/>
      </dsp:nvSpPr>
      <dsp:spPr>
        <a:xfrm>
          <a:off x="2727501" y="1373355"/>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Yoghurt</a:t>
          </a:r>
          <a:endParaRPr lang="en-IE" sz="800" kern="1200" smtClean="0"/>
        </a:p>
      </dsp:txBody>
      <dsp:txXfrm>
        <a:off x="2727501" y="1373355"/>
        <a:ext cx="562892" cy="281446"/>
      </dsp:txXfrm>
    </dsp:sp>
    <dsp:sp modelId="{3D4DB176-252E-4C0F-850C-2E4D3CE0F12A}">
      <dsp:nvSpPr>
        <dsp:cNvPr id="0" name=""/>
        <dsp:cNvSpPr/>
      </dsp:nvSpPr>
      <dsp:spPr>
        <a:xfrm>
          <a:off x="2046402"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IE" sz="800" kern="1200" baseline="0" smtClean="0">
              <a:latin typeface="Calibri"/>
            </a:rPr>
            <a:t>Production</a:t>
          </a:r>
          <a:endParaRPr lang="en-IE" sz="800" kern="1200" smtClean="0"/>
        </a:p>
      </dsp:txBody>
      <dsp:txXfrm>
        <a:off x="2046402" y="1773008"/>
        <a:ext cx="562892" cy="281446"/>
      </dsp:txXfrm>
    </dsp:sp>
    <dsp:sp modelId="{73A8D8CA-A0F3-4107-BADF-41F4B26C822A}">
      <dsp:nvSpPr>
        <dsp:cNvPr id="0" name=""/>
        <dsp:cNvSpPr/>
      </dsp:nvSpPr>
      <dsp:spPr>
        <a:xfrm>
          <a:off x="2727501"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E" sz="800" kern="1200" baseline="0" smtClean="0">
              <a:latin typeface="Calibri"/>
            </a:rPr>
            <a:t>Marketing</a:t>
          </a:r>
          <a:endParaRPr lang="en-IE" sz="800" kern="1200" smtClean="0"/>
        </a:p>
      </dsp:txBody>
      <dsp:txXfrm>
        <a:off x="2727501" y="1773008"/>
        <a:ext cx="562892" cy="281446"/>
      </dsp:txXfrm>
    </dsp:sp>
    <dsp:sp modelId="{21811263-CE21-46FE-A475-E430B7CE71EF}">
      <dsp:nvSpPr>
        <dsp:cNvPr id="0" name=""/>
        <dsp:cNvSpPr/>
      </dsp:nvSpPr>
      <dsp:spPr>
        <a:xfrm>
          <a:off x="3408600"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IE" sz="800" kern="1200" baseline="0" smtClean="0">
              <a:latin typeface="Calibri"/>
            </a:rPr>
            <a:t>Finance</a:t>
          </a:r>
          <a:endParaRPr lang="en-IE" sz="800" kern="1200" smtClean="0"/>
        </a:p>
      </dsp:txBody>
      <dsp:txXfrm>
        <a:off x="3408600" y="1773008"/>
        <a:ext cx="562892" cy="281446"/>
      </dsp:txXfrm>
    </dsp:sp>
    <dsp:sp modelId="{F8BEE8C7-6813-43F2-8CC3-4A6277BB0911}">
      <dsp:nvSpPr>
        <dsp:cNvPr id="0" name=""/>
        <dsp:cNvSpPr/>
      </dsp:nvSpPr>
      <dsp:spPr>
        <a:xfrm>
          <a:off x="4770799" y="1373355"/>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Milk</a:t>
          </a:r>
          <a:endParaRPr lang="en-IE" sz="800" kern="1200" smtClean="0"/>
        </a:p>
      </dsp:txBody>
      <dsp:txXfrm>
        <a:off x="4770799" y="1373355"/>
        <a:ext cx="562892" cy="281446"/>
      </dsp:txXfrm>
    </dsp:sp>
    <dsp:sp modelId="{755C9C80-C476-41C3-AD8F-CF9F997F0F20}">
      <dsp:nvSpPr>
        <dsp:cNvPr id="0" name=""/>
        <dsp:cNvSpPr/>
      </dsp:nvSpPr>
      <dsp:spPr>
        <a:xfrm>
          <a:off x="4089700"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IE" sz="800" kern="1200" baseline="0" smtClean="0">
              <a:latin typeface="Calibri"/>
            </a:rPr>
            <a:t>Production</a:t>
          </a:r>
          <a:endParaRPr lang="en-IE" sz="800" kern="1200" smtClean="0"/>
        </a:p>
      </dsp:txBody>
      <dsp:txXfrm>
        <a:off x="4089700" y="1773008"/>
        <a:ext cx="562892" cy="281446"/>
      </dsp:txXfrm>
    </dsp:sp>
    <dsp:sp modelId="{DB8C407E-93FE-4BE3-B79E-6F8D4715F02F}">
      <dsp:nvSpPr>
        <dsp:cNvPr id="0" name=""/>
        <dsp:cNvSpPr/>
      </dsp:nvSpPr>
      <dsp:spPr>
        <a:xfrm>
          <a:off x="4770799"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E" sz="800" kern="1200" baseline="0" smtClean="0">
              <a:latin typeface="Calibri"/>
            </a:rPr>
            <a:t>Marketing</a:t>
          </a:r>
          <a:endParaRPr lang="en-IE" sz="800" kern="1200"/>
        </a:p>
      </dsp:txBody>
      <dsp:txXfrm>
        <a:off x="4770799" y="1773008"/>
        <a:ext cx="562892" cy="281446"/>
      </dsp:txXfrm>
    </dsp:sp>
    <dsp:sp modelId="{35DC6E83-6044-40A3-9A78-7625294465A3}">
      <dsp:nvSpPr>
        <dsp:cNvPr id="0" name=""/>
        <dsp:cNvSpPr/>
      </dsp:nvSpPr>
      <dsp:spPr>
        <a:xfrm>
          <a:off x="5451899" y="1773008"/>
          <a:ext cx="562892" cy="2814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IE" sz="800" kern="1200" baseline="0" smtClean="0">
              <a:latin typeface="Calibri"/>
            </a:rPr>
            <a:t>Finance</a:t>
          </a:r>
          <a:endParaRPr lang="en-IE" sz="800" kern="1200" smtClean="0"/>
        </a:p>
      </dsp:txBody>
      <dsp:txXfrm>
        <a:off x="5451899" y="1773008"/>
        <a:ext cx="562892" cy="2814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147258-D940-4D75-9BE9-B212D11A2435}">
      <dsp:nvSpPr>
        <dsp:cNvPr id="0" name=""/>
        <dsp:cNvSpPr/>
      </dsp:nvSpPr>
      <dsp:spPr>
        <a:xfrm>
          <a:off x="2743200" y="1515836"/>
          <a:ext cx="1432833" cy="165782"/>
        </a:xfrm>
        <a:custGeom>
          <a:avLst/>
          <a:gdLst/>
          <a:ahLst/>
          <a:cxnLst/>
          <a:rect l="0" t="0" r="0" b="0"/>
          <a:pathLst>
            <a:path>
              <a:moveTo>
                <a:pt x="0" y="0"/>
              </a:moveTo>
              <a:lnTo>
                <a:pt x="0" y="82891"/>
              </a:lnTo>
              <a:lnTo>
                <a:pt x="1432833" y="82891"/>
              </a:lnTo>
              <a:lnTo>
                <a:pt x="1432833" y="16578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04D3A-7D3B-4FD1-8312-5924FC05C849}">
      <dsp:nvSpPr>
        <dsp:cNvPr id="0" name=""/>
        <dsp:cNvSpPr/>
      </dsp:nvSpPr>
      <dsp:spPr>
        <a:xfrm>
          <a:off x="2743200" y="1515836"/>
          <a:ext cx="477611" cy="165782"/>
        </a:xfrm>
        <a:custGeom>
          <a:avLst/>
          <a:gdLst/>
          <a:ahLst/>
          <a:cxnLst/>
          <a:rect l="0" t="0" r="0" b="0"/>
          <a:pathLst>
            <a:path>
              <a:moveTo>
                <a:pt x="0" y="0"/>
              </a:moveTo>
              <a:lnTo>
                <a:pt x="0" y="82891"/>
              </a:lnTo>
              <a:lnTo>
                <a:pt x="477611" y="82891"/>
              </a:lnTo>
              <a:lnTo>
                <a:pt x="477611" y="16578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F41F9-3B0C-490D-989C-D76B1F4684B7}">
      <dsp:nvSpPr>
        <dsp:cNvPr id="0" name=""/>
        <dsp:cNvSpPr/>
      </dsp:nvSpPr>
      <dsp:spPr>
        <a:xfrm>
          <a:off x="2265588" y="1515836"/>
          <a:ext cx="477611" cy="165782"/>
        </a:xfrm>
        <a:custGeom>
          <a:avLst/>
          <a:gdLst/>
          <a:ahLst/>
          <a:cxnLst/>
          <a:rect l="0" t="0" r="0" b="0"/>
          <a:pathLst>
            <a:path>
              <a:moveTo>
                <a:pt x="477611" y="0"/>
              </a:moveTo>
              <a:lnTo>
                <a:pt x="477611" y="82891"/>
              </a:lnTo>
              <a:lnTo>
                <a:pt x="0" y="82891"/>
              </a:lnTo>
              <a:lnTo>
                <a:pt x="0" y="16578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A5BCA7-9D00-4A88-AF29-8105200728B2}">
      <dsp:nvSpPr>
        <dsp:cNvPr id="0" name=""/>
        <dsp:cNvSpPr/>
      </dsp:nvSpPr>
      <dsp:spPr>
        <a:xfrm>
          <a:off x="1310366" y="1515836"/>
          <a:ext cx="1432833" cy="165782"/>
        </a:xfrm>
        <a:custGeom>
          <a:avLst/>
          <a:gdLst/>
          <a:ahLst/>
          <a:cxnLst/>
          <a:rect l="0" t="0" r="0" b="0"/>
          <a:pathLst>
            <a:path>
              <a:moveTo>
                <a:pt x="1432833" y="0"/>
              </a:moveTo>
              <a:lnTo>
                <a:pt x="1432833" y="82891"/>
              </a:lnTo>
              <a:lnTo>
                <a:pt x="0" y="82891"/>
              </a:lnTo>
              <a:lnTo>
                <a:pt x="0" y="16578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1077EB-4B3D-4DB4-B498-D7A566F96305}">
      <dsp:nvSpPr>
        <dsp:cNvPr id="0" name=""/>
        <dsp:cNvSpPr/>
      </dsp:nvSpPr>
      <dsp:spPr>
        <a:xfrm>
          <a:off x="2697479" y="955333"/>
          <a:ext cx="91440" cy="165782"/>
        </a:xfrm>
        <a:custGeom>
          <a:avLst/>
          <a:gdLst/>
          <a:ahLst/>
          <a:cxnLst/>
          <a:rect l="0" t="0" r="0" b="0"/>
          <a:pathLst>
            <a:path>
              <a:moveTo>
                <a:pt x="45720" y="0"/>
              </a:moveTo>
              <a:lnTo>
                <a:pt x="45720" y="16578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4869-ECB3-4A6C-8FF8-986CCE21BB94}">
      <dsp:nvSpPr>
        <dsp:cNvPr id="0" name=""/>
        <dsp:cNvSpPr/>
      </dsp:nvSpPr>
      <dsp:spPr>
        <a:xfrm>
          <a:off x="2697479" y="394831"/>
          <a:ext cx="91440" cy="165782"/>
        </a:xfrm>
        <a:custGeom>
          <a:avLst/>
          <a:gdLst/>
          <a:ahLst/>
          <a:cxnLst/>
          <a:rect l="0" t="0" r="0" b="0"/>
          <a:pathLst>
            <a:path>
              <a:moveTo>
                <a:pt x="45720" y="0"/>
              </a:moveTo>
              <a:lnTo>
                <a:pt x="45720" y="165782"/>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78EF5A-8DEC-4F47-A47E-A096D4E88ED7}">
      <dsp:nvSpPr>
        <dsp:cNvPr id="0" name=""/>
        <dsp:cNvSpPr/>
      </dsp:nvSpPr>
      <dsp:spPr>
        <a:xfrm>
          <a:off x="2348479" y="111"/>
          <a:ext cx="789440" cy="3947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Shareholders</a:t>
          </a:r>
          <a:endParaRPr lang="en-IE" sz="800" kern="1200" smtClean="0"/>
        </a:p>
      </dsp:txBody>
      <dsp:txXfrm>
        <a:off x="2348479" y="111"/>
        <a:ext cx="789440" cy="394720"/>
      </dsp:txXfrm>
    </dsp:sp>
    <dsp:sp modelId="{8FF4BDFE-41FF-42DE-B077-093140F27EC5}">
      <dsp:nvSpPr>
        <dsp:cNvPr id="0" name=""/>
        <dsp:cNvSpPr/>
      </dsp:nvSpPr>
      <dsp:spPr>
        <a:xfrm>
          <a:off x="2348479" y="560613"/>
          <a:ext cx="789440" cy="3947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Board of Directors</a:t>
          </a:r>
          <a:endParaRPr lang="en-IE" sz="800" kern="1200" smtClean="0"/>
        </a:p>
      </dsp:txBody>
      <dsp:txXfrm>
        <a:off x="2348479" y="560613"/>
        <a:ext cx="789440" cy="394720"/>
      </dsp:txXfrm>
    </dsp:sp>
    <dsp:sp modelId="{A102393F-CC7E-4537-A559-697801F3A0B3}">
      <dsp:nvSpPr>
        <dsp:cNvPr id="0" name=""/>
        <dsp:cNvSpPr/>
      </dsp:nvSpPr>
      <dsp:spPr>
        <a:xfrm>
          <a:off x="2348479" y="1121116"/>
          <a:ext cx="789440" cy="3947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Managing Director/ Chief Executive Officer</a:t>
          </a:r>
          <a:endParaRPr lang="en-IE" sz="800" kern="1200" smtClean="0"/>
        </a:p>
      </dsp:txBody>
      <dsp:txXfrm>
        <a:off x="2348479" y="1121116"/>
        <a:ext cx="789440" cy="394720"/>
      </dsp:txXfrm>
    </dsp:sp>
    <dsp:sp modelId="{1006655E-1568-479D-8267-153A2266E6AB}">
      <dsp:nvSpPr>
        <dsp:cNvPr id="0" name=""/>
        <dsp:cNvSpPr/>
      </dsp:nvSpPr>
      <dsp:spPr>
        <a:xfrm>
          <a:off x="915645" y="1681618"/>
          <a:ext cx="789440" cy="3947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Ireland &amp; Britain</a:t>
          </a:r>
          <a:endParaRPr lang="en-IE" sz="800" kern="1200" smtClean="0"/>
        </a:p>
      </dsp:txBody>
      <dsp:txXfrm>
        <a:off x="915645" y="1681618"/>
        <a:ext cx="789440" cy="394720"/>
      </dsp:txXfrm>
    </dsp:sp>
    <dsp:sp modelId="{876CC634-5352-44FE-9041-B9F584B9CA72}">
      <dsp:nvSpPr>
        <dsp:cNvPr id="0" name=""/>
        <dsp:cNvSpPr/>
      </dsp:nvSpPr>
      <dsp:spPr>
        <a:xfrm>
          <a:off x="1870868" y="1681618"/>
          <a:ext cx="789440" cy="3947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Continental Europe</a:t>
          </a:r>
          <a:endParaRPr lang="en-IE" sz="800" kern="1200" smtClean="0"/>
        </a:p>
      </dsp:txBody>
      <dsp:txXfrm>
        <a:off x="1870868" y="1681618"/>
        <a:ext cx="789440" cy="394720"/>
      </dsp:txXfrm>
    </dsp:sp>
    <dsp:sp modelId="{98D2F811-A0F8-428C-9E82-8C814C894461}">
      <dsp:nvSpPr>
        <dsp:cNvPr id="0" name=""/>
        <dsp:cNvSpPr/>
      </dsp:nvSpPr>
      <dsp:spPr>
        <a:xfrm>
          <a:off x="2826091" y="1681618"/>
          <a:ext cx="789440" cy="3947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United States</a:t>
          </a:r>
          <a:endParaRPr lang="en-IE" sz="800" kern="1200" smtClean="0"/>
        </a:p>
      </dsp:txBody>
      <dsp:txXfrm>
        <a:off x="2826091" y="1681618"/>
        <a:ext cx="789440" cy="394720"/>
      </dsp:txXfrm>
    </dsp:sp>
    <dsp:sp modelId="{CA70DBD5-B3D1-44EE-9EB8-A074E75598B3}">
      <dsp:nvSpPr>
        <dsp:cNvPr id="0" name=""/>
        <dsp:cNvSpPr/>
      </dsp:nvSpPr>
      <dsp:spPr>
        <a:xfrm>
          <a:off x="3781313" y="1681618"/>
          <a:ext cx="789440" cy="3947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IE" sz="800" kern="1200" baseline="0" smtClean="0">
              <a:latin typeface="Calibri"/>
            </a:rPr>
            <a:t>Asia</a:t>
          </a:r>
          <a:endParaRPr lang="en-IE" sz="800" kern="1200" smtClean="0"/>
        </a:p>
      </dsp:txBody>
      <dsp:txXfrm>
        <a:off x="3781313" y="1681618"/>
        <a:ext cx="789440" cy="3947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7-09-15T09:55:59.367"/>
    </inkml:context>
    <inkml:brush xml:id="br0">
      <inkml:brushProperty name="width" value="0.06667" units="cm"/>
      <inkml:brushProperty name="height" value="0.06667" units="cm"/>
      <inkml:brushProperty name="fitToCurve" value="1"/>
    </inkml:brush>
  </inkml:definitions>
  <inkml:trace contextRef="#ctx0" brushRef="#br0">0 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7F841-7EBC-DC4E-86B9-5211AD8E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288</Pages>
  <Words>94827</Words>
  <Characters>540514</Characters>
  <Application>Microsoft Macintosh Word</Application>
  <DocSecurity>0</DocSecurity>
  <Lines>4504</Lines>
  <Paragraphs>1268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dc:creator>
  <cp:lastModifiedBy>Jessica O Leary</cp:lastModifiedBy>
  <cp:revision>3</cp:revision>
  <cp:lastPrinted>2017-09-15T10:48:00Z</cp:lastPrinted>
  <dcterms:created xsi:type="dcterms:W3CDTF">2017-09-15T10:48:00Z</dcterms:created>
  <dcterms:modified xsi:type="dcterms:W3CDTF">2017-09-15T10:48:00Z</dcterms:modified>
</cp:coreProperties>
</file>