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FEATURES OF QUALITY CBA 2: PRESENTATION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Exceptional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✓ The student communicates eloquently and very confidently, displaying a very comprehensive knowledge of the topic, and the presentation is very well-structured. ✓ The support material chosen displays creativity and is used very effectively to captivate the audience. ✓ The student’s reflections on the topic are of excellent quality, demonstrating clearly how the student’s point of view has developed or evolved over time.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Above Expectations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✓ The student communicates clearly, competently and with confidence, displaying a very good knowledge of the topic, and the presentation is well-structured. ✓ The support material is well-chosen to interest the audience, displaying some creativity. ✓ The student’s reflections on the topic are of very good quality.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Line with Expectations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✓ The student communicates well displaying a good knowledge of the topic but lacks some confidence and the presentation is unclear in places. ✓ The support material chosen is appropriate but not used to its full potential. ✓ The student displays an ability to reflect on their own perspective of the topic.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Yet to Meet Expectations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✓ The student does not communicate clearly or confidently, displaying a very limited knowledge of the topic, and the presentation lacks structure. ✓ The support material chosen is used in a basic manner. ✓ The student’s reflections on the topic are narrow and of poor quality.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